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contextualSpacing w:val="1"/>
        <w:jc w:val="center"/>
        <w:rPr>
          <w:b w:val="1"/>
          <w:smallCaps w:val="1"/>
          <w:sz w:val="20"/>
          <w:u w:val="single"/>
        </w:rPr>
      </w:pPr>
      <w:r>
        <w:rPr>
          <w:b w:val="1"/>
          <w:smallCaps w:val="1"/>
          <w:sz w:val="20"/>
          <w:u w:val="single"/>
        </w:rPr>
        <w:t>C</w:t>
      </w:r>
      <w:r>
        <w:rPr>
          <w:b w:val="1"/>
          <w:smallCaps w:val="1"/>
          <w:sz w:val="20"/>
          <w:u w:val="single"/>
        </w:rPr>
        <w:t>ОДЕРЖАНИЕ:</w:t>
      </w:r>
    </w:p>
    <w:p w14:paraId="08000000">
      <w:pPr>
        <w:ind/>
        <w:contextualSpacing w:val="1"/>
        <w:rPr>
          <w:b w:val="1"/>
          <w:smallCaps w:val="1"/>
          <w:sz w:val="20"/>
        </w:rPr>
      </w:pPr>
      <w:r>
        <w:rPr>
          <w:b w:val="1"/>
          <w:smallCaps w:val="1"/>
          <w:sz w:val="20"/>
        </w:rPr>
        <w:t xml:space="preserve">                                                     </w:t>
      </w:r>
    </w:p>
    <w:p w14:paraId="09000000">
      <w:pPr>
        <w:ind/>
        <w:contextualSpacing w:val="1"/>
        <w:jc w:val="center"/>
        <w:rPr>
          <w:b w:val="1"/>
          <w:sz w:val="20"/>
        </w:rPr>
      </w:pPr>
      <w:r>
        <w:rPr>
          <w:b w:val="1"/>
          <w:sz w:val="20"/>
        </w:rPr>
        <w:t>РАЗДЕЛ ПЕРВЫЙ</w:t>
      </w:r>
      <w:r>
        <w:rPr>
          <w:b w:val="1"/>
          <w:sz w:val="20"/>
        </w:rPr>
        <w:t>:</w:t>
      </w:r>
    </w:p>
    <w:p w14:paraId="0A000000">
      <w:pPr>
        <w:ind/>
        <w:contextualSpacing w:val="1"/>
        <w:jc w:val="center"/>
        <w:rPr>
          <w:b w:val="1"/>
          <w:sz w:val="20"/>
        </w:rPr>
      </w:pPr>
      <w:r>
        <w:rPr>
          <w:b w:val="1"/>
          <w:sz w:val="20"/>
        </w:rPr>
        <w:t xml:space="preserve">нормативно – правовые акты Совета </w:t>
      </w:r>
    </w:p>
    <w:p w14:paraId="0B000000">
      <w:pPr>
        <w:ind/>
        <w:contextualSpacing w:val="1"/>
        <w:jc w:val="center"/>
        <w:rPr>
          <w:b w:val="1"/>
          <w:sz w:val="20"/>
        </w:rPr>
      </w:pPr>
      <w:r>
        <w:rPr>
          <w:b w:val="1"/>
          <w:sz w:val="20"/>
        </w:rPr>
        <w:t>муниципального района «Сыктывдинский»</w:t>
      </w:r>
      <w:r>
        <w:rPr>
          <w:sz w:val="20"/>
        </w:rPr>
        <w:t xml:space="preserve"> </w:t>
      </w:r>
      <w:r>
        <w:rPr>
          <w:b w:val="1"/>
          <w:sz w:val="20"/>
        </w:rPr>
        <w:t>Республики Коми</w:t>
      </w:r>
    </w:p>
    <w:p w14:paraId="0C000000">
      <w:pPr>
        <w:ind/>
        <w:contextualSpacing w:val="1"/>
        <w:jc w:val="center"/>
        <w:rPr>
          <w:b w:val="1"/>
          <w:sz w:val="20"/>
        </w:rPr>
      </w:pPr>
    </w:p>
    <w:tbl>
      <w:tblPr>
        <w:tblStyle w:val="Style_2"/>
        <w:tblLayout w:type="fixed"/>
      </w:tblPr>
      <w:tblGrid>
        <w:gridCol w:w="9108"/>
        <w:gridCol w:w="746"/>
      </w:tblGrid>
      <w:tr>
        <w:tc>
          <w:tcPr>
            <w:tcW w:type="dxa" w:w="9108"/>
            <w:shd w:fill="auto" w:val="clear"/>
          </w:tcPr>
          <w:p w14:paraId="0D000000">
            <w:pPr>
              <w:ind/>
              <w:contextualSpacing w:val="1"/>
              <w:jc w:val="center"/>
              <w:rPr>
                <w:sz w:val="20"/>
              </w:rPr>
            </w:pPr>
            <w:r>
              <w:rPr>
                <w:sz w:val="20"/>
              </w:rPr>
              <w:t>Содержание</w:t>
            </w:r>
          </w:p>
        </w:tc>
        <w:tc>
          <w:tcPr>
            <w:tcW w:type="dxa" w:w="746"/>
            <w:shd w:fill="auto" w:val="clear"/>
          </w:tcPr>
          <w:p w14:paraId="0E000000">
            <w:pPr>
              <w:ind/>
              <w:contextualSpacing w:val="1"/>
              <w:jc w:val="right"/>
              <w:rPr>
                <w:sz w:val="20"/>
              </w:rPr>
            </w:pPr>
            <w:r>
              <w:rPr>
                <w:sz w:val="20"/>
              </w:rPr>
              <w:t>с</w:t>
            </w:r>
            <w:r>
              <w:rPr>
                <w:sz w:val="20"/>
              </w:rPr>
              <w:t>тр.</w:t>
            </w:r>
          </w:p>
        </w:tc>
      </w:tr>
      <w:tr>
        <w:tc>
          <w:tcPr>
            <w:tcW w:type="dxa" w:w="9108"/>
            <w:shd w:fill="auto" w:val="clear"/>
          </w:tcPr>
          <w:p w14:paraId="0F000000">
            <w:pPr>
              <w:pStyle w:val="Style_3"/>
              <w:ind/>
              <w:jc w:val="both"/>
              <w:rPr>
                <w:rFonts w:ascii="Times New Roman" w:hAnsi="Times New Roman"/>
                <w:b w:val="0"/>
                <w:sz w:val="20"/>
              </w:rPr>
            </w:pPr>
            <w:r>
              <w:rPr>
                <w:rFonts w:ascii="Times New Roman" w:hAnsi="Times New Roman"/>
                <w:b w:val="0"/>
                <w:sz w:val="20"/>
              </w:rPr>
              <w:t xml:space="preserve">Решение Совета от </w:t>
            </w:r>
            <w:r>
              <w:rPr>
                <w:rFonts w:ascii="Times New Roman" w:hAnsi="Times New Roman"/>
                <w:b w:val="0"/>
                <w:sz w:val="20"/>
              </w:rPr>
              <w:t>25</w:t>
            </w:r>
            <w:r>
              <w:rPr>
                <w:rFonts w:ascii="Times New Roman" w:hAnsi="Times New Roman"/>
                <w:b w:val="0"/>
                <w:sz w:val="20"/>
              </w:rPr>
              <w:t xml:space="preserve"> апреля</w:t>
            </w:r>
            <w:r>
              <w:rPr>
                <w:rFonts w:ascii="Times New Roman" w:hAnsi="Times New Roman"/>
                <w:b w:val="0"/>
                <w:sz w:val="20"/>
              </w:rPr>
              <w:t xml:space="preserve"> 202</w:t>
            </w:r>
            <w:r>
              <w:rPr>
                <w:rFonts w:ascii="Times New Roman" w:hAnsi="Times New Roman"/>
                <w:b w:val="0"/>
                <w:sz w:val="20"/>
              </w:rPr>
              <w:t>3</w:t>
            </w:r>
            <w:r>
              <w:rPr>
                <w:rFonts w:ascii="Times New Roman" w:hAnsi="Times New Roman"/>
                <w:b w:val="0"/>
                <w:sz w:val="20"/>
              </w:rPr>
              <w:t xml:space="preserve"> года № </w:t>
            </w:r>
            <w:r>
              <w:rPr>
                <w:rFonts w:ascii="Times New Roman" w:hAnsi="Times New Roman"/>
                <w:b w:val="0"/>
                <w:sz w:val="20"/>
              </w:rPr>
              <w:t>28</w:t>
            </w:r>
            <w:r>
              <w:rPr>
                <w:rFonts w:ascii="Times New Roman" w:hAnsi="Times New Roman"/>
                <w:b w:val="0"/>
                <w:sz w:val="20"/>
              </w:rPr>
              <w:t>/4</w:t>
            </w:r>
            <w:r>
              <w:rPr>
                <w:rFonts w:ascii="Times New Roman" w:hAnsi="Times New Roman"/>
                <w:b w:val="0"/>
                <w:sz w:val="20"/>
              </w:rPr>
              <w:t>-1 «</w:t>
            </w:r>
            <w:r>
              <w:rPr>
                <w:rFonts w:ascii="Times New Roman" w:hAnsi="Times New Roman"/>
                <w:b w:val="0"/>
                <w:sz w:val="20"/>
              </w:rPr>
              <w:t>О</w:t>
            </w:r>
            <w:r>
              <w:rPr>
                <w:rFonts w:ascii="Times New Roman" w:hAnsi="Times New Roman"/>
                <w:b w:val="0"/>
                <w:sz w:val="20"/>
              </w:rPr>
              <w:t xml:space="preserve">б </w:t>
            </w:r>
            <w:r>
              <w:rPr>
                <w:rFonts w:ascii="Times New Roman" w:hAnsi="Times New Roman"/>
                <w:b w:val="0"/>
                <w:sz w:val="20"/>
              </w:rPr>
              <w:t xml:space="preserve">отчете главы муниципального района </w:t>
            </w:r>
            <w:r>
              <w:rPr>
                <w:rFonts w:ascii="Times New Roman" w:hAnsi="Times New Roman"/>
                <w:b w:val="0"/>
                <w:sz w:val="20"/>
              </w:rPr>
              <w:t xml:space="preserve">«Сыктывдинский» Республики Коми – </w:t>
            </w:r>
            <w:r>
              <w:rPr>
                <w:rFonts w:ascii="Times New Roman" w:hAnsi="Times New Roman"/>
                <w:b w:val="0"/>
                <w:sz w:val="20"/>
              </w:rPr>
              <w:t xml:space="preserve">руководителя администрации </w:t>
            </w:r>
            <w:r>
              <w:rPr>
                <w:rFonts w:ascii="Times New Roman" w:hAnsi="Times New Roman"/>
                <w:b w:val="0"/>
                <w:sz w:val="20"/>
              </w:rPr>
              <w:t xml:space="preserve">муниципального района </w:t>
            </w:r>
            <w:r>
              <w:rPr>
                <w:rFonts w:ascii="Times New Roman" w:hAnsi="Times New Roman"/>
                <w:b w:val="0"/>
                <w:sz w:val="20"/>
              </w:rPr>
              <w:t xml:space="preserve">«Сыктывдинский» </w:t>
            </w:r>
            <w:r>
              <w:rPr>
                <w:rFonts w:ascii="Times New Roman" w:hAnsi="Times New Roman"/>
                <w:b w:val="0"/>
                <w:sz w:val="20"/>
              </w:rPr>
              <w:t xml:space="preserve">Республики Коми </w:t>
            </w:r>
            <w:r>
              <w:rPr>
                <w:rFonts w:ascii="Times New Roman" w:hAnsi="Times New Roman"/>
                <w:b w:val="0"/>
                <w:sz w:val="20"/>
              </w:rPr>
              <w:t xml:space="preserve">о результатах </w:t>
            </w:r>
            <w:r>
              <w:rPr>
                <w:rFonts w:ascii="Times New Roman" w:hAnsi="Times New Roman"/>
                <w:b w:val="0"/>
                <w:sz w:val="20"/>
              </w:rPr>
              <w:t xml:space="preserve">своей деятельности и  деятельности </w:t>
            </w:r>
            <w:r>
              <w:rPr>
                <w:rFonts w:ascii="Times New Roman" w:hAnsi="Times New Roman"/>
                <w:b w:val="0"/>
                <w:sz w:val="20"/>
              </w:rPr>
              <w:t xml:space="preserve">администрации муниципального района </w:t>
            </w:r>
            <w:r>
              <w:rPr>
                <w:rFonts w:ascii="Times New Roman" w:hAnsi="Times New Roman"/>
                <w:b w:val="0"/>
                <w:sz w:val="20"/>
              </w:rPr>
              <w:t xml:space="preserve">«Сыктывдинский» </w:t>
            </w:r>
            <w:r>
              <w:rPr>
                <w:rFonts w:ascii="Times New Roman" w:hAnsi="Times New Roman"/>
                <w:b w:val="0"/>
                <w:color w:val="000000"/>
                <w:sz w:val="20"/>
              </w:rPr>
              <w:t>за 2022</w:t>
            </w:r>
            <w:r>
              <w:rPr>
                <w:rFonts w:ascii="Times New Roman" w:hAnsi="Times New Roman"/>
                <w:b w:val="0"/>
                <w:color w:val="000000"/>
                <w:sz w:val="20"/>
              </w:rPr>
              <w:t xml:space="preserve"> год</w:t>
            </w:r>
            <w:r>
              <w:rPr>
                <w:rFonts w:ascii="Times New Roman" w:hAnsi="Times New Roman"/>
                <w:b w:val="0"/>
                <w:sz w:val="20"/>
              </w:rPr>
              <w:t>»</w:t>
            </w:r>
            <w:r>
              <w:rPr>
                <w:rFonts w:ascii="Times New Roman" w:hAnsi="Times New Roman"/>
                <w:b w:val="0"/>
                <w:sz w:val="20"/>
              </w:rPr>
              <w:t>…………</w:t>
            </w:r>
            <w:r>
              <w:rPr>
                <w:rFonts w:ascii="Times New Roman" w:hAnsi="Times New Roman"/>
                <w:b w:val="0"/>
                <w:sz w:val="20"/>
              </w:rPr>
              <w:t>……………….........................................</w:t>
            </w:r>
          </w:p>
        </w:tc>
        <w:tc>
          <w:tcPr>
            <w:tcW w:type="dxa" w:w="746"/>
            <w:shd w:fill="auto" w:val="clear"/>
          </w:tcPr>
          <w:p w14:paraId="10000000">
            <w:pPr>
              <w:ind/>
              <w:contextualSpacing w:val="1"/>
              <w:jc w:val="center"/>
              <w:rPr>
                <w:sz w:val="20"/>
              </w:rPr>
            </w:pPr>
          </w:p>
          <w:p w14:paraId="11000000">
            <w:pPr>
              <w:ind/>
              <w:contextualSpacing w:val="1"/>
              <w:jc w:val="center"/>
              <w:rPr>
                <w:sz w:val="20"/>
              </w:rPr>
            </w:pPr>
          </w:p>
          <w:p w14:paraId="12000000">
            <w:pPr>
              <w:ind/>
              <w:contextualSpacing w:val="1"/>
              <w:jc w:val="center"/>
              <w:rPr>
                <w:sz w:val="20"/>
              </w:rPr>
            </w:pPr>
          </w:p>
          <w:p w14:paraId="13000000">
            <w:pPr>
              <w:ind/>
              <w:contextualSpacing w:val="1"/>
              <w:jc w:val="center"/>
              <w:rPr>
                <w:sz w:val="20"/>
              </w:rPr>
            </w:pPr>
            <w:r>
              <w:rPr>
                <w:sz w:val="20"/>
              </w:rPr>
              <w:t>2</w:t>
            </w:r>
          </w:p>
        </w:tc>
      </w:tr>
      <w:tr>
        <w:tc>
          <w:tcPr>
            <w:tcW w:type="dxa" w:w="9108"/>
            <w:shd w:fill="auto" w:val="clear"/>
          </w:tcPr>
          <w:p w14:paraId="14000000">
            <w:pPr>
              <w:ind/>
              <w:jc w:val="both"/>
              <w:rPr>
                <w:sz w:val="20"/>
              </w:rPr>
            </w:pPr>
            <w:r>
              <w:rPr>
                <w:rFonts w:ascii="Times New Roman" w:hAnsi="Times New Roman"/>
                <w:b w:val="0"/>
                <w:sz w:val="20"/>
              </w:rPr>
              <w:t xml:space="preserve">Решение Совета от </w:t>
            </w:r>
            <w:r>
              <w:rPr>
                <w:rFonts w:ascii="Times New Roman" w:hAnsi="Times New Roman"/>
                <w:b w:val="0"/>
                <w:sz w:val="20"/>
              </w:rPr>
              <w:t>25</w:t>
            </w:r>
            <w:r>
              <w:rPr>
                <w:rFonts w:ascii="Times New Roman" w:hAnsi="Times New Roman"/>
                <w:b w:val="0"/>
                <w:sz w:val="20"/>
              </w:rPr>
              <w:t xml:space="preserve"> апреля</w:t>
            </w:r>
            <w:r>
              <w:rPr>
                <w:rFonts w:ascii="Times New Roman" w:hAnsi="Times New Roman"/>
                <w:b w:val="0"/>
                <w:sz w:val="20"/>
              </w:rPr>
              <w:t xml:space="preserve"> 202</w:t>
            </w:r>
            <w:r>
              <w:rPr>
                <w:rFonts w:ascii="Times New Roman" w:hAnsi="Times New Roman"/>
                <w:b w:val="0"/>
                <w:sz w:val="20"/>
              </w:rPr>
              <w:t>3</w:t>
            </w:r>
            <w:r>
              <w:rPr>
                <w:rFonts w:ascii="Times New Roman" w:hAnsi="Times New Roman"/>
                <w:b w:val="0"/>
                <w:sz w:val="20"/>
              </w:rPr>
              <w:t xml:space="preserve"> года № </w:t>
            </w:r>
            <w:r>
              <w:rPr>
                <w:rFonts w:ascii="Times New Roman" w:hAnsi="Times New Roman"/>
                <w:b w:val="0"/>
                <w:sz w:val="20"/>
              </w:rPr>
              <w:t>28</w:t>
            </w:r>
            <w:r>
              <w:rPr>
                <w:rFonts w:ascii="Times New Roman" w:hAnsi="Times New Roman"/>
                <w:b w:val="0"/>
                <w:sz w:val="20"/>
              </w:rPr>
              <w:t>/4</w:t>
            </w:r>
            <w:r>
              <w:rPr>
                <w:rFonts w:ascii="Times New Roman" w:hAnsi="Times New Roman"/>
                <w:b w:val="0"/>
                <w:sz w:val="20"/>
              </w:rPr>
              <w:t>-</w:t>
            </w:r>
            <w:r>
              <w:rPr>
                <w:b w:val="0"/>
                <w:sz w:val="20"/>
              </w:rPr>
              <w:t>2</w:t>
            </w:r>
            <w:r>
              <w:rPr>
                <w:b w:val="1"/>
                <w:sz w:val="20"/>
              </w:rPr>
              <w:t xml:space="preserve"> </w:t>
            </w:r>
            <w:r>
              <w:rPr>
                <w:sz w:val="20"/>
              </w:rPr>
              <w:t>«</w:t>
            </w:r>
            <w:r>
              <w:rPr>
                <w:sz w:val="20"/>
              </w:rPr>
              <w:t>О внесении изменений</w:t>
            </w:r>
            <w:r>
              <w:rPr>
                <w:sz w:val="20"/>
              </w:rPr>
              <w:t xml:space="preserve"> и дополнений </w:t>
            </w:r>
            <w:r>
              <w:rPr>
                <w:sz w:val="20"/>
              </w:rPr>
              <w:t>в решение</w:t>
            </w:r>
            <w:r>
              <w:rPr>
                <w:sz w:val="20"/>
              </w:rPr>
              <w:t xml:space="preserve"> </w:t>
            </w:r>
            <w:r>
              <w:rPr>
                <w:sz w:val="20"/>
              </w:rPr>
              <w:t xml:space="preserve">Совета муниципального района </w:t>
            </w:r>
            <w:r>
              <w:rPr>
                <w:sz w:val="20"/>
              </w:rPr>
              <w:t xml:space="preserve">«Сыктывдинский» </w:t>
            </w:r>
            <w:r>
              <w:rPr>
                <w:sz w:val="20"/>
              </w:rPr>
              <w:t>Республики Коми</w:t>
            </w:r>
            <w:r>
              <w:rPr>
                <w:sz w:val="20"/>
              </w:rPr>
              <w:t xml:space="preserve"> </w:t>
            </w:r>
            <w:r>
              <w:rPr>
                <w:sz w:val="20"/>
              </w:rPr>
              <w:t>от 22 декабря 202</w:t>
            </w:r>
            <w:r>
              <w:rPr>
                <w:sz w:val="20"/>
              </w:rPr>
              <w:t>2</w:t>
            </w:r>
            <w:r>
              <w:rPr>
                <w:sz w:val="20"/>
              </w:rPr>
              <w:t xml:space="preserve"> года </w:t>
            </w:r>
            <w:r>
              <w:rPr>
                <w:sz w:val="20"/>
              </w:rPr>
              <w:t>№</w:t>
            </w:r>
            <w:r>
              <w:rPr>
                <w:sz w:val="20"/>
              </w:rPr>
              <w:t>2</w:t>
            </w:r>
            <w:r>
              <w:rPr>
                <w:sz w:val="20"/>
              </w:rPr>
              <w:t>5/12-</w:t>
            </w:r>
            <w:r>
              <w:rPr>
                <w:sz w:val="20"/>
              </w:rPr>
              <w:t>1</w:t>
            </w:r>
            <w:r>
              <w:rPr>
                <w:sz w:val="20"/>
              </w:rPr>
              <w:t xml:space="preserve"> </w:t>
            </w:r>
            <w:r>
              <w:rPr>
                <w:sz w:val="20"/>
              </w:rPr>
              <w:t>«</w:t>
            </w:r>
            <w:r>
              <w:rPr>
                <w:sz w:val="20"/>
              </w:rPr>
              <w:t>О бюджете</w:t>
            </w:r>
            <w:r>
              <w:rPr>
                <w:sz w:val="20"/>
              </w:rPr>
              <w:t xml:space="preserve"> </w:t>
            </w:r>
            <w:r>
              <w:rPr>
                <w:sz w:val="20"/>
              </w:rPr>
              <w:t>муниципального</w:t>
            </w:r>
            <w:r>
              <w:rPr>
                <w:sz w:val="20"/>
              </w:rPr>
              <w:t xml:space="preserve"> </w:t>
            </w:r>
            <w:r>
              <w:rPr>
                <w:sz w:val="20"/>
              </w:rPr>
              <w:t xml:space="preserve">района </w:t>
            </w:r>
            <w:r>
              <w:rPr>
                <w:sz w:val="20"/>
              </w:rPr>
              <w:t>«Сыктывдинск</w:t>
            </w:r>
            <w:r>
              <w:rPr>
                <w:sz w:val="20"/>
              </w:rPr>
              <w:t>ий</w:t>
            </w:r>
            <w:r>
              <w:rPr>
                <w:sz w:val="20"/>
              </w:rPr>
              <w:t>»</w:t>
            </w:r>
            <w:r>
              <w:rPr>
                <w:sz w:val="20"/>
              </w:rPr>
              <w:t xml:space="preserve"> Республики </w:t>
            </w:r>
            <w:r>
              <w:rPr>
                <w:sz w:val="20"/>
              </w:rPr>
              <w:t xml:space="preserve">Коми </w:t>
            </w:r>
            <w:r>
              <w:rPr>
                <w:sz w:val="20"/>
              </w:rPr>
              <w:t>на 20</w:t>
            </w:r>
            <w:r>
              <w:rPr>
                <w:sz w:val="20"/>
              </w:rPr>
              <w:t>2</w:t>
            </w:r>
            <w:r>
              <w:rPr>
                <w:sz w:val="20"/>
              </w:rPr>
              <w:t>3</w:t>
            </w:r>
            <w:r>
              <w:rPr>
                <w:sz w:val="20"/>
              </w:rPr>
              <w:t xml:space="preserve"> </w:t>
            </w:r>
            <w:r>
              <w:rPr>
                <w:sz w:val="20"/>
              </w:rPr>
              <w:t>год</w:t>
            </w:r>
            <w:r>
              <w:rPr>
                <w:sz w:val="20"/>
              </w:rPr>
              <w:t xml:space="preserve"> </w:t>
            </w:r>
            <w:r>
              <w:rPr>
                <w:sz w:val="20"/>
              </w:rPr>
              <w:t xml:space="preserve">и плановый период </w:t>
            </w:r>
            <w:r>
              <w:rPr>
                <w:sz w:val="20"/>
              </w:rPr>
              <w:t>20</w:t>
            </w:r>
            <w:r>
              <w:rPr>
                <w:sz w:val="20"/>
              </w:rPr>
              <w:t>2</w:t>
            </w:r>
            <w:r>
              <w:rPr>
                <w:sz w:val="20"/>
              </w:rPr>
              <w:t>4</w:t>
            </w:r>
            <w:r>
              <w:rPr>
                <w:sz w:val="20"/>
              </w:rPr>
              <w:t xml:space="preserve"> и </w:t>
            </w:r>
            <w:r>
              <w:rPr>
                <w:sz w:val="20"/>
              </w:rPr>
              <w:t>202</w:t>
            </w:r>
            <w:r>
              <w:rPr>
                <w:sz w:val="20"/>
              </w:rPr>
              <w:t>5</w:t>
            </w:r>
            <w:r>
              <w:rPr>
                <w:sz w:val="20"/>
              </w:rPr>
              <w:t xml:space="preserve"> г</w:t>
            </w:r>
            <w:r>
              <w:rPr>
                <w:sz w:val="20"/>
              </w:rPr>
              <w:t>одов</w:t>
            </w:r>
            <w:r>
              <w:rPr>
                <w:sz w:val="20"/>
              </w:rPr>
              <w:t>»</w:t>
            </w:r>
            <w:r>
              <w:rPr>
                <w:sz w:val="20"/>
              </w:rPr>
              <w:t>……</w:t>
            </w:r>
            <w:r>
              <w:rPr>
                <w:sz w:val="20"/>
              </w:rPr>
              <w:t>…........................................................................................................................</w:t>
            </w:r>
          </w:p>
        </w:tc>
        <w:tc>
          <w:tcPr>
            <w:tcW w:type="dxa" w:w="746"/>
            <w:shd w:fill="auto" w:val="clear"/>
          </w:tcPr>
          <w:p w14:paraId="15000000">
            <w:pPr>
              <w:ind/>
              <w:contextualSpacing w:val="1"/>
              <w:jc w:val="center"/>
              <w:rPr>
                <w:sz w:val="20"/>
              </w:rPr>
            </w:pPr>
          </w:p>
          <w:p w14:paraId="16000000">
            <w:pPr>
              <w:ind/>
              <w:contextualSpacing w:val="1"/>
              <w:jc w:val="center"/>
              <w:rPr>
                <w:sz w:val="20"/>
              </w:rPr>
            </w:pPr>
          </w:p>
          <w:p w14:paraId="17000000">
            <w:pPr>
              <w:ind/>
              <w:contextualSpacing w:val="1"/>
              <w:jc w:val="center"/>
              <w:rPr>
                <w:sz w:val="20"/>
              </w:rPr>
            </w:pPr>
          </w:p>
          <w:p w14:paraId="18000000">
            <w:pPr>
              <w:ind/>
              <w:contextualSpacing w:val="1"/>
              <w:jc w:val="center"/>
              <w:rPr>
                <w:sz w:val="20"/>
              </w:rPr>
            </w:pPr>
            <w:r>
              <w:rPr>
                <w:sz w:val="20"/>
              </w:rPr>
              <w:t>29</w:t>
            </w:r>
          </w:p>
        </w:tc>
      </w:tr>
      <w:tr>
        <w:tc>
          <w:tcPr>
            <w:tcW w:type="dxa" w:w="9108"/>
            <w:shd w:fill="auto" w:val="clear"/>
          </w:tcPr>
          <w:p w14:paraId="19000000">
            <w:pPr>
              <w:ind/>
              <w:jc w:val="both"/>
              <w:rPr>
                <w:sz w:val="20"/>
              </w:rPr>
            </w:pPr>
            <w:r>
              <w:rPr>
                <w:sz w:val="20"/>
              </w:rPr>
              <w:t>Решение Совета от 25 апреля 2023 года № 28/4-3 «</w:t>
            </w:r>
            <w:r>
              <w:rPr>
                <w:sz w:val="20"/>
              </w:rPr>
              <w:t>О внесении изменений в решение Со</w:t>
            </w:r>
            <w:r>
              <w:rPr>
                <w:sz w:val="20"/>
              </w:rPr>
              <w:t xml:space="preserve">вета </w:t>
            </w:r>
            <w:r>
              <w:rPr>
                <w:sz w:val="20"/>
              </w:rPr>
              <w:t xml:space="preserve">муниципального района </w:t>
            </w:r>
            <w:r>
              <w:rPr>
                <w:sz w:val="20"/>
              </w:rPr>
              <w:t>«</w:t>
            </w:r>
            <w:r>
              <w:rPr>
                <w:sz w:val="20"/>
              </w:rPr>
              <w:t>Сыктывдинский</w:t>
            </w:r>
            <w:r>
              <w:rPr>
                <w:sz w:val="20"/>
              </w:rPr>
              <w:t>»</w:t>
            </w:r>
            <w:r>
              <w:rPr>
                <w:sz w:val="20"/>
              </w:rPr>
              <w:t xml:space="preserve"> </w:t>
            </w:r>
            <w:r>
              <w:rPr>
                <w:sz w:val="20"/>
              </w:rPr>
              <w:t xml:space="preserve">Республики Коми </w:t>
            </w:r>
            <w:r>
              <w:rPr>
                <w:sz w:val="20"/>
              </w:rPr>
              <w:t xml:space="preserve">от </w:t>
            </w:r>
            <w:r>
              <w:rPr>
                <w:sz w:val="20"/>
              </w:rPr>
              <w:t xml:space="preserve">30 ноября 2021 года </w:t>
            </w:r>
            <w:r>
              <w:rPr>
                <w:sz w:val="20"/>
              </w:rPr>
              <w:t>№ 14/11-13</w:t>
            </w:r>
            <w:r>
              <w:rPr>
                <w:sz w:val="20"/>
              </w:rPr>
              <w:t xml:space="preserve"> </w:t>
            </w:r>
            <w:r>
              <w:rPr>
                <w:sz w:val="20"/>
              </w:rPr>
              <w:t>«</w:t>
            </w:r>
            <w:r>
              <w:rPr>
                <w:sz w:val="20"/>
              </w:rPr>
              <w:t>О</w:t>
            </w:r>
            <w:r>
              <w:rPr>
                <w:sz w:val="20"/>
              </w:rPr>
              <w:t xml:space="preserve">б утверждении </w:t>
            </w:r>
            <w:r>
              <w:rPr>
                <w:sz w:val="20"/>
              </w:rPr>
              <w:t>П</w:t>
            </w:r>
            <w:r>
              <w:rPr>
                <w:sz w:val="20"/>
              </w:rPr>
              <w:t>оложения о муниципальном лесном контроле на территории мун</w:t>
            </w:r>
            <w:r>
              <w:rPr>
                <w:sz w:val="20"/>
              </w:rPr>
              <w:t>иц</w:t>
            </w:r>
            <w:r>
              <w:rPr>
                <w:sz w:val="20"/>
              </w:rPr>
              <w:t>и</w:t>
            </w:r>
            <w:r>
              <w:rPr>
                <w:sz w:val="20"/>
              </w:rPr>
              <w:t>пал</w:t>
            </w:r>
            <w:r>
              <w:rPr>
                <w:sz w:val="20"/>
              </w:rPr>
              <w:t>ьного</w:t>
            </w:r>
            <w:r>
              <w:rPr>
                <w:sz w:val="20"/>
              </w:rPr>
              <w:t xml:space="preserve"> района </w:t>
            </w:r>
            <w:r>
              <w:rPr>
                <w:sz w:val="20"/>
              </w:rPr>
              <w:t>«</w:t>
            </w:r>
            <w:r>
              <w:rPr>
                <w:sz w:val="20"/>
              </w:rPr>
              <w:t>Сыктывдинский</w:t>
            </w:r>
            <w:r>
              <w:rPr>
                <w:sz w:val="20"/>
              </w:rPr>
              <w:t>»</w:t>
            </w:r>
            <w:r>
              <w:rPr>
                <w:sz w:val="20"/>
              </w:rPr>
              <w:t xml:space="preserve"> Республики Ко</w:t>
            </w:r>
            <w:r>
              <w:rPr>
                <w:sz w:val="20"/>
              </w:rPr>
              <w:t>ми</w:t>
            </w:r>
            <w:r>
              <w:rPr>
                <w:sz w:val="20"/>
              </w:rPr>
              <w:t>»</w:t>
            </w:r>
            <w:r>
              <w:rPr>
                <w:sz w:val="20"/>
              </w:rPr>
              <w:t>…………………</w:t>
            </w:r>
            <w:r>
              <w:rPr>
                <w:sz w:val="20"/>
              </w:rPr>
              <w:t>....................................................................................</w:t>
            </w:r>
          </w:p>
        </w:tc>
        <w:tc>
          <w:tcPr>
            <w:tcW w:type="dxa" w:w="746"/>
            <w:shd w:fill="auto" w:val="clear"/>
          </w:tcPr>
          <w:p w14:paraId="1A000000">
            <w:pPr>
              <w:ind/>
              <w:contextualSpacing w:val="1"/>
              <w:jc w:val="center"/>
              <w:rPr>
                <w:sz w:val="20"/>
              </w:rPr>
            </w:pPr>
          </w:p>
          <w:p w14:paraId="1B000000">
            <w:pPr>
              <w:ind/>
              <w:contextualSpacing w:val="1"/>
              <w:jc w:val="center"/>
              <w:rPr>
                <w:sz w:val="20"/>
              </w:rPr>
            </w:pPr>
          </w:p>
          <w:p w14:paraId="1C000000">
            <w:pPr>
              <w:ind/>
              <w:contextualSpacing w:val="1"/>
              <w:jc w:val="center"/>
              <w:rPr>
                <w:sz w:val="20"/>
              </w:rPr>
            </w:pPr>
          </w:p>
          <w:p w14:paraId="1D000000">
            <w:pPr>
              <w:ind/>
              <w:contextualSpacing w:val="1"/>
              <w:jc w:val="center"/>
              <w:rPr>
                <w:sz w:val="20"/>
              </w:rPr>
            </w:pPr>
            <w:r>
              <w:rPr>
                <w:sz w:val="20"/>
              </w:rPr>
              <w:t>157</w:t>
            </w:r>
          </w:p>
        </w:tc>
      </w:tr>
      <w:tr>
        <w:tc>
          <w:tcPr>
            <w:tcW w:type="dxa" w:w="9108"/>
            <w:shd w:fill="auto" w:val="clear"/>
          </w:tcPr>
          <w:p w14:paraId="1E000000">
            <w:pPr>
              <w:ind/>
              <w:jc w:val="both"/>
              <w:rPr>
                <w:sz w:val="20"/>
              </w:rPr>
            </w:pPr>
            <w:r>
              <w:rPr>
                <w:sz w:val="20"/>
              </w:rPr>
              <w:t>Решение Совета от 25 апреля 2023 года № 28/4-4 «</w:t>
            </w:r>
            <w:bookmarkStart w:id="1" w:name="_Hlk99089486"/>
            <w:bookmarkEnd w:id="1"/>
            <w:r>
              <w:rPr>
                <w:sz w:val="20"/>
              </w:rPr>
              <w:t>О</w:t>
            </w:r>
            <w:r>
              <w:rPr>
                <w:sz w:val="20"/>
              </w:rPr>
              <w:t xml:space="preserve"> внесении изменений в </w:t>
            </w:r>
            <w:r>
              <w:rPr>
                <w:sz w:val="20"/>
              </w:rPr>
              <w:t xml:space="preserve">решение Совета </w:t>
            </w:r>
            <w:r>
              <w:rPr>
                <w:sz w:val="20"/>
              </w:rPr>
              <w:t xml:space="preserve">муниципального района «Сыктывдинский» Республики Коми </w:t>
            </w:r>
            <w:r>
              <w:rPr>
                <w:sz w:val="20"/>
              </w:rPr>
              <w:t xml:space="preserve">от 30 ноября 2021 года  № 14/11-14 </w:t>
            </w:r>
            <w:r>
              <w:rPr>
                <w:sz w:val="20"/>
              </w:rPr>
              <w:t>«</w:t>
            </w:r>
            <w:r>
              <w:rPr>
                <w:sz w:val="20"/>
              </w:rPr>
              <w:t>Об утверждении Положения о муниципальном жилищном контроле на территории муниципального района «Сыктывдинский» Республики Коми</w:t>
            </w:r>
            <w:r>
              <w:rPr>
                <w:sz w:val="20"/>
              </w:rPr>
              <w:t>»</w:t>
            </w:r>
            <w:r>
              <w:rPr>
                <w:sz w:val="20"/>
              </w:rPr>
              <w:t>…………………</w:t>
            </w:r>
            <w:r>
              <w:rPr>
                <w:sz w:val="20"/>
              </w:rPr>
              <w:t>……………...................................................</w:t>
            </w:r>
          </w:p>
        </w:tc>
        <w:tc>
          <w:tcPr>
            <w:tcW w:type="dxa" w:w="746"/>
            <w:shd w:fill="auto" w:val="clear"/>
          </w:tcPr>
          <w:p w14:paraId="1F000000">
            <w:pPr>
              <w:ind/>
              <w:contextualSpacing w:val="1"/>
              <w:jc w:val="center"/>
              <w:rPr>
                <w:sz w:val="20"/>
              </w:rPr>
            </w:pPr>
          </w:p>
          <w:p w14:paraId="20000000">
            <w:pPr>
              <w:ind/>
              <w:contextualSpacing w:val="1"/>
              <w:jc w:val="center"/>
              <w:rPr>
                <w:sz w:val="20"/>
              </w:rPr>
            </w:pPr>
          </w:p>
          <w:p w14:paraId="21000000">
            <w:pPr>
              <w:ind/>
              <w:contextualSpacing w:val="1"/>
              <w:jc w:val="center"/>
              <w:rPr>
                <w:sz w:val="20"/>
              </w:rPr>
            </w:pPr>
          </w:p>
          <w:p w14:paraId="22000000">
            <w:pPr>
              <w:ind/>
              <w:contextualSpacing w:val="1"/>
              <w:jc w:val="center"/>
              <w:rPr>
                <w:sz w:val="20"/>
              </w:rPr>
            </w:pPr>
            <w:r>
              <w:rPr>
                <w:sz w:val="20"/>
              </w:rPr>
              <w:t>158</w:t>
            </w:r>
          </w:p>
        </w:tc>
      </w:tr>
      <w:tr>
        <w:tc>
          <w:tcPr>
            <w:tcW w:type="dxa" w:w="9108"/>
            <w:shd w:fill="auto" w:val="clear"/>
          </w:tcPr>
          <w:p w14:paraId="23000000">
            <w:pPr>
              <w:ind/>
              <w:jc w:val="both"/>
              <w:rPr>
                <w:sz w:val="20"/>
              </w:rPr>
            </w:pPr>
            <w:r>
              <w:rPr>
                <w:sz w:val="20"/>
              </w:rPr>
              <w:t>Р</w:t>
            </w:r>
            <w:r>
              <w:rPr>
                <w:sz w:val="20"/>
              </w:rPr>
              <w:t>ешение Совета от 25 апреля 2023 года № 28/4-5 «</w:t>
            </w:r>
            <w:r>
              <w:rPr>
                <w:sz w:val="20"/>
              </w:rPr>
              <w:t>О</w:t>
            </w:r>
            <w:r>
              <w:rPr>
                <w:sz w:val="20"/>
              </w:rPr>
              <w:t xml:space="preserve"> внесении измен</w:t>
            </w:r>
            <w:r>
              <w:rPr>
                <w:sz w:val="20"/>
              </w:rPr>
              <w:t xml:space="preserve">ений в </w:t>
            </w:r>
            <w:r>
              <w:rPr>
                <w:sz w:val="20"/>
              </w:rPr>
              <w:t>решение Совета муниципального района «Сыктывдинский» Республики Коми от 30 ноября 2021 года № 14/11-1</w:t>
            </w:r>
            <w:r>
              <w:rPr>
                <w:sz w:val="20"/>
              </w:rPr>
              <w:t>5</w:t>
            </w:r>
            <w:r>
              <w:rPr>
                <w:sz w:val="20"/>
              </w:rPr>
              <w:t xml:space="preserve"> </w:t>
            </w:r>
            <w:r>
              <w:rPr>
                <w:sz w:val="20"/>
              </w:rPr>
              <w:t>«</w:t>
            </w:r>
            <w:r>
              <w:rPr>
                <w:sz w:val="20"/>
              </w:rPr>
              <w:t>Об утверждении Положения о муниципально</w:t>
            </w:r>
            <w:r>
              <w:rPr>
                <w:sz w:val="20"/>
              </w:rPr>
              <w:t>м</w:t>
            </w:r>
            <w:r>
              <w:rPr>
                <w:sz w:val="20"/>
              </w:rPr>
              <w:t xml:space="preserve"> контроле на </w:t>
            </w:r>
            <w:r>
              <w:rPr>
                <w:sz w:val="20"/>
              </w:rPr>
              <w:t xml:space="preserve">автомобильном транспорте и в дорожном хозяйстве на </w:t>
            </w:r>
            <w:r>
              <w:rPr>
                <w:sz w:val="20"/>
              </w:rPr>
              <w:t>территории муниципального района «Сыктывдинский» Республики Коми</w:t>
            </w:r>
            <w:r>
              <w:rPr>
                <w:sz w:val="20"/>
              </w:rPr>
              <w:t>»</w:t>
            </w:r>
            <w:r>
              <w:rPr>
                <w:sz w:val="20"/>
              </w:rPr>
              <w:t>……………......</w:t>
            </w:r>
          </w:p>
        </w:tc>
        <w:tc>
          <w:tcPr>
            <w:tcW w:type="dxa" w:w="746"/>
            <w:shd w:fill="auto" w:val="clear"/>
          </w:tcPr>
          <w:p w14:paraId="24000000">
            <w:pPr>
              <w:ind/>
              <w:contextualSpacing w:val="1"/>
              <w:jc w:val="center"/>
              <w:rPr>
                <w:sz w:val="20"/>
              </w:rPr>
            </w:pPr>
          </w:p>
          <w:p w14:paraId="25000000">
            <w:pPr>
              <w:ind/>
              <w:contextualSpacing w:val="1"/>
              <w:jc w:val="center"/>
              <w:rPr>
                <w:sz w:val="20"/>
              </w:rPr>
            </w:pPr>
          </w:p>
          <w:p w14:paraId="26000000">
            <w:pPr>
              <w:ind/>
              <w:contextualSpacing w:val="1"/>
              <w:jc w:val="center"/>
              <w:rPr>
                <w:sz w:val="20"/>
              </w:rPr>
            </w:pPr>
          </w:p>
          <w:p w14:paraId="27000000">
            <w:pPr>
              <w:ind/>
              <w:contextualSpacing w:val="1"/>
              <w:jc w:val="center"/>
              <w:rPr>
                <w:sz w:val="20"/>
              </w:rPr>
            </w:pPr>
            <w:r>
              <w:rPr>
                <w:sz w:val="20"/>
              </w:rPr>
              <w:t>160</w:t>
            </w:r>
          </w:p>
        </w:tc>
      </w:tr>
      <w:tr>
        <w:tc>
          <w:tcPr>
            <w:tcW w:type="dxa" w:w="9108"/>
            <w:shd w:fill="auto" w:val="clear"/>
          </w:tcPr>
          <w:p w14:paraId="28000000">
            <w:pPr>
              <w:ind/>
              <w:jc w:val="both"/>
              <w:rPr>
                <w:sz w:val="20"/>
              </w:rPr>
            </w:pPr>
            <w:r>
              <w:rPr>
                <w:sz w:val="20"/>
              </w:rPr>
              <w:t>Р</w:t>
            </w:r>
            <w:r>
              <w:rPr>
                <w:sz w:val="20"/>
              </w:rPr>
              <w:t>ешение Совета от 25 апреля 2023 года № 28/4-6 «</w:t>
            </w:r>
            <w:r>
              <w:rPr>
                <w:sz w:val="20"/>
              </w:rPr>
              <w:t>О</w:t>
            </w:r>
            <w:r>
              <w:rPr>
                <w:sz w:val="20"/>
              </w:rPr>
              <w:t xml:space="preserve"> согласовании</w:t>
            </w:r>
            <w:r>
              <w:rPr>
                <w:sz w:val="20"/>
              </w:rPr>
              <w:t xml:space="preserve"> </w:t>
            </w:r>
            <w:r>
              <w:rPr>
                <w:sz w:val="20"/>
              </w:rPr>
              <w:t xml:space="preserve">перечня </w:t>
            </w:r>
            <w:r>
              <w:rPr>
                <w:sz w:val="20"/>
              </w:rPr>
              <w:t xml:space="preserve">государственного </w:t>
            </w:r>
            <w:r>
              <w:rPr>
                <w:sz w:val="20"/>
              </w:rPr>
              <w:t>имущества</w:t>
            </w:r>
            <w:r>
              <w:rPr>
                <w:sz w:val="20"/>
              </w:rPr>
              <w:t>,</w:t>
            </w:r>
            <w:r>
              <w:rPr>
                <w:sz w:val="20"/>
              </w:rPr>
              <w:t xml:space="preserve"> </w:t>
            </w:r>
            <w:r>
              <w:rPr>
                <w:sz w:val="20"/>
              </w:rPr>
              <w:t xml:space="preserve">предлагаемого к </w:t>
            </w:r>
            <w:r>
              <w:rPr>
                <w:sz w:val="20"/>
              </w:rPr>
              <w:t>переда</w:t>
            </w:r>
            <w:r>
              <w:rPr>
                <w:sz w:val="20"/>
              </w:rPr>
              <w:t>че</w:t>
            </w:r>
            <w:r>
              <w:rPr>
                <w:sz w:val="20"/>
              </w:rPr>
              <w:t xml:space="preserve"> </w:t>
            </w:r>
            <w:r>
              <w:rPr>
                <w:sz w:val="20"/>
              </w:rPr>
              <w:t>из государственной</w:t>
            </w:r>
            <w:r>
              <w:rPr>
                <w:sz w:val="20"/>
              </w:rPr>
              <w:t xml:space="preserve"> собственности Республики Коми в </w:t>
            </w:r>
            <w:r>
              <w:rPr>
                <w:sz w:val="20"/>
              </w:rPr>
              <w:t>муниципальн</w:t>
            </w:r>
            <w:r>
              <w:rPr>
                <w:sz w:val="20"/>
              </w:rPr>
              <w:t xml:space="preserve">ую </w:t>
            </w:r>
            <w:r>
              <w:rPr>
                <w:sz w:val="20"/>
              </w:rPr>
              <w:t>собственност</w:t>
            </w:r>
            <w:r>
              <w:rPr>
                <w:sz w:val="20"/>
              </w:rPr>
              <w:t>ь</w:t>
            </w:r>
            <w:r>
              <w:rPr>
                <w:sz w:val="20"/>
              </w:rPr>
              <w:t xml:space="preserve"> </w:t>
            </w:r>
            <w:r>
              <w:rPr>
                <w:sz w:val="20"/>
              </w:rPr>
              <w:t>муниципального образования муниципального района «Сыктывдинский»</w:t>
            </w:r>
            <w:r>
              <w:rPr>
                <w:sz w:val="20"/>
              </w:rPr>
              <w:t xml:space="preserve"> Республики Коми</w:t>
            </w:r>
            <w:r>
              <w:rPr>
                <w:sz w:val="20"/>
              </w:rPr>
              <w:t xml:space="preserve"> (</w:t>
            </w:r>
            <w:r>
              <w:rPr>
                <w:sz w:val="20"/>
              </w:rPr>
              <w:t>компьютерное оборудование</w:t>
            </w:r>
            <w:r>
              <w:rPr>
                <w:sz w:val="20"/>
              </w:rPr>
              <w:t>)</w:t>
            </w:r>
            <w:r>
              <w:rPr>
                <w:sz w:val="20"/>
              </w:rPr>
              <w:t>»</w:t>
            </w:r>
            <w:r>
              <w:rPr>
                <w:sz w:val="20"/>
              </w:rPr>
              <w:t>…………….......................................</w:t>
            </w:r>
          </w:p>
        </w:tc>
        <w:tc>
          <w:tcPr>
            <w:tcW w:type="dxa" w:w="746"/>
            <w:shd w:fill="auto" w:val="clear"/>
          </w:tcPr>
          <w:p w14:paraId="29000000">
            <w:pPr>
              <w:ind/>
              <w:contextualSpacing w:val="1"/>
              <w:jc w:val="center"/>
              <w:rPr>
                <w:sz w:val="20"/>
              </w:rPr>
            </w:pPr>
          </w:p>
          <w:p w14:paraId="2A000000">
            <w:pPr>
              <w:ind/>
              <w:contextualSpacing w:val="1"/>
              <w:jc w:val="center"/>
              <w:rPr>
                <w:sz w:val="20"/>
              </w:rPr>
            </w:pPr>
          </w:p>
          <w:p w14:paraId="2B000000">
            <w:pPr>
              <w:ind/>
              <w:contextualSpacing w:val="1"/>
              <w:jc w:val="center"/>
              <w:rPr>
                <w:sz w:val="20"/>
              </w:rPr>
            </w:pPr>
          </w:p>
          <w:p w14:paraId="2C000000">
            <w:pPr>
              <w:ind/>
              <w:contextualSpacing w:val="1"/>
              <w:jc w:val="center"/>
              <w:rPr>
                <w:sz w:val="20"/>
              </w:rPr>
            </w:pPr>
            <w:r>
              <w:rPr>
                <w:sz w:val="20"/>
              </w:rPr>
              <w:t>162</w:t>
            </w:r>
          </w:p>
        </w:tc>
      </w:tr>
      <w:tr>
        <w:tc>
          <w:tcPr>
            <w:tcW w:type="dxa" w:w="9108"/>
            <w:shd w:fill="auto" w:val="clear"/>
          </w:tcPr>
          <w:p w14:paraId="2D000000">
            <w:pPr>
              <w:ind/>
              <w:jc w:val="both"/>
              <w:rPr>
                <w:sz w:val="20"/>
              </w:rPr>
            </w:pPr>
            <w:r>
              <w:rPr>
                <w:sz w:val="20"/>
              </w:rPr>
              <w:t>Р</w:t>
            </w:r>
            <w:r>
              <w:rPr>
                <w:sz w:val="20"/>
              </w:rPr>
              <w:t>ешение Совета от 25 апреля 2023 года № 28/4-7 «</w:t>
            </w:r>
            <w:r>
              <w:rPr>
                <w:sz w:val="20"/>
              </w:rPr>
              <w:t>О</w:t>
            </w:r>
            <w:r>
              <w:rPr>
                <w:sz w:val="20"/>
              </w:rPr>
              <w:t xml:space="preserve"> согласовании</w:t>
            </w:r>
            <w:r>
              <w:rPr>
                <w:sz w:val="20"/>
              </w:rPr>
              <w:t xml:space="preserve"> </w:t>
            </w:r>
            <w:r>
              <w:rPr>
                <w:sz w:val="20"/>
              </w:rPr>
              <w:t xml:space="preserve">перечня </w:t>
            </w:r>
            <w:r>
              <w:rPr>
                <w:sz w:val="20"/>
              </w:rPr>
              <w:t xml:space="preserve">государственного </w:t>
            </w:r>
            <w:r>
              <w:rPr>
                <w:sz w:val="20"/>
              </w:rPr>
              <w:t>имущества</w:t>
            </w:r>
            <w:r>
              <w:rPr>
                <w:sz w:val="20"/>
              </w:rPr>
              <w:t>,</w:t>
            </w:r>
            <w:r>
              <w:rPr>
                <w:sz w:val="20"/>
              </w:rPr>
              <w:t xml:space="preserve"> </w:t>
            </w:r>
            <w:r>
              <w:rPr>
                <w:sz w:val="20"/>
              </w:rPr>
              <w:t xml:space="preserve">предлагаемого к </w:t>
            </w:r>
            <w:r>
              <w:rPr>
                <w:sz w:val="20"/>
              </w:rPr>
              <w:t>переда</w:t>
            </w:r>
            <w:r>
              <w:rPr>
                <w:sz w:val="20"/>
              </w:rPr>
              <w:t>че</w:t>
            </w:r>
            <w:r>
              <w:rPr>
                <w:sz w:val="20"/>
              </w:rPr>
              <w:t xml:space="preserve"> </w:t>
            </w:r>
            <w:r>
              <w:rPr>
                <w:sz w:val="20"/>
              </w:rPr>
              <w:t>из государственной</w:t>
            </w:r>
            <w:r>
              <w:rPr>
                <w:sz w:val="20"/>
              </w:rPr>
              <w:t xml:space="preserve"> собственности Республики Коми в </w:t>
            </w:r>
            <w:r>
              <w:rPr>
                <w:sz w:val="20"/>
              </w:rPr>
              <w:t>муниципальн</w:t>
            </w:r>
            <w:r>
              <w:rPr>
                <w:sz w:val="20"/>
              </w:rPr>
              <w:t>ую</w:t>
            </w:r>
            <w:r>
              <w:rPr>
                <w:sz w:val="20"/>
              </w:rPr>
              <w:t xml:space="preserve"> собственност</w:t>
            </w:r>
            <w:r>
              <w:rPr>
                <w:sz w:val="20"/>
              </w:rPr>
              <w:t>ь</w:t>
            </w:r>
            <w:r>
              <w:rPr>
                <w:sz w:val="20"/>
              </w:rPr>
              <w:t xml:space="preserve"> </w:t>
            </w:r>
            <w:r>
              <w:rPr>
                <w:sz w:val="20"/>
              </w:rPr>
              <w:t>муниципального образования муниципального района «Сыктывдинский»</w:t>
            </w:r>
            <w:r>
              <w:rPr>
                <w:sz w:val="20"/>
              </w:rPr>
              <w:t xml:space="preserve"> Республики Коми</w:t>
            </w:r>
            <w:r>
              <w:rPr>
                <w:sz w:val="20"/>
              </w:rPr>
              <w:t xml:space="preserve"> (</w:t>
            </w:r>
            <w:r>
              <w:rPr>
                <w:sz w:val="20"/>
              </w:rPr>
              <w:t xml:space="preserve">цифровое </w:t>
            </w:r>
            <w:r>
              <w:rPr>
                <w:sz w:val="20"/>
              </w:rPr>
              <w:t>оборудование</w:t>
            </w:r>
            <w:r>
              <w:rPr>
                <w:sz w:val="20"/>
              </w:rPr>
              <w:t>)</w:t>
            </w:r>
            <w:r>
              <w:rPr>
                <w:sz w:val="20"/>
              </w:rPr>
              <w:t>»</w:t>
            </w:r>
            <w:r>
              <w:rPr>
                <w:sz w:val="20"/>
              </w:rPr>
              <w:t>……………...............................................</w:t>
            </w:r>
          </w:p>
        </w:tc>
        <w:tc>
          <w:tcPr>
            <w:tcW w:type="dxa" w:w="746"/>
            <w:shd w:fill="auto" w:val="clear"/>
          </w:tcPr>
          <w:p w14:paraId="2E000000">
            <w:pPr>
              <w:ind/>
              <w:contextualSpacing w:val="1"/>
              <w:jc w:val="center"/>
              <w:rPr>
                <w:sz w:val="20"/>
              </w:rPr>
            </w:pPr>
          </w:p>
          <w:p w14:paraId="2F000000">
            <w:pPr>
              <w:ind/>
              <w:contextualSpacing w:val="1"/>
              <w:jc w:val="center"/>
              <w:rPr>
                <w:sz w:val="20"/>
              </w:rPr>
            </w:pPr>
          </w:p>
          <w:p w14:paraId="30000000">
            <w:pPr>
              <w:ind/>
              <w:contextualSpacing w:val="1"/>
              <w:jc w:val="center"/>
              <w:rPr>
                <w:sz w:val="20"/>
              </w:rPr>
            </w:pPr>
          </w:p>
          <w:p w14:paraId="31000000">
            <w:pPr>
              <w:ind/>
              <w:contextualSpacing w:val="1"/>
              <w:jc w:val="center"/>
              <w:rPr>
                <w:sz w:val="20"/>
              </w:rPr>
            </w:pPr>
            <w:r>
              <w:rPr>
                <w:sz w:val="20"/>
              </w:rPr>
              <w:t>162</w:t>
            </w:r>
          </w:p>
        </w:tc>
      </w:tr>
      <w:tr>
        <w:tc>
          <w:tcPr>
            <w:tcW w:type="dxa" w:w="9108"/>
            <w:shd w:fill="auto" w:val="clear"/>
          </w:tcPr>
          <w:p w14:paraId="32000000">
            <w:pPr>
              <w:ind/>
              <w:jc w:val="both"/>
              <w:rPr>
                <w:sz w:val="20"/>
              </w:rPr>
            </w:pPr>
            <w:r>
              <w:rPr>
                <w:sz w:val="20"/>
              </w:rPr>
              <w:t>Р</w:t>
            </w:r>
            <w:r>
              <w:rPr>
                <w:sz w:val="20"/>
              </w:rPr>
              <w:t>ешение Совета от 25 апреля 2023 года № 28/4-8 «</w:t>
            </w:r>
            <w:r>
              <w:rPr>
                <w:rFonts w:ascii="Times New Roman" w:hAnsi="Times New Roman"/>
                <w:sz w:val="20"/>
              </w:rPr>
              <w:t>О внесении изменений в Правила землепользования и застройки муниципального образования сельского поселения «Зеленец»</w:t>
            </w:r>
            <w:r>
              <w:rPr>
                <w:sz w:val="20"/>
              </w:rPr>
              <w:t>...…………...............................</w:t>
            </w:r>
          </w:p>
        </w:tc>
        <w:tc>
          <w:tcPr>
            <w:tcW w:type="dxa" w:w="746"/>
            <w:shd w:fill="auto" w:val="clear"/>
          </w:tcPr>
          <w:p w14:paraId="33000000">
            <w:pPr>
              <w:ind/>
              <w:contextualSpacing w:val="1"/>
              <w:jc w:val="center"/>
              <w:rPr>
                <w:sz w:val="20"/>
              </w:rPr>
            </w:pPr>
          </w:p>
          <w:p w14:paraId="34000000">
            <w:pPr>
              <w:ind/>
              <w:contextualSpacing w:val="1"/>
              <w:jc w:val="center"/>
              <w:rPr>
                <w:sz w:val="20"/>
              </w:rPr>
            </w:pPr>
            <w:r>
              <w:rPr>
                <w:sz w:val="20"/>
              </w:rPr>
              <w:t>163</w:t>
            </w:r>
          </w:p>
        </w:tc>
      </w:tr>
      <w:tr>
        <w:tc>
          <w:tcPr>
            <w:tcW w:type="dxa" w:w="9108"/>
            <w:shd w:fill="auto" w:val="clear"/>
          </w:tcPr>
          <w:p w14:paraId="35000000">
            <w:pPr>
              <w:ind/>
              <w:jc w:val="both"/>
              <w:rPr>
                <w:rFonts w:ascii="Times New Roman" w:hAnsi="Times New Roman"/>
                <w:sz w:val="20"/>
              </w:rPr>
            </w:pPr>
            <w:r>
              <w:rPr>
                <w:sz w:val="20"/>
              </w:rPr>
              <w:t>Р</w:t>
            </w:r>
            <w:r>
              <w:rPr>
                <w:sz w:val="20"/>
              </w:rPr>
              <w:t>ешение Совета от 25 апреля 2023 года № 28/4-9 «</w:t>
            </w:r>
            <w:r>
              <w:rPr>
                <w:rFonts w:ascii="Times New Roman" w:hAnsi="Times New Roman"/>
                <w:sz w:val="20"/>
              </w:rPr>
              <w:t xml:space="preserve">О назначении публичных слушаний по проекту </w:t>
            </w:r>
            <w:r>
              <w:rPr>
                <w:rFonts w:ascii="Times New Roman" w:hAnsi="Times New Roman"/>
                <w:sz w:val="20"/>
              </w:rPr>
              <w:t>постановления о предоставлени</w:t>
            </w:r>
            <w:r>
              <w:rPr>
                <w:rFonts w:ascii="Times New Roman" w:hAnsi="Times New Roman"/>
                <w:sz w:val="20"/>
              </w:rPr>
              <w:t>и</w:t>
            </w:r>
            <w:r>
              <w:rPr>
                <w:rFonts w:ascii="Times New Roman" w:hAnsi="Times New Roman"/>
                <w:sz w:val="20"/>
              </w:rPr>
              <w:t xml:space="preserve"> разрешения на отклонение от предельных параметров</w:t>
            </w:r>
            <w:r>
              <w:rPr>
                <w:rFonts w:ascii="Times New Roman" w:hAnsi="Times New Roman"/>
                <w:sz w:val="20"/>
              </w:rPr>
              <w:t xml:space="preserve"> строительства индивидуального жилого дома</w:t>
            </w:r>
            <w:r>
              <w:rPr>
                <w:rFonts w:ascii="Times New Roman" w:hAnsi="Times New Roman"/>
                <w:sz w:val="20"/>
              </w:rPr>
              <w:t xml:space="preserve"> по адресу: с. Выльгорт, </w:t>
            </w:r>
            <w:r>
              <w:rPr>
                <w:rFonts w:ascii="Times New Roman" w:hAnsi="Times New Roman"/>
                <w:sz w:val="20"/>
              </w:rPr>
              <w:t>кад</w:t>
            </w:r>
            <w:r>
              <w:rPr>
                <w:rFonts w:ascii="Times New Roman" w:hAnsi="Times New Roman"/>
                <w:sz w:val="20"/>
              </w:rPr>
              <w:t xml:space="preserve">. № </w:t>
            </w:r>
            <w:r>
              <w:rPr>
                <w:rFonts w:ascii="Times New Roman" w:hAnsi="Times New Roman"/>
                <w:sz w:val="20"/>
              </w:rPr>
              <w:t>11:04:1001009:1041»...................................</w:t>
            </w:r>
          </w:p>
        </w:tc>
        <w:tc>
          <w:tcPr>
            <w:tcW w:type="dxa" w:w="746"/>
            <w:shd w:fill="auto" w:val="clear"/>
          </w:tcPr>
          <w:p w14:paraId="36000000">
            <w:pPr>
              <w:ind/>
              <w:contextualSpacing w:val="1"/>
              <w:jc w:val="center"/>
              <w:rPr>
                <w:sz w:val="20"/>
              </w:rPr>
            </w:pPr>
          </w:p>
          <w:p w14:paraId="37000000">
            <w:pPr>
              <w:ind/>
              <w:contextualSpacing w:val="1"/>
              <w:jc w:val="center"/>
              <w:rPr>
                <w:sz w:val="20"/>
              </w:rPr>
            </w:pPr>
          </w:p>
          <w:p w14:paraId="38000000">
            <w:pPr>
              <w:ind/>
              <w:contextualSpacing w:val="1"/>
              <w:jc w:val="center"/>
              <w:rPr>
                <w:sz w:val="20"/>
              </w:rPr>
            </w:pPr>
            <w:r>
              <w:rPr>
                <w:sz w:val="20"/>
              </w:rPr>
              <w:t>164</w:t>
            </w:r>
          </w:p>
        </w:tc>
      </w:tr>
    </w:tbl>
    <w:p w14:paraId="39000000">
      <w:pPr>
        <w:ind/>
        <w:contextualSpacing w:val="1"/>
        <w:jc w:val="center"/>
        <w:rPr>
          <w:b w:val="1"/>
          <w:sz w:val="20"/>
        </w:rPr>
      </w:pPr>
    </w:p>
    <w:p w14:paraId="3A000000">
      <w:pPr>
        <w:ind/>
        <w:contextualSpacing w:val="1"/>
        <w:jc w:val="center"/>
        <w:rPr>
          <w:b w:val="1"/>
          <w:sz w:val="20"/>
        </w:rPr>
      </w:pPr>
    </w:p>
    <w:p w14:paraId="3B000000">
      <w:pPr>
        <w:ind/>
        <w:contextualSpacing w:val="1"/>
        <w:jc w:val="center"/>
        <w:rPr>
          <w:b w:val="1"/>
          <w:sz w:val="20"/>
        </w:rPr>
      </w:pPr>
      <w:r>
        <w:rPr>
          <w:b w:val="1"/>
          <w:sz w:val="20"/>
        </w:rPr>
        <w:t xml:space="preserve">РАЗДЕЛ </w:t>
      </w:r>
      <w:r>
        <w:rPr>
          <w:b w:val="1"/>
          <w:sz w:val="20"/>
        </w:rPr>
        <w:t>ВТОРО</w:t>
      </w:r>
      <w:r>
        <w:rPr>
          <w:b w:val="1"/>
          <w:sz w:val="20"/>
        </w:rPr>
        <w:t>Й:</w:t>
      </w:r>
    </w:p>
    <w:p w14:paraId="3C000000">
      <w:pPr>
        <w:ind/>
        <w:contextualSpacing w:val="1"/>
        <w:jc w:val="center"/>
        <w:rPr>
          <w:b w:val="1"/>
          <w:sz w:val="20"/>
        </w:rPr>
      </w:pPr>
      <w:r>
        <w:rPr>
          <w:b w:val="1"/>
          <w:sz w:val="20"/>
        </w:rPr>
        <w:t>нормативно – правовые акты   главы муниципального района «Сыктывдинский» Республики Коми- руководителя администрации муниципального района «Сыктывдинский» Республики Коми</w:t>
      </w:r>
    </w:p>
    <w:p w14:paraId="3D000000">
      <w:pPr>
        <w:ind/>
        <w:contextualSpacing w:val="1"/>
        <w:jc w:val="center"/>
        <w:rPr>
          <w:b w:val="1"/>
          <w:sz w:val="12"/>
        </w:rPr>
      </w:pPr>
    </w:p>
    <w:tbl>
      <w:tblPr>
        <w:tblStyle w:val="Style_2"/>
        <w:tblInd w:type="dxa" w:w="-34"/>
        <w:tblLayout w:type="fixed"/>
        <w:tblCellMar>
          <w:top w:type="dxa" w:w="0"/>
          <w:left w:type="dxa" w:w="108"/>
          <w:bottom w:type="dxa" w:w="0"/>
          <w:right w:type="dxa" w:w="108"/>
        </w:tblCellMar>
      </w:tblPr>
      <w:tblGrid>
        <w:gridCol w:w="9073"/>
        <w:gridCol w:w="850"/>
      </w:tblGrid>
      <w:tr>
        <w:tc>
          <w:tcPr>
            <w:tcW w:type="dxa" w:w="9073"/>
            <w:shd w:fill="auto" w:val="clear"/>
            <w:tcMar>
              <w:top w:type="dxa" w:w="0"/>
              <w:left w:type="dxa" w:w="108"/>
              <w:bottom w:type="dxa" w:w="0"/>
              <w:right w:type="dxa" w:w="108"/>
            </w:tcMar>
          </w:tcPr>
          <w:p w14:paraId="3E000000">
            <w:pPr>
              <w:widowControl w:val="0"/>
              <w:ind w:right="0"/>
              <w:jc w:val="both"/>
              <w:rPr>
                <w:sz w:val="20"/>
              </w:rPr>
            </w:pPr>
            <w:r>
              <w:rPr>
                <w:sz w:val="20"/>
              </w:rPr>
              <w:t xml:space="preserve">Постановление </w:t>
            </w:r>
            <w:r>
              <w:rPr>
                <w:sz w:val="20"/>
              </w:rPr>
              <w:t>главы муниципального района «Сыктывдинский» Ре</w:t>
            </w:r>
            <w:r>
              <w:rPr>
                <w:sz w:val="20"/>
              </w:rPr>
              <w:t>спублики Коми-</w:t>
            </w:r>
            <w:r>
              <w:rPr>
                <w:sz w:val="20"/>
              </w:rPr>
              <w:t>руководителя администрации муниципального района «Сыктывдинский» Республики Коми</w:t>
            </w:r>
            <w:r>
              <w:rPr>
                <w:b w:val="1"/>
                <w:sz w:val="20"/>
              </w:rPr>
              <w:t xml:space="preserve"> «</w:t>
            </w:r>
            <w:r>
              <w:rPr>
                <w:rFonts w:ascii="Times New Roman" w:hAnsi="Times New Roman"/>
                <w:sz w:val="20"/>
              </w:rPr>
              <w:t xml:space="preserve">О назначении проведения </w:t>
            </w:r>
            <w:r>
              <w:rPr>
                <w:rFonts w:ascii="Times New Roman" w:hAnsi="Times New Roman"/>
                <w:sz w:val="20"/>
              </w:rPr>
              <w:t xml:space="preserve">публичных слушаний по </w:t>
            </w:r>
            <w:r>
              <w:rPr>
                <w:rFonts w:ascii="Times New Roman" w:hAnsi="Times New Roman"/>
                <w:color w:val="000000"/>
                <w:sz w:val="20"/>
              </w:rPr>
              <w:t>проект</w:t>
            </w:r>
            <w:r>
              <w:rPr>
                <w:rFonts w:ascii="Times New Roman" w:hAnsi="Times New Roman"/>
                <w:sz w:val="20"/>
              </w:rPr>
              <w:t>у</w:t>
            </w:r>
            <w:r>
              <w:rPr>
                <w:rFonts w:ascii="Times New Roman" w:hAnsi="Times New Roman"/>
                <w:sz w:val="20"/>
              </w:rPr>
              <w:t xml:space="preserve"> </w:t>
            </w:r>
            <w:r>
              <w:rPr>
                <w:rFonts w:ascii="Times New Roman" w:hAnsi="Times New Roman"/>
                <w:sz w:val="20"/>
              </w:rPr>
              <w:t>р</w:t>
            </w:r>
            <w:r>
              <w:rPr>
                <w:rFonts w:ascii="Times New Roman" w:hAnsi="Times New Roman"/>
                <w:sz w:val="20"/>
              </w:rPr>
              <w:t>ешения Совета муниципального района «Сыктывдинский» Республики Коми «</w:t>
            </w:r>
            <w:r>
              <w:rPr>
                <w:rFonts w:ascii="Times New Roman" w:hAnsi="Times New Roman"/>
                <w:sz w:val="20"/>
              </w:rPr>
              <w:t>О внесении изменений в правила землепользования и застройки муниципального образования сельского поселения «Палевицы» муниципального района «Сыктывдинский»,</w:t>
            </w:r>
            <w:r>
              <w:rPr>
                <w:rFonts w:ascii="Times New Roman" w:hAnsi="Times New Roman"/>
                <w:sz w:val="20"/>
              </w:rPr>
              <w:t xml:space="preserve"> утвержденных решением Совета муниципального образования муниципального района «Сыктывдинский» от 28 июня 2018 года № 29/6-8</w:t>
            </w:r>
            <w:r>
              <w:rPr>
                <w:sz w:val="20"/>
              </w:rPr>
              <w:t>» от</w:t>
            </w:r>
            <w:r>
              <w:rPr>
                <w:sz w:val="20"/>
              </w:rPr>
              <w:t xml:space="preserve"> 2</w:t>
            </w:r>
            <w:r>
              <w:rPr>
                <w:sz w:val="20"/>
              </w:rPr>
              <w:t>5</w:t>
            </w:r>
            <w:r>
              <w:rPr>
                <w:sz w:val="20"/>
              </w:rPr>
              <w:t xml:space="preserve"> апре</w:t>
            </w:r>
            <w:r>
              <w:rPr>
                <w:sz w:val="20"/>
              </w:rPr>
              <w:t>л</w:t>
            </w:r>
            <w:r>
              <w:rPr>
                <w:sz w:val="20"/>
              </w:rPr>
              <w:t>я 202</w:t>
            </w:r>
            <w:r>
              <w:rPr>
                <w:sz w:val="20"/>
              </w:rPr>
              <w:t>3</w:t>
            </w:r>
            <w:r>
              <w:rPr>
                <w:sz w:val="20"/>
              </w:rPr>
              <w:t xml:space="preserve"> года № 4/г-14.....................</w:t>
            </w:r>
          </w:p>
        </w:tc>
        <w:tc>
          <w:tcPr>
            <w:tcW w:type="dxa" w:w="850"/>
            <w:shd w:fill="auto" w:val="clear"/>
            <w:tcMar>
              <w:top w:type="dxa" w:w="0"/>
              <w:left w:type="dxa" w:w="108"/>
              <w:bottom w:type="dxa" w:w="0"/>
              <w:right w:type="dxa" w:w="108"/>
            </w:tcMar>
          </w:tcPr>
          <w:p w14:paraId="3F000000">
            <w:pPr>
              <w:ind/>
              <w:contextualSpacing w:val="1"/>
              <w:jc w:val="center"/>
              <w:rPr>
                <w:sz w:val="20"/>
              </w:rPr>
            </w:pPr>
          </w:p>
          <w:p w14:paraId="40000000">
            <w:pPr>
              <w:ind/>
              <w:contextualSpacing w:val="1"/>
              <w:jc w:val="center"/>
              <w:rPr>
                <w:sz w:val="20"/>
              </w:rPr>
            </w:pPr>
          </w:p>
          <w:p w14:paraId="41000000">
            <w:pPr>
              <w:ind/>
              <w:contextualSpacing w:val="1"/>
              <w:jc w:val="center"/>
              <w:rPr>
                <w:sz w:val="20"/>
              </w:rPr>
            </w:pPr>
          </w:p>
          <w:p w14:paraId="42000000">
            <w:pPr>
              <w:ind/>
              <w:contextualSpacing w:val="1"/>
              <w:jc w:val="center"/>
              <w:rPr>
                <w:sz w:val="20"/>
              </w:rPr>
            </w:pPr>
          </w:p>
          <w:p w14:paraId="43000000">
            <w:pPr>
              <w:ind/>
              <w:contextualSpacing w:val="1"/>
              <w:jc w:val="center"/>
              <w:rPr>
                <w:sz w:val="20"/>
              </w:rPr>
            </w:pPr>
          </w:p>
          <w:p w14:paraId="44000000">
            <w:pPr>
              <w:ind/>
              <w:contextualSpacing w:val="1"/>
              <w:jc w:val="center"/>
              <w:rPr>
                <w:sz w:val="20"/>
              </w:rPr>
            </w:pPr>
          </w:p>
          <w:p w14:paraId="45000000">
            <w:pPr>
              <w:ind/>
              <w:contextualSpacing w:val="1"/>
              <w:jc w:val="center"/>
              <w:rPr>
                <w:sz w:val="20"/>
              </w:rPr>
            </w:pPr>
            <w:r>
              <w:rPr>
                <w:sz w:val="20"/>
              </w:rPr>
              <w:t>169</w:t>
            </w:r>
          </w:p>
        </w:tc>
      </w:tr>
      <w:tr>
        <w:tc>
          <w:tcPr>
            <w:tcW w:type="dxa" w:w="9073"/>
            <w:shd w:fill="auto" w:val="clear"/>
            <w:tcMar>
              <w:top w:type="dxa" w:w="0"/>
              <w:left w:type="dxa" w:w="108"/>
              <w:bottom w:type="dxa" w:w="0"/>
              <w:right w:type="dxa" w:w="108"/>
            </w:tcMar>
          </w:tcPr>
          <w:p w14:paraId="46000000">
            <w:pPr>
              <w:widowControl w:val="0"/>
              <w:ind w:right="0"/>
              <w:jc w:val="both"/>
              <w:rPr>
                <w:rFonts w:ascii="Times New Roman" w:hAnsi="Times New Roman"/>
                <w:sz w:val="20"/>
              </w:rPr>
            </w:pPr>
            <w:r>
              <w:rPr>
                <w:rFonts w:ascii="Times New Roman" w:hAnsi="Times New Roman"/>
                <w:sz w:val="20"/>
              </w:rPr>
              <w:t xml:space="preserve">Постановление </w:t>
            </w:r>
            <w:r>
              <w:rPr>
                <w:rFonts w:ascii="Times New Roman" w:hAnsi="Times New Roman"/>
                <w:sz w:val="20"/>
              </w:rPr>
              <w:t>главы муниципального района «Сыктывдинский» Ре</w:t>
            </w:r>
            <w:r>
              <w:rPr>
                <w:rFonts w:ascii="Times New Roman" w:hAnsi="Times New Roman"/>
                <w:sz w:val="20"/>
              </w:rPr>
              <w:t>спублики Коми-</w:t>
            </w:r>
            <w:r>
              <w:rPr>
                <w:rFonts w:ascii="Times New Roman" w:hAnsi="Times New Roman"/>
                <w:sz w:val="20"/>
              </w:rPr>
              <w:t>руководителя администрации муниципального района «Сыктывдинский» Республики Коми</w:t>
            </w:r>
            <w:r>
              <w:rPr>
                <w:rFonts w:ascii="Times New Roman" w:hAnsi="Times New Roman"/>
                <w:b w:val="1"/>
                <w:sz w:val="20"/>
              </w:rPr>
              <w:t xml:space="preserve"> «</w:t>
            </w:r>
            <w:r>
              <w:rPr>
                <w:rFonts w:ascii="Times New Roman" w:hAnsi="Times New Roman"/>
                <w:b w:val="0"/>
                <w:sz w:val="20"/>
              </w:rPr>
              <w:t>О</w:t>
            </w:r>
            <w:r>
              <w:rPr>
                <w:rFonts w:ascii="Times New Roman" w:hAnsi="Times New Roman"/>
                <w:b w:val="0"/>
                <w:sz w:val="20"/>
              </w:rPr>
              <w:t xml:space="preserve"> </w:t>
            </w:r>
            <w:r>
              <w:rPr>
                <w:rFonts w:ascii="Times New Roman" w:hAnsi="Times New Roman"/>
                <w:sz w:val="20"/>
              </w:rPr>
              <w:t xml:space="preserve">подготовке проекта решения Совета </w:t>
            </w:r>
            <w:r>
              <w:rPr>
                <w:rFonts w:ascii="Times New Roman" w:hAnsi="Times New Roman"/>
                <w:b w:val="0"/>
                <w:color w:val="000000"/>
                <w:sz w:val="20"/>
              </w:rPr>
              <w:t>муниципального района</w:t>
            </w:r>
            <w:r>
              <w:rPr>
                <w:rFonts w:ascii="Times New Roman" w:hAnsi="Times New Roman"/>
                <w:sz w:val="20"/>
              </w:rPr>
              <w:t xml:space="preserve"> «</w:t>
            </w:r>
            <w:r>
              <w:rPr>
                <w:rFonts w:ascii="Times New Roman" w:hAnsi="Times New Roman"/>
                <w:sz w:val="20"/>
              </w:rPr>
              <w:t>Сыктывдинский</w:t>
            </w:r>
            <w:r>
              <w:rPr>
                <w:rFonts w:ascii="Times New Roman" w:hAnsi="Times New Roman"/>
                <w:sz w:val="20"/>
              </w:rPr>
              <w:t xml:space="preserve">» </w:t>
            </w:r>
            <w:r>
              <w:rPr>
                <w:rFonts w:ascii="Times New Roman" w:hAnsi="Times New Roman"/>
                <w:sz w:val="20"/>
              </w:rPr>
              <w:t xml:space="preserve">Республики Коми </w:t>
            </w:r>
            <w:r>
              <w:rPr>
                <w:rFonts w:ascii="Times New Roman" w:hAnsi="Times New Roman"/>
                <w:sz w:val="20"/>
              </w:rPr>
              <w:t>о внесении изменений в генеральн</w:t>
            </w:r>
            <w:r>
              <w:rPr>
                <w:rFonts w:ascii="Times New Roman" w:hAnsi="Times New Roman"/>
                <w:sz w:val="20"/>
              </w:rPr>
              <w:t>ый</w:t>
            </w:r>
            <w:r>
              <w:rPr>
                <w:rFonts w:ascii="Times New Roman" w:hAnsi="Times New Roman"/>
                <w:sz w:val="20"/>
              </w:rPr>
              <w:t xml:space="preserve"> план сельского поселения «</w:t>
            </w:r>
            <w:r>
              <w:rPr>
                <w:rFonts w:ascii="Times New Roman" w:hAnsi="Times New Roman"/>
                <w:sz w:val="20"/>
              </w:rPr>
              <w:t>Выльгорт</w:t>
            </w:r>
            <w:r>
              <w:rPr>
                <w:rFonts w:ascii="Times New Roman" w:hAnsi="Times New Roman"/>
                <w:sz w:val="20"/>
              </w:rPr>
              <w:t>», утвержденного решением Совета муниципального образования муниципального района «</w:t>
            </w:r>
            <w:r>
              <w:rPr>
                <w:rFonts w:ascii="Times New Roman" w:hAnsi="Times New Roman"/>
                <w:sz w:val="20"/>
              </w:rPr>
              <w:t>Сыктывдинский</w:t>
            </w:r>
            <w:r>
              <w:rPr>
                <w:rFonts w:ascii="Times New Roman" w:hAnsi="Times New Roman"/>
                <w:sz w:val="20"/>
              </w:rPr>
              <w:t>» от 26 марта 2020 года №48/3-3</w:t>
            </w:r>
            <w:r>
              <w:rPr>
                <w:rFonts w:ascii="Times New Roman" w:hAnsi="Times New Roman"/>
                <w:sz w:val="20"/>
              </w:rPr>
              <w:t>» от</w:t>
            </w:r>
            <w:r>
              <w:rPr>
                <w:rFonts w:ascii="Times New Roman" w:hAnsi="Times New Roman"/>
                <w:sz w:val="20"/>
              </w:rPr>
              <w:t xml:space="preserve"> 27</w:t>
            </w:r>
            <w:r>
              <w:rPr>
                <w:rFonts w:ascii="Times New Roman" w:hAnsi="Times New Roman"/>
                <w:sz w:val="20"/>
              </w:rPr>
              <w:t xml:space="preserve"> апре</w:t>
            </w:r>
            <w:r>
              <w:rPr>
                <w:rFonts w:ascii="Times New Roman" w:hAnsi="Times New Roman"/>
                <w:sz w:val="20"/>
              </w:rPr>
              <w:t>л</w:t>
            </w:r>
            <w:r>
              <w:rPr>
                <w:rFonts w:ascii="Times New Roman" w:hAnsi="Times New Roman"/>
                <w:sz w:val="20"/>
              </w:rPr>
              <w:t>я 202</w:t>
            </w:r>
            <w:r>
              <w:rPr>
                <w:rFonts w:ascii="Times New Roman" w:hAnsi="Times New Roman"/>
                <w:sz w:val="20"/>
              </w:rPr>
              <w:t>3</w:t>
            </w:r>
            <w:r>
              <w:rPr>
                <w:rFonts w:ascii="Times New Roman" w:hAnsi="Times New Roman"/>
                <w:sz w:val="20"/>
              </w:rPr>
              <w:t xml:space="preserve"> года № 4/г-15.........................................................................................................</w:t>
            </w:r>
          </w:p>
        </w:tc>
        <w:tc>
          <w:tcPr>
            <w:tcW w:type="dxa" w:w="850"/>
            <w:shd w:fill="auto" w:val="clear"/>
            <w:tcMar>
              <w:top w:type="dxa" w:w="0"/>
              <w:left w:type="dxa" w:w="108"/>
              <w:bottom w:type="dxa" w:w="0"/>
              <w:right w:type="dxa" w:w="108"/>
            </w:tcMar>
          </w:tcPr>
          <w:p w14:paraId="47000000">
            <w:pPr>
              <w:ind/>
              <w:contextualSpacing w:val="1"/>
              <w:jc w:val="center"/>
              <w:rPr>
                <w:rFonts w:ascii="Times New Roman" w:hAnsi="Times New Roman"/>
                <w:sz w:val="20"/>
              </w:rPr>
            </w:pPr>
          </w:p>
          <w:p w14:paraId="48000000">
            <w:pPr>
              <w:ind/>
              <w:contextualSpacing w:val="1"/>
              <w:jc w:val="center"/>
              <w:rPr>
                <w:rFonts w:ascii="Times New Roman" w:hAnsi="Times New Roman"/>
                <w:sz w:val="20"/>
              </w:rPr>
            </w:pPr>
          </w:p>
          <w:p w14:paraId="49000000">
            <w:pPr>
              <w:ind/>
              <w:contextualSpacing w:val="1"/>
              <w:jc w:val="center"/>
              <w:rPr>
                <w:rFonts w:ascii="Times New Roman" w:hAnsi="Times New Roman"/>
                <w:sz w:val="20"/>
              </w:rPr>
            </w:pPr>
          </w:p>
          <w:p w14:paraId="4A000000">
            <w:pPr>
              <w:ind/>
              <w:contextualSpacing w:val="1"/>
              <w:jc w:val="center"/>
              <w:rPr>
                <w:rFonts w:ascii="Times New Roman" w:hAnsi="Times New Roman"/>
                <w:sz w:val="20"/>
              </w:rPr>
            </w:pPr>
          </w:p>
          <w:p w14:paraId="4B000000">
            <w:pPr>
              <w:ind/>
              <w:contextualSpacing w:val="1"/>
              <w:jc w:val="center"/>
              <w:rPr>
                <w:rFonts w:ascii="Times New Roman" w:hAnsi="Times New Roman"/>
                <w:sz w:val="20"/>
              </w:rPr>
            </w:pPr>
          </w:p>
          <w:p w14:paraId="4C000000">
            <w:pPr>
              <w:ind/>
              <w:contextualSpacing w:val="1"/>
              <w:jc w:val="center"/>
              <w:rPr>
                <w:rFonts w:ascii="Times New Roman" w:hAnsi="Times New Roman"/>
                <w:sz w:val="20"/>
              </w:rPr>
            </w:pPr>
            <w:r>
              <w:rPr>
                <w:rFonts w:ascii="Times New Roman" w:hAnsi="Times New Roman"/>
                <w:sz w:val="20"/>
              </w:rPr>
              <w:t>174</w:t>
            </w:r>
          </w:p>
        </w:tc>
      </w:tr>
    </w:tbl>
    <w:p w14:paraId="4D000000">
      <w:pPr>
        <w:ind/>
        <w:contextualSpacing w:val="1"/>
        <w:jc w:val="center"/>
        <w:rPr>
          <w:b w:val="1"/>
          <w:sz w:val="20"/>
        </w:rPr>
      </w:pPr>
      <w:r>
        <w:rPr>
          <w:b w:val="1"/>
          <w:sz w:val="20"/>
        </w:rPr>
        <w:t>РАЗДЕЛ ПЕРВЫЙ</w:t>
      </w:r>
      <w:r>
        <w:rPr>
          <w:b w:val="1"/>
          <w:sz w:val="20"/>
        </w:rPr>
        <w:t>:</w:t>
      </w:r>
    </w:p>
    <w:p w14:paraId="4E000000">
      <w:pPr>
        <w:ind/>
        <w:contextualSpacing w:val="1"/>
        <w:jc w:val="center"/>
        <w:rPr>
          <w:b w:val="1"/>
          <w:sz w:val="20"/>
        </w:rPr>
      </w:pPr>
      <w:r>
        <w:rPr>
          <w:b w:val="1"/>
          <w:sz w:val="20"/>
        </w:rPr>
        <w:t xml:space="preserve">нормативно – правовые акты Совета </w:t>
      </w:r>
    </w:p>
    <w:p w14:paraId="4F000000">
      <w:pPr>
        <w:ind/>
        <w:contextualSpacing w:val="1"/>
        <w:jc w:val="center"/>
        <w:rPr>
          <w:b w:val="1"/>
          <w:sz w:val="20"/>
        </w:rPr>
      </w:pPr>
      <w:r>
        <w:rPr>
          <w:b w:val="1"/>
          <w:sz w:val="20"/>
        </w:rPr>
        <w:t>муниципального района «Сыктывдинский»</w:t>
      </w:r>
      <w:r>
        <w:rPr>
          <w:sz w:val="20"/>
        </w:rPr>
        <w:t xml:space="preserve"> </w:t>
      </w:r>
      <w:r>
        <w:rPr>
          <w:b w:val="1"/>
          <w:sz w:val="20"/>
        </w:rPr>
        <w:t>Республики Коми</w:t>
      </w:r>
    </w:p>
    <w:p w14:paraId="50000000">
      <w:pPr>
        <w:rPr>
          <w:sz w:val="20"/>
        </w:rPr>
      </w:pPr>
    </w:p>
    <w:p w14:paraId="51000000">
      <w:pPr>
        <w:ind/>
        <w:jc w:val="center"/>
        <w:rPr>
          <w:b w:val="1"/>
          <w:sz w:val="20"/>
        </w:rPr>
      </w:pPr>
      <w:bookmarkStart w:id="2" w:name="_Hlk68793422"/>
      <w:r>
        <w:rPr>
          <w:b w:val="1"/>
          <w:sz w:val="20"/>
        </w:rPr>
        <w:t xml:space="preserve">РЕШЕНИЕ </w:t>
      </w:r>
    </w:p>
    <w:p w14:paraId="52000000">
      <w:pPr>
        <w:ind/>
        <w:jc w:val="center"/>
        <w:rPr>
          <w:b w:val="1"/>
          <w:sz w:val="20"/>
        </w:rPr>
      </w:pPr>
      <w:r>
        <w:rPr>
          <w:b w:val="1"/>
          <w:sz w:val="20"/>
        </w:rPr>
        <w:t xml:space="preserve">Совета муниципального района «Сыктывдинский» </w:t>
      </w:r>
      <w:r>
        <w:rPr>
          <w:b w:val="1"/>
          <w:sz w:val="20"/>
        </w:rPr>
        <w:t>Республики Коми</w:t>
      </w:r>
    </w:p>
    <w:p w14:paraId="53000000">
      <w:pPr>
        <w:pStyle w:val="Style_4"/>
        <w:ind/>
        <w:jc w:val="center"/>
        <w:rPr>
          <w:rFonts w:ascii="Times New Roman" w:hAnsi="Times New Roman"/>
          <w:b w:val="0"/>
          <w:sz w:val="20"/>
        </w:rPr>
      </w:pPr>
      <w:bookmarkStart w:id="3" w:name="_Hlk62571510"/>
      <w:r>
        <w:rPr>
          <w:rFonts w:ascii="Times New Roman" w:hAnsi="Times New Roman"/>
          <w:b w:val="0"/>
          <w:sz w:val="20"/>
        </w:rPr>
        <w:t>О</w:t>
      </w:r>
      <w:r>
        <w:rPr>
          <w:rFonts w:ascii="Times New Roman" w:hAnsi="Times New Roman"/>
          <w:b w:val="0"/>
          <w:sz w:val="20"/>
        </w:rPr>
        <w:t xml:space="preserve">б </w:t>
      </w:r>
      <w:r>
        <w:rPr>
          <w:rFonts w:ascii="Times New Roman" w:hAnsi="Times New Roman"/>
          <w:b w:val="0"/>
          <w:sz w:val="20"/>
        </w:rPr>
        <w:t xml:space="preserve">отчете главы муниципального района </w:t>
      </w:r>
      <w:r>
        <w:rPr>
          <w:rFonts w:ascii="Times New Roman" w:hAnsi="Times New Roman"/>
          <w:b w:val="0"/>
          <w:sz w:val="20"/>
        </w:rPr>
        <w:t xml:space="preserve">«Сыктывдинский» Республики Коми – </w:t>
      </w:r>
      <w:r>
        <w:rPr>
          <w:rFonts w:ascii="Times New Roman" w:hAnsi="Times New Roman"/>
          <w:b w:val="0"/>
          <w:sz w:val="20"/>
        </w:rPr>
        <w:t xml:space="preserve">руководителя администрации </w:t>
      </w:r>
    </w:p>
    <w:p w14:paraId="54000000">
      <w:pPr>
        <w:widowControl w:val="0"/>
        <w:ind w:firstLine="0" w:left="0" w:right="0"/>
        <w:jc w:val="center"/>
        <w:rPr>
          <w:rFonts w:ascii="Times New Roman" w:hAnsi="Times New Roman"/>
          <w:b w:val="0"/>
          <w:sz w:val="20"/>
        </w:rPr>
      </w:pPr>
      <w:r>
        <w:rPr>
          <w:rFonts w:ascii="Times New Roman" w:hAnsi="Times New Roman"/>
          <w:b w:val="0"/>
          <w:sz w:val="20"/>
        </w:rPr>
        <w:t xml:space="preserve">муниципального района </w:t>
      </w:r>
      <w:r>
        <w:rPr>
          <w:rFonts w:ascii="Times New Roman" w:hAnsi="Times New Roman"/>
          <w:b w:val="0"/>
          <w:sz w:val="20"/>
        </w:rPr>
        <w:t xml:space="preserve">«Сыктывдинский» </w:t>
      </w:r>
      <w:r>
        <w:rPr>
          <w:rFonts w:ascii="Times New Roman" w:hAnsi="Times New Roman"/>
          <w:b w:val="0"/>
          <w:sz w:val="20"/>
        </w:rPr>
        <w:t xml:space="preserve">Республики Коми </w:t>
      </w:r>
      <w:r>
        <w:rPr>
          <w:rFonts w:ascii="Times New Roman" w:hAnsi="Times New Roman"/>
          <w:b w:val="0"/>
          <w:sz w:val="20"/>
        </w:rPr>
        <w:t xml:space="preserve">о результатах </w:t>
      </w:r>
      <w:r>
        <w:rPr>
          <w:rFonts w:ascii="Times New Roman" w:hAnsi="Times New Roman"/>
          <w:b w:val="0"/>
          <w:sz w:val="20"/>
        </w:rPr>
        <w:t xml:space="preserve">своей деятельности и  деятельности </w:t>
      </w:r>
    </w:p>
    <w:p w14:paraId="55000000">
      <w:pPr>
        <w:widowControl w:val="0"/>
        <w:ind w:firstLine="0" w:left="0" w:right="0"/>
        <w:jc w:val="center"/>
        <w:rPr>
          <w:rFonts w:ascii="Times New Roman" w:hAnsi="Times New Roman"/>
          <w:b w:val="0"/>
          <w:sz w:val="20"/>
        </w:rPr>
      </w:pPr>
      <w:r>
        <w:rPr>
          <w:rFonts w:ascii="Times New Roman" w:hAnsi="Times New Roman"/>
          <w:b w:val="0"/>
          <w:sz w:val="20"/>
        </w:rPr>
        <w:t xml:space="preserve">администрации муниципального района </w:t>
      </w:r>
      <w:r>
        <w:rPr>
          <w:rFonts w:ascii="Times New Roman" w:hAnsi="Times New Roman"/>
          <w:b w:val="0"/>
          <w:sz w:val="20"/>
        </w:rPr>
        <w:t xml:space="preserve">«Сыктывдинский» </w:t>
      </w:r>
      <w:r>
        <w:rPr>
          <w:rFonts w:ascii="Times New Roman" w:hAnsi="Times New Roman"/>
          <w:b w:val="0"/>
          <w:color w:val="000000"/>
          <w:sz w:val="20"/>
        </w:rPr>
        <w:t>за 2022</w:t>
      </w:r>
      <w:r>
        <w:rPr>
          <w:rFonts w:ascii="Times New Roman" w:hAnsi="Times New Roman"/>
          <w:b w:val="0"/>
          <w:color w:val="000000"/>
          <w:sz w:val="20"/>
        </w:rPr>
        <w:t xml:space="preserve"> год</w:t>
      </w:r>
    </w:p>
    <w:p w14:paraId="56000000">
      <w:pPr>
        <w:pStyle w:val="Style_4"/>
        <w:ind/>
        <w:jc w:val="center"/>
        <w:rPr>
          <w:rFonts w:ascii="Times New Roman" w:hAnsi="Times New Roman"/>
          <w:sz w:val="20"/>
        </w:rPr>
      </w:pPr>
    </w:p>
    <w:p w14:paraId="5700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апрел</w:t>
      </w:r>
      <w:r>
        <w:rPr>
          <w:sz w:val="20"/>
        </w:rPr>
        <w:t>я</w:t>
      </w:r>
      <w:r>
        <w:rPr>
          <w:sz w:val="20"/>
        </w:rPr>
        <w:t xml:space="preserve"> 202</w:t>
      </w:r>
      <w:r>
        <w:rPr>
          <w:sz w:val="20"/>
        </w:rPr>
        <w:t>3</w:t>
      </w:r>
      <w:r>
        <w:rPr>
          <w:sz w:val="20"/>
        </w:rPr>
        <w:t xml:space="preserve"> года </w:t>
      </w:r>
    </w:p>
    <w:p w14:paraId="5800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-1</w:t>
      </w:r>
    </w:p>
    <w:p w14:paraId="59000000">
      <w:pPr>
        <w:widowControl w:val="0"/>
        <w:tabs>
          <w:tab w:leader="none" w:pos="1134" w:val="left"/>
        </w:tabs>
        <w:ind w:firstLine="709" w:left="0"/>
        <w:jc w:val="both"/>
        <w:rPr>
          <w:rFonts w:ascii="Times New Roman CYR" w:hAnsi="Times New Roman CYR"/>
          <w:sz w:val="20"/>
        </w:rPr>
      </w:pPr>
      <w:bookmarkEnd w:id="2"/>
      <w:bookmarkEnd w:id="3"/>
    </w:p>
    <w:p w14:paraId="5A000000">
      <w:pPr>
        <w:widowControl w:val="0"/>
        <w:ind w:firstLine="0" w:left="0" w:right="0"/>
        <w:jc w:val="both"/>
        <w:rPr>
          <w:rFonts w:ascii="Times New Roman" w:hAnsi="Times New Roman"/>
          <w:b w:val="0"/>
          <w:sz w:val="20"/>
        </w:rPr>
      </w:pPr>
      <w:r>
        <w:rPr>
          <w:rFonts w:ascii="Times New Roman" w:hAnsi="Times New Roman"/>
          <w:sz w:val="24"/>
        </w:rPr>
        <w:tab/>
      </w:r>
      <w:r>
        <w:rPr>
          <w:rFonts w:ascii="Times New Roman" w:hAnsi="Times New Roman"/>
          <w:b w:val="0"/>
          <w:sz w:val="20"/>
        </w:rPr>
        <w:t>В соответствии с Федеральным законом от 6 октября 200</w:t>
      </w:r>
      <w:r>
        <w:rPr>
          <w:rFonts w:ascii="Times New Roman" w:hAnsi="Times New Roman"/>
          <w:b w:val="0"/>
          <w:sz w:val="20"/>
        </w:rPr>
        <w:t>3</w:t>
      </w:r>
      <w:r>
        <w:rPr>
          <w:rFonts w:ascii="Times New Roman" w:hAnsi="Times New Roman"/>
          <w:b w:val="0"/>
          <w:sz w:val="20"/>
        </w:rPr>
        <w:t xml:space="preserve"> года </w:t>
      </w:r>
      <w:r>
        <w:rPr>
          <w:rFonts w:ascii="Times New Roman" w:hAnsi="Times New Roman"/>
          <w:b w:val="0"/>
          <w:sz w:val="20"/>
        </w:rPr>
        <w:t>№131</w:t>
      </w:r>
      <w:r>
        <w:rPr>
          <w:rFonts w:ascii="Times New Roman" w:hAnsi="Times New Roman"/>
          <w:b w:val="0"/>
          <w:sz w:val="20"/>
        </w:rPr>
        <w:t>-ФЗ</w:t>
      </w:r>
      <w:r>
        <w:rPr>
          <w:rFonts w:ascii="Times New Roman" w:hAnsi="Times New Roman"/>
          <w:b w:val="0"/>
          <w:sz w:val="20"/>
        </w:rPr>
        <w:t xml:space="preserve"> </w:t>
      </w:r>
      <w:r>
        <w:rPr>
          <w:rFonts w:ascii="Times New Roman" w:hAnsi="Times New Roman"/>
          <w:b w:val="0"/>
          <w:sz w:val="20"/>
        </w:rPr>
        <w:t>«Об общих принципах организации</w:t>
      </w:r>
      <w:r>
        <w:rPr>
          <w:rFonts w:ascii="Times New Roman" w:hAnsi="Times New Roman"/>
          <w:b w:val="0"/>
          <w:spacing w:val="1"/>
          <w:sz w:val="20"/>
        </w:rPr>
        <w:t xml:space="preserve"> </w:t>
      </w:r>
      <w:r>
        <w:rPr>
          <w:rFonts w:ascii="Times New Roman" w:hAnsi="Times New Roman"/>
          <w:b w:val="0"/>
          <w:sz w:val="20"/>
        </w:rPr>
        <w:t>местного</w:t>
      </w:r>
      <w:r>
        <w:rPr>
          <w:rFonts w:ascii="Times New Roman" w:hAnsi="Times New Roman"/>
          <w:b w:val="0"/>
          <w:spacing w:val="1"/>
          <w:sz w:val="20"/>
        </w:rPr>
        <w:t xml:space="preserve"> </w:t>
      </w:r>
      <w:r>
        <w:rPr>
          <w:rFonts w:ascii="Times New Roman" w:hAnsi="Times New Roman"/>
          <w:b w:val="0"/>
          <w:sz w:val="20"/>
        </w:rPr>
        <w:t>самоуправления</w:t>
      </w:r>
      <w:r>
        <w:rPr>
          <w:rFonts w:ascii="Times New Roman" w:hAnsi="Times New Roman"/>
          <w:b w:val="0"/>
          <w:spacing w:val="1"/>
          <w:sz w:val="20"/>
        </w:rPr>
        <w:t xml:space="preserve"> </w:t>
      </w:r>
      <w:r>
        <w:rPr>
          <w:rFonts w:ascii="Times New Roman" w:hAnsi="Times New Roman"/>
          <w:b w:val="0"/>
          <w:sz w:val="20"/>
        </w:rPr>
        <w:t>в</w:t>
      </w:r>
      <w:r>
        <w:rPr>
          <w:rFonts w:ascii="Times New Roman" w:hAnsi="Times New Roman"/>
          <w:b w:val="0"/>
          <w:spacing w:val="1"/>
          <w:sz w:val="20"/>
        </w:rPr>
        <w:t xml:space="preserve"> </w:t>
      </w:r>
      <w:r>
        <w:rPr>
          <w:rFonts w:ascii="Times New Roman" w:hAnsi="Times New Roman"/>
          <w:b w:val="0"/>
          <w:sz w:val="20"/>
        </w:rPr>
        <w:t>Российской</w:t>
      </w:r>
      <w:r>
        <w:rPr>
          <w:rFonts w:ascii="Times New Roman" w:hAnsi="Times New Roman"/>
          <w:b w:val="0"/>
          <w:spacing w:val="1"/>
          <w:sz w:val="20"/>
        </w:rPr>
        <w:t xml:space="preserve"> </w:t>
      </w:r>
      <w:r>
        <w:rPr>
          <w:rFonts w:ascii="Times New Roman" w:hAnsi="Times New Roman"/>
          <w:b w:val="0"/>
          <w:sz w:val="20"/>
        </w:rPr>
        <w:t xml:space="preserve">Федерации» и </w:t>
      </w:r>
      <w:r>
        <w:rPr>
          <w:rFonts w:ascii="Times New Roman" w:hAnsi="Times New Roman"/>
          <w:b w:val="0"/>
          <w:spacing w:val="1"/>
          <w:sz w:val="20"/>
        </w:rPr>
        <w:t xml:space="preserve">пунктом 13 статьи 45 </w:t>
      </w:r>
      <w:r>
        <w:rPr>
          <w:rFonts w:ascii="Times New Roman" w:hAnsi="Times New Roman"/>
          <w:b w:val="0"/>
          <w:sz w:val="20"/>
        </w:rPr>
        <w:t>Устава</w:t>
      </w:r>
      <w:r>
        <w:rPr>
          <w:rFonts w:ascii="Times New Roman" w:hAnsi="Times New Roman"/>
          <w:b w:val="0"/>
          <w:spacing w:val="1"/>
          <w:sz w:val="20"/>
        </w:rPr>
        <w:t xml:space="preserve"> </w:t>
      </w:r>
      <w:r>
        <w:rPr>
          <w:rFonts w:ascii="Times New Roman" w:hAnsi="Times New Roman"/>
          <w:b w:val="0"/>
          <w:sz w:val="20"/>
        </w:rPr>
        <w:t>муниципального района «Сыктывдинский» Республики Коми</w:t>
      </w:r>
      <w:r>
        <w:rPr>
          <w:rFonts w:ascii="Times New Roman" w:hAnsi="Times New Roman"/>
          <w:b w:val="0"/>
          <w:sz w:val="20"/>
        </w:rPr>
        <w:t>,</w:t>
      </w:r>
    </w:p>
    <w:p w14:paraId="5B000000">
      <w:pPr>
        <w:widowControl w:val="0"/>
        <w:ind w:firstLine="708" w:left="0" w:right="0"/>
        <w:jc w:val="both"/>
        <w:rPr>
          <w:rFonts w:ascii="Times New Roman" w:hAnsi="Times New Roman"/>
          <w:b w:val="0"/>
          <w:sz w:val="20"/>
        </w:rPr>
      </w:pPr>
      <w:r>
        <w:rPr>
          <w:rFonts w:ascii="Times New Roman" w:hAnsi="Times New Roman"/>
          <w:b w:val="0"/>
          <w:sz w:val="20"/>
        </w:rPr>
        <w:t>Совет муниципального района «Сыктывдинский»</w:t>
      </w:r>
      <w:r>
        <w:rPr>
          <w:rFonts w:ascii="Times New Roman" w:hAnsi="Times New Roman"/>
          <w:b w:val="0"/>
          <w:sz w:val="20"/>
        </w:rPr>
        <w:t xml:space="preserve"> </w:t>
      </w:r>
      <w:r>
        <w:rPr>
          <w:rFonts w:ascii="Times New Roman" w:hAnsi="Times New Roman"/>
          <w:b w:val="0"/>
          <w:sz w:val="20"/>
        </w:rPr>
        <w:t xml:space="preserve">Республики Коми </w:t>
      </w:r>
      <w:r>
        <w:rPr>
          <w:rFonts w:ascii="Times New Roman" w:hAnsi="Times New Roman"/>
          <w:b w:val="0"/>
          <w:sz w:val="20"/>
        </w:rPr>
        <w:t>решил:</w:t>
      </w:r>
    </w:p>
    <w:p w14:paraId="5C000000">
      <w:pPr>
        <w:widowControl w:val="0"/>
        <w:numPr>
          <w:numId w:val="1"/>
        </w:numPr>
        <w:tabs>
          <w:tab w:leader="none" w:pos="1134" w:val="left"/>
        </w:tabs>
        <w:ind w:firstLine="709" w:left="0" w:right="0"/>
        <w:jc w:val="both"/>
        <w:rPr>
          <w:rFonts w:ascii="Times New Roman" w:hAnsi="Times New Roman"/>
          <w:b w:val="0"/>
          <w:sz w:val="20"/>
        </w:rPr>
      </w:pPr>
      <w:r>
        <w:rPr>
          <w:rFonts w:ascii="Times New Roman" w:hAnsi="Times New Roman"/>
          <w:b w:val="0"/>
          <w:sz w:val="20"/>
        </w:rPr>
        <w:t>Принять к сведению отчет главы муниципального района</w:t>
      </w:r>
      <w:r>
        <w:rPr>
          <w:rFonts w:ascii="Times New Roman" w:hAnsi="Times New Roman"/>
          <w:b w:val="0"/>
          <w:sz w:val="20"/>
        </w:rPr>
        <w:t xml:space="preserve"> </w:t>
      </w:r>
      <w:r>
        <w:rPr>
          <w:rFonts w:ascii="Times New Roman" w:hAnsi="Times New Roman"/>
          <w:b w:val="0"/>
          <w:sz w:val="20"/>
        </w:rPr>
        <w:t xml:space="preserve">«Сыктывдинский» Республики Коми – руководителя администрации муниципального района </w:t>
      </w:r>
      <w:r>
        <w:rPr>
          <w:rFonts w:ascii="Times New Roman" w:hAnsi="Times New Roman"/>
          <w:b w:val="0"/>
          <w:sz w:val="20"/>
        </w:rPr>
        <w:t xml:space="preserve">«Сыктывдинский» Республики Коми </w:t>
      </w:r>
      <w:r>
        <w:rPr>
          <w:rFonts w:ascii="Times New Roman" w:hAnsi="Times New Roman"/>
          <w:b w:val="0"/>
          <w:sz w:val="20"/>
        </w:rPr>
        <w:t xml:space="preserve">о результатах </w:t>
      </w:r>
      <w:r>
        <w:rPr>
          <w:rFonts w:ascii="Times New Roman" w:hAnsi="Times New Roman"/>
          <w:b w:val="0"/>
          <w:sz w:val="20"/>
        </w:rPr>
        <w:t xml:space="preserve">своей деятельности и </w:t>
      </w:r>
      <w:r>
        <w:rPr>
          <w:rFonts w:ascii="Times New Roman" w:hAnsi="Times New Roman"/>
          <w:b w:val="0"/>
          <w:sz w:val="20"/>
        </w:rPr>
        <w:t>деятельности админ</w:t>
      </w:r>
      <w:r>
        <w:rPr>
          <w:rFonts w:ascii="Times New Roman" w:hAnsi="Times New Roman"/>
          <w:b w:val="0"/>
          <w:sz w:val="20"/>
        </w:rPr>
        <w:t xml:space="preserve">истрации муниципального района </w:t>
      </w:r>
      <w:r>
        <w:rPr>
          <w:rFonts w:ascii="Times New Roman" w:hAnsi="Times New Roman"/>
          <w:b w:val="0"/>
          <w:sz w:val="20"/>
        </w:rPr>
        <w:t xml:space="preserve">«Сыктывдинский» </w:t>
      </w:r>
      <w:r>
        <w:rPr>
          <w:rFonts w:ascii="Times New Roman" w:hAnsi="Times New Roman"/>
          <w:b w:val="0"/>
          <w:color w:val="000000"/>
          <w:sz w:val="20"/>
        </w:rPr>
        <w:t>за 2022</w:t>
      </w:r>
      <w:r>
        <w:rPr>
          <w:rFonts w:ascii="Times New Roman" w:hAnsi="Times New Roman"/>
          <w:b w:val="0"/>
          <w:color w:val="000000"/>
          <w:sz w:val="20"/>
        </w:rPr>
        <w:t xml:space="preserve"> год</w:t>
      </w:r>
      <w:r>
        <w:rPr>
          <w:rFonts w:ascii="Times New Roman" w:hAnsi="Times New Roman"/>
          <w:b w:val="0"/>
          <w:color w:val="000000"/>
          <w:sz w:val="20"/>
        </w:rPr>
        <w:t xml:space="preserve"> согласно приложению 1</w:t>
      </w:r>
      <w:r>
        <w:rPr>
          <w:rFonts w:ascii="Times New Roman" w:hAnsi="Times New Roman"/>
          <w:b w:val="0"/>
          <w:sz w:val="20"/>
        </w:rPr>
        <w:t>.</w:t>
      </w:r>
    </w:p>
    <w:p w14:paraId="5D000000">
      <w:pPr>
        <w:widowControl w:val="0"/>
        <w:numPr>
          <w:numId w:val="1"/>
        </w:numPr>
        <w:tabs>
          <w:tab w:leader="none" w:pos="1134" w:val="left"/>
        </w:tabs>
        <w:ind w:firstLine="709" w:left="0" w:right="0"/>
        <w:jc w:val="both"/>
        <w:rPr>
          <w:rFonts w:ascii="Times New Roman" w:hAnsi="Times New Roman"/>
          <w:b w:val="0"/>
          <w:sz w:val="20"/>
        </w:rPr>
      </w:pPr>
      <w:r>
        <w:rPr>
          <w:rFonts w:ascii="Times New Roman" w:hAnsi="Times New Roman"/>
          <w:b w:val="0"/>
          <w:sz w:val="20"/>
        </w:rPr>
        <w:t xml:space="preserve">Признать деятельность главы муниципального района «Сыктывдинский» Республики Коми – руководителя администрации муниципального района </w:t>
      </w:r>
      <w:r>
        <w:rPr>
          <w:rFonts w:ascii="Times New Roman" w:hAnsi="Times New Roman"/>
          <w:b w:val="0"/>
          <w:sz w:val="20"/>
        </w:rPr>
        <w:t xml:space="preserve">«Сыктывдинский» Республики Коми </w:t>
      </w:r>
      <w:r>
        <w:rPr>
          <w:rFonts w:ascii="Times New Roman" w:hAnsi="Times New Roman"/>
          <w:b w:val="0"/>
          <w:sz w:val="20"/>
        </w:rPr>
        <w:t>за 2022</w:t>
      </w:r>
      <w:r>
        <w:rPr>
          <w:rFonts w:ascii="Times New Roman" w:hAnsi="Times New Roman"/>
          <w:b w:val="0"/>
          <w:sz w:val="20"/>
        </w:rPr>
        <w:t xml:space="preserve"> год </w:t>
      </w:r>
      <w:r>
        <w:rPr>
          <w:rFonts w:ascii="Times New Roman" w:hAnsi="Times New Roman"/>
          <w:b w:val="0"/>
          <w:sz w:val="20"/>
        </w:rPr>
        <w:t>удовлетворительной</w:t>
      </w:r>
      <w:r>
        <w:rPr>
          <w:rFonts w:ascii="Times New Roman" w:hAnsi="Times New Roman"/>
          <w:b w:val="0"/>
          <w:sz w:val="20"/>
        </w:rPr>
        <w:t xml:space="preserve"> по результатам достижения показателей для премирования согласно приложению 2.</w:t>
      </w:r>
    </w:p>
    <w:p w14:paraId="5E000000">
      <w:pPr>
        <w:widowControl w:val="0"/>
        <w:numPr>
          <w:numId w:val="1"/>
        </w:numPr>
        <w:tabs>
          <w:tab w:leader="none" w:pos="1134" w:val="left"/>
        </w:tabs>
        <w:ind w:firstLine="709" w:left="0" w:right="0"/>
        <w:jc w:val="both"/>
        <w:rPr>
          <w:rFonts w:ascii="Times New Roman" w:hAnsi="Times New Roman"/>
          <w:b w:val="0"/>
          <w:sz w:val="20"/>
        </w:rPr>
      </w:pPr>
      <w:r>
        <w:rPr>
          <w:rFonts w:ascii="Times New Roman" w:hAnsi="Times New Roman"/>
          <w:b w:val="0"/>
          <w:sz w:val="20"/>
        </w:rPr>
        <w:t>Установить ежемесячную премию</w:t>
      </w:r>
      <w:r>
        <w:rPr>
          <w:rFonts w:ascii="Times New Roman" w:hAnsi="Times New Roman"/>
          <w:b w:val="0"/>
          <w:sz w:val="20"/>
        </w:rPr>
        <w:t xml:space="preserve"> </w:t>
      </w:r>
      <w:r>
        <w:rPr>
          <w:rFonts w:ascii="Times New Roman" w:hAnsi="Times New Roman"/>
          <w:b w:val="0"/>
          <w:sz w:val="20"/>
        </w:rPr>
        <w:t xml:space="preserve">главе муниципального района  «Сыктывдинский» Республики Коми – руководителю администрации муниципального района </w:t>
      </w:r>
      <w:r>
        <w:rPr>
          <w:rFonts w:ascii="Times New Roman" w:hAnsi="Times New Roman"/>
          <w:b w:val="0"/>
          <w:sz w:val="20"/>
        </w:rPr>
        <w:t>«Сыктывдинский» Республики Коми</w:t>
      </w:r>
      <w:r>
        <w:rPr>
          <w:rFonts w:ascii="Times New Roman" w:hAnsi="Times New Roman"/>
          <w:b w:val="0"/>
          <w:sz w:val="20"/>
        </w:rPr>
        <w:t xml:space="preserve"> в соответствии с пунктом 12.5. Положения о предоставлении гарантий осуществления полномочий главы муниципального района  «Сыктывдинский» Республики Коми – руководителя администрации муниципального района «Сыктывдинский» Республики Коми. </w:t>
      </w:r>
    </w:p>
    <w:p w14:paraId="5F000000">
      <w:pPr>
        <w:widowControl w:val="0"/>
        <w:numPr>
          <w:numId w:val="1"/>
        </w:numPr>
        <w:tabs>
          <w:tab w:leader="none" w:pos="1134" w:val="left"/>
        </w:tabs>
        <w:ind w:firstLine="709" w:left="0" w:right="0"/>
        <w:jc w:val="both"/>
        <w:rPr>
          <w:rFonts w:ascii="Times New Roman" w:hAnsi="Times New Roman"/>
          <w:b w:val="0"/>
          <w:sz w:val="20"/>
        </w:rPr>
      </w:pPr>
      <w:r>
        <w:rPr>
          <w:rFonts w:ascii="Times New Roman" w:hAnsi="Times New Roman"/>
          <w:b w:val="0"/>
          <w:sz w:val="20"/>
        </w:rPr>
        <w:t xml:space="preserve">Настоящее решение вступает в силу со дня его официального опубликования.    </w:t>
      </w:r>
      <w:r>
        <w:rPr>
          <w:rFonts w:ascii="Times New Roman" w:hAnsi="Times New Roman"/>
          <w:b w:val="0"/>
          <w:sz w:val="24"/>
        </w:rPr>
        <w:t xml:space="preserve"> </w:t>
      </w:r>
    </w:p>
    <w:p w14:paraId="60000000">
      <w:pPr>
        <w:widowControl w:val="0"/>
        <w:tabs>
          <w:tab w:leader="none" w:pos="1134" w:val="left"/>
        </w:tabs>
        <w:ind w:firstLine="709" w:left="0" w:right="0"/>
        <w:jc w:val="both"/>
        <w:rPr>
          <w:rFonts w:ascii="Times New Roman" w:hAnsi="Times New Roman"/>
          <w:b w:val="0"/>
          <w:sz w:val="20"/>
        </w:rPr>
      </w:pPr>
    </w:p>
    <w:p w14:paraId="61000000">
      <w:pPr>
        <w:widowControl w:val="0"/>
        <w:tabs>
          <w:tab w:leader="none" w:pos="1134" w:val="left"/>
        </w:tabs>
        <w:ind w:firstLine="709" w:left="0" w:right="0"/>
        <w:jc w:val="both"/>
        <w:rPr>
          <w:rFonts w:ascii="Times New Roman" w:hAnsi="Times New Roman"/>
          <w:b w:val="0"/>
          <w:sz w:val="20"/>
        </w:rPr>
      </w:pPr>
    </w:p>
    <w:p w14:paraId="62000000">
      <w:pPr>
        <w:widowControl w:val="0"/>
        <w:tabs>
          <w:tab w:leader="none" w:pos="1134" w:val="left"/>
        </w:tabs>
        <w:ind/>
        <w:jc w:val="both"/>
        <w:rPr>
          <w:rFonts w:ascii="Times New Roman CYR" w:hAnsi="Times New Roman CYR"/>
          <w:sz w:val="20"/>
        </w:rPr>
      </w:pPr>
      <w:r>
        <w:rPr>
          <w:rFonts w:ascii="Times New Roman CYR" w:hAnsi="Times New Roman CYR"/>
          <w:sz w:val="20"/>
        </w:rPr>
        <w:t xml:space="preserve">Председатель Совета муниципального района </w:t>
      </w:r>
      <w:r>
        <w:rPr>
          <w:rFonts w:ascii="Times New Roman CYR" w:hAnsi="Times New Roman CYR"/>
          <w:sz w:val="20"/>
        </w:rPr>
        <w:tab/>
      </w:r>
      <w:r>
        <w:rPr>
          <w:rFonts w:ascii="Times New Roman CYR" w:hAnsi="Times New Roman CYR"/>
          <w:sz w:val="20"/>
        </w:rPr>
        <w:t xml:space="preserve">                  </w:t>
      </w:r>
      <w:r>
        <w:rPr>
          <w:sz w:val="20"/>
        </w:rPr>
        <w:t xml:space="preserve">           </w:t>
      </w: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А.М. Шкодник</w:t>
      </w:r>
    </w:p>
    <w:p w14:paraId="63000000">
      <w:pPr>
        <w:widowControl w:val="0"/>
        <w:tabs>
          <w:tab w:leader="none" w:pos="1134" w:val="left"/>
        </w:tabs>
        <w:ind/>
        <w:jc w:val="both"/>
        <w:rPr>
          <w:sz w:val="20"/>
        </w:rPr>
      </w:pPr>
    </w:p>
    <w:p w14:paraId="64000000">
      <w:pPr>
        <w:widowControl w:val="0"/>
        <w:tabs>
          <w:tab w:leader="none" w:pos="1134" w:val="left"/>
        </w:tabs>
        <w:ind/>
        <w:jc w:val="both"/>
        <w:rPr>
          <w:sz w:val="20"/>
        </w:rPr>
      </w:pPr>
    </w:p>
    <w:p w14:paraId="65000000">
      <w:pPr>
        <w:widowControl w:val="0"/>
        <w:tabs>
          <w:tab w:leader="none" w:pos="1134" w:val="left"/>
        </w:tabs>
        <w:ind/>
        <w:jc w:val="both"/>
        <w:rPr>
          <w:rFonts w:ascii="Times New Roman CYR" w:hAnsi="Times New Roman CYR"/>
          <w:sz w:val="20"/>
        </w:rPr>
      </w:pPr>
      <w:r>
        <w:rPr>
          <w:rFonts w:ascii="Times New Roman CYR" w:hAnsi="Times New Roman CYR"/>
          <w:sz w:val="20"/>
        </w:rPr>
        <w:t>Глава муниципального района «Сыктывдинский» -</w:t>
      </w:r>
    </w:p>
    <w:p w14:paraId="66000000">
      <w:pPr>
        <w:widowControl w:val="0"/>
        <w:tabs>
          <w:tab w:leader="none" w:pos="1134" w:val="left"/>
        </w:tabs>
        <w:ind/>
        <w:jc w:val="both"/>
        <w:rPr>
          <w:rFonts w:ascii="Times New Roman CYR" w:hAnsi="Times New Roman CYR"/>
          <w:sz w:val="20"/>
        </w:rPr>
      </w:pPr>
      <w:r>
        <w:rPr>
          <w:rFonts w:ascii="Times New Roman CYR" w:hAnsi="Times New Roman CYR"/>
          <w:sz w:val="20"/>
        </w:rPr>
        <w:t>руководитель администрации</w:t>
      </w:r>
      <w:r>
        <w:rPr>
          <w:rFonts w:ascii="Times New Roman CYR" w:hAnsi="Times New Roman CYR"/>
          <w:sz w:val="20"/>
        </w:rPr>
        <w:tab/>
      </w:r>
      <w:r>
        <w:rPr>
          <w:rFonts w:ascii="Times New Roman CYR" w:hAnsi="Times New Roman CYR"/>
          <w:sz w:val="20"/>
        </w:rPr>
        <w:tab/>
      </w:r>
      <w:r>
        <w:rPr>
          <w:rFonts w:ascii="Times New Roman CYR" w:hAnsi="Times New Roman CYR"/>
          <w:sz w:val="20"/>
        </w:rPr>
        <w:tab/>
      </w:r>
      <w:r>
        <w:rPr>
          <w:rFonts w:ascii="Times New Roman CYR" w:hAnsi="Times New Roman CYR"/>
          <w:sz w:val="20"/>
        </w:rPr>
        <w:tab/>
      </w:r>
      <w:r>
        <w:rPr>
          <w:rFonts w:ascii="Times New Roman CYR" w:hAnsi="Times New Roman CYR"/>
          <w:sz w:val="20"/>
        </w:rPr>
        <w:tab/>
      </w:r>
      <w:r>
        <w:rPr>
          <w:rFonts w:ascii="Times New Roman CYR" w:hAnsi="Times New Roman CYR"/>
          <w:sz w:val="20"/>
        </w:rPr>
        <w:t xml:space="preserve">               </w:t>
      </w:r>
      <w:r>
        <w:rPr>
          <w:rFonts w:ascii="Times New Roman CYR" w:hAnsi="Times New Roman CYR"/>
          <w:sz w:val="20"/>
        </w:rPr>
        <w:t xml:space="preserve">                           </w:t>
      </w:r>
      <w:r>
        <w:rPr>
          <w:rFonts w:ascii="Times New Roman CYR" w:hAnsi="Times New Roman CYR"/>
          <w:sz w:val="20"/>
        </w:rPr>
        <w:t>Л.Ю. Доронина</w:t>
      </w:r>
    </w:p>
    <w:p w14:paraId="67000000">
      <w:pPr>
        <w:ind/>
        <w:contextualSpacing w:val="1"/>
        <w:jc w:val="both"/>
        <w:rPr>
          <w:sz w:val="20"/>
        </w:rPr>
      </w:pPr>
    </w:p>
    <w:p w14:paraId="68000000">
      <w:pPr>
        <w:ind/>
        <w:contextualSpacing w:val="1"/>
        <w:jc w:val="both"/>
        <w:rPr>
          <w:sz w:val="20"/>
        </w:rPr>
      </w:pPr>
    </w:p>
    <w:p w14:paraId="69000000">
      <w:pPr>
        <w:rPr>
          <w:sz w:val="20"/>
        </w:rPr>
      </w:pPr>
      <w:r>
        <w:rPr>
          <w:sz w:val="20"/>
        </w:rPr>
        <w:t>25</w:t>
      </w:r>
      <w:r>
        <w:rPr>
          <w:sz w:val="20"/>
        </w:rPr>
        <w:t xml:space="preserve"> апреля</w:t>
      </w:r>
      <w:r>
        <w:rPr>
          <w:sz w:val="20"/>
        </w:rPr>
        <w:t xml:space="preserve"> 202</w:t>
      </w:r>
      <w:r>
        <w:rPr>
          <w:sz w:val="20"/>
        </w:rPr>
        <w:t xml:space="preserve">3 </w:t>
      </w:r>
      <w:r>
        <w:rPr>
          <w:sz w:val="20"/>
        </w:rPr>
        <w:t>года</w:t>
      </w:r>
    </w:p>
    <w:p w14:paraId="6A000000">
      <w:pPr>
        <w:rPr>
          <w:sz w:val="20"/>
        </w:rPr>
      </w:pPr>
    </w:p>
    <w:p w14:paraId="6B000000">
      <w:pPr>
        <w:pStyle w:val="Style_4"/>
        <w:ind/>
        <w:jc w:val="right"/>
        <w:rPr>
          <w:rFonts w:ascii="Times New Roman" w:hAnsi="Times New Roman"/>
          <w:sz w:val="20"/>
        </w:rPr>
      </w:pPr>
      <w:r>
        <w:rPr>
          <w:rFonts w:ascii="Times New Roman" w:hAnsi="Times New Roman"/>
          <w:sz w:val="20"/>
        </w:rPr>
        <w:t>Приложение 1 к решению</w:t>
      </w:r>
    </w:p>
    <w:p w14:paraId="6C000000">
      <w:pPr>
        <w:pStyle w:val="Style_4"/>
        <w:ind/>
        <w:jc w:val="right"/>
        <w:rPr>
          <w:rFonts w:ascii="Times New Roman" w:hAnsi="Times New Roman"/>
          <w:sz w:val="20"/>
        </w:rPr>
      </w:pPr>
      <w:r>
        <w:rPr>
          <w:rFonts w:ascii="Times New Roman" w:hAnsi="Times New Roman"/>
          <w:sz w:val="20"/>
        </w:rPr>
        <w:t xml:space="preserve"> Совета МР «Сыктывдинский»</w:t>
      </w:r>
    </w:p>
    <w:p w14:paraId="6D000000">
      <w:pPr>
        <w:pStyle w:val="Style_4"/>
        <w:ind/>
        <w:jc w:val="right"/>
        <w:rPr>
          <w:rFonts w:ascii="Times New Roman" w:hAnsi="Times New Roman"/>
          <w:sz w:val="20"/>
        </w:rPr>
      </w:pPr>
      <w:r>
        <w:rPr>
          <w:rFonts w:ascii="Times New Roman" w:hAnsi="Times New Roman"/>
          <w:sz w:val="20"/>
        </w:rPr>
        <w:t>от 25.04.2023 № 28/4-1</w:t>
      </w:r>
    </w:p>
    <w:p w14:paraId="6E000000">
      <w:pPr>
        <w:pStyle w:val="Style_4"/>
        <w:ind/>
        <w:jc w:val="right"/>
        <w:rPr>
          <w:rFonts w:ascii="Times New Roman" w:hAnsi="Times New Roman"/>
          <w:sz w:val="20"/>
        </w:rPr>
      </w:pPr>
    </w:p>
    <w:p w14:paraId="6F000000">
      <w:pPr>
        <w:pStyle w:val="Style_4"/>
        <w:ind/>
        <w:jc w:val="right"/>
        <w:rPr>
          <w:rFonts w:ascii="Times New Roman" w:hAnsi="Times New Roman"/>
          <w:sz w:val="20"/>
        </w:rPr>
      </w:pPr>
    </w:p>
    <w:p w14:paraId="70000000">
      <w:pPr>
        <w:pStyle w:val="Style_4"/>
        <w:ind/>
        <w:jc w:val="center"/>
        <w:rPr>
          <w:rFonts w:ascii="Times New Roman" w:hAnsi="Times New Roman"/>
          <w:b w:val="0"/>
          <w:sz w:val="20"/>
        </w:rPr>
      </w:pPr>
      <w:r>
        <w:rPr>
          <w:rFonts w:ascii="Times New Roman" w:hAnsi="Times New Roman"/>
          <w:b w:val="0"/>
          <w:sz w:val="20"/>
        </w:rPr>
        <w:t xml:space="preserve">Отчет главы муниципального района </w:t>
      </w:r>
      <w:r>
        <w:rPr>
          <w:rFonts w:ascii="Times New Roman" w:hAnsi="Times New Roman"/>
          <w:b w:val="0"/>
          <w:sz w:val="20"/>
        </w:rPr>
        <w:t xml:space="preserve">«Сыктывдинский» Республики Коми – </w:t>
      </w:r>
      <w:r>
        <w:rPr>
          <w:rFonts w:ascii="Times New Roman" w:hAnsi="Times New Roman"/>
          <w:b w:val="0"/>
          <w:sz w:val="20"/>
        </w:rPr>
        <w:t xml:space="preserve">руководителя администрации </w:t>
      </w:r>
    </w:p>
    <w:p w14:paraId="71000000">
      <w:pPr>
        <w:widowControl w:val="0"/>
        <w:ind w:firstLine="0" w:left="0" w:right="0"/>
        <w:jc w:val="center"/>
        <w:rPr>
          <w:rFonts w:ascii="Times New Roman" w:hAnsi="Times New Roman"/>
          <w:b w:val="0"/>
          <w:sz w:val="20"/>
        </w:rPr>
      </w:pPr>
      <w:r>
        <w:rPr>
          <w:rFonts w:ascii="Times New Roman" w:hAnsi="Times New Roman"/>
          <w:b w:val="0"/>
          <w:sz w:val="20"/>
        </w:rPr>
        <w:t xml:space="preserve">муниципального района </w:t>
      </w:r>
      <w:r>
        <w:rPr>
          <w:rFonts w:ascii="Times New Roman" w:hAnsi="Times New Roman"/>
          <w:b w:val="0"/>
          <w:sz w:val="20"/>
        </w:rPr>
        <w:t xml:space="preserve">«Сыктывдинский» </w:t>
      </w:r>
      <w:r>
        <w:rPr>
          <w:rFonts w:ascii="Times New Roman" w:hAnsi="Times New Roman"/>
          <w:b w:val="0"/>
          <w:sz w:val="20"/>
        </w:rPr>
        <w:t xml:space="preserve">Республики Коми </w:t>
      </w:r>
      <w:r>
        <w:rPr>
          <w:rFonts w:ascii="Times New Roman" w:hAnsi="Times New Roman"/>
          <w:b w:val="0"/>
          <w:sz w:val="20"/>
        </w:rPr>
        <w:t xml:space="preserve">о результатах </w:t>
      </w:r>
      <w:r>
        <w:rPr>
          <w:rFonts w:ascii="Times New Roman" w:hAnsi="Times New Roman"/>
          <w:b w:val="0"/>
          <w:sz w:val="20"/>
        </w:rPr>
        <w:t xml:space="preserve">своей деятельности и  деятельности </w:t>
      </w:r>
    </w:p>
    <w:p w14:paraId="72000000">
      <w:pPr>
        <w:widowControl w:val="0"/>
        <w:ind w:firstLine="0" w:left="0" w:right="0"/>
        <w:jc w:val="center"/>
        <w:rPr>
          <w:rFonts w:ascii="Times New Roman" w:hAnsi="Times New Roman"/>
          <w:b w:val="0"/>
          <w:sz w:val="20"/>
        </w:rPr>
      </w:pPr>
      <w:r>
        <w:rPr>
          <w:rFonts w:ascii="Times New Roman" w:hAnsi="Times New Roman"/>
          <w:b w:val="0"/>
          <w:sz w:val="20"/>
        </w:rPr>
        <w:t xml:space="preserve">администрации муниципального района </w:t>
      </w:r>
      <w:r>
        <w:rPr>
          <w:rFonts w:ascii="Times New Roman" w:hAnsi="Times New Roman"/>
          <w:b w:val="0"/>
          <w:sz w:val="20"/>
        </w:rPr>
        <w:t xml:space="preserve">«Сыктывдинский» </w:t>
      </w:r>
      <w:r>
        <w:rPr>
          <w:rFonts w:ascii="Times New Roman" w:hAnsi="Times New Roman"/>
          <w:b w:val="0"/>
          <w:color w:val="000000"/>
          <w:sz w:val="20"/>
        </w:rPr>
        <w:t>за 2022</w:t>
      </w:r>
      <w:r>
        <w:rPr>
          <w:rFonts w:ascii="Times New Roman" w:hAnsi="Times New Roman"/>
          <w:b w:val="0"/>
          <w:color w:val="000000"/>
          <w:sz w:val="20"/>
        </w:rPr>
        <w:t xml:space="preserve"> год</w:t>
      </w:r>
    </w:p>
    <w:p w14:paraId="73000000">
      <w:pPr>
        <w:pStyle w:val="Style_4"/>
        <w:ind/>
        <w:jc w:val="center"/>
        <w:rPr>
          <w:rFonts w:ascii="Times New Roman" w:hAnsi="Times New Roman"/>
          <w:sz w:val="20"/>
        </w:rPr>
      </w:pPr>
    </w:p>
    <w:p w14:paraId="74000000">
      <w:pPr>
        <w:spacing w:after="0" w:line="240" w:lineRule="auto"/>
        <w:ind w:firstLine="709" w:left="0"/>
        <w:jc w:val="both"/>
        <w:rPr>
          <w:rFonts w:ascii="Times New Roman" w:hAnsi="Times New Roman"/>
          <w:b w:val="1"/>
          <w:color w:val="000000"/>
          <w:sz w:val="20"/>
          <w:u w:val="single"/>
        </w:rPr>
      </w:pPr>
      <w:r>
        <w:rPr>
          <w:rFonts w:ascii="Times New Roman" w:hAnsi="Times New Roman"/>
          <w:b w:val="1"/>
          <w:color w:val="000000"/>
          <w:sz w:val="20"/>
          <w:u w:val="single"/>
        </w:rPr>
        <w:t>В</w:t>
      </w:r>
      <w:r>
        <w:rPr>
          <w:rFonts w:ascii="Times New Roman" w:hAnsi="Times New Roman"/>
          <w:b w:val="1"/>
          <w:color w:val="000000"/>
          <w:sz w:val="20"/>
          <w:u w:val="single"/>
        </w:rPr>
        <w:t>ВЕДЕНИЕ</w:t>
      </w:r>
    </w:p>
    <w:p w14:paraId="75000000">
      <w:pPr>
        <w:spacing w:after="0" w:line="240" w:lineRule="auto"/>
        <w:ind w:firstLine="709" w:left="0"/>
        <w:jc w:val="both"/>
        <w:rPr>
          <w:rFonts w:ascii="Times New Roman" w:hAnsi="Times New Roman"/>
          <w:sz w:val="20"/>
        </w:rPr>
      </w:pPr>
      <w:r>
        <w:rPr>
          <w:rFonts w:ascii="Times New Roman" w:hAnsi="Times New Roman"/>
          <w:sz w:val="20"/>
        </w:rPr>
        <w:t>В соответствии с Федеральным законом от 6 октября 200</w:t>
      </w:r>
      <w:r>
        <w:rPr>
          <w:rFonts w:ascii="Times New Roman" w:hAnsi="Times New Roman"/>
          <w:sz w:val="20"/>
        </w:rPr>
        <w:t>3</w:t>
      </w:r>
      <w:r>
        <w:rPr>
          <w:rFonts w:ascii="Times New Roman" w:hAnsi="Times New Roman"/>
          <w:sz w:val="20"/>
        </w:rPr>
        <w:t xml:space="preserve"> года</w:t>
      </w:r>
      <w:r>
        <w:rPr>
          <w:rFonts w:ascii="Times New Roman" w:hAnsi="Times New Roman"/>
          <w:sz w:val="20"/>
        </w:rPr>
        <w:t xml:space="preserve"> №131-ФЗ</w:t>
      </w:r>
      <w:r>
        <w:rPr>
          <w:rFonts w:ascii="Times New Roman" w:hAnsi="Times New Roman"/>
          <w:sz w:val="20"/>
        </w:rPr>
        <w:t xml:space="preserve"> «Об общих принципах организации</w:t>
      </w:r>
      <w:r>
        <w:rPr>
          <w:rFonts w:ascii="Times New Roman" w:hAnsi="Times New Roman"/>
          <w:spacing w:val="1"/>
          <w:sz w:val="20"/>
        </w:rPr>
        <w:t xml:space="preserve"> </w:t>
      </w:r>
      <w:r>
        <w:rPr>
          <w:rFonts w:ascii="Times New Roman" w:hAnsi="Times New Roman"/>
          <w:sz w:val="20"/>
        </w:rPr>
        <w:t>местного</w:t>
      </w:r>
      <w:r>
        <w:rPr>
          <w:rFonts w:ascii="Times New Roman" w:hAnsi="Times New Roman"/>
          <w:spacing w:val="1"/>
          <w:sz w:val="20"/>
        </w:rPr>
        <w:t xml:space="preserve"> </w:t>
      </w:r>
      <w:r>
        <w:rPr>
          <w:rFonts w:ascii="Times New Roman" w:hAnsi="Times New Roman"/>
          <w:sz w:val="20"/>
        </w:rPr>
        <w:t>самоуправления</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1"/>
          <w:sz w:val="20"/>
        </w:rPr>
        <w:t xml:space="preserve"> </w:t>
      </w:r>
      <w:r>
        <w:rPr>
          <w:rFonts w:ascii="Times New Roman" w:hAnsi="Times New Roman"/>
          <w:sz w:val="20"/>
        </w:rPr>
        <w:t>Российской</w:t>
      </w:r>
      <w:r>
        <w:rPr>
          <w:rFonts w:ascii="Times New Roman" w:hAnsi="Times New Roman"/>
          <w:spacing w:val="1"/>
          <w:sz w:val="20"/>
        </w:rPr>
        <w:t xml:space="preserve"> </w:t>
      </w:r>
      <w:r>
        <w:rPr>
          <w:rFonts w:ascii="Times New Roman" w:hAnsi="Times New Roman"/>
          <w:sz w:val="20"/>
        </w:rPr>
        <w:t xml:space="preserve">Федерации» и </w:t>
      </w:r>
      <w:r>
        <w:rPr>
          <w:rFonts w:ascii="Times New Roman" w:hAnsi="Times New Roman"/>
          <w:spacing w:val="1"/>
          <w:sz w:val="20"/>
        </w:rPr>
        <w:t xml:space="preserve">пунктом 13 статьи 45 </w:t>
      </w:r>
      <w:r>
        <w:rPr>
          <w:rFonts w:ascii="Times New Roman" w:hAnsi="Times New Roman"/>
          <w:sz w:val="20"/>
        </w:rPr>
        <w:t>Устава</w:t>
      </w:r>
      <w:r>
        <w:rPr>
          <w:rFonts w:ascii="Times New Roman" w:hAnsi="Times New Roman"/>
          <w:spacing w:val="1"/>
          <w:sz w:val="20"/>
        </w:rPr>
        <w:t xml:space="preserve"> </w:t>
      </w:r>
      <w:r>
        <w:rPr>
          <w:rFonts w:ascii="Times New Roman" w:hAnsi="Times New Roman"/>
          <w:sz w:val="20"/>
        </w:rPr>
        <w:t xml:space="preserve">муниципального района «Сыктывдинский» Республики Коми представляю вам отчет </w:t>
      </w:r>
      <w:r>
        <w:rPr>
          <w:rFonts w:ascii="Times New Roman" w:hAnsi="Times New Roman"/>
          <w:sz w:val="20"/>
        </w:rPr>
        <w:t>о результатах своей деятельности, а также деятельности администрац</w:t>
      </w:r>
      <w:r>
        <w:rPr>
          <w:rFonts w:ascii="Times New Roman" w:hAnsi="Times New Roman"/>
          <w:sz w:val="20"/>
        </w:rPr>
        <w:t>ии муниципального района за 2022</w:t>
      </w:r>
      <w:r>
        <w:rPr>
          <w:rFonts w:ascii="Times New Roman" w:hAnsi="Times New Roman"/>
          <w:sz w:val="20"/>
        </w:rPr>
        <w:t xml:space="preserve"> год.</w:t>
      </w:r>
    </w:p>
    <w:p w14:paraId="76000000">
      <w:pPr>
        <w:tabs>
          <w:tab w:leader="none" w:pos="851" w:val="left"/>
        </w:tabs>
        <w:spacing w:after="0" w:line="240" w:lineRule="auto"/>
        <w:ind w:firstLine="709" w:left="0"/>
        <w:contextualSpacing w:val="1"/>
        <w:jc w:val="both"/>
        <w:rPr>
          <w:rFonts w:ascii="Times New Roman" w:hAnsi="Times New Roman"/>
          <w:color w:val="000000"/>
          <w:sz w:val="20"/>
        </w:rPr>
      </w:pPr>
      <w:r>
        <w:rPr>
          <w:rFonts w:ascii="Times New Roman" w:hAnsi="Times New Roman"/>
          <w:sz w:val="20"/>
        </w:rPr>
        <w:t xml:space="preserve"> </w:t>
      </w:r>
      <w:r>
        <w:rPr>
          <w:rFonts w:ascii="Times New Roman" w:hAnsi="Times New Roman"/>
          <w:color w:val="000000"/>
          <w:sz w:val="20"/>
        </w:rPr>
        <w:t xml:space="preserve">Основные задачи, стоявшие перед администрацией </w:t>
      </w:r>
      <w:r>
        <w:rPr>
          <w:rFonts w:ascii="Times New Roman" w:hAnsi="Times New Roman"/>
          <w:color w:val="000000"/>
          <w:sz w:val="20"/>
        </w:rPr>
        <w:t>муниципального района «Сыктывдинский» Республики Коми (далее – администрация района)</w:t>
      </w:r>
      <w:r>
        <w:rPr>
          <w:rFonts w:ascii="Times New Roman" w:hAnsi="Times New Roman"/>
          <w:color w:val="000000"/>
          <w:sz w:val="20"/>
        </w:rPr>
        <w:t xml:space="preserve"> в отчетном году, были направлены на:</w:t>
      </w:r>
    </w:p>
    <w:p w14:paraId="77000000">
      <w:pPr>
        <w:numPr>
          <w:numId w:val="2"/>
        </w:numPr>
        <w:tabs>
          <w:tab w:leader="none" w:pos="993" w:val="left"/>
          <w:tab w:leader="none" w:pos="1276"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решение вопросов местного значения, отнесенных к компетенции муниципального района, </w:t>
      </w:r>
    </w:p>
    <w:p w14:paraId="78000000">
      <w:pPr>
        <w:numPr>
          <w:numId w:val="2"/>
        </w:numPr>
        <w:tabs>
          <w:tab w:leader="none" w:pos="993" w:val="left"/>
          <w:tab w:leader="none" w:pos="1276"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решение отдельных государственных полномочий, переданных муниципальному району в установленном законодательством порядке. </w:t>
      </w:r>
    </w:p>
    <w:p w14:paraId="79000000">
      <w:pPr>
        <w:spacing w:after="0" w:line="240" w:lineRule="auto"/>
        <w:ind w:firstLine="709" w:left="0"/>
        <w:jc w:val="both"/>
        <w:rPr>
          <w:rFonts w:ascii="Times New Roman" w:hAnsi="Times New Roman"/>
          <w:sz w:val="20"/>
        </w:rPr>
      </w:pPr>
      <w:r>
        <w:rPr>
          <w:rFonts w:ascii="Times New Roman" w:hAnsi="Times New Roman"/>
          <w:sz w:val="20"/>
        </w:rPr>
        <w:t>Особое вним</w:t>
      </w:r>
      <w:r>
        <w:rPr>
          <w:rFonts w:ascii="Times New Roman" w:hAnsi="Times New Roman"/>
          <w:sz w:val="20"/>
        </w:rPr>
        <w:t>ание администрация района в 2022</w:t>
      </w:r>
      <w:r>
        <w:rPr>
          <w:rFonts w:ascii="Times New Roman" w:hAnsi="Times New Roman"/>
          <w:sz w:val="20"/>
        </w:rPr>
        <w:t xml:space="preserve"> году уделяла приоритетам, направленным на:</w:t>
      </w:r>
    </w:p>
    <w:p w14:paraId="7A000000">
      <w:pPr>
        <w:numPr>
          <w:numId w:val="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рациональное и эффективное расходование бюджетных средств;</w:t>
      </w:r>
    </w:p>
    <w:p w14:paraId="7B000000">
      <w:pPr>
        <w:numPr>
          <w:numId w:val="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привлечение бюджетных и коммерческих инвестиций</w:t>
      </w:r>
      <w:r>
        <w:rPr>
          <w:rFonts w:ascii="Times New Roman" w:hAnsi="Times New Roman"/>
          <w:sz w:val="20"/>
        </w:rPr>
        <w:t xml:space="preserve"> на создание социальн</w:t>
      </w:r>
      <w:r>
        <w:rPr>
          <w:rFonts w:ascii="Times New Roman" w:hAnsi="Times New Roman"/>
          <w:sz w:val="20"/>
        </w:rPr>
        <w:t>ой и инженерной инфраструктуры муниципального района;</w:t>
      </w:r>
    </w:p>
    <w:p w14:paraId="7C000000">
      <w:pPr>
        <w:numPr>
          <w:numId w:val="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на </w:t>
      </w:r>
      <w:r>
        <w:rPr>
          <w:rFonts w:ascii="Times New Roman" w:hAnsi="Times New Roman"/>
          <w:sz w:val="20"/>
        </w:rPr>
        <w:t>создание благоприятной среды обитания, благоустройства территорий сельских поселений;</w:t>
      </w:r>
    </w:p>
    <w:p w14:paraId="7D000000">
      <w:pPr>
        <w:numPr>
          <w:numId w:val="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улучшение качества жизни граждан;</w:t>
      </w:r>
    </w:p>
    <w:p w14:paraId="7E000000">
      <w:pPr>
        <w:numPr>
          <w:numId w:val="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ремонт дорог и улучшение </w:t>
      </w:r>
      <w:r>
        <w:rPr>
          <w:rFonts w:ascii="Times New Roman" w:hAnsi="Times New Roman"/>
          <w:spacing w:val="1"/>
          <w:sz w:val="20"/>
        </w:rPr>
        <w:t>жилищно-коммунальных услуг;</w:t>
      </w:r>
    </w:p>
    <w:p w14:paraId="7F000000">
      <w:pPr>
        <w:spacing w:after="0" w:line="240" w:lineRule="auto"/>
        <w:ind w:firstLine="709" w:left="0"/>
        <w:jc w:val="both"/>
        <w:rPr>
          <w:rFonts w:ascii="Times New Roman" w:hAnsi="Times New Roman"/>
          <w:sz w:val="20"/>
        </w:rPr>
      </w:pPr>
      <w:r>
        <w:rPr>
          <w:rFonts w:ascii="Times New Roman" w:hAnsi="Times New Roman"/>
          <w:sz w:val="20"/>
        </w:rPr>
        <w:t>Работа администрации района</w:t>
      </w:r>
      <w:r>
        <w:rPr>
          <w:rFonts w:ascii="Times New Roman" w:hAnsi="Times New Roman"/>
          <w:spacing w:val="1"/>
          <w:sz w:val="20"/>
        </w:rPr>
        <w:t xml:space="preserve"> </w:t>
      </w:r>
      <w:r>
        <w:rPr>
          <w:rFonts w:ascii="Times New Roman" w:hAnsi="Times New Roman"/>
          <w:sz w:val="20"/>
        </w:rPr>
        <w:t>строилась</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1"/>
          <w:sz w:val="20"/>
        </w:rPr>
        <w:t xml:space="preserve"> </w:t>
      </w:r>
      <w:r>
        <w:rPr>
          <w:rFonts w:ascii="Times New Roman" w:hAnsi="Times New Roman"/>
          <w:sz w:val="20"/>
        </w:rPr>
        <w:t>соответствии</w:t>
      </w:r>
      <w:r>
        <w:rPr>
          <w:rFonts w:ascii="Times New Roman" w:hAnsi="Times New Roman"/>
          <w:spacing w:val="1"/>
          <w:sz w:val="20"/>
        </w:rPr>
        <w:t xml:space="preserve"> </w:t>
      </w:r>
      <w:r>
        <w:rPr>
          <w:rFonts w:ascii="Times New Roman" w:hAnsi="Times New Roman"/>
          <w:sz w:val="20"/>
        </w:rPr>
        <w:t>с</w:t>
      </w:r>
      <w:r>
        <w:rPr>
          <w:rFonts w:ascii="Times New Roman" w:hAnsi="Times New Roman"/>
          <w:spacing w:val="1"/>
          <w:sz w:val="20"/>
        </w:rPr>
        <w:t xml:space="preserve"> </w:t>
      </w:r>
      <w:r>
        <w:rPr>
          <w:rFonts w:ascii="Times New Roman" w:hAnsi="Times New Roman"/>
          <w:sz w:val="20"/>
        </w:rPr>
        <w:t>мероприятиями,</w:t>
      </w:r>
      <w:r>
        <w:rPr>
          <w:rFonts w:ascii="Times New Roman" w:hAnsi="Times New Roman"/>
          <w:spacing w:val="1"/>
          <w:sz w:val="20"/>
        </w:rPr>
        <w:t xml:space="preserve"> </w:t>
      </w:r>
      <w:r>
        <w:rPr>
          <w:rFonts w:ascii="Times New Roman" w:hAnsi="Times New Roman"/>
          <w:sz w:val="20"/>
        </w:rPr>
        <w:t>направленными</w:t>
      </w:r>
      <w:r>
        <w:rPr>
          <w:rFonts w:ascii="Times New Roman" w:hAnsi="Times New Roman"/>
          <w:spacing w:val="1"/>
          <w:sz w:val="20"/>
        </w:rPr>
        <w:t xml:space="preserve"> </w:t>
      </w:r>
      <w:r>
        <w:rPr>
          <w:rFonts w:ascii="Times New Roman" w:hAnsi="Times New Roman"/>
          <w:sz w:val="20"/>
        </w:rPr>
        <w:t>на</w:t>
      </w:r>
      <w:r>
        <w:rPr>
          <w:rFonts w:ascii="Times New Roman" w:hAnsi="Times New Roman"/>
          <w:spacing w:val="1"/>
          <w:sz w:val="20"/>
        </w:rPr>
        <w:t xml:space="preserve"> </w:t>
      </w:r>
      <w:r>
        <w:rPr>
          <w:rFonts w:ascii="Times New Roman" w:hAnsi="Times New Roman"/>
          <w:sz w:val="20"/>
        </w:rPr>
        <w:t>реализацию</w:t>
      </w:r>
      <w:r>
        <w:rPr>
          <w:rFonts w:ascii="Times New Roman" w:hAnsi="Times New Roman"/>
          <w:spacing w:val="1"/>
          <w:sz w:val="20"/>
        </w:rPr>
        <w:t xml:space="preserve"> Национальных проектов Российской Федерации, </w:t>
      </w:r>
      <w:r>
        <w:rPr>
          <w:rFonts w:ascii="Times New Roman" w:hAnsi="Times New Roman"/>
          <w:spacing w:val="1"/>
          <w:sz w:val="20"/>
        </w:rPr>
        <w:t>Указов</w:t>
      </w:r>
      <w:r>
        <w:rPr>
          <w:rFonts w:ascii="Times New Roman" w:hAnsi="Times New Roman"/>
          <w:spacing w:val="1"/>
          <w:sz w:val="20"/>
        </w:rPr>
        <w:t xml:space="preserve"> </w:t>
      </w:r>
      <w:r>
        <w:rPr>
          <w:rFonts w:ascii="Times New Roman" w:hAnsi="Times New Roman"/>
          <w:sz w:val="20"/>
        </w:rPr>
        <w:t>Президента</w:t>
      </w:r>
      <w:r>
        <w:rPr>
          <w:rFonts w:ascii="Times New Roman" w:hAnsi="Times New Roman"/>
          <w:spacing w:val="1"/>
          <w:sz w:val="20"/>
        </w:rPr>
        <w:t xml:space="preserve"> </w:t>
      </w:r>
      <w:r>
        <w:rPr>
          <w:rFonts w:ascii="Times New Roman" w:hAnsi="Times New Roman"/>
          <w:sz w:val="20"/>
        </w:rPr>
        <w:t>Российской</w:t>
      </w:r>
      <w:r>
        <w:rPr>
          <w:rFonts w:ascii="Times New Roman" w:hAnsi="Times New Roman"/>
          <w:spacing w:val="1"/>
          <w:sz w:val="20"/>
        </w:rPr>
        <w:t xml:space="preserve"> </w:t>
      </w:r>
      <w:r>
        <w:rPr>
          <w:rFonts w:ascii="Times New Roman" w:hAnsi="Times New Roman"/>
          <w:sz w:val="20"/>
        </w:rPr>
        <w:t>Федерации,</w:t>
      </w:r>
      <w:r>
        <w:rPr>
          <w:rFonts w:ascii="Times New Roman" w:hAnsi="Times New Roman"/>
          <w:spacing w:val="1"/>
          <w:sz w:val="20"/>
        </w:rPr>
        <w:t xml:space="preserve"> </w:t>
      </w:r>
      <w:r>
        <w:rPr>
          <w:rFonts w:ascii="Times New Roman" w:hAnsi="Times New Roman"/>
          <w:sz w:val="20"/>
        </w:rPr>
        <w:t>задачами,</w:t>
      </w:r>
      <w:r>
        <w:rPr>
          <w:rFonts w:ascii="Times New Roman" w:hAnsi="Times New Roman"/>
          <w:spacing w:val="1"/>
          <w:sz w:val="20"/>
        </w:rPr>
        <w:t xml:space="preserve"> </w:t>
      </w:r>
      <w:r>
        <w:rPr>
          <w:rFonts w:ascii="Times New Roman" w:hAnsi="Times New Roman"/>
          <w:sz w:val="20"/>
        </w:rPr>
        <w:t>поставленными</w:t>
      </w:r>
      <w:r>
        <w:rPr>
          <w:rFonts w:ascii="Times New Roman" w:hAnsi="Times New Roman"/>
          <w:spacing w:val="1"/>
          <w:sz w:val="20"/>
        </w:rPr>
        <w:t xml:space="preserve"> перед администрацией района Правительством Республики Коми, </w:t>
      </w:r>
      <w:r>
        <w:rPr>
          <w:rFonts w:ascii="Times New Roman" w:hAnsi="Times New Roman"/>
          <w:sz w:val="20"/>
        </w:rPr>
        <w:t>в</w:t>
      </w:r>
      <w:r>
        <w:rPr>
          <w:rFonts w:ascii="Times New Roman" w:hAnsi="Times New Roman"/>
          <w:spacing w:val="1"/>
          <w:sz w:val="20"/>
        </w:rPr>
        <w:t xml:space="preserve"> </w:t>
      </w:r>
      <w:r>
        <w:rPr>
          <w:rFonts w:ascii="Times New Roman" w:hAnsi="Times New Roman"/>
          <w:sz w:val="20"/>
        </w:rPr>
        <w:t>тесном</w:t>
      </w:r>
      <w:r>
        <w:rPr>
          <w:rFonts w:ascii="Times New Roman" w:hAnsi="Times New Roman"/>
          <w:spacing w:val="1"/>
          <w:sz w:val="20"/>
        </w:rPr>
        <w:t xml:space="preserve"> </w:t>
      </w:r>
      <w:r>
        <w:rPr>
          <w:rFonts w:ascii="Times New Roman" w:hAnsi="Times New Roman"/>
          <w:sz w:val="20"/>
        </w:rPr>
        <w:t>взаимодействии</w:t>
      </w:r>
      <w:r>
        <w:rPr>
          <w:rFonts w:ascii="Times New Roman" w:hAnsi="Times New Roman"/>
          <w:spacing w:val="1"/>
          <w:sz w:val="20"/>
        </w:rPr>
        <w:t xml:space="preserve"> </w:t>
      </w:r>
      <w:r>
        <w:rPr>
          <w:rFonts w:ascii="Times New Roman" w:hAnsi="Times New Roman"/>
          <w:sz w:val="20"/>
        </w:rPr>
        <w:t>с</w:t>
      </w:r>
      <w:r>
        <w:rPr>
          <w:rFonts w:ascii="Times New Roman" w:hAnsi="Times New Roman"/>
          <w:spacing w:val="1"/>
          <w:sz w:val="20"/>
        </w:rPr>
        <w:t xml:space="preserve"> </w:t>
      </w:r>
      <w:r>
        <w:rPr>
          <w:rFonts w:ascii="Times New Roman" w:hAnsi="Times New Roman"/>
          <w:sz w:val="20"/>
        </w:rPr>
        <w:t>депутатами</w:t>
      </w:r>
      <w:r>
        <w:rPr>
          <w:rFonts w:ascii="Times New Roman" w:hAnsi="Times New Roman"/>
          <w:spacing w:val="1"/>
          <w:sz w:val="20"/>
        </w:rPr>
        <w:t xml:space="preserve"> </w:t>
      </w:r>
      <w:r>
        <w:rPr>
          <w:rFonts w:ascii="Times New Roman" w:hAnsi="Times New Roman"/>
          <w:sz w:val="20"/>
        </w:rPr>
        <w:t>всех</w:t>
      </w:r>
      <w:r>
        <w:rPr>
          <w:rFonts w:ascii="Times New Roman" w:hAnsi="Times New Roman"/>
          <w:spacing w:val="1"/>
          <w:sz w:val="20"/>
        </w:rPr>
        <w:t xml:space="preserve"> </w:t>
      </w:r>
      <w:r>
        <w:rPr>
          <w:rFonts w:ascii="Times New Roman" w:hAnsi="Times New Roman"/>
          <w:sz w:val="20"/>
        </w:rPr>
        <w:t>уровней,</w:t>
      </w:r>
      <w:r>
        <w:rPr>
          <w:rFonts w:ascii="Times New Roman" w:hAnsi="Times New Roman"/>
          <w:spacing w:val="1"/>
          <w:sz w:val="20"/>
        </w:rPr>
        <w:t xml:space="preserve"> </w:t>
      </w:r>
      <w:r>
        <w:rPr>
          <w:rFonts w:ascii="Times New Roman" w:hAnsi="Times New Roman"/>
          <w:sz w:val="20"/>
        </w:rPr>
        <w:t>органами</w:t>
      </w:r>
      <w:r>
        <w:rPr>
          <w:rFonts w:ascii="Times New Roman" w:hAnsi="Times New Roman"/>
          <w:spacing w:val="1"/>
          <w:sz w:val="20"/>
        </w:rPr>
        <w:t xml:space="preserve"> </w:t>
      </w:r>
      <w:r>
        <w:rPr>
          <w:rFonts w:ascii="Times New Roman" w:hAnsi="Times New Roman"/>
          <w:sz w:val="20"/>
        </w:rPr>
        <w:t>государственной</w:t>
      </w:r>
      <w:r>
        <w:rPr>
          <w:rFonts w:ascii="Times New Roman" w:hAnsi="Times New Roman"/>
          <w:spacing w:val="1"/>
          <w:sz w:val="20"/>
        </w:rPr>
        <w:t xml:space="preserve"> </w:t>
      </w:r>
      <w:r>
        <w:rPr>
          <w:rFonts w:ascii="Times New Roman" w:hAnsi="Times New Roman"/>
          <w:sz w:val="20"/>
        </w:rPr>
        <w:t>власти</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2"/>
          <w:sz w:val="20"/>
        </w:rPr>
        <w:t xml:space="preserve"> </w:t>
      </w:r>
      <w:r>
        <w:rPr>
          <w:rFonts w:ascii="Times New Roman" w:hAnsi="Times New Roman"/>
          <w:sz w:val="20"/>
        </w:rPr>
        <w:t>местного</w:t>
      </w:r>
      <w:r>
        <w:rPr>
          <w:rFonts w:ascii="Times New Roman" w:hAnsi="Times New Roman"/>
          <w:spacing w:val="-1"/>
          <w:sz w:val="20"/>
        </w:rPr>
        <w:t xml:space="preserve"> </w:t>
      </w:r>
      <w:r>
        <w:rPr>
          <w:rFonts w:ascii="Times New Roman" w:hAnsi="Times New Roman"/>
          <w:sz w:val="20"/>
        </w:rPr>
        <w:t>самоуправления,</w:t>
      </w:r>
      <w:r>
        <w:rPr>
          <w:rFonts w:ascii="Times New Roman" w:hAnsi="Times New Roman"/>
          <w:spacing w:val="-5"/>
          <w:sz w:val="20"/>
        </w:rPr>
        <w:t xml:space="preserve"> </w:t>
      </w:r>
      <w:r>
        <w:rPr>
          <w:rFonts w:ascii="Times New Roman" w:hAnsi="Times New Roman"/>
          <w:sz w:val="20"/>
        </w:rPr>
        <w:t>общественными</w:t>
      </w:r>
      <w:r>
        <w:rPr>
          <w:rFonts w:ascii="Times New Roman" w:hAnsi="Times New Roman"/>
          <w:spacing w:val="-4"/>
          <w:sz w:val="20"/>
        </w:rPr>
        <w:t xml:space="preserve"> </w:t>
      </w:r>
      <w:r>
        <w:rPr>
          <w:rFonts w:ascii="Times New Roman" w:hAnsi="Times New Roman"/>
          <w:sz w:val="20"/>
        </w:rPr>
        <w:t>организациями</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населением.</w:t>
      </w:r>
    </w:p>
    <w:p w14:paraId="80000000">
      <w:pPr>
        <w:spacing w:after="0" w:line="240" w:lineRule="auto"/>
        <w:ind w:firstLine="709" w:left="0"/>
        <w:jc w:val="both"/>
        <w:rPr>
          <w:rFonts w:ascii="Times New Roman" w:hAnsi="Times New Roman"/>
          <w:sz w:val="20"/>
        </w:rPr>
      </w:pPr>
      <w:r>
        <w:rPr>
          <w:rFonts w:ascii="Times New Roman" w:hAnsi="Times New Roman"/>
          <w:sz w:val="20"/>
        </w:rPr>
        <w:t>2022</w:t>
      </w:r>
      <w:r>
        <w:rPr>
          <w:rFonts w:ascii="Times New Roman" w:hAnsi="Times New Roman"/>
          <w:sz w:val="20"/>
        </w:rPr>
        <w:t xml:space="preserve"> год был объявлен Президентом Российской Федерации </w:t>
      </w:r>
      <w:r>
        <w:rPr>
          <w:rFonts w:ascii="Times New Roman" w:hAnsi="Times New Roman"/>
          <w:sz w:val="20"/>
        </w:rPr>
        <w:t>Годом культурного наследия народов России</w:t>
      </w:r>
      <w:r>
        <w:rPr>
          <w:rFonts w:ascii="Times New Roman" w:hAnsi="Times New Roman"/>
          <w:sz w:val="20"/>
        </w:rPr>
        <w:t xml:space="preserve">. </w:t>
      </w:r>
      <w:r>
        <w:rPr>
          <w:rFonts w:ascii="Times New Roman" w:hAnsi="Times New Roman"/>
          <w:sz w:val="20"/>
        </w:rPr>
        <w:t>К</w:t>
      </w:r>
      <w:r>
        <w:rPr>
          <w:rFonts w:ascii="Times New Roman" w:hAnsi="Times New Roman"/>
          <w:sz w:val="20"/>
        </w:rPr>
        <w:t xml:space="preserve"> сожалению</w:t>
      </w:r>
      <w:r>
        <w:rPr>
          <w:rFonts w:ascii="Times New Roman" w:hAnsi="Times New Roman"/>
          <w:sz w:val="20"/>
        </w:rPr>
        <w:t>,</w:t>
      </w:r>
      <w:r>
        <w:rPr>
          <w:rFonts w:ascii="Times New Roman" w:hAnsi="Times New Roman"/>
          <w:sz w:val="20"/>
        </w:rPr>
        <w:t xml:space="preserve"> нам мало пришлось говорить о культурном наследии, потому что эту тему затмили события февраля.</w:t>
      </w:r>
    </w:p>
    <w:p w14:paraId="81000000">
      <w:pPr>
        <w:spacing w:after="0" w:line="240" w:lineRule="auto"/>
        <w:ind w:firstLine="709" w:left="0"/>
        <w:jc w:val="both"/>
        <w:rPr>
          <w:rFonts w:ascii="Times New Roman" w:hAnsi="Times New Roman"/>
          <w:sz w:val="20"/>
        </w:rPr>
      </w:pPr>
      <w:r>
        <w:rPr>
          <w:rFonts w:ascii="Times New Roman" w:hAnsi="Times New Roman"/>
          <w:sz w:val="20"/>
        </w:rPr>
        <w:t xml:space="preserve">Путин Владимир Владимирович 24 февраля </w:t>
      </w:r>
      <w:r>
        <w:rPr>
          <w:rFonts w:ascii="Times New Roman" w:hAnsi="Times New Roman"/>
          <w:sz w:val="20"/>
        </w:rPr>
        <w:t xml:space="preserve">2022 года </w:t>
      </w:r>
      <w:r>
        <w:rPr>
          <w:rFonts w:ascii="Times New Roman" w:hAnsi="Times New Roman"/>
          <w:sz w:val="20"/>
        </w:rPr>
        <w:t>объявил о специальной военной операции в Донбассе,</w:t>
      </w:r>
      <w:r>
        <w:rPr>
          <w:rFonts w:ascii="Times New Roman" w:hAnsi="Times New Roman"/>
          <w:sz w:val="20"/>
        </w:rPr>
        <w:t xml:space="preserve"> </w:t>
      </w:r>
      <w:r>
        <w:rPr>
          <w:rFonts w:ascii="Times New Roman" w:hAnsi="Times New Roman"/>
          <w:sz w:val="20"/>
        </w:rPr>
        <w:t xml:space="preserve">к Российской Федерации присоединились 4 новых субъекта: </w:t>
      </w:r>
      <w:r>
        <w:rPr>
          <w:rFonts w:ascii="Times New Roman" w:hAnsi="Times New Roman"/>
          <w:sz w:val="20"/>
        </w:rPr>
        <w:t>Луганская</w:t>
      </w:r>
      <w:r>
        <w:rPr>
          <w:rFonts w:ascii="Times New Roman" w:hAnsi="Times New Roman"/>
          <w:sz w:val="20"/>
        </w:rPr>
        <w:t>, Д</w:t>
      </w:r>
      <w:r>
        <w:rPr>
          <w:rFonts w:ascii="Times New Roman" w:hAnsi="Times New Roman"/>
          <w:sz w:val="20"/>
        </w:rPr>
        <w:t>онецкая</w:t>
      </w:r>
      <w:r>
        <w:rPr>
          <w:rFonts w:ascii="Times New Roman" w:hAnsi="Times New Roman"/>
          <w:sz w:val="20"/>
        </w:rPr>
        <w:t>, Х</w:t>
      </w:r>
      <w:r>
        <w:rPr>
          <w:rFonts w:ascii="Times New Roman" w:hAnsi="Times New Roman"/>
          <w:sz w:val="20"/>
        </w:rPr>
        <w:t xml:space="preserve">ерсонская и Запорожская области. Сегодня наши бойцы защищают границы России на Донбассе, всем нам пришлось пересмотреть свои и государственные ценности. Перед Россией закрыла границы Европа, в экстренном порядке пришлось переориентировать экспорт в другом направлении. </w:t>
      </w:r>
    </w:p>
    <w:p w14:paraId="82000000">
      <w:pPr>
        <w:spacing w:after="0" w:line="240" w:lineRule="auto"/>
        <w:ind w:firstLine="709" w:left="0"/>
        <w:jc w:val="both"/>
        <w:rPr>
          <w:rFonts w:ascii="Times New Roman" w:hAnsi="Times New Roman"/>
          <w:sz w:val="20"/>
        </w:rPr>
      </w:pPr>
      <w:r>
        <w:rPr>
          <w:rFonts w:ascii="Times New Roman" w:hAnsi="Times New Roman"/>
          <w:sz w:val="20"/>
        </w:rPr>
        <w:t>Трудностей было много, они и сейчас есть, но вместе мы со всем справимся!</w:t>
      </w:r>
      <w:r>
        <w:rPr>
          <w:rFonts w:ascii="Times New Roman" w:hAnsi="Times New Roman"/>
          <w:sz w:val="20"/>
        </w:rPr>
        <w:t xml:space="preserve"> </w:t>
      </w:r>
      <w:r>
        <w:rPr>
          <w:rFonts w:ascii="Times New Roman" w:hAnsi="Times New Roman"/>
          <w:sz w:val="20"/>
        </w:rPr>
        <w:t>Не позволим развалить Россию, ее экономику и ее целостность!</w:t>
      </w:r>
    </w:p>
    <w:p w14:paraId="8300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ДЕМОГРАФИЯ</w:t>
      </w:r>
    </w:p>
    <w:p w14:paraId="84000000">
      <w:pPr>
        <w:spacing w:after="0" w:line="240" w:lineRule="auto"/>
        <w:ind w:firstLine="709" w:left="0"/>
        <w:jc w:val="both"/>
        <w:rPr>
          <w:rFonts w:ascii="Times New Roman" w:hAnsi="Times New Roman"/>
          <w:sz w:val="20"/>
        </w:rPr>
      </w:pPr>
      <w:r>
        <w:rPr>
          <w:rFonts w:ascii="Times New Roman" w:hAnsi="Times New Roman"/>
          <w:sz w:val="20"/>
        </w:rPr>
        <w:t>Переходя к отчету, начну с демографию.  Потому что самое ценное в жизни – это человек. Сегодня как в районе, так и в России и республике падает рождаемость, такое мы наблюдаем в муниципалитете последние 3-4 года.</w:t>
      </w:r>
      <w:r>
        <w:rPr>
          <w:rFonts w:ascii="Times New Roman" w:hAnsi="Times New Roman"/>
          <w:sz w:val="20"/>
        </w:rPr>
        <w:t xml:space="preserve"> По итогам Всероссийской переписи населения Сыктывдин «потерял» почти 2,5 тыс. человек, по итогам переписи в районе проживало 21795 человек, хотя по данным Комистата</w:t>
      </w:r>
      <w:r>
        <w:rPr>
          <w:rFonts w:ascii="Times New Roman" w:hAnsi="Times New Roman"/>
          <w:sz w:val="20"/>
        </w:rPr>
        <w:t xml:space="preserve"> на 1 января 2022 года численность населения Сыктывдинского района составляла 24461 человек.</w:t>
      </w:r>
    </w:p>
    <w:p w14:paraId="85000000">
      <w:pPr>
        <w:spacing w:after="0" w:line="240" w:lineRule="auto"/>
        <w:ind w:firstLine="709" w:left="0"/>
        <w:jc w:val="both"/>
        <w:rPr>
          <w:rFonts w:ascii="Times New Roman" w:hAnsi="Times New Roman"/>
          <w:sz w:val="20"/>
        </w:rPr>
      </w:pPr>
      <w:r>
        <w:rPr>
          <w:rFonts w:ascii="Times New Roman" w:hAnsi="Times New Roman"/>
          <w:sz w:val="20"/>
        </w:rPr>
        <w:t xml:space="preserve"> Корректировка среднесписочной численности населения Сыктывдинского района за 2022 год с учетом Всероссийской переписи населения, которая проводилась в октябре – ноябре 2021 года составила </w:t>
      </w:r>
      <w:r>
        <w:rPr>
          <w:rFonts w:ascii="Times New Roman" w:hAnsi="Times New Roman"/>
          <w:sz w:val="20"/>
        </w:rPr>
        <w:t>21432</w:t>
      </w:r>
      <w:r>
        <w:rPr>
          <w:rFonts w:ascii="Times New Roman" w:hAnsi="Times New Roman"/>
          <w:sz w:val="20"/>
        </w:rPr>
        <w:t xml:space="preserve"> человека. Данная численность применяется для расчета показателей социально-экономического развития района уже по итогам отчетного года.</w:t>
      </w:r>
    </w:p>
    <w:p w14:paraId="86000000">
      <w:pPr>
        <w:spacing w:after="0" w:line="240" w:lineRule="auto"/>
        <w:ind w:firstLine="709" w:left="0"/>
        <w:jc w:val="both"/>
        <w:rPr>
          <w:rFonts w:ascii="Times New Roman" w:hAnsi="Times New Roman"/>
          <w:sz w:val="20"/>
        </w:rPr>
      </w:pPr>
      <w:r>
        <w:rPr>
          <w:rFonts w:ascii="Times New Roman" w:hAnsi="Times New Roman"/>
          <w:sz w:val="20"/>
        </w:rPr>
        <w:t>В средствах массовой информации республики отмечено, что Сыктывдинский район за прошедших год «потерял» наименьшее количество жителей на фоне оттока населения в других муниципалитетах. Сегодня наш район является самым крупным муниципальных районом по численности населения среди других муниципальных районов республики, за исключением городских округов.</w:t>
      </w:r>
    </w:p>
    <w:p w14:paraId="87000000">
      <w:pPr>
        <w:spacing w:after="0" w:line="240" w:lineRule="auto"/>
        <w:ind w:firstLine="709" w:left="0"/>
        <w:jc w:val="both"/>
        <w:rPr>
          <w:rFonts w:ascii="Times New Roman" w:hAnsi="Times New Roman"/>
          <w:sz w:val="20"/>
        </w:rPr>
      </w:pPr>
      <w:r>
        <w:rPr>
          <w:rFonts w:ascii="Times New Roman" w:hAnsi="Times New Roman"/>
          <w:sz w:val="20"/>
        </w:rPr>
        <w:t xml:space="preserve">Наблюдается тенденция снижения </w:t>
      </w:r>
      <w:r>
        <w:rPr>
          <w:rFonts w:ascii="Times New Roman" w:hAnsi="Times New Roman"/>
          <w:sz w:val="20"/>
        </w:rPr>
        <w:t xml:space="preserve">как </w:t>
      </w:r>
      <w:r>
        <w:rPr>
          <w:rFonts w:ascii="Times New Roman" w:hAnsi="Times New Roman"/>
          <w:sz w:val="20"/>
        </w:rPr>
        <w:t>рождаемости</w:t>
      </w:r>
      <w:r>
        <w:rPr>
          <w:rFonts w:ascii="Times New Roman" w:hAnsi="Times New Roman"/>
          <w:sz w:val="20"/>
        </w:rPr>
        <w:t>,</w:t>
      </w:r>
      <w:r>
        <w:rPr>
          <w:rFonts w:ascii="Times New Roman" w:hAnsi="Times New Roman"/>
          <w:sz w:val="20"/>
        </w:rPr>
        <w:t xml:space="preserve"> так и смертности в отчетном году</w:t>
      </w:r>
      <w:r>
        <w:rPr>
          <w:rFonts w:ascii="Times New Roman" w:hAnsi="Times New Roman"/>
          <w:sz w:val="20"/>
        </w:rPr>
        <w:t>, на сегодняшний день имеются данные Комистата только за период января-ноября по  показателям демографии.</w:t>
      </w:r>
    </w:p>
    <w:p w14:paraId="88000000">
      <w:pPr>
        <w:spacing w:after="0" w:line="240" w:lineRule="auto"/>
        <w:ind w:firstLine="709" w:left="0"/>
        <w:jc w:val="both"/>
        <w:rPr>
          <w:rFonts w:ascii="Times New Roman" w:hAnsi="Times New Roman"/>
          <w:sz w:val="20"/>
        </w:rPr>
      </w:pPr>
      <w:r>
        <w:rPr>
          <w:rFonts w:ascii="Times New Roman" w:hAnsi="Times New Roman"/>
          <w:sz w:val="20"/>
        </w:rPr>
        <w:t xml:space="preserve"> Так за январь – ноябрь 2022</w:t>
      </w:r>
      <w:r>
        <w:rPr>
          <w:rFonts w:ascii="Times New Roman" w:hAnsi="Times New Roman"/>
          <w:sz w:val="20"/>
        </w:rPr>
        <w:t xml:space="preserve"> года </w:t>
      </w:r>
      <w:r>
        <w:rPr>
          <w:rFonts w:ascii="Times New Roman" w:hAnsi="Times New Roman"/>
          <w:sz w:val="20"/>
        </w:rPr>
        <w:t>родилось 187 детей (2021</w:t>
      </w:r>
      <w:r>
        <w:rPr>
          <w:rFonts w:ascii="Times New Roman" w:hAnsi="Times New Roman"/>
          <w:sz w:val="20"/>
        </w:rPr>
        <w:t xml:space="preserve"> г. - </w:t>
      </w:r>
      <w:r>
        <w:rPr>
          <w:rFonts w:ascii="Times New Roman" w:hAnsi="Times New Roman"/>
          <w:sz w:val="20"/>
        </w:rPr>
        <w:t>218</w:t>
      </w:r>
      <w:r>
        <w:rPr>
          <w:rFonts w:ascii="Times New Roman" w:hAnsi="Times New Roman"/>
          <w:sz w:val="20"/>
        </w:rPr>
        <w:t xml:space="preserve"> детей), умерло </w:t>
      </w:r>
      <w:r>
        <w:rPr>
          <w:rFonts w:ascii="Times New Roman" w:hAnsi="Times New Roman"/>
          <w:sz w:val="20"/>
        </w:rPr>
        <w:t>291</w:t>
      </w:r>
      <w:r>
        <w:rPr>
          <w:rFonts w:ascii="Times New Roman" w:hAnsi="Times New Roman"/>
          <w:sz w:val="20"/>
        </w:rPr>
        <w:t xml:space="preserve"> человек</w:t>
      </w:r>
      <w:r>
        <w:rPr>
          <w:rFonts w:ascii="Times New Roman" w:hAnsi="Times New Roman"/>
          <w:sz w:val="20"/>
        </w:rPr>
        <w:t xml:space="preserve"> (2021</w:t>
      </w:r>
      <w:r>
        <w:rPr>
          <w:rFonts w:ascii="Times New Roman" w:hAnsi="Times New Roman"/>
          <w:sz w:val="20"/>
        </w:rPr>
        <w:t xml:space="preserve"> г. – </w:t>
      </w:r>
      <w:r>
        <w:rPr>
          <w:rFonts w:ascii="Times New Roman" w:hAnsi="Times New Roman"/>
          <w:sz w:val="20"/>
        </w:rPr>
        <w:t>325</w:t>
      </w:r>
      <w:r>
        <w:rPr>
          <w:rFonts w:ascii="Times New Roman" w:hAnsi="Times New Roman"/>
          <w:sz w:val="20"/>
        </w:rPr>
        <w:t xml:space="preserve"> чел.). Естественная убыль населения района </w:t>
      </w:r>
      <w:r>
        <w:rPr>
          <w:rFonts w:ascii="Times New Roman" w:hAnsi="Times New Roman"/>
          <w:sz w:val="20"/>
        </w:rPr>
        <w:t>составила - 104 человек (-107 в 2021</w:t>
      </w:r>
      <w:r>
        <w:rPr>
          <w:rFonts w:ascii="Times New Roman" w:hAnsi="Times New Roman"/>
          <w:sz w:val="20"/>
        </w:rPr>
        <w:t xml:space="preserve"> году</w:t>
      </w:r>
      <w:r>
        <w:rPr>
          <w:rFonts w:ascii="Times New Roman" w:hAnsi="Times New Roman"/>
          <w:sz w:val="20"/>
        </w:rPr>
        <w:t>)</w:t>
      </w:r>
      <w:r>
        <w:rPr>
          <w:rFonts w:ascii="Times New Roman" w:hAnsi="Times New Roman"/>
          <w:sz w:val="20"/>
        </w:rPr>
        <w:t xml:space="preserve">. </w:t>
      </w:r>
      <w:r>
        <w:rPr>
          <w:rFonts w:ascii="Times New Roman" w:hAnsi="Times New Roman"/>
          <w:sz w:val="20"/>
        </w:rPr>
        <w:t>Причинами смерти населения можно назвать: наличие большого процента онкологических заболеваний и заболевания сердца среди населения, неблагоприятную эпидемиологическую обстановку, заболевания органов дыхания и прочие.</w:t>
      </w:r>
    </w:p>
    <w:p w14:paraId="89000000">
      <w:pPr>
        <w:spacing w:after="0" w:line="240" w:lineRule="auto"/>
        <w:ind w:firstLine="709" w:left="0"/>
        <w:jc w:val="both"/>
        <w:rPr>
          <w:rFonts w:ascii="Times New Roman" w:hAnsi="Times New Roman"/>
          <w:sz w:val="20"/>
        </w:rPr>
      </w:pPr>
      <w:r>
        <w:rPr>
          <w:rFonts w:ascii="Times New Roman" w:hAnsi="Times New Roman"/>
          <w:sz w:val="20"/>
        </w:rPr>
        <w:t>Впервые</w:t>
      </w:r>
      <w:r>
        <w:rPr>
          <w:rFonts w:ascii="Times New Roman" w:hAnsi="Times New Roman"/>
          <w:sz w:val="20"/>
        </w:rPr>
        <w:t xml:space="preserve"> в этом году в </w:t>
      </w:r>
      <w:r>
        <w:rPr>
          <w:rFonts w:ascii="Times New Roman" w:hAnsi="Times New Roman"/>
          <w:sz w:val="20"/>
        </w:rPr>
        <w:t>С</w:t>
      </w:r>
      <w:r>
        <w:rPr>
          <w:rFonts w:ascii="Times New Roman" w:hAnsi="Times New Roman"/>
          <w:sz w:val="20"/>
        </w:rPr>
        <w:t xml:space="preserve">ыктывдине сложился миграционный </w:t>
      </w:r>
      <w:r>
        <w:rPr>
          <w:rFonts w:ascii="Times New Roman" w:hAnsi="Times New Roman"/>
          <w:b w:val="1"/>
          <w:sz w:val="20"/>
        </w:rPr>
        <w:t>отток</w:t>
      </w:r>
      <w:r>
        <w:rPr>
          <w:rFonts w:ascii="Times New Roman" w:hAnsi="Times New Roman"/>
          <w:sz w:val="20"/>
        </w:rPr>
        <w:t xml:space="preserve"> населения в размере </w:t>
      </w:r>
      <w:r>
        <w:rPr>
          <w:rFonts w:ascii="Times New Roman" w:hAnsi="Times New Roman"/>
          <w:sz w:val="20"/>
        </w:rPr>
        <w:t>- 107 человек.</w:t>
      </w:r>
      <w:r>
        <w:rPr>
          <w:rFonts w:ascii="Times New Roman" w:hAnsi="Times New Roman"/>
          <w:sz w:val="20"/>
        </w:rPr>
        <w:t xml:space="preserve"> </w:t>
      </w:r>
      <w:r>
        <w:rPr>
          <w:rFonts w:ascii="Times New Roman" w:hAnsi="Times New Roman"/>
          <w:sz w:val="20"/>
        </w:rPr>
        <w:t xml:space="preserve">Меньше прибывает в район и меньше убывает, но миграция отрицательная.  Так в </w:t>
      </w:r>
      <w:r>
        <w:rPr>
          <w:rFonts w:ascii="Times New Roman" w:hAnsi="Times New Roman"/>
          <w:sz w:val="20"/>
        </w:rPr>
        <w:t xml:space="preserve">район прибыло </w:t>
      </w:r>
      <w:r>
        <w:rPr>
          <w:rFonts w:ascii="Times New Roman" w:hAnsi="Times New Roman"/>
          <w:sz w:val="20"/>
        </w:rPr>
        <w:t>875</w:t>
      </w:r>
      <w:r>
        <w:rPr>
          <w:rFonts w:ascii="Times New Roman" w:hAnsi="Times New Roman"/>
          <w:sz w:val="20"/>
        </w:rPr>
        <w:t xml:space="preserve"> человека (</w:t>
      </w:r>
      <w:r>
        <w:rPr>
          <w:rFonts w:ascii="Times New Roman" w:hAnsi="Times New Roman"/>
          <w:sz w:val="20"/>
        </w:rPr>
        <w:t>2021 г. – 1182 чел.),</w:t>
      </w:r>
      <w:r>
        <w:rPr>
          <w:rFonts w:ascii="Times New Roman" w:hAnsi="Times New Roman"/>
          <w:sz w:val="20"/>
        </w:rPr>
        <w:t xml:space="preserve"> убыло </w:t>
      </w:r>
      <w:r>
        <w:rPr>
          <w:rFonts w:ascii="Times New Roman" w:hAnsi="Times New Roman"/>
          <w:sz w:val="20"/>
        </w:rPr>
        <w:t xml:space="preserve">982 человека </w:t>
      </w:r>
      <w:r>
        <w:rPr>
          <w:rFonts w:ascii="Times New Roman" w:hAnsi="Times New Roman"/>
          <w:sz w:val="20"/>
        </w:rPr>
        <w:t>(</w:t>
      </w:r>
      <w:r>
        <w:rPr>
          <w:rFonts w:ascii="Times New Roman" w:hAnsi="Times New Roman"/>
          <w:sz w:val="20"/>
        </w:rPr>
        <w:t>2021 – 1048 чел.)</w:t>
      </w:r>
      <w:r>
        <w:rPr>
          <w:rFonts w:ascii="Times New Roman" w:hAnsi="Times New Roman"/>
          <w:sz w:val="20"/>
        </w:rPr>
        <w:t>.</w:t>
      </w:r>
    </w:p>
    <w:p w14:paraId="8A000000">
      <w:pPr>
        <w:spacing w:after="0" w:line="240" w:lineRule="auto"/>
        <w:ind w:firstLine="709" w:left="0"/>
        <w:jc w:val="both"/>
        <w:rPr>
          <w:rFonts w:ascii="Times New Roman" w:hAnsi="Times New Roman"/>
          <w:sz w:val="20"/>
        </w:rPr>
      </w:pPr>
      <w:r>
        <w:rPr>
          <w:rFonts w:ascii="Times New Roman" w:hAnsi="Times New Roman"/>
          <w:sz w:val="20"/>
        </w:rPr>
        <w:t xml:space="preserve">Наша с вами сегодня </w:t>
      </w:r>
      <w:r>
        <w:rPr>
          <w:rFonts w:ascii="Times New Roman" w:hAnsi="Times New Roman"/>
          <w:sz w:val="20"/>
        </w:rPr>
        <w:t xml:space="preserve">главная </w:t>
      </w:r>
      <w:r>
        <w:rPr>
          <w:rFonts w:ascii="Times New Roman" w:hAnsi="Times New Roman"/>
          <w:sz w:val="20"/>
        </w:rPr>
        <w:t xml:space="preserve">задача сохранить по возможности </w:t>
      </w:r>
      <w:r>
        <w:rPr>
          <w:rFonts w:ascii="Times New Roman" w:hAnsi="Times New Roman"/>
          <w:sz w:val="20"/>
        </w:rPr>
        <w:t xml:space="preserve">миграционный приток, обеспечить достойное </w:t>
      </w:r>
      <w:r>
        <w:rPr>
          <w:rFonts w:ascii="Times New Roman" w:hAnsi="Times New Roman"/>
          <w:sz w:val="20"/>
        </w:rPr>
        <w:t>качество</w:t>
      </w:r>
      <w:r>
        <w:rPr>
          <w:rFonts w:ascii="Times New Roman" w:hAnsi="Times New Roman"/>
          <w:sz w:val="20"/>
        </w:rPr>
        <w:t xml:space="preserve"> жизни населения, </w:t>
      </w:r>
      <w:r>
        <w:rPr>
          <w:rFonts w:ascii="Times New Roman" w:hAnsi="Times New Roman"/>
          <w:sz w:val="20"/>
        </w:rPr>
        <w:t xml:space="preserve">чтобы исключить естественную убыль населения района, </w:t>
      </w:r>
      <w:r>
        <w:rPr>
          <w:rFonts w:ascii="Times New Roman" w:hAnsi="Times New Roman"/>
          <w:sz w:val="20"/>
        </w:rPr>
        <w:t xml:space="preserve">не допустить </w:t>
      </w:r>
      <w:r>
        <w:rPr>
          <w:rFonts w:ascii="Times New Roman" w:hAnsi="Times New Roman"/>
          <w:sz w:val="20"/>
        </w:rPr>
        <w:t>чрезвычайных ситуаций,</w:t>
      </w:r>
      <w:r>
        <w:rPr>
          <w:rFonts w:ascii="Times New Roman" w:hAnsi="Times New Roman"/>
          <w:sz w:val="20"/>
        </w:rPr>
        <w:t xml:space="preserve"> создать условия дл</w:t>
      </w:r>
      <w:r>
        <w:rPr>
          <w:rFonts w:ascii="Times New Roman" w:hAnsi="Times New Roman"/>
          <w:sz w:val="20"/>
        </w:rPr>
        <w:t>я достойной работы и</w:t>
      </w:r>
      <w:r>
        <w:rPr>
          <w:rFonts w:ascii="Times New Roman" w:hAnsi="Times New Roman"/>
          <w:sz w:val="20"/>
        </w:rPr>
        <w:t xml:space="preserve"> отдыха</w:t>
      </w:r>
      <w:r>
        <w:rPr>
          <w:rFonts w:ascii="Times New Roman" w:hAnsi="Times New Roman"/>
          <w:sz w:val="20"/>
        </w:rPr>
        <w:t xml:space="preserve"> </w:t>
      </w:r>
      <w:r>
        <w:rPr>
          <w:rFonts w:ascii="Times New Roman" w:hAnsi="Times New Roman"/>
          <w:sz w:val="20"/>
        </w:rPr>
        <w:t>нашего населения и гостей района</w:t>
      </w:r>
      <w:r>
        <w:rPr>
          <w:rFonts w:ascii="Times New Roman" w:hAnsi="Times New Roman"/>
          <w:sz w:val="20"/>
        </w:rPr>
        <w:t>.</w:t>
      </w:r>
      <w:r>
        <w:rPr>
          <w:rFonts w:ascii="Times New Roman" w:hAnsi="Times New Roman"/>
          <w:sz w:val="20"/>
        </w:rPr>
        <w:t xml:space="preserve"> Для этого необходимо повышать доходную часть бюджета, </w:t>
      </w:r>
      <w:r>
        <w:rPr>
          <w:rFonts w:ascii="Times New Roman" w:hAnsi="Times New Roman"/>
          <w:sz w:val="20"/>
        </w:rPr>
        <w:t>привлекать бюджетные и частные инвестиции, создавать инфраструктуру, открывать новые производ</w:t>
      </w:r>
      <w:r>
        <w:rPr>
          <w:rFonts w:ascii="Times New Roman" w:hAnsi="Times New Roman"/>
          <w:sz w:val="20"/>
        </w:rPr>
        <w:t>ства и создавать рабочие места.</w:t>
      </w:r>
    </w:p>
    <w:p w14:paraId="8B00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БЮДЖЕТ</w:t>
      </w:r>
    </w:p>
    <w:p w14:paraId="8C000000">
      <w:pPr>
        <w:spacing w:after="0" w:line="240" w:lineRule="auto"/>
        <w:ind w:firstLine="709" w:left="0"/>
        <w:jc w:val="both"/>
        <w:rPr>
          <w:rFonts w:ascii="Times New Roman" w:hAnsi="Times New Roman"/>
          <w:sz w:val="20"/>
        </w:rPr>
      </w:pPr>
      <w:r>
        <w:rPr>
          <w:rFonts w:ascii="Times New Roman" w:hAnsi="Times New Roman"/>
          <w:sz w:val="20"/>
        </w:rPr>
        <w:t xml:space="preserve">По итогам 2022 года общий объем </w:t>
      </w:r>
      <w:r>
        <w:rPr>
          <w:rFonts w:ascii="Times New Roman" w:hAnsi="Times New Roman"/>
          <w:sz w:val="20"/>
        </w:rPr>
        <w:t>доходов бюджета муниципального района «Сыктывдинский»</w:t>
      </w:r>
      <w:r>
        <w:rPr>
          <w:rFonts w:ascii="Times New Roman" w:hAnsi="Times New Roman"/>
          <w:sz w:val="20"/>
        </w:rPr>
        <w:t xml:space="preserve"> Республики Коми (далее- бюджет</w:t>
      </w:r>
      <w:r>
        <w:rPr>
          <w:rFonts w:ascii="Times New Roman" w:hAnsi="Times New Roman"/>
          <w:sz w:val="20"/>
        </w:rPr>
        <w:t xml:space="preserve"> муниципального района)</w:t>
      </w:r>
      <w:r>
        <w:rPr>
          <w:rFonts w:ascii="Times New Roman" w:hAnsi="Times New Roman"/>
          <w:sz w:val="20"/>
        </w:rPr>
        <w:t xml:space="preserve"> по сравнению с 2021 годом (1 643 084,3 тыс. руб.) увеличился на 37,8% и составил 2 264 903,7 тыс. руб. </w:t>
      </w:r>
    </w:p>
    <w:p w14:paraId="8D000000">
      <w:pPr>
        <w:spacing w:after="0" w:line="240" w:lineRule="auto"/>
        <w:ind w:firstLine="709" w:left="0"/>
        <w:jc w:val="both"/>
        <w:rPr>
          <w:rFonts w:ascii="Times New Roman" w:hAnsi="Times New Roman"/>
          <w:sz w:val="20"/>
        </w:rPr>
      </w:pPr>
      <w:r>
        <w:rPr>
          <w:rFonts w:ascii="Times New Roman" w:hAnsi="Times New Roman"/>
          <w:sz w:val="20"/>
        </w:rPr>
        <w:t>Налоговые поступления составили 397 853,0 тыс.</w:t>
      </w:r>
      <w:r>
        <w:rPr>
          <w:rFonts w:ascii="Times New Roman" w:hAnsi="Times New Roman"/>
          <w:sz w:val="20"/>
        </w:rPr>
        <w:t xml:space="preserve"> </w:t>
      </w:r>
      <w:r>
        <w:rPr>
          <w:rFonts w:ascii="Times New Roman" w:hAnsi="Times New Roman"/>
          <w:sz w:val="20"/>
        </w:rPr>
        <w:t xml:space="preserve">руб., что больше поступлений 2021 года на 73 713,7 тыс. руб. или на 22,7 %. </w:t>
      </w:r>
    </w:p>
    <w:p w14:paraId="8E000000">
      <w:pPr>
        <w:spacing w:after="0" w:line="240" w:lineRule="auto"/>
        <w:ind w:firstLine="709" w:left="0"/>
        <w:jc w:val="both"/>
        <w:rPr>
          <w:rFonts w:ascii="Times New Roman" w:hAnsi="Times New Roman"/>
          <w:sz w:val="20"/>
        </w:rPr>
      </w:pPr>
      <w:r>
        <w:rPr>
          <w:rFonts w:ascii="Times New Roman" w:hAnsi="Times New Roman"/>
          <w:sz w:val="20"/>
        </w:rPr>
        <w:t>Неналоговые поступления по сравнению с аналогичным периодом увеличились на</w:t>
      </w:r>
      <w:r>
        <w:rPr>
          <w:rFonts w:ascii="Times New Roman" w:hAnsi="Times New Roman"/>
          <w:sz w:val="20"/>
        </w:rPr>
        <w:t xml:space="preserve"> </w:t>
      </w:r>
      <w:r>
        <w:rPr>
          <w:rFonts w:ascii="Times New Roman" w:hAnsi="Times New Roman"/>
          <w:sz w:val="20"/>
        </w:rPr>
        <w:t xml:space="preserve">22,4 % и составили 41 257,4 тыс. руб. </w:t>
      </w:r>
    </w:p>
    <w:p w14:paraId="8F000000">
      <w:pPr>
        <w:spacing w:after="0" w:line="240" w:lineRule="auto"/>
        <w:ind w:firstLine="709" w:left="0"/>
        <w:jc w:val="both"/>
        <w:rPr>
          <w:rFonts w:ascii="Times New Roman" w:hAnsi="Times New Roman"/>
          <w:sz w:val="20"/>
        </w:rPr>
      </w:pPr>
      <w:r>
        <w:rPr>
          <w:rFonts w:ascii="Times New Roman" w:hAnsi="Times New Roman"/>
          <w:sz w:val="20"/>
        </w:rPr>
        <w:t>Наибольший удельный вес в объеме налоговых и неналоговых доходов занимает налог на</w:t>
      </w:r>
      <w:r>
        <w:rPr>
          <w:rFonts w:ascii="Times New Roman" w:hAnsi="Times New Roman"/>
          <w:sz w:val="20"/>
        </w:rPr>
        <w:t xml:space="preserve"> доходы физических лиц – 71,2% </w:t>
      </w:r>
      <w:r>
        <w:rPr>
          <w:rFonts w:ascii="Times New Roman" w:hAnsi="Times New Roman"/>
          <w:sz w:val="20"/>
        </w:rPr>
        <w:t>(312 790,6 тыс. руб.). Главным фактором, обеспечивающим стабильный рост и динамику поступлений налога на доходы физических лиц, является рост среднемесячной заработной платы и увеличение норматива зачисления данного налога в местный бюджет.</w:t>
      </w:r>
    </w:p>
    <w:p w14:paraId="90000000">
      <w:pPr>
        <w:spacing w:after="0" w:line="240" w:lineRule="auto"/>
        <w:ind w:firstLine="709" w:left="0"/>
        <w:jc w:val="both"/>
        <w:rPr>
          <w:rFonts w:ascii="Times New Roman" w:hAnsi="Times New Roman"/>
          <w:sz w:val="20"/>
        </w:rPr>
      </w:pPr>
      <w:r>
        <w:rPr>
          <w:rFonts w:ascii="Times New Roman" w:hAnsi="Times New Roman"/>
          <w:sz w:val="20"/>
        </w:rPr>
        <w:t>Объем безвозмездных поступлений за отчетный период составил</w:t>
      </w:r>
      <w:r>
        <w:rPr>
          <w:rFonts w:ascii="Times New Roman" w:hAnsi="Times New Roman"/>
          <w:sz w:val="20"/>
        </w:rPr>
        <w:t xml:space="preserve"> </w:t>
      </w:r>
      <w:r>
        <w:rPr>
          <w:rFonts w:ascii="Times New Roman" w:hAnsi="Times New Roman"/>
          <w:sz w:val="20"/>
        </w:rPr>
        <w:t>1 825 793,4 тыс. руб. с ростом на 42,1 % к уровню 2021 года</w:t>
      </w:r>
      <w:r>
        <w:rPr>
          <w:rFonts w:ascii="Times New Roman" w:hAnsi="Times New Roman"/>
          <w:sz w:val="20"/>
        </w:rPr>
        <w:t xml:space="preserve">. </w:t>
      </w:r>
    </w:p>
    <w:p w14:paraId="91000000">
      <w:pPr>
        <w:spacing w:after="0" w:line="240" w:lineRule="auto"/>
        <w:ind w:firstLine="709" w:left="0"/>
        <w:jc w:val="both"/>
        <w:rPr>
          <w:rFonts w:ascii="Times New Roman" w:hAnsi="Times New Roman"/>
          <w:sz w:val="20"/>
        </w:rPr>
      </w:pPr>
      <w:r>
        <w:rPr>
          <w:rFonts w:ascii="Times New Roman" w:hAnsi="Times New Roman"/>
          <w:sz w:val="20"/>
        </w:rPr>
        <w:t>Расходы бюджета муниципального района составили 2 075 584,2 тыс. руб. Основными направлениями расходования бюджетных средств являются образование,</w:t>
      </w:r>
      <w:r>
        <w:rPr>
          <w:rFonts w:ascii="Times New Roman" w:hAnsi="Times New Roman"/>
          <w:sz w:val="20"/>
        </w:rPr>
        <w:t xml:space="preserve"> </w:t>
      </w:r>
      <w:r>
        <w:rPr>
          <w:rFonts w:ascii="Times New Roman" w:hAnsi="Times New Roman"/>
          <w:sz w:val="20"/>
        </w:rPr>
        <w:t>жилищно-коммунальное хозяйство, культура, национальная экономика и социальная политика.</w:t>
      </w:r>
    </w:p>
    <w:p w14:paraId="92000000">
      <w:pPr>
        <w:spacing w:after="0" w:line="240" w:lineRule="auto"/>
        <w:ind w:firstLine="709" w:left="0"/>
        <w:jc w:val="both"/>
        <w:rPr>
          <w:rFonts w:ascii="Times New Roman" w:hAnsi="Times New Roman"/>
          <w:sz w:val="20"/>
        </w:rPr>
      </w:pPr>
      <w:r>
        <w:rPr>
          <w:rFonts w:ascii="Times New Roman" w:hAnsi="Times New Roman"/>
          <w:sz w:val="20"/>
        </w:rPr>
        <w:t>Результатом исполнения бюджета муниципального района за 2022 год явился профицит в сумме 189 319,5 тыс. руб., что связано с низким освоением субсидий по переселению граждан из аварийного и ветхого жилищного фонда (ввиду отсутствия предложений на вторичном рынке жилья).</w:t>
      </w:r>
    </w:p>
    <w:p w14:paraId="93000000">
      <w:pPr>
        <w:spacing w:after="0" w:line="240" w:lineRule="auto"/>
        <w:ind w:firstLine="709" w:left="0"/>
        <w:jc w:val="both"/>
        <w:rPr>
          <w:rFonts w:ascii="Times New Roman" w:hAnsi="Times New Roman"/>
          <w:sz w:val="20"/>
        </w:rPr>
      </w:pPr>
      <w:r>
        <w:rPr>
          <w:rFonts w:ascii="Times New Roman" w:hAnsi="Times New Roman"/>
          <w:sz w:val="20"/>
        </w:rPr>
        <w:t>Размер муниципального долга на начало года составляет – 2 642,4 тыс. руб.</w:t>
      </w:r>
      <w:r>
        <w:rPr>
          <w:rFonts w:ascii="Times New Roman" w:hAnsi="Times New Roman"/>
          <w:sz w:val="20"/>
        </w:rPr>
        <w:t xml:space="preserve"> </w:t>
      </w:r>
      <w:r>
        <w:rPr>
          <w:rFonts w:ascii="Times New Roman" w:hAnsi="Times New Roman"/>
          <w:sz w:val="20"/>
        </w:rPr>
        <w:t>(погашение основного долга по графику будет продолжено и в 2023 году, окончательный срок возврата бюджетного кредита – декабрь 2025 года).</w:t>
      </w:r>
    </w:p>
    <w:p w14:paraId="94000000">
      <w:pPr>
        <w:widowControl w:val="0"/>
        <w:spacing w:after="0" w:before="0" w:line="240" w:lineRule="auto"/>
        <w:ind w:firstLine="709" w:left="0"/>
        <w:jc w:val="both"/>
        <w:rPr>
          <w:rFonts w:ascii="Times New Roman" w:hAnsi="Times New Roman"/>
          <w:sz w:val="20"/>
        </w:rPr>
      </w:pPr>
      <w:r>
        <w:rPr>
          <w:rFonts w:ascii="Times New Roman" w:hAnsi="Times New Roman"/>
          <w:sz w:val="20"/>
        </w:rPr>
        <w:t>Расходы бюджетов муниципальных образований на душу населения за 2022 год составили 85,0 тыс. рублей (2021 г. – 62,8 тыс. руб.).</w:t>
      </w:r>
    </w:p>
    <w:p w14:paraId="95000000">
      <w:pPr>
        <w:spacing w:after="0" w:line="240" w:lineRule="auto"/>
        <w:ind w:firstLine="709" w:left="0"/>
        <w:jc w:val="both"/>
        <w:rPr>
          <w:rFonts w:ascii="Times New Roman" w:hAnsi="Times New Roman"/>
          <w:sz w:val="20"/>
        </w:rPr>
      </w:pPr>
      <w:r>
        <w:rPr>
          <w:rFonts w:ascii="Times New Roman" w:hAnsi="Times New Roman"/>
          <w:sz w:val="20"/>
        </w:rPr>
        <w:t>Сумма безвозмездных поступлений из вышестоящих бюджетов составила 1</w:t>
      </w:r>
      <w:r>
        <w:rPr>
          <w:rFonts w:ascii="Times New Roman" w:hAnsi="Times New Roman"/>
          <w:sz w:val="20"/>
        </w:rPr>
        <w:t> </w:t>
      </w:r>
      <w:r>
        <w:rPr>
          <w:rFonts w:ascii="Times New Roman" w:hAnsi="Times New Roman"/>
          <w:sz w:val="20"/>
        </w:rPr>
        <w:t xml:space="preserve">821147,6 тыс. руб. Наибольший объем привлеченных средств направлен в отрасль образование (51,5% от общей суммы поступивших средств). </w:t>
      </w:r>
    </w:p>
    <w:p w14:paraId="96000000">
      <w:pPr>
        <w:spacing w:after="0" w:line="240" w:lineRule="auto"/>
        <w:ind w:firstLine="709" w:left="0"/>
        <w:jc w:val="both"/>
        <w:rPr>
          <w:rFonts w:ascii="Times New Roman" w:hAnsi="Times New Roman"/>
          <w:sz w:val="20"/>
        </w:rPr>
      </w:pPr>
      <w:r>
        <w:rPr>
          <w:rFonts w:ascii="Times New Roman" w:hAnsi="Times New Roman"/>
          <w:sz w:val="20"/>
        </w:rPr>
        <w:t>Бюджет района сохраняет свою социальную направленность.</w:t>
      </w:r>
    </w:p>
    <w:p w14:paraId="97000000">
      <w:pPr>
        <w:spacing w:after="0" w:line="240" w:lineRule="auto"/>
        <w:ind w:firstLine="709" w:left="0"/>
        <w:jc w:val="both"/>
        <w:rPr>
          <w:rFonts w:ascii="Times New Roman" w:hAnsi="Times New Roman"/>
          <w:b w:val="1"/>
          <w:sz w:val="20"/>
          <w:u w:val="single"/>
        </w:rPr>
      </w:pPr>
      <w:r>
        <w:rPr>
          <w:rFonts w:ascii="Times New Roman" w:hAnsi="Times New Roman"/>
          <w:sz w:val="20"/>
        </w:rPr>
        <w:t xml:space="preserve"> </w:t>
      </w:r>
      <w:r>
        <w:rPr>
          <w:rFonts w:ascii="Times New Roman" w:hAnsi="Times New Roman"/>
          <w:b w:val="1"/>
          <w:sz w:val="20"/>
          <w:u w:val="single"/>
        </w:rPr>
        <w:t>ЗАКУПКИ</w:t>
      </w:r>
    </w:p>
    <w:p w14:paraId="98000000">
      <w:pPr>
        <w:spacing w:after="0" w:line="240" w:lineRule="auto"/>
        <w:ind w:firstLine="709" w:left="0"/>
        <w:jc w:val="both"/>
        <w:rPr>
          <w:rFonts w:ascii="Times New Roman" w:hAnsi="Times New Roman"/>
          <w:sz w:val="20"/>
        </w:rPr>
      </w:pPr>
      <w:r>
        <w:rPr>
          <w:rFonts w:ascii="Times New Roman" w:hAnsi="Times New Roman"/>
          <w:sz w:val="20"/>
        </w:rPr>
        <w:t xml:space="preserve">С 1 января 2014 г. закупки товаров, работ, услуг для обеспечения государственных и муниципальных нужд осуществляются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целью которого является повышение эффективности и результативности обеспечения государственных и муниципальных нужд, обеспечение гласности и прозрачности сферы закупок, предотвращение коррупционных и других злоупотреблений. </w:t>
      </w:r>
    </w:p>
    <w:p w14:paraId="99000000">
      <w:pPr>
        <w:spacing w:after="0" w:line="240" w:lineRule="auto"/>
        <w:ind w:firstLine="709" w:left="0"/>
        <w:jc w:val="both"/>
        <w:rPr>
          <w:rFonts w:ascii="Times New Roman" w:hAnsi="Times New Roman"/>
          <w:sz w:val="20"/>
        </w:rPr>
      </w:pPr>
      <w:r>
        <w:rPr>
          <w:rFonts w:ascii="Times New Roman" w:hAnsi="Times New Roman"/>
          <w:sz w:val="20"/>
        </w:rPr>
        <w:t>Внедрение Закона о контрактной системе привело к резкому увеличению доли торговых процедур, существенно изменилась и практика закупок бюджетных учреждений.</w:t>
      </w:r>
    </w:p>
    <w:p w14:paraId="9A000000">
      <w:pPr>
        <w:spacing w:after="0" w:before="0" w:line="240" w:lineRule="auto"/>
        <w:ind w:firstLine="709" w:left="0"/>
        <w:jc w:val="both"/>
        <w:rPr>
          <w:rFonts w:ascii="Times New Roman" w:hAnsi="Times New Roman"/>
          <w:sz w:val="20"/>
        </w:rPr>
      </w:pPr>
      <w:r>
        <w:rPr>
          <w:rFonts w:ascii="Times New Roman" w:hAnsi="Times New Roman"/>
          <w:sz w:val="20"/>
        </w:rPr>
        <w:t>В 2022 году администрацией района было проведено 169 процедур определения поставщика на сумму 911,7 млн.руб.</w:t>
      </w:r>
      <w:r>
        <w:rPr>
          <w:rFonts w:ascii="Times New Roman" w:hAnsi="Times New Roman"/>
          <w:sz w:val="20"/>
        </w:rPr>
        <w:t xml:space="preserve">, </w:t>
      </w:r>
      <w:r>
        <w:rPr>
          <w:rFonts w:ascii="Times New Roman" w:hAnsi="Times New Roman"/>
          <w:sz w:val="20"/>
        </w:rPr>
        <w:t>в том числе:</w:t>
      </w:r>
    </w:p>
    <w:p w14:paraId="9B000000">
      <w:pPr>
        <w:numPr>
          <w:numId w:val="4"/>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2 электронных конкурса</w:t>
      </w:r>
      <w:r>
        <w:rPr>
          <w:rFonts w:ascii="Times New Roman" w:hAnsi="Times New Roman"/>
          <w:sz w:val="20"/>
        </w:rPr>
        <w:t>;</w:t>
      </w:r>
      <w:r>
        <w:rPr>
          <w:rFonts w:ascii="Times New Roman" w:hAnsi="Times New Roman"/>
          <w:sz w:val="20"/>
        </w:rPr>
        <w:t xml:space="preserve"> </w:t>
      </w:r>
    </w:p>
    <w:p w14:paraId="9C000000">
      <w:pPr>
        <w:numPr>
          <w:numId w:val="4"/>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167 электронных аукциона</w:t>
      </w:r>
      <w:r>
        <w:rPr>
          <w:rFonts w:ascii="Times New Roman" w:hAnsi="Times New Roman"/>
          <w:sz w:val="20"/>
        </w:rPr>
        <w:t>.</w:t>
      </w:r>
    </w:p>
    <w:p w14:paraId="9D000000">
      <w:pPr>
        <w:spacing w:after="0" w:before="0" w:line="240" w:lineRule="auto"/>
        <w:ind w:firstLine="709" w:left="0"/>
        <w:jc w:val="both"/>
        <w:rPr>
          <w:rFonts w:ascii="Times New Roman" w:hAnsi="Times New Roman"/>
          <w:sz w:val="20"/>
        </w:rPr>
      </w:pPr>
      <w:r>
        <w:rPr>
          <w:rFonts w:ascii="Times New Roman" w:hAnsi="Times New Roman"/>
          <w:sz w:val="20"/>
        </w:rPr>
        <w:t>По результатам проведенных конкурентных закупок экономия бюджетных средств составила более 2,8 млн.руб.</w:t>
      </w:r>
    </w:p>
    <w:p w14:paraId="9E000000">
      <w:pPr>
        <w:spacing w:after="0" w:before="0" w:line="240" w:lineRule="auto"/>
        <w:ind w:firstLine="709" w:left="0"/>
        <w:jc w:val="both"/>
        <w:rPr>
          <w:rFonts w:ascii="Times New Roman" w:hAnsi="Times New Roman"/>
          <w:sz w:val="20"/>
        </w:rPr>
      </w:pPr>
      <w:r>
        <w:rPr>
          <w:rFonts w:ascii="Times New Roman" w:hAnsi="Times New Roman"/>
          <w:sz w:val="20"/>
        </w:rPr>
        <w:t>198 контрактов заключено с единственным поставщиком на сумму 22 мл</w:t>
      </w:r>
      <w:r>
        <w:rPr>
          <w:rFonts w:ascii="Times New Roman" w:hAnsi="Times New Roman"/>
          <w:sz w:val="20"/>
        </w:rPr>
        <w:t>н.руб.</w:t>
      </w:r>
      <w:r>
        <w:rPr>
          <w:rFonts w:ascii="Times New Roman" w:hAnsi="Times New Roman"/>
          <w:sz w:val="20"/>
        </w:rPr>
        <w:t xml:space="preserve">, что составляет 7,98% совокупного годового объема закупок при установленном законодательно предельном значении 10 %.  </w:t>
      </w:r>
    </w:p>
    <w:p w14:paraId="9F000000">
      <w:pPr>
        <w:spacing w:after="0" w:line="240" w:lineRule="auto"/>
        <w:ind w:firstLine="709" w:left="0"/>
        <w:jc w:val="both"/>
        <w:rPr>
          <w:rFonts w:ascii="Times New Roman" w:hAnsi="Times New Roman"/>
          <w:sz w:val="20"/>
        </w:rPr>
      </w:pPr>
      <w:r>
        <w:rPr>
          <w:rFonts w:ascii="Times New Roman" w:hAnsi="Times New Roman"/>
          <w:sz w:val="20"/>
        </w:rPr>
        <w:t>В 2022 году процент закупок у единственного поставщика по п.4 ч.1 ст. 93 Федерального закона № 44-ФЗ «О контрактной системе в сфере закупок товаров, работ, услуг для обеспечения государственных и муниципальных нужд» составил 7,98%. Процент з</w:t>
      </w:r>
      <w:r>
        <w:rPr>
          <w:rFonts w:ascii="Times New Roman" w:hAnsi="Times New Roman"/>
          <w:sz w:val="20"/>
        </w:rPr>
        <w:t>акупок у СМП и СОНКО составил 69</w:t>
      </w:r>
      <w:r>
        <w:rPr>
          <w:rFonts w:ascii="Times New Roman" w:hAnsi="Times New Roman"/>
          <w:sz w:val="20"/>
        </w:rPr>
        <w:t>%.</w:t>
      </w:r>
    </w:p>
    <w:p w14:paraId="A000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КУЛЬТУРА</w:t>
      </w:r>
      <w:r>
        <w:rPr>
          <w:rFonts w:ascii="Times New Roman" w:hAnsi="Times New Roman"/>
          <w:b w:val="1"/>
          <w:sz w:val="20"/>
          <w:u w:val="single"/>
        </w:rPr>
        <w:t xml:space="preserve"> </w:t>
      </w:r>
    </w:p>
    <w:p w14:paraId="A1000000">
      <w:pPr>
        <w:spacing w:after="0" w:line="240" w:lineRule="auto"/>
        <w:ind w:firstLine="709" w:left="0"/>
        <w:jc w:val="both"/>
        <w:rPr>
          <w:rFonts w:ascii="Times New Roman" w:hAnsi="Times New Roman"/>
          <w:b w:val="1"/>
          <w:sz w:val="20"/>
        </w:rPr>
      </w:pPr>
      <w:r>
        <w:rPr>
          <w:rFonts w:ascii="Times New Roman" w:hAnsi="Times New Roman"/>
          <w:sz w:val="20"/>
        </w:rPr>
        <w:t>Напомню, что Указом Президента Российской Федерации</w:t>
      </w:r>
      <w:r>
        <w:rPr>
          <w:rFonts w:ascii="Times New Roman" w:hAnsi="Times New Roman"/>
          <w:sz w:val="20"/>
        </w:rPr>
        <w:t xml:space="preserve"> В.В. Путина</w:t>
      </w:r>
      <w:r>
        <w:rPr>
          <w:rFonts w:ascii="Times New Roman" w:hAnsi="Times New Roman"/>
          <w:sz w:val="20"/>
        </w:rPr>
        <w:t xml:space="preserve"> </w:t>
      </w:r>
      <w:r>
        <w:rPr>
          <w:rFonts w:ascii="Times New Roman" w:hAnsi="Times New Roman"/>
          <w:b w:val="1"/>
          <w:sz w:val="20"/>
        </w:rPr>
        <w:t xml:space="preserve">2022 год объявлен </w:t>
      </w:r>
      <w:r>
        <w:rPr>
          <w:rFonts w:ascii="Times New Roman" w:hAnsi="Times New Roman"/>
          <w:b w:val="1"/>
          <w:sz w:val="20"/>
        </w:rPr>
        <w:t>Годом культурного наследия народов России</w:t>
      </w:r>
      <w:r>
        <w:rPr>
          <w:rFonts w:ascii="Times New Roman" w:hAnsi="Times New Roman"/>
          <w:b w:val="1"/>
          <w:sz w:val="20"/>
        </w:rPr>
        <w:t>.</w:t>
      </w:r>
    </w:p>
    <w:p w14:paraId="A2000000">
      <w:pPr>
        <w:spacing w:after="0" w:line="240" w:lineRule="auto"/>
        <w:ind w:firstLine="709" w:left="0"/>
        <w:jc w:val="both"/>
        <w:rPr>
          <w:rFonts w:ascii="Times New Roman" w:hAnsi="Times New Roman"/>
          <w:b w:val="1"/>
          <w:sz w:val="20"/>
        </w:rPr>
      </w:pPr>
      <w:r>
        <w:rPr>
          <w:rFonts w:ascii="Times New Roman" w:hAnsi="Times New Roman"/>
          <w:sz w:val="20"/>
        </w:rPr>
        <w:t>Благодаря Национальному проекту «Культура», в отрасли культуры нашего района</w:t>
      </w:r>
    </w:p>
    <w:p w14:paraId="A3000000">
      <w:pPr>
        <w:spacing w:after="0" w:line="240" w:lineRule="auto"/>
        <w:ind/>
        <w:jc w:val="both"/>
        <w:rPr>
          <w:rFonts w:ascii="Times New Roman" w:hAnsi="Times New Roman"/>
          <w:sz w:val="20"/>
        </w:rPr>
      </w:pPr>
      <w:r>
        <w:rPr>
          <w:rFonts w:ascii="Times New Roman" w:hAnsi="Times New Roman"/>
          <w:sz w:val="20"/>
        </w:rPr>
        <w:t>наблюдаются значительные перемены в лучшую сторону. Национальным проектом поставлены ряд задач как в части увеличения показателей по посещаемости, так и улучшения материально-технической базы, на что и равняются в своей работе учреждения культуры. Посещаемость учреждений необходимо увеличить к 2024 году на 15%.</w:t>
      </w:r>
      <w:r>
        <w:rPr>
          <w:rFonts w:ascii="Times New Roman" w:hAnsi="Times New Roman"/>
          <w:sz w:val="20"/>
        </w:rPr>
        <w:tab/>
      </w:r>
    </w:p>
    <w:p w14:paraId="A4000000">
      <w:pPr>
        <w:spacing w:after="0" w:line="240" w:lineRule="auto"/>
        <w:ind w:firstLine="540" w:left="0"/>
        <w:jc w:val="both"/>
        <w:rPr>
          <w:rFonts w:ascii="Times New Roman" w:hAnsi="Times New Roman"/>
          <w:sz w:val="20"/>
        </w:rPr>
      </w:pPr>
      <w:r>
        <w:rPr>
          <w:rFonts w:ascii="Times New Roman" w:hAnsi="Times New Roman"/>
          <w:sz w:val="20"/>
        </w:rPr>
        <w:t xml:space="preserve"> Всего на отрасль «Культура» в рамках муниципальной программы муниципального района «Сыктывдинский» Республики Коми «Развитие культуры, физкультуры и спорта» в 2022 году израсходовано 320,2 млн. рублей, в том числе:</w:t>
      </w:r>
    </w:p>
    <w:p w14:paraId="A5000000">
      <w:pPr>
        <w:numPr>
          <w:numId w:val="5"/>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40,9 млн. руб. из федерального бюджета;</w:t>
      </w:r>
    </w:p>
    <w:p w14:paraId="A6000000">
      <w:pPr>
        <w:numPr>
          <w:numId w:val="5"/>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143,3 млн. руб. из республиканского бюджета Республики Коми;</w:t>
      </w:r>
    </w:p>
    <w:p w14:paraId="A7000000">
      <w:pPr>
        <w:numPr>
          <w:numId w:val="5"/>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135,9 млн. руб. из бюджета муниципального района.</w:t>
      </w:r>
    </w:p>
    <w:p w14:paraId="A8000000">
      <w:pPr>
        <w:spacing w:after="0" w:line="240" w:lineRule="auto"/>
        <w:ind w:firstLine="708" w:left="0"/>
        <w:rPr>
          <w:rFonts w:ascii="Times New Roman" w:hAnsi="Times New Roman"/>
          <w:b w:val="1"/>
          <w:i w:val="1"/>
          <w:sz w:val="20"/>
        </w:rPr>
      </w:pPr>
      <w:r>
        <w:rPr>
          <w:rFonts w:ascii="Times New Roman" w:hAnsi="Times New Roman"/>
          <w:b w:val="1"/>
          <w:i w:val="1"/>
          <w:sz w:val="20"/>
        </w:rPr>
        <w:t>Значимые моменты 2022 года</w:t>
      </w:r>
      <w:r>
        <w:rPr>
          <w:rFonts w:ascii="Times New Roman" w:hAnsi="Times New Roman"/>
          <w:b w:val="1"/>
          <w:i w:val="1"/>
          <w:sz w:val="20"/>
        </w:rPr>
        <w:t>:</w:t>
      </w:r>
    </w:p>
    <w:p w14:paraId="A9000000">
      <w:pPr>
        <w:spacing w:after="0" w:line="240" w:lineRule="auto"/>
        <w:ind w:firstLine="709" w:left="0"/>
        <w:jc w:val="both"/>
        <w:rPr>
          <w:rFonts w:ascii="Times New Roman" w:hAnsi="Times New Roman"/>
          <w:sz w:val="20"/>
        </w:rPr>
      </w:pPr>
      <w:r>
        <w:rPr>
          <w:rFonts w:ascii="Times New Roman" w:hAnsi="Times New Roman"/>
          <w:b w:val="1"/>
          <w:sz w:val="20"/>
        </w:rPr>
        <w:t>Завалинка:</w:t>
      </w:r>
      <w:r>
        <w:rPr>
          <w:rFonts w:ascii="Times New Roman" w:hAnsi="Times New Roman"/>
          <w:sz w:val="20"/>
        </w:rPr>
        <w:t xml:space="preserve"> Восемнадцатый по счету В</w:t>
      </w:r>
      <w:r>
        <w:rPr>
          <w:rFonts w:ascii="Times New Roman" w:hAnsi="Times New Roman"/>
          <w:sz w:val="20"/>
        </w:rPr>
        <w:t>сероссийский фестиваль самодеятельных исполнителей народной песни символично собрал 18 творческих коллективов. Гости прибыли из Архангельской, Московской, Кировской, Ярославской областей, республик Удмуртия, Марий Эл, Чувашия и Коми. Поскольку праздник прошел в Год культурного наследия народов России, обязательным условием для конкурсантов было исполнение народной песни.</w:t>
      </w:r>
    </w:p>
    <w:p w14:paraId="AA000000">
      <w:pPr>
        <w:spacing w:after="0" w:line="240" w:lineRule="auto"/>
        <w:ind w:firstLine="709" w:left="0"/>
        <w:jc w:val="both"/>
        <w:rPr>
          <w:rFonts w:ascii="Times New Roman" w:hAnsi="Times New Roman"/>
          <w:sz w:val="20"/>
        </w:rPr>
      </w:pPr>
      <w:r>
        <w:rPr>
          <w:rFonts w:ascii="Times New Roman" w:hAnsi="Times New Roman"/>
          <w:b w:val="1"/>
          <w:sz w:val="20"/>
        </w:rPr>
        <w:t>Звёздочки Сыктывдина:</w:t>
      </w:r>
      <w:r>
        <w:rPr>
          <w:rFonts w:ascii="Times New Roman" w:hAnsi="Times New Roman"/>
          <w:sz w:val="20"/>
        </w:rPr>
        <w:t xml:space="preserve"> Из года в год конкурс «Звёздочки Сыктывдина» собирает все больше и больше юных артистов и 2022 год не стал исключением. «Звёздочки Сыктывдина-2022» признан самым масштабным творческим мероприятием для детей и юношества. Открытый районный конкурс собрал более 800 участников из 4 районов на своих творческих площадках.</w:t>
      </w:r>
    </w:p>
    <w:p w14:paraId="AB000000">
      <w:pPr>
        <w:spacing w:after="0" w:line="240" w:lineRule="auto"/>
        <w:ind w:firstLine="709" w:left="0"/>
        <w:jc w:val="both"/>
        <w:rPr>
          <w:rFonts w:ascii="Times New Roman" w:hAnsi="Times New Roman"/>
          <w:sz w:val="20"/>
        </w:rPr>
      </w:pPr>
      <w:r>
        <w:rPr>
          <w:rFonts w:ascii="Times New Roman" w:hAnsi="Times New Roman"/>
          <w:b w:val="1"/>
          <w:sz w:val="20"/>
        </w:rPr>
        <w:t xml:space="preserve">Путешествие «Налимов» из Санкт-Петербурга в Выльгорт на родину мастера: </w:t>
      </w:r>
      <w:r>
        <w:rPr>
          <w:rFonts w:ascii="Times New Roman" w:hAnsi="Times New Roman"/>
          <w:sz w:val="20"/>
        </w:rPr>
        <w:t>В начале июня 2022 г. межрегиональный проект АНО "Миян му" ("Наша земля") "Путешествие "налимов" из Санкт-Петербурга в Выльгорт на родину мастера" стал победителем конкурса грантов Главы Республики Коми. В рамках проекта и 165 - летия со дня рождения Семена Ивановича Налимова 22 августа 2022 г. состоялось торжественное открытие передвижной выставки балалаек С.И. Налимова из Шереметевского дворца - Музея музыки (г. Санкт-Петербург) «Балалаечный Страдивари» в Музее истории и культуры Сыктывдинского района им. Э.А. Налимовой в с. Выльгорт. А 30 сентября 2022 г. состоялось торжественное закрытие передвижной выставки.</w:t>
      </w:r>
    </w:p>
    <w:p w14:paraId="AC000000">
      <w:pPr>
        <w:spacing w:after="0" w:line="240" w:lineRule="auto"/>
        <w:ind w:firstLine="709" w:left="0"/>
        <w:jc w:val="both"/>
        <w:rPr>
          <w:rFonts w:ascii="Times New Roman" w:hAnsi="Times New Roman"/>
          <w:sz w:val="20"/>
        </w:rPr>
      </w:pPr>
      <w:r>
        <w:rPr>
          <w:rFonts w:ascii="Times New Roman" w:hAnsi="Times New Roman"/>
          <w:b w:val="1"/>
          <w:sz w:val="20"/>
        </w:rPr>
        <w:t>Дельфийские игры:</w:t>
      </w:r>
      <w:r>
        <w:rPr>
          <w:rFonts w:ascii="Times New Roman" w:hAnsi="Times New Roman"/>
          <w:sz w:val="20"/>
        </w:rPr>
        <w:t xml:space="preserve"> С 24 по 28 ноября в Республике Коми проходили Первые молодежные Арктические Дельфийские игры. Соревнования объединили более 600 деятелей искусств. В стенах Дома народных ремёсел «Зарань» встретились 20 мастеров, которые приехали бороться за призовые места в номинации «Художественные ремёсла». География участников обширна - это и Архангельская область, Чукотский автономный округ, Республика Саха, Вологодская область, Пермский, Красноярский край, и, конечно, умельцы из Коми. Конкурсанты представили свои таланты по различным направлениям: художественная обработка берёсты, кожи, меха и соснового корня, резьба по дереву и кости, обработка металла, а также батик, ручное ткачество, текстиль, узорное вязание и керамика. </w:t>
      </w:r>
    </w:p>
    <w:p w14:paraId="AD000000">
      <w:pPr>
        <w:spacing w:after="0" w:line="240" w:lineRule="auto"/>
        <w:ind w:firstLine="709" w:left="0"/>
        <w:jc w:val="both"/>
        <w:rPr>
          <w:rFonts w:ascii="Times New Roman" w:hAnsi="Times New Roman"/>
          <w:b w:val="1"/>
          <w:sz w:val="20"/>
        </w:rPr>
      </w:pPr>
      <w:r>
        <w:rPr>
          <w:rFonts w:ascii="Times New Roman" w:hAnsi="Times New Roman"/>
          <w:b w:val="1"/>
          <w:sz w:val="20"/>
        </w:rPr>
        <w:t xml:space="preserve">Присвоение Центральной детской библиотеке имени </w:t>
      </w:r>
      <w:r>
        <w:rPr>
          <w:rFonts w:ascii="Times New Roman" w:hAnsi="Times New Roman"/>
          <w:b w:val="1"/>
          <w:sz w:val="20"/>
        </w:rPr>
        <w:t>СВ. Михалкова</w:t>
      </w:r>
      <w:r>
        <w:rPr>
          <w:rFonts w:ascii="Times New Roman" w:hAnsi="Times New Roman"/>
          <w:b w:val="1"/>
          <w:sz w:val="20"/>
        </w:rPr>
        <w:t xml:space="preserve">.  </w:t>
      </w:r>
    </w:p>
    <w:p w14:paraId="AE000000">
      <w:pPr>
        <w:spacing w:after="0" w:line="240" w:lineRule="auto"/>
        <w:ind w:firstLine="709" w:left="0"/>
        <w:jc w:val="both"/>
        <w:rPr>
          <w:rFonts w:ascii="Times New Roman" w:hAnsi="Times New Roman"/>
          <w:sz w:val="20"/>
        </w:rPr>
      </w:pPr>
      <w:r>
        <w:rPr>
          <w:rFonts w:ascii="Times New Roman" w:hAnsi="Times New Roman"/>
          <w:sz w:val="20"/>
        </w:rPr>
        <w:t>С прошлого года</w:t>
      </w:r>
      <w:r>
        <w:rPr>
          <w:rFonts w:ascii="Times New Roman" w:hAnsi="Times New Roman"/>
          <w:sz w:val="20"/>
        </w:rPr>
        <w:t xml:space="preserve"> центральная детская библиотека села Выльгорт вошла в число двадцати детских библиотек из России и за</w:t>
      </w:r>
      <w:r>
        <w:rPr>
          <w:rFonts w:ascii="Times New Roman" w:hAnsi="Times New Roman"/>
          <w:sz w:val="20"/>
        </w:rPr>
        <w:t xml:space="preserve"> </w:t>
      </w:r>
      <w:r>
        <w:rPr>
          <w:rFonts w:ascii="Times New Roman" w:hAnsi="Times New Roman"/>
          <w:sz w:val="20"/>
        </w:rPr>
        <w:t>рубеж</w:t>
      </w:r>
      <w:r>
        <w:rPr>
          <w:rFonts w:ascii="Times New Roman" w:hAnsi="Times New Roman"/>
          <w:sz w:val="20"/>
        </w:rPr>
        <w:t>ом</w:t>
      </w:r>
      <w:r>
        <w:rPr>
          <w:rFonts w:ascii="Times New Roman" w:hAnsi="Times New Roman"/>
          <w:sz w:val="20"/>
        </w:rPr>
        <w:t>, которые носят почётное имя замечательного классика детской литературы Сергея Владимировича Михалкова. Поддержка региональных библиотек в проведении различных мероприятий, проходит в рамках Международного проекта Российского фонда культуры «Сегодня – дети, завтра – народ».</w:t>
      </w:r>
    </w:p>
    <w:p w14:paraId="AF000000">
      <w:pPr>
        <w:spacing w:after="0" w:line="240" w:lineRule="auto"/>
        <w:ind w:firstLine="709" w:left="0"/>
        <w:jc w:val="both"/>
        <w:rPr>
          <w:rFonts w:ascii="Times New Roman" w:hAnsi="Times New Roman"/>
          <w:sz w:val="20"/>
        </w:rPr>
      </w:pPr>
      <w:r>
        <w:rPr>
          <w:rFonts w:ascii="Times New Roman" w:hAnsi="Times New Roman"/>
          <w:sz w:val="20"/>
        </w:rPr>
        <w:t>В 2022 году Фонд поддержал идею Национальной детской библиотеки Республики Коми им</w:t>
      </w:r>
      <w:r>
        <w:rPr>
          <w:rFonts w:ascii="Times New Roman" w:hAnsi="Times New Roman"/>
          <w:sz w:val="20"/>
        </w:rPr>
        <w:t>ени</w:t>
      </w:r>
      <w:r>
        <w:rPr>
          <w:rFonts w:ascii="Times New Roman" w:hAnsi="Times New Roman"/>
          <w:sz w:val="20"/>
        </w:rPr>
        <w:t xml:space="preserve"> С.Я. Маршака о проведении Первого литературного фестиваля детской книги в Сыктывкаре «Зарни кыв» (Золотое слово) и организацию республиканского конкурса среди неименных центральных детских библиотек Респуб</w:t>
      </w:r>
      <w:r>
        <w:rPr>
          <w:rFonts w:ascii="Times New Roman" w:hAnsi="Times New Roman"/>
          <w:sz w:val="20"/>
        </w:rPr>
        <w:t xml:space="preserve">лики Коми. В рамках фестиваля </w:t>
      </w:r>
      <w:r>
        <w:rPr>
          <w:rFonts w:ascii="Times New Roman" w:hAnsi="Times New Roman"/>
          <w:sz w:val="20"/>
        </w:rPr>
        <w:t>состоялась церемония присвоения Центральной детской библиотеке с. Выльгорт имени С.</w:t>
      </w:r>
      <w:r>
        <w:rPr>
          <w:rFonts w:ascii="Times New Roman" w:hAnsi="Times New Roman"/>
          <w:sz w:val="20"/>
        </w:rPr>
        <w:t>В.</w:t>
      </w:r>
      <w:r>
        <w:rPr>
          <w:rFonts w:ascii="Times New Roman" w:hAnsi="Times New Roman"/>
          <w:sz w:val="20"/>
        </w:rPr>
        <w:t xml:space="preserve"> Михалкова как библиотеке-победителю. Центральной детской библиотеке, наряду с книгами великого поэта, подарено обширное собрание детской литературы. В библиотеке организована постоянно действующая выставка-просмотр «Его имя носит наша библиотека» и «Фонд</w:t>
      </w:r>
      <w:r>
        <w:rPr>
          <w:rFonts w:ascii="Times New Roman" w:hAnsi="Times New Roman"/>
          <w:sz w:val="20"/>
        </w:rPr>
        <w:t xml:space="preserve"> зачитанных книг С. Михалкова».</w:t>
      </w:r>
    </w:p>
    <w:p w14:paraId="B0000000">
      <w:pPr>
        <w:spacing w:after="0" w:line="240" w:lineRule="auto"/>
        <w:ind w:firstLine="709" w:left="0"/>
        <w:rPr>
          <w:rFonts w:ascii="Times New Roman" w:hAnsi="Times New Roman"/>
          <w:b w:val="1"/>
          <w:i w:val="1"/>
          <w:sz w:val="20"/>
        </w:rPr>
      </w:pPr>
      <w:r>
        <w:rPr>
          <w:rFonts w:ascii="Times New Roman" w:hAnsi="Times New Roman"/>
          <w:b w:val="1"/>
          <w:i w:val="1"/>
          <w:sz w:val="20"/>
        </w:rPr>
        <w:t>Итоги отрасли «Культура» за 2022 год в цифрах:</w:t>
      </w:r>
    </w:p>
    <w:p w14:paraId="B1000000">
      <w:pPr>
        <w:numPr>
          <w:numId w:val="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 xml:space="preserve">Всего проведено культурно-массовых </w:t>
      </w:r>
      <w:r>
        <w:rPr>
          <w:rFonts w:ascii="Times New Roman" w:hAnsi="Times New Roman"/>
          <w:sz w:val="20"/>
        </w:rPr>
        <w:t>мероприятий – 10788</w:t>
      </w:r>
      <w:r>
        <w:rPr>
          <w:rFonts w:ascii="Times New Roman" w:hAnsi="Times New Roman"/>
          <w:sz w:val="20"/>
        </w:rPr>
        <w:t xml:space="preserve"> ед.; </w:t>
      </w:r>
    </w:p>
    <w:p w14:paraId="B2000000">
      <w:pPr>
        <w:numPr>
          <w:numId w:val="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 xml:space="preserve">Всего участников – 124,56 тыс. чел.; </w:t>
      </w:r>
    </w:p>
    <w:p w14:paraId="B3000000">
      <w:pPr>
        <w:numPr>
          <w:numId w:val="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Всего клубных формирований – 210 ед.;</w:t>
      </w:r>
    </w:p>
    <w:p w14:paraId="B4000000">
      <w:pPr>
        <w:numPr>
          <w:numId w:val="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Всего участников клубных формирований – 2466 чел.</w:t>
      </w:r>
    </w:p>
    <w:p w14:paraId="B5000000">
      <w:pPr>
        <w:spacing w:after="0" w:line="240" w:lineRule="auto"/>
        <w:ind w:firstLine="709" w:left="0"/>
        <w:rPr>
          <w:rFonts w:ascii="Times New Roman" w:hAnsi="Times New Roman"/>
          <w:color w:val="000000"/>
          <w:sz w:val="20"/>
        </w:rPr>
      </w:pPr>
      <w:r>
        <w:rPr>
          <w:rFonts w:ascii="Times New Roman" w:hAnsi="Times New Roman"/>
          <w:color w:val="000000"/>
          <w:sz w:val="20"/>
        </w:rPr>
        <w:t>По сравнению в прошлым годом:</w:t>
      </w:r>
    </w:p>
    <w:p w14:paraId="B6000000">
      <w:pPr>
        <w:numPr>
          <w:numId w:val="7"/>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произошел рост посещений учреждений культуры населением;</w:t>
      </w:r>
    </w:p>
    <w:p w14:paraId="B7000000">
      <w:pPr>
        <w:numPr>
          <w:numId w:val="7"/>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доля населения, участвующего в платных культурно-досуговых мероприятиях     увеличилась до 73% (при плане 65%);</w:t>
      </w:r>
    </w:p>
    <w:p w14:paraId="B8000000">
      <w:pPr>
        <w:spacing w:after="0" w:line="240" w:lineRule="auto"/>
        <w:ind w:firstLine="708" w:left="0"/>
        <w:rPr>
          <w:rFonts w:ascii="Times New Roman" w:hAnsi="Times New Roman"/>
          <w:b w:val="1"/>
          <w:color w:val="000000"/>
          <w:sz w:val="20"/>
        </w:rPr>
      </w:pPr>
      <w:r>
        <w:rPr>
          <w:rFonts w:ascii="Times New Roman" w:hAnsi="Times New Roman"/>
          <w:b w:val="1"/>
          <w:i w:val="1"/>
          <w:color w:val="000000"/>
          <w:sz w:val="20"/>
        </w:rPr>
        <w:t>Материально- техническая база</w:t>
      </w:r>
    </w:p>
    <w:p w14:paraId="B900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В 2022 году проведены</w:t>
      </w:r>
      <w:r>
        <w:rPr>
          <w:rFonts w:ascii="Times New Roman" w:hAnsi="Times New Roman"/>
          <w:color w:val="000000"/>
          <w:sz w:val="20"/>
        </w:rPr>
        <w:t xml:space="preserve"> следующие мероприятия</w:t>
      </w:r>
      <w:r>
        <w:rPr>
          <w:rFonts w:ascii="Times New Roman" w:hAnsi="Times New Roman"/>
          <w:color w:val="000000"/>
          <w:sz w:val="20"/>
        </w:rPr>
        <w:t>:</w:t>
      </w:r>
    </w:p>
    <w:p w14:paraId="BA000000">
      <w:pPr>
        <w:numPr>
          <w:numId w:val="8"/>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нач</w:t>
      </w:r>
      <w:r>
        <w:rPr>
          <w:rFonts w:ascii="Times New Roman" w:hAnsi="Times New Roman"/>
          <w:color w:val="000000"/>
          <w:sz w:val="20"/>
        </w:rPr>
        <w:t>ато строительство МСКЦ с. Пажга, о</w:t>
      </w:r>
      <w:r>
        <w:rPr>
          <w:rFonts w:ascii="Times New Roman" w:hAnsi="Times New Roman"/>
          <w:color w:val="000000"/>
          <w:sz w:val="20"/>
        </w:rPr>
        <w:t>бщая сумма выделенных средств составляет 155 282,8 тыс. руб.</w:t>
      </w:r>
      <w:r>
        <w:rPr>
          <w:rFonts w:ascii="Times New Roman" w:hAnsi="Times New Roman"/>
          <w:color w:val="000000"/>
          <w:sz w:val="20"/>
        </w:rPr>
        <w:t>;</w:t>
      </w:r>
    </w:p>
    <w:p w14:paraId="BB000000">
      <w:pPr>
        <w:numPr>
          <w:numId w:val="8"/>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с</w:t>
      </w:r>
      <w:r>
        <w:rPr>
          <w:rFonts w:ascii="Times New Roman" w:hAnsi="Times New Roman"/>
          <w:color w:val="000000"/>
          <w:sz w:val="20"/>
        </w:rPr>
        <w:t>оздание ремесленных классов (приобретение швейной машины, ткацкого станка) МБОДО «ДШИ с. Пажга» (160,0 тыс. руб.)</w:t>
      </w:r>
      <w:r>
        <w:rPr>
          <w:rFonts w:ascii="Times New Roman" w:hAnsi="Times New Roman"/>
          <w:color w:val="000000"/>
          <w:sz w:val="20"/>
        </w:rPr>
        <w:t>;</w:t>
      </w:r>
    </w:p>
    <w:p w14:paraId="BC000000">
      <w:pPr>
        <w:numPr>
          <w:numId w:val="8"/>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w:t>
      </w:r>
      <w:r>
        <w:rPr>
          <w:rFonts w:ascii="Times New Roman" w:hAnsi="Times New Roman"/>
          <w:color w:val="000000"/>
          <w:sz w:val="20"/>
        </w:rPr>
        <w:t xml:space="preserve"> рамках «Народного бюджета» на сумму 667,0 тыс. руб. произведено</w:t>
      </w:r>
      <w:r>
        <w:rPr>
          <w:rFonts w:ascii="Times New Roman" w:hAnsi="Times New Roman"/>
          <w:color w:val="000000"/>
          <w:sz w:val="20"/>
        </w:rPr>
        <w:t>: утепление фасада Дома культуры  села Слудка,</w:t>
      </w:r>
      <w:r>
        <w:rPr>
          <w:rFonts w:ascii="Times New Roman" w:hAnsi="Times New Roman"/>
          <w:color w:val="000000"/>
          <w:sz w:val="20"/>
        </w:rPr>
        <w:t xml:space="preserve"> на сумму 666,7 тыс. руб. </w:t>
      </w:r>
      <w:r>
        <w:rPr>
          <w:rFonts w:ascii="Times New Roman" w:hAnsi="Times New Roman"/>
          <w:color w:val="000000"/>
          <w:sz w:val="20"/>
        </w:rPr>
        <w:t xml:space="preserve"> и </w:t>
      </w:r>
      <w:r>
        <w:rPr>
          <w:rFonts w:ascii="Times New Roman" w:hAnsi="Times New Roman"/>
          <w:color w:val="000000"/>
          <w:sz w:val="20"/>
        </w:rPr>
        <w:t>ремонт кровли Дома культуры с</w:t>
      </w:r>
      <w:r>
        <w:rPr>
          <w:rFonts w:ascii="Times New Roman" w:hAnsi="Times New Roman"/>
          <w:color w:val="000000"/>
          <w:sz w:val="20"/>
        </w:rPr>
        <w:t>ела</w:t>
      </w:r>
      <w:r>
        <w:rPr>
          <w:rFonts w:ascii="Times New Roman" w:hAnsi="Times New Roman"/>
          <w:color w:val="000000"/>
          <w:sz w:val="20"/>
        </w:rPr>
        <w:t xml:space="preserve"> Озёл</w:t>
      </w:r>
      <w:r>
        <w:rPr>
          <w:rFonts w:ascii="Times New Roman" w:hAnsi="Times New Roman"/>
          <w:color w:val="000000"/>
          <w:sz w:val="20"/>
        </w:rPr>
        <w:t>;</w:t>
      </w:r>
      <w:r>
        <w:rPr>
          <w:rFonts w:ascii="Times New Roman" w:hAnsi="Times New Roman"/>
          <w:color w:val="000000"/>
          <w:sz w:val="20"/>
        </w:rPr>
        <w:t xml:space="preserve"> </w:t>
      </w:r>
    </w:p>
    <w:p w14:paraId="BD000000">
      <w:pPr>
        <w:numPr>
          <w:numId w:val="8"/>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в </w:t>
      </w:r>
      <w:r>
        <w:rPr>
          <w:rFonts w:ascii="Times New Roman" w:hAnsi="Times New Roman"/>
          <w:color w:val="000000"/>
          <w:sz w:val="20"/>
        </w:rPr>
        <w:t>рамках проекта «Культура малой родины» в Д</w:t>
      </w:r>
      <w:r>
        <w:rPr>
          <w:rFonts w:ascii="Times New Roman" w:hAnsi="Times New Roman"/>
          <w:color w:val="000000"/>
          <w:sz w:val="20"/>
        </w:rPr>
        <w:t>ом культуры поселка</w:t>
      </w:r>
      <w:r>
        <w:rPr>
          <w:rFonts w:ascii="Times New Roman" w:hAnsi="Times New Roman"/>
          <w:color w:val="000000"/>
          <w:sz w:val="20"/>
        </w:rPr>
        <w:t xml:space="preserve"> Яснэг и </w:t>
      </w:r>
      <w:r>
        <w:rPr>
          <w:rFonts w:ascii="Times New Roman" w:hAnsi="Times New Roman"/>
          <w:color w:val="000000"/>
          <w:sz w:val="20"/>
        </w:rPr>
        <w:t xml:space="preserve">в </w:t>
      </w:r>
      <w:r>
        <w:rPr>
          <w:rFonts w:ascii="Times New Roman" w:hAnsi="Times New Roman"/>
          <w:color w:val="000000"/>
          <w:sz w:val="20"/>
        </w:rPr>
        <w:t>Д</w:t>
      </w:r>
      <w:r>
        <w:rPr>
          <w:rFonts w:ascii="Times New Roman" w:hAnsi="Times New Roman"/>
          <w:color w:val="000000"/>
          <w:sz w:val="20"/>
        </w:rPr>
        <w:t>ом культуры села</w:t>
      </w:r>
      <w:r>
        <w:rPr>
          <w:rFonts w:ascii="Times New Roman" w:hAnsi="Times New Roman"/>
          <w:color w:val="000000"/>
          <w:sz w:val="20"/>
        </w:rPr>
        <w:t xml:space="preserve"> Палевицы приобретено световое и звуковое оборудование на </w:t>
      </w:r>
      <w:r>
        <w:rPr>
          <w:rFonts w:ascii="Times New Roman" w:hAnsi="Times New Roman"/>
          <w:color w:val="000000"/>
          <w:sz w:val="20"/>
        </w:rPr>
        <w:t>общую сумму 1193,00 тыс. рублей;</w:t>
      </w:r>
    </w:p>
    <w:p w14:paraId="BE000000">
      <w:pPr>
        <w:numPr>
          <w:numId w:val="8"/>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к</w:t>
      </w:r>
      <w:r>
        <w:rPr>
          <w:rFonts w:ascii="Times New Roman" w:hAnsi="Times New Roman"/>
          <w:color w:val="000000"/>
          <w:sz w:val="20"/>
        </w:rPr>
        <w:t xml:space="preserve">апитальный ремонт цокольных помещений по адресу: с. Выльгорт, ул. О. Мальцевой, д 80а МАУК «ЦРФиС» </w:t>
      </w:r>
      <w:r>
        <w:rPr>
          <w:rFonts w:ascii="Times New Roman" w:hAnsi="Times New Roman"/>
          <w:color w:val="000000"/>
          <w:sz w:val="20"/>
        </w:rPr>
        <w:t xml:space="preserve"> на сумму 1 891,0 тыс. руб.</w:t>
      </w:r>
    </w:p>
    <w:p w14:paraId="BF000000">
      <w:pPr>
        <w:spacing w:after="0" w:line="240" w:lineRule="auto"/>
        <w:ind w:firstLine="709" w:left="0"/>
        <w:rPr>
          <w:rFonts w:ascii="Times New Roman" w:hAnsi="Times New Roman"/>
          <w:b w:val="1"/>
          <w:color w:val="000000"/>
          <w:sz w:val="20"/>
        </w:rPr>
      </w:pPr>
      <w:r>
        <w:rPr>
          <w:rFonts w:ascii="Times New Roman" w:hAnsi="Times New Roman"/>
          <w:b w:val="1"/>
          <w:i w:val="1"/>
          <w:color w:val="000000"/>
          <w:sz w:val="20"/>
        </w:rPr>
        <w:t>Перспективы отрасли:</w:t>
      </w:r>
    </w:p>
    <w:p w14:paraId="C0000000">
      <w:pPr>
        <w:numPr>
          <w:numId w:val="9"/>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Завершение строительства</w:t>
      </w:r>
      <w:r>
        <w:rPr>
          <w:rFonts w:ascii="Times New Roman" w:hAnsi="Times New Roman"/>
          <w:b w:val="1"/>
          <w:color w:val="000000"/>
          <w:sz w:val="20"/>
        </w:rPr>
        <w:t> </w:t>
      </w:r>
      <w:r>
        <w:rPr>
          <w:rFonts w:ascii="Times New Roman" w:hAnsi="Times New Roman"/>
          <w:color w:val="000000"/>
          <w:sz w:val="20"/>
        </w:rPr>
        <w:t>«Многофункционального социально-культурного центра в с. Пажга».</w:t>
      </w:r>
    </w:p>
    <w:p w14:paraId="C1000000">
      <w:pPr>
        <w:numPr>
          <w:numId w:val="9"/>
        </w:numPr>
        <w:tabs>
          <w:tab w:leader="none" w:pos="1134" w:val="left"/>
        </w:tabs>
        <w:spacing w:after="0" w:line="264" w:lineRule="auto"/>
        <w:ind w:firstLine="709" w:left="0"/>
        <w:contextualSpacing w:val="1"/>
        <w:jc w:val="both"/>
        <w:rPr>
          <w:rFonts w:ascii="Times New Roman" w:hAnsi="Times New Roman"/>
          <w:color w:val="000000"/>
          <w:sz w:val="20"/>
        </w:rPr>
      </w:pPr>
      <w:r>
        <w:rPr>
          <w:rFonts w:ascii="Times New Roman" w:hAnsi="Times New Roman"/>
          <w:color w:val="000000"/>
          <w:sz w:val="20"/>
        </w:rPr>
        <w:t>Капитальный ремонт Районного</w:t>
      </w:r>
      <w:r>
        <w:rPr>
          <w:rFonts w:ascii="Times New Roman" w:hAnsi="Times New Roman"/>
          <w:color w:val="000000"/>
          <w:sz w:val="20"/>
        </w:rPr>
        <w:t xml:space="preserve"> Дома Культуры.</w:t>
      </w:r>
      <w:r>
        <w:rPr>
          <w:rFonts w:ascii="Times New Roman" w:hAnsi="Times New Roman"/>
          <w:color w:val="000000"/>
          <w:sz w:val="20"/>
        </w:rPr>
        <w:t xml:space="preserve"> </w:t>
      </w:r>
      <w:r>
        <w:rPr>
          <w:rFonts w:ascii="Times New Roman" w:hAnsi="Times New Roman"/>
          <w:color w:val="000000"/>
          <w:sz w:val="20"/>
        </w:rPr>
        <w:t xml:space="preserve">Общая сумма выделенных средств </w:t>
      </w:r>
      <w:r>
        <w:rPr>
          <w:rFonts w:ascii="Times New Roman" w:hAnsi="Times New Roman"/>
          <w:color w:val="000000"/>
          <w:sz w:val="20"/>
        </w:rPr>
        <w:t xml:space="preserve">составит </w:t>
      </w:r>
      <w:r>
        <w:rPr>
          <w:rFonts w:ascii="Times New Roman" w:hAnsi="Times New Roman"/>
          <w:color w:val="000000"/>
          <w:sz w:val="20"/>
        </w:rPr>
        <w:t>более 43 000,00 тыс.  рублей.</w:t>
      </w:r>
    </w:p>
    <w:p w14:paraId="C2000000">
      <w:pPr>
        <w:numPr>
          <w:numId w:val="9"/>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Модернизация центральной районной библиотеки – приобретение интерактивного оборудов</w:t>
      </w:r>
      <w:r>
        <w:rPr>
          <w:rFonts w:ascii="Times New Roman" w:hAnsi="Times New Roman"/>
          <w:color w:val="000000"/>
          <w:sz w:val="20"/>
        </w:rPr>
        <w:t>ания, мебели, литературы, а так</w:t>
      </w:r>
      <w:r>
        <w:rPr>
          <w:rFonts w:ascii="Times New Roman" w:hAnsi="Times New Roman"/>
          <w:color w:val="000000"/>
          <w:sz w:val="20"/>
        </w:rPr>
        <w:t>же оформление помещений под общее бр</w:t>
      </w:r>
      <w:r>
        <w:rPr>
          <w:rFonts w:ascii="Times New Roman" w:hAnsi="Times New Roman"/>
          <w:color w:val="000000"/>
          <w:sz w:val="20"/>
        </w:rPr>
        <w:t>ендирование «Библиотеки нового поколения». Из федеральног</w:t>
      </w:r>
      <w:r>
        <w:rPr>
          <w:rFonts w:ascii="Times New Roman" w:hAnsi="Times New Roman"/>
          <w:color w:val="000000"/>
          <w:sz w:val="20"/>
        </w:rPr>
        <w:t xml:space="preserve">о бюджета выделено 10 000,0 тыс. </w:t>
      </w:r>
      <w:r>
        <w:rPr>
          <w:rFonts w:ascii="Times New Roman" w:hAnsi="Times New Roman"/>
          <w:color w:val="000000"/>
          <w:sz w:val="20"/>
        </w:rPr>
        <w:t>рублей</w:t>
      </w:r>
      <w:r>
        <w:rPr>
          <w:rFonts w:ascii="Times New Roman" w:hAnsi="Times New Roman"/>
          <w:color w:val="000000"/>
          <w:sz w:val="20"/>
        </w:rPr>
        <w:t>.</w:t>
      </w:r>
    </w:p>
    <w:p w14:paraId="C3000000">
      <w:pPr>
        <w:numPr>
          <w:numId w:val="9"/>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Участие в программе «Культура малой родины» по оснащению световым и звуковым оборудова</w:t>
      </w:r>
      <w:r>
        <w:rPr>
          <w:rFonts w:ascii="Times New Roman" w:hAnsi="Times New Roman"/>
          <w:color w:val="000000"/>
          <w:sz w:val="20"/>
        </w:rPr>
        <w:t>нием</w:t>
      </w:r>
      <w:r>
        <w:rPr>
          <w:rFonts w:ascii="Times New Roman" w:hAnsi="Times New Roman"/>
          <w:color w:val="000000"/>
          <w:sz w:val="20"/>
        </w:rPr>
        <w:t xml:space="preserve"> Домов культуры села Нювчим </w:t>
      </w:r>
      <w:r>
        <w:rPr>
          <w:rFonts w:ascii="Times New Roman" w:hAnsi="Times New Roman"/>
          <w:color w:val="000000"/>
          <w:sz w:val="20"/>
        </w:rPr>
        <w:t xml:space="preserve">и </w:t>
      </w:r>
      <w:r>
        <w:rPr>
          <w:rFonts w:ascii="Times New Roman" w:hAnsi="Times New Roman"/>
          <w:color w:val="000000"/>
          <w:sz w:val="20"/>
        </w:rPr>
        <w:t xml:space="preserve">села </w:t>
      </w:r>
      <w:r>
        <w:rPr>
          <w:rFonts w:ascii="Times New Roman" w:hAnsi="Times New Roman"/>
          <w:color w:val="000000"/>
          <w:sz w:val="20"/>
        </w:rPr>
        <w:t>Слудка. Общая сумма выделенных средств 1 640,2 тыс.  рублей.</w:t>
      </w:r>
    </w:p>
    <w:p w14:paraId="C4000000">
      <w:pPr>
        <w:numPr>
          <w:numId w:val="9"/>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Проведение республиканского детского фольклорного фестиваля-праздника «Троича лун» в с. Зеленец, через участие проектов в «Народном б</w:t>
      </w:r>
      <w:r>
        <w:rPr>
          <w:rFonts w:ascii="Times New Roman" w:hAnsi="Times New Roman"/>
          <w:color w:val="000000"/>
          <w:sz w:val="20"/>
        </w:rPr>
        <w:t xml:space="preserve">юджете» с привлечением средств республиканского бюджета </w:t>
      </w:r>
      <w:r>
        <w:rPr>
          <w:rFonts w:ascii="Times New Roman" w:hAnsi="Times New Roman"/>
          <w:color w:val="000000"/>
          <w:sz w:val="20"/>
        </w:rPr>
        <w:t>- 500,0 тыс. рублей</w:t>
      </w:r>
      <w:r>
        <w:rPr>
          <w:rFonts w:ascii="Times New Roman" w:hAnsi="Times New Roman"/>
          <w:color w:val="000000"/>
          <w:sz w:val="20"/>
        </w:rPr>
        <w:t xml:space="preserve">, </w:t>
      </w:r>
      <w:r>
        <w:rPr>
          <w:rFonts w:ascii="Times New Roman" w:hAnsi="Times New Roman"/>
          <w:color w:val="000000"/>
          <w:sz w:val="20"/>
        </w:rPr>
        <w:t>местного бюджета</w:t>
      </w:r>
      <w:r>
        <w:rPr>
          <w:rFonts w:ascii="Times New Roman" w:hAnsi="Times New Roman"/>
          <w:color w:val="000000"/>
          <w:sz w:val="20"/>
        </w:rPr>
        <w:t xml:space="preserve"> – 55,6 тыс. рублей;</w:t>
      </w:r>
    </w:p>
    <w:p w14:paraId="C5000000">
      <w:pPr>
        <w:numPr>
          <w:numId w:val="9"/>
        </w:numPr>
        <w:tabs>
          <w:tab w:leader="none" w:pos="1134" w:val="left"/>
        </w:tabs>
        <w:spacing w:after="0" w:line="240" w:lineRule="auto"/>
        <w:ind w:firstLine="709" w:left="0"/>
        <w:contextualSpacing w:val="1"/>
        <w:jc w:val="both"/>
        <w:rPr>
          <w:rFonts w:ascii="Times New Roman" w:hAnsi="Times New Roman"/>
          <w:color w:val="000000"/>
          <w:sz w:val="20"/>
          <w:highlight w:val="white"/>
        </w:rPr>
      </w:pPr>
      <w:r>
        <w:rPr>
          <w:rFonts w:ascii="Times New Roman" w:hAnsi="Times New Roman"/>
          <w:color w:val="000000"/>
          <w:sz w:val="20"/>
          <w:highlight w:val="white"/>
        </w:rPr>
        <w:t>Приобретение музыкальных инструментов для МБОДО "ДМШ им. С. И. Налимова с. Выльгорт" – 4 695,9 тыс. рублей.</w:t>
      </w:r>
    </w:p>
    <w:p w14:paraId="C6000000">
      <w:pPr>
        <w:numPr>
          <w:numId w:val="9"/>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Необходимо получить финансирование на строительство социокультурного центра в с. Лэзым. ПСД по</w:t>
      </w:r>
      <w:r>
        <w:rPr>
          <w:rFonts w:ascii="Times New Roman" w:hAnsi="Times New Roman"/>
          <w:color w:val="000000"/>
          <w:sz w:val="20"/>
        </w:rPr>
        <w:t>лучило положительное заключение</w:t>
      </w:r>
      <w:r>
        <w:rPr>
          <w:rFonts w:ascii="Times New Roman" w:hAnsi="Times New Roman"/>
          <w:color w:val="000000"/>
          <w:sz w:val="20"/>
        </w:rPr>
        <w:t xml:space="preserve"> государственной эксперти</w:t>
      </w:r>
      <w:r>
        <w:rPr>
          <w:rFonts w:ascii="Times New Roman" w:hAnsi="Times New Roman"/>
          <w:color w:val="000000"/>
          <w:sz w:val="20"/>
        </w:rPr>
        <w:t>зы</w:t>
      </w:r>
      <w:r>
        <w:rPr>
          <w:rFonts w:ascii="Times New Roman" w:hAnsi="Times New Roman"/>
          <w:color w:val="000000"/>
          <w:sz w:val="20"/>
        </w:rPr>
        <w:t xml:space="preserve"> от </w:t>
      </w:r>
      <w:r>
        <w:rPr>
          <w:rFonts w:ascii="Times New Roman" w:hAnsi="Times New Roman"/>
          <w:color w:val="000000"/>
          <w:sz w:val="20"/>
        </w:rPr>
        <w:t>30.11.</w:t>
      </w:r>
      <w:r>
        <w:rPr>
          <w:rFonts w:ascii="Times New Roman" w:hAnsi="Times New Roman"/>
          <w:color w:val="000000"/>
          <w:sz w:val="20"/>
        </w:rPr>
        <w:t>2020</w:t>
      </w:r>
      <w:r>
        <w:rPr>
          <w:rFonts w:ascii="Times New Roman" w:hAnsi="Times New Roman"/>
          <w:color w:val="000000"/>
          <w:sz w:val="20"/>
        </w:rPr>
        <w:t xml:space="preserve"> г</w:t>
      </w:r>
      <w:r>
        <w:rPr>
          <w:rFonts w:ascii="Times New Roman" w:hAnsi="Times New Roman"/>
          <w:color w:val="000000"/>
          <w:sz w:val="20"/>
        </w:rPr>
        <w:t>.</w:t>
      </w:r>
    </w:p>
    <w:p w14:paraId="C7000000">
      <w:pPr>
        <w:spacing w:after="0" w:line="240" w:lineRule="auto"/>
        <w:ind w:firstLine="709" w:left="0"/>
        <w:contextualSpacing w:val="1"/>
        <w:jc w:val="left"/>
        <w:rPr>
          <w:rFonts w:ascii="Times New Roman" w:hAnsi="Times New Roman"/>
          <w:b w:val="1"/>
          <w:color w:val="2C2D2E"/>
          <w:sz w:val="20"/>
          <w:highlight w:val="white"/>
          <w:u w:val="single"/>
        </w:rPr>
      </w:pPr>
      <w:r>
        <w:rPr>
          <w:rFonts w:ascii="Times New Roman" w:hAnsi="Times New Roman"/>
          <w:b w:val="1"/>
          <w:color w:val="2C2D2E"/>
          <w:sz w:val="20"/>
          <w:highlight w:val="white"/>
          <w:u w:val="single"/>
        </w:rPr>
        <w:t>СПОРТ</w:t>
      </w:r>
    </w:p>
    <w:p w14:paraId="C800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Физкультурно-спортивную работу </w:t>
      </w:r>
      <w:r>
        <w:rPr>
          <w:rFonts w:ascii="Times New Roman" w:hAnsi="Times New Roman"/>
          <w:color w:val="000000"/>
          <w:sz w:val="20"/>
        </w:rPr>
        <w:t xml:space="preserve">в муниципалитете </w:t>
      </w:r>
      <w:r>
        <w:rPr>
          <w:rFonts w:ascii="Times New Roman" w:hAnsi="Times New Roman"/>
          <w:color w:val="000000"/>
          <w:sz w:val="20"/>
        </w:rPr>
        <w:t>осуществляют в 51 учреждении, с общей численностью занимающихся 8936 человек, что составляет 39,6% от</w:t>
      </w:r>
      <w:r>
        <w:rPr>
          <w:rFonts w:ascii="Times New Roman" w:hAnsi="Times New Roman"/>
          <w:color w:val="000000"/>
          <w:sz w:val="20"/>
        </w:rPr>
        <w:t xml:space="preserve"> общего </w:t>
      </w:r>
      <w:r>
        <w:rPr>
          <w:rFonts w:ascii="Times New Roman" w:hAnsi="Times New Roman"/>
          <w:color w:val="000000"/>
          <w:sz w:val="20"/>
        </w:rPr>
        <w:t>числа жителей</w:t>
      </w:r>
      <w:r>
        <w:rPr>
          <w:rFonts w:ascii="Times New Roman" w:hAnsi="Times New Roman"/>
          <w:color w:val="000000"/>
          <w:sz w:val="20"/>
        </w:rPr>
        <w:t>,</w:t>
      </w:r>
      <w:r>
        <w:rPr>
          <w:rFonts w:ascii="Times New Roman" w:hAnsi="Times New Roman"/>
          <w:color w:val="000000"/>
          <w:sz w:val="20"/>
        </w:rPr>
        <w:t xml:space="preserve"> проживающих в районе. </w:t>
      </w:r>
    </w:p>
    <w:p w14:paraId="C900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В Сыктывдинском районе культивируются 22 вида спорта.</w:t>
      </w:r>
    </w:p>
    <w:p w14:paraId="CA00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В течение года на территории района </w:t>
      </w:r>
      <w:r>
        <w:rPr>
          <w:rFonts w:ascii="Times New Roman" w:hAnsi="Times New Roman"/>
          <w:color w:val="000000"/>
          <w:sz w:val="20"/>
        </w:rPr>
        <w:t>проведены</w:t>
      </w:r>
      <w:r>
        <w:rPr>
          <w:rFonts w:ascii="Times New Roman" w:hAnsi="Times New Roman"/>
          <w:color w:val="000000"/>
          <w:sz w:val="20"/>
        </w:rPr>
        <w:t xml:space="preserve"> порядка 60 физкультурно-спортивных мероприятия районного уровня. </w:t>
      </w:r>
    </w:p>
    <w:p w14:paraId="CB00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Наиболее массовыми из них являются: </w:t>
      </w:r>
    </w:p>
    <w:p w14:paraId="CC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highlight w:val="white"/>
        </w:rPr>
        <w:t>Всероссийская массовая лыжная гонка "Лыжня России"</w:t>
      </w:r>
      <w:r>
        <w:rPr>
          <w:rFonts w:ascii="Times New Roman" w:hAnsi="Times New Roman"/>
          <w:color w:val="000000"/>
          <w:sz w:val="20"/>
          <w:highlight w:val="white"/>
        </w:rPr>
        <w:t>;</w:t>
      </w:r>
      <w:r>
        <w:rPr>
          <w:rFonts w:ascii="Times New Roman" w:hAnsi="Times New Roman"/>
          <w:color w:val="000000"/>
          <w:sz w:val="20"/>
          <w:highlight w:val="white"/>
        </w:rPr>
        <w:t> </w:t>
      </w:r>
    </w:p>
    <w:p w14:paraId="CD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sz w:val="20"/>
        </w:rPr>
        <w:t>Соревнования по лыжным гонкам «Рождественская гонка»</w:t>
      </w:r>
      <w:r>
        <w:rPr>
          <w:rFonts w:ascii="Times New Roman" w:hAnsi="Times New Roman"/>
          <w:sz w:val="20"/>
        </w:rPr>
        <w:t>;</w:t>
      </w:r>
    </w:p>
    <w:p w14:paraId="CE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Спартакиада школьников;</w:t>
      </w:r>
    </w:p>
    <w:p w14:paraId="CF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Спартакиада среди дошкольных образовательных учреждений;</w:t>
      </w:r>
    </w:p>
    <w:p w14:paraId="D0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Соревнования по футболу на </w:t>
      </w:r>
      <w:r>
        <w:rPr>
          <w:rFonts w:ascii="Times New Roman" w:hAnsi="Times New Roman"/>
          <w:color w:val="000000"/>
          <w:sz w:val="20"/>
        </w:rPr>
        <w:t>снегу памяти полковника милиции</w:t>
      </w:r>
      <w:r>
        <w:rPr>
          <w:rFonts w:ascii="Times New Roman" w:hAnsi="Times New Roman"/>
          <w:color w:val="000000"/>
          <w:sz w:val="20"/>
        </w:rPr>
        <w:t xml:space="preserve"> Ивана Ивановича Бихерта;</w:t>
      </w:r>
    </w:p>
    <w:p w14:paraId="D1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Районные соревнования по лыжным гонкам на п</w:t>
      </w:r>
      <w:r>
        <w:rPr>
          <w:rFonts w:ascii="Times New Roman" w:hAnsi="Times New Roman"/>
          <w:color w:val="000000"/>
          <w:sz w:val="20"/>
        </w:rPr>
        <w:t>ризы газеты «Пионерская правда»;</w:t>
      </w:r>
    </w:p>
    <w:p w14:paraId="D2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Соревнования по футболу среди дворовых команд;</w:t>
      </w:r>
    </w:p>
    <w:p w14:paraId="D3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Спортивный праздник, посвященный Дню образования Сыктывдинского района;</w:t>
      </w:r>
    </w:p>
    <w:p w14:paraId="D4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Спортивный праздник, посвященный Всероссийскому Дню физкультурника;</w:t>
      </w:r>
    </w:p>
    <w:p w14:paraId="D5000000">
      <w:pPr>
        <w:numPr>
          <w:numId w:val="10"/>
        </w:numPr>
        <w:tabs>
          <w:tab w:leader="none" w:pos="426" w:val="left"/>
          <w:tab w:leader="none" w:pos="993"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Массовый районный легкоатлетический кросс, в рамках Всероссийского Дня бега «Кросс наций»;</w:t>
      </w:r>
    </w:p>
    <w:p w14:paraId="D6000000">
      <w:p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Участниками районных спортивных мероприятий ежегодно становятся более 4200 жителей района.</w:t>
      </w:r>
    </w:p>
    <w:p w14:paraId="D7000000">
      <w:pPr>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Сборные команды района принимают активное участие в мероприятиях республиканского масштаба. </w:t>
      </w:r>
    </w:p>
    <w:p w14:paraId="D8000000">
      <w:pPr>
        <w:spacing w:after="0" w:line="240" w:lineRule="auto"/>
        <w:ind w:firstLine="709" w:left="0"/>
        <w:contextualSpacing w:val="1"/>
        <w:jc w:val="both"/>
        <w:rPr>
          <w:rFonts w:ascii="Times New Roman" w:hAnsi="Times New Roman"/>
          <w:b w:val="1"/>
          <w:color w:val="000000"/>
          <w:sz w:val="20"/>
        </w:rPr>
      </w:pPr>
      <w:r>
        <w:rPr>
          <w:rFonts w:ascii="Times New Roman" w:hAnsi="Times New Roman"/>
          <w:b w:val="1"/>
          <w:color w:val="000000"/>
          <w:sz w:val="20"/>
        </w:rPr>
        <w:t>По итогам 2022 года Сыктывдинский район занял</w:t>
      </w:r>
      <w:r>
        <w:rPr>
          <w:rFonts w:ascii="Times New Roman" w:hAnsi="Times New Roman"/>
          <w:b w:val="1"/>
          <w:color w:val="000000"/>
          <w:sz w:val="20"/>
        </w:rPr>
        <w:t>:</w:t>
      </w:r>
    </w:p>
    <w:p w14:paraId="D9000000">
      <w:pPr>
        <w:numPr>
          <w:numId w:val="11"/>
        </w:num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1 место в юношеской Спартакиаде Республики Коми, </w:t>
      </w:r>
    </w:p>
    <w:p w14:paraId="DA000000">
      <w:pPr>
        <w:numPr>
          <w:numId w:val="11"/>
        </w:num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2 место в Спартакиаде "Активное долголетие", </w:t>
      </w:r>
    </w:p>
    <w:p w14:paraId="DB000000">
      <w:pPr>
        <w:numPr>
          <w:numId w:val="11"/>
        </w:num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3 место в Спартакиаде среди сельских муниципальных районов "Спорт на селе", </w:t>
      </w:r>
    </w:p>
    <w:p w14:paraId="DC000000">
      <w:pPr>
        <w:numPr>
          <w:numId w:val="11"/>
        </w:num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5 место в Спартакиаде "Старшее поколение", что говорит о высоком уровне подготовки наших команд. </w:t>
      </w:r>
    </w:p>
    <w:p w14:paraId="DD000000">
      <w:pPr>
        <w:widowControl w:val="0"/>
        <w:spacing w:after="0" w:line="240" w:lineRule="auto"/>
        <w:ind w:firstLine="540" w:left="0"/>
        <w:jc w:val="both"/>
        <w:rPr>
          <w:rFonts w:ascii="Times New Roman" w:hAnsi="Times New Roman"/>
          <w:sz w:val="20"/>
        </w:rPr>
      </w:pPr>
      <w:r>
        <w:rPr>
          <w:rFonts w:ascii="Times New Roman" w:hAnsi="Times New Roman"/>
          <w:color w:val="000000"/>
          <w:sz w:val="20"/>
        </w:rPr>
        <w:t xml:space="preserve">   В Сыктывдинском районе нахо</w:t>
      </w:r>
      <w:r>
        <w:rPr>
          <w:rFonts w:ascii="Times New Roman" w:hAnsi="Times New Roman"/>
          <w:color w:val="000000"/>
          <w:sz w:val="20"/>
        </w:rPr>
        <w:t>дятся 109 спортивных объектов,</w:t>
      </w:r>
      <w:r>
        <w:rPr>
          <w:rFonts w:ascii="Times New Roman" w:hAnsi="Times New Roman"/>
          <w:color w:val="000000"/>
          <w:sz w:val="20"/>
        </w:rPr>
        <w:t xml:space="preserve"> обеспеченность жителей района спортивной инфраст</w:t>
      </w:r>
      <w:r>
        <w:rPr>
          <w:rFonts w:ascii="Times New Roman" w:hAnsi="Times New Roman"/>
          <w:color w:val="000000"/>
          <w:sz w:val="20"/>
        </w:rPr>
        <w:t>руктурой составляет 103,7%. Н</w:t>
      </w:r>
      <w:r>
        <w:rPr>
          <w:rFonts w:ascii="Times New Roman" w:hAnsi="Times New Roman"/>
          <w:color w:val="000000"/>
          <w:sz w:val="20"/>
        </w:rPr>
        <w:t>есмотря на такой высокий показатель хотелось бы отметить</w:t>
      </w:r>
      <w:r>
        <w:rPr>
          <w:rFonts w:ascii="Times New Roman" w:hAnsi="Times New Roman"/>
          <w:color w:val="000000"/>
          <w:sz w:val="20"/>
        </w:rPr>
        <w:t>,</w:t>
      </w:r>
      <w:r>
        <w:rPr>
          <w:rFonts w:ascii="Times New Roman" w:hAnsi="Times New Roman"/>
          <w:color w:val="000000"/>
          <w:sz w:val="20"/>
        </w:rPr>
        <w:t xml:space="preserve"> что основная часть спортивных объектов</w:t>
      </w:r>
      <w:r>
        <w:rPr>
          <w:rFonts w:ascii="Times New Roman" w:hAnsi="Times New Roman"/>
          <w:color w:val="000000"/>
          <w:sz w:val="20"/>
        </w:rPr>
        <w:t xml:space="preserve"> находи</w:t>
      </w:r>
      <w:r>
        <w:rPr>
          <w:rFonts w:ascii="Times New Roman" w:hAnsi="Times New Roman"/>
          <w:color w:val="000000"/>
          <w:sz w:val="20"/>
        </w:rPr>
        <w:t>тся в сфере образования, что ограничивает доступ на данные объекты</w:t>
      </w:r>
      <w:r>
        <w:rPr>
          <w:rFonts w:ascii="Times New Roman" w:hAnsi="Times New Roman"/>
          <w:color w:val="000000"/>
          <w:sz w:val="20"/>
        </w:rPr>
        <w:t xml:space="preserve"> взрослого населения района. Б</w:t>
      </w:r>
      <w:r>
        <w:rPr>
          <w:rFonts w:ascii="Times New Roman" w:hAnsi="Times New Roman"/>
          <w:color w:val="000000"/>
          <w:sz w:val="20"/>
        </w:rPr>
        <w:t xml:space="preserve">ольшую часть объектов составляют плоскостные спортивные сооружения, которые имеют сезонный характер. </w:t>
      </w:r>
      <w:r>
        <w:rPr>
          <w:rFonts w:ascii="Times New Roman" w:hAnsi="Times New Roman"/>
          <w:color w:val="000000"/>
          <w:sz w:val="20"/>
        </w:rPr>
        <w:t xml:space="preserve">Однако, </w:t>
      </w:r>
      <w:r>
        <w:rPr>
          <w:rFonts w:ascii="Times New Roman" w:hAnsi="Times New Roman"/>
          <w:color w:val="000000"/>
          <w:sz w:val="20"/>
        </w:rPr>
        <w:t xml:space="preserve">в последние годы идет активное строительство спортивных объектов на территории района. </w:t>
      </w:r>
    </w:p>
    <w:p w14:paraId="DE000000">
      <w:pPr>
        <w:spacing w:after="0" w:line="240" w:lineRule="auto"/>
        <w:ind w:firstLine="709" w:left="0"/>
        <w:jc w:val="both"/>
        <w:rPr>
          <w:rFonts w:ascii="Times New Roman" w:hAnsi="Times New Roman"/>
          <w:sz w:val="20"/>
        </w:rPr>
      </w:pPr>
      <w:r>
        <w:rPr>
          <w:rFonts w:ascii="Times New Roman" w:hAnsi="Times New Roman"/>
          <w:sz w:val="20"/>
        </w:rPr>
        <w:t xml:space="preserve">В селе Пажга в рамках реализации проекта «Народный бюджет» проведено обустройство спортивной площадки для мини-футбола с искусственным газоном, </w:t>
      </w:r>
      <w:r>
        <w:rPr>
          <w:rFonts w:ascii="Times New Roman" w:hAnsi="Times New Roman"/>
          <w:sz w:val="20"/>
        </w:rPr>
        <w:t>в</w:t>
      </w:r>
      <w:r>
        <w:rPr>
          <w:rFonts w:ascii="Times New Roman" w:hAnsi="Times New Roman"/>
          <w:sz w:val="20"/>
        </w:rPr>
        <w:t xml:space="preserve"> 2022 году проведены работы по освещению, ремонту ограждения и асфальтированию периметра за футбольным полем, израсходовано 1</w:t>
      </w:r>
      <w:r>
        <w:rPr>
          <w:rFonts w:ascii="Times New Roman" w:hAnsi="Times New Roman"/>
          <w:sz w:val="20"/>
        </w:rPr>
        <w:t>,4 млн. руб</w:t>
      </w:r>
      <w:r>
        <w:rPr>
          <w:rFonts w:ascii="Times New Roman" w:hAnsi="Times New Roman"/>
          <w:sz w:val="20"/>
        </w:rPr>
        <w:t xml:space="preserve">лей. </w:t>
      </w:r>
    </w:p>
    <w:p w14:paraId="DF000000">
      <w:pPr>
        <w:spacing w:after="0" w:line="240" w:lineRule="auto"/>
        <w:ind w:firstLine="709" w:left="0"/>
        <w:jc w:val="both"/>
        <w:rPr>
          <w:rFonts w:ascii="Times New Roman" w:hAnsi="Times New Roman"/>
          <w:sz w:val="20"/>
        </w:rPr>
      </w:pPr>
      <w:r>
        <w:rPr>
          <w:rFonts w:ascii="Times New Roman" w:hAnsi="Times New Roman"/>
          <w:sz w:val="20"/>
        </w:rPr>
        <w:t>Если говорить о перспективах развития, то работа по реализации проектов «Народный бюджет» в сфере физкультуры и спорта</w:t>
      </w:r>
      <w:r>
        <w:rPr>
          <w:rFonts w:ascii="Times New Roman" w:hAnsi="Times New Roman"/>
          <w:sz w:val="20"/>
        </w:rPr>
        <w:t xml:space="preserve"> продолжится в 2023 году</w:t>
      </w:r>
      <w:r>
        <w:rPr>
          <w:rFonts w:ascii="Times New Roman" w:hAnsi="Times New Roman"/>
          <w:sz w:val="20"/>
        </w:rPr>
        <w:t xml:space="preserve">. </w:t>
      </w:r>
    </w:p>
    <w:p w14:paraId="E0000000">
      <w:pPr>
        <w:spacing w:after="0" w:line="240" w:lineRule="auto"/>
        <w:ind w:firstLine="709" w:left="0"/>
        <w:jc w:val="both"/>
        <w:rPr>
          <w:rFonts w:ascii="Times New Roman" w:hAnsi="Times New Roman"/>
          <w:b w:val="1"/>
          <w:sz w:val="20"/>
        </w:rPr>
      </w:pPr>
      <w:r>
        <w:rPr>
          <w:rFonts w:ascii="Times New Roman" w:hAnsi="Times New Roman"/>
          <w:b w:val="1"/>
          <w:sz w:val="20"/>
        </w:rPr>
        <w:t>П</w:t>
      </w:r>
      <w:r>
        <w:rPr>
          <w:rFonts w:ascii="Times New Roman" w:hAnsi="Times New Roman"/>
          <w:b w:val="1"/>
          <w:sz w:val="20"/>
        </w:rPr>
        <w:t>ланируется:</w:t>
      </w:r>
    </w:p>
    <w:p w14:paraId="E1000000">
      <w:pPr>
        <w:widowControl w:val="0"/>
        <w:numPr>
          <w:numId w:val="1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w:t>
      </w:r>
      <w:r>
        <w:rPr>
          <w:rFonts w:ascii="Times New Roman" w:hAnsi="Times New Roman"/>
          <w:sz w:val="20"/>
        </w:rPr>
        <w:t>троительство стадиона в селе Зеленец,</w:t>
      </w:r>
      <w:r>
        <w:rPr>
          <w:rFonts w:ascii="Times New Roman" w:hAnsi="Times New Roman"/>
          <w:sz w:val="20"/>
        </w:rPr>
        <w:t xml:space="preserve"> проектно-сметной документация разработана, </w:t>
      </w:r>
      <w:r>
        <w:rPr>
          <w:rFonts w:ascii="Times New Roman" w:hAnsi="Times New Roman"/>
          <w:sz w:val="20"/>
        </w:rPr>
        <w:t xml:space="preserve">на неё </w:t>
      </w:r>
      <w:r>
        <w:rPr>
          <w:rFonts w:ascii="Times New Roman" w:hAnsi="Times New Roman"/>
          <w:sz w:val="20"/>
        </w:rPr>
        <w:t xml:space="preserve">израсходовано 796,6 тыс. рублей, пройдена </w:t>
      </w:r>
      <w:r>
        <w:rPr>
          <w:rFonts w:ascii="Times New Roman" w:hAnsi="Times New Roman"/>
          <w:sz w:val="20"/>
        </w:rPr>
        <w:t>государственная экспертиза</w:t>
      </w:r>
      <w:r>
        <w:rPr>
          <w:rFonts w:ascii="Times New Roman" w:hAnsi="Times New Roman"/>
          <w:sz w:val="20"/>
        </w:rPr>
        <w:t xml:space="preserve">, документы поданы в </w:t>
      </w:r>
      <w:r>
        <w:rPr>
          <w:rFonts w:ascii="Times New Roman" w:hAnsi="Times New Roman"/>
          <w:sz w:val="20"/>
        </w:rPr>
        <w:t>АИП через Мин</w:t>
      </w:r>
      <w:r>
        <w:rPr>
          <w:rFonts w:ascii="Times New Roman" w:hAnsi="Times New Roman"/>
          <w:sz w:val="20"/>
        </w:rPr>
        <w:t xml:space="preserve">истерство </w:t>
      </w:r>
      <w:r>
        <w:rPr>
          <w:rFonts w:ascii="Times New Roman" w:hAnsi="Times New Roman"/>
          <w:sz w:val="20"/>
        </w:rPr>
        <w:t>спорта</w:t>
      </w:r>
      <w:r>
        <w:rPr>
          <w:rFonts w:ascii="Times New Roman" w:hAnsi="Times New Roman"/>
          <w:sz w:val="20"/>
        </w:rPr>
        <w:t xml:space="preserve"> Республики Коми</w:t>
      </w:r>
      <w:r>
        <w:rPr>
          <w:rFonts w:ascii="Times New Roman" w:hAnsi="Times New Roman"/>
          <w:sz w:val="20"/>
        </w:rPr>
        <w:t>;</w:t>
      </w:r>
    </w:p>
    <w:p w14:paraId="E2000000">
      <w:pPr>
        <w:widowControl w:val="0"/>
        <w:numPr>
          <w:numId w:val="1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w:t>
      </w:r>
      <w:r>
        <w:rPr>
          <w:rFonts w:ascii="Times New Roman" w:hAnsi="Times New Roman"/>
          <w:sz w:val="20"/>
        </w:rPr>
        <w:t>троительство спортивного комплекса для игровых видов спорта в районном центре</w:t>
      </w:r>
      <w:r>
        <w:rPr>
          <w:rFonts w:ascii="Times New Roman" w:hAnsi="Times New Roman"/>
          <w:sz w:val="20"/>
        </w:rPr>
        <w:t xml:space="preserve"> (проведен 1 этап проектирования, израсходованы 1,0 млн. рублей, выделенный в рамках Соглашения о социально-экономическом</w:t>
      </w:r>
      <w:r>
        <w:rPr>
          <w:rFonts w:ascii="Times New Roman" w:hAnsi="Times New Roman"/>
          <w:sz w:val="20"/>
        </w:rPr>
        <w:t xml:space="preserve"> партнёрстве с АО «Монди СЛПК»,</w:t>
      </w:r>
      <w:r>
        <w:rPr>
          <w:rFonts w:ascii="Times New Roman" w:hAnsi="Times New Roman"/>
          <w:sz w:val="20"/>
        </w:rPr>
        <w:t xml:space="preserve"> на завершение проектирование необходимы дополнительные средства, более 2 млн. руб.);</w:t>
      </w:r>
    </w:p>
    <w:p w14:paraId="E3000000">
      <w:pPr>
        <w:widowControl w:val="0"/>
        <w:numPr>
          <w:numId w:val="1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обустройство спортивно</w:t>
      </w:r>
      <w:r>
        <w:rPr>
          <w:rFonts w:ascii="Times New Roman" w:hAnsi="Times New Roman"/>
          <w:sz w:val="20"/>
        </w:rPr>
        <w:t>й площадки в с. Выльгорт, 13 км</w:t>
      </w:r>
      <w:r>
        <w:rPr>
          <w:rFonts w:ascii="Times New Roman" w:hAnsi="Times New Roman"/>
          <w:sz w:val="20"/>
        </w:rPr>
        <w:t>, во исполнение</w:t>
      </w:r>
      <w:r>
        <w:rPr>
          <w:rFonts w:ascii="Times New Roman" w:hAnsi="Times New Roman"/>
          <w:sz w:val="20"/>
        </w:rPr>
        <w:t xml:space="preserve"> наказов населения выделены финансовые средства в размере 1,5 млн. рублей</w:t>
      </w:r>
      <w:r>
        <w:rPr>
          <w:rFonts w:ascii="Times New Roman" w:hAnsi="Times New Roman"/>
          <w:sz w:val="20"/>
        </w:rPr>
        <w:t>.</w:t>
      </w:r>
    </w:p>
    <w:p w14:paraId="E4000000">
      <w:pPr>
        <w:tabs>
          <w:tab w:leader="none" w:pos="993" w:val="left"/>
        </w:tabs>
        <w:spacing w:after="0" w:line="240" w:lineRule="auto"/>
        <w:ind/>
        <w:rPr>
          <w:rFonts w:ascii="Times New Roman" w:hAnsi="Times New Roman"/>
          <w:sz w:val="4"/>
        </w:rPr>
      </w:pPr>
      <w:r>
        <w:rPr>
          <w:rFonts w:ascii="Times New Roman" w:hAnsi="Times New Roman"/>
          <w:sz w:val="20"/>
        </w:rPr>
        <w:t xml:space="preserve"> </w:t>
      </w:r>
      <w:r>
        <w:rPr>
          <w:rFonts w:ascii="Times New Roman" w:hAnsi="Times New Roman"/>
          <w:sz w:val="20"/>
        </w:rPr>
        <w:t xml:space="preserve"> </w:t>
      </w:r>
      <w:r>
        <w:rPr>
          <w:rFonts w:ascii="Times New Roman" w:hAnsi="Times New Roman"/>
          <w:b w:val="1"/>
          <w:sz w:val="20"/>
          <w:u w:val="none"/>
        </w:rPr>
        <w:t xml:space="preserve">            </w:t>
      </w:r>
      <w:r>
        <w:rPr>
          <w:rFonts w:ascii="Times New Roman" w:hAnsi="Times New Roman"/>
          <w:b w:val="1"/>
          <w:sz w:val="20"/>
          <w:u w:val="single"/>
        </w:rPr>
        <w:t xml:space="preserve">ОБРАЗОВАНИЕ </w:t>
      </w:r>
    </w:p>
    <w:p w14:paraId="E5000000">
      <w:pPr>
        <w:spacing w:after="0" w:line="240" w:lineRule="auto"/>
        <w:ind w:firstLine="709" w:left="0"/>
        <w:jc w:val="both"/>
        <w:rPr>
          <w:rFonts w:ascii="Times New Roman" w:hAnsi="Times New Roman"/>
          <w:sz w:val="20"/>
        </w:rPr>
      </w:pPr>
      <w:r>
        <w:rPr>
          <w:rFonts w:ascii="Times New Roman" w:hAnsi="Times New Roman"/>
          <w:sz w:val="20"/>
        </w:rPr>
        <w:t>Всего на отрасль «Образование» было выделено 1095,65млн. рублей, в том числе по муниципальной программе «Развитие образования» было израсходовано 1080,95 млн. рублей:</w:t>
      </w:r>
    </w:p>
    <w:p w14:paraId="E6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федеральный бюджет 68,92млн. руб.,</w:t>
      </w:r>
    </w:p>
    <w:p w14:paraId="E7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республиканский бюджет- 866,63 млн. руб.,</w:t>
      </w:r>
    </w:p>
    <w:p w14:paraId="E8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бюджет МО – 145,4 млн. руб.</w:t>
      </w:r>
    </w:p>
    <w:p w14:paraId="E9000000">
      <w:pPr>
        <w:spacing w:after="0" w:line="240" w:lineRule="auto"/>
        <w:ind w:firstLine="709" w:left="0"/>
        <w:jc w:val="both"/>
        <w:rPr>
          <w:rFonts w:ascii="Times New Roman" w:hAnsi="Times New Roman"/>
          <w:sz w:val="20"/>
        </w:rPr>
      </w:pPr>
      <w:r>
        <w:rPr>
          <w:rFonts w:ascii="Times New Roman" w:hAnsi="Times New Roman"/>
          <w:sz w:val="20"/>
        </w:rPr>
        <w:t xml:space="preserve">По направлениям финансирования можно выделить: </w:t>
      </w:r>
    </w:p>
    <w:p w14:paraId="EA000000">
      <w:pPr>
        <w:numPr>
          <w:numId w:val="1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Общее образование 62,15%; </w:t>
      </w:r>
    </w:p>
    <w:p w14:paraId="EB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Дошкольное образование 29,39%;</w:t>
      </w:r>
    </w:p>
    <w:p w14:paraId="EC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Дополнительное образование детей 4,73%;</w:t>
      </w:r>
    </w:p>
    <w:p w14:paraId="ED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Молодежная политика и оздоровление детей 0,19%;</w:t>
      </w:r>
    </w:p>
    <w:p w14:paraId="EE000000">
      <w:pPr>
        <w:numPr>
          <w:numId w:val="1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Расходы на деятельность управления образования 3,54%.</w:t>
      </w:r>
    </w:p>
    <w:p w14:paraId="EF000000">
      <w:p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 состоянию на 1 января 2023 года на территории района образовательную деятельность осуществляют 22 учреждения, в тот числе: </w:t>
      </w:r>
    </w:p>
    <w:p w14:paraId="F0000000">
      <w:pPr>
        <w:numPr>
          <w:numId w:val="1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10 учреждения дошкольного образования с охватом 1418 детей,</w:t>
      </w:r>
    </w:p>
    <w:p w14:paraId="F1000000">
      <w:pPr>
        <w:numPr>
          <w:numId w:val="1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9 школ с охватом 3036 детей,</w:t>
      </w:r>
    </w:p>
    <w:p w14:paraId="F2000000">
      <w:pPr>
        <w:numPr>
          <w:numId w:val="1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3 учреждения дополнительного образования, в которых услуги получают 1628 детей.</w:t>
      </w:r>
    </w:p>
    <w:p w14:paraId="F3000000">
      <w:pPr>
        <w:spacing w:after="0" w:line="240" w:lineRule="auto"/>
        <w:ind w:firstLine="709" w:left="0"/>
        <w:jc w:val="both"/>
        <w:rPr>
          <w:rFonts w:ascii="Times New Roman" w:hAnsi="Times New Roman"/>
          <w:sz w:val="20"/>
        </w:rPr>
      </w:pPr>
      <w:r>
        <w:rPr>
          <w:rFonts w:ascii="Times New Roman" w:hAnsi="Times New Roman"/>
          <w:sz w:val="20"/>
        </w:rPr>
        <w:t>В 2022-</w:t>
      </w:r>
      <w:r>
        <w:rPr>
          <w:rFonts w:ascii="Times New Roman" w:hAnsi="Times New Roman"/>
          <w:sz w:val="20"/>
        </w:rPr>
        <w:t>20</w:t>
      </w:r>
      <w:r>
        <w:rPr>
          <w:rFonts w:ascii="Times New Roman" w:hAnsi="Times New Roman"/>
          <w:sz w:val="20"/>
        </w:rPr>
        <w:t>23 учебном году проведен капитальны</w:t>
      </w:r>
      <w:r>
        <w:rPr>
          <w:rFonts w:ascii="Times New Roman" w:hAnsi="Times New Roman"/>
          <w:sz w:val="20"/>
        </w:rPr>
        <w:t>й ремонт МБОУ «Палевицкая СОШ».</w:t>
      </w:r>
    </w:p>
    <w:p w14:paraId="F4000000">
      <w:pPr>
        <w:spacing w:after="0" w:line="240" w:lineRule="auto"/>
        <w:ind w:firstLine="709" w:left="0"/>
        <w:contextualSpacing w:val="1"/>
        <w:jc w:val="both"/>
        <w:rPr>
          <w:rFonts w:ascii="Times New Roman" w:hAnsi="Times New Roman"/>
          <w:sz w:val="20"/>
        </w:rPr>
      </w:pPr>
      <w:r>
        <w:rPr>
          <w:rFonts w:ascii="Times New Roman" w:hAnsi="Times New Roman"/>
          <w:sz w:val="20"/>
        </w:rPr>
        <w:t xml:space="preserve">Из 5 показателей муниципальной программы «Развитие образования» выполнено 3: </w:t>
      </w:r>
    </w:p>
    <w:p w14:paraId="F5000000">
      <w:pPr>
        <w:numPr>
          <w:numId w:val="1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доля детей от 2 месяцев до 8 лет, поставленных на учет для предоставления места дошкольных учреждениях района, выполнено – 6,7%, при плане 4%;</w:t>
      </w:r>
    </w:p>
    <w:p w14:paraId="F6000000">
      <w:pPr>
        <w:numPr>
          <w:numId w:val="1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д</w:t>
      </w:r>
      <w:r>
        <w:rPr>
          <w:rFonts w:ascii="Times New Roman" w:hAnsi="Times New Roman"/>
          <w:sz w:val="20"/>
        </w:rPr>
        <w:t>оля выпускников, сдавших ЕГЭ составила 100 %;</w:t>
      </w:r>
    </w:p>
    <w:p w14:paraId="F7000000">
      <w:pPr>
        <w:numPr>
          <w:numId w:val="1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д</w:t>
      </w:r>
      <w:r>
        <w:rPr>
          <w:rFonts w:ascii="Times New Roman" w:hAnsi="Times New Roman"/>
          <w:sz w:val="20"/>
        </w:rPr>
        <w:t>оля детей от 5 до 18 лет, получающих услуги по дополнительному образованию, увеличилась с 70,1% до 71%(+0,9%)</w:t>
      </w:r>
    </w:p>
    <w:p w14:paraId="F8000000">
      <w:pPr>
        <w:numPr>
          <w:numId w:val="1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w:t>
      </w:r>
      <w:r>
        <w:rPr>
          <w:rFonts w:ascii="Times New Roman" w:hAnsi="Times New Roman"/>
          <w:sz w:val="20"/>
        </w:rPr>
        <w:t>существляется молодежное волотнерское движение.</w:t>
      </w:r>
    </w:p>
    <w:p w14:paraId="F9000000">
      <w:pPr>
        <w:numPr>
          <w:numId w:val="16"/>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i w:val="1"/>
          <w:sz w:val="20"/>
        </w:rPr>
        <w:t>н</w:t>
      </w:r>
      <w:r>
        <w:rPr>
          <w:rFonts w:ascii="Times New Roman" w:hAnsi="Times New Roman"/>
          <w:i w:val="1"/>
          <w:sz w:val="20"/>
        </w:rPr>
        <w:t>е изменилась</w:t>
      </w:r>
      <w:r>
        <w:rPr>
          <w:rFonts w:ascii="Times New Roman" w:hAnsi="Times New Roman"/>
          <w:sz w:val="20"/>
        </w:rPr>
        <w:t xml:space="preserve"> «Доля детей в возрасте от 2 месяцев до 8 лет, получивших образовательные услуги по дошкольному образованию к общей численности детей данного возраста». Доля составила 54,2%, при плане 70%.</w:t>
      </w:r>
    </w:p>
    <w:p w14:paraId="FA000000">
      <w:pPr>
        <w:tabs>
          <w:tab w:leader="none" w:pos="567" w:val="left"/>
        </w:tabs>
        <w:spacing w:after="0" w:line="240" w:lineRule="auto"/>
        <w:ind w:firstLine="709" w:left="0"/>
        <w:jc w:val="both"/>
        <w:rPr>
          <w:rFonts w:ascii="Times New Roman" w:hAnsi="Times New Roman"/>
          <w:i w:val="1"/>
          <w:sz w:val="20"/>
        </w:rPr>
      </w:pPr>
      <w:r>
        <w:rPr>
          <w:rFonts w:ascii="Times New Roman" w:hAnsi="Times New Roman"/>
          <w:i w:val="1"/>
          <w:sz w:val="20"/>
        </w:rPr>
        <w:t>Итоги 2022 года по отрасли «Образования»:</w:t>
      </w:r>
    </w:p>
    <w:p w14:paraId="FB000000">
      <w:pPr>
        <w:numPr>
          <w:numId w:val="17"/>
        </w:numPr>
        <w:tabs>
          <w:tab w:leader="none" w:pos="567" w:val="left"/>
          <w:tab w:leader="none" w:pos="1134" w:val="left"/>
        </w:tabs>
        <w:spacing w:after="0" w:line="240" w:lineRule="auto"/>
        <w:ind w:firstLine="709" w:left="0"/>
        <w:jc w:val="both"/>
        <w:rPr>
          <w:rFonts w:ascii="Times New Roman" w:hAnsi="Times New Roman"/>
          <w:color w:val="FF0000"/>
          <w:sz w:val="20"/>
        </w:rPr>
      </w:pPr>
      <w:r>
        <w:rPr>
          <w:rFonts w:ascii="Times New Roman" w:hAnsi="Times New Roman"/>
          <w:sz w:val="20"/>
        </w:rPr>
        <w:t>В 2022 году получено 2 новых школьных автобуса: Пажгинская СОШ, Зеленецкая СОШ;</w:t>
      </w:r>
    </w:p>
    <w:p w14:paraId="FC000000">
      <w:pPr>
        <w:numPr>
          <w:numId w:val="17"/>
        </w:numPr>
        <w:tabs>
          <w:tab w:leader="none" w:pos="1134" w:val="left"/>
        </w:tabs>
        <w:spacing w:after="0" w:line="240" w:lineRule="auto"/>
        <w:ind w:firstLine="709" w:left="0"/>
        <w:contextualSpacing w:val="1"/>
        <w:jc w:val="left"/>
        <w:rPr>
          <w:rFonts w:ascii="Times New Roman" w:hAnsi="Times New Roman"/>
          <w:sz w:val="20"/>
        </w:rPr>
      </w:pPr>
      <w:r>
        <w:rPr>
          <w:rFonts w:ascii="Times New Roman" w:hAnsi="Times New Roman"/>
          <w:sz w:val="20"/>
        </w:rPr>
        <w:t>Проведен ремонт в 13 учреждениях на 25 ,9 млн. рублей;</w:t>
      </w:r>
    </w:p>
    <w:p w14:paraId="FD000000">
      <w:pPr>
        <w:numPr>
          <w:numId w:val="1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100% школьников охвачены профи</w:t>
      </w:r>
      <w:r>
        <w:rPr>
          <w:rFonts w:ascii="Times New Roman" w:hAnsi="Times New Roman"/>
          <w:sz w:val="20"/>
        </w:rPr>
        <w:t>льным обучением;</w:t>
      </w:r>
    </w:p>
    <w:p w14:paraId="FE000000">
      <w:pPr>
        <w:numPr>
          <w:numId w:val="1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Ведется профессиональное обучение учащихся 9 классов на базе ГПОУ «КРАПТ» по программам «Слесарь по ремонту автомобилей», «Повар» - 90 человек из Выльгортских школ №1 и №2; на базе ГПОУ «СЛТ» - 20 человек из Зеленецкой СОШ; на базе ГПОУ «Политехнический техникум» - 29 человек из Выльгортской СОШ №2; на базе Яснэгско</w:t>
      </w:r>
      <w:r>
        <w:rPr>
          <w:rFonts w:ascii="Times New Roman" w:hAnsi="Times New Roman"/>
          <w:sz w:val="20"/>
        </w:rPr>
        <w:t xml:space="preserve">й СОШ – 1 человек по специальности </w:t>
      </w:r>
      <w:r>
        <w:rPr>
          <w:rFonts w:ascii="Times New Roman" w:hAnsi="Times New Roman"/>
          <w:sz w:val="20"/>
        </w:rPr>
        <w:t>«Младший воспитатель».</w:t>
      </w:r>
    </w:p>
    <w:p w14:paraId="FF000000">
      <w:pPr>
        <w:numPr>
          <w:numId w:val="1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17 кадетских классов с охватом 215 детей в школах сел: Ыб, Паж</w:t>
      </w:r>
      <w:r>
        <w:rPr>
          <w:rFonts w:ascii="Times New Roman" w:hAnsi="Times New Roman"/>
          <w:sz w:val="20"/>
        </w:rPr>
        <w:t>га, Выльгорт (ВСШ№2») и Зе</w:t>
      </w:r>
      <w:r>
        <w:rPr>
          <w:rFonts w:ascii="Times New Roman" w:hAnsi="Times New Roman"/>
          <w:sz w:val="20"/>
        </w:rPr>
        <w:t>ленец.</w:t>
      </w:r>
    </w:p>
    <w:p w14:paraId="00010000">
      <w:pPr>
        <w:numPr>
          <w:numId w:val="17"/>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Юнармия</w:t>
      </w:r>
      <w:r>
        <w:rPr>
          <w:rFonts w:ascii="Times New Roman" w:hAnsi="Times New Roman"/>
          <w:color w:val="000000"/>
          <w:sz w:val="20"/>
        </w:rPr>
        <w:t xml:space="preserve"> </w:t>
      </w:r>
      <w:r>
        <w:rPr>
          <w:rFonts w:ascii="Times New Roman" w:hAnsi="Times New Roman"/>
          <w:color w:val="000000"/>
          <w:sz w:val="20"/>
        </w:rPr>
        <w:t xml:space="preserve">- 7 отрядов, 119 </w:t>
      </w:r>
      <w:r>
        <w:rPr>
          <w:rFonts w:ascii="Times New Roman" w:hAnsi="Times New Roman"/>
          <w:color w:val="000000"/>
          <w:sz w:val="20"/>
        </w:rPr>
        <w:t>– чел..</w:t>
      </w:r>
    </w:p>
    <w:p w14:paraId="01010000">
      <w:pPr>
        <w:numPr>
          <w:numId w:val="17"/>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9 спортивн</w:t>
      </w:r>
      <w:r>
        <w:rPr>
          <w:rFonts w:ascii="Times New Roman" w:hAnsi="Times New Roman"/>
          <w:color w:val="000000"/>
          <w:sz w:val="20"/>
        </w:rPr>
        <w:t>ых клубов с охватом 450 человек.</w:t>
      </w:r>
      <w:r>
        <w:rPr>
          <w:rFonts w:ascii="Times New Roman" w:hAnsi="Times New Roman"/>
          <w:color w:val="000000"/>
          <w:sz w:val="20"/>
        </w:rPr>
        <w:t xml:space="preserve"> </w:t>
      </w:r>
    </w:p>
    <w:p w14:paraId="02010000">
      <w:pPr>
        <w:numPr>
          <w:numId w:val="17"/>
        </w:num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Волонтеров 325, проведено 23 мероприятий с их участием.</w:t>
      </w:r>
    </w:p>
    <w:p w14:paraId="03010000">
      <w:pPr>
        <w:numPr>
          <w:numId w:val="17"/>
        </w:numPr>
        <w:tabs>
          <w:tab w:leader="none" w:pos="1134" w:val="left"/>
        </w:tabs>
        <w:spacing w:after="0" w:line="240" w:lineRule="auto"/>
        <w:ind w:firstLine="709" w:left="0"/>
        <w:jc w:val="both"/>
        <w:rPr>
          <w:rFonts w:ascii="Times New Roman" w:hAnsi="Times New Roman"/>
          <w:sz w:val="20"/>
        </w:rPr>
      </w:pPr>
      <w:r>
        <w:rPr>
          <w:rFonts w:ascii="Times New Roman" w:hAnsi="Times New Roman"/>
          <w:color w:val="000000"/>
          <w:sz w:val="20"/>
        </w:rPr>
        <w:t>В 2022 году летним отдыхо</w:t>
      </w:r>
      <w:r>
        <w:rPr>
          <w:rFonts w:ascii="Times New Roman" w:hAnsi="Times New Roman"/>
          <w:sz w:val="20"/>
        </w:rPr>
        <w:t>м</w:t>
      </w:r>
      <w:r>
        <w:rPr>
          <w:rFonts w:ascii="Times New Roman" w:hAnsi="Times New Roman"/>
          <w:sz w:val="20"/>
        </w:rPr>
        <w:t xml:space="preserve"> охвачено 1750 учащихся, что составляет 59%</w:t>
      </w:r>
      <w:r>
        <w:rPr>
          <w:rFonts w:ascii="Times New Roman" w:hAnsi="Times New Roman"/>
          <w:sz w:val="20"/>
        </w:rPr>
        <w:t>.</w:t>
      </w:r>
      <w:r>
        <w:rPr>
          <w:rFonts w:ascii="Times New Roman" w:hAnsi="Times New Roman"/>
          <w:sz w:val="20"/>
        </w:rPr>
        <w:t xml:space="preserve"> </w:t>
      </w:r>
    </w:p>
    <w:p w14:paraId="04010000">
      <w:pPr>
        <w:spacing w:after="0" w:line="240" w:lineRule="auto"/>
        <w:ind w:firstLine="709" w:left="0"/>
        <w:jc w:val="both"/>
        <w:rPr>
          <w:rFonts w:ascii="Times New Roman" w:hAnsi="Times New Roman"/>
          <w:i w:val="1"/>
          <w:sz w:val="20"/>
        </w:rPr>
      </w:pPr>
      <w:r>
        <w:rPr>
          <w:rFonts w:ascii="Times New Roman" w:hAnsi="Times New Roman"/>
          <w:sz w:val="20"/>
        </w:rPr>
        <w:t>Сегодня в учреждениях образования работают 1285 че</w:t>
      </w:r>
      <w:r>
        <w:rPr>
          <w:rFonts w:ascii="Times New Roman" w:hAnsi="Times New Roman"/>
          <w:sz w:val="20"/>
        </w:rPr>
        <w:t>ловек, в том числе 593 педагога:</w:t>
      </w:r>
    </w:p>
    <w:p w14:paraId="05010000">
      <w:pPr>
        <w:numPr>
          <w:numId w:val="18"/>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179 педагога получали доплаты за классное руководство;</w:t>
      </w:r>
    </w:p>
    <w:p w14:paraId="06010000">
      <w:pPr>
        <w:numPr>
          <w:numId w:val="18"/>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Аттестованы 47 педагог;</w:t>
      </w:r>
    </w:p>
    <w:p w14:paraId="07010000">
      <w:pPr>
        <w:numPr>
          <w:numId w:val="18"/>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58 педагогов приняли участие в конкурсах: призеров на российском уровне – 3, на уровне РК- 9; </w:t>
      </w:r>
    </w:p>
    <w:p w14:paraId="08010000">
      <w:pPr>
        <w:numPr>
          <w:numId w:val="18"/>
        </w:numPr>
        <w:spacing w:after="0" w:line="240" w:lineRule="auto"/>
        <w:ind w:firstLine="709" w:left="0"/>
        <w:contextualSpacing w:val="1"/>
        <w:jc w:val="both"/>
        <w:rPr>
          <w:rFonts w:ascii="Times New Roman" w:hAnsi="Times New Roman"/>
          <w:sz w:val="20"/>
        </w:rPr>
      </w:pPr>
      <w:r>
        <w:rPr>
          <w:rFonts w:ascii="Times New Roman" w:hAnsi="Times New Roman"/>
          <w:sz w:val="20"/>
        </w:rPr>
        <w:t>Зеленецкая СОШ стала «Лучшей сельской школой РК»;</w:t>
      </w:r>
    </w:p>
    <w:p w14:paraId="09010000">
      <w:pPr>
        <w:numPr>
          <w:numId w:val="18"/>
        </w:numPr>
        <w:spacing w:after="0" w:line="240" w:lineRule="auto"/>
        <w:ind w:firstLine="709" w:left="0"/>
        <w:contextualSpacing w:val="1"/>
        <w:jc w:val="both"/>
        <w:rPr>
          <w:rFonts w:ascii="Times New Roman" w:hAnsi="Times New Roman"/>
          <w:sz w:val="20"/>
        </w:rPr>
      </w:pPr>
      <w:r>
        <w:rPr>
          <w:rFonts w:ascii="Times New Roman" w:hAnsi="Times New Roman"/>
          <w:sz w:val="20"/>
        </w:rPr>
        <w:t>Пажгинская СОШ стала победителем регионального этапа IX Всероссийского конкурса «Лучшая инклюзивная школа России»;</w:t>
      </w:r>
    </w:p>
    <w:p w14:paraId="0A010000">
      <w:pPr>
        <w:numPr>
          <w:numId w:val="18"/>
        </w:numPr>
        <w:spacing w:after="0" w:line="240" w:lineRule="auto"/>
        <w:ind w:firstLine="709" w:left="0"/>
        <w:contextualSpacing w:val="1"/>
        <w:jc w:val="both"/>
        <w:rPr>
          <w:rFonts w:ascii="Times New Roman" w:hAnsi="Times New Roman"/>
          <w:sz w:val="20"/>
        </w:rPr>
      </w:pPr>
      <w:r>
        <w:rPr>
          <w:rFonts w:ascii="Times New Roman" w:hAnsi="Times New Roman"/>
          <w:sz w:val="20"/>
        </w:rPr>
        <w:t>Пажгинская школьная библиотека заняла 3 место в РК среди библиотек.</w:t>
      </w:r>
    </w:p>
    <w:p w14:paraId="0B010000">
      <w:pPr>
        <w:spacing w:after="0" w:line="240" w:lineRule="auto"/>
        <w:ind w:firstLine="709" w:left="0"/>
        <w:jc w:val="both"/>
        <w:rPr>
          <w:rFonts w:ascii="Times New Roman" w:hAnsi="Times New Roman"/>
          <w:sz w:val="20"/>
        </w:rPr>
      </w:pPr>
      <w:r>
        <w:rPr>
          <w:rFonts w:ascii="Times New Roman" w:hAnsi="Times New Roman"/>
          <w:i w:val="1"/>
          <w:sz w:val="20"/>
        </w:rPr>
        <w:t xml:space="preserve">Результаты: </w:t>
      </w:r>
    </w:p>
    <w:p w14:paraId="0C010000">
      <w:pPr>
        <w:numPr>
          <w:numId w:val="19"/>
        </w:numPr>
        <w:tabs>
          <w:tab w:leader="none" w:pos="360" w:val="left"/>
          <w:tab w:leader="none" w:pos="720" w:val="clear"/>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i w:val="1"/>
          <w:sz w:val="20"/>
        </w:rPr>
        <w:t>ЕГЭ:</w:t>
      </w:r>
      <w:r>
        <w:rPr>
          <w:rFonts w:ascii="Times New Roman" w:hAnsi="Times New Roman"/>
          <w:sz w:val="20"/>
        </w:rPr>
        <w:t xml:space="preserve"> количество учащихся, набравших 80 и более баллов, в общем количестве составляет 39 (14%) человеко-экзаменов, что лучше на 8,1% (2021 году 23 чел</w:t>
      </w:r>
      <w:r>
        <w:rPr>
          <w:rFonts w:ascii="Times New Roman" w:hAnsi="Times New Roman"/>
          <w:sz w:val="20"/>
        </w:rPr>
        <w:t>. -5,9%) м</w:t>
      </w:r>
      <w:r>
        <w:rPr>
          <w:rFonts w:ascii="Times New Roman" w:hAnsi="Times New Roman"/>
          <w:sz w:val="20"/>
        </w:rPr>
        <w:t xml:space="preserve">едалей </w:t>
      </w:r>
      <w:r>
        <w:rPr>
          <w:rFonts w:ascii="Times New Roman" w:hAnsi="Times New Roman"/>
          <w:sz w:val="20"/>
        </w:rPr>
        <w:t xml:space="preserve">– </w:t>
      </w:r>
      <w:r>
        <w:rPr>
          <w:rFonts w:ascii="Times New Roman" w:hAnsi="Times New Roman"/>
          <w:sz w:val="20"/>
        </w:rPr>
        <w:t>14</w:t>
      </w:r>
      <w:r>
        <w:rPr>
          <w:rFonts w:ascii="Times New Roman" w:hAnsi="Times New Roman"/>
          <w:sz w:val="20"/>
        </w:rPr>
        <w:t xml:space="preserve"> шт.</w:t>
      </w:r>
      <w:r>
        <w:rPr>
          <w:rFonts w:ascii="Times New Roman" w:hAnsi="Times New Roman"/>
          <w:sz w:val="20"/>
        </w:rPr>
        <w:t>, в.т.ч. 7 золотых</w:t>
      </w:r>
      <w:r>
        <w:rPr>
          <w:rFonts w:ascii="Times New Roman" w:hAnsi="Times New Roman"/>
          <w:sz w:val="20"/>
        </w:rPr>
        <w:t>);</w:t>
      </w:r>
    </w:p>
    <w:p w14:paraId="0D010000">
      <w:pPr>
        <w:numPr>
          <w:numId w:val="19"/>
        </w:numPr>
        <w:tabs>
          <w:tab w:leader="none" w:pos="360" w:val="left"/>
          <w:tab w:leader="none" w:pos="720" w:val="clear"/>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В республиканском реестре 440 одаренных, во всероссийском Реестре - 88 учащихся;</w:t>
      </w:r>
    </w:p>
    <w:p w14:paraId="0E010000">
      <w:pPr>
        <w:numPr>
          <w:numId w:val="19"/>
        </w:numPr>
        <w:tabs>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Школьники участвовали в 54 конкурсах, получили призовых мест в РФ и РК – 236;</w:t>
      </w:r>
    </w:p>
    <w:p w14:paraId="0F010000">
      <w:pPr>
        <w:numPr>
          <w:numId w:val="19"/>
        </w:numPr>
        <w:tabs>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Ежегод</w:t>
      </w:r>
      <w:r>
        <w:rPr>
          <w:rFonts w:ascii="Times New Roman" w:hAnsi="Times New Roman"/>
          <w:sz w:val="20"/>
        </w:rPr>
        <w:t>но проводится конкурс на Грант г</w:t>
      </w:r>
      <w:r>
        <w:rPr>
          <w:rFonts w:ascii="Times New Roman" w:hAnsi="Times New Roman"/>
          <w:sz w:val="20"/>
        </w:rPr>
        <w:t>лавы администрации</w:t>
      </w:r>
      <w:r>
        <w:rPr>
          <w:rFonts w:ascii="Times New Roman" w:hAnsi="Times New Roman"/>
          <w:sz w:val="20"/>
        </w:rPr>
        <w:t xml:space="preserve"> района</w:t>
      </w:r>
      <w:r>
        <w:rPr>
          <w:rFonts w:ascii="Times New Roman" w:hAnsi="Times New Roman"/>
          <w:sz w:val="20"/>
        </w:rPr>
        <w:t>: в 2022 году участниками стали 72 обучающихся, призерами - 22 ребенка; 6 обучающихся удостоены Премии Правительства РК</w:t>
      </w:r>
    </w:p>
    <w:p w14:paraId="10010000">
      <w:pPr>
        <w:spacing w:after="0" w:line="240" w:lineRule="auto"/>
        <w:ind/>
        <w:jc w:val="both"/>
        <w:rPr>
          <w:rFonts w:ascii="Times New Roman" w:hAnsi="Times New Roman"/>
          <w:i w:val="1"/>
          <w:sz w:val="20"/>
        </w:rPr>
      </w:pPr>
    </w:p>
    <w:p w14:paraId="11010000">
      <w:pPr>
        <w:spacing w:after="0" w:line="240" w:lineRule="auto"/>
        <w:ind w:firstLine="709" w:left="0"/>
        <w:jc w:val="both"/>
        <w:rPr>
          <w:rFonts w:ascii="Times New Roman" w:hAnsi="Times New Roman"/>
          <w:i w:val="1"/>
          <w:sz w:val="20"/>
        </w:rPr>
      </w:pPr>
      <w:r>
        <w:rPr>
          <w:rFonts w:ascii="Times New Roman" w:hAnsi="Times New Roman"/>
          <w:i w:val="1"/>
          <w:sz w:val="20"/>
        </w:rPr>
        <w:t>Перспективы отрасли на 2023 год</w:t>
      </w:r>
      <w:r>
        <w:rPr>
          <w:rFonts w:ascii="Times New Roman" w:hAnsi="Times New Roman"/>
          <w:i w:val="1"/>
          <w:sz w:val="20"/>
        </w:rPr>
        <w:t>:</w:t>
      </w:r>
    </w:p>
    <w:p w14:paraId="12010000">
      <w:pPr>
        <w:numPr>
          <w:numId w:val="20"/>
        </w:numPr>
        <w:tabs>
          <w:tab w:leader="none" w:pos="567"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 соответствии с распоряжением Правительства Республики Коми от 29 ноября 2021 года № 546-р Министерство строительства и жилищно-коммунального хозяйства Республики Коми организовывает в установленном порядке рассмотрение и согласование задания на проектирование объекта «Единый образовательный комплекс вместимостью 750 мест, расположенный в селе Выльгорт Сыктывдинского района Республики Коми».</w:t>
      </w:r>
    </w:p>
    <w:p w14:paraId="13010000">
      <w:pPr>
        <w:numPr>
          <w:numId w:val="20"/>
        </w:numPr>
        <w:tabs>
          <w:tab w:leader="none" w:pos="567" w:val="left"/>
        </w:tabs>
        <w:spacing w:after="0" w:line="240" w:lineRule="auto"/>
        <w:ind w:firstLine="709" w:left="0"/>
        <w:jc w:val="both"/>
        <w:rPr>
          <w:rFonts w:ascii="Times New Roman" w:hAnsi="Times New Roman"/>
          <w:sz w:val="20"/>
        </w:rPr>
      </w:pPr>
      <w:r>
        <w:rPr>
          <w:rFonts w:ascii="Times New Roman" w:hAnsi="Times New Roman"/>
          <w:sz w:val="20"/>
        </w:rPr>
        <w:t>Выделено 62,9 мл. рублей на ремонт Пажгинской СОШ;</w:t>
      </w:r>
    </w:p>
    <w:p w14:paraId="14010000">
      <w:pPr>
        <w:numPr>
          <w:numId w:val="20"/>
        </w:numPr>
        <w:tabs>
          <w:tab w:leader="none" w:pos="567" w:val="left"/>
        </w:tabs>
        <w:spacing w:after="0" w:line="240" w:lineRule="auto"/>
        <w:ind w:firstLine="709" w:left="0"/>
        <w:jc w:val="both"/>
        <w:rPr>
          <w:rFonts w:ascii="Times New Roman" w:hAnsi="Times New Roman"/>
          <w:color w:val="7030A0"/>
          <w:sz w:val="20"/>
        </w:rPr>
      </w:pPr>
      <w:r>
        <w:rPr>
          <w:rFonts w:ascii="Times New Roman" w:hAnsi="Times New Roman"/>
          <w:sz w:val="20"/>
        </w:rPr>
        <w:t>На ремонты</w:t>
      </w:r>
      <w:r>
        <w:rPr>
          <w:rFonts w:ascii="Times New Roman" w:hAnsi="Times New Roman"/>
          <w:b w:val="1"/>
          <w:sz w:val="20"/>
        </w:rPr>
        <w:t xml:space="preserve"> </w:t>
      </w:r>
      <w:r>
        <w:rPr>
          <w:rFonts w:ascii="Times New Roman" w:hAnsi="Times New Roman"/>
          <w:b w:val="1"/>
          <w:sz w:val="20"/>
        </w:rPr>
        <w:t xml:space="preserve">иных </w:t>
      </w:r>
      <w:r>
        <w:rPr>
          <w:rFonts w:ascii="Times New Roman" w:hAnsi="Times New Roman"/>
          <w:sz w:val="20"/>
        </w:rPr>
        <w:t>учреждений образования в 2023 году планируется израсходовать</w:t>
      </w:r>
      <w:r>
        <w:rPr>
          <w:rFonts w:ascii="Times New Roman" w:hAnsi="Times New Roman"/>
          <w:sz w:val="20"/>
        </w:rPr>
        <w:t xml:space="preserve"> 31,1 млн. руб., в том числен на:</w:t>
      </w:r>
    </w:p>
    <w:p w14:paraId="15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Капитальный ремонт и оснащение МБОУ «Палевицкая СОШ» - 20,1 млн. руб.,</w:t>
      </w:r>
    </w:p>
    <w:p w14:paraId="16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Ремонт асфальтового покрытия МБДОУ «Детский сад № 10» с. Выльгорт -7,2 млн. руб.,</w:t>
      </w:r>
    </w:p>
    <w:p w14:paraId="17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Ремонт фасада МБУ ДО «Детско-юношеский центр с. Зеленец» -0,9 млн. руб., </w:t>
      </w:r>
    </w:p>
    <w:p w14:paraId="18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Устройство АПС МБДОУ «Детский сад» с. Пажга и МБДОУ «Детский сад № 2» с. Зеленец -2 млн. руб.;</w:t>
      </w:r>
    </w:p>
    <w:p w14:paraId="19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Оборудование системы передачи тревожных сообщений на 11 ОО – 0,5 млн. руб.; </w:t>
      </w:r>
    </w:p>
    <w:p w14:paraId="1A010000">
      <w:pPr>
        <w:numPr>
          <w:numId w:val="2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Обустройство стадиона МБОУ «Палевицкая СОШ» - 0,9 млн.</w:t>
      </w:r>
      <w:r>
        <w:rPr>
          <w:rFonts w:ascii="Times New Roman" w:hAnsi="Times New Roman"/>
          <w:sz w:val="20"/>
        </w:rPr>
        <w:t xml:space="preserve"> </w:t>
      </w:r>
      <w:r>
        <w:rPr>
          <w:rFonts w:ascii="Times New Roman" w:hAnsi="Times New Roman"/>
          <w:sz w:val="20"/>
        </w:rPr>
        <w:t>руб.</w:t>
      </w:r>
    </w:p>
    <w:p w14:paraId="1B010000">
      <w:pPr>
        <w:numPr>
          <w:numId w:val="20"/>
        </w:numPr>
        <w:spacing w:after="0" w:line="240" w:lineRule="auto"/>
        <w:ind w:hanging="360" w:left="720"/>
        <w:contextualSpacing w:val="1"/>
        <w:jc w:val="both"/>
        <w:rPr>
          <w:rFonts w:ascii="Times New Roman" w:hAnsi="Times New Roman"/>
          <w:i w:val="1"/>
          <w:sz w:val="20"/>
        </w:rPr>
      </w:pPr>
      <w:r>
        <w:rPr>
          <w:rFonts w:ascii="Times New Roman" w:hAnsi="Times New Roman"/>
          <w:i w:val="1"/>
          <w:sz w:val="20"/>
        </w:rPr>
        <w:t>В 2023 году планируется также:</w:t>
      </w:r>
    </w:p>
    <w:p w14:paraId="1C010000">
      <w:pPr>
        <w:numPr>
          <w:numId w:val="2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Открытие Центра «Точки роста» в МБОУ «Ыбская СОШ»</w:t>
      </w:r>
      <w:r>
        <w:rPr>
          <w:rFonts w:ascii="Times New Roman" w:hAnsi="Times New Roman"/>
          <w:sz w:val="20"/>
        </w:rPr>
        <w:t>;</w:t>
      </w:r>
    </w:p>
    <w:p w14:paraId="1D010000">
      <w:pPr>
        <w:numPr>
          <w:numId w:val="22"/>
        </w:numPr>
        <w:tabs>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Открытие на базе школ комнат детских инициатив;</w:t>
      </w:r>
    </w:p>
    <w:p w14:paraId="1E010000">
      <w:pPr>
        <w:numPr>
          <w:numId w:val="22"/>
        </w:numPr>
        <w:tabs>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Внедрение ставок Советника по воспитанию в 8 школах района с 1 сентября 2023;</w:t>
      </w:r>
    </w:p>
    <w:p w14:paraId="1F010000">
      <w:pPr>
        <w:numPr>
          <w:numId w:val="22"/>
        </w:numPr>
        <w:tabs>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Открытие 5 – ти первичных ячеек Всероссийского движения детей и молодежи «Движение первых» в школах района. </w:t>
      </w:r>
    </w:p>
    <w:p w14:paraId="2001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ОПЕКА</w:t>
      </w:r>
      <w:r>
        <w:rPr>
          <w:rFonts w:ascii="Times New Roman" w:hAnsi="Times New Roman"/>
          <w:b w:val="1"/>
          <w:sz w:val="20"/>
          <w:u w:val="single"/>
        </w:rPr>
        <w:t xml:space="preserve"> И ПОПЕЧИТЕЛЬСТВО</w:t>
      </w:r>
    </w:p>
    <w:p w14:paraId="21010000">
      <w:pPr>
        <w:spacing w:after="0" w:line="240" w:lineRule="auto"/>
        <w:ind w:firstLine="709" w:left="0"/>
        <w:jc w:val="both"/>
        <w:rPr>
          <w:rFonts w:ascii="Times New Roman" w:hAnsi="Times New Roman"/>
          <w:sz w:val="20"/>
        </w:rPr>
      </w:pPr>
      <w:r>
        <w:rPr>
          <w:rFonts w:ascii="Times New Roman" w:hAnsi="Times New Roman"/>
          <w:sz w:val="20"/>
        </w:rPr>
        <w:t>Наряду с образовательными услугами, администрация</w:t>
      </w:r>
      <w:r>
        <w:rPr>
          <w:rFonts w:ascii="Times New Roman" w:hAnsi="Times New Roman"/>
          <w:sz w:val="20"/>
        </w:rPr>
        <w:t xml:space="preserve"> района с 2019 года занимается</w:t>
      </w:r>
      <w:r>
        <w:rPr>
          <w:rFonts w:ascii="Times New Roman" w:hAnsi="Times New Roman"/>
          <w:sz w:val="20"/>
        </w:rPr>
        <w:t xml:space="preserve"> вопросами опеки</w:t>
      </w:r>
      <w:r>
        <w:rPr>
          <w:rFonts w:ascii="Times New Roman" w:hAnsi="Times New Roman"/>
          <w:sz w:val="20"/>
        </w:rPr>
        <w:t xml:space="preserve"> и попечительства</w:t>
      </w:r>
      <w:r>
        <w:rPr>
          <w:rFonts w:ascii="Times New Roman" w:hAnsi="Times New Roman"/>
          <w:sz w:val="20"/>
        </w:rPr>
        <w:t xml:space="preserve">, создан </w:t>
      </w:r>
      <w:r>
        <w:rPr>
          <w:rFonts w:ascii="Times New Roman" w:hAnsi="Times New Roman"/>
          <w:sz w:val="20"/>
        </w:rPr>
        <w:t xml:space="preserve">специальный </w:t>
      </w:r>
      <w:r>
        <w:rPr>
          <w:rFonts w:ascii="Times New Roman" w:hAnsi="Times New Roman"/>
          <w:sz w:val="20"/>
        </w:rPr>
        <w:t xml:space="preserve">отдел. </w:t>
      </w:r>
    </w:p>
    <w:p w14:paraId="22010000">
      <w:pPr>
        <w:spacing w:after="0" w:line="240" w:lineRule="auto"/>
        <w:ind w:firstLine="709" w:left="0"/>
        <w:jc w:val="both"/>
        <w:rPr>
          <w:rFonts w:ascii="Times New Roman" w:hAnsi="Times New Roman"/>
          <w:sz w:val="20"/>
        </w:rPr>
      </w:pPr>
      <w:r>
        <w:rPr>
          <w:rFonts w:ascii="Times New Roman" w:hAnsi="Times New Roman"/>
          <w:sz w:val="20"/>
        </w:rPr>
        <w:t>По состоянию на 1 января 2023 года в районе зарегистрирована 81 опекунская семья, в которых под опекой находятся:</w:t>
      </w:r>
    </w:p>
    <w:p w14:paraId="23010000">
      <w:pPr>
        <w:numPr>
          <w:numId w:val="2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110 несовершеннолетних детей, </w:t>
      </w:r>
    </w:p>
    <w:p w14:paraId="24010000">
      <w:pPr>
        <w:numPr>
          <w:numId w:val="2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30 совершеннолетних граждан, признанные судом недееспособными.</w:t>
      </w:r>
    </w:p>
    <w:p w14:paraId="25010000">
      <w:pPr>
        <w:spacing w:after="0" w:line="240" w:lineRule="auto"/>
        <w:ind w:firstLine="709" w:left="0"/>
        <w:jc w:val="both"/>
        <w:rPr>
          <w:rFonts w:ascii="Times New Roman" w:hAnsi="Times New Roman"/>
          <w:sz w:val="20"/>
        </w:rPr>
      </w:pPr>
      <w:r>
        <w:rPr>
          <w:rFonts w:ascii="Times New Roman" w:hAnsi="Times New Roman"/>
          <w:sz w:val="20"/>
        </w:rPr>
        <w:t xml:space="preserve">При выборе формы устройства ребенка администрация района отдает предпочтение семейным формам. </w:t>
      </w:r>
    </w:p>
    <w:p w14:paraId="26010000">
      <w:pPr>
        <w:spacing w:after="0" w:line="240" w:lineRule="auto"/>
        <w:ind w:firstLine="709" w:left="0"/>
        <w:jc w:val="both"/>
        <w:rPr>
          <w:rFonts w:ascii="Times New Roman" w:hAnsi="Times New Roman"/>
          <w:sz w:val="20"/>
        </w:rPr>
      </w:pPr>
      <w:r>
        <w:rPr>
          <w:rFonts w:ascii="Times New Roman" w:hAnsi="Times New Roman"/>
          <w:sz w:val="20"/>
        </w:rPr>
        <w:t>Так в</w:t>
      </w:r>
      <w:r>
        <w:rPr>
          <w:rFonts w:ascii="Times New Roman" w:hAnsi="Times New Roman"/>
          <w:sz w:val="20"/>
        </w:rPr>
        <w:t xml:space="preserve"> 2022 год</w:t>
      </w:r>
      <w:r>
        <w:rPr>
          <w:rFonts w:ascii="Times New Roman" w:hAnsi="Times New Roman"/>
          <w:sz w:val="20"/>
        </w:rPr>
        <w:t>у</w:t>
      </w:r>
      <w:r>
        <w:rPr>
          <w:rFonts w:ascii="Times New Roman" w:hAnsi="Times New Roman"/>
          <w:sz w:val="20"/>
        </w:rPr>
        <w:t xml:space="preserve"> выявлено 4 несовершеннолетних, что в 2 раза меньше прошлого года (2021 г. – 8 чел.), все 4-ро устроены в семьи. Уменьшение выявленных детей говорит о положительной работе всех субъектов профилактики безнадзорности и правонарушений. Проводится целенаправленная работа с родственниками ребенка, кандидатами в опекуны, приемные родители. В случае невозможности взять ребенка родственники пишут заявление о согласие на усыновление гражданами РФ. </w:t>
      </w:r>
    </w:p>
    <w:p w14:paraId="27010000">
      <w:pPr>
        <w:spacing w:after="0" w:line="240" w:lineRule="auto"/>
        <w:ind w:firstLine="709" w:left="0"/>
        <w:jc w:val="both"/>
        <w:rPr>
          <w:rFonts w:ascii="Times New Roman" w:hAnsi="Times New Roman"/>
          <w:sz w:val="20"/>
        </w:rPr>
      </w:pPr>
      <w:r>
        <w:rPr>
          <w:rFonts w:ascii="Times New Roman" w:hAnsi="Times New Roman"/>
          <w:sz w:val="20"/>
        </w:rPr>
        <w:t xml:space="preserve">В районе имеют место три формы семейного устройства: </w:t>
      </w:r>
    </w:p>
    <w:p w14:paraId="28010000">
      <w:pPr>
        <w:numPr>
          <w:numId w:val="2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опека и попечительство, </w:t>
      </w:r>
    </w:p>
    <w:p w14:paraId="29010000">
      <w:pPr>
        <w:numPr>
          <w:numId w:val="2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приемная семья,</w:t>
      </w:r>
    </w:p>
    <w:p w14:paraId="2A010000">
      <w:pPr>
        <w:numPr>
          <w:numId w:val="2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усыновление. </w:t>
      </w:r>
    </w:p>
    <w:p w14:paraId="2B010000">
      <w:pPr>
        <w:spacing w:after="0" w:line="240" w:lineRule="auto"/>
        <w:ind w:firstLine="709" w:left="0"/>
        <w:jc w:val="both"/>
        <w:rPr>
          <w:rFonts w:ascii="Times New Roman" w:hAnsi="Times New Roman"/>
          <w:sz w:val="20"/>
        </w:rPr>
      </w:pPr>
      <w:r>
        <w:rPr>
          <w:rFonts w:ascii="Times New Roman" w:hAnsi="Times New Roman"/>
          <w:sz w:val="20"/>
        </w:rPr>
        <w:t>Преобладает такая форма семейного устройства, как опека и попечительство (99%), усыновление (1%).</w:t>
      </w:r>
    </w:p>
    <w:p w14:paraId="2C010000">
      <w:pPr>
        <w:spacing w:after="0" w:line="240" w:lineRule="auto"/>
        <w:ind w:firstLine="709" w:left="0"/>
        <w:jc w:val="both"/>
        <w:rPr>
          <w:rFonts w:ascii="Times New Roman" w:hAnsi="Times New Roman"/>
          <w:sz w:val="20"/>
        </w:rPr>
      </w:pPr>
      <w:r>
        <w:rPr>
          <w:rFonts w:ascii="Times New Roman" w:hAnsi="Times New Roman"/>
          <w:sz w:val="20"/>
        </w:rPr>
        <w:t>В ноябре 2022 года проведен круглый стол на тему «Особенности процесса адаптации детей-сирот и детей, оставшихся без попечения родителей, в замещающей семье».</w:t>
      </w:r>
    </w:p>
    <w:p w14:paraId="2D010000">
      <w:pPr>
        <w:spacing w:after="0" w:line="240" w:lineRule="auto"/>
        <w:ind w:firstLine="709" w:left="0"/>
        <w:jc w:val="both"/>
        <w:rPr>
          <w:rFonts w:ascii="Times New Roman" w:hAnsi="Times New Roman"/>
          <w:sz w:val="20"/>
        </w:rPr>
      </w:pPr>
      <w:r>
        <w:rPr>
          <w:rFonts w:ascii="Times New Roman" w:hAnsi="Times New Roman"/>
          <w:sz w:val="20"/>
        </w:rPr>
        <w:t>С целью привлечения общественности к проблеме устройства детей-сирот и детей, оставшихся без попечения родителей, в районной газете «Наша жизнь» и на сайте администрации района регулярно публикуются сведения о детях данной категории. Кроме того, в газете «Наша жизнь» публикуются статьи о проблемах сиротства, об опыте лучших приемных и опекунских семей. Всего в отчетном году подготовлено 13 публикаций.</w:t>
      </w:r>
    </w:p>
    <w:p w14:paraId="2E010000">
      <w:pPr>
        <w:spacing w:after="0" w:line="240" w:lineRule="auto"/>
        <w:ind w:firstLine="709" w:left="0"/>
        <w:rPr>
          <w:rFonts w:ascii="Times New Roman" w:hAnsi="Times New Roman"/>
          <w:b w:val="1"/>
          <w:sz w:val="20"/>
          <w:u w:val="single"/>
        </w:rPr>
      </w:pPr>
      <w:r>
        <w:rPr>
          <w:rFonts w:ascii="Times New Roman" w:hAnsi="Times New Roman"/>
          <w:b w:val="1"/>
          <w:sz w:val="20"/>
          <w:u w:val="single"/>
        </w:rPr>
        <w:t>ЖИЛИЩНЫЕ</w:t>
      </w:r>
      <w:r>
        <w:rPr>
          <w:rFonts w:ascii="Times New Roman" w:hAnsi="Times New Roman"/>
          <w:b w:val="1"/>
          <w:sz w:val="20"/>
          <w:u w:val="single"/>
        </w:rPr>
        <w:t xml:space="preserve"> ПРОГРАМ</w:t>
      </w:r>
      <w:r>
        <w:rPr>
          <w:rFonts w:ascii="Times New Roman" w:hAnsi="Times New Roman"/>
          <w:b w:val="1"/>
          <w:sz w:val="20"/>
          <w:u w:val="single"/>
        </w:rPr>
        <w:t>МЫ:</w:t>
      </w:r>
    </w:p>
    <w:p w14:paraId="2F010000">
      <w:pPr>
        <w:spacing w:after="0" w:line="240" w:lineRule="auto"/>
        <w:ind w:firstLine="709" w:left="0"/>
        <w:jc w:val="both"/>
        <w:rPr>
          <w:rFonts w:ascii="Times New Roman" w:hAnsi="Times New Roman"/>
          <w:sz w:val="20"/>
        </w:rPr>
      </w:pPr>
      <w:r>
        <w:rPr>
          <w:rFonts w:ascii="Times New Roman" w:hAnsi="Times New Roman"/>
          <w:sz w:val="20"/>
        </w:rPr>
        <w:t>Вопросы обеспечения социальных категорий жильем осуществляются администрацией района в рамках муниципальной программы муниципального района "Сыктывдинский" Республики Коми "Обеспечение доступным и комфортным жильем" состоящей из 3 подпрограмм:</w:t>
      </w:r>
    </w:p>
    <w:p w14:paraId="30010000">
      <w:pPr>
        <w:numPr>
          <w:numId w:val="2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Подпрограмма 1 </w:t>
      </w:r>
      <w:r>
        <w:rPr>
          <w:rFonts w:ascii="Times New Roman" w:hAnsi="Times New Roman"/>
          <w:color w:val="000000"/>
          <w:sz w:val="20"/>
        </w:rPr>
        <w:t>«Переселение граждан из домов</w:t>
      </w:r>
      <w:r>
        <w:rPr>
          <w:rFonts w:ascii="Times New Roman" w:hAnsi="Times New Roman"/>
          <w:color w:val="000000"/>
          <w:sz w:val="20"/>
        </w:rPr>
        <w:t>, признанных аварийными и подлежащими сносу»;</w:t>
      </w:r>
    </w:p>
    <w:p w14:paraId="31010000">
      <w:pPr>
        <w:numPr>
          <w:numId w:val="2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Подпрограмма 2 </w:t>
      </w:r>
      <w:r>
        <w:rPr>
          <w:rFonts w:ascii="Times New Roman" w:hAnsi="Times New Roman"/>
          <w:color w:val="000000"/>
          <w:sz w:val="20"/>
        </w:rPr>
        <w:t>«Снос</w:t>
      </w:r>
      <w:r>
        <w:rPr>
          <w:rFonts w:ascii="Times New Roman" w:hAnsi="Times New Roman"/>
          <w:color w:val="000000"/>
          <w:sz w:val="20"/>
        </w:rPr>
        <w:t xml:space="preserve"> аварийных многоквартирных домов»;</w:t>
      </w:r>
    </w:p>
    <w:p w14:paraId="32010000">
      <w:pPr>
        <w:numPr>
          <w:numId w:val="26"/>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Подпрограмма 3 «Обеспечение жилыми помещениями детей-сирот и детей, оставшихся без попечения родителей, лиц из их числа».</w:t>
      </w:r>
    </w:p>
    <w:p w14:paraId="33010000">
      <w:p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 программе предусмотрено финансирование в размере 1395,29 млн. рублей, </w:t>
      </w:r>
      <w:r>
        <w:rPr>
          <w:rFonts w:ascii="Times New Roman" w:hAnsi="Times New Roman"/>
          <w:sz w:val="20"/>
        </w:rPr>
        <w:t xml:space="preserve">в </w:t>
      </w:r>
      <w:r>
        <w:rPr>
          <w:rFonts w:ascii="Times New Roman" w:hAnsi="Times New Roman"/>
          <w:sz w:val="20"/>
        </w:rPr>
        <w:t>освоено в течении 2022 года - 288,7 млн. рублей или 20,7% от планового.</w:t>
      </w:r>
    </w:p>
    <w:p w14:paraId="34010000">
      <w:pPr>
        <w:tabs>
          <w:tab w:leader="none" w:pos="1134" w:val="left"/>
        </w:tabs>
        <w:spacing w:after="0" w:line="240" w:lineRule="auto"/>
        <w:ind w:firstLine="709" w:left="0"/>
        <w:rPr>
          <w:rFonts w:ascii="Times New Roman" w:hAnsi="Times New Roman"/>
          <w:b w:val="1"/>
          <w:sz w:val="20"/>
        </w:rPr>
      </w:pPr>
      <w:r>
        <w:rPr>
          <w:rFonts w:ascii="Times New Roman" w:hAnsi="Times New Roman"/>
          <w:b w:val="1"/>
          <w:sz w:val="20"/>
        </w:rPr>
        <w:t>Переселение граждан из аварийного жилья</w:t>
      </w:r>
    </w:p>
    <w:p w14:paraId="35010000">
      <w:pPr>
        <w:spacing w:after="0" w:line="240" w:lineRule="auto"/>
        <w:ind w:firstLine="709" w:left="0"/>
        <w:jc w:val="both"/>
        <w:rPr>
          <w:rFonts w:ascii="Times New Roman" w:hAnsi="Times New Roman"/>
          <w:sz w:val="20"/>
        </w:rPr>
      </w:pPr>
      <w:r>
        <w:rPr>
          <w:rFonts w:ascii="Times New Roman" w:hAnsi="Times New Roman"/>
          <w:sz w:val="20"/>
        </w:rPr>
        <w:t>В период с 2019 года по 2025 год на территории Республики Коми реализуется республиканская адресная программа «Переселение граждан из аварийного жилищного фонда в 2019-2025 годах», утвержденная постановлением Правительства Республики Коми от 31 марта 2019 года № 160 (далее – Программа переселения), в соответствии с которой подлежат расселению многоквартирные жилые дома, признанные в установленном законом порядке аварийными и подлежащими сносу в период с 1 января 2012 года до 1 января 2017 года.</w:t>
      </w:r>
    </w:p>
    <w:p w14:paraId="36010000">
      <w:pPr>
        <w:spacing w:after="0" w:line="240" w:lineRule="auto"/>
        <w:ind w:firstLine="709" w:left="0"/>
        <w:contextualSpacing w:val="1"/>
        <w:jc w:val="both"/>
        <w:rPr>
          <w:rFonts w:ascii="Times New Roman" w:hAnsi="Times New Roman"/>
          <w:sz w:val="20"/>
        </w:rPr>
      </w:pPr>
      <w:r>
        <w:rPr>
          <w:rFonts w:ascii="Times New Roman" w:hAnsi="Times New Roman"/>
          <w:sz w:val="20"/>
        </w:rPr>
        <w:t>На территории муниципального района «Сыктывдинский» подлежат расселению и сносу 142 многоквартирных дома, расселяемая площадь жилых помещений составляет 32,09 тыс. кв. метров, 783 жилых помещения, в которых проживает 2 132 человека.</w:t>
      </w:r>
    </w:p>
    <w:p w14:paraId="37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 2022 году был проведен 71 аукцион на приобретение жилых помещений для переселения из аварийного жилищного фонда, из них состоялся 1 аукцион (по этапу 2022 г.) и 9 аукционов (по этапу 2021 г.) на приобретение жилых помещений на вторичном рынке жилья. Указанная ситуация сложилась в связи с существенным увеличением стоимости квадратного метра на рынке жилья в 2022 году. Так же заключено 68 соглашений с собственниками жилья.</w:t>
      </w:r>
    </w:p>
    <w:p w14:paraId="38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 Минстрой Республики Коми было направлено ходатайство об увеличении ассигнований по программе переселения граждан из аварийного жилищного фонда в связи с недостаточностью плановой стоимости квадратного метра жилья как на выплату возмещения за изымаемые жилые помещения, так и на приобретение жилых помещений на вторичном и первичном рынках жилья.</w:t>
      </w:r>
    </w:p>
    <w:p w14:paraId="39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Дополнительные средства регионального бюджета, предусмотренные на октябрьской сессии Государственного Совета Республики Коми, были доведены до Администрации муниципального района «Сыктывдинский» в конце ноября 2023 года. </w:t>
      </w:r>
    </w:p>
    <w:p w14:paraId="3A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 2022 году на мероприятия по расселению были предусмотрены бюджетные ассигнования в размере 1 368,9 млн. рублей, в 2022 году освоено только 19,2% или 262,38 млн руб., на оставшиеся ассигнования планируется заключение контрактов в 2023 году.</w:t>
      </w:r>
    </w:p>
    <w:p w14:paraId="3B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В декабре 2022 года состоялось 6 аукционов на приобретение квартир в строящемся доме (33 квартиры, срок передачи квартир – 01.07.2023).</w:t>
      </w:r>
    </w:p>
    <w:p w14:paraId="3C010000">
      <w:pPr>
        <w:tabs>
          <w:tab w:leader="none" w:pos="1134"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На сегодняшний день заключаются контракты на приобретение жилых помещений в строящихся жилых домах с. Выльгорт по улице Школьный переулок, м.</w:t>
      </w:r>
      <w:r>
        <w:rPr>
          <w:color w:val="000000"/>
          <w:sz w:val="20"/>
        </w:rPr>
        <w:t xml:space="preserve"> </w:t>
      </w:r>
      <w:r>
        <w:rPr>
          <w:rFonts w:ascii="Times New Roman" w:hAnsi="Times New Roman"/>
          <w:color w:val="000000"/>
          <w:sz w:val="20"/>
        </w:rPr>
        <w:t>Пичипашня, с. Пажга, а так</w:t>
      </w:r>
      <w:r>
        <w:rPr>
          <w:rFonts w:ascii="Times New Roman" w:hAnsi="Times New Roman"/>
          <w:color w:val="000000"/>
          <w:sz w:val="20"/>
        </w:rPr>
        <w:t>же на вторичном рынке готового жилья: Пажга, Зеленец и Выльгорт. А так же рассматривается возможность строительства жилого дома в п. Нювчим.</w:t>
      </w:r>
    </w:p>
    <w:p w14:paraId="3D010000">
      <w:pPr>
        <w:spacing w:after="0" w:line="240" w:lineRule="auto"/>
        <w:ind w:firstLine="709" w:left="0"/>
        <w:jc w:val="both"/>
        <w:rPr>
          <w:rFonts w:ascii="Times New Roman" w:hAnsi="Times New Roman"/>
          <w:b w:val="1"/>
          <w:sz w:val="20"/>
        </w:rPr>
      </w:pPr>
      <w:r>
        <w:rPr>
          <w:rFonts w:ascii="Times New Roman" w:hAnsi="Times New Roman"/>
          <w:b w:val="1"/>
          <w:sz w:val="20"/>
        </w:rPr>
        <w:t>Предоставление жилья социальным категориям</w:t>
      </w:r>
    </w:p>
    <w:p w14:paraId="3E010000">
      <w:pPr>
        <w:spacing w:after="0" w:line="240" w:lineRule="auto"/>
        <w:ind w:firstLine="709" w:left="0"/>
        <w:jc w:val="both"/>
        <w:rPr>
          <w:rFonts w:ascii="Times New Roman" w:hAnsi="Times New Roman"/>
          <w:sz w:val="20"/>
        </w:rPr>
      </w:pPr>
      <w:r>
        <w:rPr>
          <w:rFonts w:ascii="Times New Roman" w:hAnsi="Times New Roman"/>
          <w:sz w:val="20"/>
        </w:rPr>
        <w:t>Кроме переселения из аварийного жилья, администрацией района осуществляется реализация иных жилищных программ, переданных в рамках государственных полномочий.</w:t>
      </w:r>
    </w:p>
    <w:p w14:paraId="3F010000">
      <w:pPr>
        <w:spacing w:after="0" w:line="240" w:lineRule="auto"/>
        <w:ind w:firstLine="709" w:left="0"/>
        <w:jc w:val="both"/>
        <w:rPr>
          <w:rFonts w:ascii="Times New Roman" w:hAnsi="Times New Roman"/>
          <w:sz w:val="20"/>
        </w:rPr>
      </w:pPr>
      <w:r>
        <w:rPr>
          <w:rFonts w:ascii="Times New Roman" w:hAnsi="Times New Roman"/>
          <w:sz w:val="20"/>
        </w:rPr>
        <w:t xml:space="preserve">По состоянию на 1 января 2023 года в администрации района на учёте на улучшение жилищных условий в рамках Закона Республики Коми № 30–РЗ от 5 апреля 2005 года «О социальных выплатах на строительство или приобретение жилья» состоит 301 семья, из них: </w:t>
      </w:r>
    </w:p>
    <w:p w14:paraId="40010000">
      <w:pPr>
        <w:numPr>
          <w:numId w:val="27"/>
        </w:numPr>
        <w:tabs>
          <w:tab w:leader="none" w:pos="1134"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70 семей в рамках </w:t>
      </w:r>
      <w:r>
        <w:rPr>
          <w:rFonts w:ascii="Times New Roman" w:hAnsi="Times New Roman"/>
          <w:color w:val="000000"/>
          <w:sz w:val="20"/>
          <w:highlight w:val="white"/>
        </w:rPr>
        <w:t>государственной программы комплексное развитие сельских территорий в период 2020-2025 годов</w:t>
      </w:r>
      <w:r>
        <w:rPr>
          <w:rFonts w:ascii="Times New Roman" w:hAnsi="Times New Roman"/>
          <w:color w:val="000000"/>
          <w:sz w:val="20"/>
        </w:rPr>
        <w:t>;</w:t>
      </w:r>
    </w:p>
    <w:p w14:paraId="41010000">
      <w:pPr>
        <w:numPr>
          <w:numId w:val="27"/>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10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2010000">
      <w:pPr>
        <w:numPr>
          <w:numId w:val="27"/>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6 семей, проживающих на сельских территориях, изъявивших желание получить социальную выплату на завершение строительства индивидуального жилого дома при его готовности не менее 50 процентов в рамках реализации мероприятий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p w14:paraId="43010000">
      <w:pPr>
        <w:numPr>
          <w:numId w:val="27"/>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4 семьи, имеющие право на получение социальных выплат для приобретения жилья в связи с переселением из районов Крайнего Севера и приравненных к ним местностей;</w:t>
      </w:r>
    </w:p>
    <w:p w14:paraId="44010000">
      <w:pPr>
        <w:tabs>
          <w:tab w:leader="none" w:pos="709" w:val="left"/>
          <w:tab w:leader="none" w:pos="1134" w:val="left"/>
        </w:tabs>
        <w:spacing w:after="0" w:line="240" w:lineRule="auto"/>
        <w:ind/>
        <w:jc w:val="both"/>
        <w:rPr>
          <w:rFonts w:ascii="Times New Roman" w:hAnsi="Times New Roman"/>
          <w:sz w:val="20"/>
        </w:rPr>
      </w:pPr>
      <w:r>
        <w:rPr>
          <w:rFonts w:ascii="Times New Roman" w:hAnsi="Times New Roman"/>
          <w:sz w:val="20"/>
        </w:rPr>
        <w:tab/>
      </w:r>
      <w:r>
        <w:rPr>
          <w:rFonts w:ascii="Times New Roman" w:hAnsi="Times New Roman"/>
          <w:sz w:val="20"/>
        </w:rPr>
        <w:t xml:space="preserve">За 2022 год улучшили жилищные условия </w:t>
      </w:r>
      <w:r>
        <w:rPr>
          <w:rFonts w:ascii="Times New Roman" w:hAnsi="Times New Roman"/>
          <w:sz w:val="20"/>
        </w:rPr>
        <w:t>6 семей,</w:t>
      </w:r>
      <w:r>
        <w:rPr>
          <w:rFonts w:ascii="Times New Roman" w:hAnsi="Times New Roman"/>
          <w:sz w:val="20"/>
        </w:rPr>
        <w:t xml:space="preserve"> признанных нуждающимися в улучшении жилищных условий в т.ч.: </w:t>
      </w:r>
    </w:p>
    <w:p w14:paraId="45010000">
      <w:pPr>
        <w:spacing w:after="0" w:line="240" w:lineRule="auto"/>
        <w:ind w:firstLine="709" w:left="0"/>
        <w:jc w:val="both"/>
        <w:rPr>
          <w:rFonts w:ascii="Times New Roman" w:hAnsi="Times New Roman"/>
          <w:sz w:val="20"/>
        </w:rPr>
      </w:pPr>
      <w:r>
        <w:rPr>
          <w:rFonts w:ascii="Times New Roman" w:hAnsi="Times New Roman"/>
          <w:sz w:val="20"/>
        </w:rPr>
        <w:t>- компенсацию в виде 2/3 процентной ставки по ипотечных и других жилищных кредитам получили 2 семьи;</w:t>
      </w:r>
    </w:p>
    <w:p w14:paraId="46010000">
      <w:pPr>
        <w:spacing w:after="0" w:line="240" w:lineRule="auto"/>
        <w:ind w:firstLine="709" w:left="0"/>
        <w:jc w:val="both"/>
        <w:rPr>
          <w:rFonts w:ascii="Times New Roman" w:hAnsi="Times New Roman"/>
          <w:sz w:val="20"/>
        </w:rPr>
      </w:pPr>
      <w:r>
        <w:rPr>
          <w:rFonts w:ascii="Times New Roman" w:hAnsi="Times New Roman"/>
          <w:sz w:val="20"/>
        </w:rPr>
        <w:t>- 1 семье предоставлена государственная поддержка в виде предоставления молодым семьям социальной выплаты на строительство или приобретение жилья в виде первоначального взноса при получении жилищного кредита или целевого займа;</w:t>
      </w:r>
    </w:p>
    <w:p w14:paraId="47010000">
      <w:pPr>
        <w:spacing w:after="0" w:line="240" w:lineRule="auto"/>
        <w:ind w:firstLine="709" w:left="0"/>
        <w:jc w:val="both"/>
        <w:rPr>
          <w:rFonts w:ascii="Times New Roman" w:hAnsi="Times New Roman"/>
          <w:sz w:val="20"/>
        </w:rPr>
      </w:pPr>
      <w:r>
        <w:rPr>
          <w:rFonts w:ascii="Times New Roman" w:hAnsi="Times New Roman"/>
          <w:sz w:val="20"/>
        </w:rPr>
        <w:t>- 1 многодетной семье;</w:t>
      </w:r>
    </w:p>
    <w:p w14:paraId="48010000">
      <w:pPr>
        <w:spacing w:after="0" w:line="240" w:lineRule="auto"/>
        <w:ind w:firstLine="709" w:left="0"/>
        <w:jc w:val="both"/>
        <w:rPr>
          <w:rFonts w:ascii="Times New Roman" w:hAnsi="Times New Roman"/>
          <w:sz w:val="20"/>
        </w:rPr>
      </w:pPr>
      <w:r>
        <w:rPr>
          <w:rFonts w:ascii="Times New Roman" w:hAnsi="Times New Roman"/>
          <w:sz w:val="20"/>
        </w:rPr>
        <w:t xml:space="preserve"> - 2 семьям по 50% затрат на дострой.</w:t>
      </w:r>
    </w:p>
    <w:p w14:paraId="49010000">
      <w:pPr>
        <w:spacing w:after="0" w:line="240" w:lineRule="auto"/>
        <w:ind w:firstLine="709" w:left="0"/>
        <w:jc w:val="both"/>
        <w:rPr>
          <w:rFonts w:ascii="Times New Roman" w:hAnsi="Times New Roman"/>
          <w:sz w:val="20"/>
        </w:rPr>
      </w:pPr>
      <w:r>
        <w:rPr>
          <w:rFonts w:ascii="Times New Roman" w:hAnsi="Times New Roman"/>
          <w:sz w:val="20"/>
        </w:rPr>
        <w:t xml:space="preserve"> Всего освоено субсидий в размере 9,3 млн. рублей.</w:t>
      </w:r>
    </w:p>
    <w:p w14:paraId="4A010000">
      <w:pPr>
        <w:spacing w:after="0" w:line="240" w:lineRule="auto"/>
        <w:ind/>
        <w:jc w:val="both"/>
        <w:rPr>
          <w:rFonts w:ascii="Times New Roman" w:hAnsi="Times New Roman"/>
          <w:b w:val="1"/>
          <w:i w:val="1"/>
          <w:sz w:val="20"/>
        </w:rPr>
      </w:pPr>
    </w:p>
    <w:p w14:paraId="4B010000">
      <w:pPr>
        <w:spacing w:after="0" w:line="240" w:lineRule="auto"/>
        <w:ind w:firstLine="709" w:left="0"/>
        <w:jc w:val="both"/>
        <w:rPr>
          <w:rFonts w:ascii="Times New Roman" w:hAnsi="Times New Roman"/>
          <w:b w:val="1"/>
          <w:i w:val="1"/>
          <w:sz w:val="20"/>
        </w:rPr>
      </w:pPr>
      <w:r>
        <w:rPr>
          <w:rFonts w:ascii="Times New Roman" w:hAnsi="Times New Roman"/>
          <w:b w:val="1"/>
          <w:i w:val="1"/>
          <w:sz w:val="20"/>
        </w:rPr>
        <w:t>Приобретение жилых помещений для детей-сирот.</w:t>
      </w:r>
    </w:p>
    <w:p w14:paraId="4C010000">
      <w:pPr>
        <w:spacing w:after="0" w:line="240" w:lineRule="auto"/>
        <w:ind w:firstLine="709" w:left="0"/>
        <w:jc w:val="both"/>
        <w:rPr>
          <w:rFonts w:ascii="Times New Roman" w:hAnsi="Times New Roman"/>
          <w:sz w:val="20"/>
        </w:rPr>
      </w:pPr>
      <w:r>
        <w:rPr>
          <w:rFonts w:ascii="Times New Roman" w:hAnsi="Times New Roman"/>
          <w:sz w:val="20"/>
        </w:rPr>
        <w:t>Вопрос приобретения детям- сиротам жилых помещений – один из важнейших вопросов, поставленных перед органами местного самоуправления, которые переданы как государственные полномочия.</w:t>
      </w:r>
    </w:p>
    <w:p w14:paraId="4D010000">
      <w:pPr>
        <w:spacing w:after="0" w:line="240" w:lineRule="auto"/>
        <w:ind w:firstLine="709" w:left="0"/>
        <w:jc w:val="both"/>
        <w:rPr>
          <w:rFonts w:ascii="Times New Roman" w:hAnsi="Times New Roman"/>
          <w:sz w:val="20"/>
        </w:rPr>
      </w:pPr>
      <w:r>
        <w:rPr>
          <w:rFonts w:ascii="Times New Roman" w:hAnsi="Times New Roman"/>
          <w:sz w:val="20"/>
        </w:rPr>
        <w:t>Так, по состоянию на 1 января 2022</w:t>
      </w:r>
      <w:r>
        <w:rPr>
          <w:rFonts w:ascii="Times New Roman" w:hAnsi="Times New Roman"/>
          <w:sz w:val="20"/>
        </w:rPr>
        <w:t xml:space="preserve"> года в списке детей-сирот и лиц из числа детей сирот, оставшихся без попечения родителей, которые подлежат обеспечению жилыми помещениями специализирован</w:t>
      </w:r>
      <w:r>
        <w:rPr>
          <w:rFonts w:ascii="Times New Roman" w:hAnsi="Times New Roman"/>
          <w:sz w:val="20"/>
        </w:rPr>
        <w:t>ного жилищного фонда состояло 10</w:t>
      </w:r>
      <w:r>
        <w:rPr>
          <w:rFonts w:ascii="Times New Roman" w:hAnsi="Times New Roman"/>
          <w:sz w:val="20"/>
        </w:rPr>
        <w:t>7 человек</w:t>
      </w:r>
      <w:r>
        <w:rPr>
          <w:rFonts w:ascii="Times New Roman" w:hAnsi="Times New Roman"/>
          <w:sz w:val="20"/>
        </w:rPr>
        <w:t>, на конец года их стало 112 человек, в течение года поставлено 17 лиц</w:t>
      </w:r>
    </w:p>
    <w:p w14:paraId="4E010000">
      <w:pPr>
        <w:widowControl w:val="1"/>
        <w:ind w:firstLine="709" w:left="0" w:right="0"/>
        <w:jc w:val="both"/>
        <w:rPr>
          <w:rFonts w:ascii="Times New Roman" w:hAnsi="Times New Roman"/>
          <w:sz w:val="20"/>
        </w:rPr>
      </w:pPr>
      <w:r>
        <w:rPr>
          <w:rFonts w:ascii="Times New Roman" w:hAnsi="Times New Roman"/>
          <w:sz w:val="20"/>
        </w:rPr>
        <w:t>В течении 2022</w:t>
      </w:r>
      <w:r>
        <w:rPr>
          <w:rFonts w:ascii="Times New Roman" w:hAnsi="Times New Roman"/>
          <w:sz w:val="20"/>
        </w:rPr>
        <w:t xml:space="preserve"> года администрацией района заключено с гражданами, состоящи</w:t>
      </w:r>
      <w:r>
        <w:rPr>
          <w:rFonts w:ascii="Times New Roman" w:hAnsi="Times New Roman"/>
          <w:sz w:val="20"/>
        </w:rPr>
        <w:t>м в списке</w:t>
      </w:r>
      <w:r>
        <w:rPr>
          <w:rFonts w:ascii="Times New Roman" w:hAnsi="Times New Roman"/>
          <w:sz w:val="20"/>
        </w:rPr>
        <w:t>,</w:t>
      </w:r>
      <w:r>
        <w:rPr>
          <w:rFonts w:ascii="Times New Roman" w:hAnsi="Times New Roman"/>
          <w:sz w:val="20"/>
        </w:rPr>
        <w:t xml:space="preserve"> 13</w:t>
      </w:r>
      <w:r>
        <w:rPr>
          <w:rFonts w:ascii="Times New Roman" w:hAnsi="Times New Roman"/>
          <w:sz w:val="20"/>
        </w:rPr>
        <w:t xml:space="preserve"> договоров найма специализированного жилищного фонда, в том числе </w:t>
      </w:r>
      <w:r>
        <w:rPr>
          <w:rFonts w:ascii="Times New Roman" w:hAnsi="Times New Roman"/>
          <w:sz w:val="20"/>
        </w:rPr>
        <w:t>2 жилых помещения приобретены в конце 2021 года.</w:t>
      </w:r>
      <w:r>
        <w:rPr>
          <w:rFonts w:ascii="Times New Roman" w:hAnsi="Times New Roman"/>
          <w:sz w:val="20"/>
        </w:rPr>
        <w:t xml:space="preserve"> </w:t>
      </w:r>
    </w:p>
    <w:p w14:paraId="4F010000">
      <w:pPr>
        <w:widowControl w:val="1"/>
        <w:ind w:firstLine="709" w:left="0" w:right="0"/>
        <w:jc w:val="both"/>
        <w:rPr>
          <w:rFonts w:ascii="Times New Roman" w:hAnsi="Times New Roman"/>
          <w:sz w:val="20"/>
        </w:rPr>
      </w:pPr>
      <w:r>
        <w:rPr>
          <w:rFonts w:ascii="Times New Roman" w:hAnsi="Times New Roman"/>
          <w:sz w:val="20"/>
        </w:rPr>
        <w:t>Таким образом в отчетном году приобретено 11 жилых помещений на общую сумму</w:t>
      </w:r>
      <w:r>
        <w:rPr>
          <w:rFonts w:ascii="Times New Roman" w:hAnsi="Times New Roman"/>
          <w:sz w:val="20"/>
        </w:rPr>
        <w:t xml:space="preserve"> 23</w:t>
      </w:r>
      <w:r>
        <w:rPr>
          <w:rFonts w:ascii="Times New Roman" w:hAnsi="Times New Roman"/>
          <w:sz w:val="20"/>
        </w:rPr>
        <w:t xml:space="preserve"> </w:t>
      </w:r>
      <w:r>
        <w:rPr>
          <w:rFonts w:ascii="Times New Roman" w:hAnsi="Times New Roman"/>
          <w:sz w:val="20"/>
        </w:rPr>
        <w:t>332</w:t>
      </w:r>
      <w:r>
        <w:rPr>
          <w:rFonts w:ascii="Times New Roman" w:hAnsi="Times New Roman"/>
          <w:sz w:val="20"/>
        </w:rPr>
        <w:t xml:space="preserve">,8 тыс. </w:t>
      </w:r>
      <w:r>
        <w:rPr>
          <w:rFonts w:ascii="Times New Roman" w:hAnsi="Times New Roman"/>
          <w:sz w:val="20"/>
        </w:rPr>
        <w:t>рублей, что составила 100 % от плана.</w:t>
      </w:r>
    </w:p>
    <w:p w14:paraId="50010000">
      <w:pPr>
        <w:widowControl w:val="1"/>
        <w:ind w:firstLine="709" w:left="0" w:right="0"/>
        <w:jc w:val="both"/>
        <w:rPr>
          <w:rFonts w:ascii="Times New Roman" w:hAnsi="Times New Roman"/>
          <w:sz w:val="20"/>
        </w:rPr>
      </w:pPr>
      <w:r>
        <w:rPr>
          <w:rFonts w:ascii="Times New Roman" w:hAnsi="Times New Roman"/>
          <w:sz w:val="20"/>
          <w:highlight w:val="white"/>
        </w:rPr>
        <w:t>Всего в 2022</w:t>
      </w:r>
      <w:r>
        <w:rPr>
          <w:rFonts w:ascii="Times New Roman" w:hAnsi="Times New Roman"/>
          <w:sz w:val="20"/>
          <w:highlight w:val="white"/>
        </w:rPr>
        <w:t xml:space="preserve"> году из списка д</w:t>
      </w:r>
      <w:r>
        <w:rPr>
          <w:rFonts w:ascii="Times New Roman" w:hAnsi="Times New Roman"/>
          <w:sz w:val="20"/>
        </w:rPr>
        <w:t xml:space="preserve">етей-сирот и лиц из числа детей сирот, оставшихся без попечения родителей, которые подлежат обеспечению жилыми помещениями специализированного жилищного фонда исключено </w:t>
      </w:r>
      <w:r>
        <w:rPr>
          <w:rFonts w:ascii="Times New Roman" w:hAnsi="Times New Roman"/>
          <w:sz w:val="20"/>
        </w:rPr>
        <w:t>15</w:t>
      </w:r>
      <w:r>
        <w:rPr>
          <w:rFonts w:ascii="Times New Roman" w:hAnsi="Times New Roman"/>
          <w:sz w:val="20"/>
        </w:rPr>
        <w:t xml:space="preserve"> человека, в том числе:</w:t>
      </w:r>
    </w:p>
    <w:p w14:paraId="51010000">
      <w:pPr>
        <w:widowControl w:val="1"/>
        <w:numPr>
          <w:numId w:val="28"/>
        </w:numPr>
        <w:tabs>
          <w:tab w:leader="none" w:pos="1134" w:val="left"/>
        </w:tabs>
        <w:ind w:firstLine="709" w:left="0" w:right="0"/>
        <w:jc w:val="both"/>
        <w:rPr>
          <w:rFonts w:ascii="Times New Roman" w:hAnsi="Times New Roman"/>
          <w:sz w:val="20"/>
        </w:rPr>
      </w:pPr>
      <w:r>
        <w:rPr>
          <w:rFonts w:ascii="Times New Roman" w:hAnsi="Times New Roman"/>
          <w:sz w:val="20"/>
        </w:rPr>
        <w:t>13</w:t>
      </w:r>
      <w:r>
        <w:rPr>
          <w:rFonts w:ascii="Times New Roman" w:hAnsi="Times New Roman"/>
          <w:sz w:val="20"/>
        </w:rPr>
        <w:t xml:space="preserve"> человек</w:t>
      </w:r>
      <w:r>
        <w:rPr>
          <w:rFonts w:ascii="Times New Roman" w:hAnsi="Times New Roman"/>
          <w:sz w:val="20"/>
        </w:rPr>
        <w:t xml:space="preserve">, которым предоставлено жилье, </w:t>
      </w:r>
    </w:p>
    <w:p w14:paraId="52010000">
      <w:pPr>
        <w:widowControl w:val="1"/>
        <w:numPr>
          <w:numId w:val="28"/>
        </w:numPr>
        <w:tabs>
          <w:tab w:leader="none" w:pos="1134" w:val="left"/>
        </w:tabs>
        <w:ind w:firstLine="709" w:left="0" w:right="0"/>
        <w:jc w:val="both"/>
        <w:rPr>
          <w:rFonts w:ascii="Times New Roman" w:hAnsi="Times New Roman"/>
          <w:sz w:val="20"/>
        </w:rPr>
      </w:pPr>
      <w:r>
        <w:rPr>
          <w:rFonts w:ascii="Times New Roman" w:hAnsi="Times New Roman"/>
          <w:sz w:val="20"/>
        </w:rPr>
        <w:t xml:space="preserve">2 человека исключены </w:t>
      </w:r>
      <w:r>
        <w:rPr>
          <w:rFonts w:ascii="Times New Roman" w:hAnsi="Times New Roman"/>
          <w:sz w:val="20"/>
        </w:rPr>
        <w:t xml:space="preserve">из </w:t>
      </w:r>
      <w:r>
        <w:rPr>
          <w:rFonts w:ascii="Times New Roman" w:hAnsi="Times New Roman"/>
          <w:sz w:val="20"/>
        </w:rPr>
        <w:t>списка по другим основаниям.</w:t>
      </w:r>
    </w:p>
    <w:p w14:paraId="53010000">
      <w:pPr>
        <w:widowControl w:val="1"/>
        <w:ind w:firstLine="709" w:left="0" w:right="0"/>
        <w:jc w:val="both"/>
        <w:rPr>
          <w:rFonts w:ascii="Times New Roman" w:hAnsi="Times New Roman"/>
          <w:sz w:val="20"/>
        </w:rPr>
      </w:pPr>
      <w:r>
        <w:rPr>
          <w:rFonts w:ascii="Times New Roman" w:hAnsi="Times New Roman"/>
          <w:sz w:val="20"/>
          <w:highlight w:val="white"/>
        </w:rPr>
        <w:t>Также в 2022</w:t>
      </w:r>
      <w:r>
        <w:rPr>
          <w:rFonts w:ascii="Times New Roman" w:hAnsi="Times New Roman"/>
          <w:sz w:val="20"/>
          <w:highlight w:val="white"/>
        </w:rPr>
        <w:t xml:space="preserve"> году администрацией района </w:t>
      </w:r>
      <w:r>
        <w:rPr>
          <w:rFonts w:ascii="Times New Roman" w:hAnsi="Times New Roman"/>
          <w:sz w:val="20"/>
          <w:highlight w:val="white"/>
        </w:rPr>
        <w:t xml:space="preserve">продолжена </w:t>
      </w:r>
      <w:r>
        <w:rPr>
          <w:rFonts w:ascii="Times New Roman" w:hAnsi="Times New Roman"/>
          <w:sz w:val="20"/>
          <w:highlight w:val="white"/>
        </w:rPr>
        <w:t xml:space="preserve">работа по </w:t>
      </w:r>
      <w:r>
        <w:rPr>
          <w:rFonts w:ascii="Times New Roman" w:hAnsi="Times New Roman"/>
          <w:sz w:val="20"/>
        </w:rPr>
        <w:t>контролю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а именно:</w:t>
      </w:r>
    </w:p>
    <w:p w14:paraId="54010000">
      <w:pPr>
        <w:widowControl w:val="1"/>
        <w:ind w:firstLine="709" w:left="0" w:righ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проводится проверка по осуществлению контроля </w:t>
      </w:r>
      <w:r>
        <w:rPr>
          <w:rFonts w:ascii="Times New Roman" w:hAnsi="Times New Roman"/>
          <w:sz w:val="20"/>
        </w:rPr>
        <w:t>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w:t>
      </w:r>
    </w:p>
    <w:p w14:paraId="55010000">
      <w:pPr>
        <w:widowControl w:val="1"/>
        <w:ind w:firstLine="709" w:left="0" w:right="0"/>
        <w:jc w:val="both"/>
        <w:rPr>
          <w:rFonts w:ascii="Times New Roman" w:hAnsi="Times New Roman"/>
          <w:sz w:val="20"/>
        </w:rPr>
      </w:pPr>
      <w:r>
        <w:rPr>
          <w:rFonts w:ascii="Times New Roman" w:hAnsi="Times New Roman"/>
          <w:sz w:val="20"/>
        </w:rPr>
        <w:t>-</w:t>
      </w:r>
      <w:r>
        <w:rPr>
          <w:rFonts w:ascii="Times New Roman" w:hAnsi="Times New Roman"/>
          <w:sz w:val="20"/>
        </w:rPr>
        <w:t xml:space="preserve"> утвержден план проверок на 2022 года, в который вошло 76</w:t>
      </w:r>
      <w:r>
        <w:rPr>
          <w:rFonts w:ascii="Times New Roman" w:hAnsi="Times New Roman"/>
          <w:sz w:val="20"/>
        </w:rPr>
        <w:t xml:space="preserve"> жилых помещения муниципального специализированного жилищного фонда;</w:t>
      </w:r>
    </w:p>
    <w:p w14:paraId="56010000">
      <w:pPr>
        <w:widowControl w:val="1"/>
        <w:ind w:firstLine="709" w:left="0" w:right="0"/>
        <w:jc w:val="both"/>
        <w:rPr>
          <w:rFonts w:ascii="Times New Roman" w:hAnsi="Times New Roman"/>
          <w:sz w:val="20"/>
        </w:rPr>
      </w:pPr>
      <w:r>
        <w:rPr>
          <w:rFonts w:ascii="Times New Roman" w:hAnsi="Times New Roman"/>
          <w:sz w:val="20"/>
          <w:highlight w:val="white"/>
        </w:rPr>
        <w:t xml:space="preserve">- запрошена информация в ресурсоснабжающих и управляющих организациях о задолженности по оплате за жилое помещение и коммунальные услуги в отношении жилых помещений, </w:t>
      </w:r>
      <w:r>
        <w:rPr>
          <w:rFonts w:ascii="Times New Roman" w:hAnsi="Times New Roman"/>
          <w:sz w:val="20"/>
        </w:rPr>
        <w:t>предоставленных детям-сиротам, детям, оставшимся без попечения родителей, и лицам из их числа;</w:t>
      </w:r>
    </w:p>
    <w:p w14:paraId="57010000">
      <w:pPr>
        <w:widowControl w:val="1"/>
        <w:ind w:firstLine="709" w:left="0" w:right="0"/>
        <w:jc w:val="both"/>
        <w:rPr>
          <w:rFonts w:ascii="Times New Roman" w:hAnsi="Times New Roman"/>
          <w:sz w:val="20"/>
          <w:highlight w:val="white"/>
        </w:rPr>
      </w:pPr>
      <w:r>
        <w:rPr>
          <w:rFonts w:ascii="Times New Roman" w:hAnsi="Times New Roman"/>
          <w:sz w:val="20"/>
        </w:rPr>
        <w:t>В</w:t>
      </w:r>
      <w:r>
        <w:rPr>
          <w:rFonts w:ascii="Times New Roman" w:hAnsi="Times New Roman"/>
          <w:sz w:val="20"/>
        </w:rPr>
        <w:t xml:space="preserve"> де</w:t>
      </w:r>
      <w:r>
        <w:rPr>
          <w:rFonts w:ascii="Times New Roman" w:hAnsi="Times New Roman"/>
          <w:sz w:val="20"/>
        </w:rPr>
        <w:t>кабре 2022</w:t>
      </w:r>
      <w:r>
        <w:rPr>
          <w:rFonts w:ascii="Times New Roman" w:hAnsi="Times New Roman"/>
          <w:sz w:val="20"/>
        </w:rPr>
        <w:t xml:space="preserve"> года </w:t>
      </w:r>
      <w:r>
        <w:rPr>
          <w:rFonts w:ascii="Times New Roman" w:hAnsi="Times New Roman"/>
          <w:sz w:val="20"/>
        </w:rPr>
        <w:t>67 гражданам, имеющих</w:t>
      </w:r>
      <w:r>
        <w:rPr>
          <w:rFonts w:ascii="Times New Roman" w:hAnsi="Times New Roman"/>
          <w:sz w:val="20"/>
        </w:rPr>
        <w:t xml:space="preserve"> </w:t>
      </w:r>
      <w:r>
        <w:rPr>
          <w:rFonts w:ascii="Times New Roman" w:hAnsi="Times New Roman"/>
          <w:sz w:val="20"/>
          <w:highlight w:val="white"/>
        </w:rPr>
        <w:t>задолженность по оплате за жилое помещение и коммунальные услуги направлены требования о необходимости погасить имеющуюся задолженность (общая сумма задолженности составила 1 </w:t>
      </w:r>
      <w:r>
        <w:rPr>
          <w:rFonts w:ascii="Times New Roman" w:hAnsi="Times New Roman"/>
          <w:sz w:val="20"/>
          <w:highlight w:val="white"/>
        </w:rPr>
        <w:t>392150,98</w:t>
      </w:r>
      <w:r>
        <w:rPr>
          <w:rFonts w:ascii="Times New Roman" w:hAnsi="Times New Roman"/>
          <w:sz w:val="20"/>
          <w:highlight w:val="white"/>
        </w:rPr>
        <w:t xml:space="preserve"> рублей).</w:t>
      </w:r>
    </w:p>
    <w:p w14:paraId="58010000">
      <w:pPr>
        <w:tabs>
          <w:tab w:leader="none" w:pos="142" w:val="left"/>
        </w:tabs>
        <w:spacing w:after="0" w:line="240" w:lineRule="auto"/>
        <w:ind w:firstLine="709" w:left="0"/>
        <w:jc w:val="both"/>
        <w:rPr>
          <w:rFonts w:ascii="Times New Roman" w:hAnsi="Times New Roman"/>
          <w:sz w:val="20"/>
        </w:rPr>
      </w:pPr>
      <w:r>
        <w:rPr>
          <w:rFonts w:ascii="Times New Roman" w:hAnsi="Times New Roman"/>
          <w:b w:val="1"/>
          <w:sz w:val="20"/>
        </w:rPr>
        <w:t>Проблемы,</w:t>
      </w:r>
      <w:r>
        <w:rPr>
          <w:rFonts w:ascii="Times New Roman" w:hAnsi="Times New Roman"/>
          <w:sz w:val="20"/>
        </w:rPr>
        <w:t xml:space="preserve"> с которыми сталкивается администрация района при реализации переданных государственных полномочий:</w:t>
      </w:r>
    </w:p>
    <w:p w14:paraId="59010000">
      <w:pPr>
        <w:tabs>
          <w:tab w:leader="none" w:pos="709" w:val="left"/>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w:t>
      </w:r>
      <w:r>
        <w:rPr>
          <w:rFonts w:ascii="Times New Roman" w:hAnsi="Times New Roman"/>
          <w:sz w:val="20"/>
        </w:rPr>
        <w:tab/>
      </w:r>
      <w:r>
        <w:rPr>
          <w:rFonts w:ascii="Times New Roman" w:hAnsi="Times New Roman"/>
          <w:sz w:val="20"/>
        </w:rPr>
        <w:t>отсутствие предложений на вторичном рынке жилья, и как следствие отсутствие заявок на участие в электронных аукционах (отсутствия на территории района жилых помещений требуемых параметров).</w:t>
      </w:r>
    </w:p>
    <w:p w14:paraId="5A010000">
      <w:pPr>
        <w:tabs>
          <w:tab w:leader="none" w:pos="709" w:val="left"/>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w:t>
      </w:r>
      <w:r>
        <w:rPr>
          <w:rFonts w:ascii="Times New Roman" w:hAnsi="Times New Roman"/>
          <w:sz w:val="20"/>
        </w:rPr>
        <w:tab/>
      </w:r>
      <w:r>
        <w:rPr>
          <w:rFonts w:ascii="Times New Roman" w:hAnsi="Times New Roman"/>
          <w:sz w:val="20"/>
        </w:rPr>
        <w:t>жилые помещения, которые соответствуют установленным санитарным и техническим требованиям возможно приобрести только в 3 из 13 сельских поселениях на территории Сыктывдинского района (с/п Выльгорт, с/п Зеленец, с/п Пажга).</w:t>
      </w:r>
    </w:p>
    <w:p w14:paraId="5B010000">
      <w:pPr>
        <w:tabs>
          <w:tab w:leader="none" w:pos="709" w:val="left"/>
          <w:tab w:leader="none" w:pos="993" w:val="left"/>
        </w:tabs>
        <w:spacing w:after="0" w:line="240" w:lineRule="auto"/>
        <w:ind w:firstLine="709" w:left="0"/>
        <w:contextualSpacing w:val="1"/>
        <w:jc w:val="both"/>
        <w:rPr>
          <w:rFonts w:ascii="Times New Roman" w:hAnsi="Times New Roman"/>
          <w:b w:val="1"/>
          <w:sz w:val="20"/>
          <w:highlight w:val="green"/>
          <w:u w:val="single"/>
        </w:rPr>
      </w:pPr>
    </w:p>
    <w:p w14:paraId="5C010000">
      <w:pPr>
        <w:spacing w:after="0" w:line="240" w:lineRule="auto"/>
        <w:ind w:firstLine="709" w:left="0"/>
        <w:rPr>
          <w:rFonts w:ascii="Times New Roman" w:hAnsi="Times New Roman"/>
          <w:b w:val="1"/>
          <w:sz w:val="20"/>
          <w:u w:val="single"/>
        </w:rPr>
      </w:pPr>
      <w:r>
        <w:rPr>
          <w:rFonts w:ascii="Times New Roman" w:hAnsi="Times New Roman"/>
          <w:b w:val="1"/>
          <w:sz w:val="20"/>
          <w:u w:val="single"/>
        </w:rPr>
        <w:t>ЖИЛИЩНО-</w:t>
      </w:r>
      <w:r>
        <w:rPr>
          <w:rFonts w:ascii="Times New Roman" w:hAnsi="Times New Roman"/>
          <w:b w:val="1"/>
          <w:sz w:val="20"/>
          <w:u w:val="single"/>
        </w:rPr>
        <w:t>КОММУНАЛЬНОЕ ХОЗЯЙСТВО</w:t>
      </w:r>
    </w:p>
    <w:p w14:paraId="5D010000">
      <w:pPr>
        <w:spacing w:after="0" w:line="240" w:lineRule="auto"/>
        <w:ind w:firstLine="709" w:left="0"/>
        <w:jc w:val="both"/>
        <w:rPr>
          <w:rFonts w:ascii="Times New Roman" w:hAnsi="Times New Roman"/>
          <w:sz w:val="20"/>
        </w:rPr>
      </w:pPr>
      <w:r>
        <w:rPr>
          <w:rFonts w:ascii="Times New Roman" w:hAnsi="Times New Roman"/>
          <w:sz w:val="20"/>
        </w:rPr>
        <w:t xml:space="preserve">В сфере жилищно-коммунального хозяйства </w:t>
      </w:r>
      <w:r>
        <w:rPr>
          <w:rFonts w:ascii="Times New Roman" w:hAnsi="Times New Roman"/>
          <w:sz w:val="20"/>
        </w:rPr>
        <w:t>администрация</w:t>
      </w:r>
      <w:r>
        <w:rPr>
          <w:rFonts w:ascii="Times New Roman" w:hAnsi="Times New Roman"/>
          <w:sz w:val="20"/>
        </w:rPr>
        <w:t xml:space="preserve"> района осуществляет свою деятельность в рамках доведенных лимитов бюджета муниципального района</w:t>
      </w:r>
      <w:r>
        <w:rPr>
          <w:rFonts w:ascii="Times New Roman" w:hAnsi="Times New Roman"/>
          <w:sz w:val="20"/>
        </w:rPr>
        <w:t>, которых</w:t>
      </w:r>
      <w:r>
        <w:rPr>
          <w:rFonts w:ascii="Times New Roman" w:hAnsi="Times New Roman"/>
          <w:sz w:val="20"/>
        </w:rPr>
        <w:t xml:space="preserve"> безусловно не хватает на реализацию всех наших планов.</w:t>
      </w:r>
    </w:p>
    <w:p w14:paraId="5E010000">
      <w:pPr>
        <w:spacing w:after="0" w:line="240" w:lineRule="auto"/>
        <w:ind w:firstLine="709" w:left="0"/>
        <w:jc w:val="both"/>
        <w:rPr>
          <w:rFonts w:ascii="Times New Roman" w:hAnsi="Times New Roman"/>
          <w:sz w:val="20"/>
        </w:rPr>
      </w:pPr>
      <w:r>
        <w:rPr>
          <w:rFonts w:ascii="Times New Roman" w:hAnsi="Times New Roman"/>
          <w:sz w:val="20"/>
        </w:rPr>
        <w:t>За прошедший 2022 год администрацией района во исполнение вопросов жилищно-коммунального хозяйства проведены следующие мероприятия:</w:t>
      </w:r>
    </w:p>
    <w:p w14:paraId="5F010000">
      <w:pPr>
        <w:numPr>
          <w:numId w:val="29"/>
        </w:numPr>
        <w:tabs>
          <w:tab w:leader="none" w:pos="1134" w:val="left"/>
        </w:tabs>
        <w:spacing w:after="0" w:line="240" w:lineRule="auto"/>
        <w:ind w:firstLine="709" w:left="0"/>
        <w:jc w:val="both"/>
        <w:rPr>
          <w:rFonts w:ascii="Times New Roman" w:hAnsi="Times New Roman"/>
          <w:i w:val="1"/>
          <w:sz w:val="20"/>
        </w:rPr>
      </w:pPr>
      <w:r>
        <w:rPr>
          <w:rFonts w:ascii="Times New Roman" w:hAnsi="Times New Roman"/>
          <w:i w:val="1"/>
          <w:sz w:val="20"/>
        </w:rPr>
        <w:t>заключены:</w:t>
      </w:r>
    </w:p>
    <w:p w14:paraId="60010000">
      <w:pPr>
        <w:numPr>
          <w:numId w:val="3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12 муниц</w:t>
      </w:r>
      <w:r>
        <w:rPr>
          <w:rFonts w:ascii="Times New Roman" w:hAnsi="Times New Roman"/>
          <w:sz w:val="20"/>
        </w:rPr>
        <w:t>ипальных контрактов (11 в сфере дорожной деятельности, 1 в части газоснабжения);</w:t>
      </w:r>
    </w:p>
    <w:p w14:paraId="61010000">
      <w:pPr>
        <w:numPr>
          <w:numId w:val="3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60 договоров (29 в сфере дорожной деятельности, 7 в части газоснабжения, 13 в сфере обращения с твердыми коммунальными отходами, обращению с животными без владельцев, похоронного дела и содержанию кладбищ, 3 в сфере концессии, 4 в сфере обслуживания объектов коммунальной инфраструктуры, 4 в сфере водоснабжения, водоотведения;</w:t>
      </w:r>
    </w:p>
    <w:p w14:paraId="62010000">
      <w:pPr>
        <w:numPr>
          <w:numId w:val="3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10 соглашений (7 в сфере дорожной деятельности, 2 в сфере предоставления субсидий,1 по обращению с животными без владельцев).</w:t>
      </w:r>
    </w:p>
    <w:p w14:paraId="63010000">
      <w:pPr>
        <w:numPr>
          <w:numId w:val="29"/>
        </w:numPr>
        <w:tabs>
          <w:tab w:leader="none" w:pos="1276" w:val="left"/>
        </w:tabs>
        <w:spacing w:after="0" w:line="240" w:lineRule="auto"/>
        <w:ind w:firstLine="709" w:left="0"/>
        <w:jc w:val="both"/>
        <w:rPr>
          <w:rFonts w:ascii="Times New Roman" w:hAnsi="Times New Roman"/>
          <w:i w:val="1"/>
          <w:sz w:val="20"/>
        </w:rPr>
      </w:pPr>
      <w:r>
        <w:rPr>
          <w:rFonts w:ascii="Times New Roman" w:hAnsi="Times New Roman"/>
          <w:i w:val="1"/>
          <w:sz w:val="20"/>
        </w:rPr>
        <w:t>подготовлены ответы на:</w:t>
      </w:r>
    </w:p>
    <w:p w14:paraId="64010000">
      <w:pPr>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 392 обращения граждан;</w:t>
      </w:r>
    </w:p>
    <w:p w14:paraId="65010000">
      <w:pPr>
        <w:widowControl w:val="0"/>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18 устных обращений, внесенных в журнал обращений дорожного сектора;</w:t>
      </w:r>
    </w:p>
    <w:p w14:paraId="66010000">
      <w:pPr>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872 инцидента из 1204 поступивших в администрацию;</w:t>
      </w:r>
    </w:p>
    <w:p w14:paraId="67010000">
      <w:pPr>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54 обращения в ПОС из 160 сигналов, полученных администрацией;</w:t>
      </w:r>
    </w:p>
    <w:p w14:paraId="68010000">
      <w:pPr>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6038 отработанных документов в системе электронного документооборота (СЭД);</w:t>
      </w:r>
    </w:p>
    <w:p w14:paraId="69010000">
      <w:pPr>
        <w:numPr>
          <w:numId w:val="3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97 актов разграничения балансовой принадлежности.</w:t>
      </w:r>
    </w:p>
    <w:p w14:paraId="6A010000">
      <w:pPr>
        <w:tabs>
          <w:tab w:leader="none" w:pos="1134" w:val="left"/>
        </w:tabs>
        <w:spacing w:after="0" w:line="240" w:lineRule="auto"/>
        <w:ind w:firstLine="709" w:left="0"/>
        <w:jc w:val="both"/>
        <w:rPr>
          <w:rFonts w:ascii="Times New Roman" w:hAnsi="Times New Roman"/>
          <w:sz w:val="20"/>
        </w:rPr>
      </w:pPr>
    </w:p>
    <w:p w14:paraId="6B010000">
      <w:pPr>
        <w:spacing w:after="0" w:line="240" w:lineRule="auto"/>
        <w:ind w:firstLine="709" w:left="0"/>
        <w:jc w:val="both"/>
        <w:rPr>
          <w:rFonts w:ascii="Times New Roman" w:hAnsi="Times New Roman"/>
          <w:i w:val="1"/>
          <w:sz w:val="20"/>
        </w:rPr>
      </w:pPr>
      <w:r>
        <w:rPr>
          <w:rFonts w:ascii="Times New Roman" w:hAnsi="Times New Roman"/>
          <w:sz w:val="20"/>
        </w:rPr>
        <w:t xml:space="preserve"> </w:t>
      </w:r>
      <w:r>
        <w:rPr>
          <w:rFonts w:ascii="Times New Roman" w:hAnsi="Times New Roman"/>
          <w:i w:val="1"/>
          <w:sz w:val="20"/>
        </w:rPr>
        <w:t>Муниципальные услуги.</w:t>
      </w:r>
    </w:p>
    <w:p w14:paraId="6C010000">
      <w:pPr>
        <w:spacing w:after="0" w:line="240" w:lineRule="auto"/>
        <w:ind w:firstLine="709" w:left="0"/>
        <w:jc w:val="both"/>
        <w:rPr>
          <w:rFonts w:ascii="Times New Roman" w:hAnsi="Times New Roman"/>
          <w:sz w:val="20"/>
        </w:rPr>
      </w:pPr>
      <w:r>
        <w:rPr>
          <w:rFonts w:ascii="Times New Roman" w:hAnsi="Times New Roman"/>
          <w:sz w:val="20"/>
        </w:rPr>
        <w:t>Администрация района предоставляет следующие муниципальные услуги:</w:t>
      </w:r>
    </w:p>
    <w:p w14:paraId="6D010000">
      <w:pPr>
        <w:numPr>
          <w:numId w:val="29"/>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6E010000">
      <w:pPr>
        <w:numPr>
          <w:numId w:val="29"/>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«Согласование переустройства и (или) перепланировки жилого помещения», </w:t>
      </w:r>
    </w:p>
    <w:p w14:paraId="6F010000">
      <w:pPr>
        <w:numPr>
          <w:numId w:val="29"/>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«Перевод жилого помещения в нежилое или нежилого помещения в жилое помещение», </w:t>
      </w:r>
    </w:p>
    <w:p w14:paraId="70010000">
      <w:pPr>
        <w:numPr>
          <w:numId w:val="29"/>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«Признание садового дома жилым домом и жилого дома садовым»</w:t>
      </w:r>
      <w:r>
        <w:rPr>
          <w:rFonts w:ascii="Times New Roman" w:hAnsi="Times New Roman"/>
          <w:sz w:val="20"/>
        </w:rPr>
        <w:t>.</w:t>
      </w:r>
    </w:p>
    <w:p w14:paraId="71010000">
      <w:p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 2022 году в области жилищно-коммунального хозяйства администрацией района</w:t>
      </w:r>
      <w:r>
        <w:rPr>
          <w:rFonts w:ascii="Times New Roman" w:hAnsi="Times New Roman"/>
          <w:sz w:val="20"/>
        </w:rPr>
        <w:t xml:space="preserve"> оказано 24 муниципальные услуги. По каждому заявлению осуществлены выезды, разработаны акты, заключения и постановления.</w:t>
      </w:r>
    </w:p>
    <w:p w14:paraId="72010000">
      <w:pPr>
        <w:spacing w:after="0" w:line="240" w:lineRule="auto"/>
        <w:ind w:firstLine="709" w:left="0"/>
        <w:jc w:val="both"/>
        <w:rPr>
          <w:rFonts w:ascii="Times New Roman" w:hAnsi="Times New Roman"/>
          <w:sz w:val="20"/>
        </w:rPr>
      </w:pPr>
      <w:r>
        <w:rPr>
          <w:rFonts w:ascii="Times New Roman" w:hAnsi="Times New Roman"/>
          <w:sz w:val="20"/>
        </w:rPr>
        <w:t>Осуществлены выезды по приемке ремонтных работ помещений в рамках помощи ветеранам ВОВ. Было принято 41 жилое помещение.</w:t>
      </w:r>
      <w:r>
        <w:rPr>
          <w:rFonts w:ascii="Times New Roman" w:hAnsi="Times New Roman"/>
          <w:sz w:val="20"/>
        </w:rPr>
        <w:t xml:space="preserve"> </w:t>
      </w:r>
    </w:p>
    <w:p w14:paraId="73010000">
      <w:pPr>
        <w:spacing w:after="0" w:line="240" w:lineRule="auto"/>
        <w:ind/>
        <w:jc w:val="both"/>
        <w:rPr>
          <w:rFonts w:ascii="Times New Roman" w:hAnsi="Times New Roman"/>
          <w:i w:val="1"/>
          <w:sz w:val="20"/>
        </w:rPr>
      </w:pPr>
    </w:p>
    <w:p w14:paraId="74010000">
      <w:pPr>
        <w:spacing w:after="0" w:line="240" w:lineRule="auto"/>
        <w:ind w:firstLine="709" w:left="0"/>
        <w:jc w:val="both"/>
        <w:rPr>
          <w:rFonts w:ascii="Times New Roman" w:hAnsi="Times New Roman"/>
          <w:i w:val="1"/>
          <w:sz w:val="20"/>
        </w:rPr>
      </w:pPr>
      <w:r>
        <w:rPr>
          <w:rFonts w:ascii="Times New Roman" w:hAnsi="Times New Roman"/>
          <w:i w:val="1"/>
          <w:sz w:val="20"/>
        </w:rPr>
        <w:t xml:space="preserve">В сфере </w:t>
      </w:r>
      <w:r>
        <w:rPr>
          <w:rFonts w:ascii="Times New Roman" w:hAnsi="Times New Roman"/>
          <w:i w:val="1"/>
          <w:sz w:val="20"/>
        </w:rPr>
        <w:t>дорожной деятельности:</w:t>
      </w:r>
    </w:p>
    <w:p w14:paraId="75010000">
      <w:pPr>
        <w:spacing w:after="0" w:line="240" w:lineRule="auto"/>
        <w:ind w:firstLine="709" w:left="0"/>
        <w:jc w:val="both"/>
        <w:rPr>
          <w:rFonts w:ascii="Times New Roman" w:hAnsi="Times New Roman"/>
          <w:sz w:val="20"/>
        </w:rPr>
      </w:pPr>
      <w:r>
        <w:rPr>
          <w:rFonts w:ascii="Times New Roman" w:hAnsi="Times New Roman"/>
          <w:sz w:val="20"/>
        </w:rPr>
        <w:t>В рамках подпрограммы</w:t>
      </w:r>
      <w:r>
        <w:rPr>
          <w:rFonts w:ascii="Times New Roman" w:hAnsi="Times New Roman"/>
          <w:sz w:val="20"/>
        </w:rPr>
        <w:t xml:space="preserve"> "Развитие дорожной инфраструктуры"</w:t>
      </w:r>
      <w:r>
        <w:rPr>
          <w:rFonts w:ascii="Times New Roman" w:hAnsi="Times New Roman"/>
          <w:sz w:val="20"/>
        </w:rPr>
        <w:t xml:space="preserve"> в 2022 году израсходовано – 122,4 млн. рублей, в том числе на п</w:t>
      </w:r>
      <w:r>
        <w:rPr>
          <w:rFonts w:ascii="Times New Roman" w:hAnsi="Times New Roman"/>
          <w:sz w:val="20"/>
        </w:rPr>
        <w:t xml:space="preserve">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w:t>
      </w:r>
      <w:r>
        <w:rPr>
          <w:rFonts w:ascii="Times New Roman" w:hAnsi="Times New Roman"/>
          <w:sz w:val="20"/>
        </w:rPr>
        <w:t>– 81,5 млн. руб.</w:t>
      </w:r>
    </w:p>
    <w:p w14:paraId="76010000">
      <w:pPr>
        <w:spacing w:after="0" w:line="240" w:lineRule="auto"/>
        <w:ind w:firstLine="709" w:left="0"/>
        <w:jc w:val="both"/>
        <w:rPr>
          <w:rFonts w:ascii="Times New Roman" w:hAnsi="Times New Roman"/>
          <w:sz w:val="20"/>
        </w:rPr>
      </w:pPr>
      <w:r>
        <w:rPr>
          <w:rFonts w:ascii="Times New Roman" w:hAnsi="Times New Roman"/>
          <w:sz w:val="20"/>
        </w:rPr>
        <w:t>Выполнены:</w:t>
      </w:r>
    </w:p>
    <w:p w14:paraId="77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работы по ремонту автомобильных дорог местного значения, задействованных в маршрутах движения школьных автобусов (Выльгорт, Палевицы, Лозым, Пажга, Ыб, Шыладор);</w:t>
      </w:r>
    </w:p>
    <w:p w14:paraId="78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работы по обустройству пешеходного перехода </w:t>
      </w:r>
      <w:r>
        <w:rPr>
          <w:rFonts w:ascii="Times New Roman" w:hAnsi="Times New Roman"/>
          <w:sz w:val="20"/>
        </w:rPr>
        <w:t>в с. Часово – 1 532 492,16 руб.</w:t>
      </w:r>
      <w:r>
        <w:rPr>
          <w:rFonts w:ascii="Times New Roman" w:hAnsi="Times New Roman"/>
          <w:sz w:val="20"/>
        </w:rPr>
        <w:t>;</w:t>
      </w:r>
    </w:p>
    <w:p w14:paraId="79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работы по оценке уязвимости категорированных объектов – 147 000,00 руб.;</w:t>
      </w:r>
    </w:p>
    <w:p w14:paraId="7A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работы по освидетельствованию на</w:t>
      </w:r>
      <w:r>
        <w:rPr>
          <w:rFonts w:ascii="Times New Roman" w:hAnsi="Times New Roman"/>
          <w:sz w:val="20"/>
        </w:rPr>
        <w:t>плавного моста – 18 000,00 руб.</w:t>
      </w:r>
      <w:r>
        <w:rPr>
          <w:rFonts w:ascii="Times New Roman" w:hAnsi="Times New Roman"/>
          <w:sz w:val="20"/>
        </w:rPr>
        <w:t>;</w:t>
      </w:r>
    </w:p>
    <w:p w14:paraId="7B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заключены ежегодные контракты на содержание автомобильных дорог, оплата по контрактам осуществляется ежемесячно, освоено 7 290 283,23 руб.;</w:t>
      </w:r>
    </w:p>
    <w:p w14:paraId="7C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заключены договора на выполнение работ по осуществлению контроля за выполнением ремонтных работ и работ по содержанию;</w:t>
      </w:r>
    </w:p>
    <w:p w14:paraId="7D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заключены ежегодные контракты на содержание автомобильных дорог на 2023 год</w:t>
      </w:r>
      <w:r>
        <w:rPr>
          <w:rFonts w:ascii="Times New Roman" w:hAnsi="Times New Roman"/>
          <w:sz w:val="20"/>
        </w:rPr>
        <w:t>;</w:t>
      </w:r>
    </w:p>
    <w:p w14:paraId="7E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согласовано 289 заявок на перевозку крупногабаритного груза и тяжеловесных грузов, из них 276 разрешений в электронной системе и 13 заявок на бумажном носителе.</w:t>
      </w:r>
    </w:p>
    <w:p w14:paraId="7F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Проведено </w:t>
      </w:r>
      <w:r>
        <w:rPr>
          <w:rFonts w:ascii="Times New Roman" w:hAnsi="Times New Roman"/>
          <w:sz w:val="20"/>
        </w:rPr>
        <w:t>обследование автомобильных дорог</w:t>
      </w:r>
      <w:r>
        <w:rPr>
          <w:rFonts w:ascii="Times New Roman" w:hAnsi="Times New Roman"/>
          <w:sz w:val="20"/>
        </w:rPr>
        <w:t xml:space="preserve">, которое проводилось в течении 2022 года </w:t>
      </w:r>
      <w:r>
        <w:rPr>
          <w:rFonts w:ascii="Times New Roman" w:hAnsi="Times New Roman"/>
          <w:sz w:val="20"/>
        </w:rPr>
        <w:t>трижды, сектором по дорожной деятельности, сотрудниками управления образования совместно с ГИБДД и специалистами сектора по дорогам, а также совместно с представителя Управтодора.</w:t>
      </w:r>
    </w:p>
    <w:p w14:paraId="80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проведено 4</w:t>
      </w:r>
      <w:r>
        <w:rPr>
          <w:rFonts w:ascii="Times New Roman" w:hAnsi="Times New Roman"/>
          <w:sz w:val="20"/>
        </w:rPr>
        <w:t xml:space="preserve"> комиссии по ОБДД, </w:t>
      </w:r>
    </w:p>
    <w:p w14:paraId="81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отработано 39 предписаний ОМВД ГИБДД Сыктывдинского района;</w:t>
      </w:r>
    </w:p>
    <w:p w14:paraId="82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пройдена учеба по направлению транспортной безопасности, назначены ответственные лица;</w:t>
      </w:r>
    </w:p>
    <w:p w14:paraId="83010000">
      <w:pPr>
        <w:numPr>
          <w:numId w:val="32"/>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30 заявителям выданы технические условия на выполнение работ в полосе отвода автомобильных дорог. </w:t>
      </w:r>
    </w:p>
    <w:p w14:paraId="84010000">
      <w:pPr>
        <w:spacing w:after="0" w:line="240" w:lineRule="auto"/>
        <w:ind w:firstLine="709" w:left="0"/>
        <w:jc w:val="both"/>
        <w:rPr>
          <w:rFonts w:ascii="Times New Roman" w:hAnsi="Times New Roman"/>
          <w:sz w:val="20"/>
        </w:rPr>
      </w:pPr>
      <w:r>
        <w:rPr>
          <w:rFonts w:ascii="Times New Roman" w:hAnsi="Times New Roman"/>
          <w:sz w:val="20"/>
        </w:rPr>
        <w:t xml:space="preserve">Размер муниципального дорожного фонда в 2022 году составил 121, 6 млн. руб. Муниципальный дорожный фонд в 2022 году был освоен на 99 %. </w:t>
      </w:r>
    </w:p>
    <w:p w14:paraId="85010000">
      <w:pPr>
        <w:spacing w:after="0" w:line="240" w:lineRule="auto"/>
        <w:ind w:firstLine="709" w:left="0"/>
        <w:jc w:val="both"/>
        <w:rPr>
          <w:rFonts w:ascii="Times New Roman" w:hAnsi="Times New Roman"/>
          <w:sz w:val="20"/>
        </w:rPr>
      </w:pPr>
    </w:p>
    <w:p w14:paraId="86010000">
      <w:pPr>
        <w:spacing w:after="0" w:line="240" w:lineRule="auto"/>
        <w:ind w:firstLine="709" w:left="0"/>
        <w:jc w:val="both"/>
        <w:rPr>
          <w:rFonts w:ascii="Times New Roman" w:hAnsi="Times New Roman"/>
          <w:i w:val="1"/>
          <w:sz w:val="20"/>
        </w:rPr>
      </w:pPr>
      <w:r>
        <w:rPr>
          <w:rFonts w:ascii="Times New Roman" w:hAnsi="Times New Roman"/>
          <w:i w:val="1"/>
          <w:sz w:val="20"/>
        </w:rPr>
        <w:t>В сфере обращения с твердыми коммунальными отходами:</w:t>
      </w:r>
    </w:p>
    <w:p w14:paraId="87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 рамках полномочий исполнено судебное решение по ликвидации несанкционированной свалки в садоводческом комплексе «Морово» и запланировано исполнение судебного решения по ликвидации несанкционированной свалки в п. Нювчим (240 куб.</w:t>
      </w:r>
      <w:r>
        <w:rPr>
          <w:rFonts w:ascii="Times New Roman" w:hAnsi="Times New Roman"/>
          <w:sz w:val="20"/>
        </w:rPr>
        <w:t xml:space="preserve"> </w:t>
      </w:r>
      <w:r>
        <w:rPr>
          <w:rFonts w:ascii="Times New Roman" w:hAnsi="Times New Roman"/>
          <w:sz w:val="20"/>
        </w:rPr>
        <w:t>м);</w:t>
      </w:r>
    </w:p>
    <w:p w14:paraId="88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 рамках заключенного муниципального контракта во исполнение решения суда проведены работы по ликвидации несанкционированной свалки в с. Озёл объемом 420 куб.</w:t>
      </w:r>
      <w:r>
        <w:rPr>
          <w:rFonts w:ascii="Times New Roman" w:hAnsi="Times New Roman"/>
          <w:sz w:val="20"/>
        </w:rPr>
        <w:t xml:space="preserve"> </w:t>
      </w:r>
      <w:r>
        <w:rPr>
          <w:rFonts w:ascii="Times New Roman" w:hAnsi="Times New Roman"/>
          <w:sz w:val="20"/>
        </w:rPr>
        <w:t>м;</w:t>
      </w:r>
    </w:p>
    <w:p w14:paraId="89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 рамках экологических акций произведена уборка общественных территорий, береговых линий. Протяженность береговой линии, убранной от отходов – 9,015 км, количество человек, принявших участие в экологических мероприятиях – 2 072 человек, собрано 157,35 м</w:t>
      </w:r>
      <w:r>
        <w:rPr>
          <w:rFonts w:ascii="Times New Roman" w:hAnsi="Times New Roman"/>
          <w:sz w:val="20"/>
          <w:vertAlign w:val="superscript"/>
        </w:rPr>
        <w:t>3</w:t>
      </w:r>
      <w:r>
        <w:rPr>
          <w:rFonts w:ascii="Times New Roman" w:hAnsi="Times New Roman"/>
          <w:sz w:val="20"/>
        </w:rPr>
        <w:t xml:space="preserve"> на площади 107,16 га;  </w:t>
      </w:r>
    </w:p>
    <w:p w14:paraId="8A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отремонтированы и обустроены 9 контейнерных площадок, установлено 43 контейнера во взаимодействии с сельскими поселениями и региональным оператором по обращению с твердыми коммунальными отходами;</w:t>
      </w:r>
    </w:p>
    <w:p w14:paraId="8B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администрацией района </w:t>
      </w:r>
      <w:r>
        <w:rPr>
          <w:rFonts w:ascii="Times New Roman" w:hAnsi="Times New Roman"/>
          <w:sz w:val="20"/>
        </w:rPr>
        <w:t xml:space="preserve">направлена заявка по обустройству контейнерных площадок на территории сельского поселения «Пажга» для  участия  в конкурсном отборе проектов по благоустройству сельских территорий в  рамках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31.10.2019 г. № 525. </w:t>
      </w:r>
    </w:p>
    <w:p w14:paraId="8C010000">
      <w:p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К сожалению, проект не прошел отбор. Будем пр</w:t>
      </w:r>
      <w:r>
        <w:rPr>
          <w:rFonts w:ascii="Times New Roman" w:hAnsi="Times New Roman"/>
          <w:sz w:val="20"/>
        </w:rPr>
        <w:t>инимать повторное участие в 2023</w:t>
      </w:r>
      <w:r>
        <w:rPr>
          <w:rFonts w:ascii="Times New Roman" w:hAnsi="Times New Roman"/>
          <w:sz w:val="20"/>
        </w:rPr>
        <w:t xml:space="preserve"> году;</w:t>
      </w:r>
    </w:p>
    <w:p w14:paraId="8D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составлен и направлен в адрес Министерства природных ресурсов и охраны окружающей среды Республики Коми план природоохранных мероприятий в Сыктывдинском районе, в который включены все мероприятия по ликвидации несанкционированных свалок.</w:t>
      </w:r>
    </w:p>
    <w:p w14:paraId="8E010000">
      <w:pPr>
        <w:spacing w:after="0" w:line="240" w:lineRule="auto"/>
        <w:ind w:firstLine="709" w:left="0"/>
        <w:jc w:val="both"/>
        <w:rPr>
          <w:rFonts w:ascii="Times New Roman" w:hAnsi="Times New Roman"/>
          <w:i w:val="1"/>
          <w:sz w:val="20"/>
        </w:rPr>
      </w:pPr>
    </w:p>
    <w:p w14:paraId="8F010000">
      <w:pPr>
        <w:spacing w:after="0" w:line="240" w:lineRule="auto"/>
        <w:ind w:firstLine="709" w:left="0"/>
        <w:jc w:val="both"/>
        <w:rPr>
          <w:rFonts w:ascii="Times New Roman" w:hAnsi="Times New Roman"/>
          <w:i w:val="1"/>
          <w:sz w:val="20"/>
        </w:rPr>
      </w:pPr>
      <w:r>
        <w:rPr>
          <w:rFonts w:ascii="Times New Roman" w:hAnsi="Times New Roman"/>
          <w:i w:val="1"/>
          <w:sz w:val="20"/>
        </w:rPr>
        <w:t>В области обращения с борщевиком Сосновского:</w:t>
      </w:r>
    </w:p>
    <w:p w14:paraId="90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ликвидированы от борщевика Сосновского земельные участки общей площадью 378,1 га (367,34 га – скашивание, 10,76 га – гербицидная обработка) при общей запланированной площади в 10 га; </w:t>
      </w:r>
    </w:p>
    <w:p w14:paraId="91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направлено 300 уведомлений о необходимости ликвидации борщевика на придомовой территории</w:t>
      </w:r>
      <w:r>
        <w:rPr>
          <w:rFonts w:ascii="Times New Roman" w:hAnsi="Times New Roman"/>
          <w:sz w:val="20"/>
        </w:rPr>
        <w:t>,</w:t>
      </w:r>
      <w:r>
        <w:rPr>
          <w:rFonts w:ascii="Times New Roman" w:hAnsi="Times New Roman"/>
          <w:sz w:val="20"/>
        </w:rPr>
        <w:t xml:space="preserve"> исполнено из них – 208</w:t>
      </w:r>
      <w:r>
        <w:rPr>
          <w:rFonts w:ascii="Times New Roman" w:hAnsi="Times New Roman"/>
          <w:sz w:val="20"/>
        </w:rPr>
        <w:t xml:space="preserve"> или 69,3%</w:t>
      </w:r>
      <w:r>
        <w:rPr>
          <w:rFonts w:ascii="Times New Roman" w:hAnsi="Times New Roman"/>
          <w:sz w:val="20"/>
        </w:rPr>
        <w:t xml:space="preserve">. </w:t>
      </w:r>
    </w:p>
    <w:p w14:paraId="92010000">
      <w:pPr>
        <w:spacing w:after="0" w:line="240" w:lineRule="auto"/>
        <w:ind w:firstLine="709" w:left="0"/>
        <w:jc w:val="both"/>
        <w:rPr>
          <w:rFonts w:ascii="Times New Roman" w:hAnsi="Times New Roman"/>
          <w:sz w:val="20"/>
        </w:rPr>
      </w:pPr>
    </w:p>
    <w:p w14:paraId="93010000">
      <w:pPr>
        <w:spacing w:after="0" w:line="240" w:lineRule="auto"/>
        <w:ind w:firstLine="709" w:left="0"/>
        <w:jc w:val="both"/>
        <w:rPr>
          <w:rFonts w:ascii="Times New Roman" w:hAnsi="Times New Roman"/>
          <w:i w:val="1"/>
          <w:sz w:val="20"/>
        </w:rPr>
      </w:pPr>
      <w:r>
        <w:rPr>
          <w:rFonts w:ascii="Times New Roman" w:hAnsi="Times New Roman"/>
          <w:i w:val="1"/>
          <w:sz w:val="20"/>
        </w:rPr>
        <w:t>В области обращения с животными без владельцев:</w:t>
      </w:r>
    </w:p>
    <w:p w14:paraId="94010000">
      <w:pPr>
        <w:numPr>
          <w:numId w:val="3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заключен договор на оказание услуг по организации мероприятий при осуществлении деятельности по обращению с животными без владельцев на территории муниципального района «Сыктывдинский» в 2022 году с ООО «Север-Альянс» на сумму 462 280 рублей. Договором предусмотрен аванс 49 % в размере 226 517 рублей. Оплата осуществлена;   </w:t>
      </w:r>
    </w:p>
    <w:p w14:paraId="95010000">
      <w:pPr>
        <w:numPr>
          <w:numId w:val="3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в рамках договора социально-экономического партнерства с ООО «Краском» предоставлен песок объемом 180 куб.</w:t>
      </w:r>
      <w:r>
        <w:rPr>
          <w:rFonts w:ascii="Times New Roman" w:hAnsi="Times New Roman"/>
          <w:sz w:val="20"/>
        </w:rPr>
        <w:t xml:space="preserve"> </w:t>
      </w:r>
      <w:r>
        <w:rPr>
          <w:rFonts w:ascii="Times New Roman" w:hAnsi="Times New Roman"/>
          <w:sz w:val="20"/>
        </w:rPr>
        <w:t>м в целях обустройства приюта;</w:t>
      </w:r>
    </w:p>
    <w:p w14:paraId="96010000">
      <w:pPr>
        <w:numPr>
          <w:numId w:val="3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на отчетную дату осуществлены мероприятия в отношении 10 особей, включающих полный комплекс услуг, а также осуществлен сбор и утилизация 1 трупа животного;</w:t>
      </w:r>
    </w:p>
    <w:p w14:paraId="97010000">
      <w:pPr>
        <w:numPr>
          <w:numId w:val="33"/>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осуществлена координация сельских поселений по внесению в похозяйственную книгу домашних животных собак, внесено 1033 особи; </w:t>
      </w:r>
    </w:p>
    <w:p w14:paraId="98010000">
      <w:pPr>
        <w:spacing w:after="0" w:line="240" w:lineRule="auto"/>
        <w:ind w:firstLine="709" w:left="0"/>
        <w:jc w:val="both"/>
        <w:rPr>
          <w:rFonts w:ascii="Times New Roman" w:hAnsi="Times New Roman"/>
          <w:sz w:val="20"/>
          <w:u w:val="single"/>
        </w:rPr>
      </w:pPr>
    </w:p>
    <w:p w14:paraId="99010000">
      <w:pPr>
        <w:spacing w:after="0" w:line="240" w:lineRule="auto"/>
        <w:ind w:firstLine="709" w:left="0"/>
        <w:jc w:val="both"/>
        <w:rPr>
          <w:rFonts w:ascii="Times New Roman" w:hAnsi="Times New Roman"/>
          <w:i w:val="1"/>
          <w:sz w:val="20"/>
        </w:rPr>
      </w:pPr>
      <w:r>
        <w:rPr>
          <w:rFonts w:ascii="Times New Roman" w:hAnsi="Times New Roman"/>
          <w:i w:val="1"/>
          <w:sz w:val="20"/>
        </w:rPr>
        <w:t xml:space="preserve">В сфере </w:t>
      </w:r>
      <w:r>
        <w:rPr>
          <w:rFonts w:ascii="Times New Roman" w:hAnsi="Times New Roman"/>
          <w:i w:val="1"/>
          <w:sz w:val="20"/>
        </w:rPr>
        <w:t xml:space="preserve">тепло и </w:t>
      </w:r>
      <w:r>
        <w:rPr>
          <w:rFonts w:ascii="Times New Roman" w:hAnsi="Times New Roman"/>
          <w:i w:val="1"/>
          <w:sz w:val="20"/>
        </w:rPr>
        <w:t>водоснабжения и водоотведения:</w:t>
      </w:r>
    </w:p>
    <w:p w14:paraId="9A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отремонтировано 1013 м. тепловых сетей;</w:t>
      </w:r>
    </w:p>
    <w:p w14:paraId="9B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осуществлено переключение многоквартирных домов по ул. Юбилейная, д. 47, 49 и МБДОУ «Детский сад» на поставщика холодной воды ОАО «Сыктывкарский Водоканал», работа по дальнейшему переключению будет продолжена в 2023 году;</w:t>
      </w:r>
    </w:p>
    <w:p w14:paraId="9C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осуществлена передача в аренду участков сетей водоснабжения и водоотведения по с. Выльгорт в аренду ОАО «Сыктывкарский Водоканал»;</w:t>
      </w:r>
    </w:p>
    <w:p w14:paraId="9D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осуществлены ремонтные работы в отношении сетей водоотведения и водоснабжения в м. Пичипашня с. Выльгорт (запорные арматуры, герметизации швов, установка люков и оголовков колодцев и т.д.); </w:t>
      </w:r>
    </w:p>
    <w:p w14:paraId="9E010000">
      <w:pPr>
        <w:numPr>
          <w:numId w:val="3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заключены договора на обслуживание ВОС, КНС, возврат э/энергии.</w:t>
      </w:r>
    </w:p>
    <w:p w14:paraId="9F010000">
      <w:pPr>
        <w:spacing w:after="0" w:line="240" w:lineRule="auto"/>
        <w:ind w:firstLine="709" w:left="0"/>
        <w:jc w:val="both"/>
        <w:rPr>
          <w:rFonts w:ascii="Times New Roman" w:hAnsi="Times New Roman"/>
          <w:sz w:val="20"/>
          <w:u w:val="single"/>
        </w:rPr>
      </w:pPr>
    </w:p>
    <w:p w14:paraId="A0010000">
      <w:pPr>
        <w:spacing w:after="0" w:line="240" w:lineRule="auto"/>
        <w:ind w:firstLine="709" w:left="0"/>
        <w:jc w:val="both"/>
        <w:rPr>
          <w:rFonts w:ascii="Times New Roman" w:hAnsi="Times New Roman"/>
          <w:i w:val="1"/>
          <w:sz w:val="20"/>
        </w:rPr>
      </w:pPr>
      <w:r>
        <w:rPr>
          <w:rFonts w:ascii="Times New Roman" w:hAnsi="Times New Roman"/>
          <w:i w:val="1"/>
          <w:sz w:val="20"/>
        </w:rPr>
        <w:t>В сфере похоронного дела и содержания кладбищ;</w:t>
      </w:r>
    </w:p>
    <w:p w14:paraId="A1010000">
      <w:pPr>
        <w:numPr>
          <w:numId w:val="3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заключены договоры по сбору и вывозу твердых коммунальных отходов с мест захоронений;</w:t>
      </w:r>
    </w:p>
    <w:p w14:paraId="A2010000">
      <w:pPr>
        <w:numPr>
          <w:numId w:val="3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обработаны места захоронения от клещей общей площадью 62 195 кв.м;</w:t>
      </w:r>
    </w:p>
    <w:p w14:paraId="A3010000">
      <w:pPr>
        <w:numPr>
          <w:numId w:val="3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утверждены стоимости гарантированного перечня услуг по погребению умерших (погибших) на территории муниципального района;</w:t>
      </w:r>
    </w:p>
    <w:p w14:paraId="A4010000">
      <w:pPr>
        <w:numPr>
          <w:numId w:val="3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заключены договоры на транспортирование оказание услуг по транспортировке безродных, невостребованных и неопознанных умерших (тел, останков);</w:t>
      </w:r>
    </w:p>
    <w:p w14:paraId="A5010000">
      <w:pPr>
        <w:numPr>
          <w:numId w:val="34"/>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введена новая муниципальная услуга по выдаче разрешения на захоронение, а также утверждены правила содержания кладбищ;</w:t>
      </w:r>
    </w:p>
    <w:p w14:paraId="A6010000">
      <w:pPr>
        <w:spacing w:after="0" w:line="240" w:lineRule="auto"/>
        <w:ind w:firstLine="709" w:left="0"/>
        <w:jc w:val="both"/>
        <w:rPr>
          <w:rFonts w:ascii="Times New Roman" w:hAnsi="Times New Roman"/>
          <w:i w:val="1"/>
          <w:sz w:val="20"/>
        </w:rPr>
      </w:pPr>
    </w:p>
    <w:p w14:paraId="A7010000">
      <w:pPr>
        <w:spacing w:after="0" w:line="240" w:lineRule="auto"/>
        <w:ind w:firstLine="709" w:left="0"/>
        <w:jc w:val="both"/>
        <w:rPr>
          <w:rFonts w:ascii="Times New Roman" w:hAnsi="Times New Roman"/>
          <w:i w:val="1"/>
          <w:sz w:val="20"/>
        </w:rPr>
      </w:pPr>
      <w:r>
        <w:rPr>
          <w:rFonts w:ascii="Times New Roman" w:hAnsi="Times New Roman"/>
          <w:i w:val="1"/>
          <w:sz w:val="20"/>
        </w:rPr>
        <w:t>В сфере лесного хозяйства:</w:t>
      </w:r>
    </w:p>
    <w:p w14:paraId="A8010000">
      <w:pPr>
        <w:numPr>
          <w:numId w:val="3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утверждена новая муниципальная услуга «Выдача разрешения на право вырубки, обрезки, пересадки, посадки, реконструкции зеленых насаждений на территории Сыктывдинского района»;</w:t>
      </w:r>
    </w:p>
    <w:p w14:paraId="A9010000">
      <w:pPr>
        <w:numPr>
          <w:numId w:val="3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разработана новая методика оценки компенсационных выплат за вырубку (повреждение) зеленых насаждений на территории муниципального района «Сыктывдинский»;</w:t>
      </w:r>
    </w:p>
    <w:p w14:paraId="AA010000">
      <w:pPr>
        <w:numPr>
          <w:numId w:val="35"/>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предъявлен расчет компенсационных выпла</w:t>
      </w:r>
      <w:r>
        <w:rPr>
          <w:rFonts w:ascii="Times New Roman" w:hAnsi="Times New Roman"/>
          <w:sz w:val="20"/>
        </w:rPr>
        <w:t>т на сумму более 20 тыс. рублей.</w:t>
      </w:r>
    </w:p>
    <w:p w14:paraId="AB010000">
      <w:pPr>
        <w:spacing w:after="0" w:line="240" w:lineRule="auto"/>
        <w:ind w:firstLine="709" w:left="0"/>
        <w:jc w:val="both"/>
        <w:rPr>
          <w:rFonts w:ascii="Times New Roman" w:hAnsi="Times New Roman"/>
          <w:i w:val="1"/>
          <w:sz w:val="20"/>
        </w:rPr>
      </w:pPr>
    </w:p>
    <w:p w14:paraId="AC010000">
      <w:pPr>
        <w:spacing w:after="0" w:line="240" w:lineRule="auto"/>
        <w:ind w:firstLine="709" w:left="0"/>
        <w:jc w:val="both"/>
        <w:rPr>
          <w:rFonts w:ascii="Times New Roman" w:hAnsi="Times New Roman"/>
          <w:i w:val="1"/>
          <w:sz w:val="20"/>
        </w:rPr>
      </w:pPr>
      <w:r>
        <w:rPr>
          <w:rFonts w:ascii="Times New Roman" w:hAnsi="Times New Roman"/>
          <w:i w:val="1"/>
          <w:sz w:val="20"/>
        </w:rPr>
        <w:t>Народный бюджет:</w:t>
      </w:r>
    </w:p>
    <w:p w14:paraId="AD010000">
      <w:pPr>
        <w:numPr>
          <w:numId w:val="36"/>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осуществлена проверка и исправление более 30 проектов в сфере благоустройства и дорожной деятельности;</w:t>
      </w:r>
    </w:p>
    <w:p w14:paraId="AE010000">
      <w:pPr>
        <w:numPr>
          <w:numId w:val="36"/>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ряд проектов был пройден межведомственной комиссией и отмечен высокими оценками;</w:t>
      </w:r>
    </w:p>
    <w:p w14:paraId="AF010000">
      <w:pPr>
        <w:numPr>
          <w:numId w:val="36"/>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реализован в 2022 г. 1 народный проект по ремонту а/д д. Морово;</w:t>
      </w:r>
    </w:p>
    <w:p w14:paraId="B0010000">
      <w:pPr>
        <w:numPr>
          <w:numId w:val="36"/>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на 2023 г. отобрано 3 проекта в сфере дорожной деятельности, 4 проекта в сфере благоустройства, 1 в сфере ХВС</w:t>
      </w:r>
    </w:p>
    <w:p w14:paraId="B1010000">
      <w:pPr>
        <w:spacing w:after="0" w:line="240" w:lineRule="auto"/>
        <w:ind w:firstLine="709" w:left="0"/>
        <w:jc w:val="both"/>
        <w:rPr>
          <w:rFonts w:ascii="Times New Roman" w:hAnsi="Times New Roman"/>
          <w:i w:val="1"/>
          <w:sz w:val="20"/>
        </w:rPr>
      </w:pPr>
    </w:p>
    <w:p w14:paraId="B2010000">
      <w:pPr>
        <w:spacing w:after="0" w:line="240" w:lineRule="auto"/>
        <w:ind w:firstLine="709" w:left="0"/>
        <w:jc w:val="both"/>
        <w:rPr>
          <w:rFonts w:ascii="Times New Roman" w:hAnsi="Times New Roman"/>
          <w:i w:val="1"/>
          <w:sz w:val="20"/>
        </w:rPr>
      </w:pPr>
      <w:r>
        <w:rPr>
          <w:rFonts w:ascii="Times New Roman" w:hAnsi="Times New Roman"/>
          <w:i w:val="1"/>
          <w:sz w:val="20"/>
        </w:rPr>
        <w:t>В сфере энергоснабжения:</w:t>
      </w:r>
    </w:p>
    <w:p w14:paraId="B3010000">
      <w:pPr>
        <w:spacing w:after="0" w:line="240" w:lineRule="auto"/>
        <w:ind w:firstLine="709" w:left="0"/>
        <w:jc w:val="both"/>
        <w:rPr>
          <w:rFonts w:ascii="Times New Roman" w:hAnsi="Times New Roman"/>
          <w:sz w:val="20"/>
        </w:rPr>
      </w:pPr>
      <w:r>
        <w:rPr>
          <w:rFonts w:ascii="Times New Roman" w:hAnsi="Times New Roman"/>
          <w:sz w:val="20"/>
        </w:rPr>
        <w:t>Проведена работа с сельскими поселениями, всеми бюджетными учреждениями Сыктывдинского района – утверждены/актуализированы программы энергосбережения.</w:t>
      </w:r>
    </w:p>
    <w:p w14:paraId="B4010000">
      <w:pPr>
        <w:spacing w:after="0" w:line="240" w:lineRule="auto"/>
        <w:ind w:firstLine="709" w:left="0"/>
        <w:jc w:val="both"/>
        <w:rPr>
          <w:rFonts w:ascii="Times New Roman" w:hAnsi="Times New Roman"/>
          <w:sz w:val="20"/>
        </w:rPr>
      </w:pPr>
      <w:r>
        <w:rPr>
          <w:rFonts w:ascii="Times New Roman" w:hAnsi="Times New Roman"/>
          <w:sz w:val="20"/>
        </w:rPr>
        <w:t>Подготовлен пакет документов для проведения конкурсных процедур на заключение 6</w:t>
      </w:r>
      <w:r>
        <w:rPr>
          <w:rFonts w:ascii="Times New Roman" w:hAnsi="Times New Roman"/>
          <w:sz w:val="20"/>
        </w:rPr>
        <w:t>-ти энергосервисных контрактов.</w:t>
      </w:r>
    </w:p>
    <w:p w14:paraId="B5010000">
      <w:pPr>
        <w:spacing w:after="0" w:line="240" w:lineRule="auto"/>
        <w:ind w:firstLine="709" w:left="0"/>
        <w:jc w:val="both"/>
        <w:rPr>
          <w:rFonts w:ascii="Times New Roman" w:hAnsi="Times New Roman"/>
          <w:sz w:val="20"/>
        </w:rPr>
      </w:pPr>
      <w:r>
        <w:rPr>
          <w:rFonts w:ascii="Times New Roman" w:hAnsi="Times New Roman"/>
          <w:sz w:val="20"/>
        </w:rPr>
        <w:t xml:space="preserve">Муниципальное коммунальное имущество имеется высокий процент износа, капитальные ремонты не проводятся, в связи с отсутствием финансовых средств. </w:t>
      </w:r>
      <w:r>
        <w:rPr>
          <w:rFonts w:ascii="Times New Roman" w:hAnsi="Times New Roman"/>
          <w:sz w:val="20"/>
        </w:rPr>
        <w:t>Не проведение</w:t>
      </w:r>
      <w:r>
        <w:rPr>
          <w:rFonts w:ascii="Times New Roman" w:hAnsi="Times New Roman"/>
          <w:sz w:val="20"/>
        </w:rPr>
        <w:t xml:space="preserve"> планомерного капитального ремонта приведет к большому количеству аварий. Одномоментно возможны аварии сразу в нескольких населенных пунктах</w:t>
      </w:r>
      <w:r>
        <w:rPr>
          <w:rFonts w:ascii="Times New Roman" w:hAnsi="Times New Roman"/>
          <w:sz w:val="20"/>
        </w:rPr>
        <w:t>.</w:t>
      </w:r>
      <w:r>
        <w:rPr>
          <w:rFonts w:ascii="Times New Roman" w:hAnsi="Times New Roman"/>
          <w:sz w:val="20"/>
        </w:rPr>
        <w:t xml:space="preserve"> </w:t>
      </w:r>
    </w:p>
    <w:p w14:paraId="B6010000">
      <w:pPr>
        <w:spacing w:after="0" w:line="240" w:lineRule="auto"/>
        <w:ind w:firstLine="709" w:left="0"/>
        <w:jc w:val="both"/>
        <w:rPr>
          <w:rFonts w:ascii="Times New Roman" w:hAnsi="Times New Roman"/>
          <w:sz w:val="20"/>
        </w:rPr>
      </w:pPr>
      <w:r>
        <w:rPr>
          <w:rFonts w:ascii="Times New Roman" w:hAnsi="Times New Roman"/>
          <w:sz w:val="20"/>
        </w:rPr>
        <w:t>Сегодня на содержание коммунальной инфраструктуры требуется больше финансовых средств,</w:t>
      </w:r>
      <w:r>
        <w:rPr>
          <w:rFonts w:ascii="Times New Roman" w:hAnsi="Times New Roman"/>
          <w:sz w:val="20"/>
        </w:rPr>
        <w:t xml:space="preserve"> чем предусмотрено </w:t>
      </w:r>
      <w:r>
        <w:rPr>
          <w:rFonts w:ascii="Times New Roman" w:hAnsi="Times New Roman"/>
          <w:sz w:val="20"/>
        </w:rPr>
        <w:t>в бюджете района</w:t>
      </w:r>
      <w:r>
        <w:rPr>
          <w:rFonts w:ascii="Times New Roman" w:hAnsi="Times New Roman"/>
          <w:sz w:val="20"/>
        </w:rPr>
        <w:t>.</w:t>
      </w:r>
    </w:p>
    <w:p w14:paraId="B7010000">
      <w:pPr>
        <w:spacing w:after="0" w:line="240" w:lineRule="auto"/>
        <w:ind w:firstLine="709" w:left="0"/>
        <w:jc w:val="both"/>
        <w:rPr>
          <w:rFonts w:ascii="Times New Roman" w:hAnsi="Times New Roman"/>
          <w:sz w:val="20"/>
        </w:rPr>
      </w:pPr>
      <w:r>
        <w:rPr>
          <w:rFonts w:ascii="Times New Roman" w:hAnsi="Times New Roman"/>
          <w:sz w:val="20"/>
        </w:rPr>
        <w:t>Наша</w:t>
      </w:r>
      <w:r>
        <w:rPr>
          <w:rFonts w:ascii="Times New Roman" w:hAnsi="Times New Roman"/>
          <w:sz w:val="20"/>
        </w:rPr>
        <w:t xml:space="preserve"> главная задача – улучшение качества жизни населения</w:t>
      </w:r>
      <w:r>
        <w:rPr>
          <w:rFonts w:ascii="Times New Roman" w:hAnsi="Times New Roman"/>
          <w:sz w:val="20"/>
        </w:rPr>
        <w:t xml:space="preserve">, и она </w:t>
      </w:r>
      <w:r>
        <w:rPr>
          <w:rFonts w:ascii="Times New Roman" w:hAnsi="Times New Roman"/>
          <w:sz w:val="20"/>
        </w:rPr>
        <w:t>остается в приоритете</w:t>
      </w:r>
      <w:r>
        <w:rPr>
          <w:rFonts w:ascii="Times New Roman" w:hAnsi="Times New Roman"/>
          <w:sz w:val="20"/>
        </w:rPr>
        <w:t xml:space="preserve"> на ближайшее будущее</w:t>
      </w:r>
      <w:r>
        <w:rPr>
          <w:rFonts w:ascii="Times New Roman" w:hAnsi="Times New Roman"/>
          <w:sz w:val="20"/>
        </w:rPr>
        <w:t>.</w:t>
      </w:r>
    </w:p>
    <w:p w14:paraId="B8010000">
      <w:pPr>
        <w:spacing w:after="0" w:line="240" w:lineRule="auto"/>
        <w:ind w:firstLine="709" w:left="0"/>
        <w:jc w:val="both"/>
        <w:rPr>
          <w:rFonts w:ascii="Times New Roman" w:hAnsi="Times New Roman"/>
          <w:b w:val="1"/>
          <w:color w:val="000000"/>
          <w:sz w:val="20"/>
          <w:u w:val="single"/>
        </w:rPr>
      </w:pPr>
      <w:r>
        <w:rPr>
          <w:rFonts w:ascii="Times New Roman" w:hAnsi="Times New Roman"/>
          <w:b w:val="1"/>
          <w:color w:val="000000"/>
          <w:sz w:val="20"/>
          <w:u w:val="single"/>
        </w:rPr>
        <w:t>ЭКОНОМИКА</w:t>
      </w:r>
      <w:r>
        <w:rPr>
          <w:rFonts w:ascii="Times New Roman" w:hAnsi="Times New Roman"/>
          <w:b w:val="1"/>
          <w:color w:val="000000"/>
          <w:sz w:val="20"/>
          <w:u w:val="single"/>
        </w:rPr>
        <w:t>, МАЛЫЙ БИЗНЕС</w:t>
      </w:r>
    </w:p>
    <w:p w14:paraId="B9010000">
      <w:pPr>
        <w:spacing w:after="0" w:line="240" w:lineRule="auto"/>
        <w:ind w:firstLine="709" w:left="0"/>
        <w:jc w:val="both"/>
        <w:rPr>
          <w:rFonts w:ascii="Times New Roman" w:hAnsi="Times New Roman"/>
          <w:b w:val="1"/>
          <w:i w:val="1"/>
          <w:sz w:val="20"/>
        </w:rPr>
      </w:pPr>
      <w:r>
        <w:rPr>
          <w:rFonts w:ascii="Times New Roman" w:hAnsi="Times New Roman"/>
          <w:b w:val="1"/>
          <w:i w:val="1"/>
          <w:sz w:val="20"/>
        </w:rPr>
        <w:t>Хозяйствующие субъекты</w:t>
      </w:r>
    </w:p>
    <w:p w14:paraId="BA010000">
      <w:pPr>
        <w:spacing w:after="0" w:line="240" w:lineRule="auto"/>
        <w:ind w:firstLine="709" w:left="0"/>
        <w:jc w:val="both"/>
        <w:rPr>
          <w:rFonts w:ascii="Times New Roman" w:hAnsi="Times New Roman"/>
          <w:sz w:val="20"/>
        </w:rPr>
      </w:pPr>
      <w:r>
        <w:rPr>
          <w:rFonts w:ascii="Times New Roman" w:hAnsi="Times New Roman"/>
          <w:sz w:val="20"/>
        </w:rPr>
        <w:t xml:space="preserve">По состоянию на </w:t>
      </w:r>
      <w:r>
        <w:rPr>
          <w:rFonts w:ascii="Times New Roman" w:hAnsi="Times New Roman"/>
          <w:sz w:val="20"/>
        </w:rPr>
        <w:t xml:space="preserve">1 января </w:t>
      </w:r>
      <w:r>
        <w:rPr>
          <w:rFonts w:ascii="Times New Roman" w:hAnsi="Times New Roman"/>
          <w:sz w:val="20"/>
        </w:rPr>
        <w:t>2023 года на территории муниципального района «Сыктывдинский» хозяйственну</w:t>
      </w:r>
      <w:r>
        <w:rPr>
          <w:rFonts w:ascii="Times New Roman" w:hAnsi="Times New Roman"/>
          <w:sz w:val="20"/>
        </w:rPr>
        <w:t xml:space="preserve">ю деятельность осуществляли </w:t>
      </w:r>
      <w:r>
        <w:rPr>
          <w:rFonts w:ascii="Times New Roman" w:hAnsi="Times New Roman"/>
          <w:sz w:val="20"/>
        </w:rPr>
        <w:t>1806</w:t>
      </w:r>
      <w:r>
        <w:rPr>
          <w:rFonts w:ascii="Times New Roman" w:hAnsi="Times New Roman"/>
          <w:sz w:val="20"/>
        </w:rPr>
        <w:t xml:space="preserve"> субъектов, что на </w:t>
      </w:r>
      <w:r>
        <w:rPr>
          <w:rFonts w:ascii="Times New Roman" w:hAnsi="Times New Roman"/>
          <w:sz w:val="20"/>
        </w:rPr>
        <w:t>444</w:t>
      </w:r>
      <w:r>
        <w:rPr>
          <w:rFonts w:ascii="Times New Roman" w:hAnsi="Times New Roman"/>
          <w:sz w:val="20"/>
        </w:rPr>
        <w:t xml:space="preserve"> субъекта </w:t>
      </w:r>
      <w:r>
        <w:rPr>
          <w:rFonts w:ascii="Times New Roman" w:hAnsi="Times New Roman"/>
          <w:sz w:val="20"/>
        </w:rPr>
        <w:t xml:space="preserve">или 132% </w:t>
      </w:r>
      <w:r>
        <w:rPr>
          <w:rFonts w:ascii="Times New Roman" w:hAnsi="Times New Roman"/>
          <w:sz w:val="20"/>
        </w:rPr>
        <w:t>больше</w:t>
      </w:r>
      <w:r>
        <w:rPr>
          <w:rFonts w:ascii="Times New Roman" w:hAnsi="Times New Roman"/>
          <w:sz w:val="20"/>
        </w:rPr>
        <w:t xml:space="preserve"> на ту же дату прошлого года</w:t>
      </w:r>
      <w:r>
        <w:rPr>
          <w:rFonts w:ascii="Times New Roman" w:hAnsi="Times New Roman"/>
          <w:sz w:val="20"/>
        </w:rPr>
        <w:t>. Рост произошел по численности индивидуальных предпринимателей</w:t>
      </w:r>
      <w:r>
        <w:rPr>
          <w:rFonts w:ascii="Times New Roman" w:hAnsi="Times New Roman"/>
          <w:sz w:val="20"/>
        </w:rPr>
        <w:t xml:space="preserve"> (+9) и самозанятых граждан (+</w:t>
      </w:r>
      <w:r>
        <w:rPr>
          <w:rFonts w:ascii="Times New Roman" w:hAnsi="Times New Roman"/>
          <w:sz w:val="20"/>
        </w:rPr>
        <w:t>450</w:t>
      </w:r>
      <w:r>
        <w:rPr>
          <w:rFonts w:ascii="Times New Roman" w:hAnsi="Times New Roman"/>
          <w:sz w:val="20"/>
        </w:rPr>
        <w:t xml:space="preserve"> чел.), в связи с введением в систему налогообложения нового специального налога – налога на профессиональную деятельность.</w:t>
      </w:r>
    </w:p>
    <w:p w14:paraId="BB010000">
      <w:pPr>
        <w:spacing w:after="0" w:line="240" w:lineRule="auto"/>
        <w:ind w:firstLine="709" w:left="0"/>
        <w:jc w:val="both"/>
        <w:rPr>
          <w:rFonts w:ascii="Times New Roman" w:hAnsi="Times New Roman"/>
          <w:sz w:val="20"/>
        </w:rPr>
      </w:pPr>
      <w:r>
        <w:rPr>
          <w:rFonts w:ascii="Times New Roman" w:hAnsi="Times New Roman"/>
          <w:sz w:val="20"/>
        </w:rPr>
        <w:t>По организационно правовой форме можно выделить:</w:t>
      </w:r>
    </w:p>
    <w:p w14:paraId="BC010000">
      <w:pPr>
        <w:spacing w:after="0" w:line="240" w:lineRule="auto"/>
        <w:ind w:firstLine="709" w:left="0"/>
        <w:jc w:val="both"/>
        <w:rPr>
          <w:rFonts w:ascii="Times New Roman" w:hAnsi="Times New Roman"/>
          <w:sz w:val="20"/>
        </w:rPr>
      </w:pPr>
      <w:r>
        <w:rPr>
          <w:rFonts w:ascii="Times New Roman" w:hAnsi="Times New Roman"/>
          <w:sz w:val="20"/>
        </w:rPr>
        <w:t>323 юридических лица (-15 ед. к прошлому году)</w:t>
      </w:r>
      <w:r>
        <w:rPr>
          <w:rFonts w:ascii="Times New Roman" w:hAnsi="Times New Roman"/>
          <w:sz w:val="20"/>
        </w:rPr>
        <w:t xml:space="preserve">, в том числе: по видам </w:t>
      </w:r>
      <w:r>
        <w:rPr>
          <w:rFonts w:ascii="Times New Roman" w:hAnsi="Times New Roman"/>
          <w:sz w:val="20"/>
        </w:rPr>
        <w:t>собственности: 89 - государственной и муниципальной формы, 199 – частной и 41 - иной;</w:t>
      </w:r>
    </w:p>
    <w:p w14:paraId="BD010000">
      <w:pPr>
        <w:tabs>
          <w:tab w:leader="none" w:pos="993" w:val="left"/>
        </w:tabs>
        <w:spacing w:after="0" w:line="276" w:lineRule="auto"/>
        <w:ind w:firstLine="709" w:left="0"/>
        <w:contextualSpacing w:val="1"/>
        <w:jc w:val="both"/>
        <w:rPr>
          <w:rFonts w:ascii="Times New Roman" w:hAnsi="Times New Roman"/>
          <w:sz w:val="20"/>
        </w:rPr>
      </w:pPr>
      <w:r>
        <w:rPr>
          <w:rFonts w:ascii="Times New Roman" w:hAnsi="Times New Roman"/>
          <w:sz w:val="20"/>
        </w:rPr>
        <w:t>583 ин</w:t>
      </w:r>
      <w:r>
        <w:rPr>
          <w:rFonts w:ascii="Times New Roman" w:hAnsi="Times New Roman"/>
          <w:sz w:val="20"/>
        </w:rPr>
        <w:t>дивидуальных предпринимателя (+9</w:t>
      </w:r>
      <w:r>
        <w:rPr>
          <w:rFonts w:ascii="Times New Roman" w:hAnsi="Times New Roman"/>
          <w:sz w:val="20"/>
        </w:rPr>
        <w:t xml:space="preserve"> чел. к прошлому году)</w:t>
      </w:r>
    </w:p>
    <w:p w14:paraId="BE010000">
      <w:pPr>
        <w:tabs>
          <w:tab w:leader="none" w:pos="993" w:val="left"/>
        </w:tabs>
        <w:spacing w:after="0" w:line="276" w:lineRule="auto"/>
        <w:ind w:firstLine="0" w:left="709"/>
        <w:contextualSpacing w:val="1"/>
        <w:jc w:val="both"/>
        <w:rPr>
          <w:rFonts w:ascii="Times New Roman" w:hAnsi="Times New Roman"/>
          <w:sz w:val="20"/>
        </w:rPr>
      </w:pPr>
      <w:r>
        <w:rPr>
          <w:rFonts w:ascii="Times New Roman" w:hAnsi="Times New Roman"/>
          <w:sz w:val="20"/>
        </w:rPr>
        <w:t>900</w:t>
      </w:r>
      <w:r>
        <w:rPr>
          <w:rFonts w:ascii="Times New Roman" w:hAnsi="Times New Roman"/>
          <w:sz w:val="20"/>
        </w:rPr>
        <w:t xml:space="preserve"> самозанятых граждан (+</w:t>
      </w:r>
      <w:r>
        <w:rPr>
          <w:rFonts w:ascii="Times New Roman" w:hAnsi="Times New Roman"/>
          <w:sz w:val="20"/>
        </w:rPr>
        <w:t>450</w:t>
      </w:r>
      <w:r>
        <w:rPr>
          <w:rFonts w:ascii="Times New Roman" w:hAnsi="Times New Roman"/>
          <w:sz w:val="20"/>
        </w:rPr>
        <w:t xml:space="preserve"> чел. к прошлому году)</w:t>
      </w:r>
      <w:r>
        <w:rPr>
          <w:rFonts w:ascii="Times New Roman" w:hAnsi="Times New Roman"/>
          <w:sz w:val="20"/>
        </w:rPr>
        <w:t xml:space="preserve"> по данным ИФНС России №1 по РК</w:t>
      </w:r>
      <w:r>
        <w:rPr>
          <w:rFonts w:ascii="Times New Roman" w:hAnsi="Times New Roman"/>
          <w:sz w:val="20"/>
        </w:rPr>
        <w:t>.</w:t>
      </w:r>
      <w:r>
        <w:rPr>
          <w:rFonts w:ascii="Times New Roman" w:hAnsi="Times New Roman"/>
          <w:sz w:val="20"/>
        </w:rPr>
        <w:t xml:space="preserve"> </w:t>
      </w:r>
    </w:p>
    <w:p w14:paraId="BF010000">
      <w:pPr>
        <w:spacing w:after="0" w:line="240" w:lineRule="auto"/>
        <w:ind w:firstLine="709" w:left="0"/>
        <w:jc w:val="center"/>
        <w:rPr>
          <w:rFonts w:ascii="Times New Roman" w:hAnsi="Times New Roman"/>
          <w:b w:val="1"/>
          <w:sz w:val="20"/>
        </w:rPr>
      </w:pPr>
      <w:r>
        <w:rPr>
          <w:rFonts w:ascii="Times New Roman" w:hAnsi="Times New Roman"/>
          <w:b w:val="1"/>
          <w:sz w:val="20"/>
        </w:rPr>
        <w:t>Структура хозяйствующих субъектов</w:t>
      </w:r>
    </w:p>
    <w:p w14:paraId="C0010000">
      <w:pPr>
        <w:spacing w:after="0" w:line="240" w:lineRule="auto"/>
        <w:ind w:firstLine="709" w:left="0"/>
        <w:jc w:val="center"/>
        <w:rPr>
          <w:rFonts w:ascii="Times New Roman" w:hAnsi="Times New Roman"/>
          <w:b w:val="1"/>
          <w:sz w:val="20"/>
        </w:rP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003"/>
        <w:gridCol w:w="811"/>
        <w:gridCol w:w="812"/>
        <w:gridCol w:w="887"/>
        <w:gridCol w:w="1949"/>
      </w:tblGrid>
      <w:tr>
        <w:tc>
          <w:tcPr>
            <w:tcW w:type="dxa" w:w="500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1010000">
            <w:pPr>
              <w:spacing w:after="0" w:line="240" w:lineRule="auto"/>
              <w:ind/>
              <w:jc w:val="both"/>
              <w:rPr>
                <w:rFonts w:ascii="Times New Roman" w:hAnsi="Times New Roman"/>
                <w:b w:val="1"/>
                <w:sz w:val="20"/>
              </w:rPr>
            </w:pPr>
            <w:r>
              <w:rPr>
                <w:rFonts w:ascii="Times New Roman" w:hAnsi="Times New Roman"/>
                <w:b w:val="1"/>
                <w:sz w:val="20"/>
              </w:rPr>
              <w:t>Показатели</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2010000">
            <w:pPr>
              <w:spacing w:after="0" w:line="240" w:lineRule="auto"/>
              <w:ind/>
              <w:jc w:val="center"/>
              <w:rPr>
                <w:rFonts w:ascii="Times New Roman" w:hAnsi="Times New Roman"/>
                <w:b w:val="1"/>
                <w:sz w:val="20"/>
              </w:rPr>
            </w:pPr>
            <w:r>
              <w:rPr>
                <w:rFonts w:ascii="Times New Roman" w:hAnsi="Times New Roman"/>
                <w:b w:val="1"/>
                <w:sz w:val="20"/>
              </w:rPr>
              <w:t>2020</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3010000">
            <w:pPr>
              <w:spacing w:after="0" w:line="240" w:lineRule="auto"/>
              <w:ind/>
              <w:jc w:val="center"/>
              <w:rPr>
                <w:rFonts w:ascii="Times New Roman" w:hAnsi="Times New Roman"/>
                <w:b w:val="1"/>
                <w:sz w:val="20"/>
              </w:rPr>
            </w:pPr>
            <w:r>
              <w:rPr>
                <w:rFonts w:ascii="Times New Roman" w:hAnsi="Times New Roman"/>
                <w:b w:val="1"/>
                <w:sz w:val="20"/>
              </w:rPr>
              <w:t>2021</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4010000">
            <w:pPr>
              <w:spacing w:after="0" w:line="240" w:lineRule="auto"/>
              <w:ind/>
              <w:jc w:val="center"/>
              <w:rPr>
                <w:rFonts w:ascii="Times New Roman" w:hAnsi="Times New Roman"/>
                <w:b w:val="1"/>
                <w:sz w:val="20"/>
              </w:rPr>
            </w:pPr>
            <w:r>
              <w:rPr>
                <w:rFonts w:ascii="Times New Roman" w:hAnsi="Times New Roman"/>
                <w:b w:val="1"/>
                <w:sz w:val="20"/>
              </w:rPr>
              <w:t>2022</w:t>
            </w:r>
          </w:p>
        </w:tc>
        <w:tc>
          <w:tcPr>
            <w:tcW w:type="dxa" w:w="194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5010000">
            <w:pPr>
              <w:spacing w:after="0" w:line="240" w:lineRule="auto"/>
              <w:ind/>
              <w:jc w:val="center"/>
              <w:rPr>
                <w:rFonts w:ascii="Times New Roman" w:hAnsi="Times New Roman"/>
                <w:b w:val="1"/>
                <w:sz w:val="20"/>
              </w:rPr>
            </w:pPr>
            <w:r>
              <w:rPr>
                <w:rFonts w:ascii="Times New Roman" w:hAnsi="Times New Roman"/>
                <w:b w:val="1"/>
                <w:sz w:val="20"/>
              </w:rPr>
              <w:t>Разница 2022</w:t>
            </w:r>
          </w:p>
          <w:p w14:paraId="C6010000">
            <w:pPr>
              <w:spacing w:after="0" w:line="240" w:lineRule="auto"/>
              <w:ind/>
              <w:jc w:val="center"/>
              <w:rPr>
                <w:rFonts w:ascii="Times New Roman" w:hAnsi="Times New Roman"/>
                <w:b w:val="1"/>
                <w:sz w:val="20"/>
              </w:rPr>
            </w:pPr>
            <w:r>
              <w:rPr>
                <w:rFonts w:ascii="Times New Roman" w:hAnsi="Times New Roman"/>
                <w:b w:val="1"/>
                <w:sz w:val="20"/>
              </w:rPr>
              <w:t>к 2021 году</w:t>
            </w:r>
          </w:p>
        </w:tc>
      </w:tr>
      <w:tr>
        <w:tc>
          <w:tcPr>
            <w:tcW w:type="dxa" w:w="500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7010000">
            <w:pPr>
              <w:spacing w:after="0" w:line="240" w:lineRule="auto"/>
              <w:ind/>
              <w:rPr>
                <w:rFonts w:ascii="Times New Roman" w:hAnsi="Times New Roman"/>
                <w:sz w:val="20"/>
              </w:rPr>
            </w:pPr>
            <w:r>
              <w:rPr>
                <w:rFonts w:ascii="Times New Roman" w:hAnsi="Times New Roman"/>
                <w:sz w:val="20"/>
              </w:rPr>
              <w:t>Количество юридических лиц, ед.</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8010000">
            <w:pPr>
              <w:spacing w:after="0" w:line="240" w:lineRule="auto"/>
              <w:ind/>
              <w:jc w:val="center"/>
              <w:rPr>
                <w:rFonts w:ascii="Times New Roman" w:hAnsi="Times New Roman"/>
                <w:sz w:val="20"/>
              </w:rPr>
            </w:pPr>
            <w:r>
              <w:rPr>
                <w:rFonts w:ascii="Times New Roman" w:hAnsi="Times New Roman"/>
                <w:sz w:val="20"/>
              </w:rPr>
              <w:t>348</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9010000">
            <w:pPr>
              <w:spacing w:after="0" w:line="240" w:lineRule="auto"/>
              <w:ind/>
              <w:jc w:val="center"/>
              <w:rPr>
                <w:rFonts w:ascii="Times New Roman" w:hAnsi="Times New Roman"/>
                <w:sz w:val="20"/>
              </w:rPr>
            </w:pPr>
            <w:r>
              <w:rPr>
                <w:rFonts w:ascii="Times New Roman" w:hAnsi="Times New Roman"/>
                <w:sz w:val="20"/>
              </w:rPr>
              <w:t>338</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A010000">
            <w:pPr>
              <w:spacing w:after="0" w:line="240" w:lineRule="auto"/>
              <w:ind/>
              <w:jc w:val="center"/>
              <w:rPr>
                <w:rFonts w:ascii="Times New Roman" w:hAnsi="Times New Roman"/>
                <w:sz w:val="20"/>
              </w:rPr>
            </w:pPr>
            <w:r>
              <w:rPr>
                <w:rFonts w:ascii="Times New Roman" w:hAnsi="Times New Roman"/>
                <w:sz w:val="20"/>
              </w:rPr>
              <w:t>323</w:t>
            </w:r>
          </w:p>
        </w:tc>
        <w:tc>
          <w:tcPr>
            <w:tcW w:type="dxa" w:w="194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B010000">
            <w:pPr>
              <w:spacing w:after="0" w:line="240" w:lineRule="auto"/>
              <w:ind/>
              <w:jc w:val="center"/>
              <w:rPr>
                <w:rFonts w:ascii="Times New Roman" w:hAnsi="Times New Roman"/>
                <w:sz w:val="20"/>
              </w:rPr>
            </w:pPr>
            <w:r>
              <w:rPr>
                <w:rFonts w:ascii="Times New Roman" w:hAnsi="Times New Roman"/>
                <w:sz w:val="20"/>
              </w:rPr>
              <w:t>-15</w:t>
            </w:r>
          </w:p>
        </w:tc>
      </w:tr>
      <w:tr>
        <w:tc>
          <w:tcPr>
            <w:tcW w:type="dxa" w:w="500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C010000">
            <w:pPr>
              <w:spacing w:after="0" w:line="240" w:lineRule="auto"/>
              <w:ind/>
              <w:rPr>
                <w:rFonts w:ascii="Times New Roman" w:hAnsi="Times New Roman"/>
                <w:sz w:val="20"/>
              </w:rPr>
            </w:pPr>
            <w:r>
              <w:rPr>
                <w:rFonts w:ascii="Times New Roman" w:hAnsi="Times New Roman"/>
                <w:sz w:val="20"/>
              </w:rPr>
              <w:t>Количество индивидуальных предпринимателей, чел.</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D010000">
            <w:pPr>
              <w:spacing w:after="0" w:line="240" w:lineRule="auto"/>
              <w:ind/>
              <w:jc w:val="center"/>
              <w:rPr>
                <w:rFonts w:ascii="Times New Roman" w:hAnsi="Times New Roman"/>
                <w:sz w:val="20"/>
              </w:rPr>
            </w:pPr>
            <w:r>
              <w:rPr>
                <w:rFonts w:ascii="Times New Roman" w:hAnsi="Times New Roman"/>
                <w:sz w:val="20"/>
              </w:rPr>
              <w:t>571</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E010000">
            <w:pPr>
              <w:spacing w:after="0" w:line="240" w:lineRule="auto"/>
              <w:ind/>
              <w:jc w:val="center"/>
              <w:rPr>
                <w:rFonts w:ascii="Times New Roman" w:hAnsi="Times New Roman"/>
                <w:sz w:val="20"/>
              </w:rPr>
            </w:pPr>
            <w:r>
              <w:rPr>
                <w:rFonts w:ascii="Times New Roman" w:hAnsi="Times New Roman"/>
                <w:sz w:val="20"/>
              </w:rPr>
              <w:t>574</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F010000">
            <w:pPr>
              <w:spacing w:after="0" w:line="240" w:lineRule="auto"/>
              <w:ind/>
              <w:jc w:val="center"/>
              <w:rPr>
                <w:rFonts w:ascii="Times New Roman" w:hAnsi="Times New Roman"/>
                <w:sz w:val="20"/>
              </w:rPr>
            </w:pPr>
            <w:r>
              <w:rPr>
                <w:rFonts w:ascii="Times New Roman" w:hAnsi="Times New Roman"/>
                <w:sz w:val="20"/>
              </w:rPr>
              <w:t>583</w:t>
            </w:r>
          </w:p>
        </w:tc>
        <w:tc>
          <w:tcPr>
            <w:tcW w:type="dxa" w:w="194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0010000">
            <w:pPr>
              <w:spacing w:after="0" w:line="240" w:lineRule="auto"/>
              <w:ind/>
              <w:jc w:val="center"/>
              <w:rPr>
                <w:rFonts w:ascii="Times New Roman" w:hAnsi="Times New Roman"/>
                <w:sz w:val="20"/>
              </w:rPr>
            </w:pPr>
            <w:r>
              <w:rPr>
                <w:rFonts w:ascii="Times New Roman" w:hAnsi="Times New Roman"/>
                <w:sz w:val="20"/>
              </w:rPr>
              <w:t>+9</w:t>
            </w:r>
          </w:p>
        </w:tc>
      </w:tr>
      <w:tr>
        <w:tc>
          <w:tcPr>
            <w:tcW w:type="dxa" w:w="500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1010000">
            <w:pPr>
              <w:spacing w:after="0" w:line="240" w:lineRule="auto"/>
              <w:ind/>
              <w:rPr>
                <w:rFonts w:ascii="Times New Roman" w:hAnsi="Times New Roman"/>
                <w:sz w:val="20"/>
              </w:rPr>
            </w:pPr>
            <w:r>
              <w:rPr>
                <w:rFonts w:ascii="Times New Roman" w:hAnsi="Times New Roman"/>
                <w:sz w:val="20"/>
              </w:rPr>
              <w:t>Физические лица, выбравшие специальный налог на профессиональный доход (самозанятые), ед.</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2010000">
            <w:pPr>
              <w:spacing w:after="0" w:line="240" w:lineRule="auto"/>
              <w:ind/>
              <w:jc w:val="center"/>
              <w:rPr>
                <w:rFonts w:ascii="Times New Roman" w:hAnsi="Times New Roman"/>
                <w:sz w:val="20"/>
              </w:rPr>
            </w:pPr>
            <w:r>
              <w:rPr>
                <w:rFonts w:ascii="Times New Roman" w:hAnsi="Times New Roman"/>
                <w:sz w:val="20"/>
              </w:rPr>
              <w:t>218</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3010000">
            <w:pPr>
              <w:spacing w:after="0" w:line="240" w:lineRule="auto"/>
              <w:ind/>
              <w:jc w:val="center"/>
              <w:rPr>
                <w:rFonts w:ascii="Times New Roman" w:hAnsi="Times New Roman"/>
                <w:sz w:val="20"/>
              </w:rPr>
            </w:pPr>
            <w:r>
              <w:rPr>
                <w:rFonts w:ascii="Times New Roman" w:hAnsi="Times New Roman"/>
                <w:sz w:val="20"/>
              </w:rPr>
              <w:t>450</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4010000">
            <w:pPr>
              <w:spacing w:after="0" w:line="240" w:lineRule="auto"/>
              <w:ind/>
              <w:jc w:val="center"/>
              <w:rPr>
                <w:rFonts w:ascii="Times New Roman" w:hAnsi="Times New Roman"/>
                <w:sz w:val="20"/>
              </w:rPr>
            </w:pPr>
            <w:r>
              <w:rPr>
                <w:rFonts w:ascii="Times New Roman" w:hAnsi="Times New Roman"/>
                <w:sz w:val="20"/>
              </w:rPr>
              <w:t>900</w:t>
            </w:r>
          </w:p>
        </w:tc>
        <w:tc>
          <w:tcPr>
            <w:tcW w:type="dxa" w:w="194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5010000">
            <w:pPr>
              <w:spacing w:after="0" w:line="240" w:lineRule="auto"/>
              <w:ind/>
              <w:jc w:val="center"/>
              <w:rPr>
                <w:rFonts w:ascii="Times New Roman" w:hAnsi="Times New Roman"/>
                <w:sz w:val="20"/>
              </w:rPr>
            </w:pPr>
            <w:r>
              <w:rPr>
                <w:rFonts w:ascii="Times New Roman" w:hAnsi="Times New Roman"/>
                <w:sz w:val="20"/>
              </w:rPr>
              <w:t>+</w:t>
            </w:r>
            <w:r>
              <w:rPr>
                <w:rFonts w:ascii="Times New Roman" w:hAnsi="Times New Roman"/>
                <w:sz w:val="20"/>
              </w:rPr>
              <w:t>450</w:t>
            </w:r>
          </w:p>
        </w:tc>
      </w:tr>
      <w:tr>
        <w:tc>
          <w:tcPr>
            <w:tcW w:type="dxa" w:w="500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6010000">
            <w:pPr>
              <w:spacing w:after="0" w:line="240" w:lineRule="auto"/>
              <w:ind/>
              <w:jc w:val="both"/>
              <w:rPr>
                <w:rFonts w:ascii="Times New Roman" w:hAnsi="Times New Roman"/>
                <w:sz w:val="20"/>
              </w:rPr>
            </w:pPr>
            <w:r>
              <w:rPr>
                <w:rFonts w:ascii="Times New Roman" w:hAnsi="Times New Roman"/>
                <w:sz w:val="20"/>
              </w:rPr>
              <w:t xml:space="preserve">Всего: </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7010000">
            <w:pPr>
              <w:spacing w:after="0" w:line="240" w:lineRule="auto"/>
              <w:ind/>
              <w:jc w:val="center"/>
              <w:rPr>
                <w:rFonts w:ascii="Times New Roman" w:hAnsi="Times New Roman"/>
                <w:sz w:val="20"/>
              </w:rPr>
            </w:pPr>
            <w:r>
              <w:rPr>
                <w:rFonts w:ascii="Times New Roman" w:hAnsi="Times New Roman"/>
                <w:sz w:val="20"/>
              </w:rPr>
              <w:t>1137</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8010000">
            <w:pPr>
              <w:spacing w:after="0" w:line="240" w:lineRule="auto"/>
              <w:ind/>
              <w:jc w:val="center"/>
              <w:rPr>
                <w:rFonts w:ascii="Times New Roman" w:hAnsi="Times New Roman"/>
                <w:sz w:val="20"/>
              </w:rPr>
            </w:pPr>
            <w:r>
              <w:rPr>
                <w:rFonts w:ascii="Times New Roman" w:hAnsi="Times New Roman"/>
                <w:sz w:val="20"/>
              </w:rPr>
              <w:t>1362</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9010000">
            <w:pPr>
              <w:spacing w:after="0" w:line="240" w:lineRule="auto"/>
              <w:ind/>
              <w:jc w:val="center"/>
              <w:rPr>
                <w:rFonts w:ascii="Times New Roman" w:hAnsi="Times New Roman"/>
                <w:sz w:val="20"/>
              </w:rPr>
            </w:pPr>
            <w:r>
              <w:rPr>
                <w:rFonts w:ascii="Times New Roman" w:hAnsi="Times New Roman"/>
                <w:sz w:val="20"/>
              </w:rPr>
              <w:t>1806</w:t>
            </w:r>
          </w:p>
        </w:tc>
        <w:tc>
          <w:tcPr>
            <w:tcW w:type="dxa" w:w="194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A010000">
            <w:pPr>
              <w:spacing w:after="0" w:line="240" w:lineRule="auto"/>
              <w:ind/>
              <w:jc w:val="center"/>
              <w:rPr>
                <w:rFonts w:ascii="Times New Roman" w:hAnsi="Times New Roman"/>
                <w:sz w:val="20"/>
              </w:rPr>
            </w:pPr>
            <w:r>
              <w:rPr>
                <w:rFonts w:ascii="Times New Roman" w:hAnsi="Times New Roman"/>
                <w:sz w:val="20"/>
              </w:rPr>
              <w:t>+444</w:t>
            </w:r>
          </w:p>
        </w:tc>
      </w:tr>
    </w:tbl>
    <w:p w14:paraId="DB010000">
      <w:pPr>
        <w:spacing w:after="0" w:line="240" w:lineRule="auto"/>
        <w:ind w:firstLine="709" w:left="0"/>
        <w:jc w:val="both"/>
        <w:rPr>
          <w:rFonts w:ascii="Times New Roman" w:hAnsi="Times New Roman"/>
          <w:sz w:val="20"/>
        </w:rPr>
      </w:pPr>
      <w:r>
        <w:rPr>
          <w:rFonts w:ascii="Times New Roman" w:hAnsi="Times New Roman"/>
          <w:sz w:val="20"/>
        </w:rPr>
        <w:t>Основными видами деятельности субъектов коммерческой направленности, как у юридических лиц, так и индивидуальных предпринимателей района остаются: обрабатывающая промышленность, сельское хозяйство и розничная торговля,</w:t>
      </w:r>
      <w:r>
        <w:rPr>
          <w:rFonts w:ascii="Times New Roman" w:hAnsi="Times New Roman"/>
          <w:sz w:val="20"/>
        </w:rPr>
        <w:t xml:space="preserve"> сделки с недвижимостью, транспортные услуги,</w:t>
      </w:r>
      <w:r>
        <w:rPr>
          <w:rFonts w:ascii="Times New Roman" w:hAnsi="Times New Roman"/>
          <w:sz w:val="20"/>
        </w:rPr>
        <w:t xml:space="preserve"> для юридических лиц в дополнение – строите</w:t>
      </w:r>
      <w:r>
        <w:rPr>
          <w:rFonts w:ascii="Times New Roman" w:hAnsi="Times New Roman"/>
          <w:sz w:val="20"/>
        </w:rPr>
        <w:t>льство</w:t>
      </w:r>
      <w:r>
        <w:rPr>
          <w:rFonts w:ascii="Times New Roman" w:hAnsi="Times New Roman"/>
          <w:sz w:val="20"/>
        </w:rPr>
        <w:t>.</w:t>
      </w:r>
    </w:p>
    <w:p w14:paraId="DC010000">
      <w:pPr>
        <w:widowControl w:val="0"/>
        <w:spacing w:after="0" w:before="0" w:line="240" w:lineRule="auto"/>
        <w:ind w:firstLine="709" w:left="0"/>
        <w:jc w:val="both"/>
        <w:rPr>
          <w:rFonts w:ascii="Times New Roman" w:hAnsi="Times New Roman"/>
          <w:sz w:val="20"/>
        </w:rPr>
      </w:pPr>
      <w:r>
        <w:rPr>
          <w:rFonts w:ascii="Times New Roman" w:hAnsi="Times New Roman"/>
          <w:sz w:val="20"/>
        </w:rPr>
        <w:t xml:space="preserve">Всего в отраслях экономики и социальной сферы муниципального района задействовано </w:t>
      </w:r>
      <w:r>
        <w:rPr>
          <w:rFonts w:ascii="Times New Roman" w:hAnsi="Times New Roman"/>
          <w:sz w:val="20"/>
        </w:rPr>
        <w:t>–</w:t>
      </w:r>
      <w:r>
        <w:rPr>
          <w:rFonts w:ascii="Times New Roman" w:hAnsi="Times New Roman"/>
          <w:sz w:val="20"/>
        </w:rPr>
        <w:t xml:space="preserve"> </w:t>
      </w:r>
      <w:r>
        <w:rPr>
          <w:rFonts w:ascii="Times New Roman" w:hAnsi="Times New Roman"/>
          <w:sz w:val="20"/>
        </w:rPr>
        <w:t>4984 человек (-30 чел. к прошлому году), с</w:t>
      </w:r>
      <w:r>
        <w:rPr>
          <w:rFonts w:ascii="Times New Roman" w:hAnsi="Times New Roman"/>
          <w:sz w:val="20"/>
        </w:rPr>
        <w:t>реднемесячная начисленная заработная пла</w:t>
      </w:r>
      <w:r>
        <w:rPr>
          <w:rFonts w:ascii="Times New Roman" w:hAnsi="Times New Roman"/>
          <w:sz w:val="20"/>
        </w:rPr>
        <w:t>та работников организаций в 2022</w:t>
      </w:r>
      <w:r>
        <w:rPr>
          <w:rFonts w:ascii="Times New Roman" w:hAnsi="Times New Roman"/>
          <w:sz w:val="20"/>
        </w:rPr>
        <w:t xml:space="preserve"> году составила </w:t>
      </w:r>
      <w:r>
        <w:rPr>
          <w:rFonts w:ascii="Times New Roman" w:hAnsi="Times New Roman"/>
          <w:sz w:val="20"/>
        </w:rPr>
        <w:t xml:space="preserve">53,33 </w:t>
      </w:r>
      <w:r>
        <w:rPr>
          <w:rFonts w:ascii="Times New Roman" w:hAnsi="Times New Roman"/>
          <w:sz w:val="20"/>
        </w:rPr>
        <w:t>тыс. руб.,</w:t>
      </w:r>
      <w:r>
        <w:rPr>
          <w:rFonts w:ascii="Times New Roman" w:hAnsi="Times New Roman"/>
          <w:sz w:val="20"/>
        </w:rPr>
        <w:t xml:space="preserve"> рост произошел на 110,2% или 4,03 тыс. рублей.</w:t>
      </w:r>
    </w:p>
    <w:p w14:paraId="DD010000">
      <w:pPr>
        <w:widowControl w:val="0"/>
        <w:spacing w:after="0" w:before="0" w:line="240" w:lineRule="auto"/>
        <w:ind w:firstLine="709" w:left="0"/>
        <w:jc w:val="both"/>
        <w:rPr>
          <w:rFonts w:ascii="Times New Roman" w:hAnsi="Times New Roman"/>
          <w:b w:val="1"/>
          <w:i w:val="1"/>
          <w:sz w:val="20"/>
        </w:rPr>
      </w:pPr>
    </w:p>
    <w:p w14:paraId="DE010000">
      <w:pPr>
        <w:widowControl w:val="0"/>
        <w:spacing w:after="0" w:before="0" w:line="240" w:lineRule="auto"/>
        <w:ind w:firstLine="709" w:left="0"/>
        <w:jc w:val="both"/>
        <w:rPr>
          <w:rFonts w:ascii="Times New Roman" w:hAnsi="Times New Roman"/>
          <w:b w:val="1"/>
          <w:i w:val="1"/>
          <w:sz w:val="20"/>
        </w:rPr>
      </w:pPr>
      <w:r>
        <w:rPr>
          <w:rFonts w:ascii="Times New Roman" w:hAnsi="Times New Roman"/>
          <w:b w:val="1"/>
          <w:i w:val="1"/>
          <w:sz w:val="20"/>
        </w:rPr>
        <w:t>Малый бизнес</w:t>
      </w:r>
    </w:p>
    <w:p w14:paraId="DF010000">
      <w:pPr>
        <w:widowControl w:val="0"/>
        <w:spacing w:after="0" w:before="0" w:line="240" w:lineRule="auto"/>
        <w:ind w:firstLine="709" w:left="0"/>
        <w:jc w:val="both"/>
        <w:rPr>
          <w:rFonts w:ascii="Times New Roman" w:hAnsi="Times New Roman"/>
          <w:sz w:val="20"/>
        </w:rPr>
      </w:pPr>
      <w:r>
        <w:rPr>
          <w:rFonts w:ascii="Times New Roman" w:hAnsi="Times New Roman"/>
          <w:sz w:val="20"/>
        </w:rPr>
        <w:t>Из общего числа хозяйствующих субъектов района (</w:t>
      </w:r>
      <w:r>
        <w:rPr>
          <w:rFonts w:ascii="Times New Roman" w:hAnsi="Times New Roman"/>
          <w:sz w:val="20"/>
        </w:rPr>
        <w:t>1806</w:t>
      </w:r>
      <w:r>
        <w:rPr>
          <w:rFonts w:ascii="Times New Roman" w:hAnsi="Times New Roman"/>
          <w:sz w:val="20"/>
        </w:rPr>
        <w:t xml:space="preserve"> ед.</w:t>
      </w:r>
      <w:r>
        <w:rPr>
          <w:rFonts w:ascii="Times New Roman" w:hAnsi="Times New Roman"/>
          <w:sz w:val="20"/>
        </w:rPr>
        <w:t>) 41,2%</w:t>
      </w:r>
      <w:r>
        <w:rPr>
          <w:rFonts w:ascii="Times New Roman" w:hAnsi="Times New Roman"/>
          <w:sz w:val="20"/>
        </w:rPr>
        <w:t xml:space="preserve"> или </w:t>
      </w:r>
      <w:r>
        <w:rPr>
          <w:rFonts w:ascii="Times New Roman" w:hAnsi="Times New Roman"/>
          <w:sz w:val="20"/>
        </w:rPr>
        <w:t>744</w:t>
      </w:r>
      <w:r>
        <w:rPr>
          <w:rFonts w:ascii="Times New Roman" w:hAnsi="Times New Roman"/>
          <w:sz w:val="20"/>
        </w:rPr>
        <w:t xml:space="preserve"> </w:t>
      </w:r>
      <w:r>
        <w:rPr>
          <w:rFonts w:ascii="Times New Roman" w:hAnsi="Times New Roman"/>
          <w:sz w:val="20"/>
        </w:rPr>
        <w:t>ед. – это субъекты малого и среднего бизнеса, в том числе:</w:t>
      </w:r>
    </w:p>
    <w:p w14:paraId="E0010000">
      <w:pPr>
        <w:widowControl w:val="0"/>
        <w:spacing w:after="0" w:before="0" w:line="240" w:lineRule="auto"/>
        <w:ind w:firstLine="709" w:left="0"/>
        <w:jc w:val="both"/>
        <w:rPr>
          <w:rFonts w:ascii="Times New Roman" w:hAnsi="Times New Roman"/>
          <w:sz w:val="20"/>
        </w:rPr>
      </w:pPr>
      <w:r>
        <w:rPr>
          <w:rFonts w:ascii="Times New Roman" w:hAnsi="Times New Roman"/>
          <w:sz w:val="20"/>
        </w:rPr>
        <w:t>155</w:t>
      </w:r>
      <w:r>
        <w:rPr>
          <w:rFonts w:ascii="Times New Roman" w:hAnsi="Times New Roman"/>
          <w:sz w:val="20"/>
        </w:rPr>
        <w:t xml:space="preserve"> – обществ</w:t>
      </w:r>
      <w:r>
        <w:rPr>
          <w:rFonts w:ascii="Times New Roman" w:hAnsi="Times New Roman"/>
          <w:sz w:val="20"/>
        </w:rPr>
        <w:t>а</w:t>
      </w:r>
      <w:r>
        <w:rPr>
          <w:rFonts w:ascii="Times New Roman" w:hAnsi="Times New Roman"/>
          <w:sz w:val="20"/>
        </w:rPr>
        <w:t xml:space="preserve"> с ограниченной ответственностью</w:t>
      </w:r>
      <w:r>
        <w:rPr>
          <w:rFonts w:ascii="Times New Roman" w:hAnsi="Times New Roman"/>
          <w:sz w:val="20"/>
        </w:rPr>
        <w:t xml:space="preserve"> ( -12 ед.  к уровню прошлого года)</w:t>
      </w:r>
      <w:r>
        <w:rPr>
          <w:rFonts w:ascii="Times New Roman" w:hAnsi="Times New Roman"/>
          <w:sz w:val="20"/>
        </w:rPr>
        <w:t>;</w:t>
      </w:r>
    </w:p>
    <w:p w14:paraId="E1010000">
      <w:pPr>
        <w:widowControl w:val="0"/>
        <w:spacing w:after="0" w:before="0" w:line="240" w:lineRule="auto"/>
        <w:ind w:firstLine="709" w:left="0"/>
        <w:jc w:val="both"/>
        <w:rPr>
          <w:rFonts w:ascii="Times New Roman" w:hAnsi="Times New Roman"/>
          <w:sz w:val="20"/>
        </w:rPr>
      </w:pPr>
      <w:r>
        <w:rPr>
          <w:rFonts w:ascii="Times New Roman" w:hAnsi="Times New Roman"/>
          <w:sz w:val="20"/>
        </w:rPr>
        <w:t>1</w:t>
      </w:r>
      <w:r>
        <w:rPr>
          <w:rFonts w:ascii="Times New Roman" w:hAnsi="Times New Roman"/>
          <w:sz w:val="20"/>
        </w:rPr>
        <w:t xml:space="preserve"> - акционерное общество;</w:t>
      </w:r>
    </w:p>
    <w:p w14:paraId="E2010000">
      <w:pPr>
        <w:widowControl w:val="0"/>
        <w:spacing w:after="0" w:before="0" w:line="240" w:lineRule="auto"/>
        <w:ind w:firstLine="709" w:left="0"/>
        <w:jc w:val="both"/>
        <w:rPr>
          <w:rFonts w:ascii="Times New Roman" w:hAnsi="Times New Roman"/>
          <w:sz w:val="20"/>
        </w:rPr>
      </w:pPr>
      <w:r>
        <w:rPr>
          <w:rFonts w:ascii="Times New Roman" w:hAnsi="Times New Roman"/>
          <w:sz w:val="20"/>
        </w:rPr>
        <w:t>3</w:t>
      </w:r>
      <w:r>
        <w:rPr>
          <w:rFonts w:ascii="Times New Roman" w:hAnsi="Times New Roman"/>
          <w:sz w:val="20"/>
        </w:rPr>
        <w:t xml:space="preserve"> - потребительские кооперативы</w:t>
      </w:r>
      <w:r>
        <w:rPr>
          <w:rFonts w:ascii="Times New Roman" w:hAnsi="Times New Roman"/>
          <w:sz w:val="20"/>
        </w:rPr>
        <w:t>;</w:t>
      </w:r>
    </w:p>
    <w:p w14:paraId="E3010000">
      <w:pPr>
        <w:widowControl w:val="0"/>
        <w:spacing w:after="0" w:before="0" w:line="240" w:lineRule="auto"/>
        <w:ind w:firstLine="709" w:left="0"/>
        <w:jc w:val="both"/>
        <w:rPr>
          <w:rFonts w:ascii="Times New Roman" w:hAnsi="Times New Roman"/>
          <w:sz w:val="20"/>
        </w:rPr>
      </w:pPr>
      <w:r>
        <w:rPr>
          <w:rFonts w:ascii="Times New Roman" w:hAnsi="Times New Roman"/>
          <w:sz w:val="20"/>
        </w:rPr>
        <w:t>583</w:t>
      </w:r>
      <w:r>
        <w:rPr>
          <w:rFonts w:ascii="Times New Roman" w:hAnsi="Times New Roman"/>
          <w:sz w:val="20"/>
        </w:rPr>
        <w:t xml:space="preserve"> - индивидуальных предпринимателя</w:t>
      </w:r>
      <w:r>
        <w:rPr>
          <w:rFonts w:ascii="Times New Roman" w:hAnsi="Times New Roman"/>
          <w:sz w:val="20"/>
        </w:rPr>
        <w:t xml:space="preserve"> (+ 9 ед.)</w:t>
      </w:r>
      <w:r>
        <w:rPr>
          <w:rFonts w:ascii="Times New Roman" w:hAnsi="Times New Roman"/>
          <w:sz w:val="20"/>
        </w:rPr>
        <w:t>.</w:t>
      </w:r>
    </w:p>
    <w:p w14:paraId="E4010000">
      <w:pPr>
        <w:widowControl w:val="0"/>
        <w:spacing w:after="0" w:before="0" w:line="240" w:lineRule="auto"/>
        <w:ind w:firstLine="709" w:left="0"/>
        <w:jc w:val="both"/>
        <w:rPr>
          <w:rFonts w:ascii="Times New Roman" w:hAnsi="Times New Roman"/>
          <w:sz w:val="20"/>
        </w:rPr>
      </w:pPr>
      <w:r>
        <w:rPr>
          <w:rFonts w:ascii="Times New Roman" w:hAnsi="Times New Roman"/>
          <w:sz w:val="20"/>
        </w:rPr>
        <w:t>В целях поддержки предпринимательства в районе реализуется муниципальная программа «Развитие экономики» с подпрограммой 2 «Малое и среднее предпринимательство». В рамках подпрограммы администрацией района организуются информационные, методические, консультативные мероприятия с бизнес-сообществом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w:t>
      </w:r>
      <w:r>
        <w:rPr>
          <w:rFonts w:ascii="Times New Roman" w:hAnsi="Times New Roman"/>
          <w:sz w:val="20"/>
        </w:rPr>
        <w:t xml:space="preserve"> Республики Коми, в том ч</w:t>
      </w:r>
      <w:r>
        <w:rPr>
          <w:rFonts w:ascii="Times New Roman" w:hAnsi="Times New Roman"/>
          <w:sz w:val="20"/>
        </w:rPr>
        <w:t>исле по С</w:t>
      </w:r>
      <w:r>
        <w:rPr>
          <w:rFonts w:ascii="Times New Roman" w:hAnsi="Times New Roman"/>
          <w:sz w:val="20"/>
        </w:rPr>
        <w:t>оглашению о социально</w:t>
      </w:r>
      <w:r>
        <w:rPr>
          <w:rFonts w:ascii="Times New Roman" w:hAnsi="Times New Roman"/>
          <w:sz w:val="20"/>
        </w:rPr>
        <w:t xml:space="preserve"> </w:t>
      </w:r>
      <w:r>
        <w:rPr>
          <w:rFonts w:ascii="Times New Roman" w:hAnsi="Times New Roman"/>
          <w:sz w:val="20"/>
        </w:rPr>
        <w:t>- экономическом партнёрстве с АО «Монди Сыктывкарский ЛПК».</w:t>
      </w:r>
    </w:p>
    <w:p w14:paraId="E5010000">
      <w:pPr>
        <w:widowControl w:val="0"/>
        <w:spacing w:after="0" w:before="0" w:line="240" w:lineRule="auto"/>
        <w:ind w:firstLine="709" w:left="0"/>
        <w:jc w:val="both"/>
        <w:rPr>
          <w:rFonts w:ascii="Times New Roman" w:hAnsi="Times New Roman"/>
          <w:sz w:val="20"/>
        </w:rPr>
      </w:pPr>
      <w:r>
        <w:rPr>
          <w:rFonts w:ascii="Times New Roman" w:hAnsi="Times New Roman"/>
          <w:sz w:val="20"/>
        </w:rPr>
        <w:t xml:space="preserve">В 2022 году финансовую поддержку </w:t>
      </w:r>
      <w:r>
        <w:rPr>
          <w:rFonts w:ascii="Times New Roman" w:hAnsi="Times New Roman"/>
          <w:sz w:val="20"/>
        </w:rPr>
        <w:t>получили 6 субъектов предпринимательства на общую сумму 5, 4 млн. рублей, в том числе:</w:t>
      </w:r>
    </w:p>
    <w:p w14:paraId="E6010000">
      <w:pPr>
        <w:widowControl w:val="0"/>
        <w:spacing w:after="0" w:before="0" w:line="240" w:lineRule="auto"/>
        <w:ind w:firstLine="709" w:left="0"/>
        <w:jc w:val="both"/>
        <w:rPr>
          <w:rFonts w:ascii="Times New Roman" w:hAnsi="Times New Roman"/>
          <w:b w:val="1"/>
          <w:sz w:val="20"/>
        </w:rPr>
      </w:pPr>
    </w:p>
    <w:p w14:paraId="E7010000">
      <w:pPr>
        <w:widowControl w:val="0"/>
        <w:spacing w:after="0" w:before="0" w:line="240" w:lineRule="auto"/>
        <w:ind w:firstLine="709" w:left="0"/>
        <w:jc w:val="both"/>
        <w:rPr>
          <w:rFonts w:ascii="Times New Roman" w:hAnsi="Times New Roman"/>
          <w:b w:val="1"/>
          <w:sz w:val="20"/>
        </w:rPr>
      </w:pPr>
      <w:r>
        <w:rPr>
          <w:rFonts w:ascii="Times New Roman" w:hAnsi="Times New Roman"/>
          <w:b w:val="1"/>
          <w:sz w:val="20"/>
        </w:rPr>
        <w:t>Конкурс по возмещению субсидий:</w:t>
      </w:r>
    </w:p>
    <w:p w14:paraId="E8010000">
      <w:pPr>
        <w:widowControl w:val="0"/>
        <w:numPr>
          <w:numId w:val="37"/>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ИП Костромин В.Н. в размере 1</w:t>
      </w:r>
      <w:r>
        <w:rPr>
          <w:rFonts w:ascii="Times New Roman" w:hAnsi="Times New Roman"/>
          <w:sz w:val="20"/>
        </w:rPr>
        <w:t> </w:t>
      </w:r>
      <w:r>
        <w:rPr>
          <w:rFonts w:ascii="Times New Roman" w:hAnsi="Times New Roman"/>
          <w:sz w:val="20"/>
        </w:rPr>
        <w:t>500</w:t>
      </w:r>
      <w:r>
        <w:rPr>
          <w:rFonts w:ascii="Times New Roman" w:hAnsi="Times New Roman"/>
          <w:sz w:val="20"/>
        </w:rPr>
        <w:t xml:space="preserve">, тыс. </w:t>
      </w:r>
      <w:r>
        <w:rPr>
          <w:rFonts w:ascii="Times New Roman" w:hAnsi="Times New Roman"/>
          <w:sz w:val="20"/>
        </w:rPr>
        <w:t>руб. в том числе за счет средств АО «Монди Сыктывкарский ЛПК» - 1</w:t>
      </w:r>
      <w:r>
        <w:rPr>
          <w:rFonts w:ascii="Times New Roman" w:hAnsi="Times New Roman"/>
          <w:sz w:val="20"/>
        </w:rPr>
        <w:t> </w:t>
      </w:r>
      <w:r>
        <w:rPr>
          <w:rFonts w:ascii="Times New Roman" w:hAnsi="Times New Roman"/>
          <w:sz w:val="20"/>
        </w:rPr>
        <w:t>450</w:t>
      </w:r>
      <w:r>
        <w:rPr>
          <w:rFonts w:ascii="Times New Roman" w:hAnsi="Times New Roman"/>
          <w:sz w:val="20"/>
        </w:rPr>
        <w:t>, тыс.</w:t>
      </w:r>
      <w:r>
        <w:rPr>
          <w:rFonts w:ascii="Times New Roman" w:hAnsi="Times New Roman"/>
          <w:sz w:val="20"/>
        </w:rPr>
        <w:t xml:space="preserve"> руб. и</w:t>
      </w:r>
      <w:r>
        <w:rPr>
          <w:rFonts w:ascii="Times New Roman" w:hAnsi="Times New Roman"/>
          <w:sz w:val="20"/>
        </w:rPr>
        <w:t xml:space="preserve"> бюджета муниципального райо</w:t>
      </w:r>
      <w:r>
        <w:rPr>
          <w:rFonts w:ascii="Times New Roman" w:hAnsi="Times New Roman"/>
          <w:sz w:val="20"/>
        </w:rPr>
        <w:t>на «Сыктывдинский» - 50</w:t>
      </w:r>
      <w:r>
        <w:rPr>
          <w:rFonts w:ascii="Times New Roman" w:hAnsi="Times New Roman"/>
          <w:sz w:val="20"/>
        </w:rPr>
        <w:t>, 0 тыс. </w:t>
      </w:r>
      <w:r>
        <w:rPr>
          <w:rFonts w:ascii="Times New Roman" w:hAnsi="Times New Roman"/>
          <w:sz w:val="20"/>
        </w:rPr>
        <w:t>руб.;</w:t>
      </w:r>
    </w:p>
    <w:p w14:paraId="E9010000">
      <w:pPr>
        <w:widowControl w:val="0"/>
        <w:numPr>
          <w:numId w:val="37"/>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 xml:space="preserve">ИП </w:t>
      </w:r>
      <w:r>
        <w:rPr>
          <w:rFonts w:ascii="Times New Roman" w:hAnsi="Times New Roman"/>
          <w:sz w:val="20"/>
        </w:rPr>
        <w:t>Фед</w:t>
      </w:r>
      <w:r>
        <w:rPr>
          <w:rFonts w:ascii="Times New Roman" w:hAnsi="Times New Roman"/>
          <w:sz w:val="20"/>
        </w:rPr>
        <w:t>оров А. В. (Глава КФ(Х)</w:t>
      </w:r>
      <w:r>
        <w:rPr>
          <w:rFonts w:ascii="Times New Roman" w:hAnsi="Times New Roman"/>
          <w:sz w:val="20"/>
        </w:rPr>
        <w:t xml:space="preserve"> в размере 562,5 тыс. руб. за счет средств АО «Монд</w:t>
      </w:r>
      <w:r>
        <w:rPr>
          <w:rFonts w:ascii="Times New Roman" w:hAnsi="Times New Roman"/>
          <w:sz w:val="20"/>
        </w:rPr>
        <w:t>и Сыктывкарский ЛПК»;</w:t>
      </w:r>
    </w:p>
    <w:p w14:paraId="EA010000">
      <w:pPr>
        <w:widowControl w:val="0"/>
        <w:numPr>
          <w:numId w:val="37"/>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ООО «Палевицы» в размере 1072,6 тыс. руб.</w:t>
      </w:r>
      <w:r>
        <w:rPr>
          <w:rFonts w:ascii="Times New Roman" w:hAnsi="Times New Roman"/>
          <w:sz w:val="20"/>
        </w:rPr>
        <w:t xml:space="preserve"> за счет </w:t>
      </w:r>
      <w:r>
        <w:rPr>
          <w:rFonts w:ascii="Times New Roman" w:hAnsi="Times New Roman"/>
          <w:sz w:val="20"/>
        </w:rPr>
        <w:t>средств АО «Монди Сыктывкарский ЛПК»</w:t>
      </w:r>
      <w:r>
        <w:rPr>
          <w:rFonts w:ascii="Times New Roman" w:hAnsi="Times New Roman"/>
          <w:sz w:val="20"/>
        </w:rPr>
        <w:t>.</w:t>
      </w:r>
    </w:p>
    <w:p w14:paraId="EB010000">
      <w:pPr>
        <w:widowControl w:val="0"/>
        <w:ind w:firstLine="720" w:left="0" w:right="0"/>
        <w:jc w:val="left"/>
        <w:rPr>
          <w:rFonts w:ascii="Times New Roman" w:hAnsi="Times New Roman"/>
          <w:b w:val="1"/>
          <w:sz w:val="20"/>
        </w:rPr>
      </w:pPr>
    </w:p>
    <w:p w14:paraId="EC010000">
      <w:pPr>
        <w:widowControl w:val="0"/>
        <w:ind w:firstLine="720" w:left="0" w:right="0"/>
        <w:jc w:val="left"/>
        <w:rPr>
          <w:rFonts w:ascii="Times New Roman" w:hAnsi="Times New Roman"/>
          <w:sz w:val="20"/>
        </w:rPr>
      </w:pPr>
      <w:r>
        <w:rPr>
          <w:rFonts w:ascii="Times New Roman" w:hAnsi="Times New Roman"/>
          <w:b w:val="1"/>
          <w:sz w:val="20"/>
        </w:rPr>
        <w:t xml:space="preserve">В рамках </w:t>
      </w:r>
      <w:r>
        <w:rPr>
          <w:rFonts w:ascii="Times New Roman" w:hAnsi="Times New Roman"/>
          <w:b w:val="1"/>
          <w:sz w:val="20"/>
        </w:rPr>
        <w:t>проекта «Народный бюджет»</w:t>
      </w:r>
      <w:r>
        <w:rPr>
          <w:rFonts w:ascii="Times New Roman" w:hAnsi="Times New Roman"/>
          <w:sz w:val="20"/>
        </w:rPr>
        <w:t xml:space="preserve"> профинансировано </w:t>
      </w:r>
      <w:r>
        <w:rPr>
          <w:rFonts w:ascii="Times New Roman" w:hAnsi="Times New Roman"/>
          <w:sz w:val="20"/>
        </w:rPr>
        <w:t>тоже 3 субъекта,</w:t>
      </w:r>
      <w:r>
        <w:rPr>
          <w:rFonts w:ascii="Times New Roman" w:hAnsi="Times New Roman"/>
          <w:sz w:val="20"/>
        </w:rPr>
        <w:t xml:space="preserve"> подготовлены и подписаны договора с:</w:t>
      </w:r>
      <w:r>
        <w:rPr>
          <w:rFonts w:ascii="Times New Roman" w:hAnsi="Times New Roman"/>
          <w:sz w:val="20"/>
        </w:rPr>
        <w:t xml:space="preserve"> </w:t>
      </w:r>
    </w:p>
    <w:p w14:paraId="ED010000">
      <w:pPr>
        <w:widowControl w:val="0"/>
        <w:numPr>
          <w:numId w:val="38"/>
        </w:numPr>
        <w:tabs>
          <w:tab w:leader="none" w:pos="1134" w:val="left"/>
        </w:tabs>
        <w:ind w:firstLine="709" w:left="0" w:right="0"/>
        <w:jc w:val="left"/>
        <w:rPr>
          <w:rFonts w:ascii="Times New Roman" w:hAnsi="Times New Roman"/>
          <w:sz w:val="20"/>
        </w:rPr>
      </w:pPr>
      <w:r>
        <w:rPr>
          <w:rFonts w:ascii="Times New Roman" w:hAnsi="Times New Roman"/>
          <w:sz w:val="20"/>
        </w:rPr>
        <w:t>ООО «Олений остров»</w:t>
      </w:r>
      <w:r>
        <w:rPr>
          <w:rFonts w:ascii="Times New Roman" w:hAnsi="Times New Roman"/>
          <w:sz w:val="20"/>
        </w:rPr>
        <w:t>,</w:t>
      </w:r>
      <w:r>
        <w:rPr>
          <w:rFonts w:ascii="Times New Roman" w:hAnsi="Times New Roman"/>
          <w:sz w:val="20"/>
        </w:rPr>
        <w:t xml:space="preserve"> </w:t>
      </w:r>
      <w:r>
        <w:rPr>
          <w:rFonts w:ascii="Times New Roman" w:hAnsi="Times New Roman"/>
          <w:sz w:val="20"/>
        </w:rPr>
        <w:t>Приобретение</w:t>
      </w:r>
      <w:r>
        <w:rPr>
          <w:rFonts w:ascii="Times New Roman" w:hAnsi="Times New Roman"/>
          <w:spacing w:val="13"/>
          <w:sz w:val="20"/>
        </w:rPr>
        <w:t xml:space="preserve"> </w:t>
      </w:r>
      <w:r>
        <w:rPr>
          <w:rFonts w:ascii="Times New Roman" w:hAnsi="Times New Roman"/>
          <w:sz w:val="20"/>
        </w:rPr>
        <w:t>технологического</w:t>
      </w:r>
      <w:r>
        <w:rPr>
          <w:rFonts w:ascii="Times New Roman" w:hAnsi="Times New Roman"/>
          <w:spacing w:val="13"/>
          <w:sz w:val="20"/>
        </w:rPr>
        <w:t xml:space="preserve"> </w:t>
      </w:r>
      <w:r>
        <w:rPr>
          <w:rFonts w:ascii="Times New Roman" w:hAnsi="Times New Roman"/>
          <w:sz w:val="20"/>
        </w:rPr>
        <w:t>оборудования</w:t>
      </w:r>
      <w:r>
        <w:rPr>
          <w:rFonts w:ascii="Times New Roman" w:hAnsi="Times New Roman"/>
          <w:spacing w:val="12"/>
          <w:sz w:val="20"/>
        </w:rPr>
        <w:t xml:space="preserve"> </w:t>
      </w:r>
      <w:r>
        <w:rPr>
          <w:rFonts w:ascii="Times New Roman" w:hAnsi="Times New Roman"/>
          <w:sz w:val="20"/>
        </w:rPr>
        <w:t>для</w:t>
      </w:r>
      <w:r>
        <w:rPr>
          <w:rFonts w:ascii="Times New Roman" w:hAnsi="Times New Roman"/>
          <w:spacing w:val="13"/>
          <w:sz w:val="20"/>
        </w:rPr>
        <w:t xml:space="preserve"> </w:t>
      </w:r>
      <w:r>
        <w:rPr>
          <w:rFonts w:ascii="Times New Roman" w:hAnsi="Times New Roman"/>
          <w:sz w:val="20"/>
        </w:rPr>
        <w:t>гостевого</w:t>
      </w:r>
      <w:r>
        <w:rPr>
          <w:rFonts w:ascii="Times New Roman" w:hAnsi="Times New Roman"/>
          <w:spacing w:val="1"/>
          <w:sz w:val="20"/>
        </w:rPr>
        <w:t xml:space="preserve"> </w:t>
      </w:r>
      <w:r>
        <w:rPr>
          <w:rFonts w:ascii="Times New Roman" w:hAnsi="Times New Roman"/>
          <w:sz w:val="20"/>
        </w:rPr>
        <w:t>дома</w:t>
      </w:r>
      <w:r>
        <w:rPr>
          <w:rFonts w:ascii="Times New Roman" w:hAnsi="Times New Roman"/>
          <w:spacing w:val="13"/>
          <w:sz w:val="20"/>
        </w:rPr>
        <w:t xml:space="preserve"> </w:t>
      </w:r>
      <w:r>
        <w:rPr>
          <w:rFonts w:ascii="Times New Roman" w:hAnsi="Times New Roman"/>
          <w:sz w:val="20"/>
        </w:rPr>
        <w:t>Экопарка</w:t>
      </w:r>
      <w:r>
        <w:rPr>
          <w:rFonts w:ascii="Times New Roman" w:hAnsi="Times New Roman"/>
          <w:spacing w:val="13"/>
          <w:sz w:val="20"/>
        </w:rPr>
        <w:t xml:space="preserve"> </w:t>
      </w:r>
      <w:r>
        <w:rPr>
          <w:rFonts w:ascii="Times New Roman" w:hAnsi="Times New Roman"/>
          <w:sz w:val="20"/>
        </w:rPr>
        <w:t>«</w:t>
      </w:r>
      <w:r>
        <w:rPr>
          <w:rFonts w:ascii="Times New Roman" w:hAnsi="Times New Roman"/>
          <w:sz w:val="20"/>
        </w:rPr>
        <w:t>Лозымская</w:t>
      </w:r>
      <w:r>
        <w:rPr>
          <w:rFonts w:ascii="Times New Roman" w:hAnsi="Times New Roman"/>
          <w:spacing w:val="13"/>
          <w:sz w:val="20"/>
        </w:rPr>
        <w:t xml:space="preserve"> </w:t>
      </w:r>
      <w:r>
        <w:rPr>
          <w:rFonts w:ascii="Times New Roman" w:hAnsi="Times New Roman"/>
          <w:sz w:val="20"/>
        </w:rPr>
        <w:t>пуща»</w:t>
      </w:r>
      <w:r>
        <w:rPr>
          <w:rFonts w:ascii="Times New Roman" w:hAnsi="Times New Roman"/>
          <w:sz w:val="20"/>
        </w:rPr>
        <w:t>,</w:t>
      </w:r>
      <w:r>
        <w:rPr>
          <w:rFonts w:ascii="Times New Roman" w:hAnsi="Times New Roman"/>
          <w:sz w:val="20"/>
        </w:rPr>
        <w:t xml:space="preserve"> общей суммой 1173,65 тыс. руб.;</w:t>
      </w:r>
    </w:p>
    <w:p w14:paraId="EE010000">
      <w:pPr>
        <w:widowControl w:val="0"/>
        <w:numPr>
          <w:numId w:val="38"/>
        </w:numPr>
        <w:tabs>
          <w:tab w:leader="none" w:pos="1134" w:val="left"/>
        </w:tabs>
        <w:ind w:firstLine="709" w:left="0" w:right="0"/>
        <w:jc w:val="left"/>
        <w:rPr>
          <w:rFonts w:ascii="Times New Roman" w:hAnsi="Times New Roman"/>
          <w:sz w:val="20"/>
        </w:rPr>
      </w:pPr>
      <w:r>
        <w:rPr>
          <w:rFonts w:ascii="Times New Roman" w:hAnsi="Times New Roman"/>
          <w:sz w:val="20"/>
        </w:rPr>
        <w:t>ИП</w:t>
      </w:r>
      <w:r>
        <w:rPr>
          <w:rFonts w:ascii="Times New Roman" w:hAnsi="Times New Roman"/>
          <w:spacing w:val="13"/>
          <w:sz w:val="20"/>
        </w:rPr>
        <w:t xml:space="preserve"> </w:t>
      </w:r>
      <w:r>
        <w:rPr>
          <w:rFonts w:ascii="Times New Roman" w:hAnsi="Times New Roman"/>
          <w:sz w:val="20"/>
        </w:rPr>
        <w:t>Степанов</w:t>
      </w:r>
      <w:r>
        <w:rPr>
          <w:rFonts w:ascii="Times New Roman" w:hAnsi="Times New Roman"/>
          <w:spacing w:val="14"/>
          <w:sz w:val="20"/>
        </w:rPr>
        <w:t xml:space="preserve"> </w:t>
      </w:r>
      <w:r>
        <w:rPr>
          <w:rFonts w:ascii="Times New Roman" w:hAnsi="Times New Roman"/>
          <w:sz w:val="20"/>
        </w:rPr>
        <w:t>Д.В.</w:t>
      </w:r>
      <w:r>
        <w:rPr>
          <w:rFonts w:ascii="Times New Roman" w:hAnsi="Times New Roman"/>
          <w:sz w:val="20"/>
        </w:rPr>
        <w:t>,</w:t>
      </w:r>
      <w:r>
        <w:rPr>
          <w:rFonts w:ascii="Times New Roman" w:hAnsi="Times New Roman"/>
          <w:sz w:val="20"/>
        </w:rPr>
        <w:t xml:space="preserve"> «Приобретение</w:t>
      </w:r>
      <w:r>
        <w:rPr>
          <w:rFonts w:ascii="Times New Roman" w:hAnsi="Times New Roman"/>
          <w:spacing w:val="13"/>
          <w:sz w:val="20"/>
        </w:rPr>
        <w:t xml:space="preserve"> </w:t>
      </w:r>
      <w:r>
        <w:rPr>
          <w:rFonts w:ascii="Times New Roman" w:hAnsi="Times New Roman"/>
          <w:sz w:val="20"/>
        </w:rPr>
        <w:t>технологического</w:t>
      </w:r>
      <w:r>
        <w:rPr>
          <w:rFonts w:ascii="Times New Roman" w:hAnsi="Times New Roman"/>
          <w:spacing w:val="12"/>
          <w:sz w:val="20"/>
        </w:rPr>
        <w:t xml:space="preserve"> </w:t>
      </w:r>
      <w:r>
        <w:rPr>
          <w:rFonts w:ascii="Times New Roman" w:hAnsi="Times New Roman"/>
          <w:sz w:val="20"/>
        </w:rPr>
        <w:t>оборудования</w:t>
      </w:r>
      <w:r>
        <w:rPr>
          <w:rFonts w:ascii="Times New Roman" w:hAnsi="Times New Roman"/>
          <w:spacing w:val="13"/>
          <w:sz w:val="20"/>
        </w:rPr>
        <w:t xml:space="preserve"> </w:t>
      </w:r>
      <w:r>
        <w:rPr>
          <w:rFonts w:ascii="Times New Roman" w:hAnsi="Times New Roman"/>
          <w:sz w:val="20"/>
        </w:rPr>
        <w:t>для</w:t>
      </w:r>
      <w:r>
        <w:rPr>
          <w:rFonts w:ascii="Times New Roman" w:hAnsi="Times New Roman"/>
          <w:spacing w:val="1"/>
          <w:sz w:val="20"/>
        </w:rPr>
        <w:t xml:space="preserve"> </w:t>
      </w:r>
      <w:r>
        <w:rPr>
          <w:rFonts w:ascii="Times New Roman" w:hAnsi="Times New Roman"/>
          <w:sz w:val="20"/>
        </w:rPr>
        <w:t>переработки</w:t>
      </w:r>
      <w:r>
        <w:rPr>
          <w:rFonts w:ascii="Times New Roman" w:hAnsi="Times New Roman"/>
          <w:spacing w:val="13"/>
          <w:sz w:val="20"/>
        </w:rPr>
        <w:t xml:space="preserve"> </w:t>
      </w:r>
      <w:r>
        <w:rPr>
          <w:rFonts w:ascii="Times New Roman" w:hAnsi="Times New Roman"/>
          <w:sz w:val="20"/>
        </w:rPr>
        <w:t>дикоросов,</w:t>
      </w:r>
      <w:r>
        <w:rPr>
          <w:rFonts w:ascii="Times New Roman" w:hAnsi="Times New Roman"/>
          <w:sz w:val="20"/>
        </w:rPr>
        <w:t xml:space="preserve"> общей суммой 1,236,0 тыс. руб</w:t>
      </w:r>
      <w:r>
        <w:rPr>
          <w:rFonts w:ascii="Times New Roman" w:hAnsi="Times New Roman"/>
          <w:sz w:val="20"/>
        </w:rPr>
        <w:t>.;</w:t>
      </w:r>
    </w:p>
    <w:p w14:paraId="EF010000">
      <w:pPr>
        <w:widowControl w:val="0"/>
        <w:numPr>
          <w:numId w:val="38"/>
        </w:numPr>
        <w:tabs>
          <w:tab w:leader="none" w:pos="1134" w:val="left"/>
        </w:tabs>
        <w:ind w:firstLine="709" w:left="0" w:right="0"/>
        <w:jc w:val="left"/>
        <w:rPr>
          <w:rFonts w:ascii="Times New Roman" w:hAnsi="Times New Roman"/>
          <w:sz w:val="20"/>
        </w:rPr>
      </w:pPr>
      <w:r>
        <w:rPr>
          <w:rFonts w:ascii="Times New Roman" w:hAnsi="Times New Roman"/>
          <w:sz w:val="20"/>
        </w:rPr>
        <w:t>ИП Осипова Т.С.</w:t>
      </w:r>
      <w:r>
        <w:rPr>
          <w:rFonts w:ascii="Times New Roman" w:hAnsi="Times New Roman"/>
          <w:sz w:val="20"/>
        </w:rPr>
        <w:t>,</w:t>
      </w:r>
      <w:r>
        <w:rPr>
          <w:rFonts w:ascii="Times New Roman" w:hAnsi="Times New Roman"/>
          <w:sz w:val="20"/>
        </w:rPr>
        <w:t xml:space="preserve"> «</w:t>
      </w:r>
      <w:r>
        <w:rPr>
          <w:rFonts w:ascii="Times New Roman" w:hAnsi="Times New Roman"/>
          <w:sz w:val="20"/>
        </w:rPr>
        <w:t>Приобретение</w:t>
      </w:r>
      <w:r>
        <w:rPr>
          <w:rFonts w:ascii="Times New Roman" w:hAnsi="Times New Roman"/>
          <w:spacing w:val="13"/>
          <w:sz w:val="20"/>
        </w:rPr>
        <w:t xml:space="preserve"> </w:t>
      </w:r>
      <w:r>
        <w:rPr>
          <w:rFonts w:ascii="Times New Roman" w:hAnsi="Times New Roman"/>
          <w:sz w:val="20"/>
        </w:rPr>
        <w:t>оборудования</w:t>
      </w:r>
      <w:r>
        <w:rPr>
          <w:rFonts w:ascii="Times New Roman" w:hAnsi="Times New Roman"/>
          <w:spacing w:val="13"/>
          <w:sz w:val="20"/>
        </w:rPr>
        <w:t xml:space="preserve"> </w:t>
      </w:r>
      <w:r>
        <w:rPr>
          <w:rFonts w:ascii="Times New Roman" w:hAnsi="Times New Roman"/>
          <w:sz w:val="20"/>
        </w:rPr>
        <w:t>для</w:t>
      </w:r>
      <w:r>
        <w:rPr>
          <w:rFonts w:ascii="Times New Roman" w:hAnsi="Times New Roman"/>
          <w:spacing w:val="13"/>
          <w:sz w:val="20"/>
        </w:rPr>
        <w:t xml:space="preserve"> </w:t>
      </w:r>
      <w:r>
        <w:rPr>
          <w:rFonts w:ascii="Times New Roman" w:hAnsi="Times New Roman"/>
          <w:sz w:val="20"/>
        </w:rPr>
        <w:t>открытия</w:t>
      </w:r>
      <w:r>
        <w:rPr>
          <w:rFonts w:ascii="Times New Roman" w:hAnsi="Times New Roman"/>
          <w:spacing w:val="12"/>
          <w:sz w:val="20"/>
        </w:rPr>
        <w:t xml:space="preserve"> </w:t>
      </w:r>
      <w:r>
        <w:rPr>
          <w:rFonts w:ascii="Times New Roman" w:hAnsi="Times New Roman"/>
          <w:sz w:val="20"/>
        </w:rPr>
        <w:t>пекарни</w:t>
      </w:r>
      <w:r>
        <w:rPr>
          <w:rFonts w:ascii="Times New Roman" w:hAnsi="Times New Roman"/>
          <w:spacing w:val="13"/>
          <w:sz w:val="20"/>
        </w:rPr>
        <w:t xml:space="preserve"> </w:t>
      </w:r>
      <w:r>
        <w:rPr>
          <w:rFonts w:ascii="Times New Roman" w:hAnsi="Times New Roman"/>
          <w:sz w:val="20"/>
        </w:rPr>
        <w:t>в</w:t>
      </w:r>
      <w:r>
        <w:rPr>
          <w:rFonts w:ascii="Times New Roman" w:hAnsi="Times New Roman"/>
          <w:spacing w:val="13"/>
          <w:sz w:val="20"/>
        </w:rPr>
        <w:t xml:space="preserve"> </w:t>
      </w:r>
      <w:r>
        <w:rPr>
          <w:rFonts w:ascii="Times New Roman" w:hAnsi="Times New Roman"/>
          <w:sz w:val="20"/>
        </w:rPr>
        <w:t>с.</w:t>
      </w:r>
      <w:r>
        <w:rPr>
          <w:rFonts w:ascii="Times New Roman" w:hAnsi="Times New Roman"/>
          <w:spacing w:val="1"/>
          <w:sz w:val="20"/>
        </w:rPr>
        <w:t xml:space="preserve"> </w:t>
      </w:r>
      <w:r>
        <w:rPr>
          <w:rFonts w:ascii="Times New Roman" w:hAnsi="Times New Roman"/>
          <w:sz w:val="20"/>
        </w:rPr>
        <w:t>Часово»</w:t>
      </w:r>
      <w:r>
        <w:rPr>
          <w:rFonts w:ascii="Times New Roman" w:hAnsi="Times New Roman"/>
          <w:sz w:val="20"/>
        </w:rPr>
        <w:t xml:space="preserve">, общей суммой 1192,4 тыс. руб. </w:t>
      </w:r>
    </w:p>
    <w:p w14:paraId="F0010000">
      <w:pPr>
        <w:widowControl w:val="0"/>
        <w:ind w:firstLine="720" w:left="0" w:right="0"/>
        <w:jc w:val="left"/>
        <w:rPr>
          <w:rFonts w:ascii="Times New Roman" w:hAnsi="Times New Roman"/>
          <w:b w:val="1"/>
          <w:sz w:val="20"/>
        </w:rPr>
      </w:pPr>
    </w:p>
    <w:p w14:paraId="F1010000">
      <w:pPr>
        <w:widowControl w:val="0"/>
        <w:ind w:firstLine="720" w:left="0" w:right="0"/>
        <w:jc w:val="left"/>
        <w:rPr>
          <w:rFonts w:ascii="Times New Roman" w:hAnsi="Times New Roman"/>
          <w:sz w:val="20"/>
        </w:rPr>
      </w:pPr>
      <w:r>
        <w:rPr>
          <w:rFonts w:ascii="Times New Roman" w:hAnsi="Times New Roman"/>
          <w:b w:val="1"/>
          <w:sz w:val="20"/>
        </w:rPr>
        <w:t>Консультационную поддержку</w:t>
      </w:r>
      <w:r>
        <w:rPr>
          <w:rFonts w:ascii="Times New Roman" w:hAnsi="Times New Roman"/>
          <w:sz w:val="20"/>
        </w:rPr>
        <w:t xml:space="preserve"> получили:</w:t>
      </w:r>
    </w:p>
    <w:p w14:paraId="F2010000">
      <w:pPr>
        <w:widowControl w:val="0"/>
        <w:ind w:firstLine="709" w:left="0" w:right="0"/>
        <w:jc w:val="left"/>
        <w:rPr>
          <w:rFonts w:ascii="Times New Roman" w:hAnsi="Times New Roman"/>
          <w:sz w:val="20"/>
        </w:rPr>
      </w:pPr>
      <w:r>
        <w:rPr>
          <w:rFonts w:ascii="Times New Roman" w:hAnsi="Times New Roman"/>
          <w:sz w:val="20"/>
        </w:rPr>
        <w:t>-   91 субъект предпринимательства через личные консультации сотрудников отдела экономического развития</w:t>
      </w:r>
    </w:p>
    <w:p w14:paraId="F3010000">
      <w:pPr>
        <w:widowControl w:val="0"/>
        <w:ind w:firstLine="709" w:left="0" w:right="0"/>
        <w:jc w:val="left"/>
        <w:rPr>
          <w:rFonts w:ascii="Times New Roman" w:hAnsi="Times New Roman"/>
          <w:sz w:val="20"/>
        </w:rPr>
      </w:pPr>
      <w:r>
        <w:rPr>
          <w:rFonts w:ascii="Times New Roman" w:hAnsi="Times New Roman"/>
          <w:sz w:val="20"/>
        </w:rPr>
        <w:t xml:space="preserve">- 2578 </w:t>
      </w:r>
      <w:r>
        <w:rPr>
          <w:rFonts w:ascii="Times New Roman" w:hAnsi="Times New Roman"/>
          <w:sz w:val="20"/>
        </w:rPr>
        <w:t>человек через Информационно-маркетинговый центр предпринимательства при центральной библиотеке с. Выльгорт.</w:t>
      </w:r>
    </w:p>
    <w:p w14:paraId="F4010000">
      <w:pPr>
        <w:widowControl w:val="0"/>
        <w:ind w:firstLine="709" w:left="0" w:right="0"/>
        <w:jc w:val="left"/>
        <w:rPr>
          <w:rFonts w:ascii="Times New Roman" w:hAnsi="Times New Roman"/>
          <w:sz w:val="20"/>
        </w:rPr>
      </w:pPr>
      <w:r>
        <w:rPr>
          <w:rFonts w:ascii="Times New Roman" w:hAnsi="Times New Roman"/>
          <w:sz w:val="20"/>
        </w:rPr>
        <w:t xml:space="preserve"> А</w:t>
      </w:r>
      <w:r>
        <w:rPr>
          <w:rFonts w:ascii="Times New Roman" w:hAnsi="Times New Roman"/>
          <w:sz w:val="20"/>
        </w:rPr>
        <w:t>дминистрацией района проведено</w:t>
      </w:r>
      <w:r>
        <w:rPr>
          <w:rFonts w:ascii="Times New Roman" w:hAnsi="Times New Roman"/>
          <w:sz w:val="20"/>
        </w:rPr>
        <w:t xml:space="preserve"> 20 совещаний с предпринимателями, в том числе 4 заседания Координационного Совета предпринимателей Сыктывдинского района, в которых приняло участие 132 субъекта предпринимательства, а также руководители и сотрудники республиканский ведомств и структур.</w:t>
      </w:r>
    </w:p>
    <w:p w14:paraId="F5010000">
      <w:pPr>
        <w:widowControl w:val="0"/>
        <w:spacing w:after="0" w:before="0" w:line="240" w:lineRule="auto"/>
        <w:ind w:firstLine="709" w:left="0"/>
        <w:jc w:val="both"/>
        <w:rPr>
          <w:rFonts w:ascii="Times New Roman" w:hAnsi="Times New Roman"/>
          <w:sz w:val="20"/>
        </w:rPr>
      </w:pPr>
      <w:r>
        <w:rPr>
          <w:rFonts w:ascii="Times New Roman" w:hAnsi="Times New Roman"/>
          <w:sz w:val="20"/>
        </w:rPr>
        <w:t>Администрация района активно взаимодействует с общественными организациями, представляющими интересы бизнес сообщества, которое осуществляется в рамках соглашений о сотрудничестве. Подобные соглашения заключены с ООО «Микрофинансовая организация Республики Коми», АО «Гарантийный фонд Республики Коми», Торгово-промышленной палатой Республики Коми, Уполномоченным по защите прав предпринимателей в Республике Коми, АНО РК «Центр развития предпринимательства».</w:t>
      </w:r>
    </w:p>
    <w:p w14:paraId="F6010000">
      <w:pPr>
        <w:widowControl w:val="0"/>
        <w:spacing w:after="0" w:before="0" w:line="240" w:lineRule="auto"/>
        <w:ind w:firstLine="709" w:left="0"/>
        <w:jc w:val="both"/>
        <w:rPr>
          <w:rFonts w:ascii="Times New Roman" w:hAnsi="Times New Roman"/>
          <w:b w:val="1"/>
          <w:sz w:val="20"/>
        </w:rPr>
      </w:pPr>
    </w:p>
    <w:p w14:paraId="F7010000">
      <w:pPr>
        <w:widowControl w:val="0"/>
        <w:spacing w:after="0" w:before="0" w:line="240" w:lineRule="auto"/>
        <w:ind w:firstLine="709" w:left="0"/>
        <w:jc w:val="both"/>
        <w:rPr>
          <w:rFonts w:ascii="Times New Roman" w:hAnsi="Times New Roman"/>
          <w:sz w:val="20"/>
        </w:rPr>
      </w:pPr>
      <w:r>
        <w:rPr>
          <w:rFonts w:ascii="Times New Roman" w:hAnsi="Times New Roman"/>
          <w:b w:val="1"/>
          <w:sz w:val="20"/>
        </w:rPr>
        <w:t>Имущественную поддержку</w:t>
      </w:r>
      <w:r>
        <w:rPr>
          <w:rFonts w:ascii="Times New Roman" w:hAnsi="Times New Roman"/>
          <w:sz w:val="20"/>
        </w:rPr>
        <w:t xml:space="preserve"> в 2022 году получили</w:t>
      </w:r>
      <w:r>
        <w:rPr>
          <w:rFonts w:ascii="Times New Roman" w:hAnsi="Times New Roman"/>
          <w:sz w:val="20"/>
        </w:rPr>
        <w:t xml:space="preserve"> 4 субъекта предпринимательства, в том числе 1 – земельный участков и 3 недвижимое имуществ из перечня имущества для субъектов МСП. Это:</w:t>
      </w:r>
    </w:p>
    <w:p w14:paraId="F8010000">
      <w:pPr>
        <w:widowControl w:val="0"/>
        <w:numPr>
          <w:numId w:val="39"/>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ООО «ТиманАгроИнвест) передано в аренду здание кухни в п. Нювчим, площадью 50, кв.м. (льгота – 6,3 тыс. руб. в год);</w:t>
      </w:r>
    </w:p>
    <w:p w14:paraId="F9010000">
      <w:pPr>
        <w:widowControl w:val="0"/>
        <w:numPr>
          <w:numId w:val="39"/>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ООО «Севердом» передано в аренду Административное здание по Сысольскому шоссе д. 1а с. Выльгорт, площадью 429 кв.м. (льгота 35,6 тыс. руб. в год)</w:t>
      </w:r>
      <w:r>
        <w:rPr>
          <w:rFonts w:ascii="Times New Roman" w:hAnsi="Times New Roman"/>
          <w:sz w:val="20"/>
        </w:rPr>
        <w:t>;</w:t>
      </w:r>
    </w:p>
    <w:p w14:paraId="FA010000">
      <w:pPr>
        <w:widowControl w:val="0"/>
        <w:numPr>
          <w:numId w:val="39"/>
        </w:numPr>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ООО «Прогресс» передано в аренду нежилые здания в д. Малая Слуда.</w:t>
      </w:r>
    </w:p>
    <w:p w14:paraId="FB010000">
      <w:pPr>
        <w:widowControl w:val="0"/>
        <w:spacing w:after="0" w:before="0" w:line="240" w:lineRule="auto"/>
        <w:ind w:firstLine="709" w:left="0"/>
        <w:jc w:val="both"/>
        <w:rPr>
          <w:rFonts w:ascii="Times New Roman" w:hAnsi="Times New Roman"/>
          <w:sz w:val="20"/>
          <w:highlight w:val="white"/>
        </w:rPr>
      </w:pPr>
      <w:r>
        <w:rPr>
          <w:rFonts w:ascii="Times New Roman" w:hAnsi="Times New Roman"/>
          <w:sz w:val="20"/>
          <w:highlight w:val="white"/>
        </w:rPr>
        <w:t>Информация для предпринимателей размещается на официальном сайте администрации р</w:t>
      </w:r>
      <w:r>
        <w:rPr>
          <w:rFonts w:ascii="Times New Roman" w:hAnsi="Times New Roman"/>
          <w:sz w:val="20"/>
          <w:highlight w:val="white"/>
        </w:rPr>
        <w:t>айона в разделе «Экономика», в сообществах социальной сети «ВКонтакте» «Сыктывдинский район» Официально» и «Малый бизнес Сыктывдинского района», последнюю страничку просмотрели 5018 посетителей.</w:t>
      </w:r>
    </w:p>
    <w:p w14:paraId="FC010000">
      <w:pPr>
        <w:spacing w:after="0" w:line="240" w:lineRule="auto"/>
        <w:ind/>
        <w:jc w:val="both"/>
        <w:rPr>
          <w:rFonts w:ascii="Times New Roman" w:hAnsi="Times New Roman"/>
          <w:b w:val="1"/>
          <w:sz w:val="20"/>
          <w:u w:val="single"/>
        </w:rPr>
      </w:pPr>
    </w:p>
    <w:p w14:paraId="FD01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ИНВЕСТИЦИИ</w:t>
      </w:r>
    </w:p>
    <w:p w14:paraId="FE010000">
      <w:pPr>
        <w:spacing w:after="0" w:line="240" w:lineRule="auto"/>
        <w:ind w:firstLine="709" w:left="0"/>
        <w:jc w:val="both"/>
        <w:rPr>
          <w:rFonts w:ascii="Times New Roman" w:hAnsi="Times New Roman"/>
          <w:b w:val="1"/>
          <w:sz w:val="20"/>
          <w:u w:val="single"/>
        </w:rPr>
      </w:pPr>
    </w:p>
    <w:p w14:paraId="FF010000">
      <w:pPr>
        <w:tabs>
          <w:tab w:leader="none" w:pos="426"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В 2022 году хозяйствующими субъектами района инвестировано в основной капитал 692,4 млн. руб. меньше на 288 млн. рублей или 29,4% прошлого года.</w:t>
      </w:r>
    </w:p>
    <w:p w14:paraId="00020000">
      <w:pPr>
        <w:tabs>
          <w:tab w:leader="none" w:pos="426" w:val="left"/>
        </w:tabs>
        <w:spacing w:after="0" w:line="240" w:lineRule="auto"/>
        <w:ind w:firstLine="709" w:left="0"/>
        <w:contextualSpacing w:val="1"/>
        <w:jc w:val="both"/>
        <w:rPr>
          <w:rFonts w:ascii="Times New Roman" w:hAnsi="Times New Roman"/>
          <w:color w:val="000000"/>
          <w:sz w:val="20"/>
        </w:rPr>
      </w:pPr>
      <w:r>
        <w:rPr>
          <w:rFonts w:ascii="Times New Roman" w:hAnsi="Times New Roman"/>
          <w:color w:val="000000"/>
          <w:sz w:val="20"/>
        </w:rPr>
        <w:t xml:space="preserve">Из них собственных средств 554,0 </w:t>
      </w:r>
      <w:r>
        <w:rPr>
          <w:rFonts w:ascii="Times New Roman" w:hAnsi="Times New Roman"/>
          <w:color w:val="000000"/>
          <w:sz w:val="20"/>
        </w:rPr>
        <w:t>млн</w:t>
      </w:r>
      <w:r>
        <w:rPr>
          <w:rFonts w:ascii="Times New Roman" w:hAnsi="Times New Roman"/>
          <w:color w:val="000000"/>
          <w:sz w:val="20"/>
        </w:rPr>
        <w:t>. рублей (+61,8 млн. руб. к прошлому году), привлеченные средства - 138,4</w:t>
      </w:r>
      <w:r>
        <w:rPr>
          <w:rFonts w:ascii="Times New Roman" w:hAnsi="Times New Roman"/>
          <w:color w:val="000000"/>
          <w:sz w:val="20"/>
        </w:rPr>
        <w:t xml:space="preserve"> млн. руб.</w:t>
      </w:r>
      <w:r>
        <w:rPr>
          <w:rFonts w:ascii="Times New Roman" w:hAnsi="Times New Roman"/>
          <w:color w:val="000000"/>
          <w:sz w:val="20"/>
        </w:rPr>
        <w:t>, в том числе 93% или 128,4 млн. руб</w:t>
      </w:r>
      <w:r>
        <w:rPr>
          <w:rFonts w:ascii="Times New Roman" w:hAnsi="Times New Roman"/>
          <w:color w:val="000000"/>
          <w:sz w:val="20"/>
        </w:rPr>
        <w:t>.</w:t>
      </w:r>
      <w:r>
        <w:rPr>
          <w:rFonts w:ascii="Times New Roman" w:hAnsi="Times New Roman"/>
          <w:color w:val="000000"/>
          <w:sz w:val="20"/>
        </w:rPr>
        <w:t xml:space="preserve"> – привлеченные из бюджета.</w:t>
      </w:r>
    </w:p>
    <w:p w14:paraId="01020000">
      <w:pPr>
        <w:spacing w:after="0" w:line="240" w:lineRule="auto"/>
        <w:ind w:firstLine="720" w:left="0"/>
        <w:jc w:val="both"/>
        <w:rPr>
          <w:rFonts w:ascii="Times New Roman" w:hAnsi="Times New Roman"/>
          <w:sz w:val="20"/>
        </w:rPr>
      </w:pPr>
      <w:r>
        <w:rPr>
          <w:rFonts w:ascii="Times New Roman" w:hAnsi="Times New Roman"/>
          <w:sz w:val="20"/>
        </w:rPr>
        <w:t>В 2022 году на территории муниципального района «Сыктывдинский» реализовывались следующие инвестиционные проекты:</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9"/>
        <w:gridCol w:w="3401"/>
        <w:gridCol w:w="3006"/>
        <w:gridCol w:w="2240"/>
      </w:tblGrid>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2020000">
            <w:pPr>
              <w:spacing w:after="0" w:line="240" w:lineRule="auto"/>
              <w:ind/>
              <w:jc w:val="both"/>
              <w:rPr>
                <w:rFonts w:ascii="Times New Roman" w:hAnsi="Times New Roman"/>
                <w:b w:val="1"/>
                <w:sz w:val="20"/>
              </w:rPr>
            </w:pPr>
            <w:r>
              <w:rPr>
                <w:rFonts w:ascii="Times New Roman" w:hAnsi="Times New Roman"/>
                <w:b w:val="1"/>
                <w:sz w:val="20"/>
              </w:rPr>
              <w:t>№ п/п</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3020000">
            <w:pPr>
              <w:spacing w:after="0" w:line="240" w:lineRule="auto"/>
              <w:ind/>
              <w:jc w:val="center"/>
              <w:rPr>
                <w:rFonts w:ascii="Times New Roman" w:hAnsi="Times New Roman"/>
                <w:b w:val="1"/>
                <w:sz w:val="20"/>
              </w:rPr>
            </w:pPr>
            <w:r>
              <w:rPr>
                <w:rFonts w:ascii="Times New Roman" w:hAnsi="Times New Roman"/>
                <w:b w:val="1"/>
                <w:sz w:val="20"/>
              </w:rPr>
              <w:t>Наименование проекта</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4020000">
            <w:pPr>
              <w:spacing w:after="0" w:line="240" w:lineRule="auto"/>
              <w:ind/>
              <w:jc w:val="center"/>
              <w:rPr>
                <w:rFonts w:ascii="Times New Roman" w:hAnsi="Times New Roman"/>
                <w:b w:val="1"/>
                <w:sz w:val="20"/>
              </w:rPr>
            </w:pPr>
            <w:r>
              <w:rPr>
                <w:rFonts w:ascii="Times New Roman" w:hAnsi="Times New Roman"/>
                <w:b w:val="1"/>
                <w:sz w:val="20"/>
              </w:rPr>
              <w:t>Хозяйствующий субъект</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5020000">
            <w:pPr>
              <w:spacing w:after="0" w:line="240" w:lineRule="auto"/>
              <w:ind/>
              <w:jc w:val="center"/>
              <w:rPr>
                <w:rFonts w:ascii="Times New Roman" w:hAnsi="Times New Roman"/>
                <w:b w:val="1"/>
                <w:sz w:val="20"/>
              </w:rPr>
            </w:pPr>
            <w:r>
              <w:rPr>
                <w:rFonts w:ascii="Times New Roman" w:hAnsi="Times New Roman"/>
                <w:b w:val="1"/>
                <w:sz w:val="20"/>
              </w:rPr>
              <w:t>Срок реализации</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6020000">
            <w:pPr>
              <w:spacing w:after="0" w:line="240" w:lineRule="auto"/>
              <w:ind w:firstLine="142" w:left="0"/>
              <w:jc w:val="both"/>
              <w:rPr>
                <w:rFonts w:ascii="Times New Roman" w:hAnsi="Times New Roman"/>
                <w:sz w:val="20"/>
              </w:rPr>
            </w:pP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7020000">
            <w:pPr>
              <w:spacing w:after="0" w:line="240" w:lineRule="auto"/>
              <w:ind/>
              <w:jc w:val="both"/>
              <w:rPr>
                <w:rFonts w:ascii="Times New Roman" w:hAnsi="Times New Roman"/>
                <w:sz w:val="20"/>
              </w:rPr>
            </w:pPr>
            <w:r>
              <w:rPr>
                <w:rFonts w:ascii="Times New Roman" w:hAnsi="Times New Roman"/>
                <w:sz w:val="20"/>
              </w:rPr>
              <w:t>Комбикормовый завод</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8020000">
            <w:pPr>
              <w:spacing w:after="0" w:line="240" w:lineRule="auto"/>
              <w:ind/>
              <w:jc w:val="center"/>
              <w:rPr>
                <w:rFonts w:ascii="Times New Roman" w:hAnsi="Times New Roman"/>
                <w:sz w:val="20"/>
              </w:rPr>
            </w:pPr>
            <w:r>
              <w:rPr>
                <w:rFonts w:ascii="Times New Roman" w:hAnsi="Times New Roman"/>
                <w:sz w:val="20"/>
              </w:rPr>
              <w:t>АО «Птицефабрика Зеленецкая»</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9020000">
            <w:pPr>
              <w:spacing w:after="0" w:line="240" w:lineRule="auto"/>
              <w:ind/>
              <w:jc w:val="center"/>
              <w:rPr>
                <w:rFonts w:ascii="Times New Roman" w:hAnsi="Times New Roman"/>
                <w:sz w:val="20"/>
              </w:rPr>
            </w:pPr>
            <w:r>
              <w:rPr>
                <w:rFonts w:ascii="Times New Roman" w:hAnsi="Times New Roman"/>
                <w:sz w:val="20"/>
              </w:rPr>
              <w:t>Ввод в эксплуатацию в 2022 году</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A020000">
            <w:pPr>
              <w:spacing w:after="0" w:line="240" w:lineRule="auto"/>
              <w:ind w:firstLine="142" w:left="0"/>
              <w:jc w:val="both"/>
              <w:rPr>
                <w:rFonts w:ascii="Times New Roman" w:hAnsi="Times New Roman"/>
                <w:sz w:val="20"/>
              </w:rPr>
            </w:pP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B020000">
            <w:pPr>
              <w:spacing w:after="0" w:line="240" w:lineRule="auto"/>
              <w:ind/>
              <w:jc w:val="both"/>
              <w:rPr>
                <w:rFonts w:ascii="Times New Roman" w:hAnsi="Times New Roman"/>
                <w:sz w:val="20"/>
              </w:rPr>
            </w:pPr>
            <w:r>
              <w:rPr>
                <w:rFonts w:ascii="Times New Roman" w:hAnsi="Times New Roman"/>
                <w:sz w:val="20"/>
              </w:rPr>
              <w:t>Проект по модернизации и расширению лесопильного производства</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C020000">
            <w:pPr>
              <w:spacing w:after="0" w:line="240" w:lineRule="auto"/>
              <w:ind/>
              <w:jc w:val="center"/>
              <w:rPr>
                <w:rFonts w:ascii="Times New Roman" w:hAnsi="Times New Roman"/>
                <w:sz w:val="20"/>
              </w:rPr>
            </w:pPr>
            <w:r>
              <w:rPr>
                <w:rFonts w:ascii="Times New Roman" w:hAnsi="Times New Roman"/>
                <w:sz w:val="20"/>
              </w:rPr>
              <w:t>ИП Костромин Владимир Николаевич</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D020000">
            <w:pPr>
              <w:spacing w:after="0" w:line="240" w:lineRule="auto"/>
              <w:ind/>
              <w:jc w:val="center"/>
              <w:rPr>
                <w:rFonts w:ascii="Times New Roman" w:hAnsi="Times New Roman"/>
                <w:sz w:val="20"/>
              </w:rPr>
            </w:pPr>
            <w:r>
              <w:rPr>
                <w:rFonts w:ascii="Times New Roman" w:hAnsi="Times New Roman"/>
                <w:sz w:val="20"/>
              </w:rPr>
              <w:t>Реализован в 2022 году</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E020000">
            <w:pPr>
              <w:spacing w:after="0" w:line="240" w:lineRule="auto"/>
              <w:ind w:firstLine="142" w:left="0"/>
              <w:jc w:val="both"/>
              <w:rPr>
                <w:rFonts w:ascii="Times New Roman" w:hAnsi="Times New Roman"/>
                <w:sz w:val="20"/>
              </w:rPr>
            </w:pP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F020000">
            <w:pPr>
              <w:spacing w:after="0" w:line="240" w:lineRule="auto"/>
              <w:ind/>
              <w:jc w:val="both"/>
              <w:rPr>
                <w:rFonts w:ascii="Times New Roman" w:hAnsi="Times New Roman"/>
                <w:sz w:val="20"/>
              </w:rPr>
            </w:pPr>
            <w:r>
              <w:rPr>
                <w:rFonts w:ascii="Times New Roman" w:hAnsi="Times New Roman"/>
                <w:sz w:val="20"/>
              </w:rPr>
              <w:t>Открытие цеха для производства поддонов</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0020000">
            <w:pPr>
              <w:spacing w:after="0" w:line="240" w:lineRule="auto"/>
              <w:ind/>
              <w:jc w:val="center"/>
              <w:rPr>
                <w:rFonts w:ascii="Times New Roman" w:hAnsi="Times New Roman"/>
                <w:sz w:val="20"/>
              </w:rPr>
            </w:pPr>
            <w:r>
              <w:rPr>
                <w:rFonts w:ascii="Times New Roman" w:hAnsi="Times New Roman"/>
                <w:sz w:val="20"/>
              </w:rPr>
              <w:t>ИП Костромин Владимир Николаевич</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1020000">
            <w:pPr>
              <w:spacing w:after="0" w:line="240" w:lineRule="auto"/>
              <w:ind/>
              <w:jc w:val="center"/>
              <w:rPr>
                <w:rFonts w:ascii="Times New Roman" w:hAnsi="Times New Roman"/>
                <w:sz w:val="20"/>
              </w:rPr>
            </w:pPr>
            <w:r>
              <w:rPr>
                <w:rFonts w:ascii="Times New Roman" w:hAnsi="Times New Roman"/>
                <w:sz w:val="20"/>
              </w:rPr>
              <w:t>Реализован в 2022 году</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2020000">
            <w:pPr>
              <w:spacing w:after="0" w:line="240" w:lineRule="auto"/>
              <w:ind w:firstLine="142" w:left="0"/>
              <w:jc w:val="both"/>
              <w:rPr>
                <w:rFonts w:ascii="Times New Roman" w:hAnsi="Times New Roman"/>
                <w:sz w:val="20"/>
              </w:rPr>
            </w:pP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3020000">
            <w:pPr>
              <w:spacing w:after="0" w:line="240" w:lineRule="auto"/>
              <w:ind/>
              <w:jc w:val="both"/>
              <w:rPr>
                <w:rFonts w:ascii="Times New Roman" w:hAnsi="Times New Roman"/>
                <w:sz w:val="20"/>
              </w:rPr>
            </w:pPr>
            <w:r>
              <w:rPr>
                <w:rFonts w:ascii="Times New Roman" w:hAnsi="Times New Roman"/>
                <w:color w:val="000000"/>
                <w:sz w:val="20"/>
              </w:rPr>
              <w:t>Строительство гостевого дома в с. Лэзым</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4020000">
            <w:pPr>
              <w:spacing w:after="0" w:line="240" w:lineRule="auto"/>
              <w:ind/>
              <w:jc w:val="center"/>
              <w:rPr>
                <w:rFonts w:ascii="Times New Roman" w:hAnsi="Times New Roman"/>
                <w:sz w:val="20"/>
              </w:rPr>
            </w:pPr>
            <w:r>
              <w:rPr>
                <w:rFonts w:ascii="Times New Roman" w:hAnsi="Times New Roman"/>
                <w:color w:val="000000"/>
                <w:sz w:val="20"/>
              </w:rPr>
              <w:t>ООО «Олений остров»</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5020000">
            <w:pPr>
              <w:spacing w:after="0" w:line="240" w:lineRule="auto"/>
              <w:ind/>
              <w:jc w:val="center"/>
              <w:rPr>
                <w:rFonts w:ascii="Times New Roman" w:hAnsi="Times New Roman"/>
                <w:sz w:val="20"/>
              </w:rPr>
            </w:pPr>
            <w:r>
              <w:rPr>
                <w:rFonts w:ascii="Times New Roman" w:hAnsi="Times New Roman"/>
                <w:sz w:val="20"/>
              </w:rPr>
              <w:t>Реализован в 2022 году</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6020000">
            <w:pPr>
              <w:spacing w:after="0" w:line="240" w:lineRule="auto"/>
              <w:ind w:firstLine="142" w:left="0"/>
              <w:jc w:val="both"/>
              <w:rPr>
                <w:rFonts w:ascii="Times New Roman" w:hAnsi="Times New Roman"/>
                <w:sz w:val="20"/>
              </w:rPr>
            </w:pP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7020000">
            <w:pPr>
              <w:spacing w:after="0" w:line="240" w:lineRule="auto"/>
              <w:ind/>
              <w:jc w:val="both"/>
              <w:rPr>
                <w:rFonts w:ascii="Times New Roman" w:hAnsi="Times New Roman"/>
                <w:color w:val="000000"/>
                <w:sz w:val="20"/>
              </w:rPr>
            </w:pPr>
            <w:r>
              <w:rPr>
                <w:rFonts w:ascii="Times New Roman" w:hAnsi="Times New Roman"/>
                <w:color w:val="000000"/>
                <w:sz w:val="20"/>
              </w:rPr>
              <w:t>Реконструкция здания СТО с автомобильной мойкой</w:t>
            </w:r>
          </w:p>
        </w:tc>
        <w:tc>
          <w:tcPr>
            <w:tcW w:type="dxa" w:w="30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8020000">
            <w:pPr>
              <w:spacing w:after="0" w:line="240" w:lineRule="auto"/>
              <w:ind/>
              <w:jc w:val="center"/>
              <w:rPr>
                <w:rFonts w:ascii="Times New Roman" w:hAnsi="Times New Roman"/>
                <w:color w:val="000000"/>
                <w:sz w:val="20"/>
              </w:rPr>
            </w:pPr>
            <w:r>
              <w:rPr>
                <w:rFonts w:ascii="Times New Roman" w:hAnsi="Times New Roman"/>
                <w:color w:val="000000"/>
                <w:sz w:val="20"/>
              </w:rPr>
              <w:t>ООО «Леспромсервис»</w:t>
            </w:r>
          </w:p>
        </w:tc>
        <w:tc>
          <w:tcPr>
            <w:tcW w:type="dxa" w:w="224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9020000">
            <w:pPr>
              <w:spacing w:after="0" w:line="240" w:lineRule="auto"/>
              <w:ind/>
              <w:jc w:val="center"/>
              <w:rPr>
                <w:rFonts w:ascii="Times New Roman" w:hAnsi="Times New Roman"/>
                <w:sz w:val="20"/>
              </w:rPr>
            </w:pPr>
            <w:r>
              <w:rPr>
                <w:rFonts w:ascii="Times New Roman" w:hAnsi="Times New Roman"/>
                <w:sz w:val="20"/>
              </w:rPr>
              <w:t>Реализован в 2022 году</w:t>
            </w:r>
          </w:p>
        </w:tc>
      </w:tr>
    </w:tbl>
    <w:p w14:paraId="1A020000">
      <w:pPr>
        <w:tabs>
          <w:tab w:leader="none" w:pos="1134" w:val="left"/>
        </w:tabs>
        <w:spacing w:after="0" w:line="240" w:lineRule="auto"/>
        <w:ind/>
        <w:jc w:val="both"/>
        <w:rPr>
          <w:rFonts w:ascii="Times New Roman" w:hAnsi="Times New Roman"/>
          <w:sz w:val="20"/>
        </w:rPr>
      </w:pPr>
    </w:p>
    <w:p w14:paraId="1B020000">
      <w:pPr>
        <w:tabs>
          <w:tab w:leader="none" w:pos="993" w:val="left"/>
        </w:tabs>
        <w:ind w:firstLine="708" w:left="0"/>
        <w:jc w:val="both"/>
        <w:rPr>
          <w:rFonts w:ascii="Times New Roman" w:hAnsi="Times New Roman"/>
          <w:b w:val="1"/>
          <w:sz w:val="20"/>
        </w:rPr>
      </w:pPr>
      <w:r>
        <w:rPr>
          <w:rFonts w:ascii="Times New Roman" w:hAnsi="Times New Roman"/>
          <w:b w:val="1"/>
          <w:sz w:val="20"/>
        </w:rPr>
        <w:t xml:space="preserve">Перспективы инвестиционного развития района:  </w:t>
      </w:r>
    </w:p>
    <w:p w14:paraId="1C020000">
      <w:pPr>
        <w:numPr>
          <w:numId w:val="40"/>
        </w:numPr>
        <w:tabs>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В сельском поселении имеются неиспользуемые земельные участки сельскохозяйственного назначения, в основном паевые, что дает возможность для развития сельского хозяйства на территории района, как животноводческой, так и овощной направленности, возможно рекреация и рыбоводства на озерах и старицах р. Сысола (оз. Родогаз, оз.Еля-ты, Выльгортские карьеры).</w:t>
      </w:r>
    </w:p>
    <w:p w14:paraId="1D020000">
      <w:pPr>
        <w:numPr>
          <w:numId w:val="40"/>
        </w:numPr>
        <w:tabs>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Наличие транспортной инфраструктуры автодороги федерального значения «Вятка»   и республиканской автодороги Сыктывкар- Ухта даёт возможность территории  района развивать логистику, строить и размещать вдоль автотрасс промышленные и оптовые склады, дорожную инфраструктуру: стоянки, станции техобслуживания, придорожные гостиницы, кемпинги, объекты торговли и общественного питания.</w:t>
      </w:r>
    </w:p>
    <w:p w14:paraId="1E020000">
      <w:pPr>
        <w:numPr>
          <w:numId w:val="40"/>
        </w:numPr>
        <w:tabs>
          <w:tab w:leader="none" w:pos="993" w:val="left"/>
        </w:tabs>
        <w:spacing w:after="0" w:line="240" w:lineRule="auto"/>
        <w:ind w:firstLine="709" w:left="0"/>
        <w:contextualSpacing w:val="1"/>
        <w:jc w:val="both"/>
        <w:rPr>
          <w:rFonts w:ascii="Times New Roman" w:hAnsi="Times New Roman"/>
          <w:sz w:val="20"/>
        </w:rPr>
      </w:pPr>
      <w:r>
        <w:rPr>
          <w:rFonts w:ascii="Times New Roman" w:hAnsi="Times New Roman"/>
          <w:sz w:val="20"/>
        </w:rPr>
        <w:t>По инвестиционной деятельности в 2023-2025 годы на территории муниципального района планируется реализация следующих проектов:</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6"/>
        <w:gridCol w:w="5130"/>
        <w:gridCol w:w="2205"/>
        <w:gridCol w:w="1406"/>
      </w:tblGrid>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ind/>
              <w:jc w:val="center"/>
              <w:rPr>
                <w:rFonts w:ascii="Times New Roman" w:hAnsi="Times New Roman"/>
                <w:sz w:val="20"/>
              </w:rPr>
            </w:pPr>
            <w:r>
              <w:rPr>
                <w:rFonts w:ascii="Times New Roman" w:hAnsi="Times New Roman"/>
                <w:sz w:val="20"/>
              </w:rPr>
              <w:t>№ п/п</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20000">
            <w:pPr>
              <w:ind/>
              <w:jc w:val="center"/>
              <w:rPr>
                <w:rFonts w:ascii="Times New Roman" w:hAnsi="Times New Roman"/>
                <w:sz w:val="20"/>
              </w:rPr>
            </w:pPr>
            <w:r>
              <w:rPr>
                <w:rFonts w:ascii="Times New Roman" w:hAnsi="Times New Roman"/>
                <w:sz w:val="20"/>
              </w:rPr>
              <w:t>Наименование проекта</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20000">
            <w:pPr>
              <w:ind/>
              <w:jc w:val="center"/>
              <w:rPr>
                <w:rFonts w:ascii="Times New Roman" w:hAnsi="Times New Roman"/>
                <w:sz w:val="20"/>
              </w:rPr>
            </w:pPr>
            <w:r>
              <w:rPr>
                <w:rFonts w:ascii="Times New Roman" w:hAnsi="Times New Roman"/>
                <w:sz w:val="20"/>
              </w:rPr>
              <w:t>Хозяйствующий субъект</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ind/>
              <w:jc w:val="center"/>
              <w:rPr>
                <w:rFonts w:ascii="Times New Roman" w:hAnsi="Times New Roman"/>
                <w:sz w:val="20"/>
              </w:rPr>
            </w:pPr>
            <w:r>
              <w:rPr>
                <w:rFonts w:ascii="Times New Roman" w:hAnsi="Times New Roman"/>
                <w:sz w:val="20"/>
              </w:rPr>
              <w:t>Срок реализации</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rPr>
                <w:rFonts w:ascii="Times New Roman" w:hAnsi="Times New Roman"/>
                <w:sz w:val="20"/>
              </w:rPr>
            </w:pPr>
            <w:r>
              <w:rPr>
                <w:rFonts w:ascii="Times New Roman" w:hAnsi="Times New Roman"/>
                <w:sz w:val="20"/>
              </w:rPr>
              <w:t>1.</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rPr>
                <w:rFonts w:ascii="Times New Roman" w:hAnsi="Times New Roman"/>
                <w:sz w:val="20"/>
              </w:rPr>
            </w:pPr>
            <w:r>
              <w:rPr>
                <w:rFonts w:ascii="Times New Roman" w:hAnsi="Times New Roman"/>
                <w:sz w:val="20"/>
              </w:rPr>
              <w:t xml:space="preserve">Строительство фермы </w:t>
            </w:r>
            <w:r>
              <w:rPr>
                <w:rFonts w:ascii="Times New Roman" w:hAnsi="Times New Roman"/>
                <w:sz w:val="20"/>
              </w:rPr>
              <w:t>беспривязного содержания на 498 голов (один из двух проектов)</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20000">
            <w:pPr>
              <w:widowControl w:val="0"/>
              <w:tabs>
                <w:tab w:leader="none" w:pos="4677" w:val="center"/>
              </w:tabs>
              <w:ind/>
              <w:rPr>
                <w:rFonts w:ascii="Times New Roman" w:hAnsi="Times New Roman"/>
                <w:sz w:val="20"/>
              </w:rPr>
            </w:pPr>
            <w:r>
              <w:rPr>
                <w:rFonts w:ascii="Times New Roman" w:hAnsi="Times New Roman"/>
                <w:sz w:val="20"/>
              </w:rPr>
              <w:t>ООО «Палевицы»</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20000">
            <w:pPr>
              <w:widowControl w:val="0"/>
              <w:tabs>
                <w:tab w:leader="none" w:pos="4677" w:val="center"/>
              </w:tabs>
              <w:ind/>
              <w:rPr>
                <w:rFonts w:ascii="Times New Roman" w:hAnsi="Times New Roman"/>
                <w:sz w:val="20"/>
              </w:rPr>
            </w:pPr>
            <w:r>
              <w:rPr>
                <w:rFonts w:ascii="Times New Roman" w:hAnsi="Times New Roman"/>
                <w:sz w:val="20"/>
              </w:rPr>
              <w:t>2023-2025 годы</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pPr>
              <w:rPr>
                <w:rFonts w:ascii="Times New Roman" w:hAnsi="Times New Roman"/>
                <w:sz w:val="20"/>
              </w:rPr>
            </w:pPr>
            <w:r>
              <w:rPr>
                <w:rFonts w:ascii="Times New Roman" w:hAnsi="Times New Roman"/>
                <w:sz w:val="20"/>
              </w:rPr>
              <w:t>2.</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20000">
            <w:pPr>
              <w:widowControl w:val="0"/>
              <w:tabs>
                <w:tab w:leader="none" w:pos="1134" w:val="left"/>
              </w:tabs>
              <w:spacing w:after="0" w:line="240" w:lineRule="auto"/>
              <w:ind/>
              <w:contextualSpacing w:val="1"/>
              <w:rPr>
                <w:rFonts w:ascii="Times New Roman" w:hAnsi="Times New Roman"/>
                <w:sz w:val="20"/>
              </w:rPr>
            </w:pPr>
            <w:r>
              <w:rPr>
                <w:rFonts w:ascii="Times New Roman" w:hAnsi="Times New Roman"/>
                <w:sz w:val="20"/>
              </w:rPr>
              <w:t>Реконструкция коровника под коровник с роботизированным доением на 160 скотомест (один из двух проектов)</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ООО «Палевицы»</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2023-2025 годы</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20000">
            <w:pPr>
              <w:rPr>
                <w:rFonts w:ascii="Times New Roman" w:hAnsi="Times New Roman"/>
                <w:sz w:val="20"/>
              </w:rPr>
            </w:pPr>
            <w:r>
              <w:rPr>
                <w:rFonts w:ascii="Times New Roman" w:hAnsi="Times New Roman"/>
                <w:sz w:val="20"/>
              </w:rPr>
              <w:t>3.</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widowControl w:val="0"/>
              <w:tabs>
                <w:tab w:leader="none" w:pos="1134" w:val="left"/>
              </w:tabs>
              <w:spacing w:after="0" w:line="240" w:lineRule="auto"/>
              <w:ind/>
              <w:contextualSpacing w:val="1"/>
              <w:rPr>
                <w:rFonts w:ascii="Times New Roman" w:hAnsi="Times New Roman"/>
                <w:sz w:val="20"/>
              </w:rPr>
            </w:pPr>
            <w:r>
              <w:rPr>
                <w:rFonts w:ascii="Times New Roman" w:hAnsi="Times New Roman"/>
                <w:sz w:val="20"/>
              </w:rPr>
              <w:t>Строительство цеха погонажной продукции</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ИП Костромин</w:t>
            </w:r>
          </w:p>
          <w:p w14:paraId="2E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В. Н.</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2023-2025 годы</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rPr>
                <w:rFonts w:ascii="Times New Roman" w:hAnsi="Times New Roman"/>
                <w:sz w:val="20"/>
              </w:rPr>
            </w:pPr>
            <w:r>
              <w:rPr>
                <w:rFonts w:ascii="Times New Roman" w:hAnsi="Times New Roman"/>
                <w:sz w:val="20"/>
              </w:rPr>
              <w:t>4.</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rPr>
                <w:sz w:val="20"/>
              </w:rPr>
            </w:pPr>
            <w:r>
              <w:rPr>
                <w:rFonts w:ascii="Times New Roman" w:hAnsi="Times New Roman"/>
                <w:sz w:val="20"/>
              </w:rPr>
              <w:t>C</w:t>
            </w:r>
            <w:r>
              <w:rPr>
                <w:rFonts w:ascii="Times New Roman" w:hAnsi="Times New Roman"/>
                <w:sz w:val="20"/>
              </w:rPr>
              <w:t>троительство сервисно-складского комплекса</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ООО «Движение Коми»</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widowControl w:val="0"/>
              <w:tabs>
                <w:tab w:leader="none" w:pos="4677" w:val="center"/>
              </w:tabs>
              <w:spacing w:after="0" w:line="240" w:lineRule="auto"/>
              <w:ind/>
              <w:rPr>
                <w:rFonts w:ascii="Times New Roman" w:hAnsi="Times New Roman"/>
                <w:sz w:val="20"/>
              </w:rPr>
            </w:pPr>
            <w:r>
              <w:rPr>
                <w:rFonts w:ascii="Times New Roman" w:hAnsi="Times New Roman"/>
                <w:sz w:val="20"/>
              </w:rPr>
              <w:t>2023-2024 годы</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20000">
            <w:pPr>
              <w:rPr>
                <w:rFonts w:ascii="Times New Roman" w:hAnsi="Times New Roman"/>
                <w:sz w:val="20"/>
              </w:rPr>
            </w:pPr>
            <w:r>
              <w:rPr>
                <w:rFonts w:ascii="Times New Roman" w:hAnsi="Times New Roman"/>
                <w:sz w:val="20"/>
              </w:rPr>
              <w:t>5.</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20000">
            <w:pPr>
              <w:rPr>
                <w:sz w:val="20"/>
              </w:rPr>
            </w:pPr>
            <w:r>
              <w:rPr>
                <w:rFonts w:ascii="Times New Roman" w:hAnsi="Times New Roman"/>
                <w:sz w:val="20"/>
              </w:rPr>
              <w:t>Строительство цеха по кузовному ремонту и покраске</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20000">
            <w:pPr>
              <w:widowControl w:val="0"/>
              <w:tabs>
                <w:tab w:leader="none" w:pos="4677" w:val="center"/>
              </w:tabs>
              <w:spacing w:after="0" w:line="240" w:lineRule="auto"/>
              <w:ind/>
              <w:jc w:val="left"/>
              <w:rPr>
                <w:rFonts w:ascii="Times New Roman" w:hAnsi="Times New Roman"/>
                <w:sz w:val="20"/>
              </w:rPr>
            </w:pPr>
            <w:r>
              <w:rPr>
                <w:rFonts w:ascii="Times New Roman" w:hAnsi="Times New Roman"/>
                <w:color w:val="000000"/>
                <w:sz w:val="20"/>
              </w:rPr>
              <w:t>ООО «Леспромсервис»</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20000">
            <w:pPr>
              <w:widowControl w:val="0"/>
              <w:tabs>
                <w:tab w:leader="none" w:pos="4677" w:val="center"/>
              </w:tabs>
              <w:spacing w:after="0" w:line="240" w:lineRule="auto"/>
              <w:ind/>
              <w:jc w:val="left"/>
              <w:rPr>
                <w:rFonts w:ascii="Times New Roman" w:hAnsi="Times New Roman"/>
                <w:sz w:val="20"/>
              </w:rPr>
            </w:pPr>
            <w:r>
              <w:rPr>
                <w:rFonts w:ascii="Times New Roman" w:hAnsi="Times New Roman"/>
                <w:sz w:val="20"/>
              </w:rPr>
              <w:t>2023-202</w:t>
            </w:r>
            <w:r>
              <w:rPr>
                <w:rFonts w:ascii="Times New Roman" w:hAnsi="Times New Roman"/>
                <w:sz w:val="20"/>
              </w:rPr>
              <w:t>4</w:t>
            </w:r>
            <w:r>
              <w:rPr>
                <w:rFonts w:ascii="Times New Roman" w:hAnsi="Times New Roman"/>
                <w:sz w:val="20"/>
              </w:rPr>
              <w:t xml:space="preserve"> годы</w:t>
            </w:r>
          </w:p>
        </w:tc>
      </w:tr>
      <w:tr>
        <w:trPr>
          <w:trHeight w:hRule="atLeast" w:val="360"/>
        </w:trP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20000">
            <w:pPr>
              <w:rPr>
                <w:rFonts w:ascii="Times New Roman" w:hAnsi="Times New Roman"/>
                <w:sz w:val="20"/>
              </w:rPr>
            </w:pPr>
            <w:r>
              <w:rPr>
                <w:rFonts w:ascii="Times New Roman" w:hAnsi="Times New Roman"/>
                <w:sz w:val="20"/>
              </w:rPr>
              <w:t>6.</w:t>
            </w:r>
          </w:p>
        </w:tc>
        <w:tc>
          <w:tcPr>
            <w:tcW w:type="dxa" w:w="5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20000">
            <w:pPr>
              <w:widowControl w:val="0"/>
              <w:tabs>
                <w:tab w:leader="none" w:pos="1134" w:val="left"/>
              </w:tabs>
              <w:spacing w:after="0" w:line="240" w:lineRule="auto"/>
              <w:ind/>
              <w:contextualSpacing w:val="1"/>
              <w:jc w:val="both"/>
              <w:rPr>
                <w:rFonts w:ascii="Times New Roman" w:hAnsi="Times New Roman"/>
                <w:sz w:val="20"/>
              </w:rPr>
            </w:pPr>
            <w:r>
              <w:rPr>
                <w:rFonts w:ascii="Times New Roman" w:hAnsi="Times New Roman"/>
                <w:sz w:val="20"/>
              </w:rPr>
              <w:t>Строительство цеха по переработке биологических отходов</w:t>
            </w:r>
          </w:p>
        </w:tc>
        <w:tc>
          <w:tcPr>
            <w:tcW w:type="dxa" w:w="22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20000">
            <w:pPr>
              <w:widowControl w:val="0"/>
              <w:tabs>
                <w:tab w:leader="none" w:pos="4677" w:val="center"/>
              </w:tabs>
              <w:spacing w:after="0" w:line="240" w:lineRule="auto"/>
              <w:ind/>
              <w:jc w:val="left"/>
              <w:rPr>
                <w:rFonts w:ascii="Times New Roman" w:hAnsi="Times New Roman"/>
                <w:color w:val="000000"/>
                <w:sz w:val="20"/>
              </w:rPr>
            </w:pPr>
            <w:r>
              <w:rPr>
                <w:rFonts w:ascii="Times New Roman" w:hAnsi="Times New Roman"/>
                <w:sz w:val="20"/>
              </w:rPr>
              <w:t>АО «Птицефабрика Зеленецкая»</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20000">
            <w:pPr>
              <w:widowControl w:val="0"/>
              <w:tabs>
                <w:tab w:leader="none" w:pos="4677" w:val="center"/>
              </w:tabs>
              <w:spacing w:after="0" w:line="240" w:lineRule="auto"/>
              <w:ind/>
              <w:jc w:val="left"/>
              <w:rPr>
                <w:rFonts w:ascii="Times New Roman" w:hAnsi="Times New Roman"/>
                <w:sz w:val="20"/>
              </w:rPr>
            </w:pPr>
            <w:r>
              <w:rPr>
                <w:rFonts w:ascii="Times New Roman" w:hAnsi="Times New Roman"/>
                <w:sz w:val="20"/>
              </w:rPr>
              <w:t>2023-2025 годы</w:t>
            </w:r>
          </w:p>
        </w:tc>
      </w:tr>
    </w:tbl>
    <w:p w14:paraId="3C020000">
      <w:pPr>
        <w:tabs>
          <w:tab w:leader="none" w:pos="993" w:val="left"/>
        </w:tabs>
        <w:spacing w:after="0" w:line="240" w:lineRule="auto"/>
        <w:ind w:firstLine="0" w:left="709"/>
        <w:contextualSpacing w:val="1"/>
        <w:jc w:val="both"/>
        <w:rPr>
          <w:rFonts w:ascii="Times New Roman" w:hAnsi="Times New Roman"/>
          <w:sz w:val="20"/>
        </w:rPr>
      </w:pPr>
    </w:p>
    <w:p w14:paraId="3D02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СОЦИАЛЬНО</w:t>
      </w:r>
      <w:r>
        <w:rPr>
          <w:rFonts w:ascii="Times New Roman" w:hAnsi="Times New Roman"/>
          <w:b w:val="1"/>
          <w:sz w:val="20"/>
          <w:u w:val="single"/>
        </w:rPr>
        <w:t>-ЭКОНОМИЧЕСКОЕ ПАРТНЁРСТВО</w:t>
      </w:r>
    </w:p>
    <w:p w14:paraId="3E020000">
      <w:pPr>
        <w:spacing w:after="0" w:line="240" w:lineRule="auto"/>
        <w:ind w:firstLine="709" w:left="0"/>
        <w:jc w:val="both"/>
        <w:rPr>
          <w:rFonts w:ascii="Times New Roman" w:hAnsi="Times New Roman"/>
          <w:b w:val="1"/>
          <w:sz w:val="20"/>
          <w:u w:val="single"/>
        </w:rPr>
      </w:pPr>
      <w:r>
        <w:rPr>
          <w:rFonts w:ascii="Times New Roman" w:hAnsi="Times New Roman"/>
          <w:sz w:val="20"/>
        </w:rPr>
        <w:t>Финансовые средства на поддержку малого и среднего предпринимательства выд</w:t>
      </w:r>
      <w:r>
        <w:rPr>
          <w:rFonts w:ascii="Times New Roman" w:hAnsi="Times New Roman"/>
          <w:sz w:val="20"/>
        </w:rPr>
        <w:t>еляются не только из бюджетов всех уровней, но</w:t>
      </w:r>
      <w:r>
        <w:rPr>
          <w:rFonts w:ascii="Times New Roman" w:hAnsi="Times New Roman"/>
          <w:sz w:val="20"/>
        </w:rPr>
        <w:t xml:space="preserve"> и благодаря привлечению средств в рамках социально-экономического партнерства</w:t>
      </w:r>
      <w:r>
        <w:rPr>
          <w:rFonts w:ascii="Times New Roman" w:hAnsi="Times New Roman"/>
          <w:sz w:val="20"/>
        </w:rPr>
        <w:t xml:space="preserve"> с предпринимателями</w:t>
      </w:r>
      <w:r>
        <w:rPr>
          <w:rFonts w:ascii="Times New Roman" w:hAnsi="Times New Roman"/>
          <w:sz w:val="20"/>
        </w:rPr>
        <w:t xml:space="preserve">. </w:t>
      </w:r>
    </w:p>
    <w:p w14:paraId="3F020000">
      <w:pPr>
        <w:spacing w:after="0" w:line="240" w:lineRule="auto"/>
        <w:ind w:firstLine="709" w:left="0"/>
        <w:contextualSpacing w:val="1"/>
        <w:jc w:val="both"/>
        <w:rPr>
          <w:rFonts w:ascii="Times New Roman" w:hAnsi="Times New Roman"/>
          <w:sz w:val="20"/>
        </w:rPr>
      </w:pPr>
      <w:r>
        <w:rPr>
          <w:rFonts w:ascii="Times New Roman" w:hAnsi="Times New Roman"/>
          <w:sz w:val="20"/>
        </w:rPr>
        <w:t>В 2022 году С</w:t>
      </w:r>
      <w:r>
        <w:rPr>
          <w:rFonts w:ascii="Times New Roman" w:hAnsi="Times New Roman"/>
          <w:sz w:val="20"/>
        </w:rPr>
        <w:t>оглашения о социально- экономиче</w:t>
      </w:r>
      <w:r>
        <w:rPr>
          <w:rFonts w:ascii="Times New Roman" w:hAnsi="Times New Roman"/>
          <w:sz w:val="20"/>
        </w:rPr>
        <w:t>ском партнёрстве подписаны с 13</w:t>
      </w:r>
      <w:r>
        <w:rPr>
          <w:rFonts w:ascii="Times New Roman" w:hAnsi="Times New Roman"/>
          <w:sz w:val="20"/>
        </w:rPr>
        <w:t xml:space="preserve"> предприятиями:</w:t>
      </w:r>
    </w:p>
    <w:p w14:paraId="40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АО «Монди СЛПК»</w:t>
      </w:r>
      <w:r>
        <w:rPr>
          <w:rFonts w:ascii="Times New Roman" w:hAnsi="Times New Roman"/>
          <w:sz w:val="20"/>
        </w:rPr>
        <w:t>;</w:t>
      </w:r>
    </w:p>
    <w:p w14:paraId="41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«НЭП»;</w:t>
      </w:r>
    </w:p>
    <w:p w14:paraId="42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«Краском»;</w:t>
      </w:r>
    </w:p>
    <w:p w14:paraId="43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«Доринвест»;</w:t>
      </w:r>
    </w:p>
    <w:p w14:paraId="44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«Олений Остров»</w:t>
      </w:r>
    </w:p>
    <w:p w14:paraId="45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«Энерготраст»;</w:t>
      </w:r>
    </w:p>
    <w:p w14:paraId="46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«Тумша»;</w:t>
      </w:r>
    </w:p>
    <w:p w14:paraId="47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ООО «Палевицы»;</w:t>
      </w:r>
    </w:p>
    <w:p w14:paraId="48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ИП Костромин В.Н.</w:t>
      </w:r>
    </w:p>
    <w:p w14:paraId="49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ИП Батареева СВ.</w:t>
      </w:r>
    </w:p>
    <w:p w14:paraId="4A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ИП Федоров А.В.</w:t>
      </w:r>
    </w:p>
    <w:p w14:paraId="4B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ИП Фалалеев Ю.В.;</w:t>
      </w:r>
    </w:p>
    <w:p w14:paraId="4C020000">
      <w:pPr>
        <w:numPr>
          <w:numId w:val="41"/>
        </w:numPr>
        <w:tabs>
          <w:tab w:leader="none" w:pos="1134" w:val="left"/>
        </w:tabs>
        <w:spacing w:after="0" w:line="240" w:lineRule="auto"/>
        <w:ind w:firstLine="709" w:left="0"/>
        <w:contextualSpacing w:val="1"/>
        <w:jc w:val="both"/>
        <w:rPr>
          <w:rFonts w:ascii="Times New Roman" w:hAnsi="Times New Roman"/>
          <w:sz w:val="20"/>
        </w:rPr>
      </w:pPr>
      <w:r>
        <w:rPr>
          <w:rFonts w:ascii="Times New Roman" w:hAnsi="Times New Roman"/>
          <w:sz w:val="20"/>
        </w:rPr>
        <w:t>ИП Солодовник Н.П.</w:t>
      </w:r>
    </w:p>
    <w:p w14:paraId="4D020000">
      <w:pPr>
        <w:spacing w:after="0" w:line="240" w:lineRule="auto"/>
        <w:ind w:firstLine="0" w:left="709"/>
        <w:contextualSpacing w:val="1"/>
        <w:jc w:val="both"/>
        <w:rPr>
          <w:rFonts w:ascii="Times New Roman" w:hAnsi="Times New Roman"/>
          <w:sz w:val="20"/>
        </w:rPr>
      </w:pPr>
    </w:p>
    <w:p w14:paraId="4E020000">
      <w:pPr>
        <w:spacing w:after="0" w:line="240" w:lineRule="auto"/>
        <w:ind w:firstLine="709" w:left="0"/>
        <w:jc w:val="both"/>
        <w:rPr>
          <w:rFonts w:ascii="Times New Roman" w:hAnsi="Times New Roman"/>
          <w:sz w:val="20"/>
        </w:rPr>
      </w:pPr>
      <w:r>
        <w:rPr>
          <w:rFonts w:ascii="Times New Roman" w:hAnsi="Times New Roman"/>
          <w:sz w:val="20"/>
        </w:rPr>
        <w:t xml:space="preserve">В рамках Соглашения о сотрудничество с Монди реализовано  5 проектов, в области экономики -3 и 2 в социальной сфере, 14 </w:t>
      </w:r>
      <w:r>
        <w:rPr>
          <w:rFonts w:ascii="Times New Roman" w:hAnsi="Times New Roman"/>
          <w:sz w:val="20"/>
        </w:rPr>
        <w:t>ветеранов лесной отрасли получи</w:t>
      </w:r>
      <w:r>
        <w:rPr>
          <w:rFonts w:ascii="Times New Roman" w:hAnsi="Times New Roman"/>
          <w:sz w:val="20"/>
        </w:rPr>
        <w:t>ли санаторное лечение в санатории «Вита:</w:t>
      </w:r>
    </w:p>
    <w:p w14:paraId="4F020000">
      <w:pPr>
        <w:spacing w:after="0" w:line="240" w:lineRule="auto"/>
        <w:ind w:firstLine="709" w:left="0"/>
        <w:jc w:val="both"/>
        <w:rPr>
          <w:rFonts w:ascii="Times New Roman" w:hAnsi="Times New Roman"/>
          <w:b w:val="1"/>
          <w:sz w:val="20"/>
        </w:rPr>
      </w:pPr>
      <w:r>
        <w:rPr>
          <w:rFonts w:ascii="Times New Roman" w:hAnsi="Times New Roman"/>
          <w:b w:val="1"/>
          <w:sz w:val="20"/>
        </w:rPr>
        <w:t>Экономический блок соглашения – 3234,6 тыс. руб.:</w:t>
      </w:r>
    </w:p>
    <w:p w14:paraId="50020000">
      <w:pPr>
        <w:numPr>
          <w:numId w:val="4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ИП Костромин Владимир Николаевич, «Приобретение Сушильной камеры СК-120, котельная, монтажные работы по установке котельной»;</w:t>
      </w:r>
      <w:r>
        <w:rPr>
          <w:rFonts w:ascii="Times New Roman" w:hAnsi="Times New Roman"/>
          <w:color w:val="000000"/>
          <w:sz w:val="20"/>
        </w:rPr>
        <w:t xml:space="preserve"> </w:t>
      </w:r>
    </w:p>
    <w:p w14:paraId="51020000">
      <w:pPr>
        <w:numPr>
          <w:numId w:val="4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ИП Глава КФХ Федоров Айдар Витальевич, «Приобретение Автомобиля УАЗ 390945»;</w:t>
      </w:r>
    </w:p>
    <w:p w14:paraId="52020000">
      <w:pPr>
        <w:numPr>
          <w:numId w:val="4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ООО «Палевицы», «Приобретение оборудования (техники): измельчитель рулонов ИР-1.8, полуприцеп самосвальный ПС-7, отвал бульдозерный БП-2,2 для МТС-80, МТЗ-82</w:t>
      </w:r>
    </w:p>
    <w:p w14:paraId="53020000">
      <w:pPr>
        <w:tabs>
          <w:tab w:leader="none" w:pos="1134" w:val="left"/>
        </w:tabs>
        <w:spacing w:after="0" w:line="240" w:lineRule="auto"/>
        <w:ind w:firstLine="709" w:left="0"/>
        <w:jc w:val="both"/>
        <w:rPr>
          <w:rFonts w:ascii="Times New Roman" w:hAnsi="Times New Roman"/>
          <w:b w:val="1"/>
          <w:sz w:val="20"/>
        </w:rPr>
      </w:pPr>
      <w:r>
        <w:rPr>
          <w:rFonts w:ascii="Times New Roman" w:hAnsi="Times New Roman"/>
          <w:b w:val="1"/>
          <w:sz w:val="20"/>
        </w:rPr>
        <w:t xml:space="preserve">Социальный блок – </w:t>
      </w:r>
      <w:r>
        <w:rPr>
          <w:rFonts w:ascii="Times New Roman" w:hAnsi="Times New Roman"/>
          <w:b w:val="1"/>
          <w:sz w:val="20"/>
        </w:rPr>
        <w:t>2156,4</w:t>
      </w:r>
      <w:r>
        <w:rPr>
          <w:rFonts w:ascii="Times New Roman" w:hAnsi="Times New Roman"/>
          <w:b w:val="1"/>
          <w:sz w:val="20"/>
        </w:rPr>
        <w:t xml:space="preserve"> тыс. руб.:</w:t>
      </w:r>
    </w:p>
    <w:p w14:paraId="54020000">
      <w:pPr>
        <w:numPr>
          <w:numId w:val="4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МБУДО  «Детский юношеский центр » с. Зеленец, ремонтные работы;</w:t>
      </w:r>
    </w:p>
    <w:p w14:paraId="55020000">
      <w:pPr>
        <w:numPr>
          <w:numId w:val="42"/>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Проведение межрегионального фестиваля самодеятельных исполнителей народной песни «Завалинка». </w:t>
      </w:r>
    </w:p>
    <w:p w14:paraId="56020000">
      <w:pPr>
        <w:spacing w:after="0" w:line="240" w:lineRule="auto"/>
        <w:ind w:firstLine="0" w:left="709"/>
        <w:jc w:val="both"/>
        <w:rPr>
          <w:rFonts w:ascii="Times New Roman" w:hAnsi="Times New Roman"/>
          <w:sz w:val="20"/>
        </w:rPr>
      </w:pPr>
      <w:r>
        <w:rPr>
          <w:rFonts w:ascii="Times New Roman" w:hAnsi="Times New Roman"/>
          <w:sz w:val="20"/>
        </w:rPr>
        <w:t xml:space="preserve"> В рамках социально-экономического партнерства предприниматели:</w:t>
      </w:r>
    </w:p>
    <w:p w14:paraId="57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участвовали в Елке желаний»;</w:t>
      </w:r>
    </w:p>
    <w:p w14:paraId="58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оказывали помощь гуманитарную помощь </w:t>
      </w:r>
      <w:r>
        <w:rPr>
          <w:rFonts w:ascii="Times New Roman" w:hAnsi="Times New Roman"/>
          <w:sz w:val="20"/>
        </w:rPr>
        <w:t xml:space="preserve">участникам и </w:t>
      </w:r>
      <w:r>
        <w:rPr>
          <w:rFonts w:ascii="Times New Roman" w:hAnsi="Times New Roman"/>
          <w:sz w:val="20"/>
        </w:rPr>
        <w:t>семьям участников СВО денежными средствами, дровами и продуктами;</w:t>
      </w:r>
    </w:p>
    <w:p w14:paraId="59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ИП Костроминым В.Н. </w:t>
      </w:r>
      <w:r>
        <w:rPr>
          <w:rFonts w:ascii="Times New Roman" w:hAnsi="Times New Roman"/>
          <w:sz w:val="20"/>
        </w:rPr>
        <w:t>пр</w:t>
      </w:r>
      <w:r>
        <w:rPr>
          <w:rFonts w:ascii="Times New Roman" w:hAnsi="Times New Roman"/>
          <w:sz w:val="20"/>
        </w:rPr>
        <w:t>иобретено оборудование (косилка</w:t>
      </w:r>
      <w:r>
        <w:rPr>
          <w:rFonts w:ascii="Times New Roman" w:hAnsi="Times New Roman"/>
          <w:sz w:val="20"/>
        </w:rPr>
        <w:t xml:space="preserve"> для </w:t>
      </w:r>
      <w:r>
        <w:rPr>
          <w:rFonts w:ascii="Times New Roman" w:hAnsi="Times New Roman"/>
          <w:sz w:val="20"/>
        </w:rPr>
        <w:t>клуба «Колосок) на содержание футбольного поля»;</w:t>
      </w:r>
    </w:p>
    <w:p w14:paraId="5A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приобретена форма для молодежной футбольной команды из с. Пажга»</w:t>
      </w:r>
      <w:r>
        <w:rPr>
          <w:rFonts w:ascii="Times New Roman" w:hAnsi="Times New Roman"/>
          <w:sz w:val="20"/>
        </w:rPr>
        <w:t>;</w:t>
      </w:r>
    </w:p>
    <w:p w14:paraId="5B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ООО «Краском» предоставлен песок объемом 180 куб.м в целях обустройства приюта для</w:t>
      </w:r>
      <w:r>
        <w:rPr>
          <w:rFonts w:ascii="Times New Roman" w:hAnsi="Times New Roman"/>
          <w:sz w:val="20"/>
        </w:rPr>
        <w:t xml:space="preserve"> животных в с. Пажга;</w:t>
      </w:r>
    </w:p>
    <w:p w14:paraId="5C020000">
      <w:pPr>
        <w:numPr>
          <w:numId w:val="43"/>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ООО «Лузалес» -  отсыпка дорожного полотна автодороги на п. Мандач, ремонт 2 мостов.</w:t>
      </w:r>
    </w:p>
    <w:p w14:paraId="5D020000">
      <w:pPr>
        <w:spacing w:after="0" w:line="240" w:lineRule="auto"/>
        <w:ind w:firstLine="709" w:left="0"/>
        <w:jc w:val="both"/>
        <w:rPr>
          <w:rFonts w:ascii="Times New Roman" w:hAnsi="Times New Roman"/>
          <w:b w:val="1"/>
          <w:sz w:val="20"/>
          <w:u w:val="single"/>
        </w:rPr>
      </w:pPr>
    </w:p>
    <w:p w14:paraId="5E02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ПОТРЕБИТЕЛЬСКИЙ РЫНОК</w:t>
      </w:r>
    </w:p>
    <w:p w14:paraId="5F020000">
      <w:pPr>
        <w:spacing w:after="0" w:line="240" w:lineRule="auto"/>
        <w:ind w:firstLine="709" w:left="0"/>
        <w:jc w:val="both"/>
        <w:rPr>
          <w:rFonts w:ascii="Times New Roman" w:hAnsi="Times New Roman"/>
          <w:b w:val="1"/>
          <w:sz w:val="20"/>
          <w:u w:val="single"/>
        </w:rPr>
      </w:pPr>
    </w:p>
    <w:p w14:paraId="60020000">
      <w:pPr>
        <w:spacing w:after="0" w:line="240" w:lineRule="auto"/>
        <w:ind w:firstLine="709" w:left="0"/>
        <w:jc w:val="both"/>
        <w:rPr>
          <w:rFonts w:ascii="Times New Roman" w:hAnsi="Times New Roman"/>
          <w:sz w:val="20"/>
        </w:rPr>
      </w:pPr>
      <w:r>
        <w:rPr>
          <w:rFonts w:ascii="Times New Roman" w:hAnsi="Times New Roman"/>
          <w:sz w:val="20"/>
        </w:rPr>
        <w:t xml:space="preserve">Потребительский рынок муниципалитета представлен торговыми </w:t>
      </w:r>
      <w:r>
        <w:rPr>
          <w:rFonts w:ascii="Times New Roman" w:hAnsi="Times New Roman"/>
          <w:sz w:val="20"/>
        </w:rPr>
        <w:t>услугами, услугами</w:t>
      </w:r>
      <w:r>
        <w:rPr>
          <w:rFonts w:ascii="Times New Roman" w:hAnsi="Times New Roman"/>
          <w:sz w:val="20"/>
        </w:rPr>
        <w:t xml:space="preserve"> общественного питания и бытовыми услугами.</w:t>
      </w:r>
    </w:p>
    <w:p w14:paraId="61020000">
      <w:pPr>
        <w:spacing w:after="0" w:line="240" w:lineRule="auto"/>
        <w:ind w:firstLine="709" w:left="0"/>
        <w:jc w:val="both"/>
        <w:rPr>
          <w:rFonts w:ascii="Times New Roman" w:hAnsi="Times New Roman"/>
          <w:b w:val="1"/>
          <w:sz w:val="20"/>
        </w:rPr>
      </w:pPr>
    </w:p>
    <w:p w14:paraId="62020000">
      <w:pPr>
        <w:spacing w:after="0" w:line="240" w:lineRule="auto"/>
        <w:ind w:firstLine="709" w:left="0"/>
        <w:jc w:val="both"/>
        <w:rPr>
          <w:rFonts w:ascii="Times New Roman" w:hAnsi="Times New Roman"/>
          <w:b w:val="1"/>
          <w:sz w:val="20"/>
        </w:rPr>
      </w:pPr>
      <w:r>
        <w:rPr>
          <w:rFonts w:ascii="Times New Roman" w:hAnsi="Times New Roman"/>
          <w:b w:val="1"/>
          <w:sz w:val="20"/>
        </w:rPr>
        <w:t>Торговля</w:t>
      </w:r>
    </w:p>
    <w:p w14:paraId="6302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На территории Сыктывдина по</w:t>
      </w:r>
      <w:r>
        <w:rPr>
          <w:rFonts w:ascii="Times New Roman" w:hAnsi="Times New Roman"/>
          <w:sz w:val="20"/>
        </w:rPr>
        <w:t xml:space="preserve"> основному виду деятельности </w:t>
      </w:r>
      <w:r>
        <w:rPr>
          <w:rFonts w:ascii="Times New Roman" w:hAnsi="Times New Roman"/>
          <w:sz w:val="20"/>
        </w:rPr>
        <w:t>«Торговля» зарегистрирован</w:t>
      </w:r>
      <w:r>
        <w:rPr>
          <w:rFonts w:ascii="Times New Roman" w:hAnsi="Times New Roman"/>
          <w:sz w:val="20"/>
        </w:rPr>
        <w:t xml:space="preserve"> </w:t>
      </w:r>
      <w:r>
        <w:rPr>
          <w:rFonts w:ascii="Times New Roman" w:hAnsi="Times New Roman"/>
          <w:sz w:val="20"/>
        </w:rPr>
        <w:t>201 субъект, в том числе: 43 юридических лица и 158 индивидуальных предпринимателя</w:t>
      </w:r>
      <w:r>
        <w:rPr>
          <w:rFonts w:ascii="Times New Roman" w:hAnsi="Times New Roman"/>
          <w:sz w:val="20"/>
        </w:rPr>
        <w:t>, что на 14 субъектов больше прошлого года, увеличение произошло за счет индивидуальных предпринимателей.</w:t>
      </w:r>
    </w:p>
    <w:p w14:paraId="64020000">
      <w:pPr>
        <w:spacing w:after="0" w:line="240" w:lineRule="auto"/>
        <w:ind w:firstLine="709" w:left="0"/>
        <w:jc w:val="both"/>
        <w:rPr>
          <w:rFonts w:ascii="Times New Roman" w:hAnsi="Times New Roman"/>
          <w:sz w:val="20"/>
        </w:rPr>
      </w:pPr>
      <w:r>
        <w:rPr>
          <w:rFonts w:ascii="Times New Roman" w:hAnsi="Times New Roman"/>
          <w:sz w:val="20"/>
        </w:rPr>
        <w:t>Оборот розничной торговли</w:t>
      </w:r>
      <w:r>
        <w:rPr>
          <w:rFonts w:ascii="Times New Roman" w:hAnsi="Times New Roman"/>
          <w:sz w:val="20"/>
        </w:rPr>
        <w:t xml:space="preserve"> района</w:t>
      </w:r>
      <w:r>
        <w:rPr>
          <w:rFonts w:ascii="Times New Roman" w:hAnsi="Times New Roman"/>
          <w:sz w:val="20"/>
        </w:rPr>
        <w:t xml:space="preserve"> в 2022 году составил 1762,2 млн. руб</w:t>
      </w:r>
      <w:r>
        <w:rPr>
          <w:rFonts w:ascii="Times New Roman" w:hAnsi="Times New Roman"/>
          <w:sz w:val="20"/>
        </w:rPr>
        <w:t xml:space="preserve">лей, что на 60,3 млн. руб. или </w:t>
      </w:r>
      <w:r>
        <w:rPr>
          <w:rFonts w:ascii="Times New Roman" w:hAnsi="Times New Roman"/>
          <w:sz w:val="20"/>
        </w:rPr>
        <w:t>на 3,5% больше уровня прошлого года.</w:t>
      </w:r>
    </w:p>
    <w:p w14:paraId="65020000">
      <w:pPr>
        <w:spacing w:after="0" w:line="240" w:lineRule="auto"/>
        <w:ind w:firstLine="709" w:left="0"/>
        <w:jc w:val="both"/>
        <w:rPr>
          <w:rFonts w:ascii="Times New Roman" w:hAnsi="Times New Roman"/>
          <w:sz w:val="20"/>
        </w:rPr>
      </w:pPr>
      <w:r>
        <w:rPr>
          <w:rFonts w:ascii="Times New Roman" w:hAnsi="Times New Roman"/>
          <w:sz w:val="20"/>
        </w:rPr>
        <w:t>Торговую деятельность на территории района осуществляют 115 торговых объектов, общей площадью 13418,6 кв.м., в том числе:</w:t>
      </w:r>
    </w:p>
    <w:p w14:paraId="66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55 – минимаркеты;</w:t>
      </w:r>
    </w:p>
    <w:p w14:paraId="67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4 – супермаркеты;</w:t>
      </w:r>
    </w:p>
    <w:p w14:paraId="68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7 - специализированные продовольственные магазины;</w:t>
      </w:r>
    </w:p>
    <w:p w14:paraId="69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18 - специализированные непродовольственные магазины;</w:t>
      </w:r>
    </w:p>
    <w:p w14:paraId="6A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16 – прочие магазины;</w:t>
      </w:r>
    </w:p>
    <w:p w14:paraId="6B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11 –павильоны,</w:t>
      </w:r>
    </w:p>
    <w:p w14:paraId="6C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4 – киоски.</w:t>
      </w:r>
    </w:p>
    <w:p w14:paraId="6D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Лекарственное обеспечение население осуществляется через 4 аптеки, общей площадью 116,4 кв.м.</w:t>
      </w:r>
    </w:p>
    <w:p w14:paraId="6E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 xml:space="preserve">Выездное торговое обслуживание населения осуществляется в 11 населённых пунктах района. Администрацией района в отчетном году выдано 40 уведомлений о размещении нестационарных объектов торговли, в том числе выездные автолавки. </w:t>
      </w:r>
    </w:p>
    <w:p w14:paraId="6F020000">
      <w:pPr>
        <w:tabs>
          <w:tab w:leader="none" w:pos="708" w:val="left"/>
        </w:tabs>
        <w:spacing w:before="60" w:line="240" w:lineRule="auto"/>
        <w:ind w:firstLine="709" w:left="0"/>
        <w:contextualSpacing w:val="1"/>
        <w:jc w:val="both"/>
        <w:rPr>
          <w:rFonts w:ascii="Times New Roman" w:hAnsi="Times New Roman"/>
          <w:sz w:val="20"/>
        </w:rPr>
      </w:pPr>
      <w:r>
        <w:rPr>
          <w:rFonts w:ascii="Times New Roman" w:hAnsi="Times New Roman"/>
          <w:sz w:val="20"/>
        </w:rPr>
        <w:t>В 2022 го</w:t>
      </w:r>
      <w:r>
        <w:rPr>
          <w:rFonts w:ascii="Times New Roman" w:hAnsi="Times New Roman"/>
          <w:sz w:val="20"/>
        </w:rPr>
        <w:t xml:space="preserve">ду организовано и проведено 109 </w:t>
      </w:r>
      <w:r>
        <w:rPr>
          <w:rFonts w:ascii="Times New Roman" w:hAnsi="Times New Roman"/>
          <w:sz w:val="20"/>
        </w:rPr>
        <w:t>торговых ярмарок, в том числе:</w:t>
      </w:r>
    </w:p>
    <w:p w14:paraId="70020000">
      <w:pPr>
        <w:numPr>
          <w:numId w:val="44"/>
        </w:numPr>
        <w:tabs>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 xml:space="preserve">Специализированная ярмарка </w:t>
      </w:r>
      <w:r>
        <w:rPr>
          <w:rFonts w:ascii="Times New Roman" w:hAnsi="Times New Roman"/>
          <w:sz w:val="20"/>
        </w:rPr>
        <w:t>«Дачник-у</w:t>
      </w:r>
      <w:r>
        <w:rPr>
          <w:rFonts w:ascii="Times New Roman" w:hAnsi="Times New Roman"/>
          <w:sz w:val="20"/>
        </w:rPr>
        <w:t xml:space="preserve">дачник» </w:t>
      </w:r>
      <w:r>
        <w:rPr>
          <w:rFonts w:ascii="Times New Roman" w:hAnsi="Times New Roman"/>
          <w:sz w:val="20"/>
        </w:rPr>
        <w:t>(май 2022 г.);</w:t>
      </w:r>
    </w:p>
    <w:p w14:paraId="71020000">
      <w:pPr>
        <w:numPr>
          <w:numId w:val="44"/>
        </w:numPr>
        <w:tabs>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Универсальная торговая ярмарка на фестивале «Завалинка» (июль 2022 г.);</w:t>
      </w:r>
    </w:p>
    <w:p w14:paraId="72020000">
      <w:pPr>
        <w:numPr>
          <w:numId w:val="44"/>
        </w:numPr>
        <w:tabs>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Специализированная я</w:t>
      </w:r>
      <w:r>
        <w:rPr>
          <w:rFonts w:ascii="Times New Roman" w:hAnsi="Times New Roman"/>
          <w:sz w:val="20"/>
        </w:rPr>
        <w:t xml:space="preserve">рмарка </w:t>
      </w:r>
      <w:r>
        <w:rPr>
          <w:rFonts w:ascii="Times New Roman" w:hAnsi="Times New Roman"/>
          <w:sz w:val="20"/>
        </w:rPr>
        <w:t xml:space="preserve">«Урожай- 2022» </w:t>
      </w:r>
      <w:r>
        <w:rPr>
          <w:rFonts w:ascii="Times New Roman" w:hAnsi="Times New Roman"/>
          <w:sz w:val="20"/>
        </w:rPr>
        <w:t>(сентябрь 2022 г.);</w:t>
      </w:r>
    </w:p>
    <w:p w14:paraId="73020000">
      <w:pPr>
        <w:numPr>
          <w:numId w:val="44"/>
        </w:numPr>
        <w:tabs>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106</w:t>
      </w:r>
      <w:r>
        <w:rPr>
          <w:rFonts w:ascii="Times New Roman" w:hAnsi="Times New Roman"/>
          <w:sz w:val="20"/>
        </w:rPr>
        <w:t xml:space="preserve"> ярмарок выхо</w:t>
      </w:r>
      <w:r>
        <w:rPr>
          <w:rFonts w:ascii="Times New Roman" w:hAnsi="Times New Roman"/>
          <w:sz w:val="20"/>
        </w:rPr>
        <w:t>дного дня в населенных пунктах: Выльгорт, Пажга, З</w:t>
      </w:r>
      <w:r>
        <w:rPr>
          <w:rFonts w:ascii="Times New Roman" w:hAnsi="Times New Roman"/>
          <w:sz w:val="20"/>
        </w:rPr>
        <w:t>еленец, Ыб и др.</w:t>
      </w:r>
    </w:p>
    <w:p w14:paraId="74020000">
      <w:pPr>
        <w:tabs>
          <w:tab w:leader="none" w:pos="1134" w:val="left"/>
        </w:tabs>
        <w:spacing w:before="60" w:line="240" w:lineRule="auto"/>
        <w:ind w:firstLine="0" w:left="709"/>
        <w:contextualSpacing w:val="1"/>
        <w:jc w:val="both"/>
        <w:rPr>
          <w:rFonts w:ascii="Times New Roman" w:hAnsi="Times New Roman"/>
          <w:sz w:val="20"/>
        </w:rPr>
      </w:pPr>
      <w:r>
        <w:rPr>
          <w:rFonts w:ascii="Times New Roman" w:hAnsi="Times New Roman"/>
          <w:sz w:val="20"/>
        </w:rPr>
        <w:t>Администрацией района в 2022 еженедельном режиме проводи</w:t>
      </w:r>
      <w:r>
        <w:rPr>
          <w:rFonts w:ascii="Times New Roman" w:hAnsi="Times New Roman"/>
          <w:sz w:val="20"/>
        </w:rPr>
        <w:t>т</w:t>
      </w:r>
      <w:r>
        <w:rPr>
          <w:rFonts w:ascii="Times New Roman" w:hAnsi="Times New Roman"/>
          <w:sz w:val="20"/>
        </w:rPr>
        <w:t xml:space="preserve">ся: </w:t>
      </w:r>
    </w:p>
    <w:p w14:paraId="75020000">
      <w:pPr>
        <w:numPr>
          <w:numId w:val="45"/>
        </w:numPr>
        <w:tabs>
          <w:tab w:leader="none" w:pos="709"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Мониторинг цен на продовольственную группу товаров, куда входят 44 категории с целью недопущения резкого роста ц</w:t>
      </w:r>
      <w:r>
        <w:rPr>
          <w:rFonts w:ascii="Times New Roman" w:hAnsi="Times New Roman"/>
          <w:sz w:val="20"/>
        </w:rPr>
        <w:t>ен</w:t>
      </w:r>
      <w:r>
        <w:rPr>
          <w:rFonts w:ascii="Times New Roman" w:hAnsi="Times New Roman"/>
          <w:sz w:val="20"/>
        </w:rPr>
        <w:t xml:space="preserve"> на товары первой необходимости;</w:t>
      </w:r>
    </w:p>
    <w:p w14:paraId="76020000">
      <w:pPr>
        <w:numPr>
          <w:numId w:val="45"/>
        </w:numPr>
        <w:tabs>
          <w:tab w:leader="none" w:pos="709"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Мониторинг запасов товаров в труднодоступных населенных пунктах, подверженных половодью;</w:t>
      </w:r>
    </w:p>
    <w:p w14:paraId="77020000">
      <w:pPr>
        <w:numPr>
          <w:numId w:val="45"/>
        </w:numPr>
        <w:tabs>
          <w:tab w:leader="none" w:pos="709"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Мониторинг состоянии сегмента торговой недвижимости в Сыктывдинском районе.</w:t>
      </w:r>
    </w:p>
    <w:p w14:paraId="78020000">
      <w:pPr>
        <w:tabs>
          <w:tab w:leader="none" w:pos="709"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 xml:space="preserve">Все мониторингу вносятся в единую информационную систему ГАС-управление. </w:t>
      </w:r>
    </w:p>
    <w:p w14:paraId="79020000">
      <w:pPr>
        <w:tabs>
          <w:tab w:leader="none" w:pos="709" w:val="left"/>
          <w:tab w:leader="none" w:pos="1134" w:val="left"/>
        </w:tabs>
        <w:spacing w:before="60" w:line="240" w:lineRule="auto"/>
        <w:ind w:firstLine="0" w:left="709"/>
        <w:contextualSpacing w:val="1"/>
        <w:jc w:val="both"/>
        <w:rPr>
          <w:rFonts w:ascii="Times New Roman" w:hAnsi="Times New Roman"/>
          <w:b w:val="1"/>
          <w:sz w:val="20"/>
        </w:rPr>
      </w:pPr>
    </w:p>
    <w:p w14:paraId="7A020000">
      <w:pPr>
        <w:tabs>
          <w:tab w:leader="none" w:pos="709" w:val="left"/>
          <w:tab w:leader="none" w:pos="1134" w:val="left"/>
        </w:tabs>
        <w:spacing w:before="60" w:line="240" w:lineRule="auto"/>
        <w:ind w:firstLine="0" w:left="709"/>
        <w:contextualSpacing w:val="1"/>
        <w:jc w:val="both"/>
        <w:rPr>
          <w:rFonts w:ascii="Times New Roman" w:hAnsi="Times New Roman"/>
          <w:b w:val="1"/>
          <w:sz w:val="20"/>
        </w:rPr>
      </w:pPr>
      <w:r>
        <w:rPr>
          <w:rFonts w:ascii="Times New Roman" w:hAnsi="Times New Roman"/>
          <w:b w:val="1"/>
          <w:sz w:val="20"/>
        </w:rPr>
        <w:t>Общественное питание</w:t>
      </w:r>
    </w:p>
    <w:p w14:paraId="7B020000">
      <w:p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Оборот общественного питания за 2022 год составил 44,7 млн. рублей или на 1,0 млн. рублей больше прошлого года (+102,8?).</w:t>
      </w:r>
    </w:p>
    <w:p w14:paraId="7C020000">
      <w:p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 xml:space="preserve">На территории муниципалитета действует: </w:t>
      </w:r>
    </w:p>
    <w:p w14:paraId="7D020000">
      <w:pPr>
        <w:numPr>
          <w:numId w:val="46"/>
        </w:num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3 общедоступные столовые, с вместимостью на 210 мест;</w:t>
      </w:r>
    </w:p>
    <w:p w14:paraId="7E020000">
      <w:pPr>
        <w:numPr>
          <w:numId w:val="46"/>
        </w:num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6 объектов (рестораны, кафе, бары), общей вместимостью 274 места</w:t>
      </w:r>
    </w:p>
    <w:p w14:paraId="7F020000">
      <w:pPr>
        <w:numPr>
          <w:numId w:val="46"/>
        </w:num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14 столовых учебных заведений, организаций и промышленных предприятий, общей вместимость 1229 посадочных мест.</w:t>
      </w:r>
    </w:p>
    <w:p w14:paraId="80020000">
      <w:pPr>
        <w:tabs>
          <w:tab w:leader="none" w:pos="142" w:val="left"/>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Ежегодно информация актуализируется и сводируется в годовую отчетность 1-МО, предоставляется в Комистат.</w:t>
      </w:r>
    </w:p>
    <w:p w14:paraId="81020000">
      <w:pPr>
        <w:tabs>
          <w:tab w:leader="none" w:pos="1134" w:val="left"/>
        </w:tabs>
        <w:spacing w:before="60" w:line="240" w:lineRule="auto"/>
        <w:ind w:firstLine="709" w:left="0"/>
        <w:contextualSpacing w:val="1"/>
        <w:jc w:val="both"/>
        <w:rPr>
          <w:rFonts w:ascii="Times New Roman" w:hAnsi="Times New Roman"/>
          <w:sz w:val="20"/>
        </w:rPr>
      </w:pPr>
      <w:r>
        <w:rPr>
          <w:rFonts w:ascii="Times New Roman" w:hAnsi="Times New Roman"/>
          <w:sz w:val="20"/>
        </w:rPr>
        <w:t xml:space="preserve"> В 2022 году администрацией района проводилась работа по информированию граждан и производителей о системах и порядках маркировки товара: молочной продукции, </w:t>
      </w:r>
      <w:r>
        <w:rPr>
          <w:rFonts w:ascii="Times New Roman" w:hAnsi="Times New Roman"/>
          <w:sz w:val="20"/>
        </w:rPr>
        <w:t>бутилированной</w:t>
      </w:r>
      <w:r>
        <w:rPr>
          <w:rFonts w:ascii="Times New Roman" w:hAnsi="Times New Roman"/>
          <w:sz w:val="20"/>
        </w:rPr>
        <w:t xml:space="preserve"> воды, шин, парфюмерии, одежды и других товаров.</w:t>
      </w:r>
    </w:p>
    <w:p w14:paraId="82020000">
      <w:pPr>
        <w:spacing w:line="240" w:lineRule="auto"/>
        <w:ind w:firstLine="709" w:left="0"/>
        <w:contextualSpacing w:val="1"/>
        <w:jc w:val="both"/>
        <w:rPr>
          <w:rFonts w:ascii="Times New Roman" w:hAnsi="Times New Roman"/>
          <w:b w:val="1"/>
          <w:sz w:val="20"/>
        </w:rPr>
      </w:pPr>
    </w:p>
    <w:p w14:paraId="83020000">
      <w:pPr>
        <w:ind w:firstLine="709" w:left="0"/>
        <w:contextualSpacing w:val="1"/>
        <w:jc w:val="both"/>
        <w:rPr>
          <w:rFonts w:ascii="Times New Roman" w:hAnsi="Times New Roman"/>
          <w:b w:val="1"/>
          <w:sz w:val="20"/>
        </w:rPr>
      </w:pPr>
      <w:r>
        <w:rPr>
          <w:rFonts w:ascii="Times New Roman" w:hAnsi="Times New Roman"/>
          <w:b w:val="1"/>
          <w:sz w:val="20"/>
        </w:rPr>
        <w:t>Защита прав потребителей</w:t>
      </w:r>
    </w:p>
    <w:p w14:paraId="84020000">
      <w:pPr>
        <w:spacing w:line="240" w:lineRule="auto"/>
        <w:ind w:firstLine="709" w:left="0"/>
        <w:contextualSpacing w:val="1"/>
        <w:jc w:val="both"/>
        <w:rPr>
          <w:rFonts w:ascii="Times New Roman" w:hAnsi="Times New Roman"/>
          <w:sz w:val="20"/>
        </w:rPr>
      </w:pPr>
      <w:r>
        <w:rPr>
          <w:rFonts w:ascii="Times New Roman" w:hAnsi="Times New Roman"/>
          <w:sz w:val="20"/>
        </w:rPr>
        <w:t>В отчетном году в адрес администрации района по вопросам защиты прав потребителей, используя официальные каналы информации, обратилось 177 человек, в том числе:</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376"/>
        <w:gridCol w:w="1560"/>
        <w:gridCol w:w="1713"/>
        <w:gridCol w:w="2188"/>
        <w:gridCol w:w="1486"/>
      </w:tblGrid>
      <w:tr>
        <w:tc>
          <w:tcPr>
            <w:tcW w:type="dxa" w:w="237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5020000">
            <w:pPr>
              <w:spacing w:after="0" w:line="240" w:lineRule="auto"/>
              <w:ind/>
              <w:contextualSpacing w:val="1"/>
              <w:jc w:val="center"/>
              <w:rPr>
                <w:rFonts w:ascii="Times New Roman" w:hAnsi="Times New Roman"/>
                <w:b w:val="1"/>
                <w:sz w:val="20"/>
              </w:rPr>
            </w:pPr>
            <w:r>
              <w:rPr>
                <w:rFonts w:ascii="Times New Roman" w:hAnsi="Times New Roman"/>
                <w:b w:val="1"/>
                <w:sz w:val="20"/>
              </w:rPr>
              <w:t>Категория обращений (тема)</w:t>
            </w:r>
          </w:p>
        </w:tc>
        <w:tc>
          <w:tcPr>
            <w:tcW w:type="dxa" w:w="546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6020000">
            <w:pPr>
              <w:spacing w:after="0" w:line="240" w:lineRule="auto"/>
              <w:ind/>
              <w:contextualSpacing w:val="1"/>
              <w:jc w:val="center"/>
              <w:rPr>
                <w:rFonts w:ascii="Times New Roman" w:hAnsi="Times New Roman"/>
                <w:b w:val="1"/>
                <w:sz w:val="20"/>
              </w:rPr>
            </w:pPr>
            <w:r>
              <w:rPr>
                <w:rFonts w:ascii="Times New Roman" w:hAnsi="Times New Roman"/>
                <w:b w:val="1"/>
                <w:sz w:val="20"/>
              </w:rPr>
              <w:t>Число обращений на 01.12.2022 г., ед.</w:t>
            </w:r>
          </w:p>
        </w:tc>
        <w:tc>
          <w:tcPr>
            <w:tcW w:type="dxa" w:w="148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7020000">
            <w:pPr>
              <w:spacing w:after="0" w:line="240" w:lineRule="auto"/>
              <w:ind/>
              <w:contextualSpacing w:val="1"/>
              <w:jc w:val="center"/>
              <w:rPr>
                <w:rFonts w:ascii="Times New Roman" w:hAnsi="Times New Roman"/>
                <w:b w:val="1"/>
                <w:sz w:val="20"/>
              </w:rPr>
            </w:pPr>
            <w:r>
              <w:rPr>
                <w:rFonts w:ascii="Times New Roman" w:hAnsi="Times New Roman"/>
                <w:b w:val="1"/>
                <w:sz w:val="20"/>
              </w:rPr>
              <w:t>Всего обращения, ед.</w:t>
            </w:r>
          </w:p>
        </w:tc>
      </w:tr>
      <w:tr>
        <w:tc>
          <w:tcPr>
            <w:tcW w:type="dxa" w:w="237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8020000">
            <w:pPr>
              <w:spacing w:after="0" w:line="240" w:lineRule="auto"/>
              <w:ind/>
              <w:contextualSpacing w:val="1"/>
              <w:jc w:val="center"/>
              <w:rPr>
                <w:rFonts w:ascii="Times New Roman" w:hAnsi="Times New Roman"/>
                <w:b w:val="1"/>
                <w:sz w:val="20"/>
              </w:rPr>
            </w:pPr>
            <w:r>
              <w:rPr>
                <w:rFonts w:ascii="Times New Roman" w:hAnsi="Times New Roman"/>
                <w:b w:val="1"/>
                <w:sz w:val="20"/>
              </w:rPr>
              <w:t>администрацию района</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9020000">
            <w:pPr>
              <w:spacing w:after="0" w:line="240" w:lineRule="auto"/>
              <w:ind/>
              <w:contextualSpacing w:val="1"/>
              <w:jc w:val="center"/>
              <w:rPr>
                <w:rFonts w:ascii="Times New Roman" w:hAnsi="Times New Roman"/>
                <w:b w:val="1"/>
                <w:sz w:val="20"/>
              </w:rPr>
            </w:pPr>
            <w:r>
              <w:rPr>
                <w:rFonts w:ascii="Times New Roman" w:hAnsi="Times New Roman"/>
                <w:b w:val="1"/>
                <w:sz w:val="20"/>
              </w:rPr>
              <w:t>На платформу «Инцидент»</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A020000">
            <w:pPr>
              <w:spacing w:after="0" w:line="240" w:lineRule="auto"/>
              <w:ind/>
              <w:contextualSpacing w:val="1"/>
              <w:jc w:val="center"/>
              <w:rPr>
                <w:rFonts w:ascii="Times New Roman" w:hAnsi="Times New Roman"/>
                <w:b w:val="1"/>
                <w:sz w:val="20"/>
              </w:rPr>
            </w:pPr>
            <w:r>
              <w:rPr>
                <w:rFonts w:ascii="Times New Roman" w:hAnsi="Times New Roman"/>
                <w:b w:val="1"/>
                <w:sz w:val="20"/>
              </w:rPr>
              <w:t>Управление Рос-потребнадзора по РК</w:t>
            </w:r>
          </w:p>
        </w:tc>
        <w:tc>
          <w:tcPr>
            <w:tcW w:type="dxa" w:w="148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20000">
            <w:pPr>
              <w:spacing w:after="0" w:line="240" w:lineRule="auto"/>
              <w:ind/>
              <w:contextualSpacing w:val="1"/>
              <w:jc w:val="both"/>
              <w:rPr>
                <w:rFonts w:ascii="Times New Roman" w:hAnsi="Times New Roman"/>
                <w:sz w:val="20"/>
              </w:rPr>
            </w:pPr>
            <w:r>
              <w:rPr>
                <w:rFonts w:ascii="Times New Roman" w:hAnsi="Times New Roman"/>
                <w:color w:val="000000"/>
                <w:sz w:val="20"/>
              </w:rPr>
              <w:t>Торговля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20000">
            <w:pPr>
              <w:spacing w:after="0" w:line="240" w:lineRule="auto"/>
              <w:ind/>
              <w:contextualSpacing w:val="1"/>
              <w:jc w:val="center"/>
              <w:rPr>
                <w:rFonts w:ascii="Times New Roman" w:hAnsi="Times New Roman"/>
                <w:sz w:val="20"/>
              </w:rPr>
            </w:pPr>
            <w:r>
              <w:rPr>
                <w:rFonts w:ascii="Times New Roman" w:hAnsi="Times New Roman"/>
                <w:color w:val="000000"/>
                <w:sz w:val="20"/>
              </w:rPr>
              <w:t>10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20000">
            <w:pPr>
              <w:spacing w:after="0" w:line="240" w:lineRule="auto"/>
              <w:ind/>
              <w:contextualSpacing w:val="1"/>
              <w:jc w:val="center"/>
              <w:rPr>
                <w:rFonts w:ascii="Times New Roman" w:hAnsi="Times New Roman"/>
                <w:sz w:val="20"/>
              </w:rPr>
            </w:pPr>
            <w:r>
              <w:rPr>
                <w:rFonts w:ascii="Times New Roman" w:hAnsi="Times New Roman"/>
                <w:color w:val="000000"/>
                <w:sz w:val="20"/>
              </w:rPr>
              <w:t>2</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20000">
            <w:pPr>
              <w:spacing w:after="0" w:line="240" w:lineRule="auto"/>
              <w:ind/>
              <w:contextualSpacing w:val="1"/>
              <w:jc w:val="center"/>
              <w:rPr>
                <w:rFonts w:ascii="Times New Roman" w:hAnsi="Times New Roman"/>
                <w:sz w:val="20"/>
              </w:rPr>
            </w:pPr>
            <w:r>
              <w:rPr>
                <w:rFonts w:ascii="Times New Roman" w:hAnsi="Times New Roman"/>
                <w:color w:val="000000"/>
                <w:sz w:val="20"/>
              </w:rPr>
              <w:t>3</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20000">
            <w:pPr>
              <w:spacing w:after="0" w:line="240" w:lineRule="auto"/>
              <w:ind/>
              <w:contextualSpacing w:val="1"/>
              <w:jc w:val="center"/>
              <w:rPr>
                <w:rFonts w:ascii="Times New Roman" w:hAnsi="Times New Roman"/>
                <w:sz w:val="20"/>
              </w:rPr>
            </w:pPr>
            <w:r>
              <w:rPr>
                <w:rFonts w:ascii="Times New Roman" w:hAnsi="Times New Roman"/>
                <w:color w:val="000000"/>
                <w:sz w:val="20"/>
              </w:rPr>
              <w:t>15</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20000">
            <w:pPr>
              <w:spacing w:after="0" w:line="240" w:lineRule="auto"/>
              <w:ind/>
              <w:contextualSpacing w:val="1"/>
              <w:jc w:val="both"/>
              <w:rPr>
                <w:rFonts w:ascii="Times New Roman" w:hAnsi="Times New Roman"/>
                <w:sz w:val="20"/>
              </w:rPr>
            </w:pPr>
            <w:r>
              <w:rPr>
                <w:rFonts w:ascii="Times New Roman" w:hAnsi="Times New Roman"/>
                <w:color w:val="000000"/>
                <w:sz w:val="20"/>
              </w:rPr>
              <w:t>Общественное питание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20000">
            <w:pPr>
              <w:spacing w:after="0" w:line="240" w:lineRule="auto"/>
              <w:ind/>
              <w:contextualSpacing w:val="1"/>
              <w:jc w:val="both"/>
              <w:rPr>
                <w:rFonts w:ascii="Times New Roman" w:hAnsi="Times New Roman"/>
                <w:sz w:val="20"/>
              </w:rPr>
            </w:pPr>
            <w:r>
              <w:rPr>
                <w:rFonts w:ascii="Times New Roman" w:hAnsi="Times New Roman"/>
                <w:color w:val="000000"/>
                <w:sz w:val="20"/>
              </w:rPr>
              <w:t>Бытовые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20000">
            <w:pPr>
              <w:spacing w:after="0" w:line="240" w:lineRule="auto"/>
              <w:ind/>
              <w:contextualSpacing w:val="1"/>
              <w:jc w:val="center"/>
              <w:rPr>
                <w:rFonts w:ascii="Times New Roman" w:hAnsi="Times New Roman"/>
                <w:sz w:val="20"/>
              </w:rPr>
            </w:pPr>
            <w:r>
              <w:rPr>
                <w:rFonts w:ascii="Times New Roman" w:hAnsi="Times New Roman"/>
                <w:color w:val="000000"/>
                <w:sz w:val="20"/>
              </w:rPr>
              <w:t>1</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20000">
            <w:pPr>
              <w:spacing w:after="0" w:line="240" w:lineRule="auto"/>
              <w:ind/>
              <w:contextualSpacing w:val="1"/>
              <w:jc w:val="center"/>
              <w:rPr>
                <w:rFonts w:ascii="Times New Roman" w:hAnsi="Times New Roman"/>
                <w:sz w:val="20"/>
              </w:rPr>
            </w:pPr>
            <w:r>
              <w:rPr>
                <w:rFonts w:ascii="Times New Roman" w:hAnsi="Times New Roman"/>
                <w:color w:val="000000"/>
                <w:sz w:val="20"/>
              </w:rPr>
              <w:t>1</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20000">
            <w:pPr>
              <w:spacing w:after="0" w:line="240" w:lineRule="auto"/>
              <w:ind/>
              <w:contextualSpacing w:val="1"/>
              <w:jc w:val="both"/>
              <w:rPr>
                <w:rFonts w:ascii="Times New Roman" w:hAnsi="Times New Roman"/>
                <w:sz w:val="20"/>
              </w:rPr>
            </w:pPr>
            <w:r>
              <w:rPr>
                <w:rFonts w:ascii="Times New Roman" w:hAnsi="Times New Roman"/>
                <w:color w:val="000000"/>
                <w:sz w:val="20"/>
              </w:rPr>
              <w:t>Транспортные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20000">
            <w:pPr>
              <w:spacing w:after="0" w:line="240" w:lineRule="auto"/>
              <w:ind/>
              <w:contextualSpacing w:val="1"/>
              <w:jc w:val="center"/>
              <w:rPr>
                <w:rFonts w:ascii="Times New Roman" w:hAnsi="Times New Roman"/>
                <w:sz w:val="20"/>
              </w:rPr>
            </w:pPr>
            <w:r>
              <w:rPr>
                <w:rFonts w:ascii="Times New Roman" w:hAnsi="Times New Roman"/>
                <w:color w:val="000000"/>
                <w:sz w:val="20"/>
              </w:rPr>
              <w:t>19</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20000">
            <w:pPr>
              <w:spacing w:after="0" w:line="240" w:lineRule="auto"/>
              <w:ind/>
              <w:contextualSpacing w:val="1"/>
              <w:jc w:val="center"/>
              <w:rPr>
                <w:rFonts w:ascii="Times New Roman" w:hAnsi="Times New Roman"/>
                <w:sz w:val="20"/>
              </w:rPr>
            </w:pPr>
            <w:r>
              <w:rPr>
                <w:rFonts w:ascii="Times New Roman" w:hAnsi="Times New Roman"/>
                <w:color w:val="000000"/>
                <w:sz w:val="20"/>
              </w:rPr>
              <w:t>12</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20000">
            <w:pPr>
              <w:spacing w:after="0" w:line="240" w:lineRule="auto"/>
              <w:ind/>
              <w:contextualSpacing w:val="1"/>
              <w:jc w:val="center"/>
              <w:rPr>
                <w:rFonts w:ascii="Times New Roman" w:hAnsi="Times New Roman"/>
                <w:sz w:val="20"/>
              </w:rPr>
            </w:pPr>
            <w:r>
              <w:rPr>
                <w:rFonts w:ascii="Times New Roman" w:hAnsi="Times New Roman"/>
                <w:color w:val="000000"/>
                <w:sz w:val="20"/>
              </w:rPr>
              <w:t>31</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20000">
            <w:pPr>
              <w:spacing w:after="0" w:line="240" w:lineRule="auto"/>
              <w:ind/>
              <w:contextualSpacing w:val="1"/>
              <w:jc w:val="both"/>
              <w:rPr>
                <w:rFonts w:ascii="Times New Roman" w:hAnsi="Times New Roman"/>
                <w:sz w:val="20"/>
              </w:rPr>
            </w:pPr>
            <w:r>
              <w:rPr>
                <w:rFonts w:ascii="Times New Roman" w:hAnsi="Times New Roman"/>
                <w:color w:val="000000"/>
                <w:sz w:val="20"/>
              </w:rPr>
              <w:t>Туристские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20000">
            <w:pPr>
              <w:spacing w:after="0" w:line="240" w:lineRule="auto"/>
              <w:ind/>
              <w:contextualSpacing w:val="1"/>
              <w:jc w:val="center"/>
              <w:rPr>
                <w:rFonts w:ascii="Times New Roman" w:hAnsi="Times New Roman"/>
                <w:sz w:val="20"/>
              </w:rPr>
            </w:pPr>
            <w:r>
              <w:rPr>
                <w:rFonts w:ascii="Times New Roman" w:hAnsi="Times New Roman"/>
                <w:color w:val="000000"/>
                <w:sz w:val="20"/>
              </w:rPr>
              <w:t>2</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20000">
            <w:pPr>
              <w:spacing w:after="0" w:line="240" w:lineRule="auto"/>
              <w:ind/>
              <w:contextualSpacing w:val="1"/>
              <w:jc w:val="center"/>
              <w:rPr>
                <w:rFonts w:ascii="Times New Roman" w:hAnsi="Times New Roman"/>
                <w:sz w:val="20"/>
              </w:rPr>
            </w:pPr>
            <w:r>
              <w:rPr>
                <w:rFonts w:ascii="Times New Roman" w:hAnsi="Times New Roman"/>
                <w:color w:val="000000"/>
                <w:sz w:val="20"/>
              </w:rPr>
              <w:t>2</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20000">
            <w:pPr>
              <w:spacing w:after="0" w:line="240" w:lineRule="auto"/>
              <w:ind/>
              <w:contextualSpacing w:val="1"/>
              <w:jc w:val="both"/>
              <w:rPr>
                <w:rFonts w:ascii="Times New Roman" w:hAnsi="Times New Roman"/>
                <w:sz w:val="20"/>
              </w:rPr>
            </w:pPr>
            <w:r>
              <w:rPr>
                <w:rFonts w:ascii="Times New Roman" w:hAnsi="Times New Roman"/>
                <w:color w:val="000000"/>
                <w:sz w:val="20"/>
              </w:rPr>
              <w:t>Услуги связи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20000">
            <w:pPr>
              <w:spacing w:after="0" w:line="240" w:lineRule="auto"/>
              <w:ind/>
              <w:contextualSpacing w:val="1"/>
              <w:jc w:val="center"/>
              <w:rPr>
                <w:rFonts w:ascii="Times New Roman" w:hAnsi="Times New Roman"/>
                <w:sz w:val="20"/>
              </w:rPr>
            </w:pPr>
            <w:r>
              <w:rPr>
                <w:rFonts w:ascii="Times New Roman" w:hAnsi="Times New Roman"/>
                <w:color w:val="000000"/>
                <w:sz w:val="20"/>
              </w:rPr>
              <w:t>1</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20000">
            <w:pPr>
              <w:spacing w:after="0" w:line="240" w:lineRule="auto"/>
              <w:ind/>
              <w:contextualSpacing w:val="1"/>
              <w:jc w:val="center"/>
              <w:rPr>
                <w:rFonts w:ascii="Times New Roman" w:hAnsi="Times New Roman"/>
                <w:sz w:val="20"/>
              </w:rPr>
            </w:pPr>
            <w:r>
              <w:rPr>
                <w:rFonts w:ascii="Times New Roman" w:hAnsi="Times New Roman"/>
                <w:color w:val="000000"/>
                <w:sz w:val="20"/>
              </w:rPr>
              <w:t>1</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20000">
            <w:pPr>
              <w:spacing w:after="0" w:line="240" w:lineRule="auto"/>
              <w:ind/>
              <w:contextualSpacing w:val="1"/>
              <w:jc w:val="both"/>
              <w:rPr>
                <w:rFonts w:ascii="Times New Roman" w:hAnsi="Times New Roman"/>
                <w:sz w:val="20"/>
              </w:rPr>
            </w:pPr>
            <w:r>
              <w:rPr>
                <w:rFonts w:ascii="Times New Roman" w:hAnsi="Times New Roman"/>
                <w:color w:val="000000"/>
                <w:sz w:val="20"/>
              </w:rPr>
              <w:t>Финансовые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20000">
            <w:pPr>
              <w:spacing w:after="0" w:line="240" w:lineRule="auto"/>
              <w:ind/>
              <w:contextualSpacing w:val="1"/>
              <w:jc w:val="both"/>
              <w:rPr>
                <w:rFonts w:ascii="Times New Roman" w:hAnsi="Times New Roman"/>
                <w:sz w:val="20"/>
              </w:rPr>
            </w:pPr>
            <w:r>
              <w:rPr>
                <w:rFonts w:ascii="Times New Roman" w:hAnsi="Times New Roman"/>
                <w:color w:val="000000"/>
                <w:sz w:val="20"/>
              </w:rPr>
              <w:t>Жилищно-коммунальные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20000">
            <w:pPr>
              <w:spacing w:after="0" w:line="240" w:lineRule="auto"/>
              <w:ind/>
              <w:contextualSpacing w:val="1"/>
              <w:jc w:val="center"/>
              <w:rPr>
                <w:rFonts w:ascii="Times New Roman" w:hAnsi="Times New Roman"/>
                <w:sz w:val="20"/>
              </w:rPr>
            </w:pPr>
            <w:r>
              <w:rPr>
                <w:rFonts w:ascii="Times New Roman" w:hAnsi="Times New Roman"/>
                <w:color w:val="000000"/>
                <w:sz w:val="20"/>
              </w:rPr>
              <w:t>21</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20000">
            <w:pPr>
              <w:spacing w:after="0" w:line="240" w:lineRule="auto"/>
              <w:ind/>
              <w:contextualSpacing w:val="1"/>
              <w:jc w:val="center"/>
              <w:rPr>
                <w:rFonts w:ascii="Times New Roman" w:hAnsi="Times New Roman"/>
                <w:sz w:val="20"/>
              </w:rPr>
            </w:pPr>
            <w:r>
              <w:rPr>
                <w:rFonts w:ascii="Times New Roman" w:hAnsi="Times New Roman"/>
                <w:color w:val="000000"/>
                <w:sz w:val="20"/>
              </w:rPr>
              <w:t>76</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20000">
            <w:pPr>
              <w:spacing w:after="0" w:line="240" w:lineRule="auto"/>
              <w:ind/>
              <w:contextualSpacing w:val="1"/>
              <w:jc w:val="center"/>
              <w:rPr>
                <w:rFonts w:ascii="Times New Roman" w:hAnsi="Times New Roman"/>
                <w:sz w:val="20"/>
              </w:rPr>
            </w:pPr>
            <w:r>
              <w:rPr>
                <w:rFonts w:ascii="Times New Roman" w:hAnsi="Times New Roman"/>
                <w:color w:val="000000"/>
                <w:sz w:val="20"/>
              </w:rPr>
              <w:t>15</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20000">
            <w:pPr>
              <w:spacing w:after="0" w:line="240" w:lineRule="auto"/>
              <w:ind/>
              <w:contextualSpacing w:val="1"/>
              <w:jc w:val="center"/>
              <w:rPr>
                <w:rFonts w:ascii="Times New Roman" w:hAnsi="Times New Roman"/>
                <w:sz w:val="20"/>
              </w:rPr>
            </w:pPr>
            <w:r>
              <w:rPr>
                <w:rFonts w:ascii="Times New Roman" w:hAnsi="Times New Roman"/>
                <w:color w:val="000000"/>
                <w:sz w:val="20"/>
              </w:rPr>
              <w:t>114</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20000">
            <w:pPr>
              <w:spacing w:after="0" w:line="240" w:lineRule="auto"/>
              <w:ind/>
              <w:contextualSpacing w:val="1"/>
              <w:jc w:val="both"/>
              <w:rPr>
                <w:rFonts w:ascii="Times New Roman" w:hAnsi="Times New Roman"/>
                <w:sz w:val="20"/>
              </w:rPr>
            </w:pPr>
            <w:r>
              <w:rPr>
                <w:rFonts w:ascii="Times New Roman" w:hAnsi="Times New Roman"/>
                <w:color w:val="000000"/>
                <w:sz w:val="20"/>
              </w:rPr>
              <w:t>Образовательные услуги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20000">
            <w:pPr>
              <w:spacing w:after="0" w:line="240" w:lineRule="auto"/>
              <w:ind/>
              <w:contextualSpacing w:val="1"/>
              <w:jc w:val="center"/>
              <w:rPr>
                <w:rFonts w:ascii="Times New Roman" w:hAnsi="Times New Roman"/>
                <w:sz w:val="20"/>
              </w:rPr>
            </w:pPr>
            <w:r>
              <w:rPr>
                <w:rFonts w:ascii="Times New Roman" w:hAnsi="Times New Roman"/>
                <w:color w:val="000000"/>
                <w:sz w:val="20"/>
              </w:rPr>
              <w:t>9</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20000">
            <w:pPr>
              <w:spacing w:after="0" w:line="240" w:lineRule="auto"/>
              <w:ind/>
              <w:contextualSpacing w:val="1"/>
              <w:jc w:val="center"/>
              <w:rPr>
                <w:rFonts w:ascii="Times New Roman" w:hAnsi="Times New Roman"/>
                <w:sz w:val="20"/>
              </w:rPr>
            </w:pPr>
            <w:r>
              <w:rPr>
                <w:rFonts w:ascii="Times New Roman" w:hAnsi="Times New Roman"/>
                <w:color w:val="000000"/>
                <w:sz w:val="20"/>
              </w:rPr>
              <w:t>2</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20000">
            <w:pPr>
              <w:spacing w:after="0" w:line="240" w:lineRule="auto"/>
              <w:ind/>
              <w:contextualSpacing w:val="1"/>
              <w:jc w:val="center"/>
              <w:rPr>
                <w:rFonts w:ascii="Times New Roman" w:hAnsi="Times New Roman"/>
                <w:sz w:val="20"/>
              </w:rPr>
            </w:pPr>
            <w:r>
              <w:rPr>
                <w:rFonts w:ascii="Times New Roman" w:hAnsi="Times New Roman"/>
                <w:color w:val="000000"/>
                <w:sz w:val="20"/>
              </w:rPr>
              <w:t>11</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20000">
            <w:pPr>
              <w:spacing w:after="0" w:line="240" w:lineRule="auto"/>
              <w:ind/>
              <w:rPr>
                <w:rFonts w:ascii="Times New Roman" w:hAnsi="Times New Roman"/>
                <w:sz w:val="20"/>
              </w:rPr>
            </w:pPr>
            <w:r>
              <w:rPr>
                <w:rFonts w:ascii="Times New Roman" w:hAnsi="Times New Roman"/>
                <w:color w:val="000000"/>
                <w:sz w:val="20"/>
              </w:rPr>
              <w:t xml:space="preserve">Прочие </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20000">
            <w:pPr>
              <w:spacing w:after="0" w:line="240" w:lineRule="auto"/>
              <w:ind/>
              <w:contextualSpacing w:val="1"/>
              <w:jc w:val="center"/>
              <w:rPr>
                <w:rFonts w:ascii="Times New Roman" w:hAnsi="Times New Roman"/>
                <w:sz w:val="20"/>
              </w:rPr>
            </w:pPr>
            <w:r>
              <w:rPr>
                <w:rFonts w:ascii="Times New Roman" w:hAnsi="Times New Roman"/>
                <w:color w:val="000000"/>
                <w:sz w:val="20"/>
              </w:rPr>
              <w:t>4</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20000">
            <w:pPr>
              <w:spacing w:after="0" w:line="240" w:lineRule="auto"/>
              <w:ind/>
              <w:contextualSpacing w:val="1"/>
              <w:jc w:val="center"/>
              <w:rPr>
                <w:rFonts w:ascii="Times New Roman" w:hAnsi="Times New Roman"/>
                <w:sz w:val="20"/>
              </w:rPr>
            </w:pPr>
            <w:r>
              <w:rPr>
                <w:rFonts w:ascii="Times New Roman" w:hAnsi="Times New Roman"/>
                <w:color w:val="000000"/>
                <w:sz w:val="20"/>
              </w:rPr>
              <w:t>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20000">
            <w:pPr>
              <w:spacing w:after="0" w:line="240" w:lineRule="auto"/>
              <w:ind/>
              <w:contextualSpacing w:val="1"/>
              <w:jc w:val="center"/>
              <w:rPr>
                <w:rFonts w:ascii="Times New Roman" w:hAnsi="Times New Roman"/>
                <w:sz w:val="20"/>
              </w:rPr>
            </w:pPr>
            <w:r>
              <w:rPr>
                <w:rFonts w:ascii="Times New Roman" w:hAnsi="Times New Roman"/>
                <w:color w:val="000000"/>
                <w:sz w:val="20"/>
              </w:rPr>
              <w:t>4</w:t>
            </w:r>
          </w:p>
        </w:tc>
      </w:tr>
      <w:tr>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20000">
            <w:pPr>
              <w:spacing w:after="0" w:line="240" w:lineRule="auto"/>
              <w:ind/>
              <w:rPr>
                <w:rFonts w:ascii="Times New Roman" w:hAnsi="Times New Roman"/>
                <w:sz w:val="20"/>
              </w:rPr>
            </w:pPr>
            <w:r>
              <w:rPr>
                <w:rFonts w:ascii="Times New Roman" w:hAnsi="Times New Roman"/>
                <w:color w:val="000000"/>
                <w:sz w:val="20"/>
              </w:rPr>
              <w:t>Всего</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20000">
            <w:pPr>
              <w:spacing w:after="0" w:line="240" w:lineRule="auto"/>
              <w:ind/>
              <w:contextualSpacing w:val="1"/>
              <w:jc w:val="center"/>
              <w:rPr>
                <w:rFonts w:ascii="Times New Roman" w:hAnsi="Times New Roman"/>
                <w:sz w:val="20"/>
              </w:rPr>
            </w:pPr>
            <w:r>
              <w:rPr>
                <w:rFonts w:ascii="Times New Roman" w:hAnsi="Times New Roman"/>
                <w:color w:val="000000"/>
                <w:sz w:val="20"/>
              </w:rPr>
              <w:t>51</w:t>
            </w:r>
          </w:p>
        </w:tc>
        <w:tc>
          <w:tcPr>
            <w:tcW w:type="dxa" w:w="171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20000">
            <w:pPr>
              <w:spacing w:after="0" w:line="240" w:lineRule="auto"/>
              <w:ind/>
              <w:contextualSpacing w:val="1"/>
              <w:jc w:val="center"/>
              <w:rPr>
                <w:rFonts w:ascii="Times New Roman" w:hAnsi="Times New Roman"/>
                <w:sz w:val="20"/>
              </w:rPr>
            </w:pPr>
            <w:r>
              <w:rPr>
                <w:rFonts w:ascii="Times New Roman" w:hAnsi="Times New Roman"/>
                <w:color w:val="000000"/>
                <w:sz w:val="20"/>
              </w:rPr>
              <w:t>103</w:t>
            </w:r>
          </w:p>
        </w:tc>
        <w:tc>
          <w:tcPr>
            <w:tcW w:type="dxa" w:w="21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20000">
            <w:pPr>
              <w:spacing w:after="0" w:line="240" w:lineRule="auto"/>
              <w:ind/>
              <w:contextualSpacing w:val="1"/>
              <w:jc w:val="center"/>
              <w:rPr>
                <w:rFonts w:ascii="Times New Roman" w:hAnsi="Times New Roman"/>
                <w:sz w:val="20"/>
              </w:rPr>
            </w:pPr>
            <w:r>
              <w:rPr>
                <w:rFonts w:ascii="Times New Roman" w:hAnsi="Times New Roman"/>
                <w:color w:val="000000"/>
                <w:sz w:val="20"/>
              </w:rPr>
              <w:t>23</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20000">
            <w:pPr>
              <w:spacing w:after="0" w:line="240" w:lineRule="auto"/>
              <w:ind/>
              <w:contextualSpacing w:val="1"/>
              <w:jc w:val="center"/>
              <w:rPr>
                <w:rFonts w:ascii="Times New Roman" w:hAnsi="Times New Roman"/>
                <w:sz w:val="20"/>
              </w:rPr>
            </w:pPr>
            <w:r>
              <w:rPr>
                <w:rFonts w:ascii="Times New Roman" w:hAnsi="Times New Roman"/>
                <w:color w:val="000000"/>
                <w:sz w:val="20"/>
              </w:rPr>
              <w:t>177</w:t>
            </w:r>
          </w:p>
        </w:tc>
      </w:tr>
    </w:tbl>
    <w:p w14:paraId="C2020000">
      <w:pPr>
        <w:ind w:firstLine="709" w:left="0"/>
        <w:contextualSpacing w:val="1"/>
        <w:jc w:val="both"/>
        <w:rPr>
          <w:rFonts w:ascii="Times New Roman" w:hAnsi="Times New Roman"/>
          <w:sz w:val="20"/>
        </w:rPr>
      </w:pPr>
    </w:p>
    <w:p w14:paraId="C3020000">
      <w:pPr>
        <w:spacing w:line="240" w:lineRule="auto"/>
        <w:ind w:firstLine="709" w:left="0"/>
        <w:contextualSpacing w:val="1"/>
        <w:jc w:val="both"/>
        <w:rPr>
          <w:rFonts w:ascii="Times New Roman" w:hAnsi="Times New Roman"/>
          <w:sz w:val="20"/>
        </w:rPr>
      </w:pPr>
      <w:r>
        <w:rPr>
          <w:rFonts w:ascii="Times New Roman" w:hAnsi="Times New Roman"/>
          <w:sz w:val="20"/>
        </w:rPr>
        <w:t>Всего за 2022 год</w:t>
      </w:r>
      <w:r>
        <w:rPr>
          <w:rFonts w:ascii="Times New Roman" w:hAnsi="Times New Roman"/>
          <w:sz w:val="20"/>
        </w:rPr>
        <w:t xml:space="preserve"> в администрацию района, используя официальные каналы информации, обратилось 1603 гражданина, в том числе по вопроса</w:t>
      </w:r>
      <w:r>
        <w:rPr>
          <w:rFonts w:ascii="Times New Roman" w:hAnsi="Times New Roman"/>
          <w:sz w:val="20"/>
        </w:rPr>
        <w:t>м защиты прав потребителей - 177</w:t>
      </w:r>
      <w:r>
        <w:rPr>
          <w:rFonts w:ascii="Times New Roman" w:hAnsi="Times New Roman"/>
          <w:sz w:val="20"/>
        </w:rPr>
        <w:t xml:space="preserve"> чел</w:t>
      </w:r>
      <w:r>
        <w:rPr>
          <w:rFonts w:ascii="Times New Roman" w:hAnsi="Times New Roman"/>
          <w:sz w:val="20"/>
        </w:rPr>
        <w:t>овек, из них: 142 письменно и 14</w:t>
      </w:r>
      <w:r>
        <w:rPr>
          <w:rFonts w:ascii="Times New Roman" w:hAnsi="Times New Roman"/>
          <w:sz w:val="20"/>
        </w:rPr>
        <w:t xml:space="preserve"> устно. </w:t>
      </w:r>
    </w:p>
    <w:p w14:paraId="C4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Всего с учетом данных, представленных Управлением Роспотребнадзора Республики Коми за </w:t>
      </w:r>
      <w:r>
        <w:rPr>
          <w:rFonts w:ascii="Times New Roman" w:hAnsi="Times New Roman"/>
          <w:sz w:val="20"/>
        </w:rPr>
        <w:t>2022 год</w:t>
      </w:r>
      <w:r>
        <w:rPr>
          <w:rFonts w:ascii="Times New Roman" w:hAnsi="Times New Roman"/>
          <w:sz w:val="20"/>
        </w:rPr>
        <w:t xml:space="preserve"> зарегистрировано 177 обращений от граждан по вопросам защиты прав потребителей. </w:t>
      </w:r>
    </w:p>
    <w:p w14:paraId="C5020000">
      <w:pPr>
        <w:spacing w:line="240" w:lineRule="auto"/>
        <w:ind w:firstLine="709" w:left="0"/>
        <w:contextualSpacing w:val="1"/>
        <w:jc w:val="both"/>
        <w:rPr>
          <w:rFonts w:ascii="Times New Roman" w:hAnsi="Times New Roman"/>
          <w:sz w:val="20"/>
        </w:rPr>
      </w:pPr>
      <w:r>
        <w:rPr>
          <w:rFonts w:ascii="Times New Roman" w:hAnsi="Times New Roman"/>
          <w:sz w:val="20"/>
        </w:rPr>
        <w:t>Наибольшее их</w:t>
      </w:r>
      <w:r>
        <w:rPr>
          <w:rFonts w:ascii="Times New Roman" w:hAnsi="Times New Roman"/>
          <w:sz w:val="20"/>
        </w:rPr>
        <w:t xml:space="preserve"> количество 114 обращения или 64,4</w:t>
      </w:r>
      <w:r>
        <w:rPr>
          <w:rFonts w:ascii="Times New Roman" w:hAnsi="Times New Roman"/>
          <w:sz w:val="20"/>
        </w:rPr>
        <w:t>% приходятся на вопросы, касающиеся жилищных услуг, вторая позиция по количеству обращений   прина</w:t>
      </w:r>
      <w:r>
        <w:rPr>
          <w:rFonts w:ascii="Times New Roman" w:hAnsi="Times New Roman"/>
          <w:sz w:val="20"/>
        </w:rPr>
        <w:t>длежит транспортным услугам – 33 обращений (18,6</w:t>
      </w:r>
      <w:r>
        <w:rPr>
          <w:rFonts w:ascii="Times New Roman" w:hAnsi="Times New Roman"/>
          <w:sz w:val="20"/>
        </w:rPr>
        <w:t>%). То</w:t>
      </w:r>
      <w:r>
        <w:rPr>
          <w:rFonts w:ascii="Times New Roman" w:hAnsi="Times New Roman"/>
          <w:sz w:val="20"/>
        </w:rPr>
        <w:t>рговля по количеству обращений 15 ед.</w:t>
      </w:r>
      <w:r>
        <w:rPr>
          <w:rFonts w:ascii="Times New Roman" w:hAnsi="Times New Roman"/>
          <w:sz w:val="20"/>
        </w:rPr>
        <w:t xml:space="preserve">     </w:t>
      </w:r>
      <w:r>
        <w:rPr>
          <w:rFonts w:ascii="Times New Roman" w:hAnsi="Times New Roman"/>
          <w:sz w:val="20"/>
        </w:rPr>
        <w:t>занимает   третье место или 8,5</w:t>
      </w:r>
      <w:r>
        <w:rPr>
          <w:rFonts w:ascii="Times New Roman" w:hAnsi="Times New Roman"/>
          <w:sz w:val="20"/>
        </w:rPr>
        <w:t>%.</w:t>
      </w:r>
    </w:p>
    <w:p w14:paraId="C6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Полномочия по решению вопросов по защите прав потребителей возложены на структурные подразделения администрации района. Так, жилищные услуги курирует управление жилищно-коммунального хозяйства. Транспортные услуги, услуги торговли, общественного питания и бытового обслуживания, а также связи возложены на отдел экономического развития, помимо этого на отдел возложены обязанности по обращениям граждан, которые получили некачественные услуги (товар) по твердому топливу. Вопросы образования соответственно курирует управление образования администрации района.</w:t>
      </w:r>
    </w:p>
    <w:p w14:paraId="C7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На каждое обращение гражданина обязательно дается ответ, при необходимости специалисты структурных подразделений помогают гражданам составить претензию в адрес поставщика услуги.</w:t>
      </w:r>
    </w:p>
    <w:p w14:paraId="C8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За </w:t>
      </w:r>
      <w:r>
        <w:rPr>
          <w:rFonts w:ascii="Times New Roman" w:hAnsi="Times New Roman"/>
          <w:sz w:val="20"/>
        </w:rPr>
        <w:t xml:space="preserve">2022 год администрацией района </w:t>
      </w:r>
      <w:r>
        <w:rPr>
          <w:rFonts w:ascii="Times New Roman" w:hAnsi="Times New Roman"/>
          <w:sz w:val="20"/>
        </w:rPr>
        <w:t xml:space="preserve">в адрес поставщиков услуг подготовлено 14 претензий по: </w:t>
      </w:r>
    </w:p>
    <w:p w14:paraId="C9020000">
      <w:pPr>
        <w:numPr>
          <w:numId w:val="47"/>
        </w:numPr>
        <w:tabs>
          <w:tab w:leader="none" w:pos="993" w:val="left"/>
        </w:tabs>
        <w:spacing w:line="240" w:lineRule="auto"/>
        <w:ind w:firstLine="709" w:left="0"/>
        <w:contextualSpacing w:val="1"/>
        <w:jc w:val="both"/>
        <w:rPr>
          <w:rFonts w:ascii="Times New Roman" w:hAnsi="Times New Roman"/>
          <w:sz w:val="20"/>
        </w:rPr>
      </w:pPr>
      <w:r>
        <w:rPr>
          <w:rFonts w:ascii="Times New Roman" w:hAnsi="Times New Roman"/>
          <w:sz w:val="20"/>
        </w:rPr>
        <w:t>4 по транспортным услугам</w:t>
      </w:r>
      <w:r>
        <w:rPr>
          <w:rFonts w:ascii="Times New Roman" w:hAnsi="Times New Roman"/>
          <w:sz w:val="20"/>
        </w:rPr>
        <w:t>;</w:t>
      </w:r>
    </w:p>
    <w:p w14:paraId="CA020000">
      <w:pPr>
        <w:numPr>
          <w:numId w:val="47"/>
        </w:numPr>
        <w:tabs>
          <w:tab w:leader="none" w:pos="993" w:val="left"/>
        </w:tabs>
        <w:spacing w:line="240" w:lineRule="auto"/>
        <w:ind w:firstLine="709" w:left="0"/>
        <w:contextualSpacing w:val="1"/>
        <w:jc w:val="both"/>
        <w:rPr>
          <w:rFonts w:ascii="Times New Roman" w:hAnsi="Times New Roman"/>
          <w:sz w:val="20"/>
        </w:rPr>
      </w:pPr>
      <w:r>
        <w:rPr>
          <w:rFonts w:ascii="Times New Roman" w:hAnsi="Times New Roman"/>
          <w:sz w:val="20"/>
        </w:rPr>
        <w:t xml:space="preserve">5 по </w:t>
      </w:r>
      <w:r>
        <w:rPr>
          <w:rFonts w:ascii="Times New Roman" w:hAnsi="Times New Roman"/>
          <w:sz w:val="20"/>
        </w:rPr>
        <w:t>некачественному твердому топливу;</w:t>
      </w:r>
    </w:p>
    <w:p w14:paraId="CB020000">
      <w:pPr>
        <w:numPr>
          <w:numId w:val="47"/>
        </w:numPr>
        <w:tabs>
          <w:tab w:leader="none" w:pos="993" w:val="left"/>
        </w:tabs>
        <w:spacing w:line="240" w:lineRule="auto"/>
        <w:ind w:firstLine="709" w:left="0"/>
        <w:contextualSpacing w:val="1"/>
        <w:jc w:val="both"/>
        <w:rPr>
          <w:rFonts w:ascii="Times New Roman" w:hAnsi="Times New Roman"/>
          <w:sz w:val="20"/>
        </w:rPr>
      </w:pPr>
      <w:r>
        <w:rPr>
          <w:rFonts w:ascii="Times New Roman" w:hAnsi="Times New Roman"/>
          <w:sz w:val="20"/>
        </w:rPr>
        <w:t xml:space="preserve">2 по не </w:t>
      </w:r>
      <w:r>
        <w:rPr>
          <w:rFonts w:ascii="Times New Roman" w:hAnsi="Times New Roman"/>
          <w:sz w:val="20"/>
        </w:rPr>
        <w:t>предоставлению заказанного объема твердого топлива</w:t>
      </w:r>
      <w:r>
        <w:rPr>
          <w:rFonts w:ascii="Times New Roman" w:hAnsi="Times New Roman"/>
          <w:sz w:val="20"/>
        </w:rPr>
        <w:t>;</w:t>
      </w:r>
    </w:p>
    <w:p w14:paraId="CC020000">
      <w:pPr>
        <w:numPr>
          <w:numId w:val="47"/>
        </w:numPr>
        <w:tabs>
          <w:tab w:leader="none" w:pos="993" w:val="left"/>
        </w:tabs>
        <w:spacing w:line="240" w:lineRule="auto"/>
        <w:ind w:firstLine="709" w:left="0"/>
        <w:contextualSpacing w:val="1"/>
        <w:jc w:val="both"/>
        <w:rPr>
          <w:rFonts w:ascii="Times New Roman" w:hAnsi="Times New Roman"/>
          <w:sz w:val="20"/>
        </w:rPr>
      </w:pPr>
      <w:r>
        <w:rPr>
          <w:rFonts w:ascii="Times New Roman" w:hAnsi="Times New Roman"/>
          <w:sz w:val="20"/>
        </w:rPr>
        <w:t>2 по торговле;</w:t>
      </w:r>
    </w:p>
    <w:p w14:paraId="CD020000">
      <w:pPr>
        <w:numPr>
          <w:numId w:val="47"/>
        </w:numPr>
        <w:tabs>
          <w:tab w:leader="none" w:pos="993" w:val="left"/>
        </w:tabs>
        <w:spacing w:line="240" w:lineRule="auto"/>
        <w:ind w:firstLine="709" w:left="0"/>
        <w:contextualSpacing w:val="1"/>
        <w:jc w:val="both"/>
        <w:rPr>
          <w:rFonts w:ascii="Times New Roman" w:hAnsi="Times New Roman"/>
          <w:sz w:val="20"/>
        </w:rPr>
      </w:pPr>
      <w:r>
        <w:rPr>
          <w:rFonts w:ascii="Times New Roman" w:hAnsi="Times New Roman"/>
          <w:sz w:val="20"/>
        </w:rPr>
        <w:t xml:space="preserve">1 </w:t>
      </w:r>
      <w:r>
        <w:rPr>
          <w:rFonts w:ascii="Times New Roman" w:hAnsi="Times New Roman"/>
          <w:sz w:val="20"/>
        </w:rPr>
        <w:t>услуги связи.</w:t>
      </w:r>
    </w:p>
    <w:p w14:paraId="CE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Все претензии рассмотрены в пользу обратившихся граждан и удовлетворены в досудебном порядке.</w:t>
      </w:r>
    </w:p>
    <w:p w14:paraId="CF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2 обращения по «торговле табачными изделиями» направлены на рассмотрение в Управление Роспотребнадзора Республик Коми.</w:t>
      </w:r>
    </w:p>
    <w:p w14:paraId="D0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С целью активизации работы по вопросам защиты прав потребителей и повышения информированности граждан по вопросам защиты прав потребителей, администрацией района ведется информационная работа, в том числе: </w:t>
      </w:r>
    </w:p>
    <w:p w14:paraId="D1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личные консультации,  </w:t>
      </w:r>
    </w:p>
    <w:p w14:paraId="D2020000">
      <w:pPr>
        <w:spacing w:line="240" w:lineRule="auto"/>
        <w:ind w:firstLine="709" w:left="0"/>
        <w:contextualSpacing w:val="1"/>
        <w:jc w:val="both"/>
        <w:rPr>
          <w:rFonts w:ascii="Times New Roman" w:hAnsi="Times New Roman"/>
          <w:sz w:val="20"/>
        </w:rPr>
      </w:pPr>
      <w:r>
        <w:rPr>
          <w:rFonts w:ascii="Times New Roman" w:hAnsi="Times New Roman"/>
          <w:sz w:val="20"/>
        </w:rPr>
        <w:t xml:space="preserve">- размещение информации на стендах администрации сельских поселений, на специальных страницах администрации МР «Сыктывдинский», группы «Мой бизнес Сыктывдин», группы «Подслушано Вильгорт» и другие группы сельских поселений в сети «Вконтакте», на официальном сайте администрации района </w:t>
      </w:r>
      <w:r>
        <w:rPr>
          <w:rStyle w:val="Style_5_ch"/>
          <w:rFonts w:ascii="Times New Roman" w:hAnsi="Times New Roman"/>
          <w:sz w:val="20"/>
        </w:rPr>
        <w:fldChar w:fldCharType="begin"/>
      </w:r>
      <w:r>
        <w:rPr>
          <w:rStyle w:val="Style_5_ch"/>
          <w:rFonts w:ascii="Times New Roman" w:hAnsi="Times New Roman"/>
          <w:sz w:val="20"/>
        </w:rPr>
        <w:instrText>HYPERLINK "https://syktyvdin.ru/"</w:instrText>
      </w:r>
      <w:r>
        <w:rPr>
          <w:rStyle w:val="Style_5_ch"/>
          <w:rFonts w:ascii="Times New Roman" w:hAnsi="Times New Roman"/>
          <w:sz w:val="20"/>
        </w:rPr>
        <w:fldChar w:fldCharType="separate"/>
      </w:r>
      <w:r>
        <w:rPr>
          <w:rStyle w:val="Style_5_ch"/>
          <w:rFonts w:ascii="Times New Roman" w:hAnsi="Times New Roman"/>
          <w:sz w:val="20"/>
        </w:rPr>
        <w:t>https://syktyvdin.ru/</w:t>
      </w:r>
      <w:r>
        <w:rPr>
          <w:rStyle w:val="Style_5_ch"/>
          <w:rFonts w:ascii="Times New Roman" w:hAnsi="Times New Roman"/>
          <w:sz w:val="20"/>
        </w:rPr>
        <w:fldChar w:fldCharType="end"/>
      </w:r>
      <w:r>
        <w:rPr>
          <w:rFonts w:ascii="Times New Roman" w:hAnsi="Times New Roman"/>
          <w:sz w:val="20"/>
        </w:rPr>
        <w:t>.</w:t>
      </w:r>
    </w:p>
    <w:p w14:paraId="D3020000">
      <w:pPr>
        <w:spacing w:after="0" w:line="240" w:lineRule="auto"/>
        <w:ind w:firstLine="709" w:left="0"/>
        <w:contextualSpacing w:val="1"/>
        <w:jc w:val="both"/>
        <w:rPr>
          <w:rFonts w:ascii="Times New Roman" w:hAnsi="Times New Roman"/>
          <w:b w:val="1"/>
          <w:sz w:val="20"/>
          <w:u w:val="single"/>
        </w:rPr>
      </w:pPr>
      <w:r>
        <w:rPr>
          <w:rFonts w:ascii="Times New Roman" w:hAnsi="Times New Roman"/>
          <w:b w:val="1"/>
          <w:sz w:val="20"/>
          <w:u w:val="single"/>
        </w:rPr>
        <w:t>ГРАДОСТРОИТЕЛЬНАЯ ДЕЯТЕЛЬНОСТЬ</w:t>
      </w:r>
    </w:p>
    <w:p w14:paraId="D4020000">
      <w:pPr>
        <w:widowControl w:val="0"/>
        <w:tabs>
          <w:tab w:leader="none" w:pos="1134" w:val="left"/>
        </w:tabs>
        <w:spacing w:after="0" w:before="0" w:line="240" w:lineRule="auto"/>
        <w:ind w:firstLine="709" w:left="0"/>
        <w:jc w:val="both"/>
        <w:rPr>
          <w:rFonts w:ascii="Times New Roman" w:hAnsi="Times New Roman"/>
          <w:sz w:val="20"/>
        </w:rPr>
      </w:pPr>
    </w:p>
    <w:p w14:paraId="D5020000">
      <w:pPr>
        <w:widowControl w:val="0"/>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 xml:space="preserve">В </w:t>
      </w:r>
      <w:r>
        <w:rPr>
          <w:rFonts w:ascii="Times New Roman" w:hAnsi="Times New Roman"/>
          <w:sz w:val="20"/>
        </w:rPr>
        <w:t xml:space="preserve">2022 году объемы по отрасли </w:t>
      </w:r>
      <w:r>
        <w:rPr>
          <w:rFonts w:ascii="Times New Roman" w:hAnsi="Times New Roman"/>
          <w:b w:val="1"/>
          <w:sz w:val="20"/>
        </w:rPr>
        <w:t>«Строительство»</w:t>
      </w:r>
      <w:r>
        <w:rPr>
          <w:rFonts w:ascii="Times New Roman" w:hAnsi="Times New Roman"/>
          <w:sz w:val="20"/>
        </w:rPr>
        <w:t xml:space="preserve"> выросли на 114,79% и составили 547,4 млн. руб. (+ 70 млн. руб. к прошлому году). </w:t>
      </w:r>
    </w:p>
    <w:p w14:paraId="D6020000">
      <w:pPr>
        <w:widowControl w:val="0"/>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 xml:space="preserve">Введено жилых домов общей площадью 29 318 кв.м., что на 3 797 кв.м. больше прошлого года, весь объем обеспечен за счет индивидуального жилищного строительства. Граждане активно осуществляют строительство жилых домов. </w:t>
      </w:r>
    </w:p>
    <w:p w14:paraId="D7020000">
      <w:pPr>
        <w:widowControl w:val="0"/>
        <w:tabs>
          <w:tab w:leader="none" w:pos="1134" w:val="left"/>
        </w:tabs>
        <w:spacing w:after="0" w:before="0" w:line="240" w:lineRule="auto"/>
        <w:ind w:firstLine="709" w:left="0"/>
        <w:jc w:val="both"/>
        <w:rPr>
          <w:rFonts w:ascii="Times New Roman" w:hAnsi="Times New Roman"/>
          <w:sz w:val="20"/>
        </w:rPr>
      </w:pPr>
      <w:r>
        <w:rPr>
          <w:rFonts w:ascii="Times New Roman" w:hAnsi="Times New Roman"/>
          <w:sz w:val="20"/>
        </w:rPr>
        <w:t>За 2022 год администрацией района выдано 454 разрешений и уведомлений на строительство, из них:</w:t>
      </w:r>
    </w:p>
    <w:p w14:paraId="D8020000">
      <w:pPr>
        <w:numPr>
          <w:numId w:val="48"/>
        </w:numPr>
        <w:tabs>
          <w:tab w:leader="none" w:pos="360"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разрешений на строительство объектов капитального строительства – 85 шт. (из них два на МКД, Школьный переулок и Пичипашня);</w:t>
      </w:r>
    </w:p>
    <w:p w14:paraId="D9020000">
      <w:pPr>
        <w:numPr>
          <w:numId w:val="48"/>
        </w:numPr>
        <w:tabs>
          <w:tab w:leader="none" w:pos="360"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разрешений на ввод объектов капитального строительства – 54 шт. (прил. 1);</w:t>
      </w:r>
    </w:p>
    <w:p w14:paraId="DA020000">
      <w:pPr>
        <w:numPr>
          <w:numId w:val="48"/>
        </w:numPr>
        <w:tabs>
          <w:tab w:leader="none" w:pos="360"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уведомлений о начале строительства (ИЖД) – 260 шт.;</w:t>
      </w:r>
    </w:p>
    <w:p w14:paraId="DB020000">
      <w:pPr>
        <w:numPr>
          <w:numId w:val="48"/>
        </w:numPr>
        <w:tabs>
          <w:tab w:leader="none" w:pos="360"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уведомлений об окончании строительства (ИЖД) – 55 шт.</w:t>
      </w:r>
    </w:p>
    <w:p w14:paraId="DC020000">
      <w:pPr>
        <w:numPr>
          <w:numId w:val="48"/>
        </w:numPr>
        <w:tabs>
          <w:tab w:leader="none" w:pos="360"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утверждение документации по планировке территории – 9 шт.</w:t>
      </w:r>
    </w:p>
    <w:p w14:paraId="DD020000">
      <w:pPr>
        <w:tabs>
          <w:tab w:leader="none" w:pos="567" w:val="left"/>
        </w:tabs>
        <w:spacing w:after="0" w:line="240" w:lineRule="auto"/>
        <w:ind w:firstLine="567" w:left="0"/>
        <w:jc w:val="both"/>
        <w:rPr>
          <w:rFonts w:ascii="Times New Roman" w:hAnsi="Times New Roman"/>
          <w:b w:val="1"/>
          <w:sz w:val="20"/>
        </w:rPr>
      </w:pPr>
    </w:p>
    <w:p w14:paraId="DE020000">
      <w:pPr>
        <w:tabs>
          <w:tab w:leader="none" w:pos="567" w:val="left"/>
        </w:tabs>
        <w:spacing w:after="0" w:line="240" w:lineRule="auto"/>
        <w:ind w:firstLine="567" w:left="0"/>
        <w:jc w:val="both"/>
        <w:rPr>
          <w:rFonts w:ascii="Times New Roman" w:hAnsi="Times New Roman"/>
          <w:sz w:val="20"/>
          <w:u w:val="single"/>
        </w:rPr>
      </w:pPr>
      <w:r>
        <w:rPr>
          <w:rFonts w:ascii="Times New Roman" w:hAnsi="Times New Roman"/>
          <w:sz w:val="20"/>
          <w:u w:val="single"/>
        </w:rPr>
        <w:t xml:space="preserve">В 2022 году проведены следующие мероприятия: </w:t>
      </w:r>
    </w:p>
    <w:p w14:paraId="DF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выполнена работа по разработке проектно-сметной документации по объекту «Подъездная автомобильная дорога к объекту «Квартал малоэтажной застройки» в с.Выльгорт Сыктывдинского района» и получено положительное заключение государственной экспертизы;</w:t>
      </w:r>
    </w:p>
    <w:p w14:paraId="E0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проведена работа по определению подрядной организации для строительства объекта «Строительство многофункционального социально-культурного центра в с. Пажга Сыктывдинского района», на протяжении года осуществлялся контроль за ходом строительства объекта. Работы продолжают</w:t>
      </w:r>
      <w:r>
        <w:rPr>
          <w:rFonts w:ascii="Times New Roman" w:hAnsi="Times New Roman"/>
          <w:sz w:val="20"/>
        </w:rPr>
        <w:t>ся в соответствии с графиком. Завершение работ по контракту не позднее 01 ноября 2023 года;</w:t>
      </w:r>
    </w:p>
    <w:p w14:paraId="E1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заключен договор на </w:t>
      </w:r>
      <w:r>
        <w:rPr>
          <w:rFonts w:ascii="Times New Roman" w:hAnsi="Times New Roman"/>
          <w:sz w:val="20"/>
        </w:rPr>
        <w:t>разраб</w:t>
      </w:r>
      <w:r>
        <w:rPr>
          <w:rFonts w:ascii="Times New Roman" w:hAnsi="Times New Roman"/>
          <w:sz w:val="20"/>
        </w:rPr>
        <w:t>отку проектно-сметной документации</w:t>
      </w:r>
      <w:r>
        <w:rPr>
          <w:rFonts w:ascii="Times New Roman" w:hAnsi="Times New Roman"/>
          <w:sz w:val="20"/>
        </w:rPr>
        <w:t xml:space="preserve"> объекта «Строительство пожарного водоема в п. Нювчим Сыкт</w:t>
      </w:r>
      <w:r>
        <w:rPr>
          <w:rFonts w:ascii="Times New Roman" w:hAnsi="Times New Roman"/>
          <w:sz w:val="20"/>
        </w:rPr>
        <w:t>ывдинского района», документация направлена</w:t>
      </w:r>
      <w:r>
        <w:rPr>
          <w:rFonts w:ascii="Times New Roman" w:hAnsi="Times New Roman"/>
          <w:sz w:val="20"/>
        </w:rPr>
        <w:t xml:space="preserve"> </w:t>
      </w:r>
      <w:r>
        <w:rPr>
          <w:rFonts w:ascii="Times New Roman" w:hAnsi="Times New Roman"/>
          <w:sz w:val="20"/>
        </w:rPr>
        <w:t>для прохождения государственной экспертизы в «Управление государственной экспертизы Республики Коми». На текущую дату проводится работа, направленная на получение положительного заключения госэкспертизы и включен</w:t>
      </w:r>
      <w:r>
        <w:rPr>
          <w:rFonts w:ascii="Times New Roman" w:hAnsi="Times New Roman"/>
          <w:sz w:val="20"/>
        </w:rPr>
        <w:t>ию указанного объекта в Адресную инвестиционную программу Республики Коми на 2023 год;</w:t>
      </w:r>
    </w:p>
    <w:p w14:paraId="E2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осуществлялся контроль за выполнением работ по капитальному ремонту здания администрации муниципального района «Сыктывдинский» и здания гаража;</w:t>
      </w:r>
    </w:p>
    <w:p w14:paraId="E3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решались координационные вопросы при строительстве новых ФАПов в п. Нювчим, в с. Лэзым и в д. Красная;</w:t>
      </w:r>
    </w:p>
    <w:p w14:paraId="E4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подготовлена аукционная документация на выполнение работ по строительству внутрипоселковой транспортно-пешеходной сети в местечке Пичипашня с. Выльгорт Сыктыв</w:t>
      </w:r>
      <w:r>
        <w:rPr>
          <w:rFonts w:ascii="Times New Roman" w:hAnsi="Times New Roman"/>
          <w:sz w:val="20"/>
        </w:rPr>
        <w:t xml:space="preserve">динского района Республики Коми (1 этап)», по итогам электронного аукциона в октябре 2022 года не </w:t>
      </w:r>
      <w:r>
        <w:rPr>
          <w:rFonts w:ascii="Times New Roman" w:hAnsi="Times New Roman"/>
          <w:sz w:val="20"/>
        </w:rPr>
        <w:t>подано ни одной заявки на участие, документация по объекту направлена на повторную прове</w:t>
      </w:r>
      <w:r>
        <w:rPr>
          <w:rFonts w:ascii="Times New Roman" w:hAnsi="Times New Roman"/>
          <w:sz w:val="20"/>
        </w:rPr>
        <w:t xml:space="preserve">рку сметной стоимости в АУ РК «Управление государственной экспертизы РК» в связи со значительным удорожанием строительных материалов и фонда оплаты труда. На текущую дату сметная </w:t>
      </w:r>
      <w:r>
        <w:rPr>
          <w:rFonts w:ascii="Times New Roman" w:hAnsi="Times New Roman"/>
          <w:sz w:val="20"/>
        </w:rPr>
        <w:t>документация доработана и направлена в «Центр обеспечения организации и прове</w:t>
      </w:r>
      <w:r>
        <w:rPr>
          <w:rFonts w:ascii="Times New Roman" w:hAnsi="Times New Roman"/>
          <w:sz w:val="20"/>
        </w:rPr>
        <w:t>дения торгов» для проведения закупочных процедур (план 3 км дорог с освещением из 16 км)</w:t>
      </w:r>
      <w:r>
        <w:rPr>
          <w:rFonts w:ascii="Times New Roman" w:hAnsi="Times New Roman"/>
          <w:sz w:val="20"/>
        </w:rPr>
        <w:t>;</w:t>
      </w:r>
    </w:p>
    <w:p w14:paraId="E5020000">
      <w:pPr>
        <w:numPr>
          <w:numId w:val="49"/>
        </w:numPr>
        <w:tabs>
          <w:tab w:leader="none" w:pos="567" w:val="left"/>
          <w:tab w:leader="none" w:pos="993" w:val="left"/>
        </w:tabs>
        <w:spacing w:after="0" w:line="240" w:lineRule="auto"/>
        <w:ind w:firstLine="709" w:left="0"/>
        <w:jc w:val="both"/>
        <w:rPr>
          <w:rFonts w:ascii="Times New Roman" w:hAnsi="Times New Roman"/>
          <w:sz w:val="20"/>
        </w:rPr>
      </w:pPr>
      <w:r>
        <w:rPr>
          <w:rFonts w:ascii="Times New Roman" w:hAnsi="Times New Roman"/>
          <w:sz w:val="20"/>
        </w:rPr>
        <w:t>проведена работа с Министерством сельского хозяйства и потребительского рынка Республики Коми по включению в адресную инвестиционную программу Республики Коми инвестиционного проекта «Обеспечение земельных участков инфраструктурой в местечке Пичипашня, с. Выльгорт, Сыктывдинского района, Республики Коми в рамках комплексного обустр</w:t>
      </w:r>
      <w:r>
        <w:rPr>
          <w:rFonts w:ascii="Times New Roman" w:hAnsi="Times New Roman"/>
          <w:sz w:val="20"/>
        </w:rPr>
        <w:t>ойства площадок под жилую застройку в сельской местности (2 этап)», документация находится на рассмотрении в Минсельхозе РК;</w:t>
      </w:r>
    </w:p>
    <w:p w14:paraId="E6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ПОА «Газпром» в рамках п</w:t>
      </w:r>
      <w:r>
        <w:rPr>
          <w:rFonts w:ascii="Times New Roman" w:hAnsi="Times New Roman"/>
          <w:color w:val="000000"/>
          <w:sz w:val="20"/>
        </w:rPr>
        <w:t>рограммы</w:t>
      </w:r>
      <w:r>
        <w:rPr>
          <w:rFonts w:ascii="Times New Roman" w:hAnsi="Times New Roman"/>
          <w:color w:val="000000"/>
          <w:sz w:val="20"/>
        </w:rPr>
        <w:t xml:space="preserve"> газификации регионов Российской Федерации, утвержденной Председателем Правления ПАО «Газпром», а также соглашений о взаимном сотрудничестве и договорах по газификации </w:t>
      </w:r>
      <w:r>
        <w:rPr>
          <w:rFonts w:ascii="Times New Roman" w:hAnsi="Times New Roman"/>
          <w:color w:val="000000"/>
          <w:sz w:val="20"/>
        </w:rPr>
        <w:t>между администрациями регионов РФ и ПАО «Газпром» на 2021-2025 года ведеся работа по проектированию объектов «Газопровод межпоселковый от ГРС Пажга до с. Ыб Сыктывдинского района Республики Коми» и «Газопровод межпоселковый от ГРС Пажга до с. Лэзым Сыктыв</w:t>
      </w:r>
      <w:r>
        <w:rPr>
          <w:rFonts w:ascii="Times New Roman" w:hAnsi="Times New Roman"/>
          <w:color w:val="000000"/>
          <w:sz w:val="20"/>
        </w:rPr>
        <w:t>д</w:t>
      </w:r>
      <w:r>
        <w:rPr>
          <w:rFonts w:ascii="Times New Roman" w:hAnsi="Times New Roman"/>
          <w:color w:val="000000"/>
          <w:sz w:val="20"/>
        </w:rPr>
        <w:t xml:space="preserve">инского района Республики Коми». В связи с тем, что на схеме территориально планирования муниципального района Сыктывдинский не отображен объект газоснабжения, который относится к объектам регионального значения, администрацией района проведена работа по </w:t>
      </w:r>
      <w:r>
        <w:rPr>
          <w:rFonts w:ascii="Times New Roman" w:hAnsi="Times New Roman"/>
          <w:color w:val="000000"/>
          <w:sz w:val="20"/>
        </w:rPr>
        <w:t>в</w:t>
      </w:r>
      <w:r>
        <w:rPr>
          <w:rFonts w:ascii="Times New Roman" w:hAnsi="Times New Roman"/>
          <w:color w:val="000000"/>
          <w:sz w:val="20"/>
        </w:rPr>
        <w:t>несению изменений в схему территориально планирования в части включения проектируемых газопроводов, также по согласованию с Правительством Республики Коми и утверждению данных изменений на Совете муниципального района.</w:t>
      </w:r>
    </w:p>
    <w:p w14:paraId="E7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Разработаны универсальные правила землепользования и застройки для сельских поселений Сыктывдинского района. Первые публичные слушания по внесению изменений в ПЗЗ сельского поселения Выльгорт будут проходить 27 апреля текущего года, после чего будут направлены на доработку либо на утверждение. После утверждения изменений </w:t>
      </w:r>
      <w:r>
        <w:rPr>
          <w:rFonts w:ascii="Times New Roman" w:hAnsi="Times New Roman"/>
          <w:color w:val="000000"/>
          <w:sz w:val="20"/>
        </w:rPr>
        <w:t>в ПЗЗ СП Выльгорт, будет проведена работа по ПЗЗ остальных сельских поселений.</w:t>
      </w:r>
    </w:p>
    <w:p w14:paraId="E8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Начаты работы по корректировке и описанию границ генерального плана и территориальных зон с. Часово (в рамках проведения данных работ выявлены некорректно установленные на государственный кадастровый учет границы земель гос лес фонда. На данный момент продолжается работа совместно с Минприроды РК и Рослесхозом по устранению замечаний и их корректировке;</w:t>
      </w:r>
    </w:p>
    <w:p w14:paraId="E9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Проведена работа по утверждению проекта закона Республики Коми «О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 входящих в состав муниципального района «Сыктывдинский» Республики Коми. Данным проектом внес</w:t>
      </w:r>
      <w:r>
        <w:rPr>
          <w:rFonts w:ascii="Times New Roman" w:hAnsi="Times New Roman"/>
          <w:color w:val="000000"/>
          <w:sz w:val="20"/>
        </w:rPr>
        <w:t xml:space="preserve">ены изменения в Законы Республики Коми № 11-РЗ и № 13-РЗ </w:t>
      </w:r>
      <w:r>
        <w:rPr>
          <w:rFonts w:ascii="Times New Roman" w:hAnsi="Times New Roman"/>
          <w:color w:val="000000"/>
          <w:sz w:val="20"/>
        </w:rPr>
        <w:t>в части изменения картографического описания границ сельских поселений «Шошка», «Часово», «Слудка», «Палевицы», «Пажга», «Озёл», «Нювчим», «Зеленец», «Лэзым», «Выльгорт», «Яснэг», с целью их приведения в соответствие координатным описаниям, сведения о кот</w:t>
      </w:r>
      <w:r>
        <w:rPr>
          <w:rFonts w:ascii="Times New Roman" w:hAnsi="Times New Roman"/>
          <w:color w:val="000000"/>
          <w:sz w:val="20"/>
        </w:rPr>
        <w:t>о</w:t>
      </w:r>
      <w:r>
        <w:rPr>
          <w:rFonts w:ascii="Times New Roman" w:hAnsi="Times New Roman"/>
          <w:color w:val="000000"/>
          <w:sz w:val="20"/>
        </w:rPr>
        <w:t>рых содержатся в Едином государственном реестре недвижимости. Фактически уточнили существующие границы. Работы проводились в рамках государственной программы «Управление государственным имуществом Республики Коми», утвержденной постановлением Правительств</w:t>
      </w:r>
      <w:r>
        <w:rPr>
          <w:rFonts w:ascii="Times New Roman" w:hAnsi="Times New Roman"/>
          <w:color w:val="000000"/>
          <w:sz w:val="20"/>
        </w:rPr>
        <w:t>а</w:t>
      </w:r>
      <w:r>
        <w:rPr>
          <w:rFonts w:ascii="Times New Roman" w:hAnsi="Times New Roman"/>
          <w:color w:val="000000"/>
          <w:sz w:val="20"/>
        </w:rPr>
        <w:t xml:space="preserve"> Республики Коми от 28 сентября 2012 г. № 410 в 2017-2019 годах. </w:t>
      </w:r>
    </w:p>
    <w:p w14:paraId="EA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Проводились работы по заявлениям физических и юридических лиц по разработке и согласованию проектов планировки и проектов межевания территории. Например: </w:t>
      </w:r>
    </w:p>
    <w:p w14:paraId="EB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Проект межевания территории с целью постановки на кадастровый учет земельного участка для строительства и эксплуатации объекта «Подъездная автомобильная дорога к объекту «Квартал малоэтажной застройки в с. Выльгорт.</w:t>
      </w:r>
    </w:p>
    <w:p w14:paraId="EC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Проект межевания территории для объекта: Расширение полосы отвода для строительства, ремонта и содержания автомобильной дороги к месторождению строительного песка «Вад-1». Проект разработан с целью формирования границ земельных участков для размещения объекта, расширения, об</w:t>
      </w:r>
      <w:r>
        <w:rPr>
          <w:rFonts w:ascii="Times New Roman" w:hAnsi="Times New Roman"/>
          <w:color w:val="000000"/>
          <w:sz w:val="20"/>
        </w:rPr>
        <w:t xml:space="preserve">устройства существующей подъездной грунтовой автодороги, а также для дальнейшей вывозки песка с карьера до объектов строительства. </w:t>
      </w:r>
    </w:p>
    <w:p w14:paraId="ED020000">
      <w:pPr>
        <w:numPr>
          <w:numId w:val="49"/>
        </w:numPr>
        <w:tabs>
          <w:tab w:leader="none" w:pos="567" w:val="left"/>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Проведены работы по утверждению проектов планировок для размещения линейного объекта «Железнодорожная инфраструктура с примыканием  пути не общего пользования к путям  общего пользования на железнодорожной станции Язель», необходимые для строительства и деятельности ООО «Сыктывкарского лесопильного завода» в </w:t>
      </w:r>
      <w:r>
        <w:rPr>
          <w:rFonts w:ascii="Times New Roman" w:hAnsi="Times New Roman"/>
          <w:color w:val="000000"/>
          <w:sz w:val="20"/>
        </w:rPr>
        <w:t>с. Часово. Проектом предусматривается строительство соединител</w:t>
      </w:r>
      <w:r>
        <w:rPr>
          <w:rFonts w:ascii="Times New Roman" w:hAnsi="Times New Roman"/>
          <w:color w:val="000000"/>
          <w:sz w:val="20"/>
        </w:rPr>
        <w:t xml:space="preserve">ьного пути необщего пользования и восьми станционных путей необщего пользования ООО «Сыктывкарского лесопильного завода». Также проектом планировки устранили межполосицу между ЖД путями и территорией </w:t>
      </w:r>
      <w:r>
        <w:rPr>
          <w:rFonts w:ascii="Times New Roman" w:hAnsi="Times New Roman"/>
          <w:color w:val="000000"/>
          <w:sz w:val="20"/>
        </w:rPr>
        <w:t xml:space="preserve">лесопильного </w:t>
      </w:r>
      <w:r>
        <w:rPr>
          <w:rFonts w:ascii="Times New Roman" w:hAnsi="Times New Roman"/>
          <w:color w:val="000000"/>
          <w:sz w:val="20"/>
        </w:rPr>
        <w:t xml:space="preserve">завода, которая препятствовала образованию </w:t>
      </w:r>
      <w:r>
        <w:rPr>
          <w:rFonts w:ascii="Times New Roman" w:hAnsi="Times New Roman"/>
          <w:color w:val="000000"/>
          <w:sz w:val="20"/>
        </w:rPr>
        <w:t xml:space="preserve">самостоятельного участка и подъезд к участку, на котором расположен завод. </w:t>
      </w:r>
    </w:p>
    <w:p w14:paraId="EE020000">
      <w:pPr>
        <w:tabs>
          <w:tab w:leader="none" w:pos="567" w:val="left"/>
          <w:tab w:leader="none" w:pos="993" w:val="left"/>
        </w:tabs>
        <w:spacing w:after="0" w:line="240" w:lineRule="auto"/>
        <w:ind w:firstLine="0" w:left="1287"/>
        <w:jc w:val="both"/>
        <w:rPr>
          <w:rFonts w:ascii="Times New Roman" w:hAnsi="Times New Roman"/>
          <w:color w:val="000000"/>
          <w:sz w:val="20"/>
        </w:rPr>
      </w:pPr>
    </w:p>
    <w:p w14:paraId="EF020000">
      <w:pPr>
        <w:tabs>
          <w:tab w:leader="none" w:pos="567" w:val="left"/>
          <w:tab w:leader="none" w:pos="993" w:val="left"/>
        </w:tabs>
        <w:spacing w:after="0" w:line="240" w:lineRule="auto"/>
        <w:ind w:firstLine="0" w:left="709"/>
        <w:jc w:val="both"/>
        <w:rPr>
          <w:rFonts w:ascii="Times New Roman" w:hAnsi="Times New Roman"/>
          <w:sz w:val="20"/>
          <w:u w:val="single"/>
        </w:rPr>
      </w:pPr>
      <w:r>
        <w:rPr>
          <w:rFonts w:ascii="Times New Roman" w:hAnsi="Times New Roman"/>
          <w:sz w:val="20"/>
          <w:u w:val="single"/>
        </w:rPr>
        <w:t xml:space="preserve">В 2023 году планируется: </w:t>
      </w:r>
    </w:p>
    <w:p w14:paraId="F0020000">
      <w:pPr>
        <w:numPr>
          <w:numId w:val="50"/>
        </w:numPr>
        <w:tabs>
          <w:tab w:leader="none" w:pos="567" w:val="left"/>
          <w:tab w:leader="none" w:pos="1134" w:val="left"/>
        </w:tabs>
        <w:spacing w:after="0" w:line="240" w:lineRule="auto"/>
        <w:ind w:firstLine="709" w:left="0"/>
        <w:jc w:val="both"/>
        <w:rPr>
          <w:rFonts w:ascii="Times New Roman" w:hAnsi="Times New Roman"/>
          <w:sz w:val="20"/>
        </w:rPr>
      </w:pPr>
      <w:r>
        <w:rPr>
          <w:rFonts w:ascii="Times New Roman" w:hAnsi="Times New Roman"/>
          <w:sz w:val="20"/>
        </w:rPr>
        <w:t>Завершение работ и ввод в эксплуатацию «Многофункционального социально-культурного центра в с. Пажга Сыктывдинского района»;</w:t>
      </w:r>
    </w:p>
    <w:p w14:paraId="F1020000">
      <w:pPr>
        <w:numPr>
          <w:numId w:val="50"/>
        </w:numPr>
        <w:tabs>
          <w:tab w:leader="none" w:pos="567" w:val="left"/>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Осуществление контроля за объектом «Строительство сетей водоснабжения и наружной канализации по ул. Родниковая, проезды 1-5, СП «Выльгорт» МР «Сыктывдинский»», заключен муниципальный контракт </w:t>
      </w:r>
      <w:r>
        <w:rPr>
          <w:rFonts w:ascii="Times New Roman" w:hAnsi="Times New Roman"/>
          <w:sz w:val="20"/>
          <w:highlight w:val="white"/>
        </w:rPr>
        <w:t>№ 007 от 28.02.2023</w:t>
      </w:r>
      <w:r>
        <w:rPr>
          <w:rFonts w:ascii="Times New Roman" w:hAnsi="Times New Roman"/>
          <w:sz w:val="20"/>
        </w:rPr>
        <w:t xml:space="preserve"> с датой начала выполнения работ 1 мая 2023 года; </w:t>
      </w:r>
    </w:p>
    <w:p w14:paraId="F2020000">
      <w:pPr>
        <w:numPr>
          <w:numId w:val="50"/>
        </w:numPr>
        <w:tabs>
          <w:tab w:leader="none" w:pos="567" w:val="left"/>
          <w:tab w:leader="none" w:pos="1134" w:val="left"/>
        </w:tabs>
        <w:spacing w:after="0" w:line="240" w:lineRule="auto"/>
        <w:ind w:firstLine="709" w:left="0"/>
        <w:jc w:val="both"/>
        <w:rPr>
          <w:rFonts w:ascii="Times New Roman" w:hAnsi="Times New Roman"/>
          <w:sz w:val="20"/>
        </w:rPr>
      </w:pPr>
      <w:r>
        <w:rPr>
          <w:rFonts w:ascii="Times New Roman" w:hAnsi="Times New Roman"/>
          <w:sz w:val="20"/>
        </w:rPr>
        <w:t>Направление заявочной документации для включения в адресную инвестиционную п</w:t>
      </w:r>
      <w:r>
        <w:rPr>
          <w:rFonts w:ascii="Times New Roman" w:hAnsi="Times New Roman"/>
          <w:sz w:val="20"/>
        </w:rPr>
        <w:t>рограмму</w:t>
      </w:r>
      <w:r>
        <w:rPr>
          <w:rFonts w:ascii="Times New Roman" w:hAnsi="Times New Roman"/>
          <w:sz w:val="20"/>
        </w:rPr>
        <w:t xml:space="preserve"> Республики Коми</w:t>
      </w:r>
      <w:r>
        <w:rPr>
          <w:sz w:val="20"/>
        </w:rPr>
        <w:t xml:space="preserve"> </w:t>
      </w:r>
      <w:r>
        <w:rPr>
          <w:rFonts w:ascii="Times New Roman" w:hAnsi="Times New Roman"/>
          <w:sz w:val="20"/>
        </w:rPr>
        <w:t>по объекту «Подъездная автомобильная дорога к объекту «Квартал малоэтажной застройки» в с.Выльгорт Сыктывдинского района»;</w:t>
      </w:r>
    </w:p>
    <w:p w14:paraId="F3020000">
      <w:pPr>
        <w:numPr>
          <w:numId w:val="50"/>
        </w:numPr>
        <w:tabs>
          <w:tab w:leader="none" w:pos="567" w:val="left"/>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Прорабатывается вопрос по заключению договора на снос объектов капитального строительства, в том числе МКД на безвозмездной основе;</w:t>
      </w:r>
    </w:p>
    <w:p w14:paraId="F4020000">
      <w:pPr>
        <w:numPr>
          <w:numId w:val="50"/>
        </w:numPr>
        <w:tabs>
          <w:tab w:leader="none" w:pos="567" w:val="left"/>
          <w:tab w:leader="none" w:pos="1134" w:val="left"/>
        </w:tabs>
        <w:spacing w:after="0" w:line="240" w:lineRule="auto"/>
        <w:ind w:firstLine="709" w:left="0"/>
        <w:jc w:val="both"/>
        <w:rPr>
          <w:rFonts w:ascii="Times New Roman" w:hAnsi="Times New Roman"/>
          <w:sz w:val="20"/>
        </w:rPr>
      </w:pPr>
      <w:r>
        <w:rPr>
          <w:rFonts w:ascii="Times New Roman" w:hAnsi="Times New Roman"/>
          <w:sz w:val="20"/>
        </w:rPr>
        <w:t>Ведутся переговоры с потенциальными застройщиками по вопросу заключения Соглашения по Комплексному Ра</w:t>
      </w:r>
      <w:r>
        <w:rPr>
          <w:rFonts w:ascii="Times New Roman" w:hAnsi="Times New Roman"/>
          <w:sz w:val="20"/>
        </w:rPr>
        <w:t xml:space="preserve">звитию Территории Сыктывдинского района, </w:t>
      </w:r>
      <w:r>
        <w:rPr>
          <w:rFonts w:ascii="Times New Roman" w:hAnsi="Times New Roman"/>
          <w:sz w:val="20"/>
        </w:rPr>
        <w:t>как в плане жилищного вопроса, так и обеспечения инженерной инфраструктуры.</w:t>
      </w:r>
    </w:p>
    <w:p w14:paraId="F5020000">
      <w:pPr>
        <w:numPr>
          <w:numId w:val="50"/>
        </w:numPr>
        <w:tabs>
          <w:tab w:leader="none" w:pos="567" w:val="left"/>
          <w:tab w:leader="none" w:pos="1134" w:val="left"/>
        </w:tabs>
        <w:spacing w:after="0" w:line="240" w:lineRule="auto"/>
        <w:ind w:firstLine="709" w:left="0"/>
        <w:jc w:val="both"/>
        <w:rPr>
          <w:color w:val="000000"/>
          <w:sz w:val="20"/>
        </w:rPr>
      </w:pPr>
      <w:r>
        <w:rPr>
          <w:rFonts w:ascii="Times New Roman" w:hAnsi="Times New Roman"/>
          <w:color w:val="000000"/>
          <w:sz w:val="20"/>
        </w:rPr>
        <w:t>Генеральные планы сельских поселений нуждаются в корректировке, в связи с этим администрацией района совместно с Минстроем Республики коми в Правительственную бюджетную комиссию Министерства финансов Республики Коми направлены предложения о потребности в средствах республиканского бюджета Республики Коми на 2023 год. Возмож</w:t>
      </w:r>
      <w:r>
        <w:rPr>
          <w:rFonts w:ascii="Times New Roman" w:hAnsi="Times New Roman"/>
          <w:color w:val="000000"/>
          <w:sz w:val="20"/>
        </w:rPr>
        <w:t>ность увеличения расходов будет рассмотрена при подготовке проекта закона Республики Коми «О внесении изменений в Закон Республики Коми «О республиканском бюджете Республики Коми на 2023 год и плановый период 2024 и 2025 годов» д</w:t>
      </w:r>
      <w:r>
        <w:rPr>
          <w:rFonts w:ascii="Times New Roman" w:hAnsi="Times New Roman"/>
          <w:color w:val="000000"/>
          <w:sz w:val="20"/>
        </w:rPr>
        <w:t>ля рассмотрения на апрельской сессии Государственного Совета Республики Коми. В случае доведения в бюджет муниципального района «Сыктывдинский» бюджетных ассигнований за счёт средств республиканского бюджета Республики Коми на 2023 год для корректировки г</w:t>
      </w:r>
      <w:r>
        <w:rPr>
          <w:rFonts w:ascii="Times New Roman" w:hAnsi="Times New Roman"/>
          <w:color w:val="000000"/>
          <w:sz w:val="20"/>
        </w:rPr>
        <w:t>е</w:t>
      </w:r>
      <w:r>
        <w:rPr>
          <w:rFonts w:ascii="Times New Roman" w:hAnsi="Times New Roman"/>
          <w:color w:val="000000"/>
          <w:sz w:val="20"/>
        </w:rPr>
        <w:t xml:space="preserve">неральных планов, администрацией района будут проводиться соответствующие работы. </w:t>
      </w:r>
    </w:p>
    <w:p w14:paraId="F6020000">
      <w:pPr>
        <w:numPr>
          <w:numId w:val="50"/>
        </w:numPr>
        <w:tabs>
          <w:tab w:leader="none" w:pos="567" w:val="left"/>
          <w:tab w:leader="none" w:pos="1134" w:val="left"/>
        </w:tabs>
        <w:spacing w:after="0" w:line="240" w:lineRule="auto"/>
        <w:ind w:firstLine="709" w:left="0"/>
        <w:jc w:val="both"/>
        <w:rPr>
          <w:color w:val="000000"/>
          <w:sz w:val="20"/>
        </w:rPr>
      </w:pPr>
      <w:r>
        <w:rPr>
          <w:rFonts w:ascii="Times New Roman" w:hAnsi="Times New Roman"/>
          <w:color w:val="000000"/>
          <w:spacing w:val="-3"/>
          <w:sz w:val="20"/>
          <w:highlight w:val="white"/>
        </w:rPr>
        <w:t>Кроме того, администрация района проводит комплексные кадастровые работы. Это работы, которые выполняются в отношении всех земельных участков и расположенных на них объектов недвижимости в границах одного или нескольких смежных кадастровых кварталов. Цель их проведения заключается в наполнении государственного кадастр</w:t>
      </w:r>
      <w:r>
        <w:rPr>
          <w:rFonts w:ascii="Times New Roman" w:hAnsi="Times New Roman"/>
          <w:color w:val="000000"/>
          <w:spacing w:val="-3"/>
          <w:sz w:val="20"/>
          <w:highlight w:val="white"/>
        </w:rPr>
        <w:t>а недвижимости сведениями о земельных участках, о расположенных на них зданиях, сооружениях, исправление реестровых ошибок. Проведение комплексных кадастровых работ даст возможность описать координатно границы сельских пос</w:t>
      </w:r>
      <w:r>
        <w:rPr>
          <w:rFonts w:ascii="Times New Roman" w:hAnsi="Times New Roman"/>
          <w:color w:val="000000"/>
          <w:spacing w:val="-3"/>
          <w:sz w:val="20"/>
          <w:highlight w:val="white"/>
        </w:rPr>
        <w:t xml:space="preserve">елений, населенных пунктов, территориальных зон, внести </w:t>
      </w:r>
      <w:r>
        <w:rPr>
          <w:rFonts w:ascii="Times New Roman" w:hAnsi="Times New Roman"/>
          <w:color w:val="000000"/>
          <w:sz w:val="20"/>
        </w:rPr>
        <w:t>в Един</w:t>
      </w:r>
      <w:r>
        <w:rPr>
          <w:rFonts w:ascii="Times New Roman" w:hAnsi="Times New Roman"/>
          <w:color w:val="000000"/>
          <w:sz w:val="20"/>
        </w:rPr>
        <w:t>ый</w:t>
      </w:r>
      <w:r>
        <w:rPr>
          <w:rFonts w:ascii="Times New Roman" w:hAnsi="Times New Roman"/>
          <w:color w:val="000000"/>
          <w:sz w:val="20"/>
        </w:rPr>
        <w:t xml:space="preserve"> государственн</w:t>
      </w:r>
      <w:r>
        <w:rPr>
          <w:rFonts w:ascii="Times New Roman" w:hAnsi="Times New Roman"/>
          <w:color w:val="000000"/>
          <w:sz w:val="20"/>
        </w:rPr>
        <w:t xml:space="preserve">ый </w:t>
      </w:r>
      <w:r>
        <w:rPr>
          <w:rFonts w:ascii="Times New Roman" w:hAnsi="Times New Roman"/>
          <w:color w:val="000000"/>
          <w:sz w:val="20"/>
        </w:rPr>
        <w:t>реестр недвижимости сведения о них, таким образом в дальнейшем провести работы по изменению в генеральные планы сельских поселений района.</w:t>
      </w:r>
    </w:p>
    <w:p w14:paraId="F7020000">
      <w:pPr>
        <w:spacing w:after="0" w:line="240" w:lineRule="auto"/>
        <w:ind/>
        <w:jc w:val="both"/>
        <w:rPr>
          <w:rFonts w:ascii="Times New Roman" w:hAnsi="Times New Roman"/>
          <w:b w:val="1"/>
          <w:color w:val="000000"/>
          <w:sz w:val="20"/>
          <w:u w:val="single"/>
        </w:rPr>
      </w:pPr>
    </w:p>
    <w:p w14:paraId="F802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ЗЕМЕЛЬНЫЕ ОТНОШЕНИЯ</w:t>
      </w:r>
    </w:p>
    <w:p w14:paraId="F902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Решение вопроса жилищного строительства это один из приоритетов развития Сыктывдинского района. Поэтому помимо привлечения субсидий на строительство жилья администрацией района ведется активная работа по выделению земельных участков льготной категории граждан. </w:t>
      </w:r>
    </w:p>
    <w:p w14:paraId="FA020000">
      <w:pPr>
        <w:spacing w:after="0" w:line="240" w:lineRule="auto"/>
        <w:ind w:firstLine="709" w:left="0"/>
        <w:jc w:val="both"/>
        <w:rPr>
          <w:rFonts w:ascii="Times New Roman" w:hAnsi="Times New Roman"/>
          <w:color w:val="000000"/>
          <w:sz w:val="20"/>
        </w:rPr>
      </w:pPr>
      <w:r>
        <w:rPr>
          <w:rFonts w:ascii="Times New Roman" w:hAnsi="Times New Roman"/>
          <w:sz w:val="20"/>
        </w:rPr>
        <w:t>Сыктывдинский район уже четвертый год участвует в конкурсе муниципальных образований на предоставление субсидии на проведение комплексных кадастровых работ. Всего в 2022 году приняли участие в отборе 7 муниципальных образований. Уровень софинансирования мероприятий по проведению комплексных кадастровых работ из республиканского и федерального бюджетов составляет 99%. из бюджетов муниципальных образований - 1%.</w:t>
      </w:r>
    </w:p>
    <w:p w14:paraId="FB020000">
      <w:pPr>
        <w:spacing w:after="0" w:line="240" w:lineRule="auto"/>
        <w:ind w:firstLine="709" w:left="0"/>
        <w:jc w:val="both"/>
        <w:rPr>
          <w:rFonts w:ascii="Times New Roman" w:hAnsi="Times New Roman"/>
          <w:color w:val="000000"/>
          <w:sz w:val="20"/>
        </w:rPr>
      </w:pPr>
      <w:r>
        <w:rPr>
          <w:rFonts w:ascii="Times New Roman" w:hAnsi="Times New Roman"/>
          <w:sz w:val="20"/>
        </w:rPr>
        <w:t>Целью проведения комплексных кадастровых работ является уточнение сведений о местоположении границ земельных участков, объектов капитального строительства, устранение кадастровых ошибок, допущенных при определении местоположения границ земельных участков, образование новых земельных участков и земель общего пользования. По результатам проведения таких работ уточненные сведения будут внесены в Единый государственный реестр недвижимости.</w:t>
      </w:r>
    </w:p>
    <w:p w14:paraId="FC020000">
      <w:pPr>
        <w:spacing w:after="0" w:line="240" w:lineRule="auto"/>
        <w:ind w:firstLine="709" w:left="0"/>
        <w:jc w:val="both"/>
        <w:rPr>
          <w:rFonts w:ascii="Times New Roman" w:hAnsi="Times New Roman"/>
          <w:sz w:val="20"/>
        </w:rPr>
      </w:pPr>
      <w:r>
        <w:rPr>
          <w:rFonts w:ascii="Times New Roman" w:hAnsi="Times New Roman"/>
          <w:sz w:val="20"/>
        </w:rPr>
        <w:t>В 2022 году на территории района проведены комплексные кадастровые работы на территории 15 садоводческих товариществ, расположенных в 16 кадастровых кварталах: СДТ «Тыла-Ю», СДТ «Рябинушка», СДТ «Находка», СДТ «Тулыс», СДТ «Лымва», СНТ Ирга, СНТ «Ручеек», СНТ «Югор», СНТ «Здоровье», СНТ «Радуга», СНТ «Аленушка», СНТ «Олень», СНТ «Труд», СНТ «Чикыш», СНТ «Поиск». Из которых 10 СНТ расположены на территории сельского поселения «Выльгорт», 4 СНТ в границах сельского поселения «Лэзым», 1 СНТ в границах сельского поселения «Зеленец».</w:t>
      </w:r>
    </w:p>
    <w:p w14:paraId="FD020000">
      <w:pPr>
        <w:spacing w:after="0" w:line="240" w:lineRule="auto"/>
        <w:ind w:firstLine="709" w:left="0"/>
        <w:jc w:val="both"/>
        <w:rPr>
          <w:rFonts w:ascii="Times New Roman" w:hAnsi="Times New Roman"/>
          <w:sz w:val="20"/>
        </w:rPr>
      </w:pPr>
      <w:r>
        <w:rPr>
          <w:rFonts w:ascii="Times New Roman" w:hAnsi="Times New Roman"/>
          <w:sz w:val="20"/>
        </w:rPr>
        <w:t xml:space="preserve">   На эти цели было выделено 2,37 млн рублей из федерального, республиканского бюджета + софинансирование из местного бюджета. В ККР проведены работы в отношении   земельных участков и объектов капитального строительства.</w:t>
      </w:r>
    </w:p>
    <w:p w14:paraId="FE020000">
      <w:pPr>
        <w:spacing w:after="0" w:line="240" w:lineRule="auto"/>
        <w:ind w:firstLine="709" w:left="0"/>
        <w:jc w:val="both"/>
        <w:rPr>
          <w:rFonts w:ascii="Times New Roman" w:hAnsi="Times New Roman"/>
          <w:sz w:val="20"/>
        </w:rPr>
      </w:pPr>
      <w:r>
        <w:rPr>
          <w:rFonts w:ascii="Times New Roman" w:hAnsi="Times New Roman"/>
          <w:sz w:val="20"/>
        </w:rPr>
        <w:t>Всего в Сыктывдинском районе 58 садоводческих товариществ, количество земельных участков в них составляет порядка 15,5 тыс. Доля земельных участков с уточненными границами по состоянию на 1 января 2023 года составляет порядка 91,1%, по состоянию на 1 января 2022 года было 64%, т.е. за счет проведения комплексных кадастровых работ в 2022 году количество земельных участков с уточненными границами за год увеличилось на 27,18 %, что на 21% или на 2621 объектов недвижимости больше, чем в 2021 г. До начала проведения комплексных кадастровых работ этот показатель составлял всего лишь 12 %.</w:t>
      </w:r>
    </w:p>
    <w:p w14:paraId="FF020000">
      <w:pPr>
        <w:spacing w:after="0" w:line="240" w:lineRule="auto"/>
        <w:ind w:firstLine="709" w:left="0"/>
        <w:jc w:val="both"/>
        <w:rPr>
          <w:rFonts w:ascii="Times New Roman" w:hAnsi="Times New Roman"/>
          <w:sz w:val="20"/>
        </w:rPr>
      </w:pPr>
      <w:r>
        <w:rPr>
          <w:rFonts w:ascii="Times New Roman" w:hAnsi="Times New Roman"/>
          <w:sz w:val="20"/>
        </w:rPr>
        <w:t>А если брать в целом по району, то показатель доли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от их общего количества, составляет на сегодня 74.2%. Показатели в части общего количества объектов недвижимости в кадастровом районе отличны от показателей 2021 г. в силу того, что с 1 марта 2022 г. земельные участки со статусом «временный» подлежали снятию с кадастрового учёта.</w:t>
      </w:r>
    </w:p>
    <w:p w14:paraId="00030000">
      <w:pPr>
        <w:spacing w:after="0" w:line="240" w:lineRule="auto"/>
        <w:ind w:firstLine="709" w:left="0"/>
        <w:jc w:val="both"/>
        <w:rPr>
          <w:rFonts w:ascii="Times New Roman" w:hAnsi="Times New Roman"/>
          <w:sz w:val="20"/>
        </w:rPr>
      </w:pPr>
      <w:r>
        <w:rPr>
          <w:rFonts w:ascii="Times New Roman" w:hAnsi="Times New Roman"/>
          <w:sz w:val="20"/>
        </w:rPr>
        <w:t xml:space="preserve">Финансирование комплексных кадастровых работ предусмотрено и на 2023 год. На этот год в Перечень кадастровых кварталов, в границах которых планируется проведение комплексных кадастровых работ включены 11 кварталов: СДТ «Пенаты»; СДТ «Соколовка»; СДТ «Связист»; СДТ «Югдом»; СДТ «Жигули»; СДТ «Орбита»; СДТ «Зеленчанка»; п. Мандач; п. Новоипатово; с. Слудка; п. Усть-Пожег. Из федерального бюджета предоставляется субсидия на эти цели в сумме 2,95 млн. рублей. Муниципальный контракт уже заключен с экономией в ~60%. </w:t>
      </w:r>
      <w:r>
        <w:rPr>
          <w:rFonts w:ascii="Times New Roman" w:hAnsi="Times New Roman"/>
          <w:sz w:val="20"/>
        </w:rPr>
        <w:t>Объявлен 2-ой отрытый конкурс по проведению ККР в 10 кадастровых кварталах в с. Выльгорт, с. Озёл, д. Сёйты, пст. Яснэг.</w:t>
      </w:r>
    </w:p>
    <w:p w14:paraId="01030000">
      <w:pPr>
        <w:spacing w:after="0" w:line="240" w:lineRule="auto"/>
        <w:ind w:firstLine="709" w:left="0"/>
        <w:jc w:val="both"/>
        <w:rPr>
          <w:rFonts w:ascii="Times New Roman" w:hAnsi="Times New Roman"/>
          <w:sz w:val="20"/>
        </w:rPr>
      </w:pPr>
      <w:r>
        <w:rPr>
          <w:rFonts w:ascii="Times New Roman" w:hAnsi="Times New Roman"/>
          <w:sz w:val="20"/>
        </w:rPr>
        <w:t>Всего на 2023 год запланировано 3,81 млн. руб. из федерального и местного бюджетов на данные работы. Проведение данных мероприятий позволит не только внести в ЕГРН точные сведения о местоположении границ объектов недвижимости, но и повысить уровень юридической защиты прав и законных интересов правообладателей объектов недвижимости, снизить количество земельных споров, а также увеличить налоговые поступления в бюджет сельских поселений в виде земельного налога.</w:t>
      </w:r>
    </w:p>
    <w:p w14:paraId="02030000">
      <w:pPr>
        <w:spacing w:after="0" w:line="240" w:lineRule="auto"/>
        <w:ind w:firstLine="709" w:left="0"/>
        <w:jc w:val="both"/>
        <w:rPr>
          <w:rFonts w:ascii="Times New Roman" w:hAnsi="Times New Roman"/>
          <w:color w:val="000000"/>
          <w:sz w:val="20"/>
          <w:highlight w:val="white"/>
        </w:rPr>
      </w:pPr>
      <w:r>
        <w:rPr>
          <w:rFonts w:ascii="Times New Roman" w:hAnsi="Times New Roman"/>
          <w:sz w:val="20"/>
        </w:rPr>
        <w:t>Администрация района осуществляет формирование земельных участков,</w:t>
      </w:r>
      <w:r>
        <w:rPr>
          <w:rFonts w:ascii="Times New Roman" w:hAnsi="Times New Roman"/>
          <w:color w:val="000000"/>
          <w:sz w:val="20"/>
          <w:highlight w:val="white"/>
        </w:rPr>
        <w:t xml:space="preserve"> в результате чего обеспечивается подготовка документов, содержащих необходимые для осуществления государственного кадастрового учёта сведения о таком земельном участке.</w:t>
      </w:r>
    </w:p>
    <w:p w14:paraId="03030000">
      <w:pPr>
        <w:spacing w:after="0" w:line="240" w:lineRule="auto"/>
        <w:ind w:firstLine="709" w:left="0"/>
        <w:jc w:val="both"/>
        <w:rPr>
          <w:rFonts w:ascii="Times New Roman" w:hAnsi="Times New Roman"/>
          <w:color w:val="000000"/>
          <w:sz w:val="20"/>
          <w:highlight w:val="white"/>
        </w:rPr>
      </w:pPr>
      <w:r>
        <w:rPr>
          <w:rFonts w:ascii="Times New Roman" w:hAnsi="Times New Roman"/>
          <w:color w:val="000000"/>
          <w:sz w:val="20"/>
          <w:highlight w:val="white"/>
        </w:rPr>
        <w:t>В 2022 году по вопросам земельных отношений в администрацию района подано 1104 заявлений. Выдано 128 разрешений на использование земель или земельных участков, находящихся в государственной или муниципальной собственности. Вынесено 135 постановлений об изменении вида разрешенного использования земельных участков (включая установление соответствия вида разрешенного использования).</w:t>
      </w:r>
    </w:p>
    <w:p w14:paraId="04030000">
      <w:pPr>
        <w:spacing w:after="0" w:line="240" w:lineRule="auto"/>
        <w:ind w:firstLine="709" w:left="0"/>
        <w:jc w:val="both"/>
        <w:rPr>
          <w:rFonts w:ascii="Times New Roman" w:hAnsi="Times New Roman"/>
          <w:b w:val="1"/>
          <w:sz w:val="20"/>
          <w:u w:val="single"/>
        </w:rPr>
      </w:pPr>
    </w:p>
    <w:p w14:paraId="05030000">
      <w:pPr>
        <w:spacing w:after="0" w:line="240" w:lineRule="auto"/>
        <w:ind w:firstLine="709" w:left="0"/>
        <w:jc w:val="both"/>
        <w:rPr>
          <w:rFonts w:ascii="Times New Roman" w:hAnsi="Times New Roman"/>
          <w:b w:val="1"/>
          <w:sz w:val="20"/>
          <w:u w:val="single"/>
        </w:rPr>
      </w:pPr>
      <w:r>
        <w:rPr>
          <w:rFonts w:ascii="Times New Roman" w:hAnsi="Times New Roman"/>
          <w:b w:val="1"/>
          <w:sz w:val="20"/>
          <w:u w:val="single"/>
        </w:rPr>
        <w:t>ИМУЩЕСТВО</w:t>
      </w:r>
    </w:p>
    <w:p w14:paraId="0603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Доходы бюджета муниципального района от использования и продажи имуще</w:t>
      </w:r>
      <w:r>
        <w:rPr>
          <w:rFonts w:ascii="Times New Roman" w:hAnsi="Times New Roman"/>
          <w:color w:val="000000"/>
          <w:sz w:val="20"/>
        </w:rPr>
        <w:t>ства и земельных участков в 2022</w:t>
      </w:r>
      <w:r>
        <w:rPr>
          <w:rFonts w:ascii="Times New Roman" w:hAnsi="Times New Roman"/>
          <w:color w:val="000000"/>
          <w:sz w:val="20"/>
        </w:rPr>
        <w:t xml:space="preserve"> году составили 28,82 млн. рублей, в том числе:</w:t>
      </w:r>
    </w:p>
    <w:p w14:paraId="07030000">
      <w:pPr>
        <w:numPr>
          <w:numId w:val="51"/>
        </w:numPr>
        <w:tabs>
          <w:tab w:leader="none" w:pos="360" w:val="left"/>
          <w:tab w:leader="none" w:pos="720" w:val="clear"/>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22,1 млн. руб. – аренда</w:t>
      </w:r>
    </w:p>
    <w:p w14:paraId="08030000">
      <w:pPr>
        <w:numPr>
          <w:numId w:val="51"/>
        </w:numPr>
        <w:tabs>
          <w:tab w:leader="none" w:pos="360" w:val="left"/>
          <w:tab w:leader="none" w:pos="720" w:val="clear"/>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6,7 млн. руб. - продажа </w:t>
      </w:r>
    </w:p>
    <w:p w14:paraId="09030000">
      <w:pPr>
        <w:numPr>
          <w:numId w:val="51"/>
        </w:numPr>
        <w:tabs>
          <w:tab w:leader="none" w:pos="360" w:val="left"/>
          <w:tab w:leader="none" w:pos="720" w:val="clear"/>
          <w:tab w:leader="none" w:pos="993"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0,02 млн. руб. – иные поступления</w:t>
      </w:r>
    </w:p>
    <w:p w14:paraId="0A03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По состоянию на 01.01.2023</w:t>
      </w:r>
      <w:r>
        <w:rPr>
          <w:rFonts w:ascii="Times New Roman" w:hAnsi="Times New Roman"/>
          <w:color w:val="000000"/>
          <w:sz w:val="20"/>
        </w:rPr>
        <w:t xml:space="preserve"> действует 1424 договора аренды земельных участков.</w:t>
      </w:r>
    </w:p>
    <w:p w14:paraId="0B030000">
      <w:pPr>
        <w:spacing w:after="0" w:line="240" w:lineRule="auto"/>
        <w:ind w:firstLine="709" w:left="0"/>
        <w:jc w:val="both"/>
        <w:rPr>
          <w:rFonts w:ascii="Times New Roman" w:hAnsi="Times New Roman"/>
          <w:sz w:val="20"/>
        </w:rPr>
      </w:pPr>
      <w:r>
        <w:rPr>
          <w:rFonts w:ascii="Times New Roman" w:hAnsi="Times New Roman"/>
          <w:color w:val="000000"/>
          <w:sz w:val="20"/>
        </w:rPr>
        <w:t>В 2022</w:t>
      </w:r>
      <w:r>
        <w:rPr>
          <w:rFonts w:ascii="Times New Roman" w:hAnsi="Times New Roman"/>
          <w:color w:val="000000"/>
          <w:sz w:val="20"/>
        </w:rPr>
        <w:t xml:space="preserve"> году с муниципальным имуществом проведены следующие мероприятия:</w:t>
      </w:r>
    </w:p>
    <w:p w14:paraId="0C030000">
      <w:pPr>
        <w:numPr>
          <w:numId w:val="51"/>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принято </w:t>
      </w:r>
      <w:r>
        <w:rPr>
          <w:rFonts w:ascii="Times New Roman" w:hAnsi="Times New Roman"/>
          <w:sz w:val="20"/>
        </w:rPr>
        <w:t>32 решения об изъятии и закреплению имущества на праве оперативного управления</w:t>
      </w:r>
      <w:r>
        <w:rPr>
          <w:rFonts w:ascii="Times New Roman" w:hAnsi="Times New Roman"/>
          <w:sz w:val="20"/>
        </w:rPr>
        <w:t>;</w:t>
      </w:r>
    </w:p>
    <w:p w14:paraId="0D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подготовлено 11 решений</w:t>
      </w:r>
      <w:r>
        <w:rPr>
          <w:rFonts w:ascii="Times New Roman" w:hAnsi="Times New Roman"/>
          <w:sz w:val="20"/>
        </w:rPr>
        <w:t xml:space="preserve"> по приемо-передаче имущества между различными уровнями собственности</w:t>
      </w:r>
      <w:r>
        <w:rPr>
          <w:rFonts w:ascii="Times New Roman" w:hAnsi="Times New Roman"/>
          <w:sz w:val="20"/>
        </w:rPr>
        <w:t>;</w:t>
      </w:r>
    </w:p>
    <w:p w14:paraId="0E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подписано </w:t>
      </w:r>
      <w:r>
        <w:rPr>
          <w:rFonts w:ascii="Times New Roman" w:hAnsi="Times New Roman"/>
          <w:sz w:val="20"/>
        </w:rPr>
        <w:t>100 договоров аренды земельных участков</w:t>
      </w:r>
      <w:r>
        <w:rPr>
          <w:rFonts w:ascii="Times New Roman" w:hAnsi="Times New Roman"/>
          <w:sz w:val="20"/>
        </w:rPr>
        <w:t>;</w:t>
      </w:r>
    </w:p>
    <w:p w14:paraId="0F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заключено </w:t>
      </w:r>
      <w:r>
        <w:rPr>
          <w:rFonts w:ascii="Times New Roman" w:hAnsi="Times New Roman"/>
          <w:sz w:val="20"/>
        </w:rPr>
        <w:t>90 договоров купли-продажи (в т.ч. 1 по имуществу)</w:t>
      </w:r>
      <w:r>
        <w:rPr>
          <w:rFonts w:ascii="Times New Roman" w:hAnsi="Times New Roman"/>
          <w:sz w:val="20"/>
        </w:rPr>
        <w:t>;</w:t>
      </w:r>
    </w:p>
    <w:p w14:paraId="10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оформлен </w:t>
      </w:r>
      <w:r>
        <w:rPr>
          <w:rFonts w:ascii="Times New Roman" w:hAnsi="Times New Roman"/>
          <w:sz w:val="20"/>
        </w:rPr>
        <w:t>31 договор социального найма</w:t>
      </w:r>
      <w:r>
        <w:rPr>
          <w:rFonts w:ascii="Times New Roman" w:hAnsi="Times New Roman"/>
          <w:sz w:val="20"/>
        </w:rPr>
        <w:t>;</w:t>
      </w:r>
    </w:p>
    <w:p w14:paraId="11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 подписано </w:t>
      </w:r>
      <w:r>
        <w:rPr>
          <w:rFonts w:ascii="Times New Roman" w:hAnsi="Times New Roman"/>
          <w:sz w:val="20"/>
        </w:rPr>
        <w:t>20 договоров найма с сиротами</w:t>
      </w:r>
      <w:r>
        <w:rPr>
          <w:rFonts w:ascii="Times New Roman" w:hAnsi="Times New Roman"/>
          <w:sz w:val="20"/>
        </w:rPr>
        <w:t>;</w:t>
      </w:r>
    </w:p>
    <w:p w14:paraId="12030000">
      <w:pPr>
        <w:numPr>
          <w:numId w:val="52"/>
        </w:numPr>
        <w:tabs>
          <w:tab w:leader="none" w:pos="360" w:val="left"/>
          <w:tab w:leader="none" w:pos="720" w:val="clear"/>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заключено </w:t>
      </w:r>
      <w:r>
        <w:rPr>
          <w:rFonts w:ascii="Times New Roman" w:hAnsi="Times New Roman"/>
          <w:sz w:val="20"/>
        </w:rPr>
        <w:t>25 договоров приватизации жилых помещений</w:t>
      </w:r>
      <w:r>
        <w:rPr>
          <w:rFonts w:ascii="Times New Roman" w:hAnsi="Times New Roman"/>
          <w:sz w:val="20"/>
        </w:rPr>
        <w:t>.</w:t>
      </w:r>
    </w:p>
    <w:p w14:paraId="13030000">
      <w:pPr>
        <w:widowControl w:val="1"/>
        <w:ind w:firstLine="709" w:left="0" w:right="0"/>
        <w:jc w:val="left"/>
        <w:rPr>
          <w:rFonts w:ascii="Times New Roman" w:hAnsi="Times New Roman"/>
          <w:b w:val="1"/>
          <w:sz w:val="20"/>
          <w:u w:val="single"/>
        </w:rPr>
      </w:pPr>
    </w:p>
    <w:p w14:paraId="14030000">
      <w:pPr>
        <w:widowControl w:val="1"/>
        <w:ind w:firstLine="709" w:left="0" w:right="0"/>
        <w:jc w:val="left"/>
        <w:rPr>
          <w:rFonts w:ascii="Times New Roman" w:hAnsi="Times New Roman"/>
          <w:b w:val="1"/>
          <w:sz w:val="20"/>
          <w:u w:val="single"/>
        </w:rPr>
      </w:pPr>
      <w:r>
        <w:rPr>
          <w:rFonts w:ascii="Times New Roman" w:hAnsi="Times New Roman"/>
          <w:b w:val="1"/>
          <w:sz w:val="20"/>
          <w:u w:val="single"/>
        </w:rPr>
        <w:t>ЗАНЯТОСТЬ</w:t>
      </w:r>
    </w:p>
    <w:p w14:paraId="15030000">
      <w:pPr>
        <w:widowControl w:val="1"/>
        <w:ind w:firstLine="709" w:left="0" w:right="0"/>
        <w:jc w:val="left"/>
        <w:rPr>
          <w:rFonts w:ascii="Times New Roman" w:hAnsi="Times New Roman"/>
          <w:b w:val="1"/>
          <w:sz w:val="20"/>
          <w:u w:val="single"/>
        </w:rPr>
      </w:pPr>
    </w:p>
    <w:p w14:paraId="16030000">
      <w:pPr>
        <w:widowControl w:val="1"/>
        <w:ind w:firstLine="709" w:left="0" w:right="0"/>
        <w:jc w:val="both"/>
        <w:rPr>
          <w:rFonts w:ascii="Times New Roman" w:hAnsi="Times New Roman"/>
          <w:color w:val="000000"/>
          <w:sz w:val="20"/>
        </w:rPr>
      </w:pPr>
      <w:r>
        <w:rPr>
          <w:rFonts w:ascii="Times New Roman" w:hAnsi="Times New Roman"/>
          <w:color w:val="000000"/>
          <w:sz w:val="20"/>
        </w:rPr>
        <w:t>По состояни</w:t>
      </w:r>
      <w:r>
        <w:rPr>
          <w:rFonts w:ascii="Times New Roman" w:hAnsi="Times New Roman"/>
          <w:color w:val="000000"/>
          <w:sz w:val="20"/>
        </w:rPr>
        <w:t>ю на 1 января 2023</w:t>
      </w:r>
      <w:r>
        <w:rPr>
          <w:rFonts w:ascii="Times New Roman" w:hAnsi="Times New Roman"/>
          <w:color w:val="000000"/>
          <w:sz w:val="20"/>
        </w:rPr>
        <w:t> </w:t>
      </w:r>
      <w:r>
        <w:rPr>
          <w:rFonts w:ascii="Times New Roman" w:hAnsi="Times New Roman"/>
          <w:color w:val="000000"/>
          <w:sz w:val="20"/>
        </w:rPr>
        <w:t>года численность незанятых граждан, состоящих на регистрационном учете в ГУ РК «ЦЗН Сыктывдинского района» составила 313 человек.</w:t>
      </w:r>
    </w:p>
    <w:p w14:paraId="17030000">
      <w:pPr>
        <w:widowControl w:val="1"/>
        <w:ind w:firstLine="709" w:left="0" w:right="0"/>
        <w:jc w:val="both"/>
        <w:rPr>
          <w:rFonts w:ascii="Times New Roman" w:hAnsi="Times New Roman"/>
          <w:color w:val="000000"/>
          <w:sz w:val="20"/>
        </w:rPr>
      </w:pPr>
      <w:r>
        <w:rPr>
          <w:rFonts w:ascii="Times New Roman" w:hAnsi="Times New Roman"/>
          <w:color w:val="000000"/>
          <w:sz w:val="20"/>
        </w:rPr>
        <w:t>Уровень зарегистрированной безработицы за отчетный период снизился по сравнению с предыдущим годом и составил 2,11 % при плановом показателе до 2,2% в год.</w:t>
      </w:r>
    </w:p>
    <w:p w14:paraId="18030000">
      <w:pPr>
        <w:widowControl w:val="1"/>
        <w:ind w:firstLine="709" w:left="0" w:right="0"/>
        <w:jc w:val="both"/>
        <w:rPr>
          <w:rFonts w:ascii="Times New Roman" w:hAnsi="Times New Roman"/>
          <w:color w:val="000000"/>
          <w:sz w:val="20"/>
        </w:rPr>
      </w:pPr>
      <w:r>
        <w:rPr>
          <w:rFonts w:ascii="Times New Roman" w:hAnsi="Times New Roman"/>
          <w:color w:val="000000"/>
          <w:sz w:val="20"/>
        </w:rPr>
        <w:t>За отчетный период 2022</w:t>
      </w:r>
      <w:r>
        <w:rPr>
          <w:rFonts w:ascii="Times New Roman" w:hAnsi="Times New Roman"/>
          <w:color w:val="000000"/>
          <w:sz w:val="20"/>
        </w:rPr>
        <w:t> </w:t>
      </w:r>
      <w:r>
        <w:rPr>
          <w:rFonts w:ascii="Times New Roman" w:hAnsi="Times New Roman"/>
          <w:color w:val="000000"/>
          <w:sz w:val="20"/>
        </w:rPr>
        <w:t>года:</w:t>
      </w:r>
    </w:p>
    <w:p w14:paraId="19030000">
      <w:pPr>
        <w:widowControl w:val="0"/>
        <w:numPr>
          <w:numId w:val="53"/>
        </w:numPr>
        <w:tabs>
          <w:tab w:leader="none" w:pos="1134" w:val="left"/>
        </w:tabs>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трудоустроены на временные и общественные работы 180 безработных граждан при плане 250 человек в год или 72%;</w:t>
      </w:r>
    </w:p>
    <w:p w14:paraId="1A030000">
      <w:pPr>
        <w:widowControl w:val="0"/>
        <w:numPr>
          <w:numId w:val="54"/>
        </w:numPr>
        <w:tabs>
          <w:tab w:leader="none" w:pos="1134" w:val="left"/>
        </w:tabs>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трудоустроены в свободное от учебы время 219 несовершеннолетних от 14 до 18 лет при годовом значении 180 человек или 121,7%;</w:t>
      </w:r>
    </w:p>
    <w:p w14:paraId="1B030000">
      <w:pPr>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Всего за 2022</w:t>
      </w:r>
      <w:r>
        <w:rPr>
          <w:rFonts w:ascii="Times New Roman" w:hAnsi="Times New Roman"/>
          <w:color w:val="000000"/>
          <w:sz w:val="20"/>
        </w:rPr>
        <w:t> </w:t>
      </w:r>
      <w:r>
        <w:rPr>
          <w:rFonts w:ascii="Times New Roman" w:hAnsi="Times New Roman"/>
          <w:color w:val="000000"/>
          <w:sz w:val="20"/>
        </w:rPr>
        <w:t>год в Центр занятости населения района за содействием в поиске подходящей работы обратилось 1123 человека, трудоустроено 699 человек.</w:t>
      </w:r>
    </w:p>
    <w:p w14:paraId="1C030000">
      <w:pPr>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На 1 января 2023</w:t>
      </w:r>
      <w:r>
        <w:rPr>
          <w:rFonts w:ascii="Times New Roman" w:hAnsi="Times New Roman"/>
          <w:color w:val="000000"/>
          <w:sz w:val="20"/>
        </w:rPr>
        <w:t> </w:t>
      </w:r>
      <w:r>
        <w:rPr>
          <w:rFonts w:ascii="Times New Roman" w:hAnsi="Times New Roman"/>
          <w:color w:val="000000"/>
          <w:sz w:val="20"/>
        </w:rPr>
        <w:t>года потребность организаций в работниках (наличие вакансий) составила 349 единиц (2022г.- 337 ед.).</w:t>
      </w:r>
    </w:p>
    <w:p w14:paraId="1D030000">
      <w:pPr>
        <w:spacing w:after="0" w:line="240" w:lineRule="auto"/>
        <w:ind w:firstLine="709" w:left="0"/>
        <w:rPr>
          <w:rFonts w:ascii="Times New Roman" w:hAnsi="Times New Roman"/>
          <w:b w:val="1"/>
          <w:sz w:val="20"/>
          <w:u w:val="single"/>
        </w:rPr>
      </w:pPr>
    </w:p>
    <w:p w14:paraId="1E030000">
      <w:pPr>
        <w:tabs>
          <w:tab w:leader="none" w:pos="4153" w:val="center"/>
          <w:tab w:leader="none" w:pos="8306" w:val="right"/>
        </w:tabs>
        <w:spacing w:after="0" w:line="240" w:lineRule="auto"/>
        <w:ind w:firstLine="709" w:left="0"/>
        <w:jc w:val="both"/>
        <w:rPr>
          <w:rFonts w:ascii="Times New Roman" w:hAnsi="Times New Roman"/>
          <w:sz w:val="20"/>
        </w:rPr>
      </w:pPr>
      <w:r>
        <w:rPr>
          <w:rFonts w:ascii="Times New Roman" w:hAnsi="Times New Roman"/>
          <w:sz w:val="20"/>
        </w:rPr>
        <w:t>В рамках «Самозанятости</w:t>
      </w:r>
      <w:r>
        <w:rPr>
          <w:rFonts w:ascii="Times New Roman" w:hAnsi="Times New Roman"/>
          <w:sz w:val="20"/>
        </w:rPr>
        <w:t>» финансовая поддержка оказана 5</w:t>
      </w:r>
      <w:r>
        <w:rPr>
          <w:rFonts w:ascii="Times New Roman" w:hAnsi="Times New Roman"/>
          <w:sz w:val="20"/>
        </w:rPr>
        <w:t xml:space="preserve"> безработным гражданам на организацию собственного бизнеса на общую сумму 7</w:t>
      </w:r>
      <w:r>
        <w:rPr>
          <w:rFonts w:ascii="Times New Roman" w:hAnsi="Times New Roman"/>
          <w:sz w:val="20"/>
        </w:rPr>
        <w:t>67,5</w:t>
      </w:r>
      <w:r>
        <w:rPr>
          <w:rFonts w:ascii="Times New Roman" w:hAnsi="Times New Roman"/>
          <w:sz w:val="20"/>
        </w:rPr>
        <w:t xml:space="preserve"> тыс. рублей. Сотрудники администрации района приняли участие в </w:t>
      </w:r>
      <w:r>
        <w:rPr>
          <w:rFonts w:ascii="Times New Roman" w:hAnsi="Times New Roman"/>
          <w:sz w:val="20"/>
        </w:rPr>
        <w:t>3 заседаниях</w:t>
      </w:r>
      <w:r>
        <w:rPr>
          <w:rFonts w:ascii="Times New Roman" w:hAnsi="Times New Roman"/>
          <w:sz w:val="20"/>
        </w:rPr>
        <w:t xml:space="preserve"> комиссий по обсуждению предлагаемых безработными проектов своей будущей предпринимательской деятельности.</w:t>
      </w:r>
    </w:p>
    <w:p w14:paraId="1F030000">
      <w:pPr>
        <w:tabs>
          <w:tab w:leader="none" w:pos="4153" w:val="center"/>
          <w:tab w:leader="none" w:pos="8306" w:val="right"/>
        </w:tabs>
        <w:spacing w:after="0" w:line="240" w:lineRule="auto"/>
        <w:ind w:firstLine="709" w:left="0"/>
        <w:jc w:val="both"/>
        <w:rPr>
          <w:rFonts w:ascii="Times New Roman" w:hAnsi="Times New Roman"/>
          <w:sz w:val="20"/>
        </w:rPr>
      </w:pPr>
      <w:r>
        <w:rPr>
          <w:rFonts w:ascii="Times New Roman" w:hAnsi="Times New Roman"/>
          <w:sz w:val="20"/>
        </w:rPr>
        <w:t>Кроме того, сотрудники отдела экономического развития администрации района приняли участие в работе комиссии по заключению «Социальных контрактов» при ГБУ «Центр предоставления государственных услуг населению Сыктывдинского района».</w:t>
      </w:r>
    </w:p>
    <w:p w14:paraId="20030000">
      <w:pPr>
        <w:tabs>
          <w:tab w:leader="none" w:pos="4153" w:val="center"/>
          <w:tab w:leader="none" w:pos="8306" w:val="right"/>
        </w:tabs>
        <w:spacing w:after="0" w:line="240" w:lineRule="auto"/>
        <w:ind w:firstLine="709" w:left="0"/>
        <w:jc w:val="both"/>
        <w:rPr>
          <w:rFonts w:ascii="Times New Roman" w:hAnsi="Times New Roman"/>
          <w:sz w:val="20"/>
        </w:rPr>
      </w:pPr>
      <w:r>
        <w:rPr>
          <w:rFonts w:ascii="Times New Roman" w:hAnsi="Times New Roman"/>
          <w:sz w:val="20"/>
        </w:rPr>
        <w:t>Всего в 2022</w:t>
      </w:r>
      <w:r>
        <w:rPr>
          <w:rFonts w:ascii="Times New Roman" w:hAnsi="Times New Roman"/>
          <w:sz w:val="20"/>
        </w:rPr>
        <w:t xml:space="preserve"> году состо</w:t>
      </w:r>
      <w:r>
        <w:rPr>
          <w:rFonts w:ascii="Times New Roman" w:hAnsi="Times New Roman"/>
          <w:sz w:val="20"/>
        </w:rPr>
        <w:t>ялось 29</w:t>
      </w:r>
      <w:r>
        <w:rPr>
          <w:rFonts w:ascii="Times New Roman" w:hAnsi="Times New Roman"/>
          <w:sz w:val="20"/>
        </w:rPr>
        <w:t xml:space="preserve"> комиссий, заключены 163</w:t>
      </w:r>
      <w:r>
        <w:rPr>
          <w:rFonts w:ascii="Times New Roman" w:hAnsi="Times New Roman"/>
          <w:sz w:val="20"/>
        </w:rPr>
        <w:t xml:space="preserve"> социальных контракта, в том числе по направлениям:</w:t>
      </w:r>
    </w:p>
    <w:p w14:paraId="21030000">
      <w:pPr>
        <w:numPr>
          <w:numId w:val="55"/>
        </w:numPr>
        <w:tabs>
          <w:tab w:leader="none" w:pos="993" w:val="center"/>
          <w:tab w:leader="none" w:pos="8306" w:val="right"/>
        </w:tabs>
        <w:spacing w:after="0" w:line="240" w:lineRule="auto"/>
        <w:ind w:firstLine="709" w:left="0"/>
        <w:contextualSpacing w:val="1"/>
        <w:jc w:val="both"/>
        <w:rPr>
          <w:rFonts w:ascii="Times New Roman" w:hAnsi="Times New Roman"/>
          <w:sz w:val="20"/>
        </w:rPr>
      </w:pPr>
      <w:r>
        <w:rPr>
          <w:rFonts w:ascii="Times New Roman" w:hAnsi="Times New Roman"/>
          <w:sz w:val="20"/>
        </w:rPr>
        <w:t xml:space="preserve">организация индивидуальной предпринимательской деятельности – </w:t>
      </w:r>
      <w:r>
        <w:rPr>
          <w:rFonts w:ascii="Times New Roman" w:hAnsi="Times New Roman"/>
          <w:sz w:val="20"/>
        </w:rPr>
        <w:t>62 контрактов (2021 г. - 31</w:t>
      </w:r>
      <w:r>
        <w:rPr>
          <w:rFonts w:ascii="Times New Roman" w:hAnsi="Times New Roman"/>
          <w:sz w:val="20"/>
        </w:rPr>
        <w:t xml:space="preserve"> контрактов) с выплатой каждому гражданину </w:t>
      </w:r>
      <w:r>
        <w:rPr>
          <w:rFonts w:ascii="Times New Roman" w:hAnsi="Times New Roman"/>
          <w:sz w:val="20"/>
        </w:rPr>
        <w:t xml:space="preserve">в 1 полугодии 2022 года - </w:t>
      </w:r>
      <w:r>
        <w:rPr>
          <w:rFonts w:ascii="Times New Roman" w:hAnsi="Times New Roman"/>
          <w:sz w:val="20"/>
        </w:rPr>
        <w:t>250 тыс. руб.</w:t>
      </w:r>
      <w:r>
        <w:rPr>
          <w:rFonts w:ascii="Times New Roman" w:hAnsi="Times New Roman"/>
          <w:sz w:val="20"/>
        </w:rPr>
        <w:t xml:space="preserve">, во 2 полугодии 2022 года - 350 тыс. руб. </w:t>
      </w:r>
      <w:r>
        <w:rPr>
          <w:rFonts w:ascii="Times New Roman" w:hAnsi="Times New Roman"/>
          <w:sz w:val="20"/>
        </w:rPr>
        <w:t xml:space="preserve">на общую сумму 24,2 млн. рублей </w:t>
      </w:r>
      <w:r>
        <w:rPr>
          <w:rFonts w:ascii="Times New Roman" w:hAnsi="Times New Roman"/>
          <w:sz w:val="20"/>
        </w:rPr>
        <w:t>на организацию бытовых услуг, грузоперевозок, ведение сельскохозяйственной деятельности, строительства с регистрацией как ИП или самозанятый гражданин;</w:t>
      </w:r>
    </w:p>
    <w:p w14:paraId="22030000">
      <w:pPr>
        <w:numPr>
          <w:numId w:val="55"/>
        </w:numPr>
        <w:tabs>
          <w:tab w:leader="none" w:pos="993" w:val="center"/>
          <w:tab w:leader="none" w:pos="8306" w:val="right"/>
        </w:tabs>
        <w:spacing w:after="0" w:line="240" w:lineRule="auto"/>
        <w:ind w:firstLine="709" w:left="0"/>
        <w:contextualSpacing w:val="1"/>
        <w:jc w:val="both"/>
        <w:rPr>
          <w:rFonts w:ascii="Times New Roman" w:hAnsi="Times New Roman"/>
          <w:sz w:val="20"/>
        </w:rPr>
      </w:pPr>
      <w:r>
        <w:rPr>
          <w:rFonts w:ascii="Times New Roman" w:hAnsi="Times New Roman"/>
          <w:sz w:val="20"/>
        </w:rPr>
        <w:t xml:space="preserve">организация и ведение личного подсобного хозяйства – </w:t>
      </w:r>
      <w:r>
        <w:rPr>
          <w:rFonts w:ascii="Times New Roman" w:hAnsi="Times New Roman"/>
          <w:sz w:val="20"/>
        </w:rPr>
        <w:t>10</w:t>
      </w:r>
      <w:r>
        <w:rPr>
          <w:rFonts w:ascii="Times New Roman" w:hAnsi="Times New Roman"/>
          <w:sz w:val="20"/>
        </w:rPr>
        <w:t xml:space="preserve"> контрактов, каждому выделено по 100</w:t>
      </w:r>
      <w:r>
        <w:rPr>
          <w:rFonts w:ascii="Times New Roman" w:hAnsi="Times New Roman"/>
          <w:sz w:val="20"/>
        </w:rPr>
        <w:t>,0</w:t>
      </w:r>
      <w:r>
        <w:rPr>
          <w:rFonts w:ascii="Times New Roman" w:hAnsi="Times New Roman"/>
          <w:sz w:val="20"/>
        </w:rPr>
        <w:t xml:space="preserve"> </w:t>
      </w:r>
      <w:r>
        <w:rPr>
          <w:rFonts w:ascii="Times New Roman" w:hAnsi="Times New Roman"/>
          <w:sz w:val="20"/>
        </w:rPr>
        <w:t xml:space="preserve">–200,0 </w:t>
      </w:r>
      <w:r>
        <w:rPr>
          <w:rFonts w:ascii="Times New Roman" w:hAnsi="Times New Roman"/>
          <w:sz w:val="20"/>
        </w:rPr>
        <w:t>тыс. руб.</w:t>
      </w:r>
      <w:r>
        <w:rPr>
          <w:rFonts w:ascii="Times New Roman" w:hAnsi="Times New Roman"/>
          <w:sz w:val="20"/>
        </w:rPr>
        <w:t xml:space="preserve"> аналогично по полугодиям</w:t>
      </w:r>
      <w:r>
        <w:rPr>
          <w:rFonts w:ascii="Times New Roman" w:hAnsi="Times New Roman"/>
          <w:sz w:val="20"/>
        </w:rPr>
        <w:t>;</w:t>
      </w:r>
    </w:p>
    <w:p w14:paraId="23030000">
      <w:pPr>
        <w:numPr>
          <w:numId w:val="55"/>
        </w:numPr>
        <w:tabs>
          <w:tab w:leader="none" w:pos="993" w:val="center"/>
          <w:tab w:leader="none" w:pos="8306" w:val="right"/>
        </w:tabs>
        <w:spacing w:after="0" w:line="240" w:lineRule="auto"/>
        <w:ind w:firstLine="709" w:left="0"/>
        <w:contextualSpacing w:val="1"/>
        <w:jc w:val="both"/>
        <w:rPr>
          <w:rFonts w:ascii="Times New Roman" w:hAnsi="Times New Roman"/>
          <w:sz w:val="20"/>
        </w:rPr>
      </w:pPr>
      <w:r>
        <w:rPr>
          <w:rFonts w:ascii="Times New Roman" w:hAnsi="Times New Roman"/>
          <w:sz w:val="20"/>
        </w:rPr>
        <w:t>поиск работы – 67</w:t>
      </w:r>
      <w:r>
        <w:rPr>
          <w:rFonts w:ascii="Times New Roman" w:hAnsi="Times New Roman"/>
          <w:sz w:val="20"/>
        </w:rPr>
        <w:t xml:space="preserve"> контракта, в том числе прохождение</w:t>
      </w:r>
      <w:r>
        <w:rPr>
          <w:rFonts w:ascii="Times New Roman" w:hAnsi="Times New Roman"/>
          <w:sz w:val="20"/>
        </w:rPr>
        <w:t xml:space="preserve"> профессионального обучения – 16</w:t>
      </w:r>
      <w:r>
        <w:rPr>
          <w:rFonts w:ascii="Times New Roman" w:hAnsi="Times New Roman"/>
          <w:sz w:val="20"/>
        </w:rPr>
        <w:t xml:space="preserve"> чел. (30,0 тыс. рублей) д</w:t>
      </w:r>
      <w:r>
        <w:rPr>
          <w:rFonts w:ascii="Times New Roman" w:hAnsi="Times New Roman"/>
          <w:sz w:val="20"/>
        </w:rPr>
        <w:t>о 3 месяцев.</w:t>
      </w:r>
    </w:p>
    <w:p w14:paraId="24030000">
      <w:pPr>
        <w:numPr>
          <w:numId w:val="55"/>
        </w:numPr>
        <w:tabs>
          <w:tab w:leader="none" w:pos="993" w:val="center"/>
          <w:tab w:leader="none" w:pos="8306" w:val="right"/>
        </w:tabs>
        <w:spacing w:after="0" w:line="240" w:lineRule="auto"/>
        <w:ind w:firstLine="709" w:left="0"/>
        <w:contextualSpacing w:val="1"/>
        <w:jc w:val="both"/>
        <w:rPr>
          <w:rFonts w:ascii="Times New Roman" w:hAnsi="Times New Roman"/>
          <w:sz w:val="20"/>
        </w:rPr>
      </w:pPr>
      <w:r>
        <w:rPr>
          <w:rFonts w:ascii="Times New Roman" w:hAnsi="Times New Roman"/>
          <w:sz w:val="20"/>
        </w:rPr>
        <w:t xml:space="preserve"> По итогам заключения социальных контрактов создано 72 рабочих места.</w:t>
      </w:r>
    </w:p>
    <w:p w14:paraId="25030000">
      <w:pPr>
        <w:tabs>
          <w:tab w:leader="none" w:pos="0" w:val="left"/>
        </w:tabs>
        <w:spacing w:after="0" w:line="240" w:lineRule="auto"/>
        <w:ind w:firstLine="709" w:left="0"/>
        <w:jc w:val="both"/>
        <w:rPr>
          <w:rFonts w:ascii="Times New Roman" w:hAnsi="Times New Roman"/>
          <w:sz w:val="20"/>
        </w:rPr>
      </w:pPr>
      <w:r>
        <w:rPr>
          <w:rFonts w:ascii="Times New Roman" w:hAnsi="Times New Roman"/>
          <w:sz w:val="20"/>
        </w:rPr>
        <w:t xml:space="preserve"> Я</w:t>
      </w:r>
      <w:r>
        <w:rPr>
          <w:rFonts w:ascii="Times New Roman" w:hAnsi="Times New Roman"/>
          <w:sz w:val="20"/>
        </w:rPr>
        <w:t>рмарки вакансий в 202</w:t>
      </w:r>
      <w:r>
        <w:rPr>
          <w:rFonts w:ascii="Times New Roman" w:hAnsi="Times New Roman"/>
          <w:sz w:val="20"/>
        </w:rPr>
        <w:t>2</w:t>
      </w:r>
      <w:r>
        <w:rPr>
          <w:rFonts w:ascii="Times New Roman" w:hAnsi="Times New Roman"/>
          <w:sz w:val="20"/>
        </w:rPr>
        <w:t xml:space="preserve"> году не проводились</w:t>
      </w:r>
      <w:r>
        <w:rPr>
          <w:rFonts w:ascii="Times New Roman" w:hAnsi="Times New Roman"/>
          <w:sz w:val="20"/>
        </w:rPr>
        <w:t>, информация о вакансиях доступна для граждан на площадках официальных Интернет серверов</w:t>
      </w:r>
      <w:r>
        <w:rPr>
          <w:rFonts w:ascii="Times New Roman" w:hAnsi="Times New Roman"/>
          <w:sz w:val="20"/>
        </w:rPr>
        <w:t>.</w:t>
      </w:r>
    </w:p>
    <w:p w14:paraId="26030000">
      <w:pPr>
        <w:widowControl w:val="1"/>
        <w:ind w:firstLine="709" w:left="0" w:right="0"/>
        <w:jc w:val="left"/>
        <w:rPr>
          <w:rFonts w:ascii="Times New Roman" w:hAnsi="Times New Roman"/>
          <w:b w:val="1"/>
          <w:sz w:val="20"/>
          <w:u w:val="single"/>
        </w:rPr>
      </w:pPr>
    </w:p>
    <w:p w14:paraId="27030000">
      <w:pPr>
        <w:widowControl w:val="1"/>
        <w:ind w:firstLine="709" w:left="0" w:right="0"/>
        <w:jc w:val="left"/>
        <w:rPr>
          <w:rFonts w:ascii="Times New Roman" w:hAnsi="Times New Roman"/>
          <w:b w:val="1"/>
          <w:sz w:val="20"/>
          <w:u w:val="single"/>
        </w:rPr>
      </w:pPr>
      <w:r>
        <w:rPr>
          <w:rFonts w:ascii="Times New Roman" w:hAnsi="Times New Roman"/>
          <w:b w:val="1"/>
          <w:sz w:val="20"/>
          <w:u w:val="single"/>
        </w:rPr>
        <w:t>НАРОДНЫЙ БЮДЖЕТ</w:t>
      </w:r>
    </w:p>
    <w:p w14:paraId="28030000">
      <w:pPr>
        <w:widowControl w:val="1"/>
        <w:ind w:firstLine="709" w:left="0" w:right="0"/>
        <w:jc w:val="left"/>
        <w:rPr>
          <w:rFonts w:ascii="Times New Roman" w:hAnsi="Times New Roman"/>
          <w:sz w:val="20"/>
        </w:rPr>
      </w:pPr>
      <w:r>
        <w:rPr>
          <w:rFonts w:ascii="Times New Roman" w:hAnsi="Times New Roman"/>
          <w:sz w:val="20"/>
        </w:rPr>
        <w:t>В 2022 году муниципалитетом было реализовано 14 народных проектов</w:t>
      </w:r>
      <w:r>
        <w:rPr>
          <w:rFonts w:ascii="Times New Roman" w:hAnsi="Times New Roman"/>
          <w:sz w:val="20"/>
        </w:rPr>
        <w:t>, из</w:t>
      </w:r>
      <w:r>
        <w:rPr>
          <w:rFonts w:ascii="Times New Roman" w:hAnsi="Times New Roman"/>
          <w:sz w:val="20"/>
        </w:rPr>
        <w:t xml:space="preserve"> них:</w:t>
      </w:r>
    </w:p>
    <w:p w14:paraId="29030000">
      <w:pPr>
        <w:widowControl w:val="1"/>
        <w:ind w:firstLine="709" w:left="0" w:right="0"/>
        <w:jc w:val="left"/>
        <w:rPr>
          <w:rFonts w:ascii="Times New Roman" w:hAnsi="Times New Roman"/>
          <w:sz w:val="20"/>
        </w:rPr>
      </w:pPr>
      <w:r>
        <w:rPr>
          <w:rFonts w:ascii="Times New Roman" w:hAnsi="Times New Roman"/>
          <w:sz w:val="20"/>
        </w:rPr>
        <w:t xml:space="preserve">- в сфере малого и среднего предпринимательства </w:t>
      </w:r>
      <w:r>
        <w:rPr>
          <w:rFonts w:ascii="Times New Roman" w:hAnsi="Times New Roman"/>
          <w:sz w:val="20"/>
        </w:rPr>
        <w:t xml:space="preserve">- </w:t>
      </w:r>
      <w:r>
        <w:rPr>
          <w:rFonts w:ascii="Times New Roman" w:hAnsi="Times New Roman"/>
          <w:sz w:val="20"/>
        </w:rPr>
        <w:t>2;</w:t>
      </w:r>
    </w:p>
    <w:p w14:paraId="2A030000">
      <w:pPr>
        <w:widowControl w:val="1"/>
        <w:ind w:firstLine="709" w:left="0" w:right="0"/>
        <w:jc w:val="left"/>
        <w:rPr>
          <w:rFonts w:ascii="Times New Roman" w:hAnsi="Times New Roman"/>
          <w:sz w:val="20"/>
        </w:rPr>
      </w:pPr>
      <w:r>
        <w:rPr>
          <w:rFonts w:ascii="Times New Roman" w:hAnsi="Times New Roman"/>
          <w:sz w:val="20"/>
        </w:rPr>
        <w:t>- в сфере культуры – 2;</w:t>
      </w:r>
    </w:p>
    <w:p w14:paraId="2B030000">
      <w:pPr>
        <w:widowControl w:val="1"/>
        <w:ind w:firstLine="709" w:left="0" w:right="0"/>
        <w:jc w:val="left"/>
        <w:rPr>
          <w:rFonts w:ascii="Times New Roman" w:hAnsi="Times New Roman"/>
          <w:sz w:val="20"/>
        </w:rPr>
      </w:pPr>
      <w:r>
        <w:rPr>
          <w:rFonts w:ascii="Times New Roman" w:hAnsi="Times New Roman"/>
          <w:sz w:val="20"/>
        </w:rPr>
        <w:t>- в сфере занятости населения – 3;</w:t>
      </w:r>
    </w:p>
    <w:p w14:paraId="2C030000">
      <w:pPr>
        <w:widowControl w:val="1"/>
        <w:ind w:firstLine="709" w:left="0" w:right="0"/>
        <w:jc w:val="left"/>
        <w:rPr>
          <w:rFonts w:ascii="Times New Roman" w:hAnsi="Times New Roman"/>
          <w:sz w:val="20"/>
        </w:rPr>
      </w:pPr>
      <w:r>
        <w:rPr>
          <w:rFonts w:ascii="Times New Roman" w:hAnsi="Times New Roman"/>
          <w:sz w:val="20"/>
        </w:rPr>
        <w:t>- в сфере благоустройства -1;</w:t>
      </w:r>
    </w:p>
    <w:p w14:paraId="2D030000">
      <w:pPr>
        <w:widowControl w:val="1"/>
        <w:ind w:firstLine="709" w:left="0" w:right="0"/>
        <w:jc w:val="left"/>
        <w:rPr>
          <w:rFonts w:ascii="Times New Roman" w:hAnsi="Times New Roman"/>
          <w:sz w:val="20"/>
        </w:rPr>
      </w:pPr>
      <w:r>
        <w:rPr>
          <w:rFonts w:ascii="Times New Roman" w:hAnsi="Times New Roman"/>
          <w:sz w:val="20"/>
        </w:rPr>
        <w:t>-  в сфере агропромышленного комплекса – 1;</w:t>
      </w:r>
    </w:p>
    <w:p w14:paraId="2E030000">
      <w:pPr>
        <w:widowControl w:val="1"/>
        <w:ind w:firstLine="709" w:left="0" w:right="0"/>
        <w:jc w:val="left"/>
        <w:rPr>
          <w:rFonts w:ascii="Times New Roman" w:hAnsi="Times New Roman"/>
          <w:sz w:val="20"/>
        </w:rPr>
      </w:pPr>
      <w:r>
        <w:rPr>
          <w:rFonts w:ascii="Times New Roman" w:hAnsi="Times New Roman"/>
          <w:sz w:val="20"/>
        </w:rPr>
        <w:t>- в сфере дорожной деятельности — 1;</w:t>
      </w:r>
    </w:p>
    <w:p w14:paraId="2F030000">
      <w:pPr>
        <w:widowControl w:val="1"/>
        <w:ind w:firstLine="709" w:left="0" w:right="0"/>
        <w:jc w:val="left"/>
        <w:rPr>
          <w:rFonts w:ascii="Times New Roman" w:hAnsi="Times New Roman"/>
          <w:sz w:val="20"/>
        </w:rPr>
      </w:pPr>
      <w:r>
        <w:rPr>
          <w:rFonts w:ascii="Times New Roman" w:hAnsi="Times New Roman"/>
          <w:sz w:val="20"/>
        </w:rPr>
        <w:t>- в сфере образования — 4, в т.ч. 1 проект «Народный бюджет в школе».</w:t>
      </w:r>
    </w:p>
    <w:p w14:paraId="30030000">
      <w:pPr>
        <w:widowControl w:val="1"/>
        <w:ind w:firstLine="709" w:left="0" w:right="0"/>
        <w:jc w:val="both"/>
        <w:rPr>
          <w:rFonts w:ascii="Times New Roman" w:hAnsi="Times New Roman"/>
          <w:sz w:val="20"/>
        </w:rPr>
      </w:pPr>
      <w:r>
        <w:rPr>
          <w:rFonts w:ascii="Times New Roman" w:hAnsi="Times New Roman"/>
          <w:sz w:val="20"/>
        </w:rPr>
        <w:t>На реализацию народных проектов из республиканского бюджета Республики Коми привлечено 9,29 млн. руб. На софинансирование проектов из местного бюджета израсходо</w:t>
      </w:r>
      <w:r>
        <w:rPr>
          <w:rFonts w:ascii="Times New Roman" w:hAnsi="Times New Roman"/>
          <w:sz w:val="20"/>
        </w:rPr>
        <w:t>вано 1,13</w:t>
      </w:r>
      <w:r>
        <w:rPr>
          <w:rFonts w:ascii="Times New Roman" w:hAnsi="Times New Roman"/>
          <w:sz w:val="20"/>
        </w:rPr>
        <w:t xml:space="preserve"> млн. руб. Все проекты реализованы в полном объеме и в установленные сроки.</w:t>
      </w:r>
    </w:p>
    <w:p w14:paraId="31030000">
      <w:pPr>
        <w:widowControl w:val="1"/>
        <w:ind w:firstLine="709" w:left="0" w:right="0"/>
        <w:jc w:val="both"/>
        <w:rPr>
          <w:rFonts w:ascii="Times New Roman" w:hAnsi="Times New Roman"/>
          <w:sz w:val="20"/>
        </w:rPr>
      </w:pPr>
    </w:p>
    <w:p w14:paraId="32030000">
      <w:pPr>
        <w:widowControl w:val="1"/>
        <w:ind w:firstLine="709" w:left="0" w:right="0"/>
        <w:jc w:val="both"/>
        <w:rPr>
          <w:rFonts w:ascii="Times New Roman" w:hAnsi="Times New Roman"/>
          <w:b w:val="1"/>
          <w:sz w:val="20"/>
          <w:u w:val="single"/>
        </w:rPr>
      </w:pPr>
      <w:r>
        <w:rPr>
          <w:rFonts w:ascii="Times New Roman" w:hAnsi="Times New Roman"/>
          <w:b w:val="1"/>
          <w:sz w:val="20"/>
          <w:u w:val="single"/>
        </w:rPr>
        <w:t>ПОДДЕРЖКА СО НКО</w:t>
      </w:r>
    </w:p>
    <w:p w14:paraId="33030000">
      <w:pPr>
        <w:widowControl w:val="1"/>
        <w:ind w:firstLine="709" w:left="0" w:right="0"/>
        <w:jc w:val="both"/>
        <w:rPr>
          <w:rFonts w:ascii="Times New Roman" w:hAnsi="Times New Roman"/>
          <w:sz w:val="20"/>
        </w:rPr>
      </w:pPr>
      <w:r>
        <w:rPr>
          <w:rFonts w:ascii="Times New Roman" w:hAnsi="Times New Roman"/>
          <w:sz w:val="20"/>
        </w:rPr>
        <w:t>На территории Сыктывдинского района зарегистрированы:</w:t>
      </w:r>
    </w:p>
    <w:p w14:paraId="34030000">
      <w:pPr>
        <w:widowControl w:val="1"/>
        <w:numPr>
          <w:numId w:val="56"/>
        </w:numPr>
        <w:tabs>
          <w:tab w:leader="none" w:pos="1134" w:val="left"/>
        </w:tabs>
        <w:ind w:firstLine="709" w:left="0" w:right="0"/>
        <w:jc w:val="both"/>
        <w:rPr>
          <w:rFonts w:ascii="Times New Roman" w:hAnsi="Times New Roman"/>
          <w:sz w:val="20"/>
        </w:rPr>
      </w:pPr>
      <w:r>
        <w:rPr>
          <w:rFonts w:ascii="Times New Roman" w:hAnsi="Times New Roman"/>
          <w:sz w:val="20"/>
        </w:rPr>
        <w:t>10 автономных некоммерческих организаций;</w:t>
      </w:r>
    </w:p>
    <w:p w14:paraId="35030000">
      <w:pPr>
        <w:widowControl w:val="1"/>
        <w:numPr>
          <w:numId w:val="56"/>
        </w:numPr>
        <w:tabs>
          <w:tab w:leader="none" w:pos="1134" w:val="left"/>
        </w:tabs>
        <w:ind w:firstLine="709" w:left="0" w:right="0"/>
        <w:jc w:val="both"/>
        <w:rPr>
          <w:rFonts w:ascii="Times New Roman" w:hAnsi="Times New Roman"/>
          <w:sz w:val="20"/>
        </w:rPr>
      </w:pPr>
      <w:r>
        <w:rPr>
          <w:rFonts w:ascii="Times New Roman" w:hAnsi="Times New Roman"/>
          <w:sz w:val="20"/>
        </w:rPr>
        <w:t>15 органов</w:t>
      </w:r>
      <w:r>
        <w:rPr>
          <w:rFonts w:ascii="Times New Roman" w:hAnsi="Times New Roman"/>
          <w:color w:val="800000"/>
          <w:sz w:val="20"/>
        </w:rPr>
        <w:t xml:space="preserve"> </w:t>
      </w:r>
      <w:r>
        <w:rPr>
          <w:rFonts w:ascii="Times New Roman" w:hAnsi="Times New Roman"/>
          <w:sz w:val="20"/>
        </w:rPr>
        <w:t>территориального общественного самоуправления с образованием юридического лица;</w:t>
      </w:r>
    </w:p>
    <w:p w14:paraId="36030000">
      <w:pPr>
        <w:widowControl w:val="1"/>
        <w:numPr>
          <w:numId w:val="56"/>
        </w:numPr>
        <w:tabs>
          <w:tab w:leader="none" w:pos="1134" w:val="left"/>
        </w:tabs>
        <w:ind w:firstLine="709" w:left="0" w:right="0"/>
        <w:jc w:val="both"/>
        <w:rPr>
          <w:rFonts w:ascii="Times New Roman" w:hAnsi="Times New Roman"/>
          <w:sz w:val="20"/>
        </w:rPr>
      </w:pPr>
      <w:r>
        <w:rPr>
          <w:rFonts w:ascii="Times New Roman" w:hAnsi="Times New Roman"/>
          <w:sz w:val="20"/>
        </w:rPr>
        <w:t>3 филиала республиканских общественных организаций;</w:t>
      </w:r>
    </w:p>
    <w:p w14:paraId="37030000">
      <w:pPr>
        <w:widowControl w:val="1"/>
        <w:numPr>
          <w:numId w:val="56"/>
        </w:numPr>
        <w:tabs>
          <w:tab w:leader="none" w:pos="1134" w:val="left"/>
        </w:tabs>
        <w:ind w:firstLine="709" w:left="0" w:right="0"/>
        <w:jc w:val="both"/>
        <w:rPr>
          <w:rFonts w:ascii="Times New Roman" w:hAnsi="Times New Roman"/>
          <w:sz w:val="20"/>
        </w:rPr>
      </w:pPr>
      <w:r>
        <w:rPr>
          <w:rFonts w:ascii="Times New Roman" w:hAnsi="Times New Roman"/>
          <w:sz w:val="20"/>
        </w:rPr>
        <w:t>1 филиал религиозной организации.</w:t>
      </w:r>
    </w:p>
    <w:p w14:paraId="38030000">
      <w:pPr>
        <w:widowControl w:val="1"/>
        <w:ind w:firstLine="709" w:left="0" w:right="0"/>
        <w:jc w:val="both"/>
        <w:rPr>
          <w:rFonts w:ascii="Times New Roman" w:hAnsi="Times New Roman"/>
          <w:sz w:val="20"/>
        </w:rPr>
      </w:pPr>
      <w:r>
        <w:rPr>
          <w:rFonts w:ascii="Times New Roman" w:hAnsi="Times New Roman"/>
          <w:sz w:val="20"/>
        </w:rPr>
        <w:t>В 2022 году создан новый орган территориального общественного самоуправления в д. Мальцевград и 3 автономных некоммерческих организации «Югыд туй» в д. Гарья, «Ми асьным» в с. Слудка и «Книжные люди» в с. Ыб.</w:t>
      </w:r>
    </w:p>
    <w:p w14:paraId="39030000">
      <w:pPr>
        <w:widowControl w:val="1"/>
        <w:ind w:firstLine="709" w:left="0" w:right="0"/>
        <w:jc w:val="both"/>
        <w:rPr>
          <w:rFonts w:ascii="Times New Roman" w:hAnsi="Times New Roman"/>
          <w:sz w:val="20"/>
        </w:rPr>
      </w:pPr>
      <w:r>
        <w:rPr>
          <w:rFonts w:ascii="Times New Roman" w:hAnsi="Times New Roman"/>
          <w:sz w:val="20"/>
        </w:rPr>
        <w:t>В 2022 году на реализацию социальных проектов СО НКО в местном бюджете было запланировано 200,0 тыс. руб. Из республиканского бюджета Республики Коми привлечена субсидия в размере 84,1 тыс. руб.</w:t>
      </w:r>
    </w:p>
    <w:p w14:paraId="3A030000">
      <w:pPr>
        <w:widowControl w:val="1"/>
        <w:spacing w:line="240" w:lineRule="auto"/>
        <w:ind w:firstLine="709" w:left="0" w:right="0"/>
        <w:jc w:val="both"/>
        <w:rPr>
          <w:rFonts w:ascii="Times New Roman" w:hAnsi="Times New Roman"/>
          <w:sz w:val="20"/>
        </w:rPr>
      </w:pPr>
      <w:r>
        <w:rPr>
          <w:rFonts w:ascii="Times New Roman" w:hAnsi="Times New Roman"/>
          <w:sz w:val="20"/>
        </w:rPr>
        <w:t>В рамках запланированных средств оказана финансовая поддержка 6 СО НКО района на реализацию социальных проектов:</w:t>
      </w:r>
    </w:p>
    <w:p w14:paraId="3B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Автономной некоммерческой организации духовно-нравственного развития и социокультурных инициатив «Книжные люди» в размере 50 742,63 руб.</w:t>
      </w:r>
    </w:p>
    <w:p w14:paraId="3C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Местной общественной организации территориальное общественное самоуправление с. Ыб, м. Погост д. №№ 1а, 2а, 3а, 4а, 4б, 9,10, 11 «Вичкодор» в размере 43 949,48 руб.</w:t>
      </w:r>
    </w:p>
    <w:p w14:paraId="3D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Местной общественной организации территориальное общественное самоуправление Сыктывдинского района, СП «Часово», д. М. Слуда, ул. Лесная, д. 1, «Вектор»в размере 55 091,45 руб.</w:t>
      </w:r>
    </w:p>
    <w:p w14:paraId="3E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Автономной некоммерческой организации духовно-нравственного развития и социокультурных иници</w:t>
      </w:r>
      <w:r>
        <w:rPr>
          <w:rFonts w:ascii="Times New Roman" w:hAnsi="Times New Roman"/>
          <w:sz w:val="20"/>
        </w:rPr>
        <w:t>атив «Дом трудолюбия» в размере</w:t>
      </w:r>
      <w:r>
        <w:rPr>
          <w:rFonts w:ascii="Times New Roman" w:hAnsi="Times New Roman"/>
          <w:sz w:val="20"/>
        </w:rPr>
        <w:t xml:space="preserve"> 57 124,49 руб.</w:t>
      </w:r>
    </w:p>
    <w:p w14:paraId="3F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Местной общественной организации территориальное общественное самоуправление д. Парчег, ул. Центральная, ул. Боровая, ул. Ручейная, ул. Нижняя, ул. Светлая, ул. Тихая заводь, ул. Дальняя, Старосельский проез</w:t>
      </w:r>
      <w:r>
        <w:rPr>
          <w:rFonts w:ascii="Times New Roman" w:hAnsi="Times New Roman"/>
          <w:sz w:val="20"/>
        </w:rPr>
        <w:t xml:space="preserve">д, Слободской проезд в размере </w:t>
      </w:r>
      <w:r>
        <w:rPr>
          <w:rFonts w:ascii="Times New Roman" w:hAnsi="Times New Roman"/>
          <w:sz w:val="20"/>
        </w:rPr>
        <w:t>44 460,00 руб.</w:t>
      </w:r>
    </w:p>
    <w:p w14:paraId="40030000">
      <w:pPr>
        <w:widowControl w:val="0"/>
        <w:numPr>
          <w:numId w:val="57"/>
        </w:numPr>
        <w:tabs>
          <w:tab w:leader="none" w:pos="1134" w:val="left"/>
        </w:tabs>
        <w:spacing w:line="240" w:lineRule="auto"/>
        <w:ind w:firstLine="709" w:left="0" w:right="0"/>
        <w:jc w:val="both"/>
        <w:rPr>
          <w:rFonts w:ascii="Times New Roman" w:hAnsi="Times New Roman"/>
          <w:sz w:val="20"/>
        </w:rPr>
      </w:pPr>
      <w:r>
        <w:rPr>
          <w:rFonts w:ascii="Times New Roman" w:hAnsi="Times New Roman"/>
          <w:sz w:val="20"/>
        </w:rPr>
        <w:t>Коми региональной автономной некоммерческой организации по развитию социокультурных инициатив и музейной деятельности «Миян му» («Наша земля») в размере 32708,34 руб.</w:t>
      </w:r>
    </w:p>
    <w:p w14:paraId="41030000">
      <w:pPr>
        <w:widowControl w:val="1"/>
        <w:spacing w:line="240" w:lineRule="auto"/>
        <w:ind w:firstLine="709" w:left="0" w:right="0"/>
        <w:jc w:val="both"/>
        <w:rPr>
          <w:rFonts w:ascii="Times New Roman" w:hAnsi="Times New Roman"/>
          <w:sz w:val="20"/>
        </w:rPr>
      </w:pPr>
      <w:r>
        <w:rPr>
          <w:rFonts w:ascii="Times New Roman" w:hAnsi="Times New Roman"/>
          <w:sz w:val="20"/>
        </w:rPr>
        <w:t xml:space="preserve">Все проекты реализованы в срок, остатка средств нет.  </w:t>
      </w:r>
    </w:p>
    <w:p w14:paraId="42030000">
      <w:pPr>
        <w:spacing w:after="0" w:line="240" w:lineRule="auto"/>
        <w:ind/>
        <w:jc w:val="both"/>
        <w:rPr>
          <w:rFonts w:ascii="Times New Roman" w:hAnsi="Times New Roman"/>
          <w:sz w:val="20"/>
        </w:rPr>
      </w:pPr>
    </w:p>
    <w:p w14:paraId="43030000">
      <w:pPr>
        <w:spacing w:after="0" w:line="240" w:lineRule="auto"/>
        <w:ind w:firstLine="709" w:left="0"/>
        <w:rPr>
          <w:rFonts w:ascii="Times New Roman" w:hAnsi="Times New Roman"/>
          <w:b w:val="1"/>
          <w:sz w:val="20"/>
          <w:u w:val="single"/>
        </w:rPr>
      </w:pPr>
      <w:r>
        <w:rPr>
          <w:rFonts w:ascii="Times New Roman" w:hAnsi="Times New Roman"/>
          <w:b w:val="1"/>
          <w:sz w:val="20"/>
          <w:u w:val="single"/>
        </w:rPr>
        <w:t xml:space="preserve">ОБРАЩЕНИЯ ГРАЖДАН </w:t>
      </w:r>
    </w:p>
    <w:p w14:paraId="44030000">
      <w:pPr>
        <w:spacing w:after="0" w:line="240" w:lineRule="auto"/>
        <w:ind w:firstLine="709" w:left="0"/>
        <w:jc w:val="both"/>
        <w:rPr>
          <w:rFonts w:ascii="Times New Roman" w:hAnsi="Times New Roman"/>
          <w:sz w:val="20"/>
        </w:rPr>
      </w:pPr>
      <w:r>
        <w:rPr>
          <w:rFonts w:ascii="Times New Roman" w:hAnsi="Times New Roman"/>
          <w:sz w:val="20"/>
        </w:rPr>
        <w:t>С 1 января</w:t>
      </w:r>
      <w:r>
        <w:rPr>
          <w:rFonts w:ascii="Times New Roman" w:hAnsi="Times New Roman"/>
          <w:sz w:val="20"/>
        </w:rPr>
        <w:t xml:space="preserve"> по 3</w:t>
      </w:r>
      <w:r>
        <w:rPr>
          <w:rFonts w:ascii="Times New Roman" w:hAnsi="Times New Roman"/>
          <w:sz w:val="20"/>
        </w:rPr>
        <w:t xml:space="preserve">1 декабря 2022 года </w:t>
      </w:r>
      <w:r>
        <w:rPr>
          <w:rFonts w:ascii="Times New Roman" w:hAnsi="Times New Roman"/>
          <w:sz w:val="20"/>
        </w:rPr>
        <w:t xml:space="preserve">в </w:t>
      </w:r>
      <w:r>
        <w:rPr>
          <w:rFonts w:ascii="Times New Roman" w:hAnsi="Times New Roman"/>
          <w:sz w:val="20"/>
        </w:rPr>
        <w:t>программе Автоматизированная система «Обращения» зарегистрировано 2304 документа по обращениям граждан. В администрацию муниципального района «Сыктывдинский» за 2022 год от граждан поступило 1163 обращений, в том числе 913 письменных обращений и 250 обращений в электронном виде. От автора поступило 889 обращений, из них</w:t>
      </w:r>
      <w:r>
        <w:rPr>
          <w:rFonts w:ascii="Times New Roman" w:hAnsi="Times New Roman"/>
          <w:sz w:val="20"/>
        </w:rPr>
        <w:t>:</w:t>
      </w:r>
    </w:p>
    <w:p w14:paraId="45030000">
      <w:pPr>
        <w:numPr>
          <w:numId w:val="5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34 коллективных, </w:t>
      </w:r>
    </w:p>
    <w:p w14:paraId="46030000">
      <w:pPr>
        <w:numPr>
          <w:numId w:val="5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проведено 90 личных приемов, </w:t>
      </w:r>
    </w:p>
    <w:p w14:paraId="47030000">
      <w:pPr>
        <w:numPr>
          <w:numId w:val="5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274 обращения перенаправлено в администрацию района из вышестоящих органов и прочих организаций (АГРК – 117, Министерство строительства и ЖКХ – 12, Прокуратура Сыктывдинского района – 15, сельские поселения района – 48), </w:t>
      </w:r>
    </w:p>
    <w:p w14:paraId="48030000">
      <w:pPr>
        <w:numPr>
          <w:numId w:val="57"/>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81 обращение было перенаправлено администрацией района в иной орган (организацию, учреждение), в компетенцию которого входит решение вопроса.</w:t>
      </w:r>
    </w:p>
    <w:p w14:paraId="49030000">
      <w:pPr>
        <w:spacing w:after="0" w:line="240" w:lineRule="auto"/>
        <w:ind w:firstLine="709" w:left="0"/>
        <w:jc w:val="both"/>
        <w:rPr>
          <w:rFonts w:ascii="Times New Roman" w:hAnsi="Times New Roman"/>
          <w:i w:val="1"/>
          <w:sz w:val="20"/>
        </w:rPr>
      </w:pPr>
      <w:r>
        <w:rPr>
          <w:rFonts w:ascii="Times New Roman" w:hAnsi="Times New Roman"/>
          <w:i w:val="1"/>
          <w:sz w:val="20"/>
        </w:rPr>
        <w:t>Тематика обращений:</w:t>
      </w:r>
    </w:p>
    <w:p w14:paraId="4A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227 обращений по вопросам в сфере ЖКХ (содержание и ремонт жилья, тепло- и водоснабжение, газификация поселений, вывоз ТКО, обустройство детских площадок, оплата взносов на капитальный ремонт, уничтожение борщевика, уборка снега, отлов безнадзорных животных, технологическое присоединение ИЖС к объектам тепло-, газо- и водоснабжения).</w:t>
      </w:r>
    </w:p>
    <w:p w14:paraId="4B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224 обращения по вопросам переселения из ветхого и аварийного жилищного фонда, улучшения жилищных условий, предоставления жилья детям-сиротам, предоставления жилья по договору социального найма.</w:t>
      </w:r>
    </w:p>
    <w:p w14:paraId="4C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170 обращений в области земельных и арендных отношений (защита прав на землю, приватизация земельных участков, рассмотрение земельных споров, аренда земельных участков).</w:t>
      </w:r>
    </w:p>
    <w:p w14:paraId="4D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139 обращения по вопросу эксплуатации и сохранности автомобильных дорог, благоустройства и ремонта подъездных дорог, в том числе тротуаров, установке дорожных знаков и разметки.</w:t>
      </w:r>
    </w:p>
    <w:p w14:paraId="4E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25 обращений в области градостроительства и архитектуры (самовольный постройки, перевод земель из одной категории в другую, вопросы по генеральному плану с. Выльгорт).  </w:t>
      </w:r>
    </w:p>
    <w:p w14:paraId="4F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25 обращений по вопросу оказания финансовой помощи (в связи с тяжелым материальным положением, утратой имущества).</w:t>
      </w:r>
    </w:p>
    <w:p w14:paraId="50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21 обращение по транспортному обслуживанию населения.  </w:t>
      </w:r>
    </w:p>
    <w:p w14:paraId="51030000">
      <w:pPr>
        <w:numPr>
          <w:numId w:val="58"/>
        </w:numPr>
        <w:tabs>
          <w:tab w:leader="none" w:pos="993" w:val="left"/>
        </w:tabs>
        <w:spacing w:after="0" w:line="240" w:lineRule="auto"/>
        <w:ind w:firstLine="709" w:left="0"/>
        <w:jc w:val="both"/>
        <w:rPr>
          <w:rFonts w:ascii="Times New Roman" w:hAnsi="Times New Roman"/>
          <w:sz w:val="20"/>
        </w:rPr>
      </w:pPr>
      <w:r>
        <w:rPr>
          <w:rFonts w:ascii="Times New Roman" w:hAnsi="Times New Roman"/>
          <w:sz w:val="20"/>
        </w:rPr>
        <w:t xml:space="preserve">14 обращений по вопросам организации образовательного процесса    </w:t>
      </w:r>
    </w:p>
    <w:p w14:paraId="52030000">
      <w:pPr>
        <w:spacing w:after="0" w:line="240" w:lineRule="auto"/>
        <w:ind w:firstLine="709" w:left="0"/>
        <w:jc w:val="both"/>
        <w:rPr>
          <w:rFonts w:ascii="Times New Roman" w:hAnsi="Times New Roman"/>
          <w:sz w:val="20"/>
        </w:rPr>
      </w:pPr>
      <w:r>
        <w:rPr>
          <w:rFonts w:ascii="Times New Roman" w:hAnsi="Times New Roman"/>
          <w:sz w:val="20"/>
        </w:rPr>
        <w:t>П</w:t>
      </w:r>
      <w:r>
        <w:rPr>
          <w:rFonts w:ascii="Times New Roman" w:hAnsi="Times New Roman"/>
          <w:sz w:val="20"/>
        </w:rPr>
        <w:t>роведено 65 выездных мероприятий</w:t>
      </w:r>
      <w:r>
        <w:rPr>
          <w:rFonts w:ascii="Times New Roman" w:hAnsi="Times New Roman"/>
          <w:sz w:val="20"/>
        </w:rPr>
        <w:t xml:space="preserve"> с целью проверки фактов, указанных в обращениях, в 80% случаев факты нарушений подтвердились (обращения по нарушению земельного законодательства, выявление самовольных построек, некачественное предоставление коммунальных услуг, сохранность автомобильных дорог).</w:t>
      </w:r>
    </w:p>
    <w:p w14:paraId="53030000">
      <w:pPr>
        <w:spacing w:after="0" w:line="240" w:lineRule="auto"/>
        <w:ind w:firstLine="709" w:left="0"/>
        <w:jc w:val="both"/>
        <w:rPr>
          <w:rFonts w:ascii="Times New Roman" w:hAnsi="Times New Roman"/>
          <w:sz w:val="20"/>
        </w:rPr>
      </w:pPr>
      <w:r>
        <w:rPr>
          <w:rFonts w:ascii="Times New Roman" w:hAnsi="Times New Roman"/>
          <w:sz w:val="20"/>
        </w:rPr>
        <w:t>15 обращений оставлены на дополнительном контроле в Администрации Главы Республики Коми, так как вопросы, указанные в обращении не решены в полном объеме.</w:t>
      </w:r>
    </w:p>
    <w:p w14:paraId="54030000">
      <w:pPr>
        <w:spacing w:after="0" w:line="240" w:lineRule="auto"/>
        <w:ind w:firstLine="709" w:left="0"/>
        <w:jc w:val="both"/>
        <w:rPr>
          <w:rFonts w:ascii="Times New Roman" w:hAnsi="Times New Roman"/>
          <w:sz w:val="20"/>
        </w:rPr>
      </w:pPr>
      <w:r>
        <w:rPr>
          <w:rFonts w:ascii="Times New Roman" w:hAnsi="Times New Roman"/>
          <w:sz w:val="20"/>
        </w:rPr>
        <w:t xml:space="preserve">Письменные обращения направляют как правило граждане, занимающие активную жизненную позицию и заинтересованные в получении результата, нацеленные на долгую переписку и решение многих вопросов в своём населенном пункте.  Как правило, разрешить все проблемы, изложенные в обращении, не представляется возможным, и переписка с гражданином ведется долгое время, в период которого органы местного самоуправления, органы исполнительной власти Республики Коми, Глава Республики Коми решают системно каждый вопрос. </w:t>
      </w:r>
    </w:p>
    <w:p w14:paraId="55030000">
      <w:pPr>
        <w:spacing w:after="0" w:line="240" w:lineRule="auto"/>
        <w:ind w:firstLine="709" w:left="0"/>
        <w:jc w:val="both"/>
        <w:rPr>
          <w:rFonts w:ascii="Times New Roman" w:hAnsi="Times New Roman"/>
          <w:i w:val="1"/>
          <w:sz w:val="20"/>
        </w:rPr>
      </w:pPr>
      <w:r>
        <w:rPr>
          <w:rFonts w:ascii="Times New Roman" w:hAnsi="Times New Roman"/>
          <w:i w:val="1"/>
          <w:sz w:val="20"/>
        </w:rPr>
        <w:t>Муниципальные услуги</w:t>
      </w:r>
    </w:p>
    <w:p w14:paraId="56030000">
      <w:pPr>
        <w:spacing w:after="0" w:line="240" w:lineRule="auto"/>
        <w:ind w:firstLine="709" w:left="0"/>
        <w:jc w:val="both"/>
        <w:rPr>
          <w:rFonts w:ascii="Times New Roman" w:hAnsi="Times New Roman"/>
          <w:sz w:val="20"/>
        </w:rPr>
      </w:pPr>
      <w:r>
        <w:rPr>
          <w:rFonts w:ascii="Times New Roman" w:hAnsi="Times New Roman"/>
          <w:sz w:val="20"/>
        </w:rPr>
        <w:t>За оказанием муниципальных услуг в администрацию района обратилось</w:t>
      </w:r>
      <w:r>
        <w:rPr>
          <w:rFonts w:ascii="Times New Roman" w:hAnsi="Times New Roman"/>
          <w:color w:val="000000"/>
          <w:sz w:val="20"/>
        </w:rPr>
        <w:t xml:space="preserve"> </w:t>
      </w:r>
      <w:r>
        <w:rPr>
          <w:rFonts w:ascii="Times New Roman" w:hAnsi="Times New Roman"/>
          <w:sz w:val="20"/>
        </w:rPr>
        <w:t>2936 граждан. Большая часть из них - это вопросы имущества и аренды, выдачи разрешений на строительство, земельные вопросы, вопросы градостроительства, выдача архивных документов.</w:t>
      </w:r>
    </w:p>
    <w:p w14:paraId="57030000">
      <w:pPr>
        <w:spacing w:after="0" w:line="240" w:lineRule="auto"/>
        <w:ind w:firstLine="709" w:left="0"/>
        <w:jc w:val="both"/>
        <w:rPr>
          <w:rFonts w:ascii="Times New Roman" w:hAnsi="Times New Roman"/>
          <w:sz w:val="20"/>
        </w:rPr>
      </w:pPr>
      <w:r>
        <w:rPr>
          <w:rFonts w:ascii="Times New Roman" w:hAnsi="Times New Roman"/>
          <w:sz w:val="20"/>
        </w:rPr>
        <w:t xml:space="preserve">В 2022 году у граждан появилась возможность подавать заявление на оказание муниципальных услуг в электронном виде через портал Госуслуги, в 2022 году было подано 86 заявлений. </w:t>
      </w:r>
    </w:p>
    <w:p w14:paraId="58030000">
      <w:pPr>
        <w:spacing w:after="0" w:line="240" w:lineRule="auto"/>
        <w:ind w:firstLine="709" w:left="0"/>
        <w:jc w:val="both"/>
        <w:rPr>
          <w:rFonts w:ascii="Times New Roman" w:hAnsi="Times New Roman"/>
          <w:sz w:val="20"/>
        </w:rPr>
      </w:pPr>
      <w:r>
        <w:rPr>
          <w:rFonts w:ascii="Times New Roman" w:hAnsi="Times New Roman"/>
          <w:sz w:val="20"/>
        </w:rPr>
        <w:t>Уровень удовлетворенности получателей муниципальных услуг качеством их предоставления по Сыктывдинскому району составил за 2022 год 99% (2021 – 99%).</w:t>
      </w:r>
    </w:p>
    <w:p w14:paraId="59030000">
      <w:pPr>
        <w:widowControl w:val="1"/>
        <w:ind w:firstLine="709" w:left="0" w:right="0"/>
        <w:jc w:val="both"/>
        <w:rPr>
          <w:rFonts w:ascii="Times New Roman" w:hAnsi="Times New Roman"/>
          <w:sz w:val="20"/>
        </w:rPr>
      </w:pPr>
      <w:r>
        <w:rPr>
          <w:rFonts w:ascii="Times New Roman" w:hAnsi="Times New Roman"/>
          <w:sz w:val="20"/>
        </w:rPr>
        <w:t xml:space="preserve">Работниками администрации района проводится большая работа по подготовке ответов на сигналы граждан, поступившие через систему «Инцидент-менеджмент».  </w:t>
      </w:r>
    </w:p>
    <w:p w14:paraId="5A030000">
      <w:pPr>
        <w:spacing w:after="0" w:before="0" w:line="240" w:lineRule="auto"/>
        <w:ind w:firstLine="709" w:left="0"/>
        <w:jc w:val="both"/>
        <w:rPr>
          <w:rFonts w:ascii="Times New Roman" w:hAnsi="Times New Roman"/>
          <w:sz w:val="20"/>
        </w:rPr>
      </w:pPr>
      <w:r>
        <w:rPr>
          <w:rFonts w:ascii="Times New Roman" w:hAnsi="Times New Roman"/>
          <w:color w:val="000000"/>
          <w:sz w:val="20"/>
        </w:rPr>
        <w:t>В 2022 году в адрес администрации района поступило 1398 таких сигналов, тогда как в 2021 году через систему поступило 1055 обращений, в 2020 году — 321 обращение.  При этом срок подготовки и размещения ответа составляет не более 4 часов с момента поступления сигнала.</w:t>
      </w:r>
    </w:p>
    <w:p w14:paraId="5B030000">
      <w:pPr>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Также у населения района набирает популярность возможность обращения через платформу обратной связи. Если в 2021 году через ПОС было рассмотрено 111 обращений, то в 2022 году — 166.</w:t>
      </w:r>
    </w:p>
    <w:p w14:paraId="5C030000">
      <w:pPr>
        <w:spacing w:after="0" w:before="0" w:line="240" w:lineRule="auto"/>
        <w:ind w:firstLine="709" w:left="0"/>
        <w:jc w:val="both"/>
        <w:rPr>
          <w:rFonts w:ascii="Times New Roman" w:hAnsi="Times New Roman"/>
          <w:color w:val="000000"/>
          <w:sz w:val="20"/>
        </w:rPr>
      </w:pPr>
      <w:r>
        <w:rPr>
          <w:rFonts w:ascii="Times New Roman" w:hAnsi="Times New Roman"/>
          <w:color w:val="000000"/>
          <w:sz w:val="20"/>
        </w:rPr>
        <w:t>Как правило, граждане наиболее активно обращаются по вопросам очистки дорог от снега и наледи, строительству и ремонту дорог и тротуаров, ненадлежащему качеству или отсутствию отопления, отсутствию уличного освещения, по вопросам благоустройства общественных и дворовых территорий, переселению из аварийного жилья, работе управляющих компаний, бесхозяйным собакам, борщевику, вывозу мусора и т.д.</w:t>
      </w:r>
    </w:p>
    <w:p w14:paraId="5D030000">
      <w:pPr>
        <w:spacing w:after="0" w:before="0" w:line="240" w:lineRule="auto"/>
        <w:ind w:firstLine="709" w:left="0"/>
        <w:jc w:val="both"/>
        <w:rPr>
          <w:rFonts w:ascii="Times New Roman" w:hAnsi="Times New Roman"/>
          <w:sz w:val="20"/>
        </w:rPr>
      </w:pPr>
      <w:r>
        <w:rPr>
          <w:rFonts w:ascii="Times New Roman" w:hAnsi="Times New Roman"/>
          <w:color w:val="000000"/>
          <w:sz w:val="20"/>
        </w:rPr>
        <w:t>Центр управления регионом, курирующий данное направление работы, ежемесячно, ежеквартально и по итогам года оценивает работу муниципалитетов по этому направлению. Администрация муниципального района «Сыктывдинский» по оценке ЦУР по итогам работы в системе Инцидент менеджмент, на платформе обратной связ</w:t>
      </w:r>
      <w:r>
        <w:rPr>
          <w:rFonts w:ascii="Times New Roman" w:hAnsi="Times New Roman"/>
          <w:color w:val="000000"/>
          <w:sz w:val="20"/>
        </w:rPr>
        <w:t>и и по ведению социальных сетей</w:t>
      </w:r>
      <w:r>
        <w:rPr>
          <w:rFonts w:ascii="Times New Roman" w:hAnsi="Times New Roman"/>
          <w:color w:val="000000"/>
          <w:sz w:val="20"/>
        </w:rPr>
        <w:t xml:space="preserve"> занимала </w:t>
      </w:r>
      <w:r>
        <w:rPr>
          <w:rFonts w:ascii="Times New Roman" w:hAnsi="Times New Roman"/>
          <w:sz w:val="20"/>
        </w:rPr>
        <w:t xml:space="preserve">14 место </w:t>
      </w:r>
      <w:r>
        <w:rPr>
          <w:rFonts w:ascii="Times New Roman" w:hAnsi="Times New Roman"/>
          <w:color w:val="000000"/>
          <w:sz w:val="20"/>
        </w:rPr>
        <w:t>по качеству, полноте и своевременности размещения ответов.</w:t>
      </w:r>
    </w:p>
    <w:p w14:paraId="5E030000">
      <w:pPr>
        <w:spacing w:after="0" w:before="0" w:line="240" w:lineRule="auto"/>
        <w:ind w:firstLine="709" w:left="0"/>
        <w:jc w:val="both"/>
        <w:rPr>
          <w:rFonts w:ascii="Times New Roman" w:hAnsi="Times New Roman"/>
          <w:sz w:val="20"/>
        </w:rPr>
      </w:pPr>
      <w:r>
        <w:rPr>
          <w:rFonts w:ascii="Times New Roman" w:hAnsi="Times New Roman"/>
          <w:color w:val="000000"/>
          <w:sz w:val="20"/>
        </w:rPr>
        <w:t>Также граждане активно обращаются по различным вопросам и через Интернет - приёмную официального сайта. За 2022 год поступило 304 обращения (в 2021 году - 282).</w:t>
      </w:r>
    </w:p>
    <w:p w14:paraId="5F030000">
      <w:pPr>
        <w:widowControl w:val="1"/>
        <w:ind w:firstLine="680" w:left="0" w:right="0"/>
        <w:jc w:val="both"/>
        <w:rPr>
          <w:rFonts w:ascii="Times New Roman" w:hAnsi="Times New Roman"/>
          <w:sz w:val="20"/>
        </w:rPr>
      </w:pPr>
      <w:r>
        <w:rPr>
          <w:rFonts w:ascii="Times New Roman" w:hAnsi="Times New Roman"/>
          <w:color w:val="000000"/>
          <w:sz w:val="20"/>
        </w:rPr>
        <w:t>Официальная группа администрации района «ВКонтакте» прошла процедуру верификации и в рамках исполнения Федерального закона «</w:t>
      </w:r>
      <w:r>
        <w:rPr>
          <w:rFonts w:ascii="Times New Roman" w:hAnsi="Times New Roman"/>
          <w:sz w:val="20"/>
        </w:rPr>
        <w:t xml:space="preserve">Об обеспечении доступа к информации о деятельности государственных органов и органов местного самоуправления" </w:t>
      </w:r>
      <w:r>
        <w:rPr>
          <w:rFonts w:ascii="Times New Roman" w:hAnsi="Times New Roman"/>
          <w:color w:val="000000"/>
          <w:sz w:val="20"/>
        </w:rPr>
        <w:t xml:space="preserve">  группой администрации получена метка "Госорганизация". Количество подписчиков, регулярно получающих новости группы «Администрация Сыктывдинского района», выросло с 6887 до 8475 человек.</w:t>
      </w:r>
    </w:p>
    <w:p w14:paraId="60030000">
      <w:pPr>
        <w:widowControl w:val="1"/>
        <w:ind w:firstLine="680" w:left="0" w:right="0"/>
        <w:jc w:val="both"/>
        <w:rPr>
          <w:rFonts w:ascii="Times New Roman" w:hAnsi="Times New Roman"/>
          <w:color w:val="000000"/>
          <w:sz w:val="20"/>
        </w:rPr>
      </w:pPr>
      <w:r>
        <w:rPr>
          <w:rFonts w:ascii="Times New Roman" w:hAnsi="Times New Roman"/>
          <w:color w:val="000000"/>
          <w:sz w:val="20"/>
        </w:rPr>
        <w:t>В</w:t>
      </w:r>
      <w:r>
        <w:rPr>
          <w:rFonts w:ascii="Times New Roman" w:hAnsi="Times New Roman"/>
          <w:color w:val="000000"/>
          <w:sz w:val="20"/>
        </w:rPr>
        <w:t xml:space="preserve"> 2022 году опубликовано более 1200</w:t>
      </w:r>
      <w:r>
        <w:rPr>
          <w:rFonts w:ascii="Times New Roman" w:hAnsi="Times New Roman"/>
          <w:color w:val="000000"/>
          <w:sz w:val="20"/>
        </w:rPr>
        <w:t xml:space="preserve"> собственных материалов, они набрали в общей сумме более 114 тысяч</w:t>
      </w:r>
      <w:r>
        <w:rPr>
          <w:rFonts w:ascii="Times New Roman" w:hAnsi="Times New Roman"/>
          <w:color w:val="000000"/>
          <w:sz w:val="20"/>
        </w:rPr>
        <w:t>и</w:t>
      </w:r>
      <w:r>
        <w:rPr>
          <w:rFonts w:ascii="Times New Roman" w:hAnsi="Times New Roman"/>
          <w:color w:val="000000"/>
          <w:sz w:val="20"/>
        </w:rPr>
        <w:t xml:space="preserve"> «лайков», получили более 2800 репостов. За год страницу администрации района в "ВКонтакте" посетили более 161 тыс.</w:t>
      </w:r>
      <w:r>
        <w:rPr>
          <w:rFonts w:ascii="Times New Roman" w:hAnsi="Times New Roman"/>
          <w:color w:val="000000"/>
          <w:sz w:val="20"/>
        </w:rPr>
        <w:t xml:space="preserve"> </w:t>
      </w:r>
      <w:r>
        <w:rPr>
          <w:rFonts w:ascii="Times New Roman" w:hAnsi="Times New Roman"/>
          <w:color w:val="000000"/>
          <w:sz w:val="20"/>
        </w:rPr>
        <w:t>уникальных посетителей.</w:t>
      </w:r>
    </w:p>
    <w:p w14:paraId="61030000">
      <w:pPr>
        <w:widowControl w:val="1"/>
        <w:ind w:firstLine="680" w:left="0" w:right="0"/>
        <w:jc w:val="both"/>
        <w:rPr>
          <w:rFonts w:ascii="Times New Roman" w:hAnsi="Times New Roman"/>
          <w:sz w:val="20"/>
        </w:rPr>
      </w:pPr>
      <w:r>
        <w:rPr>
          <w:rFonts w:ascii="Times New Roman" w:hAnsi="Times New Roman"/>
          <w:color w:val="000000"/>
          <w:sz w:val="20"/>
        </w:rPr>
        <w:t>Статистика показывает, что официальный сайт администрации района просматривается в основном в будние дни. За 2022 год сайт района посетило около 63 тысяч человек. На наш сайт выходят преимущественно через поисковые системы. Основные запросы: новости, официально опубликованные документы, контакты сотрудников администрации, раздел «Гражданам.</w:t>
      </w:r>
    </w:p>
    <w:p w14:paraId="62030000">
      <w:pPr>
        <w:widowControl w:val="1"/>
        <w:ind w:firstLine="680" w:left="0" w:right="0"/>
        <w:jc w:val="both"/>
        <w:rPr>
          <w:rFonts w:ascii="Times New Roman" w:hAnsi="Times New Roman"/>
          <w:sz w:val="20"/>
        </w:rPr>
      </w:pPr>
      <w:r>
        <w:rPr>
          <w:rFonts w:ascii="Times New Roman" w:hAnsi="Times New Roman"/>
          <w:color w:val="000000"/>
          <w:sz w:val="20"/>
        </w:rPr>
        <w:t>В течение 2022 года сотрудники администрации провели работу по переходу на единую облачную платформу сайтов и порталов федеральных органов власти и органов местного самоуправления "ГОСВЕБ". Сейчас работа в этом направлении ведется со специалистами администраций сельских поселений.</w:t>
      </w:r>
    </w:p>
    <w:p w14:paraId="63030000">
      <w:pPr>
        <w:spacing w:after="0" w:line="240" w:lineRule="auto"/>
        <w:ind/>
        <w:rPr>
          <w:rFonts w:ascii="Times New Roman" w:hAnsi="Times New Roman"/>
          <w:b w:val="1"/>
          <w:sz w:val="20"/>
          <w:u w:val="single"/>
        </w:rPr>
      </w:pPr>
    </w:p>
    <w:p w14:paraId="64030000">
      <w:pPr>
        <w:spacing w:after="0" w:line="240" w:lineRule="auto"/>
        <w:ind w:firstLine="720" w:left="0"/>
        <w:jc w:val="both"/>
        <w:rPr>
          <w:rFonts w:ascii="Times New Roman" w:hAnsi="Times New Roman"/>
          <w:b w:val="1"/>
          <w:color w:val="000000"/>
          <w:sz w:val="20"/>
          <w:u w:val="single"/>
        </w:rPr>
      </w:pPr>
      <w:r>
        <w:rPr>
          <w:rFonts w:ascii="Times New Roman" w:hAnsi="Times New Roman"/>
          <w:b w:val="1"/>
          <w:color w:val="000000"/>
          <w:sz w:val="20"/>
          <w:u w:val="single"/>
        </w:rPr>
        <w:t>АРХИВ</w:t>
      </w:r>
    </w:p>
    <w:p w14:paraId="65030000">
      <w:pPr>
        <w:spacing w:after="0" w:line="240" w:lineRule="auto"/>
        <w:ind w:firstLine="720" w:left="0"/>
        <w:jc w:val="both"/>
        <w:rPr>
          <w:rFonts w:ascii="Times New Roman" w:hAnsi="Times New Roman"/>
          <w:sz w:val="20"/>
        </w:rPr>
      </w:pPr>
      <w:r>
        <w:rPr>
          <w:rFonts w:ascii="Times New Roman" w:hAnsi="Times New Roman"/>
          <w:color w:val="000000"/>
          <w:sz w:val="20"/>
        </w:rPr>
        <w:t xml:space="preserve">Администрация района </w:t>
      </w:r>
      <w:r>
        <w:rPr>
          <w:rFonts w:ascii="Times New Roman" w:hAnsi="Times New Roman"/>
          <w:color w:val="000000"/>
          <w:sz w:val="20"/>
        </w:rPr>
        <w:t xml:space="preserve">во исполнение пункта 16 статьи 15 Федерального закона </w:t>
      </w:r>
      <w:r>
        <w:rPr>
          <w:rFonts w:ascii="Times New Roman" w:hAnsi="Times New Roman"/>
          <w:color w:val="000000"/>
          <w:sz w:val="20"/>
        </w:rPr>
        <w:t xml:space="preserve">№131-ФЗ от 6 октября 2003 года </w:t>
      </w:r>
      <w:r>
        <w:rPr>
          <w:rFonts w:ascii="Times New Roman" w:hAnsi="Times New Roman"/>
          <w:color w:val="000000"/>
          <w:sz w:val="20"/>
        </w:rPr>
        <w:t xml:space="preserve">«Об общих принципах организации местного самоуправления в Российской Федерации» осуществляет </w:t>
      </w:r>
      <w:r>
        <w:rPr>
          <w:rFonts w:ascii="Times New Roman" w:hAnsi="Times New Roman"/>
          <w:sz w:val="20"/>
        </w:rPr>
        <w:t xml:space="preserve"> формирование и содержание муниципального архива, включая хранение архивных фондов поселений.</w:t>
      </w:r>
    </w:p>
    <w:p w14:paraId="66030000">
      <w:pPr>
        <w:spacing w:after="0" w:line="240" w:lineRule="auto"/>
        <w:ind w:firstLine="720" w:left="0"/>
        <w:jc w:val="both"/>
        <w:rPr>
          <w:rFonts w:ascii="Times New Roman" w:hAnsi="Times New Roman"/>
          <w:sz w:val="20"/>
        </w:rPr>
      </w:pPr>
      <w:r>
        <w:rPr>
          <w:rFonts w:ascii="Times New Roman" w:hAnsi="Times New Roman"/>
          <w:sz w:val="20"/>
        </w:rPr>
        <w:t>Для</w:t>
      </w:r>
      <w:r>
        <w:rPr>
          <w:rFonts w:ascii="Times New Roman" w:hAnsi="Times New Roman"/>
          <w:sz w:val="20"/>
        </w:rPr>
        <w:t xml:space="preserve"> </w:t>
      </w:r>
      <w:r>
        <w:rPr>
          <w:rFonts w:ascii="Times New Roman" w:hAnsi="Times New Roman"/>
          <w:sz w:val="20"/>
        </w:rPr>
        <w:t>исполнения</w:t>
      </w:r>
      <w:r>
        <w:rPr>
          <w:rFonts w:ascii="Times New Roman" w:hAnsi="Times New Roman"/>
          <w:sz w:val="20"/>
        </w:rPr>
        <w:t xml:space="preserve"> данных полномочий а</w:t>
      </w:r>
      <w:r>
        <w:rPr>
          <w:rFonts w:ascii="Times New Roman" w:hAnsi="Times New Roman"/>
          <w:sz w:val="20"/>
        </w:rPr>
        <w:t>дминистрация района осуществляет следующие фу</w:t>
      </w:r>
      <w:r>
        <w:rPr>
          <w:rFonts w:ascii="Times New Roman" w:hAnsi="Times New Roman"/>
          <w:color w:val="000000"/>
          <w:sz w:val="20"/>
        </w:rPr>
        <w:t>нкции:</w:t>
      </w:r>
    </w:p>
    <w:p w14:paraId="67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ведет списки организаций и (или) структурных подразделений организаций - источников комплектования архива;</w:t>
      </w:r>
    </w:p>
    <w:p w14:paraId="68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принимает упорядоченные документы структурных подразделений организации и организаций - источников комплектования архива;</w:t>
      </w:r>
    </w:p>
    <w:p w14:paraId="69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 xml:space="preserve">ведет прием документов ликвидированных предприятий; </w:t>
      </w:r>
    </w:p>
    <w:p w14:paraId="6A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учитывает и обеспечивает сохранность принятых в архив документов;</w:t>
      </w:r>
    </w:p>
    <w:p w14:paraId="6B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создает и поддерживает в актуальном состоянии научно-справочный аппарат к документам архива;</w:t>
      </w:r>
    </w:p>
    <w:p w14:paraId="6C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организует информационное обслуживание руководителей и структурных подразделений организации, осуществляет использование документов по запросам организаций и частных лиц, в том числе социально-правовым запросам граждан, ведет учет и анализ использования;</w:t>
      </w:r>
    </w:p>
    <w:p w14:paraId="6D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проводит экспертизу ценности и осуществляет комплекс организационных и методических мероприятий по передаче документов на постоянное хранение;</w:t>
      </w:r>
    </w:p>
    <w:p w14:paraId="6E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осуществляет проверку правильности формирования и оформления дел в структурных подразделениях организаций и других организациях - источниках комплектования;</w:t>
      </w:r>
    </w:p>
    <w:p w14:paraId="6F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организует работу по составлению номенклатуры дел организации;</w:t>
      </w:r>
    </w:p>
    <w:p w14:paraId="70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оказывает методическую и практическую помощь структурным подразделениям в работе с документами;</w:t>
      </w:r>
    </w:p>
    <w:p w14:paraId="71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участвует в разработке нормативных и методических документов по архивному делу и документационному обеспечению управления;</w:t>
      </w:r>
    </w:p>
    <w:p w14:paraId="72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ведет основные учетные документы архивного отдела, представляет в Министерство культуры, туризма и архивного дела Республики Коми по установленным формам в установленные сроки сведения о хранящихся фондах;</w:t>
      </w:r>
    </w:p>
    <w:p w14:paraId="73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организует экспонирование архивных документов на выставках, публикации в периодической печати, в установленном порядке предоставляет документы пользователям архивных документов, исполняет   запросы граждан и учреждений;</w:t>
      </w:r>
    </w:p>
    <w:p w14:paraId="74030000">
      <w:pPr>
        <w:numPr>
          <w:numId w:val="59"/>
        </w:numPr>
        <w:tabs>
          <w:tab w:leader="none" w:pos="993" w:val="left"/>
        </w:tabs>
        <w:spacing w:after="0" w:line="240" w:lineRule="auto"/>
        <w:ind w:firstLine="709" w:left="0"/>
        <w:jc w:val="both"/>
        <w:rPr>
          <w:rFonts w:ascii="Times New Roman" w:hAnsi="Times New Roman"/>
          <w:sz w:val="20"/>
        </w:rPr>
      </w:pPr>
      <w:r>
        <w:rPr>
          <w:rFonts w:ascii="Times New Roman" w:hAnsi="Times New Roman"/>
          <w:color w:val="000000"/>
          <w:sz w:val="20"/>
        </w:rPr>
        <w:t>выполняет иные функции в соответствии с законодательством Российской Федерации, Республики Коми и нормативным правовым актам администрации   муниципального района «Сыктывдинский» в области архивного дела.</w:t>
      </w:r>
    </w:p>
    <w:p w14:paraId="75030000">
      <w:pPr>
        <w:spacing w:after="0" w:line="240" w:lineRule="auto"/>
        <w:ind w:firstLine="709" w:left="0"/>
        <w:jc w:val="both"/>
        <w:rPr>
          <w:rFonts w:ascii="Times New Roman" w:hAnsi="Times New Roman"/>
          <w:sz w:val="20"/>
        </w:rPr>
      </w:pPr>
      <w:r>
        <w:rPr>
          <w:rFonts w:ascii="Times New Roman" w:hAnsi="Times New Roman"/>
          <w:color w:val="000000"/>
          <w:sz w:val="20"/>
        </w:rPr>
        <w:t xml:space="preserve">В 2022 году в администрацию района поступило 669 обращений граждан по вопросам архивных документов, что на 42 запроса или на 5,9% больше прошлого года (2021 г. - 711 запросов).  </w:t>
      </w:r>
      <w:r>
        <w:rPr>
          <w:rFonts w:ascii="Times New Roman" w:hAnsi="Times New Roman"/>
          <w:sz w:val="20"/>
        </w:rPr>
        <w:t xml:space="preserve"> </w:t>
      </w:r>
    </w:p>
    <w:p w14:paraId="76030000">
      <w:pPr>
        <w:spacing w:after="0" w:line="240" w:lineRule="auto"/>
        <w:ind w:firstLine="709" w:left="0"/>
        <w:jc w:val="both"/>
        <w:rPr>
          <w:rFonts w:ascii="Times New Roman" w:hAnsi="Times New Roman"/>
          <w:color w:val="000000"/>
          <w:sz w:val="20"/>
        </w:rPr>
      </w:pPr>
      <w:r>
        <w:rPr>
          <w:rFonts w:ascii="Times New Roman" w:hAnsi="Times New Roman"/>
          <w:sz w:val="20"/>
        </w:rPr>
        <w:t>Также поступило 679 документов на хранение по основной деятельности, их количество по сравнению с прошлым годом увеличилось на 89 ед. (2021 г. - 590 ед.).</w:t>
      </w:r>
      <w:r>
        <w:rPr>
          <w:rFonts w:ascii="Times New Roman" w:hAnsi="Times New Roman"/>
          <w:color w:val="000000"/>
          <w:sz w:val="20"/>
        </w:rPr>
        <w:t xml:space="preserve"> Это связано с передачей отделом экономического развития администрации района учредительных документов юридических лиц за 1987-2003 гг. (кооперативов, МП, ООО, ОАО, ТОО) в количестве 192 ед. хранения.</w:t>
      </w:r>
    </w:p>
    <w:p w14:paraId="7703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Информация о работе с архивными документами представлена в таблице ниже.</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384"/>
        <w:gridCol w:w="966"/>
        <w:gridCol w:w="900"/>
        <w:gridCol w:w="1111"/>
      </w:tblGrid>
      <w:tr>
        <w:tc>
          <w:tcPr>
            <w:tcW w:type="dxa" w:w="638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8030000">
            <w:pPr>
              <w:widowControl w:val="0"/>
              <w:spacing w:after="0" w:line="240" w:lineRule="auto"/>
              <w:ind/>
              <w:jc w:val="center"/>
              <w:rPr>
                <w:rFonts w:ascii="Times New Roman" w:hAnsi="Times New Roman"/>
                <w:b w:val="1"/>
                <w:sz w:val="20"/>
              </w:rPr>
            </w:pPr>
            <w:r>
              <w:rPr>
                <w:rFonts w:ascii="Times New Roman" w:hAnsi="Times New Roman"/>
                <w:b w:val="1"/>
                <w:sz w:val="20"/>
              </w:rPr>
              <w:t>Наименования запросов</w:t>
            </w:r>
          </w:p>
        </w:tc>
        <w:tc>
          <w:tcPr>
            <w:tcW w:type="dxa" w:w="96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9030000">
            <w:pPr>
              <w:widowControl w:val="0"/>
              <w:spacing w:after="0" w:line="240" w:lineRule="auto"/>
              <w:ind/>
              <w:jc w:val="center"/>
              <w:rPr>
                <w:rFonts w:ascii="Times New Roman" w:hAnsi="Times New Roman"/>
                <w:b w:val="1"/>
                <w:sz w:val="20"/>
              </w:rPr>
            </w:pPr>
            <w:r>
              <w:rPr>
                <w:rFonts w:ascii="Times New Roman" w:hAnsi="Times New Roman"/>
                <w:b w:val="1"/>
                <w:sz w:val="20"/>
              </w:rPr>
              <w:t>2021</w:t>
            </w:r>
          </w:p>
        </w:tc>
        <w:tc>
          <w:tcPr>
            <w:tcW w:type="dxa" w:w="900"/>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A030000">
            <w:pPr>
              <w:widowControl w:val="0"/>
              <w:spacing w:after="0" w:line="240" w:lineRule="auto"/>
              <w:ind/>
              <w:jc w:val="center"/>
              <w:rPr>
                <w:rFonts w:ascii="Times New Roman" w:hAnsi="Times New Roman"/>
                <w:b w:val="1"/>
                <w:sz w:val="20"/>
              </w:rPr>
            </w:pPr>
            <w:r>
              <w:rPr>
                <w:rFonts w:ascii="Times New Roman" w:hAnsi="Times New Roman"/>
                <w:b w:val="1"/>
                <w:sz w:val="20"/>
              </w:rPr>
              <w:t>2022</w:t>
            </w:r>
          </w:p>
        </w:tc>
        <w:tc>
          <w:tcPr>
            <w:tcW w:type="dxa" w:w="1111"/>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B030000">
            <w:pPr>
              <w:widowControl w:val="0"/>
              <w:spacing w:after="0" w:line="240" w:lineRule="auto"/>
              <w:ind/>
              <w:jc w:val="center"/>
              <w:rPr>
                <w:rFonts w:ascii="Times New Roman" w:hAnsi="Times New Roman"/>
                <w:b w:val="1"/>
                <w:sz w:val="20"/>
              </w:rPr>
            </w:pPr>
            <w:r>
              <w:rPr>
                <w:rFonts w:ascii="Times New Roman" w:hAnsi="Times New Roman"/>
                <w:b w:val="1"/>
                <w:sz w:val="20"/>
              </w:rPr>
              <w:t>(+;  -)</w:t>
            </w:r>
          </w:p>
        </w:tc>
      </w:tr>
      <w:tr>
        <w:tc>
          <w:tcPr>
            <w:tcW w:type="dxa" w:w="638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C030000">
            <w:pPr>
              <w:widowControl w:val="0"/>
              <w:spacing w:after="0" w:line="240" w:lineRule="auto"/>
              <w:ind w:firstLine="0" w:left="147"/>
              <w:jc w:val="both"/>
              <w:rPr>
                <w:rFonts w:ascii="Times New Roman" w:hAnsi="Times New Roman"/>
                <w:sz w:val="20"/>
              </w:rPr>
            </w:pPr>
            <w:r>
              <w:rPr>
                <w:rFonts w:ascii="Times New Roman" w:hAnsi="Times New Roman"/>
                <w:sz w:val="20"/>
              </w:rPr>
              <w:t>Исполнено запросов (по журналу исходящей корреспонденции)</w:t>
            </w:r>
            <w:r>
              <w:rPr>
                <w:rFonts w:ascii="Times New Roman" w:hAnsi="Times New Roman"/>
                <w:sz w:val="20"/>
              </w:rPr>
              <w:t xml:space="preserve"> </w:t>
            </w:r>
            <w:r>
              <w:rPr>
                <w:rFonts w:ascii="Times New Roman" w:hAnsi="Times New Roman"/>
                <w:sz w:val="20"/>
              </w:rPr>
              <w:t>(юридические и физические лица)</w:t>
            </w:r>
          </w:p>
        </w:tc>
        <w:tc>
          <w:tcPr>
            <w:tcW w:type="dxa" w:w="96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D030000">
            <w:pPr>
              <w:widowControl w:val="0"/>
              <w:spacing w:after="0" w:line="240" w:lineRule="auto"/>
              <w:ind/>
              <w:jc w:val="center"/>
              <w:rPr>
                <w:rFonts w:ascii="Times New Roman" w:hAnsi="Times New Roman"/>
                <w:sz w:val="20"/>
              </w:rPr>
            </w:pPr>
            <w:r>
              <w:rPr>
                <w:rFonts w:ascii="Times New Roman" w:hAnsi="Times New Roman"/>
                <w:sz w:val="20"/>
              </w:rPr>
              <w:t>711</w:t>
            </w:r>
          </w:p>
        </w:tc>
        <w:tc>
          <w:tcPr>
            <w:tcW w:type="dxa" w:w="900"/>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E030000">
            <w:pPr>
              <w:widowControl w:val="0"/>
              <w:spacing w:after="0" w:line="240" w:lineRule="auto"/>
              <w:ind/>
              <w:jc w:val="center"/>
              <w:rPr>
                <w:rFonts w:ascii="Times New Roman" w:hAnsi="Times New Roman"/>
                <w:sz w:val="20"/>
              </w:rPr>
            </w:pPr>
            <w:r>
              <w:rPr>
                <w:rFonts w:ascii="Times New Roman" w:hAnsi="Times New Roman"/>
                <w:sz w:val="20"/>
              </w:rPr>
              <w:t>669</w:t>
            </w:r>
          </w:p>
        </w:tc>
        <w:tc>
          <w:tcPr>
            <w:tcW w:type="dxa" w:w="1111"/>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7F030000">
            <w:pPr>
              <w:widowControl w:val="0"/>
              <w:spacing w:after="0" w:line="240" w:lineRule="auto"/>
              <w:ind/>
              <w:jc w:val="center"/>
              <w:rPr>
                <w:rFonts w:ascii="Times New Roman" w:hAnsi="Times New Roman"/>
                <w:sz w:val="20"/>
              </w:rPr>
            </w:pPr>
            <w:r>
              <w:rPr>
                <w:rFonts w:ascii="Times New Roman" w:hAnsi="Times New Roman"/>
                <w:sz w:val="20"/>
              </w:rPr>
              <w:t>-42</w:t>
            </w:r>
          </w:p>
        </w:tc>
      </w:tr>
      <w:tr>
        <w:tc>
          <w:tcPr>
            <w:tcW w:type="dxa" w:w="638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80030000">
            <w:pPr>
              <w:widowControl w:val="0"/>
              <w:spacing w:after="0" w:line="240" w:lineRule="auto"/>
              <w:ind w:firstLine="147" w:left="0"/>
              <w:jc w:val="both"/>
              <w:rPr>
                <w:rFonts w:ascii="Times New Roman" w:hAnsi="Times New Roman"/>
                <w:sz w:val="20"/>
              </w:rPr>
            </w:pPr>
            <w:r>
              <w:rPr>
                <w:rFonts w:ascii="Times New Roman" w:hAnsi="Times New Roman"/>
                <w:sz w:val="20"/>
              </w:rPr>
              <w:t>П</w:t>
            </w:r>
            <w:r>
              <w:rPr>
                <w:rFonts w:ascii="Times New Roman" w:hAnsi="Times New Roman"/>
                <w:sz w:val="20"/>
              </w:rPr>
              <w:t>оступило документов на хранение</w:t>
            </w:r>
          </w:p>
        </w:tc>
        <w:tc>
          <w:tcPr>
            <w:tcW w:type="dxa" w:w="96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81030000">
            <w:pPr>
              <w:widowControl w:val="0"/>
              <w:spacing w:after="0" w:line="240" w:lineRule="auto"/>
              <w:ind/>
              <w:jc w:val="center"/>
              <w:rPr>
                <w:rFonts w:ascii="Times New Roman" w:hAnsi="Times New Roman"/>
                <w:sz w:val="20"/>
              </w:rPr>
            </w:pPr>
            <w:r>
              <w:rPr>
                <w:rFonts w:ascii="Times New Roman" w:hAnsi="Times New Roman"/>
                <w:sz w:val="20"/>
              </w:rPr>
              <w:t>590</w:t>
            </w:r>
          </w:p>
        </w:tc>
        <w:tc>
          <w:tcPr>
            <w:tcW w:type="dxa" w:w="900"/>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82030000">
            <w:pPr>
              <w:widowControl w:val="0"/>
              <w:spacing w:after="0" w:line="240" w:lineRule="auto"/>
              <w:ind/>
              <w:jc w:val="center"/>
              <w:rPr>
                <w:rFonts w:ascii="Times New Roman" w:hAnsi="Times New Roman"/>
                <w:sz w:val="20"/>
              </w:rPr>
            </w:pPr>
            <w:r>
              <w:rPr>
                <w:rFonts w:ascii="Times New Roman" w:hAnsi="Times New Roman"/>
                <w:sz w:val="20"/>
              </w:rPr>
              <w:t>679</w:t>
            </w:r>
          </w:p>
        </w:tc>
        <w:tc>
          <w:tcPr>
            <w:tcW w:type="dxa" w:w="1111"/>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83030000">
            <w:pPr>
              <w:widowControl w:val="0"/>
              <w:spacing w:after="0" w:line="240" w:lineRule="auto"/>
              <w:ind/>
              <w:jc w:val="center"/>
              <w:rPr>
                <w:rFonts w:ascii="Times New Roman" w:hAnsi="Times New Roman"/>
                <w:sz w:val="20"/>
              </w:rPr>
            </w:pPr>
            <w:r>
              <w:rPr>
                <w:rFonts w:ascii="Times New Roman" w:hAnsi="Times New Roman"/>
                <w:sz w:val="20"/>
              </w:rPr>
              <w:t>+89</w:t>
            </w:r>
          </w:p>
        </w:tc>
      </w:tr>
    </w:tbl>
    <w:p w14:paraId="84030000">
      <w:pPr>
        <w:tabs>
          <w:tab w:leader="none" w:pos="851" w:val="left"/>
        </w:tabs>
        <w:spacing w:after="0" w:line="240" w:lineRule="auto"/>
        <w:ind/>
        <w:jc w:val="both"/>
        <w:rPr>
          <w:rFonts w:ascii="Times New Roman" w:hAnsi="Times New Roman"/>
          <w:color w:val="000000"/>
          <w:sz w:val="20"/>
        </w:rPr>
      </w:pPr>
      <w:r>
        <w:rPr>
          <w:rFonts w:ascii="Times New Roman" w:hAnsi="Times New Roman"/>
          <w:color w:val="000000"/>
          <w:sz w:val="20"/>
        </w:rPr>
        <w:t xml:space="preserve">               </w:t>
      </w:r>
    </w:p>
    <w:p w14:paraId="85030000">
      <w:pPr>
        <w:tabs>
          <w:tab w:leader="none" w:pos="851" w:val="left"/>
        </w:tabs>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В 2022 году проигнорировали сдачу документов: управление образования, администрации сельских поселений «Озел», «Ыб», «Шошка», МОУДОД «Центр эстетического воспитания с. </w:t>
      </w:r>
      <w:r>
        <w:rPr>
          <w:rFonts w:ascii="Times New Roman" w:hAnsi="Times New Roman"/>
          <w:color w:val="000000"/>
          <w:sz w:val="20"/>
        </w:rPr>
        <w:t>Пажга».</w:t>
      </w:r>
    </w:p>
    <w:p w14:paraId="86030000">
      <w:pPr>
        <w:tabs>
          <w:tab w:leader="none" w:pos="851" w:val="left"/>
        </w:tabs>
        <w:spacing w:after="0" w:line="240" w:lineRule="auto"/>
        <w:ind w:firstLine="709" w:left="0"/>
        <w:jc w:val="both"/>
        <w:rPr>
          <w:rFonts w:ascii="Times New Roman" w:hAnsi="Times New Roman"/>
          <w:sz w:val="20"/>
        </w:rPr>
      </w:pPr>
      <w:r>
        <w:rPr>
          <w:rFonts w:ascii="Times New Roman" w:hAnsi="Times New Roman"/>
          <w:color w:val="000000"/>
          <w:sz w:val="20"/>
        </w:rPr>
        <w:t>Документы по личному составу поступают на государственное хранение в архивный отдел в связи с ликвидацией предприятий и в следствии проведения проверки наличия и переработки архивных фондов (расшивка документов).</w:t>
      </w:r>
    </w:p>
    <w:p w14:paraId="8703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В основном обращения поступают относительно трудового стажа и заработной платы граждан для предоставления в Управление Пенсионного Фонда, по вопросам земельных и имущественных отношений, о проживании.</w:t>
      </w:r>
    </w:p>
    <w:p w14:paraId="88030000">
      <w:pPr>
        <w:spacing w:after="0" w:line="240" w:lineRule="auto"/>
        <w:ind w:firstLine="709" w:left="0"/>
        <w:jc w:val="both"/>
        <w:rPr>
          <w:rFonts w:ascii="Times New Roman" w:hAnsi="Times New Roman"/>
          <w:sz w:val="20"/>
        </w:rPr>
      </w:pPr>
      <w:r>
        <w:rPr>
          <w:rFonts w:ascii="Times New Roman" w:hAnsi="Times New Roman"/>
          <w:sz w:val="20"/>
        </w:rPr>
        <w:t>Была проделана большая работа по составлению реестров постановлений администраций района (1996-2012 гг.), сельских поселений: Выльгорт 1994-2016 гг., Часово 1991-2013 гг., Пажга 1992-2015 гг., Зеленец 1994-2012 гг., что позволит в дальнейшем избежать использование непосредственно архивных документов и ускорить исполнение запросов.</w:t>
      </w:r>
    </w:p>
    <w:p w14:paraId="89030000">
      <w:pPr>
        <w:spacing w:after="0" w:line="240" w:lineRule="auto"/>
        <w:ind/>
        <w:jc w:val="both"/>
        <w:rPr>
          <w:rFonts w:ascii="Times New Roman" w:hAnsi="Times New Roman"/>
          <w:sz w:val="20"/>
        </w:rPr>
      </w:pPr>
    </w:p>
    <w:p w14:paraId="8A030000">
      <w:pPr>
        <w:spacing w:after="0" w:line="240" w:lineRule="auto"/>
        <w:ind w:firstLine="709" w:left="0"/>
        <w:rPr>
          <w:rFonts w:ascii="Times New Roman" w:hAnsi="Times New Roman"/>
          <w:b w:val="1"/>
          <w:sz w:val="20"/>
          <w:u w:val="single"/>
        </w:rPr>
      </w:pPr>
      <w:r>
        <w:rPr>
          <w:rFonts w:ascii="Times New Roman" w:hAnsi="Times New Roman"/>
          <w:b w:val="1"/>
          <w:sz w:val="20"/>
          <w:u w:val="single"/>
        </w:rPr>
        <w:t>БЕЗОПАСНОСТЬ</w:t>
      </w:r>
    </w:p>
    <w:p w14:paraId="8B030000">
      <w:pPr>
        <w:spacing w:after="0" w:line="240" w:lineRule="auto"/>
        <w:ind w:firstLine="709" w:left="0"/>
        <w:jc w:val="both"/>
        <w:rPr>
          <w:rFonts w:ascii="Times New Roman" w:hAnsi="Times New Roman"/>
          <w:color w:val="000000"/>
          <w:sz w:val="20"/>
        </w:rPr>
      </w:pPr>
      <w:r>
        <w:rPr>
          <w:rFonts w:ascii="Times New Roman" w:hAnsi="Times New Roman"/>
          <w:sz w:val="20"/>
        </w:rPr>
        <w:t>Мероприятия, планируемые к проведению органами местного самоуправления, по безопасности и сохранности муниципального имущества включены в муниципальную программу муниципального района</w:t>
      </w:r>
      <w:r>
        <w:rPr>
          <w:rFonts w:ascii="Times New Roman" w:hAnsi="Times New Roman"/>
          <w:color w:val="000000"/>
          <w:sz w:val="20"/>
        </w:rPr>
        <w:t xml:space="preserve"> «Сыктывдинский» «Обеспечение безопасности населения и муниципального имущества».</w:t>
      </w:r>
    </w:p>
    <w:p w14:paraId="8C030000">
      <w:pPr>
        <w:spacing w:after="0" w:line="240" w:lineRule="auto"/>
        <w:ind w:firstLine="709" w:left="0"/>
        <w:jc w:val="both"/>
        <w:rPr>
          <w:rFonts w:ascii="Times New Roman" w:hAnsi="Times New Roman"/>
          <w:i w:val="1"/>
          <w:color w:val="000000"/>
          <w:sz w:val="20"/>
        </w:rPr>
      </w:pPr>
      <w:r>
        <w:rPr>
          <w:rFonts w:ascii="Times New Roman" w:hAnsi="Times New Roman"/>
          <w:i w:val="1"/>
          <w:color w:val="000000"/>
          <w:sz w:val="20"/>
        </w:rPr>
        <w:t>Пожарная безопасность</w:t>
      </w:r>
    </w:p>
    <w:p w14:paraId="8D030000">
      <w:pPr>
        <w:spacing w:after="0" w:line="240" w:lineRule="auto"/>
        <w:ind w:firstLine="709" w:left="0"/>
        <w:jc w:val="both"/>
        <w:rPr>
          <w:rFonts w:ascii="Times New Roman" w:hAnsi="Times New Roman"/>
          <w:color w:val="000000"/>
          <w:sz w:val="20"/>
        </w:rPr>
      </w:pPr>
      <w:r>
        <w:rPr>
          <w:rFonts w:ascii="Times New Roman" w:hAnsi="Times New Roman"/>
          <w:color w:val="000000"/>
          <w:sz w:val="20"/>
        </w:rPr>
        <w:t>Вопросы пожарной безопасности освещены в подпрограмме «Первичные меры пожарной безопасности», на 2022 год по подпрограмме было предусмотрено 150 тыс. рублей.</w:t>
      </w:r>
    </w:p>
    <w:p w14:paraId="8E030000">
      <w:pPr>
        <w:spacing w:after="0" w:line="240" w:lineRule="auto"/>
        <w:ind w:firstLine="709" w:left="0"/>
        <w:jc w:val="both"/>
        <w:rPr>
          <w:rFonts w:ascii="Times New Roman" w:hAnsi="Times New Roman"/>
          <w:color w:val="000000"/>
          <w:sz w:val="20"/>
        </w:rPr>
      </w:pPr>
      <w:r>
        <w:rPr>
          <w:rFonts w:ascii="Times New Roman" w:hAnsi="Times New Roman"/>
          <w:sz w:val="20"/>
        </w:rPr>
        <w:t xml:space="preserve">В рамках противопожарной безопасности в 2022 году проведены следующие мероприятия: </w:t>
      </w:r>
    </w:p>
    <w:p w14:paraId="8F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построено 2 пожарных водоёма в п. Нювчим, </w:t>
      </w:r>
    </w:p>
    <w:p w14:paraId="90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введено 3 пожарных гидранта в </w:t>
      </w:r>
      <w:r>
        <w:rPr>
          <w:rFonts w:ascii="Times New Roman" w:hAnsi="Times New Roman"/>
          <w:sz w:val="20"/>
        </w:rPr>
        <w:t>с. Выльгорт.</w:t>
      </w:r>
    </w:p>
    <w:p w14:paraId="91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отремонтировано 2 пожарных водоёмов в п. Кемъяр СП «Яснэг» и СП «Палевицы»;</w:t>
      </w:r>
    </w:p>
    <w:p w14:paraId="92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организовано, направлено и обу</w:t>
      </w:r>
      <w:r>
        <w:rPr>
          <w:rFonts w:ascii="Times New Roman" w:hAnsi="Times New Roman"/>
          <w:sz w:val="20"/>
        </w:rPr>
        <w:t>чено 104 работника ОМС и подведомственных организаций по программам: гражданская оборона и защита от чрезвычайных ситуаций, пожарная безопасность и противодействия экстремизму и терроризму;</w:t>
      </w:r>
    </w:p>
    <w:p w14:paraId="93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подготовлено 13 добровольцев пожарной охраны для сельских поселений муниципального района.</w:t>
      </w:r>
    </w:p>
    <w:p w14:paraId="94030000">
      <w:pPr>
        <w:tabs>
          <w:tab w:leader="none" w:pos="993" w:val="left"/>
        </w:tabs>
        <w:spacing w:after="0" w:line="240" w:lineRule="auto"/>
        <w:ind/>
        <w:jc w:val="both"/>
        <w:rPr>
          <w:rFonts w:ascii="Times New Roman" w:hAnsi="Times New Roman"/>
          <w:sz w:val="20"/>
        </w:rPr>
      </w:pPr>
    </w:p>
    <w:p w14:paraId="95030000">
      <w:p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 2023 году планируется:</w:t>
      </w:r>
    </w:p>
    <w:p w14:paraId="96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привлечь 600 тыс. руб. с республиканского бюджета на установку мощной акустической системы оповещения населения в с. Зеленец и с. Пажга, за счет;</w:t>
      </w:r>
    </w:p>
    <w:p w14:paraId="97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по муниципальной программе «Безопасность жизнедеятельности населения и муниципального имущества» отремонтировать 2 пожарных водоема на общую сумму 150 тыс. руб.;</w:t>
      </w:r>
    </w:p>
    <w:p w14:paraId="98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Построить за счет республиканского бюджета (4 млн. руб.) пожарный водоём к ФАП в п. Нювчим, сдача в эксплуатацию 2023 году.</w:t>
      </w:r>
    </w:p>
    <w:p w14:paraId="99030000">
      <w:pPr>
        <w:spacing w:after="0" w:line="240" w:lineRule="auto"/>
        <w:ind/>
        <w:jc w:val="both"/>
        <w:rPr>
          <w:rFonts w:ascii="Times New Roman" w:hAnsi="Times New Roman"/>
          <w:sz w:val="20"/>
        </w:rPr>
      </w:pPr>
    </w:p>
    <w:p w14:paraId="9A030000">
      <w:pPr>
        <w:spacing w:after="0" w:line="240" w:lineRule="auto"/>
        <w:ind w:firstLine="709" w:left="0"/>
        <w:jc w:val="both"/>
        <w:rPr>
          <w:rFonts w:ascii="Times New Roman" w:hAnsi="Times New Roman"/>
          <w:i w:val="1"/>
          <w:sz w:val="20"/>
        </w:rPr>
      </w:pPr>
      <w:r>
        <w:rPr>
          <w:rFonts w:ascii="Times New Roman" w:hAnsi="Times New Roman"/>
          <w:i w:val="1"/>
          <w:sz w:val="20"/>
        </w:rPr>
        <w:t>Правонарушения</w:t>
      </w:r>
      <w:r>
        <w:rPr>
          <w:rFonts w:ascii="Times New Roman" w:hAnsi="Times New Roman"/>
          <w:i w:val="1"/>
          <w:sz w:val="20"/>
        </w:rPr>
        <w:t xml:space="preserve"> и ДТП</w:t>
      </w:r>
    </w:p>
    <w:p w14:paraId="9B030000">
      <w:pPr>
        <w:spacing w:after="0" w:line="240" w:lineRule="auto"/>
        <w:ind w:firstLine="709" w:left="0"/>
        <w:jc w:val="both"/>
        <w:rPr>
          <w:rFonts w:ascii="Times New Roman" w:hAnsi="Times New Roman"/>
          <w:sz w:val="20"/>
        </w:rPr>
      </w:pPr>
      <w:r>
        <w:rPr>
          <w:rFonts w:ascii="Times New Roman" w:hAnsi="Times New Roman"/>
          <w:sz w:val="20"/>
        </w:rPr>
        <w:t>По данным Комистата к</w:t>
      </w:r>
      <w:r>
        <w:rPr>
          <w:rFonts w:ascii="Times New Roman" w:hAnsi="Times New Roman"/>
          <w:sz w:val="20"/>
        </w:rPr>
        <w:t xml:space="preserve">оличество </w:t>
      </w:r>
      <w:r>
        <w:rPr>
          <w:rFonts w:ascii="Times New Roman" w:hAnsi="Times New Roman"/>
          <w:sz w:val="20"/>
        </w:rPr>
        <w:t>правонарушений</w:t>
      </w:r>
      <w:r>
        <w:rPr>
          <w:rFonts w:ascii="Times New Roman" w:hAnsi="Times New Roman"/>
          <w:sz w:val="20"/>
        </w:rPr>
        <w:t xml:space="preserve"> в 2022</w:t>
      </w:r>
      <w:r>
        <w:rPr>
          <w:rFonts w:ascii="Times New Roman" w:hAnsi="Times New Roman"/>
          <w:sz w:val="20"/>
        </w:rPr>
        <w:t xml:space="preserve"> году </w:t>
      </w:r>
      <w:r>
        <w:rPr>
          <w:rFonts w:ascii="Times New Roman" w:hAnsi="Times New Roman"/>
          <w:sz w:val="20"/>
        </w:rPr>
        <w:t>уменьшилось на</w:t>
      </w:r>
      <w:r>
        <w:rPr>
          <w:rFonts w:ascii="Times New Roman" w:hAnsi="Times New Roman"/>
          <w:sz w:val="20"/>
        </w:rPr>
        <w:t xml:space="preserve"> 96</w:t>
      </w:r>
      <w:r>
        <w:rPr>
          <w:rFonts w:ascii="Times New Roman" w:hAnsi="Times New Roman"/>
          <w:sz w:val="20"/>
        </w:rPr>
        <w:t>% и составило 450 случаев (2021 г.- 467</w:t>
      </w:r>
      <w:r>
        <w:rPr>
          <w:rFonts w:ascii="Times New Roman" w:hAnsi="Times New Roman"/>
          <w:sz w:val="20"/>
        </w:rPr>
        <w:t xml:space="preserve"> ед.).</w:t>
      </w:r>
    </w:p>
    <w:p w14:paraId="9C030000">
      <w:pPr>
        <w:spacing w:after="0" w:line="240" w:lineRule="auto"/>
        <w:ind w:firstLine="709" w:left="0"/>
        <w:jc w:val="both"/>
        <w:rPr>
          <w:rFonts w:ascii="Times New Roman" w:hAnsi="Times New Roman"/>
          <w:sz w:val="20"/>
        </w:rPr>
      </w:pPr>
      <w:r>
        <w:rPr>
          <w:rFonts w:ascii="Times New Roman" w:hAnsi="Times New Roman"/>
          <w:sz w:val="20"/>
        </w:rPr>
        <w:t xml:space="preserve">Наряду с уменьшением количества правонарушений, увеличилось количество </w:t>
      </w:r>
      <w:r>
        <w:rPr>
          <w:rFonts w:ascii="Times New Roman" w:hAnsi="Times New Roman"/>
          <w:sz w:val="20"/>
        </w:rPr>
        <w:t>тяжких</w:t>
      </w:r>
      <w:r>
        <w:rPr>
          <w:rFonts w:ascii="Times New Roman" w:hAnsi="Times New Roman"/>
          <w:sz w:val="20"/>
        </w:rPr>
        <w:t xml:space="preserve"> преступлени</w:t>
      </w:r>
      <w:r>
        <w:rPr>
          <w:rFonts w:ascii="Times New Roman" w:hAnsi="Times New Roman"/>
          <w:sz w:val="20"/>
        </w:rPr>
        <w:t>й</w:t>
      </w:r>
      <w:r>
        <w:rPr>
          <w:rFonts w:ascii="Times New Roman" w:hAnsi="Times New Roman"/>
          <w:sz w:val="20"/>
        </w:rPr>
        <w:t xml:space="preserve"> с 116 ед. до 151 ед</w:t>
      </w:r>
      <w:r>
        <w:rPr>
          <w:rFonts w:ascii="Times New Roman" w:hAnsi="Times New Roman"/>
          <w:sz w:val="20"/>
        </w:rPr>
        <w:t>.,</w:t>
      </w:r>
      <w:r>
        <w:rPr>
          <w:rFonts w:ascii="Times New Roman" w:hAnsi="Times New Roman"/>
          <w:sz w:val="20"/>
        </w:rPr>
        <w:t xml:space="preserve"> уменьшилась раскрываемость с 64% до 57%.</w:t>
      </w:r>
    </w:p>
    <w:p w14:paraId="9D03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sz w:val="20"/>
        </w:rPr>
        <w:t>Состояние аварийности на д</w:t>
      </w:r>
      <w:r>
        <w:rPr>
          <w:rFonts w:ascii="Times New Roman" w:hAnsi="Times New Roman"/>
          <w:sz w:val="20"/>
        </w:rPr>
        <w:t xml:space="preserve">орогах района также улучшилось с 53 ед. до 37 ед., но и здесь результаты противоречивы, при уменьшении числа ДТП, увеличилась смертность на дорогах, в 2022 году на дорогах в авариях погибло 8 человек (+6 к прошлому году). </w:t>
      </w:r>
    </w:p>
    <w:p w14:paraId="9E030000">
      <w:pPr>
        <w:spacing w:after="0" w:line="240" w:lineRule="auto"/>
        <w:ind w:firstLine="709" w:left="0"/>
        <w:jc w:val="both"/>
        <w:rPr>
          <w:rFonts w:ascii="Times New Roman" w:hAnsi="Times New Roman"/>
          <w:i w:val="1"/>
          <w:sz w:val="20"/>
        </w:rPr>
      </w:pPr>
      <w:r>
        <w:rPr>
          <w:rFonts w:ascii="Times New Roman" w:hAnsi="Times New Roman"/>
          <w:i w:val="1"/>
          <w:sz w:val="20"/>
        </w:rPr>
        <w:t>Антитеррористические мероприятия</w:t>
      </w:r>
    </w:p>
    <w:p w14:paraId="9F030000">
      <w:pPr>
        <w:spacing w:after="0" w:line="240" w:lineRule="auto"/>
        <w:ind w:firstLine="709" w:left="0"/>
        <w:jc w:val="both"/>
        <w:rPr>
          <w:rFonts w:ascii="Times New Roman" w:hAnsi="Times New Roman"/>
          <w:sz w:val="20"/>
        </w:rPr>
      </w:pPr>
      <w:r>
        <w:rPr>
          <w:rFonts w:ascii="Times New Roman" w:hAnsi="Times New Roman"/>
          <w:sz w:val="20"/>
        </w:rPr>
        <w:t xml:space="preserve">С целью улучшения террористической защищенности населения района в 2022 году было проведено 5 плановых заседаний антитеррористической комиссии МР «Сыктывдинский», 1 - внеплановое и 2 - по тренировке. </w:t>
      </w:r>
    </w:p>
    <w:p w14:paraId="A0030000">
      <w:pPr>
        <w:spacing w:after="0" w:line="240" w:lineRule="auto"/>
        <w:ind w:firstLine="709" w:left="0"/>
        <w:jc w:val="both"/>
        <w:rPr>
          <w:rFonts w:ascii="Times New Roman" w:hAnsi="Times New Roman"/>
          <w:sz w:val="20"/>
        </w:rPr>
      </w:pPr>
      <w:r>
        <w:rPr>
          <w:rFonts w:ascii="Times New Roman" w:hAnsi="Times New Roman"/>
          <w:sz w:val="20"/>
        </w:rPr>
        <w:t xml:space="preserve">Проведены также 12 заседании комиссии по предупреждению и ликвидации чрезвычайных ситуаций и обеспечению пожарной безопасности в том числе: 6 - плановых, 1 – внеплановых и 5 - по тренировке. Основная тематика тренировок: подготовка к половодью и пожароопасному сезону, тренировка по работе объектов ЖКХ, тренировки, связанные с зимними заносами снега на дорогах. </w:t>
      </w:r>
    </w:p>
    <w:p w14:paraId="A1030000">
      <w:pPr>
        <w:spacing w:after="0" w:line="240" w:lineRule="auto"/>
        <w:ind w:firstLine="709" w:left="0"/>
        <w:jc w:val="both"/>
        <w:rPr>
          <w:rFonts w:ascii="Times New Roman" w:hAnsi="Times New Roman"/>
          <w:b w:val="1"/>
          <w:sz w:val="20"/>
          <w:u w:val="single"/>
        </w:rPr>
      </w:pPr>
    </w:p>
    <w:p w14:paraId="A2030000">
      <w:pPr>
        <w:spacing w:after="0" w:line="240" w:lineRule="auto"/>
        <w:ind w:firstLine="709" w:left="0"/>
        <w:jc w:val="center"/>
        <w:rPr>
          <w:rFonts w:ascii="Times New Roman" w:hAnsi="Times New Roman"/>
          <w:b w:val="1"/>
          <w:sz w:val="20"/>
          <w:u w:val="single"/>
        </w:rPr>
      </w:pPr>
      <w:r>
        <w:rPr>
          <w:rFonts w:ascii="Times New Roman" w:hAnsi="Times New Roman"/>
          <w:b w:val="1"/>
          <w:sz w:val="20"/>
          <w:u w:val="single"/>
        </w:rPr>
        <w:t xml:space="preserve">Краткий анализ </w:t>
      </w:r>
      <w:r>
        <w:rPr>
          <w:rFonts w:ascii="Times New Roman" w:hAnsi="Times New Roman"/>
          <w:b w:val="1"/>
          <w:sz w:val="20"/>
          <w:u w:val="single"/>
        </w:rPr>
        <w:t>выполнения социально-</w:t>
      </w:r>
      <w:r>
        <w:rPr>
          <w:rFonts w:ascii="Times New Roman" w:hAnsi="Times New Roman"/>
          <w:b w:val="1"/>
          <w:sz w:val="20"/>
          <w:u w:val="single"/>
        </w:rPr>
        <w:t>экономических показателей</w:t>
      </w:r>
    </w:p>
    <w:p w14:paraId="A3030000">
      <w:pPr>
        <w:spacing w:after="0" w:line="240" w:lineRule="auto"/>
        <w:ind w:firstLine="709" w:left="0"/>
        <w:jc w:val="center"/>
        <w:rPr>
          <w:rFonts w:ascii="Times New Roman" w:hAnsi="Times New Roman"/>
          <w:b w:val="1"/>
          <w:sz w:val="20"/>
          <w:u w:val="single"/>
        </w:rPr>
      </w:pPr>
    </w:p>
    <w:p w14:paraId="A4030000">
      <w:pPr>
        <w:spacing w:after="0" w:line="240" w:lineRule="auto"/>
        <w:ind w:firstLine="709" w:left="0"/>
        <w:jc w:val="both"/>
        <w:rPr>
          <w:rFonts w:ascii="Times New Roman" w:hAnsi="Times New Roman"/>
          <w:sz w:val="20"/>
        </w:rPr>
      </w:pPr>
      <w:r>
        <w:rPr>
          <w:rFonts w:ascii="Times New Roman" w:hAnsi="Times New Roman"/>
          <w:sz w:val="20"/>
        </w:rPr>
        <w:t xml:space="preserve">Краткий анализ </w:t>
      </w:r>
      <w:r>
        <w:rPr>
          <w:rFonts w:ascii="Times New Roman" w:hAnsi="Times New Roman"/>
          <w:sz w:val="20"/>
        </w:rPr>
        <w:t xml:space="preserve">выполнения </w:t>
      </w:r>
      <w:r>
        <w:rPr>
          <w:rFonts w:ascii="Times New Roman" w:hAnsi="Times New Roman"/>
          <w:sz w:val="20"/>
        </w:rPr>
        <w:t>показателей социально-экономического развития</w:t>
      </w:r>
      <w:r>
        <w:rPr>
          <w:rFonts w:ascii="Times New Roman" w:hAnsi="Times New Roman"/>
          <w:sz w:val="20"/>
        </w:rPr>
        <w:t xml:space="preserve"> муниципального района «Сыктывдинский» за 2022 год</w:t>
      </w:r>
      <w:r>
        <w:rPr>
          <w:rFonts w:ascii="Times New Roman" w:hAnsi="Times New Roman"/>
          <w:sz w:val="20"/>
        </w:rPr>
        <w:t xml:space="preserve"> </w:t>
      </w:r>
      <w:r>
        <w:rPr>
          <w:rFonts w:ascii="Times New Roman" w:hAnsi="Times New Roman"/>
          <w:sz w:val="20"/>
        </w:rPr>
        <w:t>подготовлен</w:t>
      </w:r>
      <w:r>
        <w:rPr>
          <w:rFonts w:ascii="Times New Roman" w:hAnsi="Times New Roman"/>
          <w:sz w:val="20"/>
        </w:rPr>
        <w:t xml:space="preserve"> с ис</w:t>
      </w:r>
      <w:r>
        <w:rPr>
          <w:rFonts w:ascii="Times New Roman" w:hAnsi="Times New Roman"/>
          <w:sz w:val="20"/>
        </w:rPr>
        <w:t xml:space="preserve">пользованием бюллетеней </w:t>
      </w:r>
      <w:r>
        <w:rPr>
          <w:rFonts w:ascii="Times New Roman" w:hAnsi="Times New Roman"/>
          <w:sz w:val="20"/>
        </w:rPr>
        <w:t>Комистата, предоставляемых ежемесячно админис</w:t>
      </w:r>
      <w:r>
        <w:rPr>
          <w:rFonts w:ascii="Times New Roman" w:hAnsi="Times New Roman"/>
          <w:sz w:val="20"/>
        </w:rPr>
        <w:t>трации района в рамках договора</w:t>
      </w:r>
      <w:r>
        <w:rPr>
          <w:rFonts w:ascii="Times New Roman" w:hAnsi="Times New Roman"/>
          <w:sz w:val="20"/>
        </w:rPr>
        <w:t xml:space="preserve"> о взаимодействии.</w:t>
      </w:r>
      <w:r>
        <w:rPr>
          <w:rFonts w:ascii="Times New Roman" w:hAnsi="Times New Roman"/>
          <w:sz w:val="20"/>
        </w:rPr>
        <w:t xml:space="preserve"> Изучив динамику и итоги реализации социально – экономических показателей муниципального района можно сделать вывод, что и экономика района в большей части имеет положительную динамику и стабильно развивается, даже с учетом внешних негативных фа</w:t>
      </w:r>
      <w:r>
        <w:rPr>
          <w:rFonts w:ascii="Times New Roman" w:hAnsi="Times New Roman"/>
          <w:sz w:val="20"/>
        </w:rPr>
        <w:t>кторов.  Социальная сфера  пред</w:t>
      </w:r>
      <w:r>
        <w:rPr>
          <w:rFonts w:ascii="Times New Roman" w:hAnsi="Times New Roman"/>
          <w:sz w:val="20"/>
        </w:rPr>
        <w:t>ставляет</w:t>
      </w:r>
      <w:r>
        <w:rPr>
          <w:rFonts w:ascii="Times New Roman" w:hAnsi="Times New Roman"/>
          <w:sz w:val="20"/>
        </w:rPr>
        <w:t xml:space="preserve"> </w:t>
      </w:r>
      <w:r>
        <w:rPr>
          <w:rFonts w:ascii="Times New Roman" w:hAnsi="Times New Roman"/>
          <w:sz w:val="20"/>
        </w:rPr>
        <w:t>качественные услуги и может являться примером для подражания, улучшается безопасность жизни населения.</w:t>
      </w:r>
    </w:p>
    <w:p w14:paraId="A5030000">
      <w:pPr>
        <w:spacing w:after="0" w:line="240" w:lineRule="auto"/>
        <w:ind w:firstLine="709" w:left="0"/>
        <w:jc w:val="both"/>
        <w:rPr>
          <w:rFonts w:ascii="Times New Roman" w:hAnsi="Times New Roman"/>
          <w:sz w:val="20"/>
        </w:rPr>
      </w:pPr>
      <w:r>
        <w:rPr>
          <w:rFonts w:ascii="Times New Roman" w:hAnsi="Times New Roman"/>
          <w:sz w:val="20"/>
        </w:rPr>
        <w:t xml:space="preserve"> </w:t>
      </w:r>
    </w:p>
    <w:p w14:paraId="A6030000">
      <w:pPr>
        <w:spacing w:after="0" w:line="240" w:lineRule="auto"/>
        <w:ind w:firstLine="709" w:left="0"/>
        <w:jc w:val="both"/>
        <w:rPr>
          <w:rFonts w:ascii="Times New Roman" w:hAnsi="Times New Roman"/>
          <w:sz w:val="20"/>
        </w:rPr>
      </w:pPr>
      <w:r>
        <w:rPr>
          <w:rFonts w:ascii="Times New Roman" w:hAnsi="Times New Roman"/>
          <w:b w:val="1"/>
          <w:sz w:val="20"/>
        </w:rPr>
        <w:t>Так в 2022 году, положительную динамику</w:t>
      </w:r>
      <w:r>
        <w:rPr>
          <w:rFonts w:ascii="Times New Roman" w:hAnsi="Times New Roman"/>
          <w:sz w:val="20"/>
        </w:rPr>
        <w:t xml:space="preserve"> имели следующие показатели:</w:t>
      </w:r>
    </w:p>
    <w:p w14:paraId="A7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оборот организаций и </w:t>
      </w:r>
      <w:r>
        <w:rPr>
          <w:rFonts w:ascii="Times New Roman" w:hAnsi="Times New Roman"/>
          <w:sz w:val="20"/>
        </w:rPr>
        <w:t>объем</w:t>
      </w:r>
      <w:r>
        <w:rPr>
          <w:rFonts w:ascii="Times New Roman" w:hAnsi="Times New Roman"/>
          <w:sz w:val="20"/>
        </w:rPr>
        <w:t xml:space="preserve"> отгруженных товаров собственного производства, выполненных работ </w:t>
      </w:r>
      <w:r>
        <w:rPr>
          <w:rFonts w:ascii="Times New Roman" w:hAnsi="Times New Roman"/>
          <w:sz w:val="20"/>
        </w:rPr>
        <w:t xml:space="preserve">и услуг собственными силами </w:t>
      </w:r>
      <w:r>
        <w:rPr>
          <w:rFonts w:ascii="Times New Roman" w:hAnsi="Times New Roman"/>
          <w:sz w:val="20"/>
        </w:rPr>
        <w:t xml:space="preserve">вырос </w:t>
      </w:r>
      <w:r>
        <w:rPr>
          <w:rFonts w:ascii="Times New Roman" w:hAnsi="Times New Roman"/>
          <w:sz w:val="20"/>
        </w:rPr>
        <w:t>на 105%;</w:t>
      </w:r>
    </w:p>
    <w:p w14:paraId="A8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обрабатывающие</w:t>
      </w:r>
      <w:r>
        <w:rPr>
          <w:rFonts w:ascii="Times New Roman" w:hAnsi="Times New Roman"/>
          <w:sz w:val="20"/>
        </w:rPr>
        <w:t xml:space="preserve"> произво</w:t>
      </w:r>
      <w:r>
        <w:rPr>
          <w:rFonts w:ascii="Times New Roman" w:hAnsi="Times New Roman"/>
          <w:sz w:val="20"/>
        </w:rPr>
        <w:t>дств</w:t>
      </w:r>
      <w:r>
        <w:rPr>
          <w:rFonts w:ascii="Times New Roman" w:hAnsi="Times New Roman"/>
          <w:sz w:val="20"/>
        </w:rPr>
        <w:t>а</w:t>
      </w:r>
      <w:r>
        <w:rPr>
          <w:rFonts w:ascii="Times New Roman" w:hAnsi="Times New Roman"/>
          <w:sz w:val="20"/>
        </w:rPr>
        <w:t xml:space="preserve"> на 104,2%;  </w:t>
      </w:r>
    </w:p>
    <w:p w14:paraId="A9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о</w:t>
      </w:r>
      <w:r>
        <w:rPr>
          <w:rFonts w:ascii="Times New Roman" w:hAnsi="Times New Roman"/>
          <w:sz w:val="20"/>
        </w:rPr>
        <w:t>беспечение электрической энергией, газом и паром,</w:t>
      </w:r>
      <w:r>
        <w:rPr>
          <w:rFonts w:ascii="Times New Roman" w:hAnsi="Times New Roman"/>
          <w:sz w:val="20"/>
        </w:rPr>
        <w:t xml:space="preserve"> </w:t>
      </w:r>
      <w:r>
        <w:rPr>
          <w:rFonts w:ascii="Times New Roman" w:hAnsi="Times New Roman"/>
          <w:sz w:val="20"/>
        </w:rPr>
        <w:t>кондициониров</w:t>
      </w:r>
      <w:r>
        <w:rPr>
          <w:rFonts w:ascii="Times New Roman" w:hAnsi="Times New Roman"/>
          <w:sz w:val="20"/>
        </w:rPr>
        <w:t>а</w:t>
      </w:r>
      <w:r>
        <w:rPr>
          <w:rFonts w:ascii="Times New Roman" w:hAnsi="Times New Roman"/>
          <w:sz w:val="20"/>
        </w:rPr>
        <w:t>ние возд</w:t>
      </w:r>
      <w:r>
        <w:rPr>
          <w:rFonts w:ascii="Times New Roman" w:hAnsi="Times New Roman"/>
          <w:sz w:val="20"/>
        </w:rPr>
        <w:t>у</w:t>
      </w:r>
      <w:r>
        <w:rPr>
          <w:rFonts w:ascii="Times New Roman" w:hAnsi="Times New Roman"/>
          <w:sz w:val="20"/>
        </w:rPr>
        <w:t xml:space="preserve">ха на 109,7%, </w:t>
      </w:r>
    </w:p>
    <w:p w14:paraId="AA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w:t>
      </w:r>
      <w:r>
        <w:rPr>
          <w:rFonts w:ascii="Times New Roman" w:hAnsi="Times New Roman"/>
          <w:sz w:val="20"/>
        </w:rPr>
        <w:t>о</w:t>
      </w:r>
      <w:r>
        <w:rPr>
          <w:rFonts w:ascii="Times New Roman" w:hAnsi="Times New Roman"/>
          <w:sz w:val="20"/>
        </w:rPr>
        <w:t>досн</w:t>
      </w:r>
      <w:r>
        <w:rPr>
          <w:rFonts w:ascii="Times New Roman" w:hAnsi="Times New Roman"/>
          <w:sz w:val="20"/>
        </w:rPr>
        <w:t>абжение; водоотведение, о</w:t>
      </w:r>
      <w:r>
        <w:rPr>
          <w:rFonts w:ascii="Times New Roman" w:hAnsi="Times New Roman"/>
          <w:sz w:val="20"/>
        </w:rPr>
        <w:t>р</w:t>
      </w:r>
      <w:r>
        <w:rPr>
          <w:rFonts w:ascii="Times New Roman" w:hAnsi="Times New Roman"/>
          <w:sz w:val="20"/>
        </w:rPr>
        <w:t>ганизация сбора и утилиз</w:t>
      </w:r>
      <w:r>
        <w:rPr>
          <w:rFonts w:ascii="Times New Roman" w:hAnsi="Times New Roman"/>
          <w:sz w:val="20"/>
        </w:rPr>
        <w:t>а</w:t>
      </w:r>
      <w:r>
        <w:rPr>
          <w:rFonts w:ascii="Times New Roman" w:hAnsi="Times New Roman"/>
          <w:sz w:val="20"/>
        </w:rPr>
        <w:t>ции отходов, де</w:t>
      </w:r>
      <w:r>
        <w:rPr>
          <w:rFonts w:ascii="Times New Roman" w:hAnsi="Times New Roman"/>
          <w:sz w:val="20"/>
        </w:rPr>
        <w:t>я</w:t>
      </w:r>
      <w:r>
        <w:rPr>
          <w:rFonts w:ascii="Times New Roman" w:hAnsi="Times New Roman"/>
          <w:sz w:val="20"/>
        </w:rPr>
        <w:t>тельность по ликвидации з</w:t>
      </w:r>
      <w:r>
        <w:rPr>
          <w:rFonts w:ascii="Times New Roman" w:hAnsi="Times New Roman"/>
          <w:sz w:val="20"/>
        </w:rPr>
        <w:t>а</w:t>
      </w:r>
      <w:r>
        <w:rPr>
          <w:rFonts w:ascii="Times New Roman" w:hAnsi="Times New Roman"/>
          <w:sz w:val="20"/>
        </w:rPr>
        <w:t>грязнений на 103,6%</w:t>
      </w:r>
      <w:r>
        <w:rPr>
          <w:rFonts w:ascii="Times New Roman" w:hAnsi="Times New Roman"/>
          <w:sz w:val="20"/>
        </w:rPr>
        <w:t>;</w:t>
      </w:r>
    </w:p>
    <w:p w14:paraId="AB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реализация скота и птицы на убой </w:t>
      </w:r>
      <w:r>
        <w:rPr>
          <w:rFonts w:ascii="Times New Roman" w:hAnsi="Times New Roman"/>
          <w:sz w:val="20"/>
        </w:rPr>
        <w:t>увеличилась д</w:t>
      </w:r>
      <w:r>
        <w:rPr>
          <w:rFonts w:ascii="Times New Roman" w:hAnsi="Times New Roman"/>
          <w:sz w:val="20"/>
        </w:rPr>
        <w:t>о</w:t>
      </w:r>
      <w:r>
        <w:rPr>
          <w:rFonts w:ascii="Times New Roman" w:hAnsi="Times New Roman"/>
          <w:sz w:val="20"/>
        </w:rPr>
        <w:t xml:space="preserve"> 5260 тонн;</w:t>
      </w:r>
    </w:p>
    <w:p w14:paraId="AC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рост объемов по отрасли </w:t>
      </w:r>
      <w:r>
        <w:rPr>
          <w:rFonts w:ascii="Times New Roman" w:hAnsi="Times New Roman"/>
          <w:b w:val="1"/>
          <w:sz w:val="20"/>
        </w:rPr>
        <w:t>«Строите</w:t>
      </w:r>
      <w:r>
        <w:rPr>
          <w:rFonts w:ascii="Times New Roman" w:hAnsi="Times New Roman"/>
          <w:b w:val="1"/>
          <w:sz w:val="20"/>
        </w:rPr>
        <w:t>льство»</w:t>
      </w:r>
      <w:r>
        <w:rPr>
          <w:rFonts w:ascii="Times New Roman" w:hAnsi="Times New Roman"/>
          <w:sz w:val="20"/>
        </w:rPr>
        <w:t xml:space="preserve"> на 114,79% или 547,4 млн. руб. (+ 70 млн. руб. к 2021 году). </w:t>
      </w:r>
    </w:p>
    <w:p w14:paraId="AD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увеличение площади введенного жилья на 3797 кв</w:t>
      </w:r>
      <w:r>
        <w:rPr>
          <w:rFonts w:ascii="Times New Roman" w:hAnsi="Times New Roman"/>
          <w:sz w:val="20"/>
        </w:rPr>
        <w:t xml:space="preserve"> </w:t>
      </w:r>
      <w:r>
        <w:rPr>
          <w:rFonts w:ascii="Times New Roman" w:hAnsi="Times New Roman"/>
          <w:sz w:val="20"/>
        </w:rPr>
        <w:t>.м. до 29318 кв.</w:t>
      </w:r>
      <w:r>
        <w:rPr>
          <w:rFonts w:ascii="Times New Roman" w:hAnsi="Times New Roman"/>
          <w:sz w:val="20"/>
        </w:rPr>
        <w:t xml:space="preserve"> </w:t>
      </w:r>
      <w:r>
        <w:rPr>
          <w:rFonts w:ascii="Times New Roman" w:hAnsi="Times New Roman"/>
          <w:sz w:val="20"/>
        </w:rPr>
        <w:t>м.,</w:t>
      </w:r>
    </w:p>
    <w:p w14:paraId="AE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увеличение оборота розничной торговли на 60 млн. рублей до 1762,2 млн. руб.</w:t>
      </w:r>
    </w:p>
    <w:p w14:paraId="AF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снижение уровня безработицы с 2,5% до 2,11%</w:t>
      </w:r>
      <w:r>
        <w:rPr>
          <w:rFonts w:ascii="Times New Roman" w:hAnsi="Times New Roman"/>
          <w:sz w:val="20"/>
        </w:rPr>
        <w:t>;</w:t>
      </w:r>
    </w:p>
    <w:p w14:paraId="B0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рост среднемесячной заработной платы на 110,2% до 53,3 тыс. руб.</w:t>
      </w:r>
    </w:p>
    <w:p w14:paraId="B1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снижение заболеваемости гриппом на 6%;</w:t>
      </w:r>
    </w:p>
    <w:p w14:paraId="B2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w:t>
      </w:r>
      <w:r>
        <w:rPr>
          <w:rFonts w:ascii="Times New Roman" w:hAnsi="Times New Roman"/>
          <w:sz w:val="20"/>
        </w:rPr>
        <w:t>нижение числа преступ</w:t>
      </w:r>
      <w:r>
        <w:rPr>
          <w:rFonts w:ascii="Times New Roman" w:hAnsi="Times New Roman"/>
          <w:sz w:val="20"/>
        </w:rPr>
        <w:t>лений</w:t>
      </w:r>
      <w:r>
        <w:rPr>
          <w:rFonts w:ascii="Times New Roman" w:hAnsi="Times New Roman"/>
          <w:sz w:val="20"/>
        </w:rPr>
        <w:t xml:space="preserve"> с 467 до</w:t>
      </w:r>
      <w:r>
        <w:rPr>
          <w:rFonts w:ascii="Times New Roman" w:hAnsi="Times New Roman"/>
          <w:sz w:val="20"/>
        </w:rPr>
        <w:t xml:space="preserve"> 450 случаев;</w:t>
      </w:r>
    </w:p>
    <w:p w14:paraId="B3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w:t>
      </w:r>
      <w:r>
        <w:rPr>
          <w:rFonts w:ascii="Times New Roman" w:hAnsi="Times New Roman"/>
          <w:sz w:val="20"/>
        </w:rPr>
        <w:t>нижение количества ДТП с 53 до 37 случаев;</w:t>
      </w:r>
    </w:p>
    <w:p w14:paraId="B4030000">
      <w:pPr>
        <w:numPr>
          <w:numId w:val="60"/>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w:t>
      </w:r>
      <w:r>
        <w:rPr>
          <w:rFonts w:ascii="Times New Roman" w:hAnsi="Times New Roman"/>
          <w:sz w:val="20"/>
        </w:rPr>
        <w:t>меньшение пожаров с 9</w:t>
      </w:r>
      <w:r>
        <w:rPr>
          <w:rFonts w:ascii="Times New Roman" w:hAnsi="Times New Roman"/>
          <w:sz w:val="20"/>
        </w:rPr>
        <w:t>3 до 69 ед.</w:t>
      </w:r>
    </w:p>
    <w:p w14:paraId="B5030000">
      <w:pPr>
        <w:tabs>
          <w:tab w:leader="none" w:pos="1134" w:val="left"/>
        </w:tabs>
        <w:spacing w:after="0" w:line="240" w:lineRule="auto"/>
        <w:ind w:firstLine="0" w:left="709"/>
        <w:jc w:val="both"/>
        <w:rPr>
          <w:rFonts w:ascii="Times New Roman" w:hAnsi="Times New Roman"/>
          <w:sz w:val="20"/>
        </w:rPr>
      </w:pPr>
    </w:p>
    <w:p w14:paraId="B6030000">
      <w:pPr>
        <w:tabs>
          <w:tab w:leader="none" w:pos="1134" w:val="left"/>
        </w:tabs>
        <w:spacing w:after="0" w:line="240" w:lineRule="auto"/>
        <w:ind w:firstLine="0" w:left="709"/>
        <w:jc w:val="both"/>
        <w:rPr>
          <w:rFonts w:ascii="Times New Roman" w:hAnsi="Times New Roman"/>
          <w:b w:val="1"/>
          <w:sz w:val="20"/>
        </w:rPr>
      </w:pPr>
      <w:r>
        <w:rPr>
          <w:rFonts w:ascii="Times New Roman" w:hAnsi="Times New Roman"/>
          <w:b w:val="1"/>
          <w:sz w:val="20"/>
        </w:rPr>
        <w:t>Снизились показатели за 2022 года:</w:t>
      </w:r>
    </w:p>
    <w:p w14:paraId="B7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д</w:t>
      </w:r>
      <w:r>
        <w:rPr>
          <w:rFonts w:ascii="Times New Roman" w:hAnsi="Times New Roman"/>
          <w:sz w:val="20"/>
        </w:rPr>
        <w:t>емографии, наблюдаетс</w:t>
      </w:r>
      <w:r>
        <w:rPr>
          <w:rFonts w:ascii="Times New Roman" w:hAnsi="Times New Roman"/>
          <w:sz w:val="20"/>
        </w:rPr>
        <w:t>я ес</w:t>
      </w:r>
      <w:r>
        <w:rPr>
          <w:rFonts w:ascii="Times New Roman" w:hAnsi="Times New Roman"/>
          <w:sz w:val="20"/>
        </w:rPr>
        <w:t>тественная убыль населения - 104 чел. и миграционный отток – 107 чел.</w:t>
      </w:r>
    </w:p>
    <w:p w14:paraId="B8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уменьшились </w:t>
      </w:r>
      <w:r>
        <w:rPr>
          <w:rFonts w:ascii="Times New Roman" w:hAnsi="Times New Roman"/>
          <w:sz w:val="20"/>
        </w:rPr>
        <w:t>на</w:t>
      </w:r>
      <w:r>
        <w:rPr>
          <w:rFonts w:ascii="Times New Roman" w:hAnsi="Times New Roman"/>
          <w:sz w:val="20"/>
        </w:rPr>
        <w:t>дои молока на 230 кг с одной коровы;</w:t>
      </w:r>
    </w:p>
    <w:p w14:paraId="B9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снизились объемы </w:t>
      </w:r>
      <w:r>
        <w:rPr>
          <w:rFonts w:ascii="Times New Roman" w:hAnsi="Times New Roman"/>
          <w:sz w:val="20"/>
        </w:rPr>
        <w:t>производство колбас на 15,3%;</w:t>
      </w:r>
    </w:p>
    <w:p w14:paraId="BA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объемы </w:t>
      </w:r>
      <w:r>
        <w:rPr>
          <w:rFonts w:ascii="Times New Roman" w:hAnsi="Times New Roman"/>
          <w:sz w:val="20"/>
        </w:rPr>
        <w:t>производство молока снизилось на 231 тонну;</w:t>
      </w:r>
    </w:p>
    <w:p w14:paraId="BB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уменьшилось число выдаваемых Уведомления о строительстве объекта индивидуального жилищного строительства с 296 до 211 ед.</w:t>
      </w:r>
    </w:p>
    <w:p w14:paraId="BC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на 5,9% снизился грузооборот п</w:t>
      </w:r>
      <w:r>
        <w:rPr>
          <w:rFonts w:ascii="Times New Roman" w:hAnsi="Times New Roman"/>
          <w:sz w:val="20"/>
        </w:rPr>
        <w:t>редприятий;</w:t>
      </w:r>
    </w:p>
    <w:p w14:paraId="BD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снизилось количество юридических лиц на 15 ед.</w:t>
      </w:r>
    </w:p>
    <w:p w14:paraId="BE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выросло число убыточных предприя</w:t>
      </w:r>
      <w:r>
        <w:rPr>
          <w:rFonts w:ascii="Times New Roman" w:hAnsi="Times New Roman"/>
          <w:sz w:val="20"/>
        </w:rPr>
        <w:t>тий с 25% до 33% от общего количества;</w:t>
      </w:r>
    </w:p>
    <w:p w14:paraId="BF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рост кредиторской задолженности предприятий с 508,1 млн. рублей до 2125 млн. руб.</w:t>
      </w:r>
    </w:p>
    <w:p w14:paraId="C0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 рост дебиторской задолженности с 152,4 мл</w:t>
      </w:r>
      <w:r>
        <w:rPr>
          <w:rFonts w:ascii="Times New Roman" w:hAnsi="Times New Roman"/>
          <w:sz w:val="20"/>
        </w:rPr>
        <w:t>н. руб. до 599,0 млн. руб.</w:t>
      </w:r>
      <w:r>
        <w:rPr>
          <w:rFonts w:ascii="Times New Roman" w:hAnsi="Times New Roman"/>
          <w:sz w:val="20"/>
        </w:rPr>
        <w:t>;</w:t>
      </w:r>
    </w:p>
    <w:p w14:paraId="C1030000">
      <w:pPr>
        <w:numPr>
          <w:numId w:val="61"/>
        </w:numPr>
        <w:tabs>
          <w:tab w:leader="none" w:pos="1134" w:val="left"/>
        </w:tabs>
        <w:spacing w:after="0" w:line="240" w:lineRule="auto"/>
        <w:ind w:firstLine="709" w:left="0"/>
        <w:jc w:val="both"/>
        <w:rPr>
          <w:rFonts w:ascii="Times New Roman" w:hAnsi="Times New Roman"/>
          <w:sz w:val="20"/>
        </w:rPr>
      </w:pPr>
      <w:r>
        <w:rPr>
          <w:rFonts w:ascii="Times New Roman" w:hAnsi="Times New Roman"/>
          <w:sz w:val="20"/>
        </w:rPr>
        <w:t>Повысилась</w:t>
      </w:r>
      <w:r>
        <w:rPr>
          <w:rFonts w:ascii="Times New Roman" w:hAnsi="Times New Roman"/>
          <w:sz w:val="20"/>
        </w:rPr>
        <w:t xml:space="preserve"> задолженность предпри</w:t>
      </w:r>
      <w:r>
        <w:rPr>
          <w:rFonts w:ascii="Times New Roman" w:hAnsi="Times New Roman"/>
          <w:sz w:val="20"/>
        </w:rPr>
        <w:t>ятий перед</w:t>
      </w:r>
      <w:r>
        <w:rPr>
          <w:rFonts w:ascii="Times New Roman" w:hAnsi="Times New Roman"/>
          <w:sz w:val="20"/>
        </w:rPr>
        <w:t xml:space="preserve"> бюджетом с 16,7 млн. руб. до 215 млн. руб.</w:t>
      </w:r>
    </w:p>
    <w:p w14:paraId="C2030000">
      <w:pPr>
        <w:tabs>
          <w:tab w:leader="none" w:pos="851" w:val="left"/>
        </w:tabs>
        <w:spacing w:after="0" w:line="240" w:lineRule="auto"/>
        <w:ind/>
        <w:jc w:val="both"/>
        <w:rPr>
          <w:rFonts w:ascii="Times New Roman" w:hAnsi="Times New Roman"/>
          <w:sz w:val="20"/>
        </w:rPr>
      </w:pPr>
    </w:p>
    <w:p w14:paraId="C3030000">
      <w:pPr>
        <w:tabs>
          <w:tab w:leader="none" w:pos="1134" w:val="left"/>
          <w:tab w:leader="none" w:pos="2268" w:val="left"/>
        </w:tabs>
        <w:spacing w:after="0" w:line="240" w:lineRule="auto"/>
        <w:ind w:firstLine="709" w:left="0"/>
        <w:jc w:val="both"/>
        <w:rPr>
          <w:rFonts w:ascii="Times New Roman" w:hAnsi="Times New Roman"/>
          <w:b w:val="1"/>
          <w:color w:val="000000"/>
          <w:sz w:val="20"/>
          <w:u w:val="single"/>
        </w:rPr>
      </w:pPr>
      <w:r>
        <w:rPr>
          <w:rFonts w:ascii="Times New Roman" w:hAnsi="Times New Roman"/>
          <w:b w:val="1"/>
          <w:color w:val="000000"/>
          <w:sz w:val="20"/>
          <w:u w:val="single"/>
        </w:rPr>
        <w:t>ЗАКЛЮЧЕНИЕ</w:t>
      </w:r>
    </w:p>
    <w:p w14:paraId="C403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Мы все</w:t>
      </w:r>
      <w:r>
        <w:rPr>
          <w:rFonts w:ascii="Times New Roman" w:hAnsi="Times New Roman"/>
          <w:sz w:val="20"/>
        </w:rPr>
        <w:t xml:space="preserve"> знаем, что у нас имеется нехватка бюджетных средств на все те мероприятия, которые необходимо провести на территории района, </w:t>
      </w:r>
      <w:r>
        <w:rPr>
          <w:rFonts w:ascii="Times New Roman" w:hAnsi="Times New Roman"/>
          <w:sz w:val="20"/>
        </w:rPr>
        <w:t>это касается</w:t>
      </w:r>
      <w:r>
        <w:rPr>
          <w:rFonts w:ascii="Times New Roman" w:hAnsi="Times New Roman"/>
          <w:sz w:val="20"/>
        </w:rPr>
        <w:t xml:space="preserve"> дорог</w:t>
      </w:r>
      <w:r>
        <w:rPr>
          <w:rFonts w:ascii="Times New Roman" w:hAnsi="Times New Roman"/>
          <w:sz w:val="20"/>
        </w:rPr>
        <w:t>,</w:t>
      </w:r>
      <w:r>
        <w:rPr>
          <w:rFonts w:ascii="Times New Roman" w:hAnsi="Times New Roman"/>
          <w:sz w:val="20"/>
        </w:rPr>
        <w:t xml:space="preserve"> освещения улиц</w:t>
      </w:r>
      <w:r>
        <w:rPr>
          <w:rFonts w:ascii="Times New Roman" w:hAnsi="Times New Roman"/>
          <w:sz w:val="20"/>
        </w:rPr>
        <w:t xml:space="preserve"> и всей жилищно-коммунальной </w:t>
      </w:r>
      <w:r>
        <w:rPr>
          <w:rFonts w:ascii="Times New Roman" w:hAnsi="Times New Roman"/>
          <w:sz w:val="20"/>
        </w:rPr>
        <w:t>инфраструктуры</w:t>
      </w:r>
      <w:r>
        <w:rPr>
          <w:rFonts w:ascii="Times New Roman" w:hAnsi="Times New Roman"/>
          <w:sz w:val="20"/>
        </w:rPr>
        <w:t>.</w:t>
      </w:r>
    </w:p>
    <w:p w14:paraId="C503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Однако р</w:t>
      </w:r>
      <w:r>
        <w:rPr>
          <w:rFonts w:ascii="Times New Roman" w:hAnsi="Times New Roman"/>
          <w:sz w:val="20"/>
        </w:rPr>
        <w:t>адует, что предприятия экономики</w:t>
      </w:r>
      <w:r>
        <w:rPr>
          <w:rFonts w:ascii="Times New Roman" w:hAnsi="Times New Roman"/>
          <w:sz w:val="20"/>
        </w:rPr>
        <w:t xml:space="preserve"> района развиваю</w:t>
      </w:r>
      <w:r>
        <w:rPr>
          <w:rFonts w:ascii="Times New Roman" w:hAnsi="Times New Roman"/>
          <w:sz w:val="20"/>
        </w:rPr>
        <w:t xml:space="preserve">тся, </w:t>
      </w:r>
      <w:r>
        <w:rPr>
          <w:rFonts w:ascii="Times New Roman" w:hAnsi="Times New Roman"/>
          <w:sz w:val="20"/>
        </w:rPr>
        <w:t>инвестируют свои средства в модернизацию, в расширение производства, привлекают для этого бюджетные средства</w:t>
      </w:r>
      <w:r>
        <w:rPr>
          <w:rFonts w:ascii="Times New Roman" w:hAnsi="Times New Roman"/>
          <w:sz w:val="20"/>
        </w:rPr>
        <w:t>, создают</w:t>
      </w:r>
      <w:r>
        <w:rPr>
          <w:rFonts w:ascii="Times New Roman" w:hAnsi="Times New Roman"/>
          <w:sz w:val="20"/>
        </w:rPr>
        <w:t xml:space="preserve"> новые рабочие места.</w:t>
      </w:r>
      <w:r>
        <w:rPr>
          <w:rFonts w:ascii="Times New Roman" w:hAnsi="Times New Roman"/>
          <w:sz w:val="20"/>
        </w:rPr>
        <w:t xml:space="preserve"> </w:t>
      </w:r>
    </w:p>
    <w:p w14:paraId="C6030000">
      <w:pPr>
        <w:spacing w:after="0" w:line="240" w:lineRule="auto"/>
        <w:ind w:firstLine="709" w:left="0"/>
        <w:jc w:val="both"/>
        <w:rPr>
          <w:rFonts w:ascii="Times New Roman" w:hAnsi="Times New Roman"/>
          <w:sz w:val="20"/>
        </w:rPr>
      </w:pPr>
      <w:r>
        <w:rPr>
          <w:rFonts w:ascii="Times New Roman" w:hAnsi="Times New Roman"/>
          <w:sz w:val="20"/>
        </w:rPr>
        <w:t>Мы продолжаем строить об</w:t>
      </w:r>
      <w:r>
        <w:rPr>
          <w:rFonts w:ascii="Times New Roman" w:hAnsi="Times New Roman"/>
          <w:sz w:val="20"/>
        </w:rPr>
        <w:t>ъекты социальной инфраструктуры. Т</w:t>
      </w:r>
      <w:r>
        <w:rPr>
          <w:rFonts w:ascii="Times New Roman" w:hAnsi="Times New Roman"/>
          <w:sz w:val="20"/>
        </w:rPr>
        <w:t xml:space="preserve">яжело, </w:t>
      </w:r>
      <w:r>
        <w:rPr>
          <w:rFonts w:ascii="Times New Roman" w:hAnsi="Times New Roman"/>
          <w:sz w:val="20"/>
        </w:rPr>
        <w:t xml:space="preserve">понемногу, но нам удается привлекать </w:t>
      </w:r>
      <w:r>
        <w:rPr>
          <w:rFonts w:ascii="Times New Roman" w:hAnsi="Times New Roman"/>
          <w:sz w:val="20"/>
        </w:rPr>
        <w:t>дополнительные средства на</w:t>
      </w:r>
      <w:r>
        <w:rPr>
          <w:rFonts w:ascii="Times New Roman" w:hAnsi="Times New Roman"/>
          <w:sz w:val="20"/>
        </w:rPr>
        <w:t xml:space="preserve"> строительство и ремонт социальных объектов:</w:t>
      </w:r>
      <w:r>
        <w:rPr>
          <w:rFonts w:ascii="Times New Roman" w:hAnsi="Times New Roman"/>
          <w:sz w:val="20"/>
        </w:rPr>
        <w:t xml:space="preserve"> </w:t>
      </w:r>
      <w:r>
        <w:rPr>
          <w:rFonts w:ascii="Times New Roman" w:hAnsi="Times New Roman"/>
          <w:sz w:val="20"/>
        </w:rPr>
        <w:t>детские</w:t>
      </w:r>
      <w:r>
        <w:rPr>
          <w:rFonts w:ascii="Times New Roman" w:hAnsi="Times New Roman"/>
          <w:sz w:val="20"/>
        </w:rPr>
        <w:t xml:space="preserve"> сады, школы, спортивные объекты</w:t>
      </w:r>
      <w:r>
        <w:rPr>
          <w:rFonts w:ascii="Times New Roman" w:hAnsi="Times New Roman"/>
          <w:sz w:val="20"/>
        </w:rPr>
        <w:t>,</w:t>
      </w:r>
      <w:r>
        <w:rPr>
          <w:rFonts w:ascii="Times New Roman" w:hAnsi="Times New Roman"/>
          <w:sz w:val="20"/>
        </w:rPr>
        <w:t xml:space="preserve"> объекты </w:t>
      </w:r>
      <w:r>
        <w:rPr>
          <w:rFonts w:ascii="Times New Roman" w:hAnsi="Times New Roman"/>
          <w:sz w:val="20"/>
        </w:rPr>
        <w:t>здравоохранения</w:t>
      </w:r>
      <w:r>
        <w:rPr>
          <w:rFonts w:ascii="Times New Roman" w:hAnsi="Times New Roman"/>
          <w:sz w:val="20"/>
        </w:rPr>
        <w:t>. Благо, чт</w:t>
      </w:r>
      <w:r>
        <w:rPr>
          <w:rFonts w:ascii="Times New Roman" w:hAnsi="Times New Roman"/>
          <w:sz w:val="20"/>
        </w:rPr>
        <w:t xml:space="preserve">о есть механизмы </w:t>
      </w:r>
      <w:r>
        <w:rPr>
          <w:rFonts w:ascii="Times New Roman" w:hAnsi="Times New Roman"/>
          <w:sz w:val="20"/>
        </w:rPr>
        <w:t>и возможности государственного частного партнерства.</w:t>
      </w:r>
    </w:p>
    <w:p w14:paraId="C7030000">
      <w:pPr>
        <w:spacing w:after="0" w:line="240" w:lineRule="auto"/>
        <w:ind w:firstLine="709" w:left="0"/>
        <w:jc w:val="both"/>
        <w:rPr>
          <w:rFonts w:ascii="Times New Roman" w:hAnsi="Times New Roman"/>
          <w:sz w:val="20"/>
        </w:rPr>
      </w:pPr>
      <w:r>
        <w:rPr>
          <w:rFonts w:ascii="Times New Roman" w:hAnsi="Times New Roman"/>
          <w:sz w:val="20"/>
        </w:rPr>
        <w:t xml:space="preserve"> Надеюсь, что мы вместе сможем преодолеть все трудност</w:t>
      </w:r>
      <w:r>
        <w:rPr>
          <w:rFonts w:ascii="Times New Roman" w:hAnsi="Times New Roman"/>
          <w:sz w:val="20"/>
        </w:rPr>
        <w:t>и, возникшие с</w:t>
      </w:r>
      <w:r>
        <w:rPr>
          <w:rFonts w:ascii="Times New Roman" w:hAnsi="Times New Roman"/>
          <w:sz w:val="20"/>
        </w:rPr>
        <w:t xml:space="preserve"> ведением специальной военной операции в Донбассе, санкциями против России, </w:t>
      </w:r>
      <w:r>
        <w:rPr>
          <w:rFonts w:ascii="Times New Roman" w:hAnsi="Times New Roman"/>
          <w:sz w:val="20"/>
        </w:rPr>
        <w:t>переориентировать нашу экономику на внутреннее потребление</w:t>
      </w:r>
      <w:r>
        <w:rPr>
          <w:rFonts w:ascii="Times New Roman" w:hAnsi="Times New Roman"/>
          <w:sz w:val="20"/>
        </w:rPr>
        <w:t xml:space="preserve"> и на новые рынки сбыта</w:t>
      </w:r>
      <w:r>
        <w:rPr>
          <w:rFonts w:ascii="Times New Roman" w:hAnsi="Times New Roman"/>
          <w:sz w:val="20"/>
        </w:rPr>
        <w:t>, помочь</w:t>
      </w:r>
      <w:r>
        <w:rPr>
          <w:rFonts w:ascii="Times New Roman" w:hAnsi="Times New Roman"/>
          <w:sz w:val="20"/>
        </w:rPr>
        <w:t xml:space="preserve"> нуждающимся</w:t>
      </w:r>
      <w:r>
        <w:rPr>
          <w:rFonts w:ascii="Times New Roman" w:hAnsi="Times New Roman"/>
          <w:sz w:val="20"/>
        </w:rPr>
        <w:t xml:space="preserve"> сегодня </w:t>
      </w:r>
      <w:r>
        <w:rPr>
          <w:rFonts w:ascii="Times New Roman" w:hAnsi="Times New Roman"/>
          <w:sz w:val="20"/>
        </w:rPr>
        <w:t>гражданам ДНР и Л</w:t>
      </w:r>
      <w:r>
        <w:rPr>
          <w:rFonts w:ascii="Times New Roman" w:hAnsi="Times New Roman"/>
          <w:sz w:val="20"/>
        </w:rPr>
        <w:t xml:space="preserve">НР, воспитать подрастающее поколение </w:t>
      </w:r>
      <w:r>
        <w:rPr>
          <w:rFonts w:ascii="Times New Roman" w:hAnsi="Times New Roman"/>
          <w:sz w:val="20"/>
        </w:rPr>
        <w:t xml:space="preserve">россиян </w:t>
      </w:r>
      <w:r>
        <w:rPr>
          <w:rFonts w:ascii="Times New Roman" w:hAnsi="Times New Roman"/>
          <w:sz w:val="20"/>
        </w:rPr>
        <w:t>в духе патриотизма, веры в собственное государство.</w:t>
      </w:r>
    </w:p>
    <w:p w14:paraId="C8030000">
      <w:pPr>
        <w:spacing w:after="0" w:line="240" w:lineRule="auto"/>
        <w:ind w:firstLine="709" w:left="0"/>
        <w:jc w:val="both"/>
        <w:rPr>
          <w:rFonts w:ascii="Times New Roman" w:hAnsi="Times New Roman"/>
          <w:sz w:val="20"/>
        </w:rPr>
      </w:pPr>
      <w:r>
        <w:rPr>
          <w:rFonts w:ascii="Times New Roman" w:hAnsi="Times New Roman"/>
          <w:sz w:val="20"/>
        </w:rPr>
        <w:t xml:space="preserve">Завершая отчет, хочу выразить </w:t>
      </w:r>
      <w:r>
        <w:rPr>
          <w:rFonts w:ascii="Times New Roman" w:hAnsi="Times New Roman"/>
          <w:sz w:val="20"/>
        </w:rPr>
        <w:t>свою признательность органам законодательной и исполнительной власти Республики Коми, депутатам Совета муниципального района, главам сельских поселений, руководителям предприятий и учреждений, всем своим коллегам, населению района за взаимодействие и сотрудничество.</w:t>
      </w:r>
    </w:p>
    <w:p w14:paraId="C9030000">
      <w:pPr>
        <w:spacing w:after="0" w:line="240" w:lineRule="auto"/>
        <w:ind w:firstLine="709" w:left="0"/>
        <w:jc w:val="both"/>
        <w:rPr>
          <w:rFonts w:ascii="Times New Roman" w:hAnsi="Times New Roman"/>
          <w:sz w:val="20"/>
        </w:rPr>
      </w:pPr>
    </w:p>
    <w:p w14:paraId="CA030000">
      <w:pPr>
        <w:spacing w:after="0" w:line="240" w:lineRule="auto"/>
        <w:ind/>
        <w:jc w:val="right"/>
        <w:rPr>
          <w:rFonts w:ascii="Times New Roman" w:hAnsi="Times New Roman"/>
          <w:sz w:val="20"/>
        </w:rPr>
      </w:pPr>
      <w:r>
        <w:rPr>
          <w:rFonts w:ascii="Times New Roman" w:hAnsi="Times New Roman"/>
          <w:sz w:val="20"/>
        </w:rPr>
        <w:t>Приложение 2</w:t>
      </w:r>
      <w:r>
        <w:rPr>
          <w:rFonts w:ascii="Times New Roman" w:hAnsi="Times New Roman"/>
          <w:sz w:val="20"/>
        </w:rPr>
        <w:t xml:space="preserve"> </w:t>
      </w:r>
      <w:r>
        <w:rPr>
          <w:rFonts w:ascii="Times New Roman" w:hAnsi="Times New Roman"/>
          <w:sz w:val="20"/>
        </w:rPr>
        <w:t xml:space="preserve">к решению </w:t>
      </w:r>
    </w:p>
    <w:p w14:paraId="CB030000">
      <w:pPr>
        <w:spacing w:after="0" w:line="240" w:lineRule="auto"/>
        <w:ind/>
        <w:jc w:val="right"/>
        <w:rPr>
          <w:rFonts w:ascii="Times New Roman" w:hAnsi="Times New Roman"/>
          <w:sz w:val="20"/>
        </w:rPr>
      </w:pPr>
      <w:r>
        <w:rPr>
          <w:rFonts w:ascii="Times New Roman" w:hAnsi="Times New Roman"/>
          <w:sz w:val="20"/>
        </w:rPr>
        <w:t>Совета МР «Сыктывдинский»</w:t>
      </w:r>
    </w:p>
    <w:p w14:paraId="CC030000">
      <w:pPr>
        <w:spacing w:after="0" w:line="240" w:lineRule="auto"/>
        <w:ind/>
        <w:jc w:val="right"/>
        <w:rPr>
          <w:rFonts w:ascii="Times New Roman" w:hAnsi="Times New Roman"/>
          <w:sz w:val="20"/>
        </w:rPr>
      </w:pPr>
      <w:r>
        <w:rPr>
          <w:rFonts w:ascii="Times New Roman" w:hAnsi="Times New Roman"/>
          <w:sz w:val="20"/>
        </w:rPr>
        <w:t>от 25</w:t>
      </w:r>
      <w:r>
        <w:rPr>
          <w:rFonts w:ascii="Times New Roman" w:hAnsi="Times New Roman"/>
          <w:sz w:val="20"/>
        </w:rPr>
        <w:t>.04.202</w:t>
      </w:r>
      <w:r>
        <w:rPr>
          <w:rFonts w:ascii="Times New Roman" w:hAnsi="Times New Roman"/>
          <w:sz w:val="20"/>
        </w:rPr>
        <w:t>3</w:t>
      </w:r>
      <w:r>
        <w:rPr>
          <w:rFonts w:ascii="Times New Roman" w:hAnsi="Times New Roman"/>
          <w:sz w:val="20"/>
        </w:rPr>
        <w:t xml:space="preserve"> № 28/4-1</w:t>
      </w:r>
    </w:p>
    <w:p w14:paraId="CD030000">
      <w:pPr>
        <w:spacing w:after="0" w:line="240" w:lineRule="auto"/>
        <w:ind/>
        <w:jc w:val="center"/>
        <w:rPr>
          <w:rFonts w:ascii="Times New Roman" w:hAnsi="Times New Roman"/>
          <w:b w:val="1"/>
          <w:sz w:val="20"/>
        </w:rPr>
      </w:pPr>
    </w:p>
    <w:p w14:paraId="CE030000">
      <w:pPr>
        <w:spacing w:after="0" w:line="240" w:lineRule="auto"/>
        <w:ind/>
        <w:jc w:val="center"/>
        <w:rPr>
          <w:rFonts w:ascii="Times New Roman" w:hAnsi="Times New Roman"/>
          <w:b w:val="1"/>
          <w:sz w:val="20"/>
        </w:rPr>
      </w:pPr>
      <w:r>
        <w:rPr>
          <w:rFonts w:ascii="Times New Roman" w:hAnsi="Times New Roman"/>
          <w:b w:val="1"/>
          <w:sz w:val="20"/>
        </w:rPr>
        <w:t>ПЕРЕЧЕНЬ</w:t>
      </w:r>
    </w:p>
    <w:p w14:paraId="CF030000">
      <w:pPr>
        <w:spacing w:after="0" w:line="240" w:lineRule="auto"/>
        <w:ind/>
        <w:jc w:val="center"/>
        <w:rPr>
          <w:rFonts w:ascii="Times New Roman" w:hAnsi="Times New Roman"/>
          <w:b w:val="1"/>
          <w:sz w:val="20"/>
        </w:rPr>
      </w:pPr>
      <w:r>
        <w:rPr>
          <w:rFonts w:ascii="Times New Roman" w:hAnsi="Times New Roman"/>
          <w:b w:val="1"/>
          <w:sz w:val="20"/>
        </w:rPr>
        <w:t xml:space="preserve">ПОКАЗАТЕЛЕЙ ДЕЯТЕЛЬНОСТИ ГЛАВЫ МУНИЦИПАЛЬНОГО </w:t>
      </w:r>
    </w:p>
    <w:p w14:paraId="D0030000">
      <w:pPr>
        <w:spacing w:after="0" w:line="240" w:lineRule="auto"/>
        <w:ind/>
        <w:jc w:val="center"/>
        <w:rPr>
          <w:rFonts w:ascii="Times New Roman" w:hAnsi="Times New Roman"/>
          <w:b w:val="1"/>
          <w:sz w:val="20"/>
        </w:rPr>
      </w:pPr>
      <w:r>
        <w:rPr>
          <w:rFonts w:ascii="Times New Roman" w:hAnsi="Times New Roman"/>
          <w:b w:val="1"/>
          <w:sz w:val="20"/>
        </w:rPr>
        <w:t xml:space="preserve">РАЙОНА «СЫКТЫВДИНСКИЙ» - РУКОВОДИТЕЛЯ </w:t>
      </w:r>
    </w:p>
    <w:p w14:paraId="D1030000">
      <w:pPr>
        <w:spacing w:after="0" w:line="240" w:lineRule="auto"/>
        <w:ind/>
        <w:jc w:val="center"/>
        <w:rPr>
          <w:rFonts w:ascii="Times New Roman" w:hAnsi="Times New Roman"/>
          <w:b w:val="1"/>
          <w:sz w:val="20"/>
        </w:rPr>
      </w:pPr>
      <w:r>
        <w:rPr>
          <w:rFonts w:ascii="Times New Roman" w:hAnsi="Times New Roman"/>
          <w:b w:val="1"/>
          <w:sz w:val="20"/>
        </w:rPr>
        <w:t>АДМИНИСТРАЦИИ ДЛЯ ПРЕМИРОВАНИЯ</w:t>
      </w:r>
    </w:p>
    <w:p w14:paraId="D2030000">
      <w:pPr>
        <w:spacing w:after="0" w:line="240" w:lineRule="auto"/>
        <w:ind/>
        <w:outlineLvl w:val="0"/>
        <w:rPr>
          <w:rFonts w:ascii="Times New Roman" w:hAnsi="Times New Roman"/>
          <w:sz w:val="20"/>
        </w:rPr>
      </w:pPr>
    </w:p>
    <w:tbl>
      <w:tblPr>
        <w:tblStyle w:val="Style_2"/>
        <w:tblInd w:type="dxa" w:w="-147"/>
        <w:tblLayout w:type="fixed"/>
        <w:tblCellMar>
          <w:top w:type="dxa" w:w="102"/>
          <w:left w:type="dxa" w:w="62"/>
          <w:bottom w:type="dxa" w:w="102"/>
          <w:right w:type="dxa" w:w="62"/>
        </w:tblCellMar>
      </w:tblPr>
      <w:tblGrid>
        <w:gridCol w:w="568"/>
        <w:gridCol w:w="3752"/>
        <w:gridCol w:w="1247"/>
        <w:gridCol w:w="879"/>
        <w:gridCol w:w="992"/>
        <w:gridCol w:w="1985"/>
      </w:tblGrid>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3030000">
            <w:pPr>
              <w:spacing w:after="0" w:line="240" w:lineRule="auto"/>
              <w:ind/>
              <w:jc w:val="center"/>
              <w:rPr>
                <w:rFonts w:ascii="Times New Roman" w:hAnsi="Times New Roman"/>
                <w:sz w:val="20"/>
              </w:rPr>
            </w:pPr>
            <w:r>
              <w:rPr>
                <w:rFonts w:ascii="Times New Roman" w:hAnsi="Times New Roman"/>
                <w:sz w:val="20"/>
              </w:rPr>
              <w:t>N п/п</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4030000">
            <w:pPr>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5030000">
            <w:pPr>
              <w:spacing w:after="0" w:line="240" w:lineRule="auto"/>
              <w:ind/>
              <w:jc w:val="center"/>
              <w:rPr>
                <w:rFonts w:ascii="Times New Roman" w:hAnsi="Times New Roman"/>
                <w:sz w:val="20"/>
              </w:rPr>
            </w:pPr>
            <w:r>
              <w:rPr>
                <w:rFonts w:ascii="Times New Roman" w:hAnsi="Times New Roman"/>
                <w:sz w:val="20"/>
              </w:rPr>
              <w:t>Единица измерения</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6030000">
            <w:pPr>
              <w:spacing w:after="0" w:line="240" w:lineRule="auto"/>
              <w:ind/>
              <w:jc w:val="center"/>
              <w:rPr>
                <w:rFonts w:ascii="Times New Roman" w:hAnsi="Times New Roman"/>
                <w:sz w:val="20"/>
              </w:rPr>
            </w:pPr>
            <w:r>
              <w:rPr>
                <w:rFonts w:ascii="Times New Roman" w:hAnsi="Times New Roman"/>
                <w:sz w:val="20"/>
              </w:rPr>
              <w:t>Значение показателя</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7030000">
            <w:pPr>
              <w:spacing w:after="0" w:line="240" w:lineRule="auto"/>
              <w:ind/>
              <w:jc w:val="center"/>
              <w:rPr>
                <w:rFonts w:ascii="Times New Roman" w:hAnsi="Times New Roman"/>
                <w:sz w:val="20"/>
              </w:rPr>
            </w:pPr>
            <w:r>
              <w:rPr>
                <w:rFonts w:ascii="Times New Roman" w:hAnsi="Times New Roman"/>
                <w:sz w:val="20"/>
              </w:rPr>
              <w:t>Значение показателя за отчетный период 2022 года</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8030000">
            <w:pPr>
              <w:spacing w:after="0" w:line="240" w:lineRule="auto"/>
              <w:ind/>
              <w:jc w:val="center"/>
              <w:rPr>
                <w:rFonts w:ascii="Times New Roman" w:hAnsi="Times New Roman"/>
                <w:sz w:val="20"/>
              </w:rPr>
            </w:pPr>
            <w:r>
              <w:rPr>
                <w:rFonts w:ascii="Times New Roman" w:hAnsi="Times New Roman"/>
                <w:sz w:val="20"/>
              </w:rPr>
              <w:t>Источник официальных данных</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903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A03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B030000">
            <w:pPr>
              <w:spacing w:after="0" w:line="240" w:lineRule="auto"/>
              <w:ind/>
              <w:jc w:val="center"/>
              <w:rPr>
                <w:rFonts w:ascii="Times New Roman" w:hAnsi="Times New Roman"/>
                <w:b w:val="1"/>
                <w:sz w:val="20"/>
              </w:rPr>
            </w:pPr>
            <w:r>
              <w:rPr>
                <w:rFonts w:ascii="Times New Roman" w:hAnsi="Times New Roman"/>
                <w:b w:val="1"/>
                <w:sz w:val="20"/>
              </w:rPr>
              <w:t>3</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C030000">
            <w:pPr>
              <w:spacing w:after="0" w:line="240" w:lineRule="auto"/>
              <w:ind/>
              <w:jc w:val="center"/>
              <w:rPr>
                <w:rFonts w:ascii="Times New Roman" w:hAnsi="Times New Roman"/>
                <w:b w:val="1"/>
                <w:sz w:val="20"/>
              </w:rPr>
            </w:pPr>
            <w:r>
              <w:rPr>
                <w:rFonts w:ascii="Times New Roman" w:hAnsi="Times New Roman"/>
                <w:b w:val="1"/>
                <w:sz w:val="20"/>
              </w:rPr>
              <w:t>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D030000">
            <w:pPr>
              <w:spacing w:after="0" w:line="240" w:lineRule="auto"/>
              <w:ind/>
              <w:jc w:val="center"/>
              <w:rPr>
                <w:rFonts w:ascii="Times New Roman" w:hAnsi="Times New Roman"/>
                <w:b w:val="1"/>
                <w:sz w:val="20"/>
              </w:rPr>
            </w:pPr>
            <w:r>
              <w:rPr>
                <w:rFonts w:ascii="Times New Roman" w:hAnsi="Times New Roman"/>
                <w:b w:val="1"/>
                <w:sz w:val="20"/>
              </w:rPr>
              <w:t>6</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E030000">
            <w:pPr>
              <w:spacing w:after="0" w:line="240" w:lineRule="auto"/>
              <w:ind/>
              <w:jc w:val="center"/>
              <w:rPr>
                <w:rFonts w:ascii="Times New Roman" w:hAnsi="Times New Roman"/>
                <w:b w:val="1"/>
                <w:sz w:val="20"/>
              </w:rPr>
            </w:pPr>
            <w:r>
              <w:rPr>
                <w:rFonts w:ascii="Times New Roman" w:hAnsi="Times New Roman"/>
                <w:b w:val="1"/>
                <w:sz w:val="20"/>
              </w:rPr>
              <w:t>7</w:t>
            </w:r>
          </w:p>
        </w:tc>
      </w:tr>
      <w:tr>
        <w:trPr>
          <w:trHeight w:hRule="atLeast" w:val="1649"/>
        </w:trP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F030000">
            <w:pPr>
              <w:spacing w:after="0" w:line="240" w:lineRule="auto"/>
              <w:ind/>
              <w:jc w:val="center"/>
              <w:rPr>
                <w:rFonts w:ascii="Times New Roman" w:hAnsi="Times New Roman"/>
                <w:sz w:val="20"/>
              </w:rPr>
            </w:pPr>
            <w:r>
              <w:rPr>
                <w:rFonts w:ascii="Times New Roman" w:hAnsi="Times New Roman"/>
                <w:sz w:val="20"/>
              </w:rPr>
              <w:t>1.</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0030000">
            <w:pPr>
              <w:spacing w:after="0" w:line="240" w:lineRule="auto"/>
              <w:ind/>
              <w:jc w:val="both"/>
              <w:rPr>
                <w:rFonts w:ascii="Times New Roman" w:hAnsi="Times New Roman"/>
                <w:sz w:val="20"/>
                <w:highlight w:val="yellow"/>
              </w:rPr>
            </w:pPr>
            <w:r>
              <w:rPr>
                <w:rFonts w:ascii="Times New Roman" w:hAnsi="Times New Roman"/>
                <w:sz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103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2030000">
            <w:pPr>
              <w:spacing w:after="0" w:line="240" w:lineRule="auto"/>
              <w:ind/>
              <w:rPr>
                <w:rFonts w:ascii="Times New Roman" w:hAnsi="Times New Roman"/>
                <w:sz w:val="20"/>
              </w:rPr>
            </w:pPr>
            <w:r>
              <w:rPr>
                <w:rFonts w:ascii="Times New Roman" w:hAnsi="Times New Roman"/>
                <w:sz w:val="20"/>
              </w:rPr>
              <w:t>Не менее 20,0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30000">
            <w:pPr>
              <w:spacing w:after="0" w:line="240" w:lineRule="auto"/>
              <w:ind/>
              <w:jc w:val="center"/>
              <w:rPr>
                <w:rFonts w:ascii="Times New Roman" w:hAnsi="Times New Roman"/>
                <w:sz w:val="20"/>
              </w:rPr>
            </w:pPr>
            <w:r>
              <w:rPr>
                <w:rFonts w:ascii="Times New Roman" w:hAnsi="Times New Roman"/>
                <w:sz w:val="20"/>
              </w:rPr>
              <w:t>23,28</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4030000">
            <w:pPr>
              <w:spacing w:after="0" w:line="240" w:lineRule="auto"/>
              <w:ind/>
              <w:rPr>
                <w:rFonts w:ascii="Times New Roman" w:hAnsi="Times New Roman"/>
                <w:sz w:val="20"/>
              </w:rPr>
            </w:pPr>
            <w:r>
              <w:rPr>
                <w:rFonts w:ascii="Times New Roman" w:hAnsi="Times New Roman"/>
                <w:sz w:val="20"/>
              </w:rPr>
              <w:t xml:space="preserve"> Данные управления финансов</w:t>
            </w:r>
          </w:p>
        </w:tc>
      </w:tr>
      <w:tr>
        <w:trPr>
          <w:trHeight w:hRule="atLeast" w:val="626"/>
        </w:trP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30000">
            <w:pPr>
              <w:spacing w:after="0" w:line="240" w:lineRule="auto"/>
              <w:ind/>
              <w:jc w:val="center"/>
              <w:rPr>
                <w:rFonts w:ascii="Times New Roman" w:hAnsi="Times New Roman"/>
                <w:sz w:val="20"/>
              </w:rPr>
            </w:pPr>
            <w:r>
              <w:rPr>
                <w:rFonts w:ascii="Times New Roman" w:hAnsi="Times New Roman"/>
                <w:sz w:val="20"/>
              </w:rPr>
              <w:t>2.</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6030000">
            <w:pPr>
              <w:spacing w:after="0" w:line="240" w:lineRule="auto"/>
              <w:ind/>
              <w:jc w:val="both"/>
              <w:rPr>
                <w:rFonts w:ascii="Times New Roman" w:hAnsi="Times New Roman"/>
                <w:sz w:val="20"/>
              </w:rPr>
            </w:pPr>
            <w:r>
              <w:rPr>
                <w:rFonts w:ascii="Times New Roman" w:hAnsi="Times New Roman"/>
                <w:sz w:val="20"/>
              </w:rPr>
              <w:t>Задолженность по заработной плате в организациях муниципальной формы собственности</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7030000">
            <w:pPr>
              <w:spacing w:after="0" w:line="240" w:lineRule="auto"/>
              <w:ind/>
              <w:rPr>
                <w:rFonts w:ascii="Times New Roman" w:hAnsi="Times New Roman"/>
                <w:sz w:val="20"/>
              </w:rPr>
            </w:pPr>
            <w:r>
              <w:rPr>
                <w:rFonts w:ascii="Times New Roman" w:hAnsi="Times New Roman"/>
                <w:sz w:val="20"/>
              </w:rPr>
              <w:t>тыс. рублей</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8030000">
            <w:pPr>
              <w:spacing w:after="0" w:line="240" w:lineRule="auto"/>
              <w:ind/>
              <w:rPr>
                <w:rFonts w:ascii="Times New Roman" w:hAnsi="Times New Roman"/>
                <w:sz w:val="20"/>
              </w:rPr>
            </w:pPr>
            <w:r>
              <w:rPr>
                <w:rFonts w:ascii="Times New Roman" w:hAnsi="Times New Roman"/>
                <w:sz w:val="20"/>
              </w:rPr>
              <w:t>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9030000">
            <w:pPr>
              <w:spacing w:after="0" w:line="240" w:lineRule="auto"/>
              <w:ind/>
              <w:jc w:val="center"/>
              <w:rPr>
                <w:rFonts w:ascii="Times New Roman" w:hAnsi="Times New Roman"/>
                <w:sz w:val="20"/>
              </w:rPr>
            </w:pPr>
            <w:r>
              <w:rPr>
                <w:rFonts w:ascii="Times New Roman" w:hAnsi="Times New Roman"/>
                <w:sz w:val="20"/>
              </w:rPr>
              <w:t>0</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A030000">
            <w:pPr>
              <w:spacing w:after="0" w:line="240" w:lineRule="auto"/>
              <w:ind/>
              <w:rPr>
                <w:rFonts w:ascii="Times New Roman" w:hAnsi="Times New Roman"/>
                <w:sz w:val="20"/>
              </w:rPr>
            </w:pPr>
            <w:r>
              <w:rPr>
                <w:rFonts w:ascii="Times New Roman" w:hAnsi="Times New Roman"/>
                <w:sz w:val="20"/>
              </w:rPr>
              <w:t>Статбюллетень Комистата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B030000">
            <w:pPr>
              <w:spacing w:after="0" w:line="240" w:lineRule="auto"/>
              <w:ind/>
              <w:jc w:val="center"/>
              <w:rPr>
                <w:rFonts w:ascii="Times New Roman" w:hAnsi="Times New Roman"/>
                <w:sz w:val="20"/>
              </w:rPr>
            </w:pPr>
            <w:r>
              <w:rPr>
                <w:rFonts w:ascii="Times New Roman" w:hAnsi="Times New Roman"/>
                <w:sz w:val="20"/>
              </w:rPr>
              <w:t>3.</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C030000">
            <w:pPr>
              <w:spacing w:after="0" w:line="240" w:lineRule="auto"/>
              <w:ind/>
              <w:jc w:val="both"/>
              <w:rPr>
                <w:rFonts w:ascii="Times New Roman" w:hAnsi="Times New Roman"/>
                <w:sz w:val="20"/>
              </w:rPr>
            </w:pPr>
            <w:r>
              <w:rPr>
                <w:rFonts w:ascii="Times New Roman" w:hAnsi="Times New Roman"/>
                <w:sz w:val="20"/>
              </w:rPr>
              <w:t>Объем инвестиций в основной капитал (за исключением бюджетных средств) в расчете на 1 жителя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D030000">
            <w:pPr>
              <w:spacing w:after="0" w:line="240" w:lineRule="auto"/>
              <w:ind/>
              <w:rPr>
                <w:rFonts w:ascii="Times New Roman" w:hAnsi="Times New Roman"/>
                <w:sz w:val="20"/>
              </w:rPr>
            </w:pPr>
            <w:r>
              <w:rPr>
                <w:rFonts w:ascii="Times New Roman" w:hAnsi="Times New Roman"/>
                <w:sz w:val="20"/>
              </w:rPr>
              <w:t>тыс. рублей</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E030000">
            <w:pPr>
              <w:spacing w:after="0" w:line="240" w:lineRule="auto"/>
              <w:ind/>
              <w:rPr>
                <w:rFonts w:ascii="Times New Roman" w:hAnsi="Times New Roman"/>
                <w:sz w:val="20"/>
              </w:rPr>
            </w:pPr>
            <w:r>
              <w:rPr>
                <w:rFonts w:ascii="Times New Roman" w:hAnsi="Times New Roman"/>
                <w:sz w:val="20"/>
              </w:rPr>
              <w:t xml:space="preserve">Не менее 15,0 </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F030000">
            <w:pPr>
              <w:spacing w:after="0" w:line="240" w:lineRule="auto"/>
              <w:ind/>
              <w:jc w:val="center"/>
              <w:rPr>
                <w:rFonts w:ascii="Times New Roman" w:hAnsi="Times New Roman"/>
                <w:color w:val="000000"/>
                <w:sz w:val="20"/>
              </w:rPr>
            </w:pPr>
            <w:r>
              <w:rPr>
                <w:rFonts w:ascii="Times New Roman" w:hAnsi="Times New Roman"/>
                <w:color w:val="000000"/>
                <w:sz w:val="20"/>
              </w:rPr>
              <w:t>26,17</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0030000">
            <w:pPr>
              <w:spacing w:after="0" w:line="240" w:lineRule="auto"/>
              <w:ind/>
              <w:rPr>
                <w:rFonts w:ascii="Times New Roman" w:hAnsi="Times New Roman"/>
                <w:sz w:val="20"/>
              </w:rPr>
            </w:pPr>
            <w:r>
              <w:rPr>
                <w:rFonts w:ascii="Times New Roman" w:hAnsi="Times New Roman"/>
                <w:sz w:val="20"/>
              </w:rPr>
              <w:t>Статбюллетень Комистата (расчет)</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1030000">
            <w:pPr>
              <w:spacing w:after="0" w:line="240" w:lineRule="auto"/>
              <w:ind/>
              <w:jc w:val="center"/>
              <w:rPr>
                <w:rFonts w:ascii="Times New Roman" w:hAnsi="Times New Roman"/>
                <w:sz w:val="20"/>
              </w:rPr>
            </w:pPr>
            <w:r>
              <w:rPr>
                <w:rFonts w:ascii="Times New Roman" w:hAnsi="Times New Roman"/>
                <w:sz w:val="20"/>
              </w:rPr>
              <w:t>4</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2030000">
            <w:pPr>
              <w:spacing w:after="0" w:line="240" w:lineRule="auto"/>
              <w:ind/>
              <w:jc w:val="both"/>
              <w:rPr>
                <w:rFonts w:ascii="Times New Roman" w:hAnsi="Times New Roman"/>
                <w:sz w:val="20"/>
              </w:rPr>
            </w:pPr>
            <w:r>
              <w:rPr>
                <w:rFonts w:ascii="Times New Roman" w:hAnsi="Times New Roman"/>
                <w:sz w:val="20"/>
              </w:rPr>
              <w:t>Коэффициент напряженности на рынке труда</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3030000">
            <w:pPr>
              <w:spacing w:after="0" w:line="240" w:lineRule="auto"/>
              <w:ind/>
              <w:rPr>
                <w:rFonts w:ascii="Times New Roman" w:hAnsi="Times New Roman"/>
                <w:sz w:val="20"/>
              </w:rPr>
            </w:pPr>
            <w:r>
              <w:rPr>
                <w:rFonts w:ascii="Times New Roman" w:hAnsi="Times New Roman"/>
                <w:sz w:val="20"/>
              </w:rPr>
              <w:t>человек на одну вакансию</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4030000">
            <w:pPr>
              <w:spacing w:after="0" w:line="240" w:lineRule="auto"/>
              <w:ind/>
              <w:rPr>
                <w:rFonts w:ascii="Times New Roman" w:hAnsi="Times New Roman"/>
                <w:sz w:val="20"/>
              </w:rPr>
            </w:pPr>
            <w:r>
              <w:rPr>
                <w:rFonts w:ascii="Times New Roman" w:hAnsi="Times New Roman"/>
                <w:sz w:val="20"/>
              </w:rPr>
              <w:t>Не более 6,0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5030000">
            <w:pPr>
              <w:spacing w:after="0" w:line="240" w:lineRule="auto"/>
              <w:ind/>
              <w:jc w:val="center"/>
              <w:rPr>
                <w:rFonts w:ascii="Times New Roman" w:hAnsi="Times New Roman"/>
                <w:sz w:val="20"/>
              </w:rPr>
            </w:pPr>
            <w:r>
              <w:rPr>
                <w:rFonts w:ascii="Times New Roman" w:hAnsi="Times New Roman"/>
                <w:sz w:val="20"/>
              </w:rPr>
              <w:t>2,11</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6030000">
            <w:pPr>
              <w:spacing w:after="0" w:line="240" w:lineRule="auto"/>
              <w:ind/>
              <w:rPr>
                <w:rFonts w:ascii="Times New Roman" w:hAnsi="Times New Roman"/>
                <w:sz w:val="20"/>
              </w:rPr>
            </w:pPr>
            <w:r>
              <w:rPr>
                <w:rFonts w:ascii="Times New Roman" w:hAnsi="Times New Roman"/>
                <w:sz w:val="20"/>
              </w:rPr>
              <w:t>Статбюллетень Комистата (расчет)</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7030000">
            <w:pPr>
              <w:spacing w:after="0" w:line="240" w:lineRule="auto"/>
              <w:ind/>
              <w:jc w:val="center"/>
              <w:rPr>
                <w:rFonts w:ascii="Times New Roman" w:hAnsi="Times New Roman"/>
                <w:sz w:val="20"/>
              </w:rPr>
            </w:pPr>
            <w:r>
              <w:rPr>
                <w:rFonts w:ascii="Times New Roman" w:hAnsi="Times New Roman"/>
                <w:sz w:val="20"/>
              </w:rPr>
              <w:t>5</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8030000">
            <w:pPr>
              <w:spacing w:after="0" w:line="240" w:lineRule="auto"/>
              <w:ind/>
              <w:jc w:val="left"/>
              <w:rPr>
                <w:rFonts w:ascii="Times New Roman" w:hAnsi="Times New Roman"/>
                <w:sz w:val="20"/>
              </w:rPr>
            </w:pPr>
            <w:r>
              <w:rPr>
                <w:rFonts w:ascii="Times New Roman" w:hAnsi="Times New Roman"/>
                <w:sz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F9030000">
            <w:pPr>
              <w:spacing w:after="0" w:line="240" w:lineRule="auto"/>
              <w:ind/>
              <w:jc w:val="both"/>
              <w:rPr>
                <w:rFonts w:ascii="Times New Roman" w:hAnsi="Times New Roman"/>
                <w:sz w:val="20"/>
              </w:rPr>
            </w:pPr>
            <w:r>
              <w:rPr>
                <w:rFonts w:ascii="Times New Roman" w:hAnsi="Times New Roman"/>
                <w:sz w:val="20"/>
              </w:rPr>
              <w:t>проценты</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A03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B030000">
            <w:pPr>
              <w:spacing w:after="0" w:line="240" w:lineRule="auto"/>
              <w:ind/>
              <w:rPr>
                <w:rFonts w:ascii="Times New Roman" w:hAnsi="Times New Roman"/>
                <w:sz w:val="20"/>
              </w:rPr>
            </w:pPr>
            <w:r>
              <w:rPr>
                <w:rFonts w:ascii="Times New Roman" w:hAnsi="Times New Roman"/>
                <w:sz w:val="20"/>
              </w:rPr>
              <w:t>Не более 80,0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C030000">
            <w:pPr>
              <w:spacing w:after="0" w:line="240" w:lineRule="auto"/>
              <w:ind/>
              <w:jc w:val="center"/>
              <w:rPr>
                <w:rFonts w:ascii="Times New Roman" w:hAnsi="Times New Roman"/>
                <w:sz w:val="20"/>
              </w:rPr>
            </w:pPr>
            <w:r>
              <w:rPr>
                <w:rFonts w:ascii="Times New Roman" w:hAnsi="Times New Roman"/>
                <w:sz w:val="20"/>
              </w:rPr>
              <w:t>77,85</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D030000">
            <w:pPr>
              <w:spacing w:after="0" w:line="240" w:lineRule="auto"/>
              <w:ind/>
              <w:rPr>
                <w:rFonts w:ascii="Times New Roman" w:hAnsi="Times New Roman"/>
                <w:sz w:val="20"/>
              </w:rPr>
            </w:pPr>
            <w:r>
              <w:rPr>
                <w:rFonts w:ascii="Times New Roman" w:hAnsi="Times New Roman"/>
                <w:sz w:val="20"/>
              </w:rPr>
              <w:t>По данным управления ЖКХ</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E030000">
            <w:pPr>
              <w:spacing w:after="0" w:line="240" w:lineRule="auto"/>
              <w:ind/>
              <w:jc w:val="center"/>
              <w:rPr>
                <w:rFonts w:ascii="Times New Roman" w:hAnsi="Times New Roman"/>
                <w:sz w:val="20"/>
              </w:rPr>
            </w:pPr>
            <w:r>
              <w:rPr>
                <w:rFonts w:ascii="Times New Roman" w:hAnsi="Times New Roman"/>
                <w:sz w:val="20"/>
              </w:rPr>
              <w:t>6</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F030000">
            <w:pPr>
              <w:spacing w:after="0" w:line="240" w:lineRule="auto"/>
              <w:ind/>
              <w:jc w:val="left"/>
              <w:rPr>
                <w:rFonts w:ascii="Times New Roman" w:hAnsi="Times New Roman"/>
                <w:sz w:val="20"/>
              </w:rPr>
            </w:pPr>
            <w:r>
              <w:rPr>
                <w:rFonts w:ascii="Times New Roman" w:hAnsi="Times New Roman"/>
                <w:sz w:val="20"/>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004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1040000">
            <w:pPr>
              <w:spacing w:after="0" w:line="240" w:lineRule="auto"/>
              <w:ind/>
              <w:rPr>
                <w:rFonts w:ascii="Times New Roman" w:hAnsi="Times New Roman"/>
                <w:sz w:val="20"/>
              </w:rPr>
            </w:pPr>
            <w:r>
              <w:rPr>
                <w:rFonts w:ascii="Times New Roman" w:hAnsi="Times New Roman"/>
                <w:sz w:val="20"/>
              </w:rPr>
              <w:t>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2040000">
            <w:pPr>
              <w:spacing w:after="0" w:line="240" w:lineRule="auto"/>
              <w:ind/>
              <w:jc w:val="center"/>
              <w:rPr>
                <w:rFonts w:ascii="Times New Roman" w:hAnsi="Times New Roman"/>
                <w:sz w:val="20"/>
              </w:rPr>
            </w:pPr>
            <w:r>
              <w:rPr>
                <w:rFonts w:ascii="Times New Roman" w:hAnsi="Times New Roman"/>
                <w:sz w:val="20"/>
              </w:rPr>
              <w:t>0</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3040000">
            <w:pPr>
              <w:spacing w:after="0" w:line="240" w:lineRule="auto"/>
              <w:ind/>
              <w:rPr>
                <w:rFonts w:ascii="Times New Roman" w:hAnsi="Times New Roman"/>
                <w:sz w:val="20"/>
              </w:rPr>
            </w:pPr>
            <w:r>
              <w:rPr>
                <w:rFonts w:ascii="Times New Roman" w:hAnsi="Times New Roman"/>
                <w:sz w:val="20"/>
              </w:rPr>
              <w:t>По данным управления образования</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4040000">
            <w:pPr>
              <w:spacing w:after="0" w:line="240" w:lineRule="auto"/>
              <w:ind/>
              <w:jc w:val="center"/>
              <w:rPr>
                <w:rFonts w:ascii="Times New Roman" w:hAnsi="Times New Roman"/>
                <w:sz w:val="20"/>
              </w:rPr>
            </w:pPr>
            <w:r>
              <w:rPr>
                <w:rFonts w:ascii="Times New Roman" w:hAnsi="Times New Roman"/>
                <w:sz w:val="20"/>
              </w:rPr>
              <w:t>7</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5040000">
            <w:pPr>
              <w:spacing w:after="0" w:line="240" w:lineRule="auto"/>
              <w:ind/>
              <w:jc w:val="both"/>
              <w:rPr>
                <w:rFonts w:ascii="Times New Roman" w:hAnsi="Times New Roman"/>
                <w:sz w:val="20"/>
              </w:rPr>
            </w:pPr>
            <w:r>
              <w:rPr>
                <w:rFonts w:ascii="Times New Roman" w:hAnsi="Times New Roman"/>
                <w:sz w:val="20"/>
              </w:rPr>
              <w:t>Удовлетворенность населения качеством дошкольного образования детей в муниципальном образовании</w:t>
            </w:r>
          </w:p>
          <w:p w14:paraId="06040000">
            <w:pPr>
              <w:spacing w:after="0" w:line="240" w:lineRule="auto"/>
              <w:ind/>
              <w:jc w:val="both"/>
              <w:rPr>
                <w:rFonts w:ascii="Times New Roman" w:hAnsi="Times New Roman"/>
                <w:sz w:val="20"/>
              </w:rPr>
            </w:pPr>
            <w:r>
              <w:rPr>
                <w:rFonts w:ascii="Times New Roman" w:hAnsi="Times New Roman"/>
                <w:sz w:val="20"/>
              </w:rPr>
              <w:t>процентов от числа опрошенных</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7040000">
            <w:pPr>
              <w:spacing w:after="0" w:line="240" w:lineRule="auto"/>
              <w:ind/>
              <w:rPr>
                <w:rFonts w:ascii="Times New Roman" w:hAnsi="Times New Roman"/>
                <w:sz w:val="20"/>
              </w:rPr>
            </w:pPr>
            <w:r>
              <w:rPr>
                <w:rFonts w:ascii="Times New Roman" w:hAnsi="Times New Roman"/>
                <w:sz w:val="20"/>
              </w:rPr>
              <w:t>процентов от числа опрошенных</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8040000">
            <w:pPr>
              <w:spacing w:after="0" w:line="240" w:lineRule="auto"/>
              <w:ind/>
              <w:rPr>
                <w:rFonts w:ascii="Times New Roman" w:hAnsi="Times New Roman"/>
                <w:sz w:val="20"/>
              </w:rPr>
            </w:pPr>
            <w:r>
              <w:rPr>
                <w:rFonts w:ascii="Times New Roman" w:hAnsi="Times New Roman"/>
                <w:sz w:val="20"/>
              </w:rPr>
              <w:t>Не менее 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9040000">
            <w:pPr>
              <w:spacing w:after="0" w:line="240" w:lineRule="auto"/>
              <w:ind/>
              <w:jc w:val="center"/>
              <w:rPr>
                <w:rFonts w:ascii="Times New Roman" w:hAnsi="Times New Roman"/>
                <w:sz w:val="20"/>
              </w:rPr>
            </w:pPr>
            <w:r>
              <w:rPr>
                <w:rFonts w:ascii="Times New Roman" w:hAnsi="Times New Roman"/>
                <w:sz w:val="20"/>
              </w:rPr>
              <w:t>82,1</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A040000">
            <w:pPr>
              <w:spacing w:after="0" w:line="240" w:lineRule="auto"/>
              <w:ind/>
              <w:rPr>
                <w:rFonts w:ascii="Times New Roman" w:hAnsi="Times New Roman"/>
                <w:color w:val="000000"/>
                <w:sz w:val="20"/>
              </w:rPr>
            </w:pPr>
            <w:r>
              <w:rPr>
                <w:rFonts w:ascii="Times New Roman" w:hAnsi="Times New Roman"/>
                <w:color w:val="000000"/>
                <w:sz w:val="20"/>
              </w:rPr>
              <w:t>По данным УГГС РК</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B040000">
            <w:pPr>
              <w:spacing w:after="0" w:line="240" w:lineRule="auto"/>
              <w:ind/>
              <w:jc w:val="center"/>
              <w:rPr>
                <w:rFonts w:ascii="Times New Roman" w:hAnsi="Times New Roman"/>
                <w:sz w:val="20"/>
              </w:rPr>
            </w:pPr>
            <w:r>
              <w:rPr>
                <w:rFonts w:ascii="Times New Roman" w:hAnsi="Times New Roman"/>
                <w:sz w:val="20"/>
              </w:rPr>
              <w:t>8</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C040000">
            <w:pPr>
              <w:spacing w:after="0" w:line="240" w:lineRule="auto"/>
              <w:ind/>
              <w:jc w:val="both"/>
              <w:rPr>
                <w:rFonts w:ascii="Times New Roman" w:hAnsi="Times New Roman"/>
                <w:sz w:val="20"/>
              </w:rPr>
            </w:pPr>
            <w:r>
              <w:rPr>
                <w:rFonts w:ascii="Times New Roman" w:hAnsi="Times New Roman"/>
                <w:sz w:val="20"/>
              </w:rPr>
              <w:t>Удельный вес детей, охваченных дошкольным образованием в муниципальных дошкольных образовательных организациях, в общей численности детей в возрасте от 0 до 7 лет</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D04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E040000">
            <w:pPr>
              <w:spacing w:after="0" w:line="240" w:lineRule="auto"/>
              <w:ind/>
              <w:rPr>
                <w:rFonts w:ascii="Times New Roman" w:hAnsi="Times New Roman"/>
                <w:sz w:val="20"/>
              </w:rPr>
            </w:pPr>
            <w:r>
              <w:rPr>
                <w:rFonts w:ascii="Times New Roman" w:hAnsi="Times New Roman"/>
                <w:sz w:val="20"/>
              </w:rPr>
              <w:t>Не менее 70,0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F040000">
            <w:pPr>
              <w:spacing w:after="0" w:line="240" w:lineRule="auto"/>
              <w:ind/>
              <w:jc w:val="center"/>
              <w:rPr>
                <w:rFonts w:ascii="Times New Roman" w:hAnsi="Times New Roman"/>
                <w:sz w:val="20"/>
              </w:rPr>
            </w:pPr>
            <w:r>
              <w:rPr>
                <w:rFonts w:ascii="Times New Roman" w:hAnsi="Times New Roman"/>
                <w:sz w:val="20"/>
              </w:rPr>
              <w:t>86,6</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0040000">
            <w:pPr>
              <w:spacing w:after="0" w:line="240" w:lineRule="auto"/>
              <w:ind/>
              <w:rPr>
                <w:rFonts w:ascii="Times New Roman" w:hAnsi="Times New Roman"/>
                <w:color w:val="000000"/>
                <w:sz w:val="20"/>
              </w:rPr>
            </w:pPr>
            <w:r>
              <w:rPr>
                <w:rFonts w:ascii="Times New Roman" w:hAnsi="Times New Roman"/>
                <w:color w:val="000000"/>
                <w:sz w:val="20"/>
              </w:rPr>
              <w:t>По данным управления образования</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1040000">
            <w:pPr>
              <w:spacing w:after="0" w:line="240" w:lineRule="auto"/>
              <w:ind/>
              <w:jc w:val="center"/>
              <w:rPr>
                <w:rFonts w:ascii="Times New Roman" w:hAnsi="Times New Roman"/>
                <w:sz w:val="20"/>
              </w:rPr>
            </w:pPr>
            <w:r>
              <w:rPr>
                <w:rFonts w:ascii="Times New Roman" w:hAnsi="Times New Roman"/>
                <w:sz w:val="20"/>
              </w:rPr>
              <w:t>9</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2040000">
            <w:pPr>
              <w:spacing w:after="0" w:line="240" w:lineRule="auto"/>
              <w:ind/>
              <w:jc w:val="both"/>
              <w:rPr>
                <w:rFonts w:ascii="Times New Roman" w:hAnsi="Times New Roman"/>
                <w:sz w:val="20"/>
              </w:rPr>
            </w:pPr>
            <w:r>
              <w:rPr>
                <w:rFonts w:ascii="Times New Roman" w:hAnsi="Times New Roman"/>
                <w:sz w:val="20"/>
              </w:rPr>
              <w:t>Удовлетворенность населения качеством дополнительного образования детей в муниципальном образовании</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3040000">
            <w:pPr>
              <w:spacing w:after="0" w:line="240" w:lineRule="auto"/>
              <w:ind/>
              <w:rPr>
                <w:rFonts w:ascii="Times New Roman" w:hAnsi="Times New Roman"/>
                <w:sz w:val="20"/>
              </w:rPr>
            </w:pPr>
            <w:r>
              <w:rPr>
                <w:rFonts w:ascii="Times New Roman" w:hAnsi="Times New Roman"/>
                <w:sz w:val="20"/>
              </w:rPr>
              <w:t>процентов от числа опрошенных</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4040000">
            <w:pPr>
              <w:spacing w:after="0" w:line="240" w:lineRule="auto"/>
              <w:ind/>
              <w:rPr>
                <w:rFonts w:ascii="Times New Roman" w:hAnsi="Times New Roman"/>
                <w:sz w:val="20"/>
              </w:rPr>
            </w:pPr>
            <w:r>
              <w:rPr>
                <w:rFonts w:ascii="Times New Roman" w:hAnsi="Times New Roman"/>
                <w:sz w:val="20"/>
              </w:rPr>
              <w:t>Не менее 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5040000">
            <w:pPr>
              <w:spacing w:after="0" w:line="240" w:lineRule="auto"/>
              <w:ind/>
              <w:jc w:val="center"/>
              <w:rPr>
                <w:rFonts w:ascii="Times New Roman" w:hAnsi="Times New Roman"/>
                <w:sz w:val="20"/>
              </w:rPr>
            </w:pPr>
            <w:r>
              <w:rPr>
                <w:rFonts w:ascii="Times New Roman" w:hAnsi="Times New Roman"/>
                <w:sz w:val="20"/>
              </w:rPr>
              <w:t>67,7</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6040000">
            <w:pPr>
              <w:spacing w:after="0" w:line="240" w:lineRule="auto"/>
              <w:ind/>
              <w:rPr>
                <w:rFonts w:ascii="Times New Roman" w:hAnsi="Times New Roman"/>
                <w:color w:val="000000"/>
                <w:sz w:val="20"/>
              </w:rPr>
            </w:pPr>
            <w:r>
              <w:rPr>
                <w:rFonts w:ascii="Times New Roman" w:hAnsi="Times New Roman"/>
                <w:color w:val="000000"/>
                <w:sz w:val="20"/>
              </w:rPr>
              <w:t>По данным УГГС РК</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7040000">
            <w:pPr>
              <w:spacing w:after="0" w:line="240" w:lineRule="auto"/>
              <w:ind/>
              <w:jc w:val="center"/>
              <w:rPr>
                <w:rFonts w:ascii="Times New Roman" w:hAnsi="Times New Roman"/>
                <w:sz w:val="20"/>
              </w:rPr>
            </w:pPr>
            <w:r>
              <w:rPr>
                <w:rFonts w:ascii="Times New Roman" w:hAnsi="Times New Roman"/>
                <w:sz w:val="20"/>
              </w:rPr>
              <w:t>10</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8040000">
            <w:pPr>
              <w:spacing w:after="0" w:line="240" w:lineRule="auto"/>
              <w:ind/>
              <w:jc w:val="both"/>
              <w:rPr>
                <w:rFonts w:ascii="Times New Roman" w:hAnsi="Times New Roman"/>
                <w:sz w:val="20"/>
              </w:rPr>
            </w:pPr>
            <w:r>
              <w:rPr>
                <w:rFonts w:ascii="Times New Roman" w:hAnsi="Times New Roman"/>
                <w:sz w:val="20"/>
              </w:rPr>
              <w:t>Обеспеченность спортивными сооружениями на территории муниципального образования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904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A040000">
            <w:pPr>
              <w:spacing w:after="0" w:line="240" w:lineRule="auto"/>
              <w:ind/>
              <w:rPr>
                <w:rFonts w:ascii="Times New Roman" w:hAnsi="Times New Roman"/>
                <w:sz w:val="20"/>
              </w:rPr>
            </w:pPr>
            <w:r>
              <w:rPr>
                <w:rFonts w:ascii="Times New Roman" w:hAnsi="Times New Roman"/>
                <w:sz w:val="20"/>
              </w:rPr>
              <w:t xml:space="preserve">Не менее 70,0 </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B040000">
            <w:pPr>
              <w:spacing w:after="0" w:line="240" w:lineRule="auto"/>
              <w:ind/>
              <w:jc w:val="center"/>
              <w:rPr>
                <w:rFonts w:ascii="Times New Roman" w:hAnsi="Times New Roman"/>
                <w:sz w:val="20"/>
              </w:rPr>
            </w:pPr>
            <w:r>
              <w:rPr>
                <w:rFonts w:ascii="Times New Roman" w:hAnsi="Times New Roman"/>
                <w:sz w:val="20"/>
              </w:rPr>
              <w:t>103,7</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C040000">
            <w:pPr>
              <w:spacing w:after="0" w:line="240" w:lineRule="auto"/>
              <w:ind/>
              <w:rPr>
                <w:rFonts w:ascii="Times New Roman" w:hAnsi="Times New Roman"/>
                <w:color w:val="000000"/>
                <w:sz w:val="20"/>
              </w:rPr>
            </w:pPr>
            <w:r>
              <w:rPr>
                <w:rFonts w:ascii="Times New Roman" w:hAnsi="Times New Roman"/>
                <w:color w:val="000000"/>
                <w:sz w:val="20"/>
              </w:rPr>
              <w:t>По данным управления культуры</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D040000">
            <w:pPr>
              <w:spacing w:after="0" w:line="240" w:lineRule="auto"/>
              <w:ind/>
              <w:jc w:val="center"/>
              <w:rPr>
                <w:rFonts w:ascii="Times New Roman" w:hAnsi="Times New Roman"/>
                <w:sz w:val="20"/>
              </w:rPr>
            </w:pPr>
            <w:r>
              <w:rPr>
                <w:rFonts w:ascii="Times New Roman" w:hAnsi="Times New Roman"/>
                <w:sz w:val="20"/>
              </w:rPr>
              <w:t>11</w:t>
            </w:r>
            <w:r>
              <w:rPr>
                <w:rFonts w:ascii="Times New Roman" w:hAnsi="Times New Roman"/>
                <w:sz w:val="20"/>
              </w:rPr>
              <w:t>.</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E040000">
            <w:pPr>
              <w:spacing w:after="0" w:line="240" w:lineRule="auto"/>
              <w:ind/>
              <w:jc w:val="both"/>
              <w:rPr>
                <w:rFonts w:ascii="Times New Roman" w:hAnsi="Times New Roman"/>
                <w:sz w:val="20"/>
              </w:rPr>
            </w:pPr>
            <w:r>
              <w:rPr>
                <w:rFonts w:ascii="Times New Roman" w:hAnsi="Times New Roman"/>
                <w:sz w:val="20"/>
              </w:rPr>
              <w:t>Удовлетворенность населения условиями для занятий физкультурой и спортом в муниципальном образовании</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F040000">
            <w:pPr>
              <w:spacing w:after="0" w:line="240" w:lineRule="auto"/>
              <w:ind/>
              <w:rPr>
                <w:rFonts w:ascii="Times New Roman" w:hAnsi="Times New Roman"/>
                <w:sz w:val="20"/>
              </w:rPr>
            </w:pPr>
            <w:r>
              <w:rPr>
                <w:rFonts w:ascii="Times New Roman" w:hAnsi="Times New Roman"/>
                <w:sz w:val="20"/>
              </w:rPr>
              <w:t>процентов от числа опрошенных</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0040000">
            <w:pPr>
              <w:spacing w:after="0" w:line="240" w:lineRule="auto"/>
              <w:ind/>
              <w:rPr>
                <w:rFonts w:ascii="Times New Roman" w:hAnsi="Times New Roman"/>
                <w:sz w:val="20"/>
              </w:rPr>
            </w:pPr>
            <w:r>
              <w:rPr>
                <w:rFonts w:ascii="Times New Roman" w:hAnsi="Times New Roman"/>
                <w:sz w:val="20"/>
              </w:rPr>
              <w:t>Не менее 30,0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1040000">
            <w:pPr>
              <w:spacing w:after="0" w:line="240" w:lineRule="auto"/>
              <w:ind/>
              <w:jc w:val="center"/>
              <w:rPr>
                <w:rFonts w:ascii="Times New Roman" w:hAnsi="Times New Roman"/>
                <w:sz w:val="20"/>
              </w:rPr>
            </w:pPr>
            <w:r>
              <w:rPr>
                <w:rFonts w:ascii="Times New Roman" w:hAnsi="Times New Roman"/>
                <w:sz w:val="20"/>
              </w:rPr>
              <w:t>49,0</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2040000">
            <w:pPr>
              <w:spacing w:after="0" w:line="240" w:lineRule="auto"/>
              <w:ind/>
              <w:rPr>
                <w:rFonts w:ascii="Times New Roman" w:hAnsi="Times New Roman"/>
                <w:color w:val="000000"/>
                <w:sz w:val="20"/>
              </w:rPr>
            </w:pPr>
            <w:r>
              <w:rPr>
                <w:rFonts w:ascii="Times New Roman" w:hAnsi="Times New Roman"/>
                <w:color w:val="000000"/>
                <w:sz w:val="20"/>
              </w:rPr>
              <w:t>По данным УГГС РК</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3040000">
            <w:pPr>
              <w:spacing w:after="0" w:line="240" w:lineRule="auto"/>
              <w:ind/>
              <w:jc w:val="center"/>
              <w:rPr>
                <w:rFonts w:ascii="Times New Roman" w:hAnsi="Times New Roman"/>
                <w:sz w:val="20"/>
              </w:rPr>
            </w:pPr>
            <w:r>
              <w:rPr>
                <w:rFonts w:ascii="Times New Roman" w:hAnsi="Times New Roman"/>
                <w:sz w:val="20"/>
              </w:rPr>
              <w:t>12.</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4040000">
            <w:pPr>
              <w:spacing w:after="0" w:line="240" w:lineRule="auto"/>
              <w:ind/>
              <w:jc w:val="both"/>
              <w:rPr>
                <w:rFonts w:ascii="Times New Roman" w:hAnsi="Times New Roman"/>
                <w:sz w:val="20"/>
              </w:rPr>
            </w:pPr>
            <w:r>
              <w:rPr>
                <w:rFonts w:ascii="Times New Roman" w:hAnsi="Times New Roman"/>
                <w:sz w:val="20"/>
              </w:rPr>
              <w:t>Рост посещаемости учреждений культуры (по сравнению с предыдущим годом)</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504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6040000">
            <w:pPr>
              <w:spacing w:after="0" w:line="240" w:lineRule="auto"/>
              <w:ind/>
              <w:rPr>
                <w:rFonts w:ascii="Times New Roman" w:hAnsi="Times New Roman"/>
                <w:sz w:val="20"/>
              </w:rPr>
            </w:pPr>
            <w:r>
              <w:rPr>
                <w:rFonts w:ascii="Times New Roman" w:hAnsi="Times New Roman"/>
                <w:sz w:val="20"/>
              </w:rPr>
              <w:t>Не менее 1,0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7040000">
            <w:pPr>
              <w:spacing w:after="0" w:line="240" w:lineRule="auto"/>
              <w:ind/>
              <w:jc w:val="center"/>
              <w:rPr>
                <w:rFonts w:ascii="Times New Roman" w:hAnsi="Times New Roman"/>
                <w:sz w:val="20"/>
              </w:rPr>
            </w:pPr>
            <w:r>
              <w:rPr>
                <w:rFonts w:ascii="Times New Roman" w:hAnsi="Times New Roman"/>
                <w:sz w:val="20"/>
              </w:rPr>
              <w:t>23</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8040000">
            <w:pPr>
              <w:spacing w:after="0" w:line="240" w:lineRule="auto"/>
              <w:ind/>
              <w:rPr>
                <w:rFonts w:ascii="Times New Roman" w:hAnsi="Times New Roman"/>
                <w:color w:val="000000"/>
                <w:sz w:val="20"/>
              </w:rPr>
            </w:pPr>
            <w:r>
              <w:rPr>
                <w:rFonts w:ascii="Times New Roman" w:hAnsi="Times New Roman"/>
                <w:color w:val="000000"/>
                <w:sz w:val="20"/>
              </w:rPr>
              <w:t>По данным управления культуры, рост произошел ввиду снятия ограничений на посещения из-за пандемии</w:t>
            </w:r>
          </w:p>
        </w:tc>
      </w:tr>
      <w:tr>
        <w:trPr>
          <w:trHeight w:hRule="atLeast" w:val="1140"/>
        </w:trP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9040000">
            <w:pPr>
              <w:spacing w:after="0" w:line="240" w:lineRule="auto"/>
              <w:ind/>
              <w:jc w:val="center"/>
              <w:rPr>
                <w:rFonts w:ascii="Times New Roman" w:hAnsi="Times New Roman"/>
                <w:sz w:val="20"/>
              </w:rPr>
            </w:pPr>
            <w:r>
              <w:rPr>
                <w:rFonts w:ascii="Times New Roman" w:hAnsi="Times New Roman"/>
                <w:sz w:val="20"/>
              </w:rPr>
              <w:t>13.</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A040000">
            <w:pPr>
              <w:spacing w:after="0" w:line="240" w:lineRule="auto"/>
              <w:ind/>
              <w:jc w:val="both"/>
              <w:rPr>
                <w:rFonts w:ascii="Times New Roman" w:hAnsi="Times New Roman"/>
                <w:sz w:val="20"/>
              </w:rPr>
            </w:pPr>
            <w:r>
              <w:rPr>
                <w:rFonts w:ascii="Times New Roman" w:hAnsi="Times New Roman"/>
                <w:sz w:val="20"/>
              </w:rPr>
              <w:t>Удовлетворенность населения качеством предоставляемых услуг в сфере культуры (качеством культурного обслуживания) в муниципальном образовании</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B040000">
            <w:pPr>
              <w:spacing w:after="0" w:line="240" w:lineRule="auto"/>
              <w:ind/>
              <w:rPr>
                <w:rFonts w:ascii="Times New Roman" w:hAnsi="Times New Roman"/>
                <w:sz w:val="20"/>
              </w:rPr>
            </w:pPr>
            <w:r>
              <w:rPr>
                <w:rFonts w:ascii="Times New Roman" w:hAnsi="Times New Roman"/>
                <w:sz w:val="20"/>
              </w:rPr>
              <w:t>процентов от числа опрошенных</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C040000">
            <w:pPr>
              <w:spacing w:after="0" w:line="240" w:lineRule="auto"/>
              <w:ind/>
              <w:rPr>
                <w:rFonts w:ascii="Times New Roman" w:hAnsi="Times New Roman"/>
                <w:sz w:val="20"/>
              </w:rPr>
            </w:pPr>
            <w:r>
              <w:rPr>
                <w:rFonts w:ascii="Times New Roman" w:hAnsi="Times New Roman"/>
                <w:sz w:val="20"/>
              </w:rPr>
              <w:t>Не менее 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D040000">
            <w:pPr>
              <w:spacing w:after="0" w:line="240" w:lineRule="auto"/>
              <w:ind/>
              <w:jc w:val="center"/>
              <w:rPr>
                <w:rFonts w:ascii="Times New Roman" w:hAnsi="Times New Roman"/>
                <w:sz w:val="20"/>
              </w:rPr>
            </w:pPr>
            <w:r>
              <w:rPr>
                <w:rFonts w:ascii="Times New Roman" w:hAnsi="Times New Roman"/>
                <w:sz w:val="20"/>
              </w:rPr>
              <w:t>56,0</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E040000">
            <w:pPr>
              <w:spacing w:after="0" w:line="240" w:lineRule="auto"/>
              <w:ind/>
              <w:rPr>
                <w:rFonts w:ascii="Times New Roman" w:hAnsi="Times New Roman"/>
                <w:color w:val="000000"/>
                <w:sz w:val="20"/>
              </w:rPr>
            </w:pPr>
            <w:r>
              <w:rPr>
                <w:rFonts w:ascii="Times New Roman" w:hAnsi="Times New Roman"/>
                <w:color w:val="000000"/>
                <w:sz w:val="20"/>
              </w:rPr>
              <w:t>По данным УГГС РК</w:t>
            </w:r>
          </w:p>
        </w:tc>
      </w:tr>
      <w:tr>
        <w:trPr>
          <w:trHeight w:hRule="atLeast" w:val="1060"/>
        </w:trP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F040000">
            <w:pPr>
              <w:spacing w:after="0" w:line="240" w:lineRule="auto"/>
              <w:ind/>
              <w:jc w:val="center"/>
              <w:rPr>
                <w:rFonts w:ascii="Times New Roman" w:hAnsi="Times New Roman"/>
                <w:sz w:val="20"/>
              </w:rPr>
            </w:pPr>
            <w:r>
              <w:rPr>
                <w:rFonts w:ascii="Times New Roman" w:hAnsi="Times New Roman"/>
                <w:sz w:val="20"/>
              </w:rPr>
              <w:t>14.</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0040000">
            <w:pPr>
              <w:spacing w:after="0" w:line="240" w:lineRule="auto"/>
              <w:ind/>
              <w:jc w:val="both"/>
              <w:rPr>
                <w:rFonts w:ascii="Times New Roman" w:hAnsi="Times New Roman"/>
                <w:sz w:val="20"/>
              </w:rPr>
            </w:pPr>
            <w:r>
              <w:rPr>
                <w:rFonts w:ascii="Times New Roman" w:hAnsi="Times New Roman"/>
                <w:sz w:val="20"/>
              </w:rPr>
              <w:t>Удовлетворенность населения жилищно-коммунальными услугами в муниципальном образовании</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1040000">
            <w:pPr>
              <w:spacing w:after="0" w:line="240" w:lineRule="auto"/>
              <w:ind/>
              <w:rPr>
                <w:rFonts w:ascii="Times New Roman" w:hAnsi="Times New Roman"/>
                <w:sz w:val="20"/>
              </w:rPr>
            </w:pPr>
            <w:r>
              <w:rPr>
                <w:rFonts w:ascii="Times New Roman" w:hAnsi="Times New Roman"/>
                <w:sz w:val="20"/>
              </w:rPr>
              <w:t>процентов от числа опрошенных</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2040000">
            <w:pPr>
              <w:spacing w:after="0" w:line="240" w:lineRule="auto"/>
              <w:ind/>
              <w:rPr>
                <w:rFonts w:ascii="Times New Roman" w:hAnsi="Times New Roman"/>
                <w:sz w:val="20"/>
              </w:rPr>
            </w:pPr>
            <w:r>
              <w:rPr>
                <w:rFonts w:ascii="Times New Roman" w:hAnsi="Times New Roman"/>
                <w:sz w:val="20"/>
              </w:rPr>
              <w:t>Не менее 30,0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3040000">
            <w:pPr>
              <w:spacing w:after="0" w:line="240" w:lineRule="auto"/>
              <w:ind/>
              <w:jc w:val="center"/>
              <w:rPr>
                <w:rFonts w:ascii="Times New Roman" w:hAnsi="Times New Roman"/>
                <w:sz w:val="20"/>
              </w:rPr>
            </w:pPr>
            <w:r>
              <w:rPr>
                <w:rFonts w:ascii="Times New Roman" w:hAnsi="Times New Roman"/>
                <w:sz w:val="20"/>
              </w:rPr>
              <w:t>48,5</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4040000">
            <w:pPr>
              <w:spacing w:after="0" w:line="240" w:lineRule="auto"/>
              <w:ind/>
              <w:rPr>
                <w:rFonts w:ascii="Times New Roman" w:hAnsi="Times New Roman"/>
                <w:color w:val="000000"/>
                <w:sz w:val="20"/>
              </w:rPr>
            </w:pPr>
            <w:r>
              <w:rPr>
                <w:rFonts w:ascii="Times New Roman" w:hAnsi="Times New Roman"/>
                <w:color w:val="000000"/>
                <w:sz w:val="20"/>
              </w:rPr>
              <w:t>По данным УГГС РК</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5040000">
            <w:pPr>
              <w:spacing w:after="0" w:line="240" w:lineRule="auto"/>
              <w:ind/>
              <w:jc w:val="center"/>
              <w:rPr>
                <w:rFonts w:ascii="Times New Roman" w:hAnsi="Times New Roman"/>
                <w:sz w:val="20"/>
              </w:rPr>
            </w:pPr>
            <w:r>
              <w:rPr>
                <w:rFonts w:ascii="Times New Roman" w:hAnsi="Times New Roman"/>
                <w:sz w:val="20"/>
              </w:rPr>
              <w:t>15.</w:t>
            </w:r>
          </w:p>
        </w:tc>
        <w:tc>
          <w:tcPr>
            <w:tcW w:type="dxa" w:w="375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6040000">
            <w:pPr>
              <w:spacing w:after="0" w:line="240" w:lineRule="auto"/>
              <w:ind/>
              <w:jc w:val="both"/>
              <w:rPr>
                <w:rFonts w:ascii="Times New Roman" w:hAnsi="Times New Roman"/>
                <w:sz w:val="20"/>
              </w:rPr>
            </w:pPr>
            <w:r>
              <w:rPr>
                <w:rFonts w:ascii="Times New Roman" w:hAnsi="Times New Roman"/>
                <w:sz w:val="2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7040000">
            <w:pPr>
              <w:spacing w:after="0" w:line="240" w:lineRule="auto"/>
              <w:ind/>
              <w:rPr>
                <w:rFonts w:ascii="Times New Roman" w:hAnsi="Times New Roman"/>
                <w:sz w:val="20"/>
              </w:rPr>
            </w:pPr>
            <w:r>
              <w:rPr>
                <w:rFonts w:ascii="Times New Roman" w:hAnsi="Times New Roman"/>
                <w:sz w:val="20"/>
              </w:rPr>
              <w:t>проценты</w:t>
            </w:r>
          </w:p>
        </w:tc>
        <w:tc>
          <w:tcPr>
            <w:tcW w:type="dxa" w:w="87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8040000">
            <w:pPr>
              <w:spacing w:after="0" w:line="240" w:lineRule="auto"/>
              <w:ind/>
              <w:rPr>
                <w:rFonts w:ascii="Times New Roman" w:hAnsi="Times New Roman"/>
                <w:sz w:val="20"/>
              </w:rPr>
            </w:pPr>
            <w:r>
              <w:rPr>
                <w:rFonts w:ascii="Times New Roman" w:hAnsi="Times New Roman"/>
                <w:sz w:val="20"/>
              </w:rPr>
              <w:t>не менее 30,0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9040000">
            <w:pPr>
              <w:spacing w:after="0" w:line="240" w:lineRule="auto"/>
              <w:ind/>
              <w:jc w:val="center"/>
              <w:rPr>
                <w:rFonts w:ascii="Times New Roman" w:hAnsi="Times New Roman"/>
                <w:sz w:val="20"/>
              </w:rPr>
            </w:pPr>
            <w:r>
              <w:rPr>
                <w:rFonts w:ascii="Times New Roman" w:hAnsi="Times New Roman"/>
                <w:sz w:val="20"/>
              </w:rPr>
              <w:t>10,88</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A040000">
            <w:pPr>
              <w:spacing w:after="0" w:line="240" w:lineRule="auto"/>
              <w:ind/>
              <w:rPr>
                <w:rFonts w:ascii="Times New Roman" w:hAnsi="Times New Roman"/>
                <w:sz w:val="20"/>
              </w:rPr>
            </w:pPr>
            <w:r>
              <w:rPr>
                <w:rFonts w:ascii="Times New Roman" w:hAnsi="Times New Roman"/>
                <w:sz w:val="20"/>
              </w:rPr>
              <w:t>Расчет по статданным</w:t>
            </w:r>
          </w:p>
        </w:tc>
      </w:tr>
    </w:tbl>
    <w:p w14:paraId="3B040000">
      <w:pPr>
        <w:spacing w:after="0" w:line="240" w:lineRule="auto"/>
        <w:ind w:firstLine="709" w:left="0"/>
        <w:jc w:val="both"/>
        <w:rPr>
          <w:rFonts w:ascii="Times New Roman" w:hAnsi="Times New Roman"/>
          <w:sz w:val="20"/>
        </w:rPr>
      </w:pPr>
    </w:p>
    <w:p w14:paraId="3C040000">
      <w:pPr>
        <w:spacing w:after="0" w:line="240" w:lineRule="auto"/>
        <w:ind w:firstLine="709" w:left="0"/>
        <w:jc w:val="both"/>
        <w:rPr>
          <w:rFonts w:ascii="Times New Roman" w:hAnsi="Times New Roman"/>
          <w:sz w:val="20"/>
        </w:rPr>
      </w:pPr>
      <w:r>
        <w:rPr>
          <w:rFonts w:ascii="Times New Roman" w:hAnsi="Times New Roman"/>
          <w:b w:val="1"/>
          <w:sz w:val="20"/>
        </w:rPr>
        <w:t>ВЫВОД:</w:t>
      </w:r>
      <w:r>
        <w:rPr>
          <w:rFonts w:ascii="Times New Roman" w:hAnsi="Times New Roman"/>
          <w:sz w:val="20"/>
        </w:rPr>
        <w:t xml:space="preserve"> </w:t>
      </w:r>
      <w:r>
        <w:rPr>
          <w:rFonts w:ascii="Times New Roman" w:hAnsi="Times New Roman"/>
          <w:sz w:val="20"/>
        </w:rPr>
        <w:t>По итогам 2022 года все 20 показателей</w:t>
      </w:r>
      <w:r>
        <w:rPr>
          <w:rFonts w:ascii="Times New Roman" w:hAnsi="Times New Roman"/>
          <w:sz w:val="20"/>
        </w:rPr>
        <w:t>, выбранных для премирования главы муниципального района «Сыктывдинский» - руководите</w:t>
      </w:r>
      <w:r>
        <w:rPr>
          <w:rFonts w:ascii="Times New Roman" w:hAnsi="Times New Roman"/>
          <w:sz w:val="20"/>
        </w:rPr>
        <w:t>ля администрации,</w:t>
      </w:r>
      <w:r>
        <w:rPr>
          <w:rFonts w:ascii="Times New Roman" w:hAnsi="Times New Roman"/>
          <w:sz w:val="20"/>
        </w:rPr>
        <w:t xml:space="preserve"> </w:t>
      </w:r>
      <w:r>
        <w:rPr>
          <w:rFonts w:ascii="Times New Roman" w:hAnsi="Times New Roman"/>
          <w:sz w:val="20"/>
        </w:rPr>
        <w:t>ВЫПОЛНЕНЫ</w:t>
      </w:r>
      <w:r>
        <w:rPr>
          <w:rFonts w:ascii="Times New Roman" w:hAnsi="Times New Roman"/>
          <w:sz w:val="20"/>
        </w:rPr>
        <w:t>.</w:t>
      </w:r>
    </w:p>
    <w:p w14:paraId="3D040000">
      <w:pPr>
        <w:spacing w:after="0" w:line="240" w:lineRule="auto"/>
        <w:ind w:firstLine="709" w:left="0"/>
        <w:jc w:val="both"/>
        <w:rPr>
          <w:rFonts w:ascii="Times New Roman" w:hAnsi="Times New Roman"/>
          <w:sz w:val="20"/>
        </w:rPr>
      </w:pPr>
    </w:p>
    <w:p w14:paraId="3E040000">
      <w:pPr>
        <w:spacing w:line="240" w:lineRule="auto"/>
        <w:ind w:firstLine="0" w:left="0"/>
        <w:jc w:val="center"/>
        <w:rPr>
          <w:b w:val="1"/>
          <w:sz w:val="20"/>
        </w:rPr>
      </w:pPr>
      <w:r>
        <w:rPr>
          <w:b w:val="1"/>
          <w:sz w:val="20"/>
        </w:rPr>
        <w:t xml:space="preserve">РЕШЕНИЕ </w:t>
      </w:r>
    </w:p>
    <w:p w14:paraId="3F040000">
      <w:pPr>
        <w:spacing w:line="240" w:lineRule="auto"/>
        <w:ind w:firstLine="0" w:left="0"/>
        <w:jc w:val="center"/>
        <w:rPr>
          <w:b w:val="1"/>
          <w:sz w:val="20"/>
        </w:rPr>
      </w:pPr>
      <w:r>
        <w:rPr>
          <w:b w:val="1"/>
          <w:sz w:val="20"/>
        </w:rPr>
        <w:t>Совета муниципального района «Сыктывдинский» Республики Коми</w:t>
      </w:r>
      <w:r>
        <w:rPr>
          <w:sz w:val="28"/>
        </w:rPr>
        <w:t xml:space="preserve"> </w:t>
      </w:r>
      <w:r>
        <w:rPr>
          <w:sz w:val="28"/>
        </w:rPr>
        <w:t xml:space="preserve">                               </w:t>
      </w:r>
      <w:r>
        <w:rPr>
          <w:sz w:val="28"/>
        </w:rPr>
        <w:t xml:space="preserve">  </w:t>
      </w:r>
    </w:p>
    <w:p w14:paraId="40040000">
      <w:pPr>
        <w:spacing w:line="240" w:lineRule="auto"/>
        <w:ind w:firstLine="0" w:left="0"/>
        <w:contextualSpacing w:val="1"/>
        <w:jc w:val="center"/>
        <w:outlineLvl w:val="0"/>
        <w:rPr>
          <w:sz w:val="20"/>
        </w:rPr>
      </w:pPr>
      <w:r>
        <w:rPr>
          <w:sz w:val="20"/>
        </w:rPr>
        <w:t>О внесении изменений</w:t>
      </w:r>
      <w:r>
        <w:rPr>
          <w:sz w:val="20"/>
        </w:rPr>
        <w:t xml:space="preserve"> и дополнений </w:t>
      </w:r>
      <w:r>
        <w:rPr>
          <w:sz w:val="20"/>
        </w:rPr>
        <w:t>в решение</w:t>
      </w:r>
      <w:r>
        <w:rPr>
          <w:sz w:val="20"/>
        </w:rPr>
        <w:t xml:space="preserve"> </w:t>
      </w:r>
      <w:r>
        <w:rPr>
          <w:sz w:val="20"/>
        </w:rPr>
        <w:t>Совета муниципального района</w:t>
      </w:r>
    </w:p>
    <w:p w14:paraId="41040000">
      <w:pPr>
        <w:spacing w:line="240" w:lineRule="auto"/>
        <w:ind w:firstLine="0" w:left="0"/>
        <w:contextualSpacing w:val="1"/>
        <w:jc w:val="center"/>
        <w:outlineLvl w:val="0"/>
        <w:rPr>
          <w:sz w:val="20"/>
        </w:rPr>
      </w:pPr>
      <w:r>
        <w:rPr>
          <w:sz w:val="20"/>
        </w:rPr>
        <w:t xml:space="preserve">«Сыктывдинский» </w:t>
      </w:r>
      <w:r>
        <w:rPr>
          <w:sz w:val="20"/>
        </w:rPr>
        <w:t>Республики Коми</w:t>
      </w:r>
      <w:r>
        <w:rPr>
          <w:sz w:val="20"/>
        </w:rPr>
        <w:t xml:space="preserve"> </w:t>
      </w:r>
      <w:r>
        <w:rPr>
          <w:sz w:val="20"/>
        </w:rPr>
        <w:t>от 22 декабря 202</w:t>
      </w:r>
      <w:r>
        <w:rPr>
          <w:sz w:val="20"/>
        </w:rPr>
        <w:t>2</w:t>
      </w:r>
      <w:r>
        <w:rPr>
          <w:sz w:val="20"/>
        </w:rPr>
        <w:t xml:space="preserve"> года </w:t>
      </w:r>
      <w:r>
        <w:rPr>
          <w:sz w:val="20"/>
        </w:rPr>
        <w:t xml:space="preserve">№ </w:t>
      </w:r>
      <w:r>
        <w:rPr>
          <w:sz w:val="20"/>
        </w:rPr>
        <w:t>2</w:t>
      </w:r>
      <w:r>
        <w:rPr>
          <w:sz w:val="20"/>
        </w:rPr>
        <w:t>5/12-</w:t>
      </w:r>
      <w:r>
        <w:rPr>
          <w:sz w:val="20"/>
        </w:rPr>
        <w:t>1</w:t>
      </w:r>
      <w:r>
        <w:rPr>
          <w:sz w:val="20"/>
        </w:rPr>
        <w:t xml:space="preserve"> </w:t>
      </w:r>
    </w:p>
    <w:p w14:paraId="42040000">
      <w:pPr>
        <w:spacing w:line="240" w:lineRule="auto"/>
        <w:ind w:firstLine="0" w:left="0"/>
        <w:contextualSpacing w:val="1"/>
        <w:jc w:val="center"/>
        <w:outlineLvl w:val="0"/>
        <w:rPr>
          <w:sz w:val="20"/>
        </w:rPr>
      </w:pPr>
      <w:r>
        <w:rPr>
          <w:sz w:val="20"/>
        </w:rPr>
        <w:t>«</w:t>
      </w:r>
      <w:r>
        <w:rPr>
          <w:sz w:val="20"/>
        </w:rPr>
        <w:t>О бюджете</w:t>
      </w:r>
      <w:r>
        <w:rPr>
          <w:sz w:val="20"/>
        </w:rPr>
        <w:t xml:space="preserve"> </w:t>
      </w:r>
      <w:r>
        <w:rPr>
          <w:sz w:val="20"/>
        </w:rPr>
        <w:t>муниципального</w:t>
      </w:r>
      <w:r>
        <w:rPr>
          <w:sz w:val="20"/>
        </w:rPr>
        <w:t xml:space="preserve"> </w:t>
      </w:r>
      <w:r>
        <w:rPr>
          <w:sz w:val="20"/>
        </w:rPr>
        <w:t xml:space="preserve">района </w:t>
      </w:r>
      <w:r>
        <w:rPr>
          <w:sz w:val="20"/>
        </w:rPr>
        <w:t>«Сыктывдинск</w:t>
      </w:r>
      <w:r>
        <w:rPr>
          <w:sz w:val="20"/>
        </w:rPr>
        <w:t>ий</w:t>
      </w:r>
      <w:r>
        <w:rPr>
          <w:sz w:val="20"/>
        </w:rPr>
        <w:t>»</w:t>
      </w:r>
      <w:r>
        <w:rPr>
          <w:sz w:val="20"/>
        </w:rPr>
        <w:t xml:space="preserve"> Республики </w:t>
      </w:r>
      <w:r>
        <w:rPr>
          <w:sz w:val="20"/>
        </w:rPr>
        <w:t>Коми</w:t>
      </w:r>
    </w:p>
    <w:p w14:paraId="43040000">
      <w:pPr>
        <w:spacing w:line="240" w:lineRule="auto"/>
        <w:ind w:firstLine="0" w:left="0"/>
        <w:contextualSpacing w:val="1"/>
        <w:jc w:val="center"/>
        <w:outlineLvl w:val="0"/>
        <w:rPr>
          <w:sz w:val="20"/>
        </w:rPr>
      </w:pPr>
      <w:r>
        <w:rPr>
          <w:sz w:val="20"/>
        </w:rPr>
        <w:t>на 20</w:t>
      </w:r>
      <w:r>
        <w:rPr>
          <w:sz w:val="20"/>
        </w:rPr>
        <w:t>2</w:t>
      </w:r>
      <w:r>
        <w:rPr>
          <w:sz w:val="20"/>
        </w:rPr>
        <w:t>3</w:t>
      </w:r>
      <w:r>
        <w:rPr>
          <w:sz w:val="20"/>
        </w:rPr>
        <w:t xml:space="preserve"> </w:t>
      </w:r>
      <w:r>
        <w:rPr>
          <w:sz w:val="20"/>
        </w:rPr>
        <w:t>год</w:t>
      </w:r>
      <w:r>
        <w:rPr>
          <w:sz w:val="20"/>
        </w:rPr>
        <w:t xml:space="preserve"> </w:t>
      </w:r>
      <w:r>
        <w:rPr>
          <w:sz w:val="20"/>
        </w:rPr>
        <w:t xml:space="preserve">и плановый период </w:t>
      </w:r>
      <w:r>
        <w:rPr>
          <w:sz w:val="20"/>
        </w:rPr>
        <w:t>20</w:t>
      </w:r>
      <w:r>
        <w:rPr>
          <w:sz w:val="20"/>
        </w:rPr>
        <w:t>2</w:t>
      </w:r>
      <w:r>
        <w:rPr>
          <w:sz w:val="20"/>
        </w:rPr>
        <w:t>4</w:t>
      </w:r>
      <w:r>
        <w:rPr>
          <w:sz w:val="20"/>
        </w:rPr>
        <w:t xml:space="preserve"> и </w:t>
      </w:r>
      <w:r>
        <w:rPr>
          <w:sz w:val="20"/>
        </w:rPr>
        <w:t>202</w:t>
      </w:r>
      <w:r>
        <w:rPr>
          <w:sz w:val="20"/>
        </w:rPr>
        <w:t>5</w:t>
      </w:r>
      <w:r>
        <w:rPr>
          <w:sz w:val="20"/>
        </w:rPr>
        <w:t xml:space="preserve"> г</w:t>
      </w:r>
      <w:r>
        <w:rPr>
          <w:sz w:val="20"/>
        </w:rPr>
        <w:t>одов</w:t>
      </w:r>
      <w:r>
        <w:rPr>
          <w:sz w:val="20"/>
        </w:rPr>
        <w:t>»</w:t>
      </w:r>
    </w:p>
    <w:p w14:paraId="44040000">
      <w:pPr>
        <w:pStyle w:val="Style_4"/>
        <w:ind/>
        <w:jc w:val="center"/>
        <w:rPr>
          <w:rFonts w:ascii="Times New Roman" w:hAnsi="Times New Roman"/>
          <w:sz w:val="20"/>
        </w:rPr>
      </w:pPr>
    </w:p>
    <w:p w14:paraId="4504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апрел</w:t>
      </w:r>
      <w:r>
        <w:rPr>
          <w:sz w:val="20"/>
        </w:rPr>
        <w:t>я 202</w:t>
      </w:r>
      <w:r>
        <w:rPr>
          <w:sz w:val="20"/>
        </w:rPr>
        <w:t>3</w:t>
      </w:r>
      <w:r>
        <w:rPr>
          <w:sz w:val="20"/>
        </w:rPr>
        <w:t xml:space="preserve"> года </w:t>
      </w:r>
    </w:p>
    <w:p w14:paraId="4604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-2</w:t>
      </w:r>
    </w:p>
    <w:p w14:paraId="47040000">
      <w:pPr>
        <w:ind/>
        <w:jc w:val="both"/>
        <w:rPr>
          <w:sz w:val="20"/>
        </w:rPr>
      </w:pPr>
    </w:p>
    <w:p w14:paraId="48040000">
      <w:pPr>
        <w:tabs>
          <w:tab w:leader="none" w:pos="709" w:val="left"/>
        </w:tabs>
        <w:ind w:firstLine="709" w:left="0"/>
        <w:contextualSpacing w:val="1"/>
        <w:jc w:val="both"/>
        <w:rPr>
          <w:sz w:val="20"/>
        </w:rPr>
      </w:pPr>
      <w:r>
        <w:rPr>
          <w:sz w:val="20"/>
        </w:rPr>
        <w:t>Руководствуясь</w:t>
      </w:r>
      <w:r>
        <w:rPr>
          <w:sz w:val="20"/>
        </w:rPr>
        <w:t xml:space="preserve"> частью 1</w:t>
      </w:r>
      <w:r>
        <w:rPr>
          <w:sz w:val="20"/>
        </w:rPr>
        <w:t xml:space="preserve"> стать</w:t>
      </w:r>
      <w:r>
        <w:rPr>
          <w:sz w:val="20"/>
        </w:rPr>
        <w:t>и</w:t>
      </w:r>
      <w:r>
        <w:rPr>
          <w:sz w:val="20"/>
        </w:rPr>
        <w:t xml:space="preserve"> </w:t>
      </w:r>
      <w:r>
        <w:rPr>
          <w:sz w:val="20"/>
        </w:rPr>
        <w:t xml:space="preserve">9, </w:t>
      </w:r>
      <w:r>
        <w:rPr>
          <w:sz w:val="20"/>
        </w:rPr>
        <w:t xml:space="preserve">частями 1,2,3 статьи </w:t>
      </w:r>
      <w:r>
        <w:rPr>
          <w:sz w:val="20"/>
        </w:rPr>
        <w:t xml:space="preserve">184.1 Бюджетного </w:t>
      </w:r>
      <w:r>
        <w:rPr>
          <w:sz w:val="20"/>
        </w:rPr>
        <w:t>к</w:t>
      </w:r>
      <w:r>
        <w:rPr>
          <w:sz w:val="20"/>
        </w:rPr>
        <w:t>одекса Российской Федерации,</w:t>
      </w:r>
      <w:r>
        <w:rPr>
          <w:sz w:val="20"/>
        </w:rPr>
        <w:t xml:space="preserve"> </w:t>
      </w:r>
      <w:r>
        <w:rPr>
          <w:sz w:val="20"/>
        </w:rPr>
        <w:t>пунктом 2 части</w:t>
      </w:r>
      <w:r>
        <w:rPr>
          <w:sz w:val="20"/>
        </w:rPr>
        <w:t xml:space="preserve"> 10 </w:t>
      </w:r>
      <w:r>
        <w:rPr>
          <w:sz w:val="20"/>
        </w:rPr>
        <w:t>стать</w:t>
      </w:r>
      <w:r>
        <w:rPr>
          <w:sz w:val="20"/>
        </w:rPr>
        <w:t>и</w:t>
      </w:r>
      <w:r>
        <w:rPr>
          <w:sz w:val="20"/>
        </w:rPr>
        <w:t xml:space="preserve"> </w:t>
      </w:r>
      <w:r>
        <w:rPr>
          <w:sz w:val="20"/>
        </w:rPr>
        <w:t xml:space="preserve">35  </w:t>
      </w:r>
      <w:r>
        <w:rPr>
          <w:sz w:val="20"/>
        </w:rPr>
        <w:t>Ф</w:t>
      </w:r>
      <w:r>
        <w:rPr>
          <w:sz w:val="20"/>
        </w:rPr>
        <w:t>едерального з</w:t>
      </w:r>
      <w:r>
        <w:rPr>
          <w:sz w:val="20"/>
        </w:rPr>
        <w:t>акона</w:t>
      </w:r>
      <w:r>
        <w:rPr>
          <w:sz w:val="20"/>
        </w:rPr>
        <w:t xml:space="preserve"> от </w:t>
      </w:r>
      <w:r>
        <w:rPr>
          <w:sz w:val="20"/>
        </w:rPr>
        <w:t>6</w:t>
      </w:r>
      <w:r>
        <w:rPr>
          <w:sz w:val="20"/>
        </w:rPr>
        <w:t xml:space="preserve"> октября </w:t>
      </w:r>
      <w:r>
        <w:rPr>
          <w:sz w:val="20"/>
        </w:rPr>
        <w:t>2003</w:t>
      </w:r>
      <w:r>
        <w:rPr>
          <w:sz w:val="20"/>
        </w:rPr>
        <w:t xml:space="preserve"> года</w:t>
      </w:r>
      <w:r>
        <w:rPr>
          <w:sz w:val="20"/>
        </w:rPr>
        <w:t xml:space="preserve"> №</w:t>
      </w:r>
      <w:r>
        <w:rPr>
          <w:sz w:val="20"/>
        </w:rPr>
        <w:t xml:space="preserve"> </w:t>
      </w:r>
      <w:r>
        <w:rPr>
          <w:sz w:val="20"/>
        </w:rPr>
        <w:t>131-ФЗ</w:t>
      </w:r>
      <w:r>
        <w:rPr>
          <w:sz w:val="20"/>
        </w:rPr>
        <w:t xml:space="preserve"> «Об общих принципах организации местного самоуправления в Российской Федерации</w:t>
      </w:r>
      <w:r>
        <w:rPr>
          <w:sz w:val="20"/>
        </w:rPr>
        <w:t>»</w:t>
      </w:r>
      <w:r>
        <w:rPr>
          <w:sz w:val="20"/>
        </w:rPr>
        <w:t xml:space="preserve">, </w:t>
      </w:r>
      <w:r>
        <w:rPr>
          <w:sz w:val="20"/>
        </w:rPr>
        <w:t xml:space="preserve">пунктом 2 части 1 </w:t>
      </w:r>
      <w:r>
        <w:rPr>
          <w:sz w:val="20"/>
        </w:rPr>
        <w:t>стать</w:t>
      </w:r>
      <w:r>
        <w:rPr>
          <w:sz w:val="20"/>
        </w:rPr>
        <w:t>и</w:t>
      </w:r>
      <w:r>
        <w:rPr>
          <w:sz w:val="20"/>
        </w:rPr>
        <w:t xml:space="preserve"> 2</w:t>
      </w:r>
      <w:r>
        <w:rPr>
          <w:sz w:val="20"/>
        </w:rPr>
        <w:t>6</w:t>
      </w:r>
      <w:r>
        <w:rPr>
          <w:sz w:val="20"/>
        </w:rPr>
        <w:t xml:space="preserve"> Устава муниципального района «Сыктывдинский»</w:t>
      </w:r>
      <w:r>
        <w:rPr>
          <w:sz w:val="20"/>
        </w:rPr>
        <w:t xml:space="preserve"> Республики Коми</w:t>
      </w:r>
      <w:r>
        <w:rPr>
          <w:sz w:val="20"/>
        </w:rPr>
        <w:t xml:space="preserve">, </w:t>
      </w:r>
      <w:r>
        <w:rPr>
          <w:sz w:val="20"/>
        </w:rPr>
        <w:t>пунктом 1 статьи</w:t>
      </w:r>
      <w:r>
        <w:rPr>
          <w:sz w:val="20"/>
        </w:rPr>
        <w:t xml:space="preserve"> 39 </w:t>
      </w:r>
      <w:r>
        <w:rPr>
          <w:sz w:val="20"/>
        </w:rPr>
        <w:t>решени</w:t>
      </w:r>
      <w:r>
        <w:rPr>
          <w:sz w:val="20"/>
        </w:rPr>
        <w:t>я</w:t>
      </w:r>
      <w:r>
        <w:rPr>
          <w:sz w:val="20"/>
        </w:rPr>
        <w:t xml:space="preserve"> Совета </w:t>
      </w:r>
      <w:r>
        <w:rPr>
          <w:sz w:val="20"/>
        </w:rPr>
        <w:t>муниципального района «Сыктывдинский»</w:t>
      </w:r>
      <w:r>
        <w:rPr>
          <w:sz w:val="20"/>
        </w:rPr>
        <w:t xml:space="preserve"> Республики Коми</w:t>
      </w:r>
      <w:r>
        <w:rPr>
          <w:sz w:val="20"/>
        </w:rPr>
        <w:t xml:space="preserve"> </w:t>
      </w:r>
      <w:r>
        <w:rPr>
          <w:sz w:val="20"/>
        </w:rPr>
        <w:t xml:space="preserve">от </w:t>
      </w:r>
      <w:r>
        <w:rPr>
          <w:sz w:val="20"/>
        </w:rPr>
        <w:t>30</w:t>
      </w:r>
      <w:r>
        <w:rPr>
          <w:sz w:val="20"/>
        </w:rPr>
        <w:t xml:space="preserve"> </w:t>
      </w:r>
      <w:r>
        <w:rPr>
          <w:sz w:val="20"/>
        </w:rPr>
        <w:t>нояб</w:t>
      </w:r>
      <w:r>
        <w:rPr>
          <w:sz w:val="20"/>
        </w:rPr>
        <w:t>ря</w:t>
      </w:r>
      <w:r>
        <w:rPr>
          <w:sz w:val="20"/>
        </w:rPr>
        <w:t xml:space="preserve"> </w:t>
      </w:r>
      <w:r>
        <w:rPr>
          <w:sz w:val="20"/>
        </w:rPr>
        <w:t>20</w:t>
      </w:r>
      <w:r>
        <w:rPr>
          <w:sz w:val="20"/>
        </w:rPr>
        <w:t>21</w:t>
      </w:r>
      <w:r>
        <w:rPr>
          <w:sz w:val="20"/>
        </w:rPr>
        <w:t xml:space="preserve"> года</w:t>
      </w:r>
      <w:r>
        <w:rPr>
          <w:sz w:val="20"/>
        </w:rPr>
        <w:t xml:space="preserve"> № </w:t>
      </w:r>
      <w:r>
        <w:rPr>
          <w:sz w:val="20"/>
        </w:rPr>
        <w:t>1</w:t>
      </w:r>
      <w:r>
        <w:rPr>
          <w:sz w:val="20"/>
        </w:rPr>
        <w:t>4</w:t>
      </w:r>
      <w:r>
        <w:rPr>
          <w:sz w:val="20"/>
        </w:rPr>
        <w:t>/</w:t>
      </w:r>
      <w:r>
        <w:rPr>
          <w:sz w:val="20"/>
        </w:rPr>
        <w:t>11</w:t>
      </w:r>
      <w:r>
        <w:rPr>
          <w:sz w:val="20"/>
        </w:rPr>
        <w:t>-</w:t>
      </w:r>
      <w:r>
        <w:rPr>
          <w:sz w:val="20"/>
        </w:rPr>
        <w:t>3</w:t>
      </w:r>
      <w:r>
        <w:rPr>
          <w:sz w:val="20"/>
        </w:rPr>
        <w:t xml:space="preserve"> «Об утверждении</w:t>
      </w:r>
      <w:r>
        <w:rPr>
          <w:sz w:val="20"/>
        </w:rPr>
        <w:t xml:space="preserve"> </w:t>
      </w:r>
      <w:r>
        <w:rPr>
          <w:sz w:val="20"/>
        </w:rPr>
        <w:t>П</w:t>
      </w:r>
      <w:r>
        <w:rPr>
          <w:sz w:val="20"/>
        </w:rPr>
        <w:t>оложения о бюджетном процессе в муниципальном районе «Сыктывдинский»</w:t>
      </w:r>
      <w:r>
        <w:rPr>
          <w:sz w:val="20"/>
        </w:rPr>
        <w:t xml:space="preserve"> Республики Коми</w:t>
      </w:r>
      <w:r>
        <w:rPr>
          <w:sz w:val="20"/>
        </w:rPr>
        <w:t>,</w:t>
      </w:r>
      <w:r>
        <w:rPr>
          <w:sz w:val="20"/>
        </w:rPr>
        <w:t xml:space="preserve"> </w:t>
      </w:r>
    </w:p>
    <w:p w14:paraId="49040000">
      <w:pPr>
        <w:tabs>
          <w:tab w:leader="none" w:pos="709" w:val="left"/>
        </w:tabs>
        <w:ind w:firstLine="709" w:left="0"/>
        <w:contextualSpacing w:val="1"/>
        <w:jc w:val="both"/>
        <w:rPr>
          <w:sz w:val="20"/>
        </w:rPr>
      </w:pPr>
      <w:r>
        <w:rPr>
          <w:sz w:val="20"/>
        </w:rPr>
        <w:t>Совет</w:t>
      </w:r>
      <w:r>
        <w:rPr>
          <w:sz w:val="20"/>
        </w:rPr>
        <w:t xml:space="preserve"> муниципального района «Сыктывдинский» </w:t>
      </w:r>
      <w:r>
        <w:rPr>
          <w:sz w:val="20"/>
        </w:rPr>
        <w:t xml:space="preserve">Республики Коми </w:t>
      </w:r>
      <w:r>
        <w:rPr>
          <w:sz w:val="20"/>
        </w:rPr>
        <w:t>решил</w:t>
      </w:r>
      <w:r>
        <w:rPr>
          <w:sz w:val="20"/>
        </w:rPr>
        <w:t>:</w:t>
      </w:r>
    </w:p>
    <w:p w14:paraId="4A040000">
      <w:pPr>
        <w:numPr>
          <w:ilvl w:val="0"/>
          <w:numId w:val="62"/>
        </w:numPr>
        <w:tabs>
          <w:tab w:leader="none" w:pos="709" w:val="left"/>
          <w:tab w:leader="none" w:pos="851" w:val="left"/>
          <w:tab w:leader="none" w:pos="993" w:val="left"/>
        </w:tabs>
        <w:ind w:firstLine="709" w:left="0"/>
        <w:contextualSpacing w:val="1"/>
        <w:jc w:val="both"/>
        <w:rPr>
          <w:sz w:val="20"/>
        </w:rPr>
      </w:pPr>
      <w:r>
        <w:rPr>
          <w:sz w:val="20"/>
        </w:rPr>
        <w:t>Внести в решение Совета</w:t>
      </w:r>
      <w:r>
        <w:rPr>
          <w:sz w:val="20"/>
        </w:rPr>
        <w:t xml:space="preserve"> муниципального района</w:t>
      </w:r>
      <w:r>
        <w:rPr>
          <w:sz w:val="20"/>
        </w:rPr>
        <w:t xml:space="preserve"> «Сыктывдинский»</w:t>
      </w:r>
      <w:r>
        <w:rPr>
          <w:sz w:val="20"/>
        </w:rPr>
        <w:t xml:space="preserve"> Республики Коми</w:t>
      </w:r>
      <w:r>
        <w:rPr>
          <w:sz w:val="20"/>
        </w:rPr>
        <w:t xml:space="preserve"> от 2</w:t>
      </w:r>
      <w:r>
        <w:rPr>
          <w:sz w:val="20"/>
        </w:rPr>
        <w:t>2 декабря 2022 года № 25/12-1</w:t>
      </w:r>
      <w:r>
        <w:rPr>
          <w:sz w:val="20"/>
        </w:rPr>
        <w:t xml:space="preserve"> «О </w:t>
      </w:r>
      <w:r>
        <w:rPr>
          <w:sz w:val="20"/>
        </w:rPr>
        <w:t>бюджете муниципального района «Сыктывдинский»</w:t>
      </w:r>
      <w:r>
        <w:rPr>
          <w:sz w:val="20"/>
        </w:rPr>
        <w:t xml:space="preserve"> Республики Коми</w:t>
      </w:r>
      <w:r>
        <w:rPr>
          <w:sz w:val="20"/>
        </w:rPr>
        <w:t xml:space="preserve"> на 20</w:t>
      </w:r>
      <w:r>
        <w:rPr>
          <w:sz w:val="20"/>
        </w:rPr>
        <w:t>23</w:t>
      </w:r>
      <w:r>
        <w:rPr>
          <w:sz w:val="20"/>
        </w:rPr>
        <w:t xml:space="preserve"> год </w:t>
      </w:r>
      <w:r>
        <w:rPr>
          <w:sz w:val="20"/>
        </w:rPr>
        <w:t>и плановый период 2024</w:t>
      </w:r>
      <w:r>
        <w:rPr>
          <w:sz w:val="20"/>
        </w:rPr>
        <w:t xml:space="preserve"> и 202</w:t>
      </w:r>
      <w:r>
        <w:rPr>
          <w:sz w:val="20"/>
        </w:rPr>
        <w:t>5</w:t>
      </w:r>
      <w:r>
        <w:rPr>
          <w:sz w:val="20"/>
        </w:rPr>
        <w:t xml:space="preserve"> г</w:t>
      </w:r>
      <w:r>
        <w:rPr>
          <w:sz w:val="20"/>
        </w:rPr>
        <w:t>одов следующие изменения:</w:t>
      </w:r>
    </w:p>
    <w:p w14:paraId="4B040000">
      <w:pPr>
        <w:tabs>
          <w:tab w:leader="none" w:pos="567" w:val="left"/>
        </w:tabs>
        <w:ind w:firstLine="709" w:left="0"/>
        <w:contextualSpacing w:val="1"/>
        <w:jc w:val="both"/>
        <w:rPr>
          <w:sz w:val="20"/>
        </w:rPr>
      </w:pPr>
      <w:r>
        <w:rPr>
          <w:sz w:val="20"/>
        </w:rPr>
        <w:t xml:space="preserve">1.1. Пункт 1 изложить в следующей редакции: </w:t>
      </w:r>
    </w:p>
    <w:p w14:paraId="4C040000">
      <w:pPr>
        <w:tabs>
          <w:tab w:leader="none" w:pos="567" w:val="left"/>
        </w:tabs>
        <w:ind w:firstLine="709" w:left="0"/>
        <w:contextualSpacing w:val="1"/>
        <w:jc w:val="both"/>
        <w:rPr>
          <w:sz w:val="20"/>
        </w:rPr>
      </w:pPr>
      <w:r>
        <w:rPr>
          <w:sz w:val="20"/>
        </w:rPr>
        <w:t>«</w:t>
      </w:r>
      <w:r>
        <w:rPr>
          <w:sz w:val="20"/>
        </w:rPr>
        <w:t>Утвердить</w:t>
      </w:r>
      <w:r>
        <w:rPr>
          <w:sz w:val="20"/>
        </w:rPr>
        <w:t xml:space="preserve"> основные характеристики</w:t>
      </w:r>
      <w:r>
        <w:rPr>
          <w:sz w:val="20"/>
        </w:rPr>
        <w:t xml:space="preserve"> бюджет</w:t>
      </w:r>
      <w:r>
        <w:rPr>
          <w:sz w:val="20"/>
        </w:rPr>
        <w:t>а</w:t>
      </w:r>
      <w:r>
        <w:rPr>
          <w:sz w:val="20"/>
        </w:rPr>
        <w:t xml:space="preserve"> </w:t>
      </w:r>
      <w:r>
        <w:rPr>
          <w:sz w:val="20"/>
        </w:rPr>
        <w:t xml:space="preserve">муниципального </w:t>
      </w:r>
      <w:r>
        <w:rPr>
          <w:sz w:val="20"/>
        </w:rPr>
        <w:t>района</w:t>
      </w:r>
      <w:r>
        <w:rPr>
          <w:sz w:val="20"/>
        </w:rPr>
        <w:t xml:space="preserve"> «Сыктывдинский»</w:t>
      </w:r>
      <w:r>
        <w:rPr>
          <w:sz w:val="20"/>
        </w:rPr>
        <w:t xml:space="preserve"> Республики Коми</w:t>
      </w:r>
      <w:r>
        <w:rPr>
          <w:sz w:val="20"/>
        </w:rPr>
        <w:t xml:space="preserve"> на 202</w:t>
      </w:r>
      <w:r>
        <w:rPr>
          <w:sz w:val="20"/>
        </w:rPr>
        <w:t>3</w:t>
      </w:r>
      <w:r>
        <w:rPr>
          <w:sz w:val="20"/>
        </w:rPr>
        <w:t xml:space="preserve"> год</w:t>
      </w:r>
      <w:r>
        <w:rPr>
          <w:sz w:val="20"/>
        </w:rPr>
        <w:t>:</w:t>
      </w:r>
    </w:p>
    <w:p w14:paraId="4D040000">
      <w:pPr>
        <w:tabs>
          <w:tab w:leader="none" w:pos="709" w:val="left"/>
        </w:tabs>
        <w:ind w:firstLine="709" w:left="0"/>
        <w:contextualSpacing w:val="1"/>
        <w:jc w:val="both"/>
        <w:rPr>
          <w:sz w:val="20"/>
          <w:highlight w:val="yellow"/>
        </w:rPr>
      </w:pPr>
      <w:r>
        <w:rPr>
          <w:sz w:val="20"/>
        </w:rPr>
        <w:t xml:space="preserve">   общий объем доходов</w:t>
      </w:r>
      <w:r>
        <w:rPr>
          <w:sz w:val="20"/>
        </w:rPr>
        <w:t xml:space="preserve"> </w:t>
      </w:r>
      <w:r>
        <w:rPr>
          <w:sz w:val="20"/>
        </w:rPr>
        <w:t>в сумме</w:t>
      </w:r>
      <w:r>
        <w:rPr>
          <w:sz w:val="20"/>
        </w:rPr>
        <w:t xml:space="preserve"> </w:t>
      </w:r>
      <w:r>
        <w:rPr>
          <w:sz w:val="20"/>
        </w:rPr>
        <w:t>3 494</w:t>
      </w:r>
      <w:r>
        <w:rPr>
          <w:sz w:val="20"/>
        </w:rPr>
        <w:t> </w:t>
      </w:r>
      <w:r>
        <w:rPr>
          <w:sz w:val="20"/>
        </w:rPr>
        <w:t>557</w:t>
      </w:r>
      <w:r>
        <w:rPr>
          <w:sz w:val="20"/>
        </w:rPr>
        <w:t>,</w:t>
      </w:r>
      <w:r>
        <w:rPr>
          <w:sz w:val="20"/>
        </w:rPr>
        <w:t>9</w:t>
      </w:r>
      <w:r>
        <w:rPr>
          <w:sz w:val="20"/>
        </w:rPr>
        <w:t xml:space="preserve"> </w:t>
      </w:r>
      <w:r>
        <w:rPr>
          <w:sz w:val="20"/>
        </w:rPr>
        <w:t xml:space="preserve">тыс.руб.; </w:t>
      </w:r>
    </w:p>
    <w:p w14:paraId="4E040000">
      <w:pPr>
        <w:tabs>
          <w:tab w:leader="none" w:pos="709" w:val="left"/>
        </w:tabs>
        <w:ind w:firstLine="709" w:left="0"/>
        <w:contextualSpacing w:val="1"/>
        <w:jc w:val="both"/>
        <w:rPr>
          <w:sz w:val="20"/>
        </w:rPr>
      </w:pPr>
      <w:r>
        <w:rPr>
          <w:sz w:val="20"/>
        </w:rPr>
        <w:t xml:space="preserve">   общий объем расходов</w:t>
      </w:r>
      <w:r>
        <w:rPr>
          <w:sz w:val="20"/>
        </w:rPr>
        <w:t xml:space="preserve"> </w:t>
      </w:r>
      <w:r>
        <w:rPr>
          <w:sz w:val="20"/>
        </w:rPr>
        <w:t xml:space="preserve">в </w:t>
      </w:r>
      <w:r>
        <w:rPr>
          <w:sz w:val="20"/>
        </w:rPr>
        <w:t>сумме 3 </w:t>
      </w:r>
      <w:r>
        <w:rPr>
          <w:sz w:val="20"/>
        </w:rPr>
        <w:t>858</w:t>
      </w:r>
      <w:r>
        <w:rPr>
          <w:sz w:val="20"/>
        </w:rPr>
        <w:t> </w:t>
      </w:r>
      <w:r>
        <w:rPr>
          <w:sz w:val="20"/>
        </w:rPr>
        <w:t>685</w:t>
      </w:r>
      <w:r>
        <w:rPr>
          <w:sz w:val="20"/>
        </w:rPr>
        <w:t>,</w:t>
      </w:r>
      <w:r>
        <w:rPr>
          <w:sz w:val="20"/>
        </w:rPr>
        <w:t>9</w:t>
      </w:r>
      <w:r>
        <w:rPr>
          <w:sz w:val="20"/>
        </w:rPr>
        <w:t xml:space="preserve"> </w:t>
      </w:r>
      <w:r>
        <w:rPr>
          <w:sz w:val="20"/>
        </w:rPr>
        <w:t xml:space="preserve">тыс.руб.; </w:t>
      </w:r>
    </w:p>
    <w:p w14:paraId="4F040000">
      <w:pPr>
        <w:tabs>
          <w:tab w:leader="none" w:pos="709" w:val="left"/>
        </w:tabs>
        <w:ind w:firstLine="709" w:left="0"/>
        <w:contextualSpacing w:val="1"/>
        <w:jc w:val="both"/>
        <w:rPr>
          <w:sz w:val="20"/>
        </w:rPr>
      </w:pPr>
      <w:r>
        <w:rPr>
          <w:sz w:val="20"/>
        </w:rPr>
        <w:t xml:space="preserve">   дефицит в сумме </w:t>
      </w:r>
      <w:r>
        <w:rPr>
          <w:sz w:val="20"/>
        </w:rPr>
        <w:t>36</w:t>
      </w:r>
      <w:r>
        <w:rPr>
          <w:sz w:val="20"/>
        </w:rPr>
        <w:t>4</w:t>
      </w:r>
      <w:r>
        <w:rPr>
          <w:sz w:val="20"/>
        </w:rPr>
        <w:t> </w:t>
      </w:r>
      <w:r>
        <w:rPr>
          <w:sz w:val="20"/>
        </w:rPr>
        <w:t>1</w:t>
      </w:r>
      <w:r>
        <w:rPr>
          <w:sz w:val="20"/>
        </w:rPr>
        <w:t>28,0</w:t>
      </w:r>
      <w:r>
        <w:rPr>
          <w:sz w:val="20"/>
        </w:rPr>
        <w:t xml:space="preserve"> </w:t>
      </w:r>
      <w:r>
        <w:rPr>
          <w:sz w:val="20"/>
        </w:rPr>
        <w:t>тыс.руб.</w:t>
      </w:r>
      <w:r>
        <w:rPr>
          <w:sz w:val="20"/>
        </w:rPr>
        <w:t>»</w:t>
      </w:r>
      <w:r>
        <w:rPr>
          <w:sz w:val="20"/>
        </w:rPr>
        <w:t>.</w:t>
      </w:r>
    </w:p>
    <w:p w14:paraId="50040000">
      <w:pPr>
        <w:tabs>
          <w:tab w:leader="none" w:pos="567" w:val="left"/>
        </w:tabs>
        <w:ind w:firstLine="709" w:left="0"/>
        <w:contextualSpacing w:val="1"/>
        <w:jc w:val="both"/>
        <w:rPr>
          <w:sz w:val="20"/>
        </w:rPr>
      </w:pPr>
      <w:r>
        <w:rPr>
          <w:sz w:val="20"/>
        </w:rPr>
        <w:t>1</w:t>
      </w:r>
      <w:r>
        <w:rPr>
          <w:sz w:val="20"/>
        </w:rPr>
        <w:t>.</w:t>
      </w:r>
      <w:r>
        <w:rPr>
          <w:sz w:val="20"/>
        </w:rPr>
        <w:t>2</w:t>
      </w:r>
      <w:r>
        <w:rPr>
          <w:sz w:val="20"/>
        </w:rPr>
        <w:t xml:space="preserve">. </w:t>
      </w:r>
      <w:r>
        <w:rPr>
          <w:sz w:val="20"/>
        </w:rPr>
        <w:t xml:space="preserve">В </w:t>
      </w:r>
      <w:r>
        <w:rPr>
          <w:sz w:val="20"/>
        </w:rPr>
        <w:t>абзаце 2 пункта 2 число «1 812 701</w:t>
      </w:r>
      <w:r>
        <w:rPr>
          <w:sz w:val="20"/>
        </w:rPr>
        <w:t>,3» заменить числом «1 81</w:t>
      </w:r>
      <w:r>
        <w:rPr>
          <w:sz w:val="20"/>
        </w:rPr>
        <w:t>3 339</w:t>
      </w:r>
      <w:r>
        <w:rPr>
          <w:sz w:val="20"/>
        </w:rPr>
        <w:t>,</w:t>
      </w:r>
      <w:r>
        <w:rPr>
          <w:sz w:val="20"/>
        </w:rPr>
        <w:t>8</w:t>
      </w:r>
      <w:r>
        <w:rPr>
          <w:sz w:val="20"/>
        </w:rPr>
        <w:t>»</w:t>
      </w:r>
      <w:r>
        <w:rPr>
          <w:sz w:val="20"/>
        </w:rPr>
        <w:t>, число «1 656 823,6» заменить числом «1 65</w:t>
      </w:r>
      <w:r>
        <w:rPr>
          <w:sz w:val="20"/>
        </w:rPr>
        <w:t>7</w:t>
      </w:r>
      <w:r>
        <w:rPr>
          <w:sz w:val="20"/>
        </w:rPr>
        <w:t> </w:t>
      </w:r>
      <w:r>
        <w:rPr>
          <w:sz w:val="20"/>
        </w:rPr>
        <w:t>403</w:t>
      </w:r>
      <w:r>
        <w:rPr>
          <w:sz w:val="20"/>
        </w:rPr>
        <w:t>,2»</w:t>
      </w:r>
      <w:r>
        <w:rPr>
          <w:sz w:val="20"/>
        </w:rPr>
        <w:t>;</w:t>
      </w:r>
    </w:p>
    <w:p w14:paraId="51040000">
      <w:pPr>
        <w:tabs>
          <w:tab w:leader="none" w:pos="567" w:val="left"/>
        </w:tabs>
        <w:ind w:firstLine="709" w:left="0"/>
        <w:contextualSpacing w:val="1"/>
        <w:jc w:val="both"/>
        <w:rPr>
          <w:sz w:val="20"/>
        </w:rPr>
      </w:pPr>
      <w:r>
        <w:rPr>
          <w:sz w:val="20"/>
        </w:rPr>
        <w:t xml:space="preserve">       В абзаце 3 пункта 2 число «</w:t>
      </w:r>
      <w:r>
        <w:rPr>
          <w:sz w:val="20"/>
        </w:rPr>
        <w:t>1 812 701,3» заменить числом «1 81</w:t>
      </w:r>
      <w:r>
        <w:rPr>
          <w:sz w:val="20"/>
        </w:rPr>
        <w:t>3 339,8</w:t>
      </w:r>
      <w:r>
        <w:rPr>
          <w:sz w:val="20"/>
        </w:rPr>
        <w:t>», число «1 656 823,6» заменить числом «1 65</w:t>
      </w:r>
      <w:r>
        <w:rPr>
          <w:sz w:val="20"/>
        </w:rPr>
        <w:t>7</w:t>
      </w:r>
      <w:r>
        <w:rPr>
          <w:sz w:val="20"/>
        </w:rPr>
        <w:t> </w:t>
      </w:r>
      <w:r>
        <w:rPr>
          <w:sz w:val="20"/>
        </w:rPr>
        <w:t>403</w:t>
      </w:r>
      <w:r>
        <w:rPr>
          <w:sz w:val="20"/>
        </w:rPr>
        <w:t>,2».</w:t>
      </w:r>
    </w:p>
    <w:p w14:paraId="52040000">
      <w:pPr>
        <w:ind w:firstLine="709" w:left="0"/>
        <w:contextualSpacing w:val="1"/>
        <w:jc w:val="both"/>
        <w:rPr>
          <w:sz w:val="20"/>
        </w:rPr>
      </w:pPr>
      <w:r>
        <w:rPr>
          <w:sz w:val="20"/>
        </w:rPr>
        <w:t>1</w:t>
      </w:r>
      <w:r>
        <w:rPr>
          <w:sz w:val="20"/>
        </w:rPr>
        <w:t>.3</w:t>
      </w:r>
      <w:r>
        <w:rPr>
          <w:sz w:val="20"/>
        </w:rPr>
        <w:t xml:space="preserve">. </w:t>
      </w:r>
      <w:r>
        <w:rPr>
          <w:sz w:val="20"/>
        </w:rPr>
        <w:t xml:space="preserve">В подпункте 1 пункта </w:t>
      </w:r>
      <w:r>
        <w:rPr>
          <w:sz w:val="20"/>
        </w:rPr>
        <w:t>6</w:t>
      </w:r>
      <w:r>
        <w:rPr>
          <w:sz w:val="20"/>
        </w:rPr>
        <w:t xml:space="preserve"> число «</w:t>
      </w:r>
      <w:r>
        <w:rPr>
          <w:sz w:val="20"/>
        </w:rPr>
        <w:t>2 269 060,4</w:t>
      </w:r>
      <w:r>
        <w:rPr>
          <w:sz w:val="20"/>
        </w:rPr>
        <w:t>» заменить числом</w:t>
      </w:r>
      <w:r>
        <w:rPr>
          <w:sz w:val="20"/>
        </w:rPr>
        <w:t xml:space="preserve"> «</w:t>
      </w:r>
      <w:r>
        <w:rPr>
          <w:sz w:val="20"/>
        </w:rPr>
        <w:t>3</w:t>
      </w:r>
      <w:r>
        <w:rPr>
          <w:sz w:val="20"/>
        </w:rPr>
        <w:t xml:space="preserve"> 03</w:t>
      </w:r>
      <w:r>
        <w:rPr>
          <w:sz w:val="20"/>
        </w:rPr>
        <w:t>1</w:t>
      </w:r>
      <w:r>
        <w:rPr>
          <w:sz w:val="20"/>
        </w:rPr>
        <w:t> </w:t>
      </w:r>
      <w:r>
        <w:rPr>
          <w:sz w:val="20"/>
        </w:rPr>
        <w:t>810</w:t>
      </w:r>
      <w:r>
        <w:rPr>
          <w:sz w:val="20"/>
        </w:rPr>
        <w:t>,</w:t>
      </w:r>
      <w:r>
        <w:rPr>
          <w:sz w:val="20"/>
        </w:rPr>
        <w:t>6</w:t>
      </w:r>
      <w:r>
        <w:rPr>
          <w:sz w:val="20"/>
        </w:rPr>
        <w:t>»</w:t>
      </w:r>
      <w:r>
        <w:rPr>
          <w:sz w:val="20"/>
        </w:rPr>
        <w:t>;</w:t>
      </w:r>
    </w:p>
    <w:p w14:paraId="53040000">
      <w:pPr>
        <w:ind w:firstLine="709" w:left="0"/>
        <w:contextualSpacing w:val="1"/>
        <w:jc w:val="both"/>
        <w:rPr>
          <w:sz w:val="20"/>
        </w:rPr>
      </w:pPr>
      <w:r>
        <w:rPr>
          <w:sz w:val="20"/>
        </w:rPr>
        <w:t xml:space="preserve">       В подпункте 2 пункта 6</w:t>
      </w:r>
      <w:r>
        <w:rPr>
          <w:sz w:val="20"/>
        </w:rPr>
        <w:t xml:space="preserve"> число «</w:t>
      </w:r>
      <w:r>
        <w:rPr>
          <w:sz w:val="20"/>
        </w:rPr>
        <w:t>1 329 877,0</w:t>
      </w:r>
      <w:r>
        <w:rPr>
          <w:sz w:val="20"/>
        </w:rPr>
        <w:t>» заменить числом</w:t>
      </w:r>
      <w:r>
        <w:rPr>
          <w:sz w:val="20"/>
        </w:rPr>
        <w:t xml:space="preserve"> «1 33</w:t>
      </w:r>
      <w:r>
        <w:rPr>
          <w:sz w:val="20"/>
        </w:rPr>
        <w:t>0</w:t>
      </w:r>
      <w:r>
        <w:rPr>
          <w:sz w:val="20"/>
        </w:rPr>
        <w:t> </w:t>
      </w:r>
      <w:r>
        <w:rPr>
          <w:sz w:val="20"/>
        </w:rPr>
        <w:t>515</w:t>
      </w:r>
      <w:r>
        <w:rPr>
          <w:sz w:val="20"/>
        </w:rPr>
        <w:t>,</w:t>
      </w:r>
      <w:r>
        <w:rPr>
          <w:sz w:val="20"/>
        </w:rPr>
        <w:t>5</w:t>
      </w:r>
      <w:r>
        <w:rPr>
          <w:sz w:val="20"/>
        </w:rPr>
        <w:t>»</w:t>
      </w:r>
      <w:r>
        <w:rPr>
          <w:sz w:val="20"/>
        </w:rPr>
        <w:t>;</w:t>
      </w:r>
    </w:p>
    <w:p w14:paraId="54040000">
      <w:pPr>
        <w:ind w:firstLine="709" w:left="0"/>
        <w:contextualSpacing w:val="1"/>
        <w:jc w:val="both"/>
        <w:rPr>
          <w:sz w:val="20"/>
        </w:rPr>
      </w:pPr>
      <w:r>
        <w:rPr>
          <w:sz w:val="20"/>
        </w:rPr>
        <w:t xml:space="preserve">       В подпункте 3 пункта 6</w:t>
      </w:r>
      <w:r>
        <w:rPr>
          <w:sz w:val="20"/>
        </w:rPr>
        <w:t xml:space="preserve"> число «</w:t>
      </w:r>
      <w:r>
        <w:rPr>
          <w:sz w:val="20"/>
        </w:rPr>
        <w:t>1 155 320,5</w:t>
      </w:r>
      <w:r>
        <w:rPr>
          <w:sz w:val="20"/>
        </w:rPr>
        <w:t>» заменить числом</w:t>
      </w:r>
      <w:r>
        <w:rPr>
          <w:sz w:val="20"/>
        </w:rPr>
        <w:t xml:space="preserve"> «1 155</w:t>
      </w:r>
      <w:r>
        <w:rPr>
          <w:sz w:val="20"/>
        </w:rPr>
        <w:t> 9</w:t>
      </w:r>
      <w:r>
        <w:rPr>
          <w:sz w:val="20"/>
        </w:rPr>
        <w:t>00</w:t>
      </w:r>
      <w:r>
        <w:rPr>
          <w:sz w:val="20"/>
        </w:rPr>
        <w:t>,1</w:t>
      </w:r>
      <w:r>
        <w:rPr>
          <w:sz w:val="20"/>
        </w:rPr>
        <w:t>»</w:t>
      </w:r>
      <w:r>
        <w:rPr>
          <w:sz w:val="20"/>
        </w:rPr>
        <w:t>.</w:t>
      </w:r>
    </w:p>
    <w:p w14:paraId="55040000">
      <w:pPr>
        <w:tabs>
          <w:tab w:leader="none" w:pos="567" w:val="left"/>
          <w:tab w:leader="none" w:pos="851" w:val="left"/>
        </w:tabs>
        <w:ind w:firstLine="709" w:left="0"/>
        <w:contextualSpacing w:val="1"/>
        <w:jc w:val="both"/>
        <w:rPr>
          <w:sz w:val="20"/>
        </w:rPr>
      </w:pPr>
      <w:r>
        <w:rPr>
          <w:sz w:val="20"/>
        </w:rPr>
        <w:t>1.4. В подпункте 1 пункта 7</w:t>
      </w:r>
      <w:r>
        <w:rPr>
          <w:sz w:val="20"/>
        </w:rPr>
        <w:t xml:space="preserve"> число «</w:t>
      </w:r>
      <w:r>
        <w:rPr>
          <w:sz w:val="20"/>
        </w:rPr>
        <w:t>62 582,9</w:t>
      </w:r>
      <w:r>
        <w:rPr>
          <w:sz w:val="20"/>
        </w:rPr>
        <w:t>» заменить числом</w:t>
      </w:r>
      <w:r>
        <w:rPr>
          <w:sz w:val="20"/>
        </w:rPr>
        <w:t xml:space="preserve"> «65 540,9</w:t>
      </w:r>
      <w:r>
        <w:rPr>
          <w:sz w:val="20"/>
        </w:rPr>
        <w:t>»</w:t>
      </w:r>
      <w:r>
        <w:rPr>
          <w:sz w:val="20"/>
        </w:rPr>
        <w:t>.</w:t>
      </w:r>
    </w:p>
    <w:p w14:paraId="56040000">
      <w:pPr>
        <w:tabs>
          <w:tab w:leader="none" w:pos="567" w:val="left"/>
          <w:tab w:leader="none" w:pos="851" w:val="left"/>
        </w:tabs>
        <w:ind w:firstLine="709" w:left="0"/>
        <w:contextualSpacing w:val="1"/>
        <w:jc w:val="both"/>
        <w:rPr>
          <w:sz w:val="20"/>
        </w:rPr>
      </w:pPr>
      <w:r>
        <w:rPr>
          <w:sz w:val="20"/>
        </w:rPr>
        <w:t>1.</w:t>
      </w:r>
      <w:r>
        <w:rPr>
          <w:sz w:val="20"/>
        </w:rPr>
        <w:t>5</w:t>
      </w:r>
      <w:r>
        <w:rPr>
          <w:sz w:val="20"/>
        </w:rPr>
        <w:t>. П</w:t>
      </w:r>
      <w:r>
        <w:rPr>
          <w:sz w:val="20"/>
        </w:rPr>
        <w:t xml:space="preserve">ункт 8 </w:t>
      </w:r>
      <w:r>
        <w:rPr>
          <w:sz w:val="20"/>
        </w:rPr>
        <w:t>изложить в следующей редакции:</w:t>
      </w:r>
    </w:p>
    <w:p w14:paraId="57040000">
      <w:pPr>
        <w:ind w:firstLine="567" w:left="0"/>
        <w:contextualSpacing w:val="1"/>
        <w:jc w:val="both"/>
        <w:rPr>
          <w:sz w:val="20"/>
        </w:rPr>
      </w:pPr>
      <w:r>
        <w:rPr>
          <w:sz w:val="20"/>
        </w:rPr>
        <w:t>«</w:t>
      </w:r>
      <w:r>
        <w:rPr>
          <w:sz w:val="20"/>
        </w:rPr>
        <w:t>Утвердить объем бюджетных ассигнований муниципального Дорожного фонда муниципального района «Сыктывдинский» на 2023</w:t>
      </w:r>
      <w:r>
        <w:rPr>
          <w:sz w:val="20"/>
        </w:rPr>
        <w:t xml:space="preserve"> год в размере  </w:t>
      </w:r>
      <w:r>
        <w:rPr>
          <w:sz w:val="20"/>
        </w:rPr>
        <w:t xml:space="preserve">47 456,2 </w:t>
      </w:r>
      <w:r>
        <w:rPr>
          <w:sz w:val="20"/>
        </w:rPr>
        <w:t>тыс.руб., на 202</w:t>
      </w:r>
      <w:r>
        <w:rPr>
          <w:sz w:val="20"/>
        </w:rPr>
        <w:t>4</w:t>
      </w:r>
      <w:r>
        <w:rPr>
          <w:sz w:val="20"/>
        </w:rPr>
        <w:t xml:space="preserve"> год – </w:t>
      </w:r>
      <w:r>
        <w:rPr>
          <w:sz w:val="20"/>
        </w:rPr>
        <w:t>38 953,6</w:t>
      </w:r>
      <w:r>
        <w:rPr>
          <w:sz w:val="20"/>
        </w:rPr>
        <w:t xml:space="preserve">  </w:t>
      </w:r>
      <w:r>
        <w:rPr>
          <w:sz w:val="20"/>
        </w:rPr>
        <w:t>тыс.руб., на 202</w:t>
      </w:r>
      <w:r>
        <w:rPr>
          <w:sz w:val="20"/>
        </w:rPr>
        <w:t>5</w:t>
      </w:r>
      <w:r>
        <w:rPr>
          <w:sz w:val="20"/>
        </w:rPr>
        <w:t xml:space="preserve"> год  - </w:t>
      </w:r>
      <w:r>
        <w:rPr>
          <w:sz w:val="20"/>
        </w:rPr>
        <w:t>40 596,1</w:t>
      </w:r>
      <w:r>
        <w:rPr>
          <w:sz w:val="20"/>
        </w:rPr>
        <w:t xml:space="preserve"> </w:t>
      </w:r>
      <w:r>
        <w:rPr>
          <w:sz w:val="20"/>
        </w:rPr>
        <w:t>тыс.руб</w:t>
      </w:r>
      <w:r>
        <w:rPr>
          <w:sz w:val="20"/>
        </w:rPr>
        <w:t>.».</w:t>
      </w:r>
    </w:p>
    <w:p w14:paraId="58040000">
      <w:pPr>
        <w:ind w:firstLine="567" w:left="0"/>
        <w:contextualSpacing w:val="1"/>
        <w:jc w:val="both"/>
        <w:rPr>
          <w:sz w:val="20"/>
        </w:rPr>
      </w:pPr>
      <w:r>
        <w:rPr>
          <w:sz w:val="20"/>
        </w:rPr>
        <w:t xml:space="preserve">  1.6. В подпункте 1 пункта </w:t>
      </w:r>
      <w:r>
        <w:rPr>
          <w:sz w:val="20"/>
        </w:rPr>
        <w:t>15 число «32 561,6» заменить числом</w:t>
      </w:r>
      <w:r>
        <w:rPr>
          <w:sz w:val="20"/>
        </w:rPr>
        <w:t xml:space="preserve"> «2</w:t>
      </w:r>
      <w:r>
        <w:rPr>
          <w:sz w:val="20"/>
        </w:rPr>
        <w:t>9</w:t>
      </w:r>
      <w:r>
        <w:rPr>
          <w:sz w:val="20"/>
        </w:rPr>
        <w:t> </w:t>
      </w:r>
      <w:r>
        <w:rPr>
          <w:sz w:val="20"/>
        </w:rPr>
        <w:t>2</w:t>
      </w:r>
      <w:r>
        <w:rPr>
          <w:sz w:val="20"/>
        </w:rPr>
        <w:t>42,4</w:t>
      </w:r>
      <w:r>
        <w:rPr>
          <w:sz w:val="20"/>
        </w:rPr>
        <w:t>»</w:t>
      </w:r>
      <w:r>
        <w:rPr>
          <w:sz w:val="20"/>
        </w:rPr>
        <w:t>;</w:t>
      </w:r>
    </w:p>
    <w:p w14:paraId="59040000">
      <w:pPr>
        <w:ind w:firstLine="567" w:left="0"/>
        <w:contextualSpacing w:val="1"/>
        <w:jc w:val="both"/>
        <w:rPr>
          <w:sz w:val="20"/>
        </w:rPr>
      </w:pPr>
      <w:r>
        <w:rPr>
          <w:sz w:val="20"/>
        </w:rPr>
        <w:t xml:space="preserve">         В подпункте 2 пункта 15 число «880,8» заменить числом «2</w:t>
      </w:r>
      <w:r>
        <w:rPr>
          <w:sz w:val="20"/>
        </w:rPr>
        <w:t>7</w:t>
      </w:r>
      <w:r>
        <w:rPr>
          <w:sz w:val="20"/>
        </w:rPr>
        <w:t> </w:t>
      </w:r>
      <w:r>
        <w:rPr>
          <w:sz w:val="20"/>
        </w:rPr>
        <w:t>5</w:t>
      </w:r>
      <w:r>
        <w:rPr>
          <w:sz w:val="20"/>
        </w:rPr>
        <w:t>02,4»;</w:t>
      </w:r>
    </w:p>
    <w:p w14:paraId="5A040000">
      <w:pPr>
        <w:ind w:firstLine="567" w:left="0"/>
        <w:contextualSpacing w:val="1"/>
        <w:jc w:val="both"/>
        <w:rPr>
          <w:sz w:val="20"/>
        </w:rPr>
      </w:pPr>
      <w:r>
        <w:rPr>
          <w:sz w:val="20"/>
        </w:rPr>
        <w:t xml:space="preserve">         В подпункте 3 пункта 15 число «880,8» заменить числом</w:t>
      </w:r>
      <w:r>
        <w:rPr>
          <w:sz w:val="20"/>
        </w:rPr>
        <w:t xml:space="preserve"> «2</w:t>
      </w:r>
      <w:r>
        <w:rPr>
          <w:sz w:val="20"/>
        </w:rPr>
        <w:t>7</w:t>
      </w:r>
      <w:r>
        <w:rPr>
          <w:sz w:val="20"/>
        </w:rPr>
        <w:t> </w:t>
      </w:r>
      <w:r>
        <w:rPr>
          <w:sz w:val="20"/>
        </w:rPr>
        <w:t>5</w:t>
      </w:r>
      <w:r>
        <w:rPr>
          <w:sz w:val="20"/>
        </w:rPr>
        <w:t>02,4</w:t>
      </w:r>
      <w:r>
        <w:rPr>
          <w:sz w:val="20"/>
        </w:rPr>
        <w:t>».</w:t>
      </w:r>
    </w:p>
    <w:p w14:paraId="5B040000">
      <w:pPr>
        <w:ind w:firstLine="709" w:left="0"/>
        <w:contextualSpacing w:val="1"/>
        <w:jc w:val="both"/>
        <w:rPr>
          <w:sz w:val="20"/>
        </w:rPr>
      </w:pPr>
      <w:r>
        <w:rPr>
          <w:sz w:val="20"/>
        </w:rPr>
        <w:t>1.</w:t>
      </w:r>
      <w:r>
        <w:rPr>
          <w:sz w:val="20"/>
        </w:rPr>
        <w:t>7</w:t>
      </w:r>
      <w:r>
        <w:rPr>
          <w:sz w:val="20"/>
        </w:rPr>
        <w:t>.  Пункт 31</w:t>
      </w:r>
      <w:r>
        <w:rPr>
          <w:sz w:val="20"/>
        </w:rPr>
        <w:t xml:space="preserve"> изложить в следующей редакции:</w:t>
      </w:r>
    </w:p>
    <w:p w14:paraId="5C040000">
      <w:pPr>
        <w:ind w:firstLine="709" w:left="0"/>
        <w:contextualSpacing w:val="1"/>
        <w:jc w:val="both"/>
        <w:rPr>
          <w:sz w:val="20"/>
        </w:rPr>
      </w:pPr>
      <w:r>
        <w:rPr>
          <w:sz w:val="20"/>
        </w:rPr>
        <w:t>«</w:t>
      </w:r>
      <w:r>
        <w:rPr>
          <w:sz w:val="20"/>
        </w:rPr>
        <w:t>Утвердить распределение ины</w:t>
      </w:r>
      <w:r>
        <w:rPr>
          <w:sz w:val="20"/>
        </w:rPr>
        <w:t>х межбю</w:t>
      </w:r>
      <w:r>
        <w:rPr>
          <w:sz w:val="20"/>
        </w:rPr>
        <w:t>джетных трансфертов, выделяемых из бюджета муниципального района «Сыктывдинский» Республики Коми</w:t>
      </w:r>
      <w:r>
        <w:rPr>
          <w:sz w:val="20"/>
        </w:rPr>
        <w:t xml:space="preserve"> бюджетам сельских </w:t>
      </w:r>
      <w:r>
        <w:rPr>
          <w:color w:val="000000"/>
          <w:sz w:val="20"/>
        </w:rPr>
        <w:t xml:space="preserve">поселений </w:t>
      </w:r>
      <w:r>
        <w:rPr>
          <w:color w:val="000000"/>
          <w:sz w:val="20"/>
        </w:rPr>
        <w:t xml:space="preserve">на </w:t>
      </w:r>
      <w:r>
        <w:rPr>
          <w:sz w:val="20"/>
        </w:rPr>
        <w:t>реализацию</w:t>
      </w:r>
      <w:r>
        <w:rPr>
          <w:sz w:val="20"/>
        </w:rPr>
        <w:t xml:space="preserve"> мероприятий по благоустройству сельских территорий </w:t>
      </w:r>
      <w:r>
        <w:rPr>
          <w:sz w:val="20"/>
        </w:rPr>
        <w:t xml:space="preserve">на </w:t>
      </w:r>
      <w:r>
        <w:rPr>
          <w:sz w:val="20"/>
        </w:rPr>
        <w:t>202</w:t>
      </w:r>
      <w:r>
        <w:rPr>
          <w:sz w:val="20"/>
        </w:rPr>
        <w:t>3</w:t>
      </w:r>
      <w:r>
        <w:rPr>
          <w:sz w:val="20"/>
        </w:rPr>
        <w:t xml:space="preserve"> год</w:t>
      </w:r>
      <w:r>
        <w:rPr>
          <w:sz w:val="20"/>
        </w:rPr>
        <w:t xml:space="preserve"> согласно приложению 1</w:t>
      </w:r>
      <w:r>
        <w:rPr>
          <w:sz w:val="20"/>
        </w:rPr>
        <w:t>6</w:t>
      </w:r>
      <w:r>
        <w:rPr>
          <w:sz w:val="20"/>
        </w:rPr>
        <w:t xml:space="preserve">». </w:t>
      </w:r>
    </w:p>
    <w:p w14:paraId="5D040000">
      <w:pPr>
        <w:ind w:firstLine="709" w:left="0"/>
        <w:contextualSpacing w:val="1"/>
        <w:jc w:val="both"/>
        <w:rPr>
          <w:sz w:val="20"/>
        </w:rPr>
      </w:pPr>
      <w:r>
        <w:rPr>
          <w:sz w:val="20"/>
        </w:rPr>
        <w:t>1.7. Пункт 32</w:t>
      </w:r>
      <w:r>
        <w:rPr>
          <w:sz w:val="20"/>
        </w:rPr>
        <w:t xml:space="preserve"> изложить в следующей редакции:</w:t>
      </w:r>
    </w:p>
    <w:p w14:paraId="5E040000">
      <w:pPr>
        <w:ind w:firstLine="709" w:left="0"/>
        <w:contextualSpacing w:val="1"/>
        <w:jc w:val="both"/>
        <w:rPr>
          <w:sz w:val="20"/>
        </w:rPr>
      </w:pPr>
      <w:r>
        <w:rPr>
          <w:sz w:val="20"/>
        </w:rPr>
        <w:t>«</w:t>
      </w:r>
      <w:r>
        <w:rPr>
          <w:sz w:val="20"/>
        </w:rPr>
        <w:t>Утвердить распределение ины</w:t>
      </w:r>
      <w:r>
        <w:rPr>
          <w:sz w:val="20"/>
        </w:rPr>
        <w:t>х межбю</w:t>
      </w:r>
      <w:r>
        <w:rPr>
          <w:sz w:val="20"/>
        </w:rPr>
        <w:t>джетных трансфертов, выделяемых из бюджета муниципального района «Сыктывдинский» Республики Коми</w:t>
      </w:r>
      <w:r>
        <w:rPr>
          <w:sz w:val="20"/>
        </w:rPr>
        <w:t xml:space="preserve"> бюджетам сельских </w:t>
      </w:r>
      <w:r>
        <w:rPr>
          <w:color w:val="000000"/>
          <w:sz w:val="20"/>
        </w:rPr>
        <w:t xml:space="preserve">поселений </w:t>
      </w:r>
      <w:r>
        <w:rPr>
          <w:sz w:val="20"/>
        </w:rPr>
        <w:t>з</w:t>
      </w:r>
      <w:r>
        <w:rPr>
          <w:sz w:val="20"/>
        </w:rPr>
        <w:t xml:space="preserve">а </w:t>
      </w:r>
      <w:r>
        <w:rPr>
          <w:sz w:val="20"/>
        </w:rPr>
        <w:t xml:space="preserve">участие в проекте «Народный бюджет» </w:t>
      </w:r>
      <w:r>
        <w:rPr>
          <w:sz w:val="20"/>
        </w:rPr>
        <w:t>и</w:t>
      </w:r>
      <w:r>
        <w:rPr>
          <w:sz w:val="20"/>
        </w:rPr>
        <w:t xml:space="preserve"> развитие</w:t>
      </w:r>
      <w:r>
        <w:rPr>
          <w:sz w:val="20"/>
        </w:rPr>
        <w:t xml:space="preserve"> народных инициатив</w:t>
      </w:r>
      <w:r>
        <w:rPr>
          <w:sz w:val="20"/>
        </w:rPr>
        <w:t xml:space="preserve"> </w:t>
      </w:r>
      <w:r>
        <w:rPr>
          <w:sz w:val="20"/>
        </w:rPr>
        <w:t xml:space="preserve">на </w:t>
      </w:r>
      <w:r>
        <w:rPr>
          <w:sz w:val="20"/>
        </w:rPr>
        <w:t>2023</w:t>
      </w:r>
      <w:r>
        <w:rPr>
          <w:sz w:val="20"/>
        </w:rPr>
        <w:t xml:space="preserve"> год</w:t>
      </w:r>
      <w:r>
        <w:rPr>
          <w:sz w:val="20"/>
        </w:rPr>
        <w:t xml:space="preserve"> согласно приложению 17</w:t>
      </w:r>
      <w:r>
        <w:rPr>
          <w:sz w:val="20"/>
        </w:rPr>
        <w:t xml:space="preserve">». </w:t>
      </w:r>
    </w:p>
    <w:p w14:paraId="5F040000">
      <w:pPr>
        <w:ind w:firstLine="709" w:left="0"/>
        <w:contextualSpacing w:val="1"/>
        <w:jc w:val="both"/>
        <w:rPr>
          <w:sz w:val="20"/>
        </w:rPr>
      </w:pPr>
      <w:r>
        <w:rPr>
          <w:sz w:val="20"/>
        </w:rPr>
        <w:t>1.8</w:t>
      </w:r>
      <w:r>
        <w:rPr>
          <w:sz w:val="20"/>
        </w:rPr>
        <w:t>. Пунк</w:t>
      </w:r>
      <w:r>
        <w:rPr>
          <w:sz w:val="20"/>
        </w:rPr>
        <w:t>ты 3</w:t>
      </w:r>
      <w:r>
        <w:rPr>
          <w:sz w:val="20"/>
        </w:rPr>
        <w:t>1 и 32</w:t>
      </w:r>
      <w:r>
        <w:rPr>
          <w:sz w:val="20"/>
        </w:rPr>
        <w:t xml:space="preserve"> считать пунктами</w:t>
      </w:r>
      <w:r>
        <w:rPr>
          <w:sz w:val="20"/>
        </w:rPr>
        <w:t xml:space="preserve"> 33 и 34 соответственно.</w:t>
      </w:r>
    </w:p>
    <w:p w14:paraId="60040000">
      <w:pPr>
        <w:numPr>
          <w:ilvl w:val="0"/>
          <w:numId w:val="62"/>
        </w:numPr>
        <w:tabs>
          <w:tab w:leader="none" w:pos="709" w:val="left"/>
          <w:tab w:leader="none" w:pos="851" w:val="left"/>
          <w:tab w:leader="none" w:pos="993" w:val="left"/>
        </w:tabs>
        <w:ind w:firstLine="709" w:left="0"/>
        <w:contextualSpacing w:val="1"/>
        <w:jc w:val="both"/>
        <w:rPr>
          <w:sz w:val="20"/>
        </w:rPr>
      </w:pPr>
      <w:r>
        <w:rPr>
          <w:sz w:val="20"/>
        </w:rPr>
        <w:t xml:space="preserve">Внести в приложения к решению Совета </w:t>
      </w:r>
      <w:r>
        <w:rPr>
          <w:sz w:val="20"/>
        </w:rPr>
        <w:t xml:space="preserve">муниципального образования </w:t>
      </w:r>
      <w:r>
        <w:rPr>
          <w:sz w:val="20"/>
        </w:rPr>
        <w:t>муниципального района «Сыктывдинский» от 2</w:t>
      </w:r>
      <w:r>
        <w:rPr>
          <w:sz w:val="20"/>
        </w:rPr>
        <w:t>2 декабря 202</w:t>
      </w:r>
      <w:r>
        <w:rPr>
          <w:sz w:val="20"/>
        </w:rPr>
        <w:t>2 года № 25/12-1</w:t>
      </w:r>
      <w:r>
        <w:rPr>
          <w:sz w:val="20"/>
        </w:rPr>
        <w:t xml:space="preserve"> следующие изменения:</w:t>
      </w:r>
    </w:p>
    <w:p w14:paraId="61040000">
      <w:pPr>
        <w:tabs>
          <w:tab w:leader="none" w:pos="284" w:val="left"/>
        </w:tabs>
        <w:ind w:firstLine="709" w:left="0"/>
        <w:contextualSpacing w:val="1"/>
        <w:jc w:val="both"/>
        <w:rPr>
          <w:sz w:val="20"/>
        </w:rPr>
      </w:pPr>
      <w:r>
        <w:rPr>
          <w:sz w:val="20"/>
        </w:rPr>
        <w:t>2.1. Приложение 1 изложить в редакции согласно приложению 1;</w:t>
      </w:r>
    </w:p>
    <w:p w14:paraId="62040000">
      <w:pPr>
        <w:tabs>
          <w:tab w:leader="none" w:pos="284" w:val="left"/>
        </w:tabs>
        <w:ind w:firstLine="709" w:left="0"/>
        <w:contextualSpacing w:val="1"/>
        <w:jc w:val="both"/>
        <w:rPr>
          <w:sz w:val="20"/>
        </w:rPr>
      </w:pPr>
      <w:r>
        <w:rPr>
          <w:sz w:val="20"/>
        </w:rPr>
        <w:t>2.2. Приложение 2 изложить в редакции согласно приложению 2;</w:t>
      </w:r>
    </w:p>
    <w:p w14:paraId="63040000">
      <w:pPr>
        <w:tabs>
          <w:tab w:leader="none" w:pos="284" w:val="left"/>
        </w:tabs>
        <w:ind w:firstLine="709" w:left="0"/>
        <w:contextualSpacing w:val="1"/>
        <w:jc w:val="both"/>
        <w:rPr>
          <w:sz w:val="20"/>
        </w:rPr>
      </w:pPr>
      <w:r>
        <w:rPr>
          <w:sz w:val="20"/>
        </w:rPr>
        <w:t>2.3. Приложение 3 изложить в редакции согласно приложению 3;</w:t>
      </w:r>
    </w:p>
    <w:p w14:paraId="64040000">
      <w:pPr>
        <w:tabs>
          <w:tab w:leader="none" w:pos="284" w:val="left"/>
        </w:tabs>
        <w:ind w:firstLine="709" w:left="0"/>
        <w:contextualSpacing w:val="1"/>
        <w:jc w:val="both"/>
        <w:rPr>
          <w:sz w:val="20"/>
        </w:rPr>
      </w:pPr>
      <w:r>
        <w:rPr>
          <w:sz w:val="20"/>
        </w:rPr>
        <w:t>2.4. Приложение 4 изложить в редакции согласно приложению 4;</w:t>
      </w:r>
    </w:p>
    <w:p w14:paraId="65040000">
      <w:pPr>
        <w:tabs>
          <w:tab w:leader="none" w:pos="284" w:val="left"/>
        </w:tabs>
        <w:ind w:firstLine="709" w:left="0"/>
        <w:contextualSpacing w:val="1"/>
        <w:jc w:val="both"/>
        <w:rPr>
          <w:sz w:val="20"/>
        </w:rPr>
      </w:pPr>
      <w:r>
        <w:rPr>
          <w:sz w:val="20"/>
        </w:rPr>
        <w:t xml:space="preserve">2.5. Приложение </w:t>
      </w:r>
      <w:r>
        <w:rPr>
          <w:sz w:val="20"/>
        </w:rPr>
        <w:t>5</w:t>
      </w:r>
      <w:r>
        <w:rPr>
          <w:sz w:val="20"/>
        </w:rPr>
        <w:t xml:space="preserve"> </w:t>
      </w:r>
      <w:r>
        <w:rPr>
          <w:sz w:val="20"/>
        </w:rPr>
        <w:t>изложить в редакции согласно п</w:t>
      </w:r>
      <w:r>
        <w:rPr>
          <w:sz w:val="20"/>
        </w:rPr>
        <w:t>риложению 5</w:t>
      </w:r>
      <w:r>
        <w:rPr>
          <w:sz w:val="20"/>
        </w:rPr>
        <w:t>;</w:t>
      </w:r>
    </w:p>
    <w:p w14:paraId="66040000">
      <w:pPr>
        <w:tabs>
          <w:tab w:leader="none" w:pos="284" w:val="left"/>
        </w:tabs>
        <w:ind w:firstLine="709" w:left="0"/>
        <w:contextualSpacing w:val="1"/>
        <w:jc w:val="both"/>
        <w:rPr>
          <w:sz w:val="20"/>
        </w:rPr>
      </w:pPr>
      <w:r>
        <w:rPr>
          <w:sz w:val="20"/>
        </w:rPr>
        <w:t>2.6. Приложение 7 изложить в редакции согласно приложению 6;</w:t>
      </w:r>
    </w:p>
    <w:p w14:paraId="67040000">
      <w:pPr>
        <w:tabs>
          <w:tab w:leader="none" w:pos="284" w:val="left"/>
        </w:tabs>
        <w:ind w:firstLine="709" w:left="0"/>
        <w:contextualSpacing w:val="1"/>
        <w:jc w:val="both"/>
        <w:rPr>
          <w:sz w:val="20"/>
        </w:rPr>
      </w:pPr>
      <w:r>
        <w:rPr>
          <w:sz w:val="20"/>
        </w:rPr>
        <w:t>2.</w:t>
      </w:r>
      <w:r>
        <w:rPr>
          <w:sz w:val="20"/>
        </w:rPr>
        <w:t>6</w:t>
      </w:r>
      <w:r>
        <w:rPr>
          <w:sz w:val="20"/>
        </w:rPr>
        <w:t>. Приложение 15</w:t>
      </w:r>
      <w:r>
        <w:rPr>
          <w:sz w:val="20"/>
        </w:rPr>
        <w:t xml:space="preserve"> изложить </w:t>
      </w:r>
      <w:r>
        <w:rPr>
          <w:sz w:val="20"/>
        </w:rPr>
        <w:t>в редакции согласно приложению 7</w:t>
      </w:r>
      <w:r>
        <w:rPr>
          <w:sz w:val="20"/>
        </w:rPr>
        <w:t>;</w:t>
      </w:r>
    </w:p>
    <w:p w14:paraId="68040000">
      <w:pPr>
        <w:tabs>
          <w:tab w:leader="none" w:pos="284" w:val="left"/>
        </w:tabs>
        <w:ind w:firstLine="709" w:left="0"/>
        <w:contextualSpacing w:val="1"/>
        <w:jc w:val="both"/>
        <w:rPr>
          <w:sz w:val="20"/>
        </w:rPr>
      </w:pPr>
      <w:r>
        <w:rPr>
          <w:sz w:val="20"/>
        </w:rPr>
        <w:t xml:space="preserve">2.7. Приложение 16 изложить </w:t>
      </w:r>
      <w:r>
        <w:rPr>
          <w:sz w:val="20"/>
        </w:rPr>
        <w:t>в редакции согласно приложению 8</w:t>
      </w:r>
      <w:r>
        <w:rPr>
          <w:sz w:val="20"/>
        </w:rPr>
        <w:t>;</w:t>
      </w:r>
    </w:p>
    <w:p w14:paraId="69040000">
      <w:pPr>
        <w:tabs>
          <w:tab w:leader="none" w:pos="284" w:val="left"/>
        </w:tabs>
        <w:ind w:firstLine="709" w:left="0"/>
        <w:contextualSpacing w:val="1"/>
        <w:jc w:val="both"/>
        <w:rPr>
          <w:sz w:val="20"/>
        </w:rPr>
      </w:pPr>
      <w:r>
        <w:rPr>
          <w:sz w:val="20"/>
        </w:rPr>
        <w:t>2.8. Приложение 1</w:t>
      </w:r>
      <w:r>
        <w:rPr>
          <w:sz w:val="20"/>
        </w:rPr>
        <w:t>7</w:t>
      </w:r>
      <w:r>
        <w:rPr>
          <w:sz w:val="20"/>
        </w:rPr>
        <w:t xml:space="preserve"> изложить </w:t>
      </w:r>
      <w:r>
        <w:rPr>
          <w:sz w:val="20"/>
        </w:rPr>
        <w:t>в редакции согласно приложению 9.</w:t>
      </w:r>
    </w:p>
    <w:p w14:paraId="6A040000">
      <w:pPr>
        <w:tabs>
          <w:tab w:leader="none" w:pos="284" w:val="left"/>
        </w:tabs>
        <w:ind w:firstLine="709" w:left="0"/>
        <w:contextualSpacing w:val="1"/>
        <w:jc w:val="both"/>
        <w:rPr>
          <w:sz w:val="20"/>
        </w:rPr>
      </w:pPr>
      <w:r>
        <w:rPr>
          <w:sz w:val="20"/>
        </w:rPr>
        <w:t xml:space="preserve">3. </w:t>
      </w:r>
      <w:r>
        <w:rPr>
          <w:sz w:val="20"/>
        </w:rPr>
        <w:t xml:space="preserve">Контроль за исполнением настоящего решения возложить на постоянную комиссию по бюджету, налогам и экономическому развитию Совета </w:t>
      </w:r>
      <w:r>
        <w:rPr>
          <w:sz w:val="20"/>
        </w:rPr>
        <w:t>муниципального района</w:t>
      </w:r>
      <w:r>
        <w:rPr>
          <w:sz w:val="20"/>
        </w:rPr>
        <w:t xml:space="preserve"> «Сыктывдинский»</w:t>
      </w:r>
      <w:r>
        <w:rPr>
          <w:sz w:val="20"/>
        </w:rPr>
        <w:t xml:space="preserve"> </w:t>
      </w:r>
      <w:r>
        <w:rPr>
          <w:sz w:val="20"/>
        </w:rPr>
        <w:t>и уп</w:t>
      </w:r>
      <w:r>
        <w:rPr>
          <w:sz w:val="20"/>
        </w:rPr>
        <w:t xml:space="preserve">равление финансов администрации </w:t>
      </w:r>
      <w:r>
        <w:rPr>
          <w:sz w:val="20"/>
        </w:rPr>
        <w:t>муниципального района</w:t>
      </w:r>
      <w:r>
        <w:rPr>
          <w:sz w:val="20"/>
        </w:rPr>
        <w:t xml:space="preserve"> «Сыктывдинский»</w:t>
      </w:r>
      <w:r>
        <w:rPr>
          <w:sz w:val="20"/>
        </w:rPr>
        <w:t>.</w:t>
      </w:r>
    </w:p>
    <w:p w14:paraId="6B040000">
      <w:pPr>
        <w:tabs>
          <w:tab w:leader="none" w:pos="284" w:val="left"/>
          <w:tab w:leader="none" w:pos="426" w:val="left"/>
          <w:tab w:leader="none" w:pos="709" w:val="left"/>
          <w:tab w:leader="none" w:pos="993" w:val="left"/>
        </w:tabs>
        <w:ind w:firstLine="284" w:left="0"/>
        <w:contextualSpacing w:val="1"/>
        <w:jc w:val="both"/>
        <w:rPr>
          <w:sz w:val="20"/>
        </w:rPr>
      </w:pPr>
      <w:r>
        <w:rPr>
          <w:sz w:val="20"/>
        </w:rPr>
        <w:t xml:space="preserve">       4. </w:t>
      </w:r>
      <w:r>
        <w:rPr>
          <w:sz w:val="20"/>
        </w:rPr>
        <w:t>Настоящее решение вступает в силу с</w:t>
      </w:r>
      <w:r>
        <w:rPr>
          <w:sz w:val="20"/>
        </w:rPr>
        <w:t>о дня его официального опубликования</w:t>
      </w:r>
      <w:r>
        <w:rPr>
          <w:sz w:val="20"/>
        </w:rPr>
        <w:t>.</w:t>
      </w:r>
    </w:p>
    <w:p w14:paraId="6C040000">
      <w:pPr>
        <w:ind/>
        <w:contextualSpacing w:val="1"/>
        <w:jc w:val="both"/>
        <w:rPr>
          <w:sz w:val="20"/>
        </w:rPr>
      </w:pPr>
    </w:p>
    <w:p w14:paraId="6D040000">
      <w:pPr>
        <w:ind/>
        <w:contextualSpacing w:val="1"/>
        <w:jc w:val="both"/>
        <w:rPr>
          <w:sz w:val="20"/>
        </w:rPr>
      </w:pPr>
    </w:p>
    <w:p w14:paraId="6E040000">
      <w:pPr>
        <w:ind/>
        <w:contextualSpacing w:val="1"/>
        <w:jc w:val="both"/>
        <w:rPr>
          <w:sz w:val="20"/>
        </w:rPr>
      </w:pPr>
    </w:p>
    <w:p w14:paraId="6F040000">
      <w:pPr>
        <w:ind/>
        <w:contextualSpacing w:val="1"/>
        <w:jc w:val="both"/>
        <w:rPr>
          <w:sz w:val="20"/>
        </w:rPr>
      </w:pPr>
      <w:r>
        <w:rPr>
          <w:sz w:val="20"/>
        </w:rPr>
        <w:t>П</w:t>
      </w:r>
      <w:r>
        <w:rPr>
          <w:sz w:val="20"/>
        </w:rPr>
        <w:t xml:space="preserve">редседатель Совета муниципального района </w:t>
      </w:r>
      <w:r>
        <w:rPr>
          <w:sz w:val="20"/>
        </w:rPr>
        <w:tab/>
      </w:r>
      <w:r>
        <w:rPr>
          <w:sz w:val="20"/>
        </w:rPr>
        <w:t xml:space="preserve"> </w:t>
      </w:r>
      <w:r>
        <w:rPr>
          <w:sz w:val="20"/>
        </w:rPr>
        <w:t xml:space="preserve">                                       </w:t>
      </w:r>
      <w:r>
        <w:rPr>
          <w:sz w:val="20"/>
        </w:rPr>
        <w:t xml:space="preserve">                           </w:t>
      </w:r>
      <w:r>
        <w:rPr>
          <w:sz w:val="20"/>
        </w:rPr>
        <w:t xml:space="preserve">А.М. Шкодник </w:t>
      </w:r>
    </w:p>
    <w:p w14:paraId="70040000">
      <w:pPr>
        <w:ind/>
        <w:contextualSpacing w:val="1"/>
        <w:jc w:val="both"/>
        <w:rPr>
          <w:sz w:val="20"/>
        </w:rPr>
      </w:pPr>
    </w:p>
    <w:p w14:paraId="71040000">
      <w:pPr>
        <w:ind/>
        <w:contextualSpacing w:val="1"/>
        <w:jc w:val="both"/>
        <w:rPr>
          <w:sz w:val="20"/>
        </w:rPr>
      </w:pPr>
    </w:p>
    <w:p w14:paraId="72040000">
      <w:pPr>
        <w:ind/>
        <w:jc w:val="both"/>
        <w:rPr>
          <w:color w:val="000000"/>
          <w:sz w:val="20"/>
        </w:rPr>
      </w:pPr>
      <w:r>
        <w:rPr>
          <w:color w:val="000000"/>
          <w:sz w:val="20"/>
        </w:rPr>
        <w:t xml:space="preserve">Глава муниципального района </w:t>
      </w:r>
      <w:r>
        <w:rPr>
          <w:color w:val="000000"/>
          <w:sz w:val="20"/>
        </w:rPr>
        <w:t>«</w:t>
      </w:r>
      <w:r>
        <w:rPr>
          <w:color w:val="000000"/>
          <w:sz w:val="20"/>
        </w:rPr>
        <w:t>Сыктывдинский</w:t>
      </w:r>
      <w:r>
        <w:rPr>
          <w:color w:val="000000"/>
          <w:sz w:val="20"/>
        </w:rPr>
        <w:t xml:space="preserve">» </w:t>
      </w:r>
      <w:r>
        <w:rPr>
          <w:color w:val="000000"/>
          <w:sz w:val="20"/>
        </w:rPr>
        <w:t>–</w:t>
      </w:r>
    </w:p>
    <w:p w14:paraId="73040000">
      <w:pPr>
        <w:ind/>
        <w:jc w:val="both"/>
        <w:rPr>
          <w:color w:val="000000"/>
          <w:sz w:val="20"/>
        </w:rPr>
      </w:pPr>
      <w:r>
        <w:rPr>
          <w:color w:val="000000"/>
          <w:sz w:val="20"/>
        </w:rPr>
        <w:t xml:space="preserve">руководитель администрации </w:t>
      </w:r>
      <w:r>
        <w:rPr>
          <w:color w:val="000000"/>
          <w:sz w:val="20"/>
        </w:rPr>
        <w:t xml:space="preserve">                                                                                                    </w:t>
      </w:r>
      <w:r>
        <w:rPr>
          <w:sz w:val="20"/>
        </w:rPr>
        <w:t>Л.Ю.</w:t>
      </w:r>
      <w:r>
        <w:rPr>
          <w:sz w:val="20"/>
        </w:rPr>
        <w:t xml:space="preserve"> Доронина</w:t>
      </w:r>
    </w:p>
    <w:p w14:paraId="74040000">
      <w:pPr>
        <w:ind/>
        <w:jc w:val="both"/>
        <w:rPr>
          <w:sz w:val="20"/>
        </w:rPr>
      </w:pPr>
    </w:p>
    <w:p w14:paraId="75040000">
      <w:pPr>
        <w:ind/>
        <w:jc w:val="both"/>
        <w:rPr>
          <w:sz w:val="20"/>
        </w:rPr>
      </w:pPr>
    </w:p>
    <w:p w14:paraId="76040000">
      <w:pPr>
        <w:ind/>
        <w:jc w:val="both"/>
        <w:rPr>
          <w:color w:val="000000"/>
          <w:sz w:val="20"/>
        </w:rPr>
      </w:pPr>
      <w:r>
        <w:rPr>
          <w:sz w:val="20"/>
        </w:rPr>
        <w:t xml:space="preserve">25 апреля </w:t>
      </w:r>
      <w:r>
        <w:rPr>
          <w:sz w:val="20"/>
        </w:rPr>
        <w:t xml:space="preserve"> </w:t>
      </w:r>
      <w:r>
        <w:rPr>
          <w:sz w:val="20"/>
        </w:rPr>
        <w:t>20</w:t>
      </w:r>
      <w:r>
        <w:rPr>
          <w:sz w:val="20"/>
        </w:rPr>
        <w:t>23</w:t>
      </w:r>
      <w:r>
        <w:rPr>
          <w:sz w:val="20"/>
        </w:rPr>
        <w:t xml:space="preserve"> года</w:t>
      </w:r>
    </w:p>
    <w:p w14:paraId="77040000">
      <w:pPr>
        <w:ind/>
        <w:jc w:val="both"/>
        <w:rPr>
          <w:sz w:val="20"/>
        </w:rPr>
      </w:pPr>
    </w:p>
    <w:p w14:paraId="78040000">
      <w:pPr>
        <w:ind/>
        <w:jc w:val="right"/>
        <w:rPr>
          <w:sz w:val="20"/>
        </w:rPr>
      </w:pPr>
      <w:r>
        <w:rPr>
          <w:sz w:val="20"/>
        </w:rPr>
        <w:t>Приложение 1</w:t>
      </w:r>
      <w:r>
        <w:rPr>
          <w:sz w:val="20"/>
        </w:rPr>
        <w:t xml:space="preserve"> к решению </w:t>
      </w:r>
    </w:p>
    <w:p w14:paraId="79040000">
      <w:pPr>
        <w:ind/>
        <w:jc w:val="right"/>
        <w:rPr>
          <w:sz w:val="20"/>
        </w:rPr>
      </w:pPr>
      <w:r>
        <w:rPr>
          <w:sz w:val="20"/>
        </w:rPr>
        <w:t xml:space="preserve">Совета МР «Сыктывдинский» </w:t>
      </w:r>
    </w:p>
    <w:p w14:paraId="7A040000">
      <w:pPr>
        <w:ind/>
        <w:jc w:val="right"/>
        <w:rPr>
          <w:sz w:val="20"/>
        </w:rPr>
      </w:pPr>
      <w:r>
        <w:rPr>
          <w:sz w:val="20"/>
        </w:rPr>
        <w:t>от 25.04.2023 № 28/4-2</w:t>
      </w:r>
    </w:p>
    <w:p w14:paraId="7B040000">
      <w:pPr>
        <w:ind/>
        <w:jc w:val="right"/>
        <w:rPr>
          <w:sz w:val="20"/>
        </w:rPr>
      </w:pPr>
    </w:p>
    <w:p w14:paraId="7C040000">
      <w:pPr>
        <w:ind/>
        <w:jc w:val="center"/>
        <w:rPr>
          <w:rFonts w:ascii="Times New Roman" w:hAnsi="Times New Roman"/>
          <w:b w:val="1"/>
          <w:color w:val="000000"/>
          <w:sz w:val="20"/>
        </w:rPr>
      </w:pPr>
      <w:r>
        <w:rPr>
          <w:rFonts w:ascii="Times New Roman" w:hAnsi="Times New Roman"/>
          <w:b w:val="1"/>
          <w:color w:val="000000"/>
          <w:sz w:val="20"/>
        </w:rPr>
        <w:t>Объем поступлений доходов в бюджет муниципального района "Сыктывдинский" Республики Коми на 2023 год и плановый период 2024 и 2025 годов</w:t>
      </w:r>
    </w:p>
    <w:p w14:paraId="7D040000">
      <w:pPr>
        <w:ind/>
        <w:jc w:val="center"/>
        <w:rPr>
          <w:rFonts w:ascii="Times New Roman" w:hAnsi="Times New Roman"/>
          <w:b w:val="1"/>
          <w:color w:val="000000"/>
          <w:sz w:val="20"/>
        </w:rPr>
      </w:pPr>
    </w:p>
    <w:tbl>
      <w:tblPr>
        <w:tblStyle w:val="Style_2"/>
        <w:tblLayout w:type="fixed"/>
      </w:tblPr>
      <w:tblGrid>
        <w:gridCol w:w="2472"/>
        <w:gridCol w:w="4230"/>
        <w:gridCol w:w="1035"/>
        <w:gridCol w:w="990"/>
        <w:gridCol w:w="912"/>
      </w:tblGrid>
      <w:tr>
        <w:trPr>
          <w:trHeight w:hRule="exact" w:val="1086"/>
        </w:trPr>
        <w:tc>
          <w:tcPr>
            <w:tcW w:type="dxa" w:w="2472"/>
            <w:vMerge w:val="restart"/>
            <w:tcBorders>
              <w:top w:color="000000" w:sz="6" w:val="single"/>
              <w:left w:color="000000" w:sz="6" w:val="single"/>
              <w:bottom w:color="000000" w:sz="6" w:val="single"/>
              <w:right w:color="000000" w:sz="6" w:val="single"/>
            </w:tcBorders>
            <w:shd w:fill="FFFFFF" w:val="clear"/>
            <w:vAlign w:val="center"/>
          </w:tcPr>
          <w:p w14:paraId="7E040000">
            <w:pPr>
              <w:ind/>
              <w:jc w:val="center"/>
              <w:rPr>
                <w:rFonts w:ascii="Times New Roman" w:hAnsi="Times New Roman"/>
                <w:b w:val="1"/>
                <w:color w:val="000000"/>
                <w:sz w:val="20"/>
              </w:rPr>
            </w:pPr>
            <w:r>
              <w:rPr>
                <w:rFonts w:ascii="Times New Roman" w:hAnsi="Times New Roman"/>
                <w:b w:val="1"/>
                <w:color w:val="000000"/>
                <w:sz w:val="20"/>
              </w:rPr>
              <w:t>Код</w:t>
            </w:r>
          </w:p>
        </w:tc>
        <w:tc>
          <w:tcPr>
            <w:tcW w:type="dxa" w:w="4230"/>
            <w:vMerge w:val="restart"/>
            <w:tcBorders>
              <w:top w:color="000000" w:sz="6" w:val="single"/>
              <w:left w:color="000000" w:sz="6" w:val="single"/>
              <w:bottom w:color="000000" w:sz="6" w:val="single"/>
              <w:right w:color="000000" w:sz="6" w:val="single"/>
            </w:tcBorders>
            <w:shd w:fill="FFFFFF" w:val="clear"/>
            <w:vAlign w:val="center"/>
          </w:tcPr>
          <w:p w14:paraId="7F040000">
            <w:pPr>
              <w:ind/>
              <w:jc w:val="center"/>
              <w:rPr>
                <w:rFonts w:ascii="Times New Roman" w:hAnsi="Times New Roman"/>
                <w:b w:val="1"/>
                <w:color w:val="000000"/>
                <w:sz w:val="20"/>
              </w:rPr>
            </w:pPr>
            <w:r>
              <w:rPr>
                <w:rFonts w:ascii="Times New Roman" w:hAnsi="Times New Roman"/>
                <w:b w:val="1"/>
                <w:color w:val="000000"/>
                <w:sz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type="dxa" w:w="2937"/>
            <w:gridSpan w:val="3"/>
            <w:tcBorders>
              <w:top w:color="000000" w:sz="6" w:val="single"/>
              <w:left w:color="000000" w:sz="6" w:val="single"/>
              <w:bottom w:color="000000" w:sz="6" w:val="single"/>
              <w:right w:color="000000" w:sz="6" w:val="single"/>
            </w:tcBorders>
            <w:shd w:fill="FFFFFF" w:val="clear"/>
            <w:vAlign w:val="center"/>
          </w:tcPr>
          <w:p w14:paraId="80040000">
            <w:pPr>
              <w:ind/>
              <w:jc w:val="center"/>
              <w:rPr>
                <w:rFonts w:ascii="Times New Roman" w:hAnsi="Times New Roman"/>
                <w:b w:val="1"/>
                <w:color w:val="000000"/>
                <w:sz w:val="20"/>
              </w:rPr>
            </w:pPr>
            <w:r>
              <w:rPr>
                <w:rFonts w:ascii="Times New Roman" w:hAnsi="Times New Roman"/>
                <w:b w:val="1"/>
                <w:color w:val="000000"/>
                <w:sz w:val="20"/>
              </w:rPr>
              <w:t>Сумма (тыс. рублей)</w:t>
            </w:r>
          </w:p>
        </w:tc>
      </w:tr>
      <w:tr>
        <w:trPr>
          <w:trHeight w:hRule="exact" w:val="404"/>
        </w:trPr>
        <w:tc>
          <w:tcPr>
            <w:tcW w:type="dxa" w:w="2472"/>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4230"/>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035"/>
            <w:tcBorders>
              <w:top w:color="000000" w:sz="6" w:val="single"/>
              <w:left w:color="000000" w:sz="6" w:val="single"/>
              <w:bottom w:color="000000" w:sz="6" w:val="single"/>
              <w:right w:color="000000" w:sz="6" w:val="single"/>
            </w:tcBorders>
            <w:vAlign w:val="center"/>
          </w:tcPr>
          <w:p w14:paraId="81040000">
            <w:pPr>
              <w:ind/>
              <w:jc w:val="center"/>
              <w:rPr>
                <w:rFonts w:ascii="Times New Roman" w:hAnsi="Times New Roman"/>
                <w:b w:val="1"/>
                <w:color w:val="000000"/>
                <w:sz w:val="20"/>
              </w:rPr>
            </w:pPr>
            <w:r>
              <w:rPr>
                <w:rFonts w:ascii="Times New Roman" w:hAnsi="Times New Roman"/>
                <w:b w:val="1"/>
                <w:color w:val="000000"/>
                <w:sz w:val="20"/>
              </w:rPr>
              <w:t>2023 год</w:t>
            </w:r>
          </w:p>
        </w:tc>
        <w:tc>
          <w:tcPr>
            <w:tcW w:type="dxa" w:w="990"/>
            <w:tcBorders>
              <w:top w:color="000000" w:sz="6" w:val="single"/>
              <w:left w:color="000000" w:sz="6" w:val="single"/>
              <w:bottom w:color="000000" w:sz="6" w:val="single"/>
              <w:right w:color="000000" w:sz="6" w:val="single"/>
            </w:tcBorders>
            <w:vAlign w:val="center"/>
          </w:tcPr>
          <w:p w14:paraId="82040000">
            <w:pPr>
              <w:ind/>
              <w:jc w:val="center"/>
              <w:rPr>
                <w:rFonts w:ascii="Times New Roman" w:hAnsi="Times New Roman"/>
                <w:b w:val="1"/>
                <w:color w:val="000000"/>
                <w:sz w:val="20"/>
              </w:rPr>
            </w:pPr>
            <w:r>
              <w:rPr>
                <w:rFonts w:ascii="Times New Roman" w:hAnsi="Times New Roman"/>
                <w:b w:val="1"/>
                <w:color w:val="000000"/>
                <w:sz w:val="20"/>
              </w:rPr>
              <w:t>2024 год</w:t>
            </w:r>
          </w:p>
        </w:tc>
        <w:tc>
          <w:tcPr>
            <w:tcW w:type="dxa" w:w="912"/>
            <w:tcBorders>
              <w:top w:color="000000" w:sz="6" w:val="single"/>
              <w:left w:color="000000" w:sz="6" w:val="single"/>
              <w:bottom w:color="000000" w:sz="6" w:val="single"/>
              <w:right w:color="000000" w:sz="6" w:val="single"/>
            </w:tcBorders>
            <w:vAlign w:val="center"/>
          </w:tcPr>
          <w:p w14:paraId="83040000">
            <w:pPr>
              <w:ind/>
              <w:jc w:val="center"/>
              <w:rPr>
                <w:rFonts w:ascii="Times New Roman" w:hAnsi="Times New Roman"/>
                <w:b w:val="1"/>
                <w:color w:val="000000"/>
                <w:sz w:val="20"/>
              </w:rPr>
            </w:pPr>
            <w:r>
              <w:rPr>
                <w:rFonts w:ascii="Times New Roman" w:hAnsi="Times New Roman"/>
                <w:b w:val="1"/>
                <w:color w:val="000000"/>
                <w:sz w:val="20"/>
              </w:rPr>
              <w:t>2025 год</w:t>
            </w:r>
          </w:p>
        </w:tc>
      </w:tr>
      <w:tr>
        <w:trPr>
          <w:trHeight w:hRule="exact" w:val="472"/>
        </w:trPr>
        <w:tc>
          <w:tcPr>
            <w:tcW w:type="dxa" w:w="2472"/>
            <w:tcBorders>
              <w:top w:color="000000" w:sz="6" w:val="single"/>
              <w:left w:color="000000" w:sz="6" w:val="single"/>
              <w:bottom w:color="000000" w:sz="6" w:val="single"/>
              <w:right w:color="000000" w:sz="6" w:val="single"/>
            </w:tcBorders>
            <w:vAlign w:val="top"/>
          </w:tcPr>
          <w:p w14:paraId="84040000">
            <w:pPr>
              <w:ind/>
              <w:jc w:val="center"/>
              <w:rPr>
                <w:rFonts w:ascii="Times New Roman" w:hAnsi="Times New Roman"/>
                <w:b w:val="1"/>
                <w:color w:val="000000"/>
                <w:sz w:val="20"/>
              </w:rPr>
            </w:pPr>
            <w:r>
              <w:rPr>
                <w:rFonts w:ascii="Times New Roman" w:hAnsi="Times New Roman"/>
                <w:b w:val="1"/>
                <w:color w:val="000000"/>
                <w:sz w:val="20"/>
              </w:rPr>
              <w:t>1 00 00000 00 0000 000</w:t>
            </w:r>
          </w:p>
        </w:tc>
        <w:tc>
          <w:tcPr>
            <w:tcW w:type="dxa" w:w="4230"/>
            <w:tcBorders>
              <w:top w:color="000000" w:sz="6" w:val="single"/>
              <w:left w:color="000000" w:sz="6" w:val="single"/>
              <w:bottom w:color="000000" w:sz="6" w:val="single"/>
              <w:right w:color="000000" w:sz="6" w:val="single"/>
            </w:tcBorders>
            <w:vAlign w:val="top"/>
          </w:tcPr>
          <w:p w14:paraId="85040000">
            <w:pPr>
              <w:rPr>
                <w:rFonts w:ascii="Times New Roman" w:hAnsi="Times New Roman"/>
                <w:b w:val="1"/>
                <w:color w:val="000000"/>
                <w:sz w:val="20"/>
              </w:rPr>
            </w:pPr>
            <w:r>
              <w:rPr>
                <w:rFonts w:ascii="Times New Roman" w:hAnsi="Times New Roman"/>
                <w:b w:val="1"/>
                <w:color w:val="000000"/>
                <w:sz w:val="20"/>
              </w:rPr>
              <w:t>НАЛОГОВЫЕ И НЕНАЛОГОВЫЕ ДОХОДЫ</w:t>
            </w:r>
          </w:p>
        </w:tc>
        <w:tc>
          <w:tcPr>
            <w:tcW w:type="dxa" w:w="1035"/>
            <w:tcBorders>
              <w:top w:color="000000" w:sz="6" w:val="single"/>
              <w:left w:color="000000" w:sz="6" w:val="single"/>
              <w:bottom w:color="000000" w:sz="6" w:val="single"/>
              <w:right w:color="000000" w:sz="6" w:val="single"/>
            </w:tcBorders>
            <w:vAlign w:val="top"/>
          </w:tcPr>
          <w:p w14:paraId="86040000">
            <w:pPr>
              <w:ind/>
              <w:jc w:val="right"/>
              <w:rPr>
                <w:rFonts w:ascii="Times New Roman" w:hAnsi="Times New Roman"/>
                <w:b w:val="1"/>
                <w:color w:val="000000"/>
                <w:sz w:val="20"/>
              </w:rPr>
            </w:pPr>
            <w:r>
              <w:rPr>
                <w:rFonts w:ascii="Times New Roman" w:hAnsi="Times New Roman"/>
                <w:b w:val="1"/>
                <w:color w:val="000000"/>
                <w:sz w:val="20"/>
              </w:rPr>
              <w:t>462 189,2</w:t>
            </w:r>
          </w:p>
        </w:tc>
        <w:tc>
          <w:tcPr>
            <w:tcW w:type="dxa" w:w="990"/>
            <w:tcBorders>
              <w:top w:color="000000" w:sz="6" w:val="single"/>
              <w:left w:color="000000" w:sz="6" w:val="single"/>
              <w:bottom w:color="000000" w:sz="6" w:val="single"/>
              <w:right w:color="000000" w:sz="6" w:val="single"/>
            </w:tcBorders>
            <w:vAlign w:val="top"/>
          </w:tcPr>
          <w:p w14:paraId="87040000">
            <w:pPr>
              <w:ind/>
              <w:jc w:val="right"/>
              <w:rPr>
                <w:rFonts w:ascii="Times New Roman" w:hAnsi="Times New Roman"/>
                <w:b w:val="1"/>
                <w:color w:val="000000"/>
                <w:sz w:val="20"/>
              </w:rPr>
            </w:pPr>
            <w:r>
              <w:rPr>
                <w:rFonts w:ascii="Times New Roman" w:hAnsi="Times New Roman"/>
                <w:b w:val="1"/>
                <w:color w:val="000000"/>
                <w:sz w:val="20"/>
              </w:rPr>
              <w:t>482 824,3</w:t>
            </w:r>
          </w:p>
        </w:tc>
        <w:tc>
          <w:tcPr>
            <w:tcW w:type="dxa" w:w="912"/>
            <w:tcBorders>
              <w:top w:color="000000" w:sz="6" w:val="single"/>
              <w:left w:color="000000" w:sz="6" w:val="single"/>
              <w:bottom w:color="000000" w:sz="6" w:val="single"/>
              <w:right w:color="000000" w:sz="6" w:val="single"/>
            </w:tcBorders>
            <w:vAlign w:val="top"/>
          </w:tcPr>
          <w:p w14:paraId="88040000">
            <w:pPr>
              <w:ind/>
              <w:jc w:val="right"/>
              <w:rPr>
                <w:rFonts w:ascii="Times New Roman" w:hAnsi="Times New Roman"/>
                <w:b w:val="1"/>
                <w:color w:val="000000"/>
                <w:sz w:val="20"/>
              </w:rPr>
            </w:pPr>
            <w:r>
              <w:rPr>
                <w:rFonts w:ascii="Times New Roman" w:hAnsi="Times New Roman"/>
                <w:b w:val="1"/>
                <w:color w:val="000000"/>
                <w:sz w:val="20"/>
              </w:rPr>
              <w:t>501 503,1</w:t>
            </w:r>
          </w:p>
        </w:tc>
      </w:tr>
      <w:tr>
        <w:trPr>
          <w:trHeight w:hRule="exact" w:val="495"/>
        </w:trPr>
        <w:tc>
          <w:tcPr>
            <w:tcW w:type="dxa" w:w="2472"/>
            <w:tcBorders>
              <w:top w:color="000000" w:sz="6" w:val="single"/>
              <w:left w:color="000000" w:sz="6" w:val="single"/>
              <w:bottom w:color="000000" w:sz="6" w:val="single"/>
              <w:right w:color="000000" w:sz="6" w:val="single"/>
            </w:tcBorders>
            <w:vAlign w:val="top"/>
          </w:tcPr>
          <w:p w14:paraId="89040000">
            <w:pPr>
              <w:ind/>
              <w:jc w:val="center"/>
              <w:rPr>
                <w:rFonts w:ascii="Times New Roman" w:hAnsi="Times New Roman"/>
                <w:b w:val="1"/>
                <w:color w:val="000000"/>
                <w:sz w:val="20"/>
              </w:rPr>
            </w:pPr>
            <w:r>
              <w:rPr>
                <w:rFonts w:ascii="Times New Roman" w:hAnsi="Times New Roman"/>
                <w:b w:val="1"/>
                <w:color w:val="000000"/>
                <w:sz w:val="20"/>
              </w:rPr>
              <w:t>1 01 00000 00 0000 000</w:t>
            </w:r>
          </w:p>
        </w:tc>
        <w:tc>
          <w:tcPr>
            <w:tcW w:type="dxa" w:w="4230"/>
            <w:tcBorders>
              <w:top w:color="000000" w:sz="6" w:val="single"/>
              <w:left w:color="000000" w:sz="6" w:val="single"/>
              <w:bottom w:color="000000" w:sz="6" w:val="single"/>
              <w:right w:color="000000" w:sz="6" w:val="single"/>
            </w:tcBorders>
            <w:vAlign w:val="top"/>
          </w:tcPr>
          <w:p w14:paraId="8A040000">
            <w:pPr>
              <w:rPr>
                <w:rFonts w:ascii="Times New Roman" w:hAnsi="Times New Roman"/>
                <w:b w:val="1"/>
                <w:color w:val="000000"/>
                <w:sz w:val="20"/>
              </w:rPr>
            </w:pPr>
            <w:r>
              <w:rPr>
                <w:rFonts w:ascii="Times New Roman" w:hAnsi="Times New Roman"/>
                <w:b w:val="1"/>
                <w:color w:val="000000"/>
                <w:sz w:val="20"/>
              </w:rPr>
              <w:t>НАЛОГИ НА ПРИБЫЛЬ, ДОХОДЫ</w:t>
            </w:r>
          </w:p>
        </w:tc>
        <w:tc>
          <w:tcPr>
            <w:tcW w:type="dxa" w:w="1035"/>
            <w:tcBorders>
              <w:top w:color="000000" w:sz="6" w:val="single"/>
              <w:left w:color="000000" w:sz="6" w:val="single"/>
              <w:bottom w:color="000000" w:sz="6" w:val="single"/>
              <w:right w:color="000000" w:sz="6" w:val="single"/>
            </w:tcBorders>
            <w:vAlign w:val="top"/>
          </w:tcPr>
          <w:p w14:paraId="8B040000">
            <w:pPr>
              <w:ind/>
              <w:jc w:val="right"/>
              <w:rPr>
                <w:rFonts w:ascii="Times New Roman" w:hAnsi="Times New Roman"/>
                <w:b w:val="1"/>
                <w:color w:val="000000"/>
                <w:sz w:val="20"/>
              </w:rPr>
            </w:pPr>
            <w:r>
              <w:rPr>
                <w:rFonts w:ascii="Times New Roman" w:hAnsi="Times New Roman"/>
                <w:b w:val="1"/>
                <w:color w:val="000000"/>
                <w:sz w:val="20"/>
              </w:rPr>
              <w:t>364 224,3</w:t>
            </w:r>
          </w:p>
        </w:tc>
        <w:tc>
          <w:tcPr>
            <w:tcW w:type="dxa" w:w="990"/>
            <w:tcBorders>
              <w:top w:color="000000" w:sz="6" w:val="single"/>
              <w:left w:color="000000" w:sz="6" w:val="single"/>
              <w:bottom w:color="000000" w:sz="6" w:val="single"/>
              <w:right w:color="000000" w:sz="6" w:val="single"/>
            </w:tcBorders>
            <w:vAlign w:val="top"/>
          </w:tcPr>
          <w:p w14:paraId="8C040000">
            <w:pPr>
              <w:ind/>
              <w:jc w:val="right"/>
              <w:rPr>
                <w:rFonts w:ascii="Times New Roman" w:hAnsi="Times New Roman"/>
                <w:b w:val="1"/>
                <w:color w:val="000000"/>
                <w:sz w:val="20"/>
              </w:rPr>
            </w:pPr>
            <w:r>
              <w:rPr>
                <w:rFonts w:ascii="Times New Roman" w:hAnsi="Times New Roman"/>
                <w:b w:val="1"/>
                <w:color w:val="000000"/>
                <w:sz w:val="20"/>
              </w:rPr>
              <w:t>340 589,8</w:t>
            </w:r>
          </w:p>
        </w:tc>
        <w:tc>
          <w:tcPr>
            <w:tcW w:type="dxa" w:w="912"/>
            <w:tcBorders>
              <w:top w:color="000000" w:sz="6" w:val="single"/>
              <w:left w:color="000000" w:sz="6" w:val="single"/>
              <w:bottom w:color="000000" w:sz="6" w:val="single"/>
              <w:right w:color="000000" w:sz="6" w:val="single"/>
            </w:tcBorders>
            <w:vAlign w:val="top"/>
          </w:tcPr>
          <w:p w14:paraId="8D040000">
            <w:pPr>
              <w:ind/>
              <w:jc w:val="right"/>
              <w:rPr>
                <w:rFonts w:ascii="Times New Roman" w:hAnsi="Times New Roman"/>
                <w:b w:val="1"/>
                <w:color w:val="000000"/>
                <w:sz w:val="20"/>
              </w:rPr>
            </w:pPr>
            <w:r>
              <w:rPr>
                <w:rFonts w:ascii="Times New Roman" w:hAnsi="Times New Roman"/>
                <w:b w:val="1"/>
                <w:color w:val="000000"/>
                <w:sz w:val="20"/>
              </w:rPr>
              <w:t>353 828,7</w:t>
            </w:r>
          </w:p>
        </w:tc>
      </w:tr>
      <w:tr>
        <w:trPr>
          <w:trHeight w:hRule="exact" w:val="465"/>
        </w:trPr>
        <w:tc>
          <w:tcPr>
            <w:tcW w:type="dxa" w:w="2472"/>
            <w:tcBorders>
              <w:top w:color="000000" w:sz="6" w:val="single"/>
              <w:left w:color="000000" w:sz="6" w:val="single"/>
              <w:bottom w:color="000000" w:sz="6" w:val="single"/>
              <w:right w:color="000000" w:sz="6" w:val="single"/>
            </w:tcBorders>
            <w:vAlign w:val="top"/>
          </w:tcPr>
          <w:p w14:paraId="8E040000">
            <w:pPr>
              <w:ind/>
              <w:jc w:val="center"/>
              <w:rPr>
                <w:rFonts w:ascii="Times New Roman" w:hAnsi="Times New Roman"/>
                <w:b w:val="1"/>
                <w:color w:val="000000"/>
                <w:sz w:val="20"/>
              </w:rPr>
            </w:pPr>
            <w:r>
              <w:rPr>
                <w:rFonts w:ascii="Times New Roman" w:hAnsi="Times New Roman"/>
                <w:b w:val="1"/>
                <w:color w:val="000000"/>
                <w:sz w:val="20"/>
              </w:rPr>
              <w:t>1 01 02000 01 0000 110</w:t>
            </w:r>
          </w:p>
        </w:tc>
        <w:tc>
          <w:tcPr>
            <w:tcW w:type="dxa" w:w="4230"/>
            <w:tcBorders>
              <w:top w:color="000000" w:sz="6" w:val="single"/>
              <w:left w:color="000000" w:sz="6" w:val="single"/>
              <w:bottom w:color="000000" w:sz="6" w:val="single"/>
              <w:right w:color="000000" w:sz="6" w:val="single"/>
            </w:tcBorders>
            <w:vAlign w:val="top"/>
          </w:tcPr>
          <w:p w14:paraId="8F040000">
            <w:pPr>
              <w:rPr>
                <w:rFonts w:ascii="Times New Roman" w:hAnsi="Times New Roman"/>
                <w:b w:val="1"/>
                <w:color w:val="000000"/>
                <w:sz w:val="20"/>
              </w:rPr>
            </w:pPr>
            <w:r>
              <w:rPr>
                <w:rFonts w:ascii="Times New Roman" w:hAnsi="Times New Roman"/>
                <w:b w:val="1"/>
                <w:color w:val="000000"/>
                <w:sz w:val="20"/>
              </w:rPr>
              <w:t>Налог на доходы физических лиц</w:t>
            </w:r>
          </w:p>
        </w:tc>
        <w:tc>
          <w:tcPr>
            <w:tcW w:type="dxa" w:w="1035"/>
            <w:tcBorders>
              <w:top w:color="000000" w:sz="6" w:val="single"/>
              <w:left w:color="000000" w:sz="6" w:val="single"/>
              <w:bottom w:color="000000" w:sz="6" w:val="single"/>
              <w:right w:color="000000" w:sz="6" w:val="single"/>
            </w:tcBorders>
            <w:vAlign w:val="top"/>
          </w:tcPr>
          <w:p w14:paraId="90040000">
            <w:pPr>
              <w:ind/>
              <w:jc w:val="right"/>
              <w:rPr>
                <w:rFonts w:ascii="Times New Roman" w:hAnsi="Times New Roman"/>
                <w:b w:val="1"/>
                <w:color w:val="000000"/>
                <w:sz w:val="20"/>
              </w:rPr>
            </w:pPr>
            <w:r>
              <w:rPr>
                <w:rFonts w:ascii="Times New Roman" w:hAnsi="Times New Roman"/>
                <w:b w:val="1"/>
                <w:color w:val="000000"/>
                <w:sz w:val="20"/>
              </w:rPr>
              <w:t>364 224,3</w:t>
            </w:r>
          </w:p>
        </w:tc>
        <w:tc>
          <w:tcPr>
            <w:tcW w:type="dxa" w:w="990"/>
            <w:tcBorders>
              <w:top w:color="000000" w:sz="6" w:val="single"/>
              <w:left w:color="000000" w:sz="6" w:val="single"/>
              <w:bottom w:color="000000" w:sz="6" w:val="single"/>
              <w:right w:color="000000" w:sz="6" w:val="single"/>
            </w:tcBorders>
            <w:vAlign w:val="top"/>
          </w:tcPr>
          <w:p w14:paraId="91040000">
            <w:pPr>
              <w:ind/>
              <w:jc w:val="right"/>
              <w:rPr>
                <w:rFonts w:ascii="Times New Roman" w:hAnsi="Times New Roman"/>
                <w:b w:val="1"/>
                <w:color w:val="000000"/>
                <w:sz w:val="20"/>
              </w:rPr>
            </w:pPr>
            <w:r>
              <w:rPr>
                <w:rFonts w:ascii="Times New Roman" w:hAnsi="Times New Roman"/>
                <w:b w:val="1"/>
                <w:color w:val="000000"/>
                <w:sz w:val="20"/>
              </w:rPr>
              <w:t>340 589,8</w:t>
            </w:r>
          </w:p>
        </w:tc>
        <w:tc>
          <w:tcPr>
            <w:tcW w:type="dxa" w:w="912"/>
            <w:tcBorders>
              <w:top w:color="000000" w:sz="6" w:val="single"/>
              <w:left w:color="000000" w:sz="6" w:val="single"/>
              <w:bottom w:color="000000" w:sz="6" w:val="single"/>
              <w:right w:color="000000" w:sz="6" w:val="single"/>
            </w:tcBorders>
            <w:vAlign w:val="top"/>
          </w:tcPr>
          <w:p w14:paraId="92040000">
            <w:pPr>
              <w:ind/>
              <w:jc w:val="right"/>
              <w:rPr>
                <w:rFonts w:ascii="Times New Roman" w:hAnsi="Times New Roman"/>
                <w:b w:val="1"/>
                <w:color w:val="000000"/>
                <w:sz w:val="20"/>
              </w:rPr>
            </w:pPr>
            <w:r>
              <w:rPr>
                <w:rFonts w:ascii="Times New Roman" w:hAnsi="Times New Roman"/>
                <w:b w:val="1"/>
                <w:color w:val="000000"/>
                <w:sz w:val="20"/>
              </w:rPr>
              <w:t>353 828,7</w:t>
            </w:r>
          </w:p>
        </w:tc>
      </w:tr>
      <w:tr>
        <w:trPr>
          <w:trHeight w:hRule="exact" w:val="2132"/>
        </w:trPr>
        <w:tc>
          <w:tcPr>
            <w:tcW w:type="dxa" w:w="2472"/>
            <w:tcBorders>
              <w:top w:color="000000" w:sz="6" w:val="single"/>
              <w:left w:color="000000" w:sz="6" w:val="single"/>
              <w:bottom w:color="000000" w:sz="6" w:val="single"/>
              <w:right w:color="000000" w:sz="6" w:val="single"/>
            </w:tcBorders>
            <w:vAlign w:val="top"/>
          </w:tcPr>
          <w:p w14:paraId="93040000">
            <w:pPr>
              <w:ind/>
              <w:jc w:val="center"/>
              <w:rPr>
                <w:rFonts w:ascii="Times New Roman" w:hAnsi="Times New Roman"/>
                <w:b w:val="1"/>
                <w:color w:val="000000"/>
                <w:sz w:val="20"/>
              </w:rPr>
            </w:pPr>
            <w:r>
              <w:rPr>
                <w:rFonts w:ascii="Times New Roman" w:hAnsi="Times New Roman"/>
                <w:b w:val="1"/>
                <w:color w:val="000000"/>
                <w:sz w:val="20"/>
              </w:rPr>
              <w:t>1 01 02010 01 0000 110</w:t>
            </w:r>
          </w:p>
        </w:tc>
        <w:tc>
          <w:tcPr>
            <w:tcW w:type="dxa" w:w="4230"/>
            <w:tcBorders>
              <w:top w:color="000000" w:sz="6" w:val="single"/>
              <w:left w:color="000000" w:sz="6" w:val="single"/>
              <w:bottom w:color="000000" w:sz="6" w:val="single"/>
              <w:right w:color="000000" w:sz="6" w:val="single"/>
            </w:tcBorders>
            <w:vAlign w:val="top"/>
          </w:tcPr>
          <w:p w14:paraId="94040000">
            <w:pPr>
              <w:rPr>
                <w:rFonts w:ascii="Times New Roman" w:hAnsi="Times New Roman"/>
                <w:b w:val="1"/>
                <w:color w:val="000000"/>
                <w:sz w:val="20"/>
              </w:rPr>
            </w:pPr>
            <w:r>
              <w:rPr>
                <w:rFonts w:ascii="Times New Roman" w:hAnsi="Times New Roman"/>
                <w:b w:val="1"/>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035"/>
            <w:tcBorders>
              <w:top w:color="000000" w:sz="6" w:val="single"/>
              <w:left w:color="000000" w:sz="6" w:val="single"/>
              <w:bottom w:color="000000" w:sz="6" w:val="single"/>
              <w:right w:color="000000" w:sz="6" w:val="single"/>
            </w:tcBorders>
            <w:vAlign w:val="top"/>
          </w:tcPr>
          <w:p w14:paraId="95040000">
            <w:pPr>
              <w:ind/>
              <w:jc w:val="right"/>
              <w:rPr>
                <w:rFonts w:ascii="Times New Roman" w:hAnsi="Times New Roman"/>
                <w:b w:val="1"/>
                <w:color w:val="000000"/>
                <w:sz w:val="20"/>
              </w:rPr>
            </w:pPr>
            <w:r>
              <w:rPr>
                <w:rFonts w:ascii="Times New Roman" w:hAnsi="Times New Roman"/>
                <w:b w:val="1"/>
                <w:color w:val="000000"/>
                <w:sz w:val="20"/>
              </w:rPr>
              <w:t>351 448,3</w:t>
            </w:r>
          </w:p>
        </w:tc>
        <w:tc>
          <w:tcPr>
            <w:tcW w:type="dxa" w:w="990"/>
            <w:tcBorders>
              <w:top w:color="000000" w:sz="6" w:val="single"/>
              <w:left w:color="000000" w:sz="6" w:val="single"/>
              <w:bottom w:color="000000" w:sz="6" w:val="single"/>
              <w:right w:color="000000" w:sz="6" w:val="single"/>
            </w:tcBorders>
            <w:vAlign w:val="top"/>
          </w:tcPr>
          <w:p w14:paraId="96040000">
            <w:pPr>
              <w:ind/>
              <w:jc w:val="right"/>
              <w:rPr>
                <w:rFonts w:ascii="Times New Roman" w:hAnsi="Times New Roman"/>
                <w:b w:val="1"/>
                <w:color w:val="000000"/>
                <w:sz w:val="20"/>
              </w:rPr>
            </w:pPr>
            <w:r>
              <w:rPr>
                <w:rFonts w:ascii="Times New Roman" w:hAnsi="Times New Roman"/>
                <w:b w:val="1"/>
                <w:color w:val="000000"/>
                <w:sz w:val="20"/>
              </w:rPr>
              <w:t>329 106,8</w:t>
            </w:r>
          </w:p>
        </w:tc>
        <w:tc>
          <w:tcPr>
            <w:tcW w:type="dxa" w:w="912"/>
            <w:tcBorders>
              <w:top w:color="000000" w:sz="6" w:val="single"/>
              <w:left w:color="000000" w:sz="6" w:val="single"/>
              <w:bottom w:color="000000" w:sz="6" w:val="single"/>
              <w:right w:color="000000" w:sz="6" w:val="single"/>
            </w:tcBorders>
            <w:vAlign w:val="top"/>
          </w:tcPr>
          <w:p w14:paraId="97040000">
            <w:pPr>
              <w:ind/>
              <w:jc w:val="right"/>
              <w:rPr>
                <w:rFonts w:ascii="Times New Roman" w:hAnsi="Times New Roman"/>
                <w:b w:val="1"/>
                <w:color w:val="000000"/>
                <w:sz w:val="20"/>
              </w:rPr>
            </w:pPr>
            <w:r>
              <w:rPr>
                <w:rFonts w:ascii="Times New Roman" w:hAnsi="Times New Roman"/>
                <w:b w:val="1"/>
                <w:color w:val="000000"/>
                <w:sz w:val="20"/>
              </w:rPr>
              <w:t>342 464,7</w:t>
            </w:r>
          </w:p>
        </w:tc>
      </w:tr>
      <w:tr>
        <w:trPr>
          <w:trHeight w:hRule="exact" w:val="2173"/>
        </w:trPr>
        <w:tc>
          <w:tcPr>
            <w:tcW w:type="dxa" w:w="2472"/>
            <w:tcBorders>
              <w:top w:color="000000" w:sz="6" w:val="single"/>
              <w:left w:color="000000" w:sz="6" w:val="single"/>
              <w:bottom w:color="000000" w:sz="6" w:val="single"/>
              <w:right w:color="000000" w:sz="6" w:val="single"/>
            </w:tcBorders>
            <w:vAlign w:val="top"/>
          </w:tcPr>
          <w:p w14:paraId="98040000">
            <w:pPr>
              <w:ind/>
              <w:jc w:val="center"/>
              <w:rPr>
                <w:rFonts w:ascii="Times New Roman" w:hAnsi="Times New Roman"/>
                <w:color w:val="000000"/>
                <w:sz w:val="20"/>
              </w:rPr>
            </w:pPr>
            <w:r>
              <w:rPr>
                <w:rFonts w:ascii="Times New Roman" w:hAnsi="Times New Roman"/>
                <w:color w:val="000000"/>
                <w:sz w:val="20"/>
              </w:rPr>
              <w:t>1 01 02010 01 0000 110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99040000">
            <w:pPr>
              <w:ind/>
              <w:jc w:val="left"/>
              <w:rPr>
                <w:rFonts w:ascii="Times New Roman" w:hAnsi="Times New Roman"/>
                <w:color w:val="000000"/>
                <w:sz w:val="20"/>
              </w:rPr>
            </w:pPr>
            <w:r>
              <w:rPr>
                <w:rFonts w:ascii="Times New Roman" w:hAnsi="Times New Roman"/>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035"/>
            <w:tcBorders>
              <w:top w:color="000000" w:sz="6" w:val="single"/>
              <w:left w:color="000000" w:sz="6" w:val="single"/>
              <w:bottom w:color="000000" w:sz="6" w:val="single"/>
              <w:right w:color="000000" w:sz="6" w:val="single"/>
            </w:tcBorders>
            <w:vAlign w:val="top"/>
          </w:tcPr>
          <w:p w14:paraId="9A040000">
            <w:pPr>
              <w:ind/>
              <w:jc w:val="right"/>
              <w:rPr>
                <w:rFonts w:ascii="Times New Roman" w:hAnsi="Times New Roman"/>
                <w:color w:val="000000"/>
                <w:sz w:val="20"/>
              </w:rPr>
            </w:pPr>
            <w:r>
              <w:rPr>
                <w:rFonts w:ascii="Times New Roman" w:hAnsi="Times New Roman"/>
                <w:color w:val="000000"/>
                <w:sz w:val="20"/>
              </w:rPr>
              <w:t>351 448,3</w:t>
            </w:r>
          </w:p>
        </w:tc>
        <w:tc>
          <w:tcPr>
            <w:tcW w:type="dxa" w:w="990"/>
            <w:tcBorders>
              <w:top w:color="000000" w:sz="6" w:val="single"/>
              <w:left w:color="000000" w:sz="6" w:val="single"/>
              <w:bottom w:color="000000" w:sz="6" w:val="single"/>
              <w:right w:color="000000" w:sz="6" w:val="single"/>
            </w:tcBorders>
            <w:vAlign w:val="top"/>
          </w:tcPr>
          <w:p w14:paraId="9B040000">
            <w:pPr>
              <w:ind/>
              <w:jc w:val="right"/>
              <w:rPr>
                <w:rFonts w:ascii="Times New Roman" w:hAnsi="Times New Roman"/>
                <w:color w:val="000000"/>
                <w:sz w:val="20"/>
              </w:rPr>
            </w:pPr>
            <w:r>
              <w:rPr>
                <w:rFonts w:ascii="Times New Roman" w:hAnsi="Times New Roman"/>
                <w:color w:val="000000"/>
                <w:sz w:val="20"/>
              </w:rPr>
              <w:t>329 106,8</w:t>
            </w:r>
          </w:p>
        </w:tc>
        <w:tc>
          <w:tcPr>
            <w:tcW w:type="dxa" w:w="912"/>
            <w:tcBorders>
              <w:top w:color="000000" w:sz="6" w:val="single"/>
              <w:left w:color="000000" w:sz="6" w:val="single"/>
              <w:bottom w:color="000000" w:sz="6" w:val="single"/>
              <w:right w:color="000000" w:sz="6" w:val="single"/>
            </w:tcBorders>
            <w:vAlign w:val="top"/>
          </w:tcPr>
          <w:p w14:paraId="9C040000">
            <w:pPr>
              <w:ind/>
              <w:jc w:val="right"/>
              <w:rPr>
                <w:rFonts w:ascii="Times New Roman" w:hAnsi="Times New Roman"/>
                <w:color w:val="000000"/>
                <w:sz w:val="20"/>
              </w:rPr>
            </w:pPr>
            <w:r>
              <w:rPr>
                <w:rFonts w:ascii="Times New Roman" w:hAnsi="Times New Roman"/>
                <w:color w:val="000000"/>
                <w:sz w:val="20"/>
              </w:rPr>
              <w:t>342 464,7</w:t>
            </w:r>
          </w:p>
        </w:tc>
      </w:tr>
      <w:tr>
        <w:trPr>
          <w:trHeight w:hRule="exact" w:val="2595"/>
        </w:trPr>
        <w:tc>
          <w:tcPr>
            <w:tcW w:type="dxa" w:w="2472"/>
            <w:tcBorders>
              <w:top w:color="000000" w:sz="6" w:val="single"/>
              <w:left w:color="000000" w:sz="6" w:val="single"/>
              <w:bottom w:color="000000" w:sz="6" w:val="single"/>
              <w:right w:color="000000" w:sz="6" w:val="single"/>
            </w:tcBorders>
            <w:vAlign w:val="top"/>
          </w:tcPr>
          <w:p w14:paraId="9D040000">
            <w:pPr>
              <w:ind/>
              <w:jc w:val="center"/>
              <w:rPr>
                <w:rFonts w:ascii="Times New Roman" w:hAnsi="Times New Roman"/>
                <w:b w:val="1"/>
                <w:color w:val="000000"/>
                <w:sz w:val="20"/>
              </w:rPr>
            </w:pPr>
            <w:r>
              <w:rPr>
                <w:rFonts w:ascii="Times New Roman" w:hAnsi="Times New Roman"/>
                <w:b w:val="1"/>
                <w:color w:val="000000"/>
                <w:sz w:val="20"/>
              </w:rPr>
              <w:t>1 01 02020 01 0000 110</w:t>
            </w:r>
          </w:p>
        </w:tc>
        <w:tc>
          <w:tcPr>
            <w:tcW w:type="dxa" w:w="4230"/>
            <w:tcBorders>
              <w:top w:color="000000" w:sz="6" w:val="single"/>
              <w:left w:color="000000" w:sz="6" w:val="single"/>
              <w:bottom w:color="000000" w:sz="6" w:val="single"/>
              <w:right w:color="000000" w:sz="6" w:val="single"/>
            </w:tcBorders>
            <w:vAlign w:val="top"/>
          </w:tcPr>
          <w:p w14:paraId="9E040000">
            <w:pPr>
              <w:rPr>
                <w:rFonts w:ascii="Times New Roman" w:hAnsi="Times New Roman"/>
                <w:b w:val="1"/>
                <w:color w:val="000000"/>
                <w:sz w:val="20"/>
              </w:rPr>
            </w:pPr>
            <w:r>
              <w:rPr>
                <w:rFonts w:ascii="Times New Roman" w:hAnsi="Times New Roman"/>
                <w:b w:val="1"/>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9F040000">
            <w:pPr>
              <w:ind/>
              <w:jc w:val="right"/>
              <w:rPr>
                <w:rFonts w:ascii="Times New Roman" w:hAnsi="Times New Roman"/>
                <w:b w:val="1"/>
                <w:color w:val="000000"/>
                <w:sz w:val="20"/>
              </w:rPr>
            </w:pPr>
            <w:r>
              <w:rPr>
                <w:rFonts w:ascii="Times New Roman" w:hAnsi="Times New Roman"/>
                <w:b w:val="1"/>
                <w:color w:val="000000"/>
                <w:sz w:val="20"/>
              </w:rPr>
              <w:t>2 255,0</w:t>
            </w:r>
          </w:p>
        </w:tc>
        <w:tc>
          <w:tcPr>
            <w:tcW w:type="dxa" w:w="990"/>
            <w:tcBorders>
              <w:top w:color="000000" w:sz="6" w:val="single"/>
              <w:left w:color="000000" w:sz="6" w:val="single"/>
              <w:bottom w:color="000000" w:sz="6" w:val="single"/>
              <w:right w:color="000000" w:sz="6" w:val="single"/>
            </w:tcBorders>
            <w:vAlign w:val="top"/>
          </w:tcPr>
          <w:p w14:paraId="A0040000">
            <w:pPr>
              <w:ind/>
              <w:jc w:val="right"/>
              <w:rPr>
                <w:rFonts w:ascii="Times New Roman" w:hAnsi="Times New Roman"/>
                <w:b w:val="1"/>
                <w:color w:val="000000"/>
                <w:sz w:val="20"/>
              </w:rPr>
            </w:pPr>
            <w:r>
              <w:rPr>
                <w:rFonts w:ascii="Times New Roman" w:hAnsi="Times New Roman"/>
                <w:b w:val="1"/>
                <w:color w:val="000000"/>
                <w:sz w:val="20"/>
              </w:rPr>
              <w:t>2 102,0</w:t>
            </w:r>
          </w:p>
        </w:tc>
        <w:tc>
          <w:tcPr>
            <w:tcW w:type="dxa" w:w="912"/>
            <w:tcBorders>
              <w:top w:color="000000" w:sz="6" w:val="single"/>
              <w:left w:color="000000" w:sz="6" w:val="single"/>
              <w:bottom w:color="000000" w:sz="6" w:val="single"/>
              <w:right w:color="000000" w:sz="6" w:val="single"/>
            </w:tcBorders>
            <w:vAlign w:val="top"/>
          </w:tcPr>
          <w:p w14:paraId="A1040000">
            <w:pPr>
              <w:ind/>
              <w:jc w:val="right"/>
              <w:rPr>
                <w:rFonts w:ascii="Times New Roman" w:hAnsi="Times New Roman"/>
                <w:b w:val="1"/>
                <w:color w:val="000000"/>
                <w:sz w:val="20"/>
              </w:rPr>
            </w:pPr>
            <w:r>
              <w:rPr>
                <w:rFonts w:ascii="Times New Roman" w:hAnsi="Times New Roman"/>
                <w:b w:val="1"/>
                <w:color w:val="000000"/>
                <w:sz w:val="20"/>
              </w:rPr>
              <w:t>2 132,0</w:t>
            </w:r>
          </w:p>
        </w:tc>
      </w:tr>
      <w:tr>
        <w:trPr>
          <w:trHeight w:hRule="exact" w:val="2355"/>
        </w:trPr>
        <w:tc>
          <w:tcPr>
            <w:tcW w:type="dxa" w:w="2472"/>
            <w:tcBorders>
              <w:top w:color="000000" w:sz="6" w:val="single"/>
              <w:left w:color="000000" w:sz="6" w:val="single"/>
              <w:bottom w:color="000000" w:sz="6" w:val="single"/>
              <w:right w:color="000000" w:sz="6" w:val="single"/>
            </w:tcBorders>
            <w:vAlign w:val="top"/>
          </w:tcPr>
          <w:p w14:paraId="A2040000">
            <w:pPr>
              <w:ind/>
              <w:jc w:val="center"/>
              <w:rPr>
                <w:rFonts w:ascii="Times New Roman" w:hAnsi="Times New Roman"/>
                <w:color w:val="000000"/>
                <w:sz w:val="20"/>
              </w:rPr>
            </w:pPr>
            <w:r>
              <w:rPr>
                <w:rFonts w:ascii="Times New Roman" w:hAnsi="Times New Roman"/>
                <w:color w:val="000000"/>
                <w:sz w:val="20"/>
              </w:rPr>
              <w:t>1 01 02020 01 0000 110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A3040000">
            <w:pPr>
              <w:ind/>
              <w:jc w:val="left"/>
              <w:rPr>
                <w:rFonts w:ascii="Times New Roman" w:hAnsi="Times New Roman"/>
                <w:color w:val="000000"/>
                <w:sz w:val="20"/>
              </w:rPr>
            </w:pPr>
            <w:r>
              <w:rPr>
                <w:rFonts w:ascii="Times New Roman" w:hAnsi="Times New Roman"/>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A4040000">
            <w:pPr>
              <w:ind/>
              <w:jc w:val="right"/>
              <w:rPr>
                <w:rFonts w:ascii="Times New Roman" w:hAnsi="Times New Roman"/>
                <w:color w:val="000000"/>
                <w:sz w:val="20"/>
              </w:rPr>
            </w:pPr>
            <w:r>
              <w:rPr>
                <w:rFonts w:ascii="Times New Roman" w:hAnsi="Times New Roman"/>
                <w:color w:val="000000"/>
                <w:sz w:val="20"/>
              </w:rPr>
              <w:t>2 255,0</w:t>
            </w:r>
          </w:p>
        </w:tc>
        <w:tc>
          <w:tcPr>
            <w:tcW w:type="dxa" w:w="990"/>
            <w:tcBorders>
              <w:top w:color="000000" w:sz="6" w:val="single"/>
              <w:left w:color="000000" w:sz="6" w:val="single"/>
              <w:bottom w:color="000000" w:sz="6" w:val="single"/>
              <w:right w:color="000000" w:sz="6" w:val="single"/>
            </w:tcBorders>
            <w:vAlign w:val="top"/>
          </w:tcPr>
          <w:p w14:paraId="A5040000">
            <w:pPr>
              <w:ind/>
              <w:jc w:val="right"/>
              <w:rPr>
                <w:rFonts w:ascii="Times New Roman" w:hAnsi="Times New Roman"/>
                <w:color w:val="000000"/>
                <w:sz w:val="20"/>
              </w:rPr>
            </w:pPr>
            <w:r>
              <w:rPr>
                <w:rFonts w:ascii="Times New Roman" w:hAnsi="Times New Roman"/>
                <w:color w:val="000000"/>
                <w:sz w:val="20"/>
              </w:rPr>
              <w:t>2 102,0</w:t>
            </w:r>
          </w:p>
        </w:tc>
        <w:tc>
          <w:tcPr>
            <w:tcW w:type="dxa" w:w="912"/>
            <w:tcBorders>
              <w:top w:color="000000" w:sz="6" w:val="single"/>
              <w:left w:color="000000" w:sz="6" w:val="single"/>
              <w:bottom w:color="000000" w:sz="6" w:val="single"/>
              <w:right w:color="000000" w:sz="6" w:val="single"/>
            </w:tcBorders>
            <w:vAlign w:val="top"/>
          </w:tcPr>
          <w:p w14:paraId="A6040000">
            <w:pPr>
              <w:ind/>
              <w:jc w:val="right"/>
              <w:rPr>
                <w:rFonts w:ascii="Times New Roman" w:hAnsi="Times New Roman"/>
                <w:color w:val="000000"/>
                <w:sz w:val="20"/>
              </w:rPr>
            </w:pPr>
            <w:r>
              <w:rPr>
                <w:rFonts w:ascii="Times New Roman" w:hAnsi="Times New Roman"/>
                <w:color w:val="000000"/>
                <w:sz w:val="20"/>
              </w:rPr>
              <w:t>2 132,0</w:t>
            </w:r>
          </w:p>
        </w:tc>
      </w:tr>
      <w:tr>
        <w:trPr>
          <w:trHeight w:hRule="exact" w:val="1291"/>
        </w:trPr>
        <w:tc>
          <w:tcPr>
            <w:tcW w:type="dxa" w:w="2472"/>
            <w:tcBorders>
              <w:top w:color="000000" w:sz="6" w:val="single"/>
              <w:left w:color="000000" w:sz="6" w:val="single"/>
              <w:bottom w:color="000000" w:sz="6" w:val="single"/>
              <w:right w:color="000000" w:sz="6" w:val="single"/>
            </w:tcBorders>
            <w:vAlign w:val="top"/>
          </w:tcPr>
          <w:p w14:paraId="A7040000">
            <w:pPr>
              <w:ind/>
              <w:jc w:val="center"/>
              <w:rPr>
                <w:rFonts w:ascii="Times New Roman" w:hAnsi="Times New Roman"/>
                <w:b w:val="1"/>
                <w:color w:val="000000"/>
                <w:sz w:val="20"/>
              </w:rPr>
            </w:pPr>
            <w:r>
              <w:rPr>
                <w:rFonts w:ascii="Times New Roman" w:hAnsi="Times New Roman"/>
                <w:b w:val="1"/>
                <w:color w:val="000000"/>
                <w:sz w:val="20"/>
              </w:rPr>
              <w:t>1 01 02030 01 0000 110</w:t>
            </w:r>
          </w:p>
        </w:tc>
        <w:tc>
          <w:tcPr>
            <w:tcW w:type="dxa" w:w="4230"/>
            <w:tcBorders>
              <w:top w:color="000000" w:sz="6" w:val="single"/>
              <w:left w:color="000000" w:sz="6" w:val="single"/>
              <w:bottom w:color="000000" w:sz="6" w:val="single"/>
              <w:right w:color="000000" w:sz="6" w:val="single"/>
            </w:tcBorders>
            <w:vAlign w:val="top"/>
          </w:tcPr>
          <w:p w14:paraId="A8040000">
            <w:pPr>
              <w:rPr>
                <w:rFonts w:ascii="Times New Roman" w:hAnsi="Times New Roman"/>
                <w:b w:val="1"/>
                <w:color w:val="000000"/>
                <w:sz w:val="20"/>
              </w:rPr>
            </w:pPr>
            <w:r>
              <w:rPr>
                <w:rFonts w:ascii="Times New Roman" w:hAnsi="Times New Roman"/>
                <w:b w:val="1"/>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A9040000">
            <w:pPr>
              <w:ind/>
              <w:jc w:val="right"/>
              <w:rPr>
                <w:rFonts w:ascii="Times New Roman" w:hAnsi="Times New Roman"/>
                <w:b w:val="1"/>
                <w:color w:val="000000"/>
                <w:sz w:val="20"/>
              </w:rPr>
            </w:pPr>
            <w:r>
              <w:rPr>
                <w:rFonts w:ascii="Times New Roman" w:hAnsi="Times New Roman"/>
                <w:b w:val="1"/>
                <w:color w:val="000000"/>
                <w:sz w:val="20"/>
              </w:rPr>
              <w:t>5 442,0</w:t>
            </w:r>
          </w:p>
        </w:tc>
        <w:tc>
          <w:tcPr>
            <w:tcW w:type="dxa" w:w="990"/>
            <w:tcBorders>
              <w:top w:color="000000" w:sz="6" w:val="single"/>
              <w:left w:color="000000" w:sz="6" w:val="single"/>
              <w:bottom w:color="000000" w:sz="6" w:val="single"/>
              <w:right w:color="000000" w:sz="6" w:val="single"/>
            </w:tcBorders>
            <w:vAlign w:val="top"/>
          </w:tcPr>
          <w:p w14:paraId="AA040000">
            <w:pPr>
              <w:ind/>
              <w:jc w:val="right"/>
              <w:rPr>
                <w:rFonts w:ascii="Times New Roman" w:hAnsi="Times New Roman"/>
                <w:b w:val="1"/>
                <w:color w:val="000000"/>
                <w:sz w:val="20"/>
              </w:rPr>
            </w:pPr>
            <w:r>
              <w:rPr>
                <w:rFonts w:ascii="Times New Roman" w:hAnsi="Times New Roman"/>
                <w:b w:val="1"/>
                <w:color w:val="000000"/>
                <w:sz w:val="20"/>
              </w:rPr>
              <w:t>4 809,0</w:t>
            </w:r>
          </w:p>
        </w:tc>
        <w:tc>
          <w:tcPr>
            <w:tcW w:type="dxa" w:w="912"/>
            <w:tcBorders>
              <w:top w:color="000000" w:sz="6" w:val="single"/>
              <w:left w:color="000000" w:sz="6" w:val="single"/>
              <w:bottom w:color="000000" w:sz="6" w:val="single"/>
              <w:right w:color="000000" w:sz="6" w:val="single"/>
            </w:tcBorders>
            <w:vAlign w:val="top"/>
          </w:tcPr>
          <w:p w14:paraId="AB040000">
            <w:pPr>
              <w:ind/>
              <w:jc w:val="right"/>
              <w:rPr>
                <w:rFonts w:ascii="Times New Roman" w:hAnsi="Times New Roman"/>
                <w:b w:val="1"/>
                <w:color w:val="000000"/>
                <w:sz w:val="20"/>
              </w:rPr>
            </w:pPr>
            <w:r>
              <w:rPr>
                <w:rFonts w:ascii="Times New Roman" w:hAnsi="Times New Roman"/>
                <w:b w:val="1"/>
                <w:color w:val="000000"/>
                <w:sz w:val="20"/>
              </w:rPr>
              <w:t>4 666,0</w:t>
            </w:r>
          </w:p>
        </w:tc>
      </w:tr>
      <w:tr>
        <w:trPr>
          <w:trHeight w:hRule="exact" w:val="988"/>
        </w:trPr>
        <w:tc>
          <w:tcPr>
            <w:tcW w:type="dxa" w:w="2472"/>
            <w:tcBorders>
              <w:top w:color="000000" w:sz="6" w:val="single"/>
              <w:left w:color="000000" w:sz="6" w:val="single"/>
              <w:bottom w:color="000000" w:sz="6" w:val="single"/>
              <w:right w:color="000000" w:sz="6" w:val="single"/>
            </w:tcBorders>
            <w:vAlign w:val="top"/>
          </w:tcPr>
          <w:p w14:paraId="AC040000">
            <w:pPr>
              <w:ind/>
              <w:jc w:val="center"/>
              <w:rPr>
                <w:rFonts w:ascii="Times New Roman" w:hAnsi="Times New Roman"/>
                <w:color w:val="000000"/>
                <w:sz w:val="20"/>
              </w:rPr>
            </w:pPr>
            <w:r>
              <w:rPr>
                <w:rFonts w:ascii="Times New Roman" w:hAnsi="Times New Roman"/>
                <w:color w:val="000000"/>
                <w:sz w:val="20"/>
              </w:rPr>
              <w:t>1 01 02030 01 0000 110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AD040000">
            <w:pPr>
              <w:ind/>
              <w:jc w:val="left"/>
              <w:rPr>
                <w:rFonts w:ascii="Times New Roman" w:hAnsi="Times New Roman"/>
                <w:color w:val="000000"/>
                <w:sz w:val="20"/>
              </w:rPr>
            </w:pPr>
            <w:r>
              <w:rPr>
                <w:rFonts w:ascii="Times New Roman" w:hAnsi="Times New Roman"/>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AE040000">
            <w:pPr>
              <w:ind/>
              <w:jc w:val="right"/>
              <w:rPr>
                <w:rFonts w:ascii="Times New Roman" w:hAnsi="Times New Roman"/>
                <w:color w:val="000000"/>
                <w:sz w:val="20"/>
              </w:rPr>
            </w:pPr>
            <w:r>
              <w:rPr>
                <w:rFonts w:ascii="Times New Roman" w:hAnsi="Times New Roman"/>
                <w:color w:val="000000"/>
                <w:sz w:val="20"/>
              </w:rPr>
              <w:t>5 442,0</w:t>
            </w:r>
          </w:p>
        </w:tc>
        <w:tc>
          <w:tcPr>
            <w:tcW w:type="dxa" w:w="990"/>
            <w:tcBorders>
              <w:top w:color="000000" w:sz="6" w:val="single"/>
              <w:left w:color="000000" w:sz="6" w:val="single"/>
              <w:bottom w:color="000000" w:sz="6" w:val="single"/>
              <w:right w:color="000000" w:sz="6" w:val="single"/>
            </w:tcBorders>
            <w:vAlign w:val="top"/>
          </w:tcPr>
          <w:p w14:paraId="AF040000">
            <w:pPr>
              <w:ind/>
              <w:jc w:val="right"/>
              <w:rPr>
                <w:rFonts w:ascii="Times New Roman" w:hAnsi="Times New Roman"/>
                <w:color w:val="000000"/>
                <w:sz w:val="20"/>
              </w:rPr>
            </w:pPr>
            <w:r>
              <w:rPr>
                <w:rFonts w:ascii="Times New Roman" w:hAnsi="Times New Roman"/>
                <w:color w:val="000000"/>
                <w:sz w:val="20"/>
              </w:rPr>
              <w:t>4 809,0</w:t>
            </w:r>
          </w:p>
        </w:tc>
        <w:tc>
          <w:tcPr>
            <w:tcW w:type="dxa" w:w="912"/>
            <w:tcBorders>
              <w:top w:color="000000" w:sz="6" w:val="single"/>
              <w:left w:color="000000" w:sz="6" w:val="single"/>
              <w:bottom w:color="000000" w:sz="6" w:val="single"/>
              <w:right w:color="000000" w:sz="6" w:val="single"/>
            </w:tcBorders>
            <w:vAlign w:val="top"/>
          </w:tcPr>
          <w:p w14:paraId="B0040000">
            <w:pPr>
              <w:ind/>
              <w:jc w:val="right"/>
              <w:rPr>
                <w:rFonts w:ascii="Times New Roman" w:hAnsi="Times New Roman"/>
                <w:color w:val="000000"/>
                <w:sz w:val="20"/>
              </w:rPr>
            </w:pPr>
            <w:r>
              <w:rPr>
                <w:rFonts w:ascii="Times New Roman" w:hAnsi="Times New Roman"/>
                <w:color w:val="000000"/>
                <w:sz w:val="20"/>
              </w:rPr>
              <w:t>4 666,0</w:t>
            </w:r>
          </w:p>
        </w:tc>
      </w:tr>
      <w:tr>
        <w:trPr>
          <w:trHeight w:hRule="exact" w:val="1903"/>
        </w:trPr>
        <w:tc>
          <w:tcPr>
            <w:tcW w:type="dxa" w:w="2472"/>
            <w:tcBorders>
              <w:top w:color="000000" w:sz="6" w:val="single"/>
              <w:left w:color="000000" w:sz="6" w:val="single"/>
              <w:bottom w:color="000000" w:sz="6" w:val="single"/>
              <w:right w:color="000000" w:sz="6" w:val="single"/>
            </w:tcBorders>
            <w:vAlign w:val="top"/>
          </w:tcPr>
          <w:p w14:paraId="B1040000">
            <w:pPr>
              <w:ind/>
              <w:jc w:val="center"/>
              <w:rPr>
                <w:rFonts w:ascii="Times New Roman" w:hAnsi="Times New Roman"/>
                <w:b w:val="1"/>
                <w:color w:val="000000"/>
                <w:sz w:val="20"/>
              </w:rPr>
            </w:pPr>
            <w:r>
              <w:rPr>
                <w:rFonts w:ascii="Times New Roman" w:hAnsi="Times New Roman"/>
                <w:b w:val="1"/>
                <w:color w:val="000000"/>
                <w:sz w:val="20"/>
              </w:rPr>
              <w:t>1 01 02040 01 0000 110</w:t>
            </w:r>
          </w:p>
        </w:tc>
        <w:tc>
          <w:tcPr>
            <w:tcW w:type="dxa" w:w="4230"/>
            <w:tcBorders>
              <w:top w:color="000000" w:sz="6" w:val="single"/>
              <w:left w:color="000000" w:sz="6" w:val="single"/>
              <w:bottom w:color="000000" w:sz="6" w:val="single"/>
              <w:right w:color="000000" w:sz="6" w:val="single"/>
            </w:tcBorders>
            <w:vAlign w:val="top"/>
          </w:tcPr>
          <w:p w14:paraId="B2040000">
            <w:pPr>
              <w:rPr>
                <w:rFonts w:ascii="Times New Roman" w:hAnsi="Times New Roman"/>
                <w:b w:val="1"/>
                <w:color w:val="000000"/>
                <w:sz w:val="20"/>
              </w:rPr>
            </w:pPr>
            <w:r>
              <w:rPr>
                <w:rFonts w:ascii="Times New Roman" w:hAnsi="Times New Roman"/>
                <w:b w:val="1"/>
                <w:color w:val="000000"/>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B3040000">
            <w:pPr>
              <w:ind/>
              <w:jc w:val="right"/>
              <w:rPr>
                <w:rFonts w:ascii="Times New Roman" w:hAnsi="Times New Roman"/>
                <w:b w:val="1"/>
                <w:color w:val="000000"/>
                <w:sz w:val="20"/>
              </w:rPr>
            </w:pPr>
            <w:r>
              <w:rPr>
                <w:rFonts w:ascii="Times New Roman" w:hAnsi="Times New Roman"/>
                <w:b w:val="1"/>
                <w:color w:val="000000"/>
                <w:sz w:val="20"/>
              </w:rPr>
              <w:t>42,0</w:t>
            </w:r>
          </w:p>
        </w:tc>
        <w:tc>
          <w:tcPr>
            <w:tcW w:type="dxa" w:w="990"/>
            <w:tcBorders>
              <w:top w:color="000000" w:sz="6" w:val="single"/>
              <w:left w:color="000000" w:sz="6" w:val="single"/>
              <w:bottom w:color="000000" w:sz="6" w:val="single"/>
              <w:right w:color="000000" w:sz="6" w:val="single"/>
            </w:tcBorders>
            <w:vAlign w:val="top"/>
          </w:tcPr>
          <w:p w14:paraId="B4040000">
            <w:pPr>
              <w:ind/>
              <w:jc w:val="right"/>
              <w:rPr>
                <w:rFonts w:ascii="Times New Roman" w:hAnsi="Times New Roman"/>
                <w:b w:val="1"/>
                <w:color w:val="000000"/>
                <w:sz w:val="20"/>
              </w:rPr>
            </w:pPr>
            <w:r>
              <w:rPr>
                <w:rFonts w:ascii="Times New Roman" w:hAnsi="Times New Roman"/>
                <w:b w:val="1"/>
                <w:color w:val="000000"/>
                <w:sz w:val="20"/>
              </w:rPr>
              <w:t>43,0</w:t>
            </w:r>
          </w:p>
        </w:tc>
        <w:tc>
          <w:tcPr>
            <w:tcW w:type="dxa" w:w="912"/>
            <w:tcBorders>
              <w:top w:color="000000" w:sz="6" w:val="single"/>
              <w:left w:color="000000" w:sz="6" w:val="single"/>
              <w:bottom w:color="000000" w:sz="6" w:val="single"/>
              <w:right w:color="000000" w:sz="6" w:val="single"/>
            </w:tcBorders>
            <w:vAlign w:val="top"/>
          </w:tcPr>
          <w:p w14:paraId="B5040000">
            <w:pPr>
              <w:ind/>
              <w:jc w:val="right"/>
              <w:rPr>
                <w:rFonts w:ascii="Times New Roman" w:hAnsi="Times New Roman"/>
                <w:b w:val="1"/>
                <w:color w:val="000000"/>
                <w:sz w:val="20"/>
              </w:rPr>
            </w:pPr>
            <w:r>
              <w:rPr>
                <w:rFonts w:ascii="Times New Roman" w:hAnsi="Times New Roman"/>
                <w:b w:val="1"/>
                <w:color w:val="000000"/>
                <w:sz w:val="20"/>
              </w:rPr>
              <w:t>44,0</w:t>
            </w:r>
          </w:p>
        </w:tc>
      </w:tr>
      <w:tr>
        <w:trPr>
          <w:trHeight w:hRule="exact" w:val="1905"/>
        </w:trPr>
        <w:tc>
          <w:tcPr>
            <w:tcW w:type="dxa" w:w="2472"/>
            <w:tcBorders>
              <w:top w:color="000000" w:sz="6" w:val="single"/>
              <w:left w:color="000000" w:sz="6" w:val="single"/>
              <w:bottom w:color="000000" w:sz="6" w:val="single"/>
              <w:right w:color="000000" w:sz="6" w:val="single"/>
            </w:tcBorders>
            <w:vAlign w:val="top"/>
          </w:tcPr>
          <w:p w14:paraId="B6040000">
            <w:pPr>
              <w:ind/>
              <w:jc w:val="center"/>
              <w:rPr>
                <w:rFonts w:ascii="Times New Roman" w:hAnsi="Times New Roman"/>
                <w:color w:val="000000"/>
                <w:sz w:val="20"/>
              </w:rPr>
            </w:pPr>
            <w:r>
              <w:rPr>
                <w:rFonts w:ascii="Times New Roman" w:hAnsi="Times New Roman"/>
                <w:color w:val="000000"/>
                <w:sz w:val="20"/>
              </w:rPr>
              <w:t>1 01 02040 01 0000 110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B7040000">
            <w:pPr>
              <w:ind/>
              <w:jc w:val="left"/>
              <w:rPr>
                <w:rFonts w:ascii="Times New Roman" w:hAnsi="Times New Roman"/>
                <w:color w:val="000000"/>
                <w:sz w:val="20"/>
              </w:rPr>
            </w:pPr>
            <w:r>
              <w:rPr>
                <w:rFonts w:ascii="Times New Roman" w:hAnsi="Times New Roman"/>
                <w:color w:val="000000"/>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B8040000">
            <w:pPr>
              <w:ind/>
              <w:jc w:val="right"/>
              <w:rPr>
                <w:rFonts w:ascii="Times New Roman" w:hAnsi="Times New Roman"/>
                <w:color w:val="000000"/>
                <w:sz w:val="20"/>
              </w:rPr>
            </w:pPr>
            <w:r>
              <w:rPr>
                <w:rFonts w:ascii="Times New Roman" w:hAnsi="Times New Roman"/>
                <w:color w:val="000000"/>
                <w:sz w:val="20"/>
              </w:rPr>
              <w:t>42,0</w:t>
            </w:r>
          </w:p>
        </w:tc>
        <w:tc>
          <w:tcPr>
            <w:tcW w:type="dxa" w:w="990"/>
            <w:tcBorders>
              <w:top w:color="000000" w:sz="6" w:val="single"/>
              <w:left w:color="000000" w:sz="6" w:val="single"/>
              <w:bottom w:color="000000" w:sz="6" w:val="single"/>
              <w:right w:color="000000" w:sz="6" w:val="single"/>
            </w:tcBorders>
            <w:vAlign w:val="top"/>
          </w:tcPr>
          <w:p w14:paraId="B9040000">
            <w:pPr>
              <w:ind/>
              <w:jc w:val="right"/>
              <w:rPr>
                <w:rFonts w:ascii="Times New Roman" w:hAnsi="Times New Roman"/>
                <w:color w:val="000000"/>
                <w:sz w:val="20"/>
              </w:rPr>
            </w:pPr>
            <w:r>
              <w:rPr>
                <w:rFonts w:ascii="Times New Roman" w:hAnsi="Times New Roman"/>
                <w:color w:val="000000"/>
                <w:sz w:val="20"/>
              </w:rPr>
              <w:t>43,0</w:t>
            </w:r>
          </w:p>
        </w:tc>
        <w:tc>
          <w:tcPr>
            <w:tcW w:type="dxa" w:w="912"/>
            <w:tcBorders>
              <w:top w:color="000000" w:sz="6" w:val="single"/>
              <w:left w:color="000000" w:sz="6" w:val="single"/>
              <w:bottom w:color="000000" w:sz="6" w:val="single"/>
              <w:right w:color="000000" w:sz="6" w:val="single"/>
            </w:tcBorders>
            <w:vAlign w:val="top"/>
          </w:tcPr>
          <w:p w14:paraId="BA040000">
            <w:pPr>
              <w:ind/>
              <w:jc w:val="right"/>
              <w:rPr>
                <w:rFonts w:ascii="Times New Roman" w:hAnsi="Times New Roman"/>
                <w:color w:val="000000"/>
                <w:sz w:val="20"/>
              </w:rPr>
            </w:pPr>
            <w:r>
              <w:rPr>
                <w:rFonts w:ascii="Times New Roman" w:hAnsi="Times New Roman"/>
                <w:color w:val="000000"/>
                <w:sz w:val="20"/>
              </w:rPr>
              <w:t>44,0</w:t>
            </w:r>
          </w:p>
        </w:tc>
      </w:tr>
      <w:tr>
        <w:trPr>
          <w:trHeight w:hRule="exact" w:val="2925"/>
        </w:trPr>
        <w:tc>
          <w:tcPr>
            <w:tcW w:type="dxa" w:w="2472"/>
            <w:tcBorders>
              <w:top w:color="000000" w:sz="6" w:val="single"/>
              <w:left w:color="000000" w:sz="6" w:val="single"/>
              <w:bottom w:color="000000" w:sz="6" w:val="single"/>
              <w:right w:color="000000" w:sz="6" w:val="single"/>
            </w:tcBorders>
            <w:vAlign w:val="top"/>
          </w:tcPr>
          <w:p w14:paraId="BB040000">
            <w:pPr>
              <w:ind/>
              <w:jc w:val="center"/>
              <w:rPr>
                <w:rFonts w:ascii="Times New Roman" w:hAnsi="Times New Roman"/>
                <w:b w:val="1"/>
                <w:color w:val="000000"/>
                <w:sz w:val="20"/>
              </w:rPr>
            </w:pPr>
            <w:r>
              <w:rPr>
                <w:rFonts w:ascii="Times New Roman" w:hAnsi="Times New Roman"/>
                <w:b w:val="1"/>
                <w:color w:val="000000"/>
                <w:sz w:val="20"/>
              </w:rPr>
              <w:t>1 01 02080 01 0000 110</w:t>
            </w:r>
          </w:p>
        </w:tc>
        <w:tc>
          <w:tcPr>
            <w:tcW w:type="dxa" w:w="4230"/>
            <w:tcBorders>
              <w:top w:color="000000" w:sz="6" w:val="single"/>
              <w:left w:color="000000" w:sz="6" w:val="single"/>
              <w:bottom w:color="000000" w:sz="6" w:val="single"/>
              <w:right w:color="000000" w:sz="6" w:val="single"/>
            </w:tcBorders>
            <w:vAlign w:val="top"/>
          </w:tcPr>
          <w:p w14:paraId="BC040000">
            <w:pPr>
              <w:rPr>
                <w:rFonts w:ascii="Times New Roman" w:hAnsi="Times New Roman"/>
                <w:b w:val="1"/>
                <w:color w:val="000000"/>
                <w:sz w:val="20"/>
              </w:rPr>
            </w:pPr>
            <w:r>
              <w:rPr>
                <w:rFonts w:ascii="Times New Roman" w:hAnsi="Times New Roman"/>
                <w:b w:val="1"/>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035"/>
            <w:tcBorders>
              <w:top w:color="000000" w:sz="6" w:val="single"/>
              <w:left w:color="000000" w:sz="6" w:val="single"/>
              <w:bottom w:color="000000" w:sz="6" w:val="single"/>
              <w:right w:color="000000" w:sz="6" w:val="single"/>
            </w:tcBorders>
            <w:vAlign w:val="top"/>
          </w:tcPr>
          <w:p w14:paraId="BD040000">
            <w:pPr>
              <w:ind/>
              <w:jc w:val="right"/>
              <w:rPr>
                <w:rFonts w:ascii="Times New Roman" w:hAnsi="Times New Roman"/>
                <w:b w:val="1"/>
                <w:color w:val="000000"/>
                <w:sz w:val="20"/>
              </w:rPr>
            </w:pPr>
            <w:r>
              <w:rPr>
                <w:rFonts w:ascii="Times New Roman" w:hAnsi="Times New Roman"/>
                <w:b w:val="1"/>
                <w:color w:val="000000"/>
                <w:sz w:val="20"/>
              </w:rPr>
              <w:t>5 037,0</w:t>
            </w:r>
          </w:p>
        </w:tc>
        <w:tc>
          <w:tcPr>
            <w:tcW w:type="dxa" w:w="990"/>
            <w:tcBorders>
              <w:top w:color="000000" w:sz="6" w:val="single"/>
              <w:left w:color="000000" w:sz="6" w:val="single"/>
              <w:bottom w:color="000000" w:sz="6" w:val="single"/>
              <w:right w:color="000000" w:sz="6" w:val="single"/>
            </w:tcBorders>
            <w:vAlign w:val="top"/>
          </w:tcPr>
          <w:p w14:paraId="BE040000">
            <w:pPr>
              <w:ind/>
              <w:jc w:val="right"/>
              <w:rPr>
                <w:rFonts w:ascii="Times New Roman" w:hAnsi="Times New Roman"/>
                <w:b w:val="1"/>
                <w:color w:val="000000"/>
                <w:sz w:val="20"/>
              </w:rPr>
            </w:pPr>
            <w:r>
              <w:rPr>
                <w:rFonts w:ascii="Times New Roman" w:hAnsi="Times New Roman"/>
                <w:b w:val="1"/>
                <w:color w:val="000000"/>
                <w:sz w:val="20"/>
              </w:rPr>
              <w:t>4 529,0</w:t>
            </w:r>
          </w:p>
        </w:tc>
        <w:tc>
          <w:tcPr>
            <w:tcW w:type="dxa" w:w="912"/>
            <w:tcBorders>
              <w:top w:color="000000" w:sz="6" w:val="single"/>
              <w:left w:color="000000" w:sz="6" w:val="single"/>
              <w:bottom w:color="000000" w:sz="6" w:val="single"/>
              <w:right w:color="000000" w:sz="6" w:val="single"/>
            </w:tcBorders>
            <w:vAlign w:val="top"/>
          </w:tcPr>
          <w:p w14:paraId="BF040000">
            <w:pPr>
              <w:ind/>
              <w:jc w:val="right"/>
              <w:rPr>
                <w:rFonts w:ascii="Times New Roman" w:hAnsi="Times New Roman"/>
                <w:b w:val="1"/>
                <w:color w:val="000000"/>
                <w:sz w:val="20"/>
              </w:rPr>
            </w:pPr>
            <w:r>
              <w:rPr>
                <w:rFonts w:ascii="Times New Roman" w:hAnsi="Times New Roman"/>
                <w:b w:val="1"/>
                <w:color w:val="000000"/>
                <w:sz w:val="20"/>
              </w:rPr>
              <w:t>4 522,0</w:t>
            </w:r>
          </w:p>
        </w:tc>
      </w:tr>
      <w:tr>
        <w:trPr>
          <w:trHeight w:hRule="exact" w:val="2775"/>
        </w:trPr>
        <w:tc>
          <w:tcPr>
            <w:tcW w:type="dxa" w:w="2472"/>
            <w:tcBorders>
              <w:top w:color="000000" w:sz="6" w:val="single"/>
              <w:left w:color="000000" w:sz="6" w:val="single"/>
              <w:bottom w:color="000000" w:sz="6" w:val="single"/>
              <w:right w:color="000000" w:sz="6" w:val="single"/>
            </w:tcBorders>
            <w:vAlign w:val="top"/>
          </w:tcPr>
          <w:p w14:paraId="C0040000">
            <w:pPr>
              <w:ind/>
              <w:jc w:val="center"/>
              <w:rPr>
                <w:rFonts w:ascii="Times New Roman" w:hAnsi="Times New Roman"/>
                <w:color w:val="000000"/>
                <w:sz w:val="20"/>
              </w:rPr>
            </w:pPr>
            <w:r>
              <w:rPr>
                <w:rFonts w:ascii="Times New Roman" w:hAnsi="Times New Roman"/>
                <w:color w:val="000000"/>
                <w:sz w:val="20"/>
              </w:rPr>
              <w:t>1 01 02080 01 0000 110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C1040000">
            <w:pPr>
              <w:ind/>
              <w:jc w:val="left"/>
              <w:rPr>
                <w:rFonts w:ascii="Times New Roman" w:hAnsi="Times New Roman"/>
                <w:color w:val="000000"/>
                <w:sz w:val="20"/>
              </w:rPr>
            </w:pPr>
            <w:r>
              <w:rPr>
                <w:rFonts w:ascii="Times New Roman" w:hAnsi="Times New Roman"/>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035"/>
            <w:tcBorders>
              <w:top w:color="000000" w:sz="6" w:val="single"/>
              <w:left w:color="000000" w:sz="6" w:val="single"/>
              <w:bottom w:color="000000" w:sz="6" w:val="single"/>
              <w:right w:color="000000" w:sz="6" w:val="single"/>
            </w:tcBorders>
            <w:vAlign w:val="top"/>
          </w:tcPr>
          <w:p w14:paraId="C2040000">
            <w:pPr>
              <w:ind/>
              <w:jc w:val="right"/>
              <w:rPr>
                <w:rFonts w:ascii="Times New Roman" w:hAnsi="Times New Roman"/>
                <w:color w:val="000000"/>
                <w:sz w:val="20"/>
              </w:rPr>
            </w:pPr>
            <w:r>
              <w:rPr>
                <w:rFonts w:ascii="Times New Roman" w:hAnsi="Times New Roman"/>
                <w:color w:val="000000"/>
                <w:sz w:val="20"/>
              </w:rPr>
              <w:t>5 037,0</w:t>
            </w:r>
          </w:p>
        </w:tc>
        <w:tc>
          <w:tcPr>
            <w:tcW w:type="dxa" w:w="990"/>
            <w:tcBorders>
              <w:top w:color="000000" w:sz="6" w:val="single"/>
              <w:left w:color="000000" w:sz="6" w:val="single"/>
              <w:bottom w:color="000000" w:sz="6" w:val="single"/>
              <w:right w:color="000000" w:sz="6" w:val="single"/>
            </w:tcBorders>
            <w:vAlign w:val="top"/>
          </w:tcPr>
          <w:p w14:paraId="C3040000">
            <w:pPr>
              <w:ind/>
              <w:jc w:val="right"/>
              <w:rPr>
                <w:rFonts w:ascii="Times New Roman" w:hAnsi="Times New Roman"/>
                <w:color w:val="000000"/>
                <w:sz w:val="20"/>
              </w:rPr>
            </w:pPr>
            <w:r>
              <w:rPr>
                <w:rFonts w:ascii="Times New Roman" w:hAnsi="Times New Roman"/>
                <w:color w:val="000000"/>
                <w:sz w:val="20"/>
              </w:rPr>
              <w:t>4 529,0</w:t>
            </w:r>
          </w:p>
        </w:tc>
        <w:tc>
          <w:tcPr>
            <w:tcW w:type="dxa" w:w="912"/>
            <w:tcBorders>
              <w:top w:color="000000" w:sz="6" w:val="single"/>
              <w:left w:color="000000" w:sz="6" w:val="single"/>
              <w:bottom w:color="000000" w:sz="6" w:val="single"/>
              <w:right w:color="000000" w:sz="6" w:val="single"/>
            </w:tcBorders>
            <w:vAlign w:val="top"/>
          </w:tcPr>
          <w:p w14:paraId="C4040000">
            <w:pPr>
              <w:ind/>
              <w:jc w:val="right"/>
              <w:rPr>
                <w:rFonts w:ascii="Times New Roman" w:hAnsi="Times New Roman"/>
                <w:color w:val="000000"/>
                <w:sz w:val="20"/>
              </w:rPr>
            </w:pPr>
            <w:r>
              <w:rPr>
                <w:rFonts w:ascii="Times New Roman" w:hAnsi="Times New Roman"/>
                <w:color w:val="000000"/>
                <w:sz w:val="20"/>
              </w:rPr>
              <w:t>4 522,0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C5040000">
            <w:pPr>
              <w:ind/>
              <w:jc w:val="center"/>
              <w:rPr>
                <w:rFonts w:ascii="Times New Roman" w:hAnsi="Times New Roman"/>
                <w:b w:val="1"/>
                <w:color w:val="000000"/>
                <w:sz w:val="20"/>
              </w:rPr>
            </w:pPr>
            <w:r>
              <w:rPr>
                <w:rFonts w:ascii="Times New Roman" w:hAnsi="Times New Roman"/>
                <w:b w:val="1"/>
                <w:color w:val="000000"/>
                <w:sz w:val="20"/>
              </w:rPr>
              <w:t>1 03 00000 00 0000 000</w:t>
            </w:r>
          </w:p>
        </w:tc>
        <w:tc>
          <w:tcPr>
            <w:tcW w:type="dxa" w:w="4230"/>
            <w:tcBorders>
              <w:top w:color="000000" w:sz="6" w:val="single"/>
              <w:left w:color="000000" w:sz="6" w:val="single"/>
              <w:bottom w:color="000000" w:sz="6" w:val="single"/>
              <w:right w:color="000000" w:sz="6" w:val="single"/>
            </w:tcBorders>
            <w:vAlign w:val="top"/>
          </w:tcPr>
          <w:p w14:paraId="C6040000">
            <w:pPr>
              <w:rPr>
                <w:rFonts w:ascii="Times New Roman" w:hAnsi="Times New Roman"/>
                <w:b w:val="1"/>
                <w:color w:val="000000"/>
                <w:sz w:val="20"/>
              </w:rPr>
            </w:pPr>
            <w:r>
              <w:rPr>
                <w:rFonts w:ascii="Times New Roman" w:hAnsi="Times New Roman"/>
                <w:b w:val="1"/>
                <w:color w:val="000000"/>
                <w:sz w:val="20"/>
              </w:rPr>
              <w:t>НАЛОГИ НА ТОВАРЫ (РАБОТЫ, УСЛУГИ), РЕАЛИЗУЕМЫЕ НА ТЕРРИТОРИИ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C7040000">
            <w:pPr>
              <w:ind/>
              <w:jc w:val="right"/>
              <w:rPr>
                <w:rFonts w:ascii="Times New Roman" w:hAnsi="Times New Roman"/>
                <w:b w:val="1"/>
                <w:color w:val="000000"/>
                <w:sz w:val="20"/>
              </w:rPr>
            </w:pPr>
            <w:r>
              <w:rPr>
                <w:rFonts w:ascii="Times New Roman" w:hAnsi="Times New Roman"/>
                <w:b w:val="1"/>
                <w:color w:val="000000"/>
                <w:sz w:val="20"/>
              </w:rPr>
              <w:t>22 694,7</w:t>
            </w:r>
          </w:p>
        </w:tc>
        <w:tc>
          <w:tcPr>
            <w:tcW w:type="dxa" w:w="990"/>
            <w:tcBorders>
              <w:top w:color="000000" w:sz="6" w:val="single"/>
              <w:left w:color="000000" w:sz="6" w:val="single"/>
              <w:bottom w:color="000000" w:sz="6" w:val="single"/>
              <w:right w:color="000000" w:sz="6" w:val="single"/>
            </w:tcBorders>
            <w:vAlign w:val="top"/>
          </w:tcPr>
          <w:p w14:paraId="C8040000">
            <w:pPr>
              <w:ind/>
              <w:jc w:val="right"/>
              <w:rPr>
                <w:rFonts w:ascii="Times New Roman" w:hAnsi="Times New Roman"/>
                <w:b w:val="1"/>
                <w:color w:val="000000"/>
                <w:sz w:val="20"/>
              </w:rPr>
            </w:pPr>
            <w:r>
              <w:rPr>
                <w:rFonts w:ascii="Times New Roman" w:hAnsi="Times New Roman"/>
                <w:b w:val="1"/>
                <w:color w:val="000000"/>
                <w:sz w:val="20"/>
              </w:rPr>
              <w:t>23 771,0</w:t>
            </w:r>
          </w:p>
        </w:tc>
        <w:tc>
          <w:tcPr>
            <w:tcW w:type="dxa" w:w="912"/>
            <w:tcBorders>
              <w:top w:color="000000" w:sz="6" w:val="single"/>
              <w:left w:color="000000" w:sz="6" w:val="single"/>
              <w:bottom w:color="000000" w:sz="6" w:val="single"/>
              <w:right w:color="000000" w:sz="6" w:val="single"/>
            </w:tcBorders>
            <w:vAlign w:val="top"/>
          </w:tcPr>
          <w:p w14:paraId="C9040000">
            <w:pPr>
              <w:ind/>
              <w:jc w:val="right"/>
              <w:rPr>
                <w:rFonts w:ascii="Times New Roman" w:hAnsi="Times New Roman"/>
                <w:b w:val="1"/>
                <w:color w:val="000000"/>
                <w:sz w:val="20"/>
              </w:rPr>
            </w:pPr>
            <w:r>
              <w:rPr>
                <w:rFonts w:ascii="Times New Roman" w:hAnsi="Times New Roman"/>
                <w:b w:val="1"/>
                <w:color w:val="000000"/>
                <w:sz w:val="20"/>
              </w:rPr>
              <w:t>25 413,5</w:t>
            </w:r>
          </w:p>
        </w:tc>
      </w:tr>
      <w:tr>
        <w:trPr>
          <w:trHeight w:hRule="exact" w:val="807"/>
        </w:trPr>
        <w:tc>
          <w:tcPr>
            <w:tcW w:type="dxa" w:w="2472"/>
            <w:tcBorders>
              <w:top w:color="000000" w:sz="6" w:val="single"/>
              <w:left w:color="000000" w:sz="6" w:val="single"/>
              <w:bottom w:color="000000" w:sz="6" w:val="single"/>
              <w:right w:color="000000" w:sz="6" w:val="single"/>
            </w:tcBorders>
            <w:vAlign w:val="top"/>
          </w:tcPr>
          <w:p w14:paraId="CA040000">
            <w:pPr>
              <w:ind/>
              <w:jc w:val="center"/>
              <w:rPr>
                <w:rFonts w:ascii="Times New Roman" w:hAnsi="Times New Roman"/>
                <w:b w:val="1"/>
                <w:color w:val="000000"/>
                <w:sz w:val="20"/>
              </w:rPr>
            </w:pPr>
            <w:r>
              <w:rPr>
                <w:rFonts w:ascii="Times New Roman" w:hAnsi="Times New Roman"/>
                <w:b w:val="1"/>
                <w:color w:val="000000"/>
                <w:sz w:val="20"/>
              </w:rPr>
              <w:t>1 03 02000 01 0000 110</w:t>
            </w:r>
          </w:p>
        </w:tc>
        <w:tc>
          <w:tcPr>
            <w:tcW w:type="dxa" w:w="4230"/>
            <w:tcBorders>
              <w:top w:color="000000" w:sz="6" w:val="single"/>
              <w:left w:color="000000" w:sz="6" w:val="single"/>
              <w:bottom w:color="000000" w:sz="6" w:val="single"/>
              <w:right w:color="000000" w:sz="6" w:val="single"/>
            </w:tcBorders>
            <w:vAlign w:val="top"/>
          </w:tcPr>
          <w:p w14:paraId="CB040000">
            <w:pPr>
              <w:rPr>
                <w:rFonts w:ascii="Times New Roman" w:hAnsi="Times New Roman"/>
                <w:b w:val="1"/>
                <w:color w:val="000000"/>
                <w:sz w:val="20"/>
              </w:rPr>
            </w:pPr>
            <w:r>
              <w:rPr>
                <w:rFonts w:ascii="Times New Roman" w:hAnsi="Times New Roman"/>
                <w:b w:val="1"/>
                <w:color w:val="000000"/>
                <w:sz w:val="20"/>
              </w:rPr>
              <w:t>Акцизы по подакцизным товарам (продукции), производимым на территории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CC040000">
            <w:pPr>
              <w:ind/>
              <w:jc w:val="right"/>
              <w:rPr>
                <w:rFonts w:ascii="Times New Roman" w:hAnsi="Times New Roman"/>
                <w:b w:val="1"/>
                <w:color w:val="000000"/>
                <w:sz w:val="20"/>
              </w:rPr>
            </w:pPr>
            <w:r>
              <w:rPr>
                <w:rFonts w:ascii="Times New Roman" w:hAnsi="Times New Roman"/>
                <w:b w:val="1"/>
                <w:color w:val="000000"/>
                <w:sz w:val="20"/>
              </w:rPr>
              <w:t>22 694,7</w:t>
            </w:r>
          </w:p>
        </w:tc>
        <w:tc>
          <w:tcPr>
            <w:tcW w:type="dxa" w:w="990"/>
            <w:tcBorders>
              <w:top w:color="000000" w:sz="6" w:val="single"/>
              <w:left w:color="000000" w:sz="6" w:val="single"/>
              <w:bottom w:color="000000" w:sz="6" w:val="single"/>
              <w:right w:color="000000" w:sz="6" w:val="single"/>
            </w:tcBorders>
            <w:vAlign w:val="top"/>
          </w:tcPr>
          <w:p w14:paraId="CD040000">
            <w:pPr>
              <w:ind/>
              <w:jc w:val="right"/>
              <w:rPr>
                <w:rFonts w:ascii="Times New Roman" w:hAnsi="Times New Roman"/>
                <w:b w:val="1"/>
                <w:color w:val="000000"/>
                <w:sz w:val="20"/>
              </w:rPr>
            </w:pPr>
            <w:r>
              <w:rPr>
                <w:rFonts w:ascii="Times New Roman" w:hAnsi="Times New Roman"/>
                <w:b w:val="1"/>
                <w:color w:val="000000"/>
                <w:sz w:val="20"/>
              </w:rPr>
              <w:t>23 771,0</w:t>
            </w:r>
          </w:p>
        </w:tc>
        <w:tc>
          <w:tcPr>
            <w:tcW w:type="dxa" w:w="912"/>
            <w:tcBorders>
              <w:top w:color="000000" w:sz="6" w:val="single"/>
              <w:left w:color="000000" w:sz="6" w:val="single"/>
              <w:bottom w:color="000000" w:sz="6" w:val="single"/>
              <w:right w:color="000000" w:sz="6" w:val="single"/>
            </w:tcBorders>
            <w:vAlign w:val="top"/>
          </w:tcPr>
          <w:p w14:paraId="CE040000">
            <w:pPr>
              <w:ind/>
              <w:jc w:val="right"/>
              <w:rPr>
                <w:rFonts w:ascii="Times New Roman" w:hAnsi="Times New Roman"/>
                <w:b w:val="1"/>
                <w:color w:val="000000"/>
                <w:sz w:val="20"/>
              </w:rPr>
            </w:pPr>
            <w:r>
              <w:rPr>
                <w:rFonts w:ascii="Times New Roman" w:hAnsi="Times New Roman"/>
                <w:b w:val="1"/>
                <w:color w:val="000000"/>
                <w:sz w:val="20"/>
              </w:rPr>
              <w:t>25 413,5</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CF040000">
            <w:pPr>
              <w:ind/>
              <w:jc w:val="center"/>
              <w:rPr>
                <w:rFonts w:ascii="Times New Roman" w:hAnsi="Times New Roman"/>
                <w:b w:val="1"/>
                <w:color w:val="000000"/>
                <w:sz w:val="20"/>
              </w:rPr>
            </w:pPr>
            <w:r>
              <w:rPr>
                <w:rFonts w:ascii="Times New Roman" w:hAnsi="Times New Roman"/>
                <w:b w:val="1"/>
                <w:color w:val="000000"/>
                <w:sz w:val="20"/>
              </w:rPr>
              <w:t>1 03 02230 01 0000 110</w:t>
            </w:r>
          </w:p>
        </w:tc>
        <w:tc>
          <w:tcPr>
            <w:tcW w:type="dxa" w:w="4230"/>
            <w:tcBorders>
              <w:top w:color="000000" w:sz="6" w:val="single"/>
              <w:left w:color="000000" w:sz="6" w:val="single"/>
              <w:bottom w:color="000000" w:sz="6" w:val="single"/>
              <w:right w:color="000000" w:sz="6" w:val="single"/>
            </w:tcBorders>
            <w:vAlign w:val="top"/>
          </w:tcPr>
          <w:p w14:paraId="D0040000">
            <w:pPr>
              <w:rPr>
                <w:rFonts w:ascii="Times New Roman" w:hAnsi="Times New Roman"/>
                <w:b w:val="1"/>
                <w:color w:val="000000"/>
                <w:sz w:val="20"/>
              </w:rPr>
            </w:pPr>
            <w:r>
              <w:rPr>
                <w:rFonts w:ascii="Times New Roman" w:hAnsi="Times New Roman"/>
                <w:b w:val="1"/>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035"/>
            <w:tcBorders>
              <w:top w:color="000000" w:sz="6" w:val="single"/>
              <w:left w:color="000000" w:sz="6" w:val="single"/>
              <w:bottom w:color="000000" w:sz="6" w:val="single"/>
              <w:right w:color="000000" w:sz="6" w:val="single"/>
            </w:tcBorders>
            <w:vAlign w:val="top"/>
          </w:tcPr>
          <w:p w14:paraId="D1040000">
            <w:pPr>
              <w:ind/>
              <w:jc w:val="right"/>
              <w:rPr>
                <w:rFonts w:ascii="Times New Roman" w:hAnsi="Times New Roman"/>
                <w:b w:val="1"/>
                <w:color w:val="000000"/>
                <w:sz w:val="20"/>
              </w:rPr>
            </w:pPr>
            <w:r>
              <w:rPr>
                <w:rFonts w:ascii="Times New Roman" w:hAnsi="Times New Roman"/>
                <w:b w:val="1"/>
                <w:color w:val="000000"/>
                <w:sz w:val="20"/>
              </w:rPr>
              <w:t>10 749,3</w:t>
            </w:r>
          </w:p>
        </w:tc>
        <w:tc>
          <w:tcPr>
            <w:tcW w:type="dxa" w:w="990"/>
            <w:tcBorders>
              <w:top w:color="000000" w:sz="6" w:val="single"/>
              <w:left w:color="000000" w:sz="6" w:val="single"/>
              <w:bottom w:color="000000" w:sz="6" w:val="single"/>
              <w:right w:color="000000" w:sz="6" w:val="single"/>
            </w:tcBorders>
            <w:vAlign w:val="top"/>
          </w:tcPr>
          <w:p w14:paraId="D2040000">
            <w:pPr>
              <w:ind/>
              <w:jc w:val="right"/>
              <w:rPr>
                <w:rFonts w:ascii="Times New Roman" w:hAnsi="Times New Roman"/>
                <w:b w:val="1"/>
                <w:color w:val="000000"/>
                <w:sz w:val="20"/>
              </w:rPr>
            </w:pPr>
            <w:r>
              <w:rPr>
                <w:rFonts w:ascii="Times New Roman" w:hAnsi="Times New Roman"/>
                <w:b w:val="1"/>
                <w:color w:val="000000"/>
                <w:sz w:val="20"/>
              </w:rPr>
              <w:t>11 340,7</w:t>
            </w:r>
          </w:p>
        </w:tc>
        <w:tc>
          <w:tcPr>
            <w:tcW w:type="dxa" w:w="912"/>
            <w:tcBorders>
              <w:top w:color="000000" w:sz="6" w:val="single"/>
              <w:left w:color="000000" w:sz="6" w:val="single"/>
              <w:bottom w:color="000000" w:sz="6" w:val="single"/>
              <w:right w:color="000000" w:sz="6" w:val="single"/>
            </w:tcBorders>
            <w:vAlign w:val="top"/>
          </w:tcPr>
          <w:p w14:paraId="D3040000">
            <w:pPr>
              <w:ind/>
              <w:jc w:val="right"/>
              <w:rPr>
                <w:rFonts w:ascii="Times New Roman" w:hAnsi="Times New Roman"/>
                <w:b w:val="1"/>
                <w:color w:val="000000"/>
                <w:sz w:val="20"/>
              </w:rPr>
            </w:pPr>
            <w:r>
              <w:rPr>
                <w:rFonts w:ascii="Times New Roman" w:hAnsi="Times New Roman"/>
                <w:b w:val="1"/>
                <w:color w:val="000000"/>
                <w:sz w:val="20"/>
              </w:rPr>
              <w:t>12 154,1</w:t>
            </w:r>
          </w:p>
        </w:tc>
      </w:tr>
      <w:tr>
        <w:trPr>
          <w:trHeight w:hRule="exact" w:val="2435"/>
        </w:trPr>
        <w:tc>
          <w:tcPr>
            <w:tcW w:type="dxa" w:w="2472"/>
            <w:tcBorders>
              <w:top w:color="000000" w:sz="6" w:val="single"/>
              <w:left w:color="000000" w:sz="6" w:val="single"/>
              <w:bottom w:color="000000" w:sz="6" w:val="single"/>
              <w:right w:color="000000" w:sz="6" w:val="single"/>
            </w:tcBorders>
            <w:vAlign w:val="top"/>
          </w:tcPr>
          <w:p w14:paraId="D4040000">
            <w:pPr>
              <w:ind/>
              <w:jc w:val="center"/>
              <w:rPr>
                <w:rFonts w:ascii="Times New Roman" w:hAnsi="Times New Roman"/>
                <w:color w:val="000000"/>
                <w:sz w:val="20"/>
              </w:rPr>
            </w:pPr>
            <w:r>
              <w:rPr>
                <w:rFonts w:ascii="Times New Roman" w:hAnsi="Times New Roman"/>
                <w:color w:val="000000"/>
                <w:sz w:val="20"/>
              </w:rPr>
              <w:t>1 03 02231 01 0000 110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D5040000">
            <w:pPr>
              <w:ind/>
              <w:jc w:val="left"/>
              <w:rPr>
                <w:rFonts w:ascii="Times New Roman" w:hAnsi="Times New Roman"/>
                <w:color w:val="000000"/>
                <w:sz w:val="20"/>
              </w:rPr>
            </w:pPr>
            <w:r>
              <w:rPr>
                <w:rFonts w:ascii="Times New Roman" w:hAnsi="Times New Roman"/>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D6040000">
            <w:pPr>
              <w:ind/>
              <w:jc w:val="right"/>
              <w:rPr>
                <w:rFonts w:ascii="Times New Roman" w:hAnsi="Times New Roman"/>
                <w:color w:val="000000"/>
                <w:sz w:val="20"/>
              </w:rPr>
            </w:pPr>
            <w:r>
              <w:rPr>
                <w:rFonts w:ascii="Times New Roman" w:hAnsi="Times New Roman"/>
                <w:color w:val="000000"/>
                <w:sz w:val="20"/>
              </w:rPr>
              <w:t>10 749,3</w:t>
            </w:r>
          </w:p>
        </w:tc>
        <w:tc>
          <w:tcPr>
            <w:tcW w:type="dxa" w:w="990"/>
            <w:tcBorders>
              <w:top w:color="000000" w:sz="6" w:val="single"/>
              <w:left w:color="000000" w:sz="6" w:val="single"/>
              <w:bottom w:color="000000" w:sz="6" w:val="single"/>
              <w:right w:color="000000" w:sz="6" w:val="single"/>
            </w:tcBorders>
            <w:vAlign w:val="top"/>
          </w:tcPr>
          <w:p w14:paraId="D7040000">
            <w:pPr>
              <w:ind/>
              <w:jc w:val="right"/>
              <w:rPr>
                <w:rFonts w:ascii="Times New Roman" w:hAnsi="Times New Roman"/>
                <w:color w:val="000000"/>
                <w:sz w:val="20"/>
              </w:rPr>
            </w:pPr>
            <w:r>
              <w:rPr>
                <w:rFonts w:ascii="Times New Roman" w:hAnsi="Times New Roman"/>
                <w:color w:val="000000"/>
                <w:sz w:val="20"/>
              </w:rPr>
              <w:t>11 340,7</w:t>
            </w:r>
          </w:p>
        </w:tc>
        <w:tc>
          <w:tcPr>
            <w:tcW w:type="dxa" w:w="912"/>
            <w:tcBorders>
              <w:top w:color="000000" w:sz="6" w:val="single"/>
              <w:left w:color="000000" w:sz="6" w:val="single"/>
              <w:bottom w:color="000000" w:sz="6" w:val="single"/>
              <w:right w:color="000000" w:sz="6" w:val="single"/>
            </w:tcBorders>
            <w:vAlign w:val="top"/>
          </w:tcPr>
          <w:p w14:paraId="D8040000">
            <w:pPr>
              <w:ind/>
              <w:jc w:val="right"/>
              <w:rPr>
                <w:rFonts w:ascii="Times New Roman" w:hAnsi="Times New Roman"/>
                <w:color w:val="000000"/>
                <w:sz w:val="20"/>
              </w:rPr>
            </w:pPr>
            <w:r>
              <w:rPr>
                <w:rFonts w:ascii="Times New Roman" w:hAnsi="Times New Roman"/>
                <w:color w:val="000000"/>
                <w:sz w:val="20"/>
              </w:rPr>
              <w:t>12 154,1</w:t>
            </w:r>
          </w:p>
        </w:tc>
      </w:tr>
      <w:tr>
        <w:trPr>
          <w:trHeight w:hRule="exact" w:val="2115"/>
        </w:trPr>
        <w:tc>
          <w:tcPr>
            <w:tcW w:type="dxa" w:w="2472"/>
            <w:tcBorders>
              <w:top w:color="000000" w:sz="6" w:val="single"/>
              <w:left w:color="000000" w:sz="6" w:val="single"/>
              <w:bottom w:color="000000" w:sz="6" w:val="single"/>
              <w:right w:color="000000" w:sz="6" w:val="single"/>
            </w:tcBorders>
            <w:vAlign w:val="top"/>
          </w:tcPr>
          <w:p w14:paraId="D9040000">
            <w:pPr>
              <w:ind/>
              <w:jc w:val="center"/>
              <w:rPr>
                <w:rFonts w:ascii="Times New Roman" w:hAnsi="Times New Roman"/>
                <w:b w:val="1"/>
                <w:color w:val="000000"/>
                <w:sz w:val="20"/>
              </w:rPr>
            </w:pPr>
            <w:r>
              <w:rPr>
                <w:rFonts w:ascii="Times New Roman" w:hAnsi="Times New Roman"/>
                <w:b w:val="1"/>
                <w:color w:val="000000"/>
                <w:sz w:val="20"/>
              </w:rPr>
              <w:t>1 03 02240 01 0000 110</w:t>
            </w:r>
          </w:p>
        </w:tc>
        <w:tc>
          <w:tcPr>
            <w:tcW w:type="dxa" w:w="4230"/>
            <w:tcBorders>
              <w:top w:color="000000" w:sz="6" w:val="single"/>
              <w:left w:color="000000" w:sz="6" w:val="single"/>
              <w:bottom w:color="000000" w:sz="6" w:val="single"/>
              <w:right w:color="000000" w:sz="6" w:val="single"/>
            </w:tcBorders>
            <w:vAlign w:val="top"/>
          </w:tcPr>
          <w:p w14:paraId="DA040000">
            <w:pPr>
              <w:rPr>
                <w:rFonts w:ascii="Times New Roman" w:hAnsi="Times New Roman"/>
                <w:b w:val="1"/>
                <w:color w:val="000000"/>
                <w:sz w:val="20"/>
              </w:rPr>
            </w:pPr>
            <w:r>
              <w:rPr>
                <w:rFonts w:ascii="Times New Roman" w:hAnsi="Times New Roman"/>
                <w:b w:val="1"/>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035"/>
            <w:tcBorders>
              <w:top w:color="000000" w:sz="6" w:val="single"/>
              <w:left w:color="000000" w:sz="6" w:val="single"/>
              <w:bottom w:color="000000" w:sz="6" w:val="single"/>
              <w:right w:color="000000" w:sz="6" w:val="single"/>
            </w:tcBorders>
            <w:vAlign w:val="top"/>
          </w:tcPr>
          <w:p w14:paraId="DB040000">
            <w:pPr>
              <w:ind/>
              <w:jc w:val="right"/>
              <w:rPr>
                <w:rFonts w:ascii="Times New Roman" w:hAnsi="Times New Roman"/>
                <w:b w:val="1"/>
                <w:color w:val="000000"/>
                <w:sz w:val="20"/>
              </w:rPr>
            </w:pPr>
            <w:r>
              <w:rPr>
                <w:rFonts w:ascii="Times New Roman" w:hAnsi="Times New Roman"/>
                <w:b w:val="1"/>
                <w:color w:val="000000"/>
                <w:sz w:val="20"/>
              </w:rPr>
              <w:t>74,7</w:t>
            </w:r>
          </w:p>
        </w:tc>
        <w:tc>
          <w:tcPr>
            <w:tcW w:type="dxa" w:w="990"/>
            <w:tcBorders>
              <w:top w:color="000000" w:sz="6" w:val="single"/>
              <w:left w:color="000000" w:sz="6" w:val="single"/>
              <w:bottom w:color="000000" w:sz="6" w:val="single"/>
              <w:right w:color="000000" w:sz="6" w:val="single"/>
            </w:tcBorders>
            <w:vAlign w:val="top"/>
          </w:tcPr>
          <w:p w14:paraId="DC040000">
            <w:pPr>
              <w:ind/>
              <w:jc w:val="right"/>
              <w:rPr>
                <w:rFonts w:ascii="Times New Roman" w:hAnsi="Times New Roman"/>
                <w:b w:val="1"/>
                <w:color w:val="000000"/>
                <w:sz w:val="20"/>
              </w:rPr>
            </w:pPr>
            <w:r>
              <w:rPr>
                <w:rFonts w:ascii="Times New Roman" w:hAnsi="Times New Roman"/>
                <w:b w:val="1"/>
                <w:color w:val="000000"/>
                <w:sz w:val="20"/>
              </w:rPr>
              <w:t>77,5</w:t>
            </w:r>
          </w:p>
        </w:tc>
        <w:tc>
          <w:tcPr>
            <w:tcW w:type="dxa" w:w="912"/>
            <w:tcBorders>
              <w:top w:color="000000" w:sz="6" w:val="single"/>
              <w:left w:color="000000" w:sz="6" w:val="single"/>
              <w:bottom w:color="000000" w:sz="6" w:val="single"/>
              <w:right w:color="000000" w:sz="6" w:val="single"/>
            </w:tcBorders>
            <w:vAlign w:val="top"/>
          </w:tcPr>
          <w:p w14:paraId="DD040000">
            <w:pPr>
              <w:ind/>
              <w:jc w:val="right"/>
              <w:rPr>
                <w:rFonts w:ascii="Times New Roman" w:hAnsi="Times New Roman"/>
                <w:b w:val="1"/>
                <w:color w:val="000000"/>
                <w:sz w:val="20"/>
              </w:rPr>
            </w:pPr>
            <w:r>
              <w:rPr>
                <w:rFonts w:ascii="Times New Roman" w:hAnsi="Times New Roman"/>
                <w:b w:val="1"/>
                <w:color w:val="000000"/>
                <w:sz w:val="20"/>
              </w:rPr>
              <w:t>80,9</w:t>
            </w:r>
          </w:p>
        </w:tc>
      </w:tr>
      <w:tr>
        <w:trPr>
          <w:trHeight w:hRule="exact" w:val="2760"/>
        </w:trPr>
        <w:tc>
          <w:tcPr>
            <w:tcW w:type="dxa" w:w="2472"/>
            <w:tcBorders>
              <w:top w:color="000000" w:sz="6" w:val="single"/>
              <w:left w:color="000000" w:sz="6" w:val="single"/>
              <w:bottom w:color="000000" w:sz="6" w:val="single"/>
              <w:right w:color="000000" w:sz="6" w:val="single"/>
            </w:tcBorders>
            <w:vAlign w:val="top"/>
          </w:tcPr>
          <w:p w14:paraId="DE040000">
            <w:pPr>
              <w:ind/>
              <w:jc w:val="center"/>
              <w:rPr>
                <w:rFonts w:ascii="Times New Roman" w:hAnsi="Times New Roman"/>
                <w:color w:val="000000"/>
                <w:sz w:val="20"/>
              </w:rPr>
            </w:pPr>
            <w:r>
              <w:rPr>
                <w:rFonts w:ascii="Times New Roman" w:hAnsi="Times New Roman"/>
                <w:color w:val="000000"/>
                <w:sz w:val="20"/>
              </w:rPr>
              <w:t>1 03 02241 01 0000 110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DF040000">
            <w:pPr>
              <w:ind/>
              <w:jc w:val="left"/>
              <w:rPr>
                <w:rFonts w:ascii="Times New Roman" w:hAnsi="Times New Roman"/>
                <w:color w:val="000000"/>
                <w:sz w:val="20"/>
              </w:rPr>
            </w:pPr>
            <w:r>
              <w:rPr>
                <w:rFonts w:ascii="Times New Roman" w:hAnsi="Times New Roman"/>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E0040000">
            <w:pPr>
              <w:ind/>
              <w:jc w:val="right"/>
              <w:rPr>
                <w:rFonts w:ascii="Times New Roman" w:hAnsi="Times New Roman"/>
                <w:color w:val="000000"/>
                <w:sz w:val="20"/>
              </w:rPr>
            </w:pPr>
            <w:r>
              <w:rPr>
                <w:rFonts w:ascii="Times New Roman" w:hAnsi="Times New Roman"/>
                <w:color w:val="000000"/>
                <w:sz w:val="20"/>
              </w:rPr>
              <w:t>74,7</w:t>
            </w:r>
          </w:p>
        </w:tc>
        <w:tc>
          <w:tcPr>
            <w:tcW w:type="dxa" w:w="990"/>
            <w:tcBorders>
              <w:top w:color="000000" w:sz="6" w:val="single"/>
              <w:left w:color="000000" w:sz="6" w:val="single"/>
              <w:bottom w:color="000000" w:sz="6" w:val="single"/>
              <w:right w:color="000000" w:sz="6" w:val="single"/>
            </w:tcBorders>
            <w:vAlign w:val="top"/>
          </w:tcPr>
          <w:p w14:paraId="E1040000">
            <w:pPr>
              <w:ind/>
              <w:jc w:val="right"/>
              <w:rPr>
                <w:rFonts w:ascii="Times New Roman" w:hAnsi="Times New Roman"/>
                <w:color w:val="000000"/>
                <w:sz w:val="20"/>
              </w:rPr>
            </w:pPr>
            <w:r>
              <w:rPr>
                <w:rFonts w:ascii="Times New Roman" w:hAnsi="Times New Roman"/>
                <w:color w:val="000000"/>
                <w:sz w:val="20"/>
              </w:rPr>
              <w:t>77,5</w:t>
            </w:r>
          </w:p>
        </w:tc>
        <w:tc>
          <w:tcPr>
            <w:tcW w:type="dxa" w:w="912"/>
            <w:tcBorders>
              <w:top w:color="000000" w:sz="6" w:val="single"/>
              <w:left w:color="000000" w:sz="6" w:val="single"/>
              <w:bottom w:color="000000" w:sz="6" w:val="single"/>
              <w:right w:color="000000" w:sz="6" w:val="single"/>
            </w:tcBorders>
            <w:vAlign w:val="top"/>
          </w:tcPr>
          <w:p w14:paraId="E2040000">
            <w:pPr>
              <w:ind/>
              <w:jc w:val="right"/>
              <w:rPr>
                <w:rFonts w:ascii="Times New Roman" w:hAnsi="Times New Roman"/>
                <w:color w:val="000000"/>
                <w:sz w:val="20"/>
              </w:rPr>
            </w:pPr>
            <w:r>
              <w:rPr>
                <w:rFonts w:ascii="Times New Roman" w:hAnsi="Times New Roman"/>
                <w:color w:val="000000"/>
                <w:sz w:val="20"/>
              </w:rPr>
              <w:t>80,9</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E3040000">
            <w:pPr>
              <w:ind/>
              <w:jc w:val="center"/>
              <w:rPr>
                <w:rFonts w:ascii="Times New Roman" w:hAnsi="Times New Roman"/>
                <w:b w:val="1"/>
                <w:color w:val="000000"/>
                <w:sz w:val="20"/>
              </w:rPr>
            </w:pPr>
            <w:r>
              <w:rPr>
                <w:rFonts w:ascii="Times New Roman" w:hAnsi="Times New Roman"/>
                <w:b w:val="1"/>
                <w:color w:val="000000"/>
                <w:sz w:val="20"/>
              </w:rPr>
              <w:t>1 03 02250 01 0000 110</w:t>
            </w:r>
          </w:p>
        </w:tc>
        <w:tc>
          <w:tcPr>
            <w:tcW w:type="dxa" w:w="4230"/>
            <w:tcBorders>
              <w:top w:color="000000" w:sz="6" w:val="single"/>
              <w:left w:color="000000" w:sz="6" w:val="single"/>
              <w:bottom w:color="000000" w:sz="6" w:val="single"/>
              <w:right w:color="000000" w:sz="6" w:val="single"/>
            </w:tcBorders>
            <w:vAlign w:val="top"/>
          </w:tcPr>
          <w:p w14:paraId="E4040000">
            <w:pPr>
              <w:rPr>
                <w:rFonts w:ascii="Times New Roman" w:hAnsi="Times New Roman"/>
                <w:b w:val="1"/>
                <w:color w:val="000000"/>
                <w:sz w:val="20"/>
              </w:rPr>
            </w:pPr>
            <w:r>
              <w:rPr>
                <w:rFonts w:ascii="Times New Roman" w:hAnsi="Times New Roman"/>
                <w:b w:val="1"/>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035"/>
            <w:tcBorders>
              <w:top w:color="000000" w:sz="6" w:val="single"/>
              <w:left w:color="000000" w:sz="6" w:val="single"/>
              <w:bottom w:color="000000" w:sz="6" w:val="single"/>
              <w:right w:color="000000" w:sz="6" w:val="single"/>
            </w:tcBorders>
            <w:vAlign w:val="top"/>
          </w:tcPr>
          <w:p w14:paraId="E5040000">
            <w:pPr>
              <w:ind/>
              <w:jc w:val="right"/>
              <w:rPr>
                <w:rFonts w:ascii="Times New Roman" w:hAnsi="Times New Roman"/>
                <w:b w:val="1"/>
                <w:color w:val="000000"/>
                <w:sz w:val="20"/>
              </w:rPr>
            </w:pPr>
            <w:r>
              <w:rPr>
                <w:rFonts w:ascii="Times New Roman" w:hAnsi="Times New Roman"/>
                <w:b w:val="1"/>
                <w:color w:val="000000"/>
                <w:sz w:val="20"/>
              </w:rPr>
              <w:t>13 288,4</w:t>
            </w:r>
          </w:p>
        </w:tc>
        <w:tc>
          <w:tcPr>
            <w:tcW w:type="dxa" w:w="990"/>
            <w:tcBorders>
              <w:top w:color="000000" w:sz="6" w:val="single"/>
              <w:left w:color="000000" w:sz="6" w:val="single"/>
              <w:bottom w:color="000000" w:sz="6" w:val="single"/>
              <w:right w:color="000000" w:sz="6" w:val="single"/>
            </w:tcBorders>
            <w:vAlign w:val="top"/>
          </w:tcPr>
          <w:p w14:paraId="E6040000">
            <w:pPr>
              <w:ind/>
              <w:jc w:val="right"/>
              <w:rPr>
                <w:rFonts w:ascii="Times New Roman" w:hAnsi="Times New Roman"/>
                <w:b w:val="1"/>
                <w:color w:val="000000"/>
                <w:sz w:val="20"/>
              </w:rPr>
            </w:pPr>
            <w:r>
              <w:rPr>
                <w:rFonts w:ascii="Times New Roman" w:hAnsi="Times New Roman"/>
                <w:b w:val="1"/>
                <w:color w:val="000000"/>
                <w:sz w:val="20"/>
              </w:rPr>
              <w:t>13 838,0</w:t>
            </w:r>
          </w:p>
        </w:tc>
        <w:tc>
          <w:tcPr>
            <w:tcW w:type="dxa" w:w="912"/>
            <w:tcBorders>
              <w:top w:color="000000" w:sz="6" w:val="single"/>
              <w:left w:color="000000" w:sz="6" w:val="single"/>
              <w:bottom w:color="000000" w:sz="6" w:val="single"/>
              <w:right w:color="000000" w:sz="6" w:val="single"/>
            </w:tcBorders>
            <w:vAlign w:val="top"/>
          </w:tcPr>
          <w:p w14:paraId="E7040000">
            <w:pPr>
              <w:ind/>
              <w:jc w:val="right"/>
              <w:rPr>
                <w:rFonts w:ascii="Times New Roman" w:hAnsi="Times New Roman"/>
                <w:b w:val="1"/>
                <w:color w:val="000000"/>
                <w:sz w:val="20"/>
              </w:rPr>
            </w:pPr>
            <w:r>
              <w:rPr>
                <w:rFonts w:ascii="Times New Roman" w:hAnsi="Times New Roman"/>
                <w:b w:val="1"/>
                <w:color w:val="000000"/>
                <w:sz w:val="20"/>
              </w:rPr>
              <w:t>14 675,2</w:t>
            </w:r>
          </w:p>
        </w:tc>
      </w:tr>
      <w:tr>
        <w:trPr>
          <w:trHeight w:hRule="exact" w:val="3198"/>
        </w:trPr>
        <w:tc>
          <w:tcPr>
            <w:tcW w:type="dxa" w:w="2472"/>
            <w:tcBorders>
              <w:top w:color="000000" w:sz="6" w:val="single"/>
              <w:left w:color="000000" w:sz="6" w:val="single"/>
              <w:bottom w:color="000000" w:sz="6" w:val="single"/>
              <w:right w:color="000000" w:sz="6" w:val="single"/>
            </w:tcBorders>
            <w:vAlign w:val="top"/>
          </w:tcPr>
          <w:p w14:paraId="E8040000">
            <w:pPr>
              <w:ind/>
              <w:jc w:val="center"/>
              <w:rPr>
                <w:rFonts w:ascii="Times New Roman" w:hAnsi="Times New Roman"/>
                <w:color w:val="000000"/>
                <w:sz w:val="20"/>
              </w:rPr>
            </w:pPr>
            <w:r>
              <w:rPr>
                <w:rFonts w:ascii="Times New Roman" w:hAnsi="Times New Roman"/>
                <w:color w:val="000000"/>
                <w:sz w:val="20"/>
              </w:rPr>
              <w:t>1 03 02251 01 0000 110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E9040000">
            <w:pPr>
              <w:ind/>
              <w:jc w:val="left"/>
              <w:rPr>
                <w:rFonts w:ascii="Times New Roman" w:hAnsi="Times New Roman"/>
                <w:color w:val="000000"/>
                <w:sz w:val="20"/>
              </w:rPr>
            </w:pPr>
            <w:r>
              <w:rPr>
                <w:rFonts w:ascii="Times New Roman" w:hAnsi="Times New Roman"/>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EA040000">
            <w:pPr>
              <w:ind/>
              <w:jc w:val="right"/>
              <w:rPr>
                <w:rFonts w:ascii="Times New Roman" w:hAnsi="Times New Roman"/>
                <w:color w:val="000000"/>
                <w:sz w:val="20"/>
              </w:rPr>
            </w:pPr>
            <w:r>
              <w:rPr>
                <w:rFonts w:ascii="Times New Roman" w:hAnsi="Times New Roman"/>
                <w:color w:val="000000"/>
                <w:sz w:val="20"/>
              </w:rPr>
              <w:t>13 288,4</w:t>
            </w:r>
          </w:p>
        </w:tc>
        <w:tc>
          <w:tcPr>
            <w:tcW w:type="dxa" w:w="990"/>
            <w:tcBorders>
              <w:top w:color="000000" w:sz="6" w:val="single"/>
              <w:left w:color="000000" w:sz="6" w:val="single"/>
              <w:bottom w:color="000000" w:sz="6" w:val="single"/>
              <w:right w:color="000000" w:sz="6" w:val="single"/>
            </w:tcBorders>
            <w:vAlign w:val="top"/>
          </w:tcPr>
          <w:p w14:paraId="EB040000">
            <w:pPr>
              <w:ind/>
              <w:jc w:val="right"/>
              <w:rPr>
                <w:rFonts w:ascii="Times New Roman" w:hAnsi="Times New Roman"/>
                <w:color w:val="000000"/>
                <w:sz w:val="20"/>
              </w:rPr>
            </w:pPr>
            <w:r>
              <w:rPr>
                <w:rFonts w:ascii="Times New Roman" w:hAnsi="Times New Roman"/>
                <w:color w:val="000000"/>
                <w:sz w:val="20"/>
              </w:rPr>
              <w:t>13 838,0</w:t>
            </w:r>
          </w:p>
        </w:tc>
        <w:tc>
          <w:tcPr>
            <w:tcW w:type="dxa" w:w="912"/>
            <w:tcBorders>
              <w:top w:color="000000" w:sz="6" w:val="single"/>
              <w:left w:color="000000" w:sz="6" w:val="single"/>
              <w:bottom w:color="000000" w:sz="6" w:val="single"/>
              <w:right w:color="000000" w:sz="6" w:val="single"/>
            </w:tcBorders>
            <w:vAlign w:val="top"/>
          </w:tcPr>
          <w:p w14:paraId="EC040000">
            <w:pPr>
              <w:ind/>
              <w:jc w:val="right"/>
              <w:rPr>
                <w:rFonts w:ascii="Times New Roman" w:hAnsi="Times New Roman"/>
                <w:color w:val="000000"/>
                <w:sz w:val="20"/>
              </w:rPr>
            </w:pPr>
            <w:r>
              <w:rPr>
                <w:rFonts w:ascii="Times New Roman" w:hAnsi="Times New Roman"/>
                <w:color w:val="000000"/>
                <w:sz w:val="20"/>
              </w:rPr>
              <w:t>14 675,2</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ED040000">
            <w:pPr>
              <w:ind/>
              <w:jc w:val="center"/>
              <w:rPr>
                <w:rFonts w:ascii="Times New Roman" w:hAnsi="Times New Roman"/>
                <w:b w:val="1"/>
                <w:color w:val="000000"/>
                <w:sz w:val="20"/>
              </w:rPr>
            </w:pPr>
            <w:r>
              <w:rPr>
                <w:rFonts w:ascii="Times New Roman" w:hAnsi="Times New Roman"/>
                <w:b w:val="1"/>
                <w:color w:val="000000"/>
                <w:sz w:val="20"/>
              </w:rPr>
              <w:t>1 03 02260 01 0000 110</w:t>
            </w:r>
          </w:p>
        </w:tc>
        <w:tc>
          <w:tcPr>
            <w:tcW w:type="dxa" w:w="4230"/>
            <w:tcBorders>
              <w:top w:color="000000" w:sz="6" w:val="single"/>
              <w:left w:color="000000" w:sz="6" w:val="single"/>
              <w:bottom w:color="000000" w:sz="6" w:val="single"/>
              <w:right w:color="000000" w:sz="6" w:val="single"/>
            </w:tcBorders>
            <w:vAlign w:val="top"/>
          </w:tcPr>
          <w:p w14:paraId="EE040000">
            <w:pPr>
              <w:rPr>
                <w:rFonts w:ascii="Times New Roman" w:hAnsi="Times New Roman"/>
                <w:b w:val="1"/>
                <w:color w:val="000000"/>
                <w:sz w:val="20"/>
              </w:rPr>
            </w:pPr>
            <w:r>
              <w:rPr>
                <w:rFonts w:ascii="Times New Roman" w:hAnsi="Times New Roman"/>
                <w:b w:val="1"/>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035"/>
            <w:tcBorders>
              <w:top w:color="000000" w:sz="6" w:val="single"/>
              <w:left w:color="000000" w:sz="6" w:val="single"/>
              <w:bottom w:color="000000" w:sz="6" w:val="single"/>
              <w:right w:color="000000" w:sz="6" w:val="single"/>
            </w:tcBorders>
            <w:vAlign w:val="top"/>
          </w:tcPr>
          <w:p w14:paraId="EF040000">
            <w:pPr>
              <w:ind/>
              <w:jc w:val="right"/>
              <w:rPr>
                <w:rFonts w:ascii="Times New Roman" w:hAnsi="Times New Roman"/>
                <w:b w:val="1"/>
                <w:color w:val="000000"/>
                <w:sz w:val="20"/>
              </w:rPr>
            </w:pPr>
            <w:r>
              <w:rPr>
                <w:rFonts w:ascii="Times New Roman" w:hAnsi="Times New Roman"/>
                <w:b w:val="1"/>
                <w:color w:val="000000"/>
                <w:sz w:val="20"/>
              </w:rPr>
              <w:t>-1 417,7</w:t>
            </w:r>
          </w:p>
        </w:tc>
        <w:tc>
          <w:tcPr>
            <w:tcW w:type="dxa" w:w="990"/>
            <w:tcBorders>
              <w:top w:color="000000" w:sz="6" w:val="single"/>
              <w:left w:color="000000" w:sz="6" w:val="single"/>
              <w:bottom w:color="000000" w:sz="6" w:val="single"/>
              <w:right w:color="000000" w:sz="6" w:val="single"/>
            </w:tcBorders>
            <w:vAlign w:val="top"/>
          </w:tcPr>
          <w:p w14:paraId="F0040000">
            <w:pPr>
              <w:ind/>
              <w:jc w:val="right"/>
              <w:rPr>
                <w:rFonts w:ascii="Times New Roman" w:hAnsi="Times New Roman"/>
                <w:b w:val="1"/>
                <w:color w:val="000000"/>
                <w:sz w:val="20"/>
              </w:rPr>
            </w:pPr>
            <w:r>
              <w:rPr>
                <w:rFonts w:ascii="Times New Roman" w:hAnsi="Times New Roman"/>
                <w:b w:val="1"/>
                <w:color w:val="000000"/>
                <w:sz w:val="20"/>
              </w:rPr>
              <w:t>-1 485,2</w:t>
            </w:r>
          </w:p>
        </w:tc>
        <w:tc>
          <w:tcPr>
            <w:tcW w:type="dxa" w:w="912"/>
            <w:tcBorders>
              <w:top w:color="000000" w:sz="6" w:val="single"/>
              <w:left w:color="000000" w:sz="6" w:val="single"/>
              <w:bottom w:color="000000" w:sz="6" w:val="single"/>
              <w:right w:color="000000" w:sz="6" w:val="single"/>
            </w:tcBorders>
            <w:vAlign w:val="top"/>
          </w:tcPr>
          <w:p w14:paraId="F1040000">
            <w:pPr>
              <w:ind/>
              <w:jc w:val="right"/>
              <w:rPr>
                <w:rFonts w:ascii="Times New Roman" w:hAnsi="Times New Roman"/>
                <w:b w:val="1"/>
                <w:color w:val="000000"/>
                <w:sz w:val="20"/>
              </w:rPr>
            </w:pPr>
            <w:r>
              <w:rPr>
                <w:rFonts w:ascii="Times New Roman" w:hAnsi="Times New Roman"/>
                <w:b w:val="1"/>
                <w:color w:val="000000"/>
                <w:sz w:val="20"/>
              </w:rPr>
              <w:t>-1 496,7</w:t>
            </w:r>
          </w:p>
        </w:tc>
      </w:tr>
      <w:tr>
        <w:trPr>
          <w:trHeight w:hRule="exact" w:val="2324"/>
        </w:trPr>
        <w:tc>
          <w:tcPr>
            <w:tcW w:type="dxa" w:w="2472"/>
            <w:tcBorders>
              <w:top w:color="000000" w:sz="6" w:val="single"/>
              <w:left w:color="000000" w:sz="6" w:val="single"/>
              <w:bottom w:color="000000" w:sz="6" w:val="single"/>
              <w:right w:color="000000" w:sz="6" w:val="single"/>
            </w:tcBorders>
            <w:vAlign w:val="top"/>
          </w:tcPr>
          <w:p w14:paraId="F2040000">
            <w:pPr>
              <w:ind/>
              <w:jc w:val="center"/>
              <w:rPr>
                <w:rFonts w:ascii="Times New Roman" w:hAnsi="Times New Roman"/>
                <w:color w:val="000000"/>
                <w:sz w:val="20"/>
              </w:rPr>
            </w:pPr>
            <w:r>
              <w:rPr>
                <w:rFonts w:ascii="Times New Roman" w:hAnsi="Times New Roman"/>
                <w:color w:val="000000"/>
                <w:sz w:val="20"/>
              </w:rPr>
              <w:t>1 03 02261 01 0000 110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F3040000">
            <w:pPr>
              <w:ind/>
              <w:jc w:val="left"/>
              <w:rPr>
                <w:rFonts w:ascii="Times New Roman" w:hAnsi="Times New Roman"/>
                <w:color w:val="000000"/>
                <w:sz w:val="20"/>
              </w:rPr>
            </w:pPr>
            <w:r>
              <w:rPr>
                <w:rFonts w:ascii="Times New Roman" w:hAnsi="Times New Roman"/>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F4040000">
            <w:pPr>
              <w:ind/>
              <w:jc w:val="right"/>
              <w:rPr>
                <w:rFonts w:ascii="Times New Roman" w:hAnsi="Times New Roman"/>
                <w:color w:val="000000"/>
                <w:sz w:val="20"/>
              </w:rPr>
            </w:pPr>
            <w:r>
              <w:rPr>
                <w:rFonts w:ascii="Times New Roman" w:hAnsi="Times New Roman"/>
                <w:color w:val="000000"/>
                <w:sz w:val="20"/>
              </w:rPr>
              <w:t>-1 417,7</w:t>
            </w:r>
          </w:p>
        </w:tc>
        <w:tc>
          <w:tcPr>
            <w:tcW w:type="dxa" w:w="990"/>
            <w:tcBorders>
              <w:top w:color="000000" w:sz="6" w:val="single"/>
              <w:left w:color="000000" w:sz="6" w:val="single"/>
              <w:bottom w:color="000000" w:sz="6" w:val="single"/>
              <w:right w:color="000000" w:sz="6" w:val="single"/>
            </w:tcBorders>
            <w:vAlign w:val="top"/>
          </w:tcPr>
          <w:p w14:paraId="F5040000">
            <w:pPr>
              <w:ind/>
              <w:jc w:val="right"/>
              <w:rPr>
                <w:rFonts w:ascii="Times New Roman" w:hAnsi="Times New Roman"/>
                <w:color w:val="000000"/>
                <w:sz w:val="20"/>
              </w:rPr>
            </w:pPr>
            <w:r>
              <w:rPr>
                <w:rFonts w:ascii="Times New Roman" w:hAnsi="Times New Roman"/>
                <w:color w:val="000000"/>
                <w:sz w:val="20"/>
              </w:rPr>
              <w:t>-1 485,2</w:t>
            </w:r>
          </w:p>
        </w:tc>
        <w:tc>
          <w:tcPr>
            <w:tcW w:type="dxa" w:w="912"/>
            <w:tcBorders>
              <w:top w:color="000000" w:sz="6" w:val="single"/>
              <w:left w:color="000000" w:sz="6" w:val="single"/>
              <w:bottom w:color="000000" w:sz="6" w:val="single"/>
              <w:right w:color="000000" w:sz="6" w:val="single"/>
            </w:tcBorders>
            <w:vAlign w:val="top"/>
          </w:tcPr>
          <w:p w14:paraId="F6040000">
            <w:pPr>
              <w:ind/>
              <w:jc w:val="right"/>
              <w:rPr>
                <w:rFonts w:ascii="Times New Roman" w:hAnsi="Times New Roman"/>
                <w:color w:val="000000"/>
                <w:sz w:val="20"/>
              </w:rPr>
            </w:pPr>
            <w:r>
              <w:rPr>
                <w:rFonts w:ascii="Times New Roman" w:hAnsi="Times New Roman"/>
                <w:color w:val="000000"/>
                <w:sz w:val="20"/>
              </w:rPr>
              <w:t>-1 496,7</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F7040000">
            <w:pPr>
              <w:ind/>
              <w:jc w:val="center"/>
              <w:rPr>
                <w:rFonts w:ascii="Times New Roman" w:hAnsi="Times New Roman"/>
                <w:b w:val="1"/>
                <w:color w:val="000000"/>
                <w:sz w:val="20"/>
              </w:rPr>
            </w:pPr>
            <w:r>
              <w:rPr>
                <w:rFonts w:ascii="Times New Roman" w:hAnsi="Times New Roman"/>
                <w:b w:val="1"/>
                <w:color w:val="000000"/>
                <w:sz w:val="20"/>
              </w:rPr>
              <w:t>1 05 00000 00 0000 000</w:t>
            </w:r>
          </w:p>
        </w:tc>
        <w:tc>
          <w:tcPr>
            <w:tcW w:type="dxa" w:w="4230"/>
            <w:tcBorders>
              <w:top w:color="000000" w:sz="6" w:val="single"/>
              <w:left w:color="000000" w:sz="6" w:val="single"/>
              <w:bottom w:color="000000" w:sz="6" w:val="single"/>
              <w:right w:color="000000" w:sz="6" w:val="single"/>
            </w:tcBorders>
            <w:vAlign w:val="top"/>
          </w:tcPr>
          <w:p w14:paraId="F8040000">
            <w:pPr>
              <w:rPr>
                <w:rFonts w:ascii="Times New Roman" w:hAnsi="Times New Roman"/>
                <w:b w:val="1"/>
                <w:color w:val="000000"/>
                <w:sz w:val="20"/>
              </w:rPr>
            </w:pPr>
            <w:r>
              <w:rPr>
                <w:rFonts w:ascii="Times New Roman" w:hAnsi="Times New Roman"/>
                <w:b w:val="1"/>
                <w:color w:val="000000"/>
                <w:sz w:val="20"/>
              </w:rPr>
              <w:t>НАЛОГИ НА СОВОКУПНЫЙ ДОХОД</w:t>
            </w:r>
          </w:p>
        </w:tc>
        <w:tc>
          <w:tcPr>
            <w:tcW w:type="dxa" w:w="1035"/>
            <w:tcBorders>
              <w:top w:color="000000" w:sz="6" w:val="single"/>
              <w:left w:color="000000" w:sz="6" w:val="single"/>
              <w:bottom w:color="000000" w:sz="6" w:val="single"/>
              <w:right w:color="000000" w:sz="6" w:val="single"/>
            </w:tcBorders>
            <w:vAlign w:val="top"/>
          </w:tcPr>
          <w:p w14:paraId="F9040000">
            <w:pPr>
              <w:ind/>
              <w:jc w:val="right"/>
              <w:rPr>
                <w:rFonts w:ascii="Times New Roman" w:hAnsi="Times New Roman"/>
                <w:b w:val="1"/>
                <w:color w:val="000000"/>
                <w:sz w:val="20"/>
              </w:rPr>
            </w:pPr>
            <w:r>
              <w:rPr>
                <w:rFonts w:ascii="Times New Roman" w:hAnsi="Times New Roman"/>
                <w:b w:val="1"/>
                <w:color w:val="000000"/>
                <w:sz w:val="20"/>
              </w:rPr>
              <w:t>47 855,0</w:t>
            </w:r>
          </w:p>
        </w:tc>
        <w:tc>
          <w:tcPr>
            <w:tcW w:type="dxa" w:w="990"/>
            <w:tcBorders>
              <w:top w:color="000000" w:sz="6" w:val="single"/>
              <w:left w:color="000000" w:sz="6" w:val="single"/>
              <w:bottom w:color="000000" w:sz="6" w:val="single"/>
              <w:right w:color="000000" w:sz="6" w:val="single"/>
            </w:tcBorders>
            <w:vAlign w:val="top"/>
          </w:tcPr>
          <w:p w14:paraId="FA040000">
            <w:pPr>
              <w:ind/>
              <w:jc w:val="right"/>
              <w:rPr>
                <w:rFonts w:ascii="Times New Roman" w:hAnsi="Times New Roman"/>
                <w:b w:val="1"/>
                <w:color w:val="000000"/>
                <w:sz w:val="20"/>
              </w:rPr>
            </w:pPr>
            <w:r>
              <w:rPr>
                <w:rFonts w:ascii="Times New Roman" w:hAnsi="Times New Roman"/>
                <w:b w:val="1"/>
                <w:color w:val="000000"/>
                <w:sz w:val="20"/>
              </w:rPr>
              <w:t>95 757,0</w:t>
            </w:r>
          </w:p>
        </w:tc>
        <w:tc>
          <w:tcPr>
            <w:tcW w:type="dxa" w:w="912"/>
            <w:tcBorders>
              <w:top w:color="000000" w:sz="6" w:val="single"/>
              <w:left w:color="000000" w:sz="6" w:val="single"/>
              <w:bottom w:color="000000" w:sz="6" w:val="single"/>
              <w:right w:color="000000" w:sz="6" w:val="single"/>
            </w:tcBorders>
            <w:vAlign w:val="top"/>
          </w:tcPr>
          <w:p w14:paraId="FB040000">
            <w:pPr>
              <w:ind/>
              <w:jc w:val="right"/>
              <w:rPr>
                <w:rFonts w:ascii="Times New Roman" w:hAnsi="Times New Roman"/>
                <w:b w:val="1"/>
                <w:color w:val="000000"/>
                <w:sz w:val="20"/>
              </w:rPr>
            </w:pPr>
            <w:r>
              <w:rPr>
                <w:rFonts w:ascii="Times New Roman" w:hAnsi="Times New Roman"/>
                <w:b w:val="1"/>
                <w:color w:val="000000"/>
                <w:sz w:val="20"/>
              </w:rPr>
              <w:t>99 502,0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FC040000">
            <w:pPr>
              <w:ind/>
              <w:jc w:val="center"/>
              <w:rPr>
                <w:rFonts w:ascii="Times New Roman" w:hAnsi="Times New Roman"/>
                <w:b w:val="1"/>
                <w:color w:val="000000"/>
                <w:sz w:val="20"/>
              </w:rPr>
            </w:pPr>
            <w:r>
              <w:rPr>
                <w:rFonts w:ascii="Times New Roman" w:hAnsi="Times New Roman"/>
                <w:b w:val="1"/>
                <w:color w:val="000000"/>
                <w:sz w:val="20"/>
              </w:rPr>
              <w:t>1 05 01000 00 0000 110</w:t>
            </w:r>
          </w:p>
        </w:tc>
        <w:tc>
          <w:tcPr>
            <w:tcW w:type="dxa" w:w="4230"/>
            <w:tcBorders>
              <w:top w:color="000000" w:sz="6" w:val="single"/>
              <w:left w:color="000000" w:sz="6" w:val="single"/>
              <w:bottom w:color="000000" w:sz="6" w:val="single"/>
              <w:right w:color="000000" w:sz="6" w:val="single"/>
            </w:tcBorders>
            <w:vAlign w:val="top"/>
          </w:tcPr>
          <w:p w14:paraId="FD040000">
            <w:pPr>
              <w:rPr>
                <w:rFonts w:ascii="Times New Roman" w:hAnsi="Times New Roman"/>
                <w:b w:val="1"/>
                <w:color w:val="000000"/>
                <w:sz w:val="20"/>
              </w:rPr>
            </w:pPr>
            <w:r>
              <w:rPr>
                <w:rFonts w:ascii="Times New Roman" w:hAnsi="Times New Roman"/>
                <w:b w:val="1"/>
                <w:color w:val="000000"/>
                <w:sz w:val="20"/>
              </w:rPr>
              <w:t>Налог, взимаемый в связи с применением упрощенной системы налогообложения</w:t>
            </w:r>
          </w:p>
        </w:tc>
        <w:tc>
          <w:tcPr>
            <w:tcW w:type="dxa" w:w="1035"/>
            <w:tcBorders>
              <w:top w:color="000000" w:sz="6" w:val="single"/>
              <w:left w:color="000000" w:sz="6" w:val="single"/>
              <w:bottom w:color="000000" w:sz="6" w:val="single"/>
              <w:right w:color="000000" w:sz="6" w:val="single"/>
            </w:tcBorders>
            <w:vAlign w:val="top"/>
          </w:tcPr>
          <w:p w14:paraId="FE040000">
            <w:pPr>
              <w:ind/>
              <w:jc w:val="right"/>
              <w:rPr>
                <w:rFonts w:ascii="Times New Roman" w:hAnsi="Times New Roman"/>
                <w:b w:val="1"/>
                <w:color w:val="000000"/>
                <w:sz w:val="20"/>
              </w:rPr>
            </w:pPr>
            <w:r>
              <w:rPr>
                <w:rFonts w:ascii="Times New Roman" w:hAnsi="Times New Roman"/>
                <w:b w:val="1"/>
                <w:color w:val="000000"/>
                <w:sz w:val="20"/>
              </w:rPr>
              <w:t>51 187,0</w:t>
            </w:r>
          </w:p>
        </w:tc>
        <w:tc>
          <w:tcPr>
            <w:tcW w:type="dxa" w:w="990"/>
            <w:tcBorders>
              <w:top w:color="000000" w:sz="6" w:val="single"/>
              <w:left w:color="000000" w:sz="6" w:val="single"/>
              <w:bottom w:color="000000" w:sz="6" w:val="single"/>
              <w:right w:color="000000" w:sz="6" w:val="single"/>
            </w:tcBorders>
            <w:vAlign w:val="top"/>
          </w:tcPr>
          <w:p w14:paraId="FF040000">
            <w:pPr>
              <w:ind/>
              <w:jc w:val="right"/>
              <w:rPr>
                <w:rFonts w:ascii="Times New Roman" w:hAnsi="Times New Roman"/>
                <w:b w:val="1"/>
                <w:color w:val="000000"/>
                <w:sz w:val="20"/>
              </w:rPr>
            </w:pPr>
            <w:r>
              <w:rPr>
                <w:rFonts w:ascii="Times New Roman" w:hAnsi="Times New Roman"/>
                <w:b w:val="1"/>
                <w:color w:val="000000"/>
                <w:sz w:val="20"/>
              </w:rPr>
              <w:t>92 137,0</w:t>
            </w:r>
          </w:p>
        </w:tc>
        <w:tc>
          <w:tcPr>
            <w:tcW w:type="dxa" w:w="912"/>
            <w:tcBorders>
              <w:top w:color="000000" w:sz="6" w:val="single"/>
              <w:left w:color="000000" w:sz="6" w:val="single"/>
              <w:bottom w:color="000000" w:sz="6" w:val="single"/>
              <w:right w:color="000000" w:sz="6" w:val="single"/>
            </w:tcBorders>
            <w:vAlign w:val="top"/>
          </w:tcPr>
          <w:p w14:paraId="00050000">
            <w:pPr>
              <w:ind/>
              <w:jc w:val="right"/>
              <w:rPr>
                <w:rFonts w:ascii="Times New Roman" w:hAnsi="Times New Roman"/>
                <w:b w:val="1"/>
                <w:color w:val="000000"/>
                <w:sz w:val="20"/>
              </w:rPr>
            </w:pPr>
            <w:r>
              <w:rPr>
                <w:rFonts w:ascii="Times New Roman" w:hAnsi="Times New Roman"/>
                <w:b w:val="1"/>
                <w:color w:val="000000"/>
                <w:sz w:val="20"/>
              </w:rPr>
              <w:t>95 822,0</w:t>
            </w:r>
          </w:p>
        </w:tc>
      </w:tr>
      <w:tr>
        <w:trPr>
          <w:trHeight w:hRule="exact" w:val="763"/>
        </w:trPr>
        <w:tc>
          <w:tcPr>
            <w:tcW w:type="dxa" w:w="2472"/>
            <w:tcBorders>
              <w:top w:color="000000" w:sz="6" w:val="single"/>
              <w:left w:color="000000" w:sz="6" w:val="single"/>
              <w:bottom w:color="000000" w:sz="6" w:val="single"/>
              <w:right w:color="000000" w:sz="6" w:val="single"/>
            </w:tcBorders>
            <w:vAlign w:val="top"/>
          </w:tcPr>
          <w:p w14:paraId="01050000">
            <w:pPr>
              <w:ind/>
              <w:jc w:val="center"/>
              <w:rPr>
                <w:rFonts w:ascii="Times New Roman" w:hAnsi="Times New Roman"/>
                <w:b w:val="1"/>
                <w:color w:val="000000"/>
                <w:sz w:val="20"/>
              </w:rPr>
            </w:pPr>
            <w:r>
              <w:rPr>
                <w:rFonts w:ascii="Times New Roman" w:hAnsi="Times New Roman"/>
                <w:b w:val="1"/>
                <w:color w:val="000000"/>
                <w:sz w:val="20"/>
              </w:rPr>
              <w:t>1 05 01010 01 0000 110</w:t>
            </w:r>
          </w:p>
        </w:tc>
        <w:tc>
          <w:tcPr>
            <w:tcW w:type="dxa" w:w="4230"/>
            <w:tcBorders>
              <w:top w:color="000000" w:sz="6" w:val="single"/>
              <w:left w:color="000000" w:sz="6" w:val="single"/>
              <w:bottom w:color="000000" w:sz="6" w:val="single"/>
              <w:right w:color="000000" w:sz="6" w:val="single"/>
            </w:tcBorders>
            <w:vAlign w:val="top"/>
          </w:tcPr>
          <w:p w14:paraId="02050000">
            <w:pPr>
              <w:rPr>
                <w:rFonts w:ascii="Times New Roman" w:hAnsi="Times New Roman"/>
                <w:b w:val="1"/>
                <w:color w:val="000000"/>
                <w:sz w:val="20"/>
              </w:rPr>
            </w:pPr>
            <w:r>
              <w:rPr>
                <w:rFonts w:ascii="Times New Roman" w:hAnsi="Times New Roman"/>
                <w:b w:val="1"/>
                <w:color w:val="000000"/>
                <w:sz w:val="20"/>
              </w:rPr>
              <w:t>Налог, взимаемый с налогоплательщиков, выбравших в качестве объекта налогообложения доходы</w:t>
            </w:r>
          </w:p>
        </w:tc>
        <w:tc>
          <w:tcPr>
            <w:tcW w:type="dxa" w:w="1035"/>
            <w:tcBorders>
              <w:top w:color="000000" w:sz="6" w:val="single"/>
              <w:left w:color="000000" w:sz="6" w:val="single"/>
              <w:bottom w:color="000000" w:sz="6" w:val="single"/>
              <w:right w:color="000000" w:sz="6" w:val="single"/>
            </w:tcBorders>
            <w:vAlign w:val="top"/>
          </w:tcPr>
          <w:p w14:paraId="03050000">
            <w:pPr>
              <w:ind/>
              <w:jc w:val="right"/>
              <w:rPr>
                <w:rFonts w:ascii="Times New Roman" w:hAnsi="Times New Roman"/>
                <w:b w:val="1"/>
                <w:color w:val="000000"/>
                <w:sz w:val="20"/>
              </w:rPr>
            </w:pPr>
            <w:r>
              <w:rPr>
                <w:rFonts w:ascii="Times New Roman" w:hAnsi="Times New Roman"/>
                <w:b w:val="1"/>
                <w:color w:val="000000"/>
                <w:sz w:val="20"/>
              </w:rPr>
              <w:t>25 764,0</w:t>
            </w:r>
          </w:p>
        </w:tc>
        <w:tc>
          <w:tcPr>
            <w:tcW w:type="dxa" w:w="990"/>
            <w:tcBorders>
              <w:top w:color="000000" w:sz="6" w:val="single"/>
              <w:left w:color="000000" w:sz="6" w:val="single"/>
              <w:bottom w:color="000000" w:sz="6" w:val="single"/>
              <w:right w:color="000000" w:sz="6" w:val="single"/>
            </w:tcBorders>
            <w:vAlign w:val="top"/>
          </w:tcPr>
          <w:p w14:paraId="04050000">
            <w:pPr>
              <w:ind/>
              <w:jc w:val="right"/>
              <w:rPr>
                <w:rFonts w:ascii="Times New Roman" w:hAnsi="Times New Roman"/>
                <w:b w:val="1"/>
                <w:color w:val="000000"/>
                <w:sz w:val="20"/>
              </w:rPr>
            </w:pPr>
            <w:r>
              <w:rPr>
                <w:rFonts w:ascii="Times New Roman" w:hAnsi="Times New Roman"/>
                <w:b w:val="1"/>
                <w:color w:val="000000"/>
                <w:sz w:val="20"/>
              </w:rPr>
              <w:t>46 376,0</w:t>
            </w:r>
          </w:p>
        </w:tc>
        <w:tc>
          <w:tcPr>
            <w:tcW w:type="dxa" w:w="912"/>
            <w:tcBorders>
              <w:top w:color="000000" w:sz="6" w:val="single"/>
              <w:left w:color="000000" w:sz="6" w:val="single"/>
              <w:bottom w:color="000000" w:sz="6" w:val="single"/>
              <w:right w:color="000000" w:sz="6" w:val="single"/>
            </w:tcBorders>
            <w:vAlign w:val="top"/>
          </w:tcPr>
          <w:p w14:paraId="05050000">
            <w:pPr>
              <w:ind/>
              <w:jc w:val="right"/>
              <w:rPr>
                <w:rFonts w:ascii="Times New Roman" w:hAnsi="Times New Roman"/>
                <w:b w:val="1"/>
                <w:color w:val="000000"/>
                <w:sz w:val="20"/>
              </w:rPr>
            </w:pPr>
            <w:r>
              <w:rPr>
                <w:rFonts w:ascii="Times New Roman" w:hAnsi="Times New Roman"/>
                <w:b w:val="1"/>
                <w:color w:val="000000"/>
                <w:sz w:val="20"/>
              </w:rPr>
              <w:t>48 230,0</w:t>
            </w:r>
          </w:p>
        </w:tc>
      </w:tr>
      <w:tr>
        <w:trPr>
          <w:trHeight w:hRule="exact" w:val="760"/>
        </w:trPr>
        <w:tc>
          <w:tcPr>
            <w:tcW w:type="dxa" w:w="2472"/>
            <w:tcBorders>
              <w:top w:color="000000" w:sz="6" w:val="single"/>
              <w:left w:color="000000" w:sz="6" w:val="single"/>
              <w:bottom w:color="000000" w:sz="6" w:val="single"/>
              <w:right w:color="000000" w:sz="6" w:val="single"/>
            </w:tcBorders>
            <w:vAlign w:val="top"/>
          </w:tcPr>
          <w:p w14:paraId="06050000">
            <w:pPr>
              <w:ind/>
              <w:jc w:val="center"/>
              <w:rPr>
                <w:rFonts w:ascii="Times New Roman" w:hAnsi="Times New Roman"/>
                <w:color w:val="000000"/>
                <w:sz w:val="20"/>
              </w:rPr>
            </w:pPr>
            <w:r>
              <w:rPr>
                <w:rFonts w:ascii="Times New Roman" w:hAnsi="Times New Roman"/>
                <w:color w:val="000000"/>
                <w:sz w:val="20"/>
              </w:rPr>
              <w:t>1 05 01011 01 0000 110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07050000">
            <w:pPr>
              <w:ind/>
              <w:jc w:val="left"/>
              <w:rPr>
                <w:rFonts w:ascii="Times New Roman" w:hAnsi="Times New Roman"/>
                <w:color w:val="000000"/>
                <w:sz w:val="20"/>
              </w:rPr>
            </w:pPr>
            <w:r>
              <w:rPr>
                <w:rFonts w:ascii="Times New Roman" w:hAnsi="Times New Roman"/>
                <w:color w:val="000000"/>
                <w:sz w:val="20"/>
              </w:rPr>
              <w:t>Налог, взимаемый с налогоплательщиков, выбравших в качестве объекта налогообложения доходы</w:t>
            </w:r>
          </w:p>
        </w:tc>
        <w:tc>
          <w:tcPr>
            <w:tcW w:type="dxa" w:w="1035"/>
            <w:tcBorders>
              <w:top w:color="000000" w:sz="6" w:val="single"/>
              <w:left w:color="000000" w:sz="6" w:val="single"/>
              <w:bottom w:color="000000" w:sz="6" w:val="single"/>
              <w:right w:color="000000" w:sz="6" w:val="single"/>
            </w:tcBorders>
            <w:vAlign w:val="top"/>
          </w:tcPr>
          <w:p w14:paraId="08050000">
            <w:pPr>
              <w:ind/>
              <w:jc w:val="right"/>
              <w:rPr>
                <w:rFonts w:ascii="Times New Roman" w:hAnsi="Times New Roman"/>
                <w:color w:val="000000"/>
                <w:sz w:val="20"/>
              </w:rPr>
            </w:pPr>
            <w:r>
              <w:rPr>
                <w:rFonts w:ascii="Times New Roman" w:hAnsi="Times New Roman"/>
                <w:color w:val="000000"/>
                <w:sz w:val="20"/>
              </w:rPr>
              <w:t>25 764,0</w:t>
            </w:r>
          </w:p>
        </w:tc>
        <w:tc>
          <w:tcPr>
            <w:tcW w:type="dxa" w:w="990"/>
            <w:tcBorders>
              <w:top w:color="000000" w:sz="6" w:val="single"/>
              <w:left w:color="000000" w:sz="6" w:val="single"/>
              <w:bottom w:color="000000" w:sz="6" w:val="single"/>
              <w:right w:color="000000" w:sz="6" w:val="single"/>
            </w:tcBorders>
            <w:vAlign w:val="top"/>
          </w:tcPr>
          <w:p w14:paraId="09050000">
            <w:pPr>
              <w:ind/>
              <w:jc w:val="right"/>
              <w:rPr>
                <w:rFonts w:ascii="Times New Roman" w:hAnsi="Times New Roman"/>
                <w:color w:val="000000"/>
                <w:sz w:val="20"/>
              </w:rPr>
            </w:pPr>
            <w:r>
              <w:rPr>
                <w:rFonts w:ascii="Times New Roman" w:hAnsi="Times New Roman"/>
                <w:color w:val="000000"/>
                <w:sz w:val="20"/>
              </w:rPr>
              <w:t>46 376,0</w:t>
            </w:r>
          </w:p>
        </w:tc>
        <w:tc>
          <w:tcPr>
            <w:tcW w:type="dxa" w:w="912"/>
            <w:tcBorders>
              <w:top w:color="000000" w:sz="6" w:val="single"/>
              <w:left w:color="000000" w:sz="6" w:val="single"/>
              <w:bottom w:color="000000" w:sz="6" w:val="single"/>
              <w:right w:color="000000" w:sz="6" w:val="single"/>
            </w:tcBorders>
            <w:vAlign w:val="top"/>
          </w:tcPr>
          <w:p w14:paraId="0A050000">
            <w:pPr>
              <w:ind/>
              <w:jc w:val="right"/>
              <w:rPr>
                <w:rFonts w:ascii="Times New Roman" w:hAnsi="Times New Roman"/>
                <w:color w:val="000000"/>
                <w:sz w:val="20"/>
              </w:rPr>
            </w:pPr>
            <w:r>
              <w:rPr>
                <w:rFonts w:ascii="Times New Roman" w:hAnsi="Times New Roman"/>
                <w:color w:val="000000"/>
                <w:sz w:val="20"/>
              </w:rPr>
              <w:t>48 230,0</w:t>
            </w:r>
          </w:p>
        </w:tc>
      </w:tr>
      <w:tr>
        <w:trPr>
          <w:trHeight w:hRule="exact" w:val="950"/>
        </w:trPr>
        <w:tc>
          <w:tcPr>
            <w:tcW w:type="dxa" w:w="2472"/>
            <w:tcBorders>
              <w:top w:color="000000" w:sz="6" w:val="single"/>
              <w:left w:color="000000" w:sz="6" w:val="single"/>
              <w:bottom w:color="000000" w:sz="6" w:val="single"/>
              <w:right w:color="000000" w:sz="6" w:val="single"/>
            </w:tcBorders>
            <w:vAlign w:val="top"/>
          </w:tcPr>
          <w:p w14:paraId="0B050000">
            <w:pPr>
              <w:ind/>
              <w:jc w:val="center"/>
              <w:rPr>
                <w:rFonts w:ascii="Times New Roman" w:hAnsi="Times New Roman"/>
                <w:b w:val="1"/>
                <w:color w:val="000000"/>
                <w:sz w:val="20"/>
              </w:rPr>
            </w:pPr>
            <w:r>
              <w:rPr>
                <w:rFonts w:ascii="Times New Roman" w:hAnsi="Times New Roman"/>
                <w:b w:val="1"/>
                <w:color w:val="000000"/>
                <w:sz w:val="20"/>
              </w:rPr>
              <w:t>1 05 01020 01 0000 110</w:t>
            </w:r>
          </w:p>
        </w:tc>
        <w:tc>
          <w:tcPr>
            <w:tcW w:type="dxa" w:w="4230"/>
            <w:tcBorders>
              <w:top w:color="000000" w:sz="6" w:val="single"/>
              <w:left w:color="000000" w:sz="6" w:val="single"/>
              <w:bottom w:color="000000" w:sz="6" w:val="single"/>
              <w:right w:color="000000" w:sz="6" w:val="single"/>
            </w:tcBorders>
            <w:vAlign w:val="top"/>
          </w:tcPr>
          <w:p w14:paraId="0C050000">
            <w:pPr>
              <w:rPr>
                <w:rFonts w:ascii="Times New Roman" w:hAnsi="Times New Roman"/>
                <w:b w:val="1"/>
                <w:color w:val="000000"/>
                <w:sz w:val="20"/>
              </w:rPr>
            </w:pPr>
            <w:r>
              <w:rPr>
                <w:rFonts w:ascii="Times New Roman" w:hAnsi="Times New Roman"/>
                <w:b w:val="1"/>
                <w:color w:val="000000"/>
                <w:sz w:val="20"/>
              </w:rPr>
              <w:t>Налог, взимаемый с налогоплательщиков, выбравших в качестве объекта налогообложения доходы, уменьшенные на величину расходов</w:t>
            </w:r>
          </w:p>
        </w:tc>
        <w:tc>
          <w:tcPr>
            <w:tcW w:type="dxa" w:w="1035"/>
            <w:tcBorders>
              <w:top w:color="000000" w:sz="6" w:val="single"/>
              <w:left w:color="000000" w:sz="6" w:val="single"/>
              <w:bottom w:color="000000" w:sz="6" w:val="single"/>
              <w:right w:color="000000" w:sz="6" w:val="single"/>
            </w:tcBorders>
            <w:vAlign w:val="top"/>
          </w:tcPr>
          <w:p w14:paraId="0D050000">
            <w:pPr>
              <w:ind/>
              <w:jc w:val="right"/>
              <w:rPr>
                <w:rFonts w:ascii="Times New Roman" w:hAnsi="Times New Roman"/>
                <w:b w:val="1"/>
                <w:color w:val="000000"/>
                <w:sz w:val="20"/>
              </w:rPr>
            </w:pPr>
            <w:r>
              <w:rPr>
                <w:rFonts w:ascii="Times New Roman" w:hAnsi="Times New Roman"/>
                <w:b w:val="1"/>
                <w:color w:val="000000"/>
                <w:sz w:val="20"/>
              </w:rPr>
              <w:t>25 423,0</w:t>
            </w:r>
          </w:p>
        </w:tc>
        <w:tc>
          <w:tcPr>
            <w:tcW w:type="dxa" w:w="990"/>
            <w:tcBorders>
              <w:top w:color="000000" w:sz="6" w:val="single"/>
              <w:left w:color="000000" w:sz="6" w:val="single"/>
              <w:bottom w:color="000000" w:sz="6" w:val="single"/>
              <w:right w:color="000000" w:sz="6" w:val="single"/>
            </w:tcBorders>
            <w:vAlign w:val="top"/>
          </w:tcPr>
          <w:p w14:paraId="0E050000">
            <w:pPr>
              <w:ind/>
              <w:jc w:val="right"/>
              <w:rPr>
                <w:rFonts w:ascii="Times New Roman" w:hAnsi="Times New Roman"/>
                <w:b w:val="1"/>
                <w:color w:val="000000"/>
                <w:sz w:val="20"/>
              </w:rPr>
            </w:pPr>
            <w:r>
              <w:rPr>
                <w:rFonts w:ascii="Times New Roman" w:hAnsi="Times New Roman"/>
                <w:b w:val="1"/>
                <w:color w:val="000000"/>
                <w:sz w:val="20"/>
              </w:rPr>
              <w:t>45 761,0</w:t>
            </w:r>
          </w:p>
        </w:tc>
        <w:tc>
          <w:tcPr>
            <w:tcW w:type="dxa" w:w="912"/>
            <w:tcBorders>
              <w:top w:color="000000" w:sz="6" w:val="single"/>
              <w:left w:color="000000" w:sz="6" w:val="single"/>
              <w:bottom w:color="000000" w:sz="6" w:val="single"/>
              <w:right w:color="000000" w:sz="6" w:val="single"/>
            </w:tcBorders>
            <w:vAlign w:val="top"/>
          </w:tcPr>
          <w:p w14:paraId="0F050000">
            <w:pPr>
              <w:ind/>
              <w:jc w:val="right"/>
              <w:rPr>
                <w:rFonts w:ascii="Times New Roman" w:hAnsi="Times New Roman"/>
                <w:b w:val="1"/>
                <w:color w:val="000000"/>
                <w:sz w:val="20"/>
              </w:rPr>
            </w:pPr>
            <w:r>
              <w:rPr>
                <w:rFonts w:ascii="Times New Roman" w:hAnsi="Times New Roman"/>
                <w:b w:val="1"/>
                <w:color w:val="000000"/>
                <w:sz w:val="20"/>
              </w:rPr>
              <w:t>47 592,0</w:t>
            </w:r>
          </w:p>
        </w:tc>
      </w:tr>
      <w:tr>
        <w:trPr>
          <w:trHeight w:hRule="exact" w:val="1380"/>
        </w:trPr>
        <w:tc>
          <w:tcPr>
            <w:tcW w:type="dxa" w:w="2472"/>
            <w:tcBorders>
              <w:top w:color="000000" w:sz="6" w:val="single"/>
              <w:left w:color="000000" w:sz="6" w:val="single"/>
              <w:bottom w:color="000000" w:sz="6" w:val="single"/>
              <w:right w:color="000000" w:sz="6" w:val="single"/>
            </w:tcBorders>
            <w:vAlign w:val="top"/>
          </w:tcPr>
          <w:p w14:paraId="10050000">
            <w:pPr>
              <w:ind/>
              <w:jc w:val="center"/>
              <w:rPr>
                <w:rFonts w:ascii="Times New Roman" w:hAnsi="Times New Roman"/>
                <w:color w:val="000000"/>
                <w:sz w:val="20"/>
              </w:rPr>
            </w:pPr>
            <w:r>
              <w:rPr>
                <w:rFonts w:ascii="Times New Roman" w:hAnsi="Times New Roman"/>
                <w:color w:val="000000"/>
                <w:sz w:val="20"/>
              </w:rPr>
              <w:t>1 05 01021 01 0000 110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11050000">
            <w:pPr>
              <w:ind/>
              <w:jc w:val="left"/>
              <w:rPr>
                <w:rFonts w:ascii="Times New Roman" w:hAnsi="Times New Roman"/>
                <w:color w:val="000000"/>
                <w:sz w:val="20"/>
              </w:rPr>
            </w:pPr>
            <w:r>
              <w:rPr>
                <w:rFonts w:ascii="Times New Roman" w:hAnsi="Times New Roman"/>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12050000">
            <w:pPr>
              <w:ind/>
              <w:jc w:val="right"/>
              <w:rPr>
                <w:rFonts w:ascii="Times New Roman" w:hAnsi="Times New Roman"/>
                <w:color w:val="000000"/>
                <w:sz w:val="20"/>
              </w:rPr>
            </w:pPr>
            <w:r>
              <w:rPr>
                <w:rFonts w:ascii="Times New Roman" w:hAnsi="Times New Roman"/>
                <w:color w:val="000000"/>
                <w:sz w:val="20"/>
              </w:rPr>
              <w:t>25 423,0</w:t>
            </w:r>
          </w:p>
        </w:tc>
        <w:tc>
          <w:tcPr>
            <w:tcW w:type="dxa" w:w="990"/>
            <w:tcBorders>
              <w:top w:color="000000" w:sz="6" w:val="single"/>
              <w:left w:color="000000" w:sz="6" w:val="single"/>
              <w:bottom w:color="000000" w:sz="6" w:val="single"/>
              <w:right w:color="000000" w:sz="6" w:val="single"/>
            </w:tcBorders>
            <w:vAlign w:val="top"/>
          </w:tcPr>
          <w:p w14:paraId="13050000">
            <w:pPr>
              <w:ind/>
              <w:jc w:val="right"/>
              <w:rPr>
                <w:rFonts w:ascii="Times New Roman" w:hAnsi="Times New Roman"/>
                <w:color w:val="000000"/>
                <w:sz w:val="20"/>
              </w:rPr>
            </w:pPr>
            <w:r>
              <w:rPr>
                <w:rFonts w:ascii="Times New Roman" w:hAnsi="Times New Roman"/>
                <w:color w:val="000000"/>
                <w:sz w:val="20"/>
              </w:rPr>
              <w:t>45 761,0</w:t>
            </w:r>
          </w:p>
        </w:tc>
        <w:tc>
          <w:tcPr>
            <w:tcW w:type="dxa" w:w="912"/>
            <w:tcBorders>
              <w:top w:color="000000" w:sz="6" w:val="single"/>
              <w:left w:color="000000" w:sz="6" w:val="single"/>
              <w:bottom w:color="000000" w:sz="6" w:val="single"/>
              <w:right w:color="000000" w:sz="6" w:val="single"/>
            </w:tcBorders>
            <w:vAlign w:val="top"/>
          </w:tcPr>
          <w:p w14:paraId="14050000">
            <w:pPr>
              <w:ind/>
              <w:jc w:val="right"/>
              <w:rPr>
                <w:rFonts w:ascii="Times New Roman" w:hAnsi="Times New Roman"/>
                <w:color w:val="000000"/>
                <w:sz w:val="20"/>
              </w:rPr>
            </w:pPr>
            <w:r>
              <w:rPr>
                <w:rFonts w:ascii="Times New Roman" w:hAnsi="Times New Roman"/>
                <w:color w:val="000000"/>
                <w:sz w:val="20"/>
              </w:rPr>
              <w:t>47 592,0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15050000">
            <w:pPr>
              <w:ind/>
              <w:jc w:val="center"/>
              <w:rPr>
                <w:rFonts w:ascii="Times New Roman" w:hAnsi="Times New Roman"/>
                <w:b w:val="1"/>
                <w:color w:val="000000"/>
                <w:sz w:val="20"/>
              </w:rPr>
            </w:pPr>
            <w:r>
              <w:rPr>
                <w:rFonts w:ascii="Times New Roman" w:hAnsi="Times New Roman"/>
                <w:b w:val="1"/>
                <w:color w:val="000000"/>
                <w:sz w:val="20"/>
              </w:rPr>
              <w:t>1 05 03000 01 0000 110</w:t>
            </w:r>
          </w:p>
        </w:tc>
        <w:tc>
          <w:tcPr>
            <w:tcW w:type="dxa" w:w="4230"/>
            <w:tcBorders>
              <w:top w:color="000000" w:sz="6" w:val="single"/>
              <w:left w:color="000000" w:sz="6" w:val="single"/>
              <w:bottom w:color="000000" w:sz="6" w:val="single"/>
              <w:right w:color="000000" w:sz="6" w:val="single"/>
            </w:tcBorders>
            <w:vAlign w:val="top"/>
          </w:tcPr>
          <w:p w14:paraId="16050000">
            <w:pPr>
              <w:rPr>
                <w:rFonts w:ascii="Times New Roman" w:hAnsi="Times New Roman"/>
                <w:b w:val="1"/>
                <w:color w:val="000000"/>
                <w:sz w:val="20"/>
              </w:rPr>
            </w:pPr>
            <w:r>
              <w:rPr>
                <w:rFonts w:ascii="Times New Roman" w:hAnsi="Times New Roman"/>
                <w:b w:val="1"/>
                <w:color w:val="000000"/>
                <w:sz w:val="20"/>
              </w:rPr>
              <w:t>Единый сельскохозяйственный налог</w:t>
            </w:r>
          </w:p>
        </w:tc>
        <w:tc>
          <w:tcPr>
            <w:tcW w:type="dxa" w:w="1035"/>
            <w:tcBorders>
              <w:top w:color="000000" w:sz="6" w:val="single"/>
              <w:left w:color="000000" w:sz="6" w:val="single"/>
              <w:bottom w:color="000000" w:sz="6" w:val="single"/>
              <w:right w:color="000000" w:sz="6" w:val="single"/>
            </w:tcBorders>
            <w:vAlign w:val="top"/>
          </w:tcPr>
          <w:p w14:paraId="17050000">
            <w:pPr>
              <w:ind/>
              <w:jc w:val="right"/>
              <w:rPr>
                <w:rFonts w:ascii="Times New Roman" w:hAnsi="Times New Roman"/>
                <w:b w:val="1"/>
                <w:color w:val="000000"/>
                <w:sz w:val="20"/>
              </w:rPr>
            </w:pPr>
            <w:r>
              <w:rPr>
                <w:rFonts w:ascii="Times New Roman" w:hAnsi="Times New Roman"/>
                <w:b w:val="1"/>
                <w:color w:val="000000"/>
                <w:sz w:val="20"/>
              </w:rPr>
              <w:t>-4 781,0</w:t>
            </w:r>
          </w:p>
        </w:tc>
        <w:tc>
          <w:tcPr>
            <w:tcW w:type="dxa" w:w="990"/>
            <w:tcBorders>
              <w:top w:color="000000" w:sz="6" w:val="single"/>
              <w:left w:color="000000" w:sz="6" w:val="single"/>
              <w:bottom w:color="000000" w:sz="6" w:val="single"/>
              <w:right w:color="000000" w:sz="6" w:val="single"/>
            </w:tcBorders>
            <w:vAlign w:val="top"/>
          </w:tcPr>
          <w:p w14:paraId="18050000">
            <w:pPr>
              <w:ind/>
              <w:jc w:val="right"/>
              <w:rPr>
                <w:rFonts w:ascii="Times New Roman" w:hAnsi="Times New Roman"/>
                <w:b w:val="1"/>
                <w:color w:val="000000"/>
                <w:sz w:val="20"/>
              </w:rPr>
            </w:pPr>
            <w:r>
              <w:rPr>
                <w:rFonts w:ascii="Times New Roman" w:hAnsi="Times New Roman"/>
                <w:b w:val="1"/>
                <w:color w:val="000000"/>
                <w:sz w:val="20"/>
              </w:rPr>
              <w:t>2 128,0</w:t>
            </w:r>
          </w:p>
        </w:tc>
        <w:tc>
          <w:tcPr>
            <w:tcW w:type="dxa" w:w="912"/>
            <w:tcBorders>
              <w:top w:color="000000" w:sz="6" w:val="single"/>
              <w:left w:color="000000" w:sz="6" w:val="single"/>
              <w:bottom w:color="000000" w:sz="6" w:val="single"/>
              <w:right w:color="000000" w:sz="6" w:val="single"/>
            </w:tcBorders>
            <w:vAlign w:val="top"/>
          </w:tcPr>
          <w:p w14:paraId="19050000">
            <w:pPr>
              <w:ind/>
              <w:jc w:val="right"/>
              <w:rPr>
                <w:rFonts w:ascii="Times New Roman" w:hAnsi="Times New Roman"/>
                <w:b w:val="1"/>
                <w:color w:val="000000"/>
                <w:sz w:val="20"/>
              </w:rPr>
            </w:pPr>
            <w:r>
              <w:rPr>
                <w:rFonts w:ascii="Times New Roman" w:hAnsi="Times New Roman"/>
                <w:b w:val="1"/>
                <w:color w:val="000000"/>
                <w:sz w:val="20"/>
              </w:rPr>
              <w:t>2 128,0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1A050000">
            <w:pPr>
              <w:ind/>
              <w:jc w:val="center"/>
              <w:rPr>
                <w:rFonts w:ascii="Times New Roman" w:hAnsi="Times New Roman"/>
                <w:b w:val="1"/>
                <w:color w:val="000000"/>
                <w:sz w:val="20"/>
              </w:rPr>
            </w:pPr>
            <w:r>
              <w:rPr>
                <w:rFonts w:ascii="Times New Roman" w:hAnsi="Times New Roman"/>
                <w:b w:val="1"/>
                <w:color w:val="000000"/>
                <w:sz w:val="20"/>
              </w:rPr>
              <w:t>1 05 03010 01 0000 110</w:t>
            </w:r>
          </w:p>
        </w:tc>
        <w:tc>
          <w:tcPr>
            <w:tcW w:type="dxa" w:w="4230"/>
            <w:tcBorders>
              <w:top w:color="000000" w:sz="6" w:val="single"/>
              <w:left w:color="000000" w:sz="6" w:val="single"/>
              <w:bottom w:color="000000" w:sz="6" w:val="single"/>
              <w:right w:color="000000" w:sz="6" w:val="single"/>
            </w:tcBorders>
            <w:vAlign w:val="top"/>
          </w:tcPr>
          <w:p w14:paraId="1B050000">
            <w:pPr>
              <w:rPr>
                <w:rFonts w:ascii="Times New Roman" w:hAnsi="Times New Roman"/>
                <w:b w:val="1"/>
                <w:color w:val="000000"/>
                <w:sz w:val="20"/>
              </w:rPr>
            </w:pPr>
            <w:r>
              <w:rPr>
                <w:rFonts w:ascii="Times New Roman" w:hAnsi="Times New Roman"/>
                <w:b w:val="1"/>
                <w:color w:val="000000"/>
                <w:sz w:val="20"/>
              </w:rPr>
              <w:t>Единый сельскохозяйственный налог</w:t>
            </w:r>
          </w:p>
        </w:tc>
        <w:tc>
          <w:tcPr>
            <w:tcW w:type="dxa" w:w="1035"/>
            <w:tcBorders>
              <w:top w:color="000000" w:sz="6" w:val="single"/>
              <w:left w:color="000000" w:sz="6" w:val="single"/>
              <w:bottom w:color="000000" w:sz="6" w:val="single"/>
              <w:right w:color="000000" w:sz="6" w:val="single"/>
            </w:tcBorders>
            <w:vAlign w:val="top"/>
          </w:tcPr>
          <w:p w14:paraId="1C050000">
            <w:pPr>
              <w:ind/>
              <w:jc w:val="right"/>
              <w:rPr>
                <w:rFonts w:ascii="Times New Roman" w:hAnsi="Times New Roman"/>
                <w:b w:val="1"/>
                <w:color w:val="000000"/>
                <w:sz w:val="20"/>
              </w:rPr>
            </w:pPr>
            <w:r>
              <w:rPr>
                <w:rFonts w:ascii="Times New Roman" w:hAnsi="Times New Roman"/>
                <w:b w:val="1"/>
                <w:color w:val="000000"/>
                <w:sz w:val="20"/>
              </w:rPr>
              <w:t>-4 781,0</w:t>
            </w:r>
          </w:p>
        </w:tc>
        <w:tc>
          <w:tcPr>
            <w:tcW w:type="dxa" w:w="990"/>
            <w:tcBorders>
              <w:top w:color="000000" w:sz="6" w:val="single"/>
              <w:left w:color="000000" w:sz="6" w:val="single"/>
              <w:bottom w:color="000000" w:sz="6" w:val="single"/>
              <w:right w:color="000000" w:sz="6" w:val="single"/>
            </w:tcBorders>
            <w:vAlign w:val="top"/>
          </w:tcPr>
          <w:p w14:paraId="1D050000">
            <w:pPr>
              <w:ind/>
              <w:jc w:val="right"/>
              <w:rPr>
                <w:rFonts w:ascii="Times New Roman" w:hAnsi="Times New Roman"/>
                <w:b w:val="1"/>
                <w:color w:val="000000"/>
                <w:sz w:val="20"/>
              </w:rPr>
            </w:pPr>
            <w:r>
              <w:rPr>
                <w:rFonts w:ascii="Times New Roman" w:hAnsi="Times New Roman"/>
                <w:b w:val="1"/>
                <w:color w:val="000000"/>
                <w:sz w:val="20"/>
              </w:rPr>
              <w:t>2 128,0</w:t>
            </w:r>
          </w:p>
        </w:tc>
        <w:tc>
          <w:tcPr>
            <w:tcW w:type="dxa" w:w="912"/>
            <w:tcBorders>
              <w:top w:color="000000" w:sz="6" w:val="single"/>
              <w:left w:color="000000" w:sz="6" w:val="single"/>
              <w:bottom w:color="000000" w:sz="6" w:val="single"/>
              <w:right w:color="000000" w:sz="6" w:val="single"/>
            </w:tcBorders>
            <w:vAlign w:val="top"/>
          </w:tcPr>
          <w:p w14:paraId="1E050000">
            <w:pPr>
              <w:ind/>
              <w:jc w:val="right"/>
              <w:rPr>
                <w:rFonts w:ascii="Times New Roman" w:hAnsi="Times New Roman"/>
                <w:b w:val="1"/>
                <w:color w:val="000000"/>
                <w:sz w:val="20"/>
              </w:rPr>
            </w:pPr>
            <w:r>
              <w:rPr>
                <w:rFonts w:ascii="Times New Roman" w:hAnsi="Times New Roman"/>
                <w:b w:val="1"/>
                <w:color w:val="000000"/>
                <w:sz w:val="20"/>
              </w:rPr>
              <w:t>2 128,0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1F050000">
            <w:pPr>
              <w:ind/>
              <w:jc w:val="center"/>
              <w:rPr>
                <w:rFonts w:ascii="Times New Roman" w:hAnsi="Times New Roman"/>
                <w:color w:val="000000"/>
                <w:sz w:val="20"/>
              </w:rPr>
            </w:pPr>
            <w:r>
              <w:rPr>
                <w:rFonts w:ascii="Times New Roman" w:hAnsi="Times New Roman"/>
                <w:color w:val="000000"/>
                <w:sz w:val="20"/>
              </w:rPr>
              <w:t>1 05 03010 01 0000 110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20050000">
            <w:pPr>
              <w:ind/>
              <w:jc w:val="left"/>
              <w:rPr>
                <w:rFonts w:ascii="Times New Roman" w:hAnsi="Times New Roman"/>
                <w:color w:val="000000"/>
                <w:sz w:val="20"/>
              </w:rPr>
            </w:pPr>
            <w:r>
              <w:rPr>
                <w:rFonts w:ascii="Times New Roman" w:hAnsi="Times New Roman"/>
                <w:color w:val="000000"/>
                <w:sz w:val="20"/>
              </w:rPr>
              <w:t>Единый сельскохозяйственный налог</w:t>
            </w:r>
          </w:p>
        </w:tc>
        <w:tc>
          <w:tcPr>
            <w:tcW w:type="dxa" w:w="1035"/>
            <w:tcBorders>
              <w:top w:color="000000" w:sz="6" w:val="single"/>
              <w:left w:color="000000" w:sz="6" w:val="single"/>
              <w:bottom w:color="000000" w:sz="6" w:val="single"/>
              <w:right w:color="000000" w:sz="6" w:val="single"/>
            </w:tcBorders>
            <w:vAlign w:val="top"/>
          </w:tcPr>
          <w:p w14:paraId="21050000">
            <w:pPr>
              <w:ind/>
              <w:jc w:val="right"/>
              <w:rPr>
                <w:rFonts w:ascii="Times New Roman" w:hAnsi="Times New Roman"/>
                <w:color w:val="000000"/>
                <w:sz w:val="20"/>
              </w:rPr>
            </w:pPr>
            <w:r>
              <w:rPr>
                <w:rFonts w:ascii="Times New Roman" w:hAnsi="Times New Roman"/>
                <w:color w:val="000000"/>
                <w:sz w:val="20"/>
              </w:rPr>
              <w:t>-4 781,0</w:t>
            </w:r>
          </w:p>
        </w:tc>
        <w:tc>
          <w:tcPr>
            <w:tcW w:type="dxa" w:w="990"/>
            <w:tcBorders>
              <w:top w:color="000000" w:sz="6" w:val="single"/>
              <w:left w:color="000000" w:sz="6" w:val="single"/>
              <w:bottom w:color="000000" w:sz="6" w:val="single"/>
              <w:right w:color="000000" w:sz="6" w:val="single"/>
            </w:tcBorders>
            <w:vAlign w:val="top"/>
          </w:tcPr>
          <w:p w14:paraId="22050000">
            <w:pPr>
              <w:ind/>
              <w:jc w:val="right"/>
              <w:rPr>
                <w:rFonts w:ascii="Times New Roman" w:hAnsi="Times New Roman"/>
                <w:color w:val="000000"/>
                <w:sz w:val="20"/>
              </w:rPr>
            </w:pPr>
            <w:r>
              <w:rPr>
                <w:rFonts w:ascii="Times New Roman" w:hAnsi="Times New Roman"/>
                <w:color w:val="000000"/>
                <w:sz w:val="20"/>
              </w:rPr>
              <w:t>2 128,0</w:t>
            </w:r>
          </w:p>
        </w:tc>
        <w:tc>
          <w:tcPr>
            <w:tcW w:type="dxa" w:w="912"/>
            <w:tcBorders>
              <w:top w:color="000000" w:sz="6" w:val="single"/>
              <w:left w:color="000000" w:sz="6" w:val="single"/>
              <w:bottom w:color="000000" w:sz="6" w:val="single"/>
              <w:right w:color="000000" w:sz="6" w:val="single"/>
            </w:tcBorders>
            <w:vAlign w:val="top"/>
          </w:tcPr>
          <w:p w14:paraId="23050000">
            <w:pPr>
              <w:ind/>
              <w:jc w:val="right"/>
              <w:rPr>
                <w:rFonts w:ascii="Times New Roman" w:hAnsi="Times New Roman"/>
                <w:color w:val="000000"/>
                <w:sz w:val="20"/>
              </w:rPr>
            </w:pPr>
            <w:r>
              <w:rPr>
                <w:rFonts w:ascii="Times New Roman" w:hAnsi="Times New Roman"/>
                <w:color w:val="000000"/>
                <w:sz w:val="20"/>
              </w:rPr>
              <w:t>2 128,0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24050000">
            <w:pPr>
              <w:ind/>
              <w:jc w:val="center"/>
              <w:rPr>
                <w:rFonts w:ascii="Times New Roman" w:hAnsi="Times New Roman"/>
                <w:b w:val="1"/>
                <w:color w:val="000000"/>
                <w:sz w:val="20"/>
              </w:rPr>
            </w:pPr>
            <w:r>
              <w:rPr>
                <w:rFonts w:ascii="Times New Roman" w:hAnsi="Times New Roman"/>
                <w:b w:val="1"/>
                <w:color w:val="000000"/>
                <w:sz w:val="20"/>
              </w:rPr>
              <w:t>1 05 04000 02 0000 110</w:t>
            </w:r>
          </w:p>
        </w:tc>
        <w:tc>
          <w:tcPr>
            <w:tcW w:type="dxa" w:w="4230"/>
            <w:tcBorders>
              <w:top w:color="000000" w:sz="6" w:val="single"/>
              <w:left w:color="000000" w:sz="6" w:val="single"/>
              <w:bottom w:color="000000" w:sz="6" w:val="single"/>
              <w:right w:color="000000" w:sz="6" w:val="single"/>
            </w:tcBorders>
            <w:vAlign w:val="top"/>
          </w:tcPr>
          <w:p w14:paraId="25050000">
            <w:pPr>
              <w:rPr>
                <w:rFonts w:ascii="Times New Roman" w:hAnsi="Times New Roman"/>
                <w:b w:val="1"/>
                <w:color w:val="000000"/>
                <w:sz w:val="20"/>
              </w:rPr>
            </w:pPr>
            <w:r>
              <w:rPr>
                <w:rFonts w:ascii="Times New Roman" w:hAnsi="Times New Roman"/>
                <w:b w:val="1"/>
                <w:color w:val="000000"/>
                <w:sz w:val="20"/>
              </w:rPr>
              <w:t>Налог, взимаемый в связи с применением патентной системы налогообложения</w:t>
            </w:r>
          </w:p>
        </w:tc>
        <w:tc>
          <w:tcPr>
            <w:tcW w:type="dxa" w:w="1035"/>
            <w:tcBorders>
              <w:top w:color="000000" w:sz="6" w:val="single"/>
              <w:left w:color="000000" w:sz="6" w:val="single"/>
              <w:bottom w:color="000000" w:sz="6" w:val="single"/>
              <w:right w:color="000000" w:sz="6" w:val="single"/>
            </w:tcBorders>
            <w:vAlign w:val="top"/>
          </w:tcPr>
          <w:p w14:paraId="26050000">
            <w:pPr>
              <w:ind/>
              <w:jc w:val="right"/>
              <w:rPr>
                <w:rFonts w:ascii="Times New Roman" w:hAnsi="Times New Roman"/>
                <w:b w:val="1"/>
                <w:color w:val="000000"/>
                <w:sz w:val="20"/>
              </w:rPr>
            </w:pPr>
            <w:r>
              <w:rPr>
                <w:rFonts w:ascii="Times New Roman" w:hAnsi="Times New Roman"/>
                <w:b w:val="1"/>
                <w:color w:val="000000"/>
                <w:sz w:val="20"/>
              </w:rPr>
              <w:t>1 449,0</w:t>
            </w:r>
          </w:p>
        </w:tc>
        <w:tc>
          <w:tcPr>
            <w:tcW w:type="dxa" w:w="990"/>
            <w:tcBorders>
              <w:top w:color="000000" w:sz="6" w:val="single"/>
              <w:left w:color="000000" w:sz="6" w:val="single"/>
              <w:bottom w:color="000000" w:sz="6" w:val="single"/>
              <w:right w:color="000000" w:sz="6" w:val="single"/>
            </w:tcBorders>
            <w:vAlign w:val="top"/>
          </w:tcPr>
          <w:p w14:paraId="27050000">
            <w:pPr>
              <w:ind/>
              <w:jc w:val="right"/>
              <w:rPr>
                <w:rFonts w:ascii="Times New Roman" w:hAnsi="Times New Roman"/>
                <w:b w:val="1"/>
                <w:color w:val="000000"/>
                <w:sz w:val="20"/>
              </w:rPr>
            </w:pPr>
            <w:r>
              <w:rPr>
                <w:rFonts w:ascii="Times New Roman" w:hAnsi="Times New Roman"/>
                <w:b w:val="1"/>
                <w:color w:val="000000"/>
                <w:sz w:val="20"/>
              </w:rPr>
              <w:t>1 492,0</w:t>
            </w:r>
          </w:p>
        </w:tc>
        <w:tc>
          <w:tcPr>
            <w:tcW w:type="dxa" w:w="912"/>
            <w:tcBorders>
              <w:top w:color="000000" w:sz="6" w:val="single"/>
              <w:left w:color="000000" w:sz="6" w:val="single"/>
              <w:bottom w:color="000000" w:sz="6" w:val="single"/>
              <w:right w:color="000000" w:sz="6" w:val="single"/>
            </w:tcBorders>
            <w:vAlign w:val="top"/>
          </w:tcPr>
          <w:p w14:paraId="28050000">
            <w:pPr>
              <w:ind/>
              <w:jc w:val="right"/>
              <w:rPr>
                <w:rFonts w:ascii="Times New Roman" w:hAnsi="Times New Roman"/>
                <w:b w:val="1"/>
                <w:color w:val="000000"/>
                <w:sz w:val="20"/>
              </w:rPr>
            </w:pPr>
            <w:r>
              <w:rPr>
                <w:rFonts w:ascii="Times New Roman" w:hAnsi="Times New Roman"/>
                <w:b w:val="1"/>
                <w:color w:val="000000"/>
                <w:sz w:val="20"/>
              </w:rPr>
              <w:t>1 552,0</w:t>
            </w:r>
          </w:p>
        </w:tc>
      </w:tr>
      <w:tr>
        <w:trPr>
          <w:trHeight w:hRule="exact" w:val="956"/>
        </w:trPr>
        <w:tc>
          <w:tcPr>
            <w:tcW w:type="dxa" w:w="2472"/>
            <w:tcBorders>
              <w:top w:color="000000" w:sz="6" w:val="single"/>
              <w:left w:color="000000" w:sz="6" w:val="single"/>
              <w:bottom w:color="000000" w:sz="6" w:val="single"/>
              <w:right w:color="000000" w:sz="6" w:val="single"/>
            </w:tcBorders>
            <w:vAlign w:val="top"/>
          </w:tcPr>
          <w:p w14:paraId="29050000">
            <w:pPr>
              <w:ind/>
              <w:jc w:val="center"/>
              <w:rPr>
                <w:rFonts w:ascii="Times New Roman" w:hAnsi="Times New Roman"/>
                <w:b w:val="1"/>
                <w:color w:val="000000"/>
                <w:sz w:val="20"/>
              </w:rPr>
            </w:pPr>
            <w:r>
              <w:rPr>
                <w:rFonts w:ascii="Times New Roman" w:hAnsi="Times New Roman"/>
                <w:b w:val="1"/>
                <w:color w:val="000000"/>
                <w:sz w:val="20"/>
              </w:rPr>
              <w:t>1 05 04020 02 0000 110</w:t>
            </w:r>
          </w:p>
        </w:tc>
        <w:tc>
          <w:tcPr>
            <w:tcW w:type="dxa" w:w="4230"/>
            <w:tcBorders>
              <w:top w:color="000000" w:sz="6" w:val="single"/>
              <w:left w:color="000000" w:sz="6" w:val="single"/>
              <w:bottom w:color="000000" w:sz="6" w:val="single"/>
              <w:right w:color="000000" w:sz="6" w:val="single"/>
            </w:tcBorders>
            <w:vAlign w:val="top"/>
          </w:tcPr>
          <w:p w14:paraId="2A050000">
            <w:pPr>
              <w:rPr>
                <w:rFonts w:ascii="Times New Roman" w:hAnsi="Times New Roman"/>
                <w:b w:val="1"/>
                <w:color w:val="000000"/>
                <w:sz w:val="20"/>
              </w:rPr>
            </w:pPr>
            <w:r>
              <w:rPr>
                <w:rFonts w:ascii="Times New Roman" w:hAnsi="Times New Roman"/>
                <w:b w:val="1"/>
                <w:color w:val="000000"/>
                <w:sz w:val="20"/>
              </w:rPr>
              <w:t>Налог, взимаемый в связи с применением патентной системы налогообложения, зачисляемый в бюджеты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2B050000">
            <w:pPr>
              <w:ind/>
              <w:jc w:val="right"/>
              <w:rPr>
                <w:rFonts w:ascii="Times New Roman" w:hAnsi="Times New Roman"/>
                <w:b w:val="1"/>
                <w:color w:val="000000"/>
                <w:sz w:val="20"/>
              </w:rPr>
            </w:pPr>
            <w:r>
              <w:rPr>
                <w:rFonts w:ascii="Times New Roman" w:hAnsi="Times New Roman"/>
                <w:b w:val="1"/>
                <w:color w:val="000000"/>
                <w:sz w:val="20"/>
              </w:rPr>
              <w:t>1 449,0</w:t>
            </w:r>
          </w:p>
        </w:tc>
        <w:tc>
          <w:tcPr>
            <w:tcW w:type="dxa" w:w="990"/>
            <w:tcBorders>
              <w:top w:color="000000" w:sz="6" w:val="single"/>
              <w:left w:color="000000" w:sz="6" w:val="single"/>
              <w:bottom w:color="000000" w:sz="6" w:val="single"/>
              <w:right w:color="000000" w:sz="6" w:val="single"/>
            </w:tcBorders>
            <w:vAlign w:val="top"/>
          </w:tcPr>
          <w:p w14:paraId="2C050000">
            <w:pPr>
              <w:ind/>
              <w:jc w:val="right"/>
              <w:rPr>
                <w:rFonts w:ascii="Times New Roman" w:hAnsi="Times New Roman"/>
                <w:b w:val="1"/>
                <w:color w:val="000000"/>
                <w:sz w:val="20"/>
              </w:rPr>
            </w:pPr>
            <w:r>
              <w:rPr>
                <w:rFonts w:ascii="Times New Roman" w:hAnsi="Times New Roman"/>
                <w:b w:val="1"/>
                <w:color w:val="000000"/>
                <w:sz w:val="20"/>
              </w:rPr>
              <w:t>1 492,0</w:t>
            </w:r>
          </w:p>
        </w:tc>
        <w:tc>
          <w:tcPr>
            <w:tcW w:type="dxa" w:w="912"/>
            <w:tcBorders>
              <w:top w:color="000000" w:sz="6" w:val="single"/>
              <w:left w:color="000000" w:sz="6" w:val="single"/>
              <w:bottom w:color="000000" w:sz="6" w:val="single"/>
              <w:right w:color="000000" w:sz="6" w:val="single"/>
            </w:tcBorders>
            <w:vAlign w:val="top"/>
          </w:tcPr>
          <w:p w14:paraId="2D050000">
            <w:pPr>
              <w:ind/>
              <w:jc w:val="right"/>
              <w:rPr>
                <w:rFonts w:ascii="Times New Roman" w:hAnsi="Times New Roman"/>
                <w:b w:val="1"/>
                <w:color w:val="000000"/>
                <w:sz w:val="20"/>
              </w:rPr>
            </w:pPr>
            <w:r>
              <w:rPr>
                <w:rFonts w:ascii="Times New Roman" w:hAnsi="Times New Roman"/>
                <w:b w:val="1"/>
                <w:color w:val="000000"/>
                <w:sz w:val="20"/>
              </w:rPr>
              <w:t>1 552,0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2E050000">
            <w:pPr>
              <w:ind/>
              <w:jc w:val="center"/>
              <w:rPr>
                <w:rFonts w:ascii="Times New Roman" w:hAnsi="Times New Roman"/>
                <w:color w:val="000000"/>
                <w:sz w:val="20"/>
              </w:rPr>
            </w:pPr>
            <w:r>
              <w:rPr>
                <w:rFonts w:ascii="Times New Roman" w:hAnsi="Times New Roman"/>
                <w:color w:val="000000"/>
                <w:sz w:val="20"/>
              </w:rPr>
              <w:t>1 05 04020 02 0000 110</w:t>
            </w:r>
          </w:p>
        </w:tc>
        <w:tc>
          <w:tcPr>
            <w:tcW w:type="dxa" w:w="4230"/>
            <w:tcBorders>
              <w:top w:color="000000" w:sz="6" w:val="single"/>
              <w:left w:color="000000" w:sz="6" w:val="single"/>
              <w:bottom w:color="000000" w:sz="6" w:val="single"/>
              <w:right w:color="000000" w:sz="6" w:val="single"/>
            </w:tcBorders>
            <w:shd w:fill="FFFFFF" w:val="clear"/>
            <w:vAlign w:val="top"/>
          </w:tcPr>
          <w:p w14:paraId="2F050000">
            <w:pPr>
              <w:ind/>
              <w:jc w:val="left"/>
              <w:rPr>
                <w:rFonts w:ascii="Times New Roman" w:hAnsi="Times New Roman"/>
                <w:color w:val="000000"/>
                <w:sz w:val="20"/>
              </w:rPr>
            </w:pPr>
            <w:r>
              <w:rPr>
                <w:rFonts w:ascii="Times New Roman" w:hAnsi="Times New Roman"/>
                <w:color w:val="000000"/>
                <w:sz w:val="20"/>
              </w:rPr>
              <w:t>Налог, взимаемый в связи с применением патентной системы налогообложения, зачисляемый в бюджеты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30050000">
            <w:pPr>
              <w:ind/>
              <w:jc w:val="right"/>
              <w:rPr>
                <w:rFonts w:ascii="Times New Roman" w:hAnsi="Times New Roman"/>
                <w:color w:val="000000"/>
                <w:sz w:val="20"/>
              </w:rPr>
            </w:pPr>
            <w:r>
              <w:rPr>
                <w:rFonts w:ascii="Times New Roman" w:hAnsi="Times New Roman"/>
                <w:color w:val="000000"/>
                <w:sz w:val="20"/>
              </w:rPr>
              <w:t>1 449,0</w:t>
            </w:r>
          </w:p>
        </w:tc>
        <w:tc>
          <w:tcPr>
            <w:tcW w:type="dxa" w:w="990"/>
            <w:tcBorders>
              <w:top w:color="000000" w:sz="6" w:val="single"/>
              <w:left w:color="000000" w:sz="6" w:val="single"/>
              <w:bottom w:color="000000" w:sz="6" w:val="single"/>
              <w:right w:color="000000" w:sz="6" w:val="single"/>
            </w:tcBorders>
            <w:vAlign w:val="top"/>
          </w:tcPr>
          <w:p w14:paraId="31050000">
            <w:pPr>
              <w:ind/>
              <w:jc w:val="right"/>
              <w:rPr>
                <w:rFonts w:ascii="Times New Roman" w:hAnsi="Times New Roman"/>
                <w:color w:val="000000"/>
                <w:sz w:val="20"/>
              </w:rPr>
            </w:pPr>
            <w:r>
              <w:rPr>
                <w:rFonts w:ascii="Times New Roman" w:hAnsi="Times New Roman"/>
                <w:color w:val="000000"/>
                <w:sz w:val="20"/>
              </w:rPr>
              <w:t>1 492,0</w:t>
            </w:r>
          </w:p>
        </w:tc>
        <w:tc>
          <w:tcPr>
            <w:tcW w:type="dxa" w:w="912"/>
            <w:tcBorders>
              <w:top w:color="000000" w:sz="6" w:val="single"/>
              <w:left w:color="000000" w:sz="6" w:val="single"/>
              <w:bottom w:color="000000" w:sz="6" w:val="single"/>
              <w:right w:color="000000" w:sz="6" w:val="single"/>
            </w:tcBorders>
            <w:vAlign w:val="top"/>
          </w:tcPr>
          <w:p w14:paraId="32050000">
            <w:pPr>
              <w:ind/>
              <w:jc w:val="right"/>
              <w:rPr>
                <w:rFonts w:ascii="Times New Roman" w:hAnsi="Times New Roman"/>
                <w:color w:val="000000"/>
                <w:sz w:val="20"/>
              </w:rPr>
            </w:pPr>
            <w:r>
              <w:rPr>
                <w:rFonts w:ascii="Times New Roman" w:hAnsi="Times New Roman"/>
                <w:color w:val="000000"/>
                <w:sz w:val="20"/>
              </w:rPr>
              <w:t>1 552,0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33050000">
            <w:pPr>
              <w:ind/>
              <w:jc w:val="center"/>
              <w:rPr>
                <w:rFonts w:ascii="Times New Roman" w:hAnsi="Times New Roman"/>
                <w:b w:val="1"/>
                <w:color w:val="000000"/>
                <w:sz w:val="20"/>
              </w:rPr>
            </w:pPr>
            <w:r>
              <w:rPr>
                <w:rFonts w:ascii="Times New Roman" w:hAnsi="Times New Roman"/>
                <w:b w:val="1"/>
                <w:color w:val="000000"/>
                <w:sz w:val="20"/>
              </w:rPr>
              <w:t>1 08 00000 00 0000 000</w:t>
            </w:r>
          </w:p>
        </w:tc>
        <w:tc>
          <w:tcPr>
            <w:tcW w:type="dxa" w:w="4230"/>
            <w:tcBorders>
              <w:top w:color="000000" w:sz="6" w:val="single"/>
              <w:left w:color="000000" w:sz="6" w:val="single"/>
              <w:bottom w:color="000000" w:sz="6" w:val="single"/>
              <w:right w:color="000000" w:sz="6" w:val="single"/>
            </w:tcBorders>
            <w:vAlign w:val="top"/>
          </w:tcPr>
          <w:p w14:paraId="34050000">
            <w:pPr>
              <w:rPr>
                <w:rFonts w:ascii="Times New Roman" w:hAnsi="Times New Roman"/>
                <w:b w:val="1"/>
                <w:color w:val="000000"/>
                <w:sz w:val="20"/>
              </w:rPr>
            </w:pPr>
            <w:r>
              <w:rPr>
                <w:rFonts w:ascii="Times New Roman" w:hAnsi="Times New Roman"/>
                <w:b w:val="1"/>
                <w:color w:val="000000"/>
                <w:sz w:val="20"/>
              </w:rPr>
              <w:t>ГОСУДАРСТВЕННАЯ ПОШЛИНА</w:t>
            </w:r>
          </w:p>
        </w:tc>
        <w:tc>
          <w:tcPr>
            <w:tcW w:type="dxa" w:w="1035"/>
            <w:tcBorders>
              <w:top w:color="000000" w:sz="6" w:val="single"/>
              <w:left w:color="000000" w:sz="6" w:val="single"/>
              <w:bottom w:color="000000" w:sz="6" w:val="single"/>
              <w:right w:color="000000" w:sz="6" w:val="single"/>
            </w:tcBorders>
            <w:vAlign w:val="top"/>
          </w:tcPr>
          <w:p w14:paraId="35050000">
            <w:pPr>
              <w:ind/>
              <w:jc w:val="right"/>
              <w:rPr>
                <w:rFonts w:ascii="Times New Roman" w:hAnsi="Times New Roman"/>
                <w:b w:val="1"/>
                <w:color w:val="000000"/>
                <w:sz w:val="20"/>
              </w:rPr>
            </w:pPr>
            <w:r>
              <w:rPr>
                <w:rFonts w:ascii="Times New Roman" w:hAnsi="Times New Roman"/>
                <w:b w:val="1"/>
                <w:color w:val="000000"/>
                <w:sz w:val="20"/>
              </w:rPr>
              <w:t>4 273,0</w:t>
            </w:r>
          </w:p>
        </w:tc>
        <w:tc>
          <w:tcPr>
            <w:tcW w:type="dxa" w:w="990"/>
            <w:tcBorders>
              <w:top w:color="000000" w:sz="6" w:val="single"/>
              <w:left w:color="000000" w:sz="6" w:val="single"/>
              <w:bottom w:color="000000" w:sz="6" w:val="single"/>
              <w:right w:color="000000" w:sz="6" w:val="single"/>
            </w:tcBorders>
            <w:vAlign w:val="top"/>
          </w:tcPr>
          <w:p w14:paraId="36050000">
            <w:pPr>
              <w:ind/>
              <w:jc w:val="right"/>
              <w:rPr>
                <w:rFonts w:ascii="Times New Roman" w:hAnsi="Times New Roman"/>
                <w:b w:val="1"/>
                <w:color w:val="000000"/>
                <w:sz w:val="20"/>
              </w:rPr>
            </w:pPr>
            <w:r>
              <w:rPr>
                <w:rFonts w:ascii="Times New Roman" w:hAnsi="Times New Roman"/>
                <w:b w:val="1"/>
                <w:color w:val="000000"/>
                <w:sz w:val="20"/>
              </w:rPr>
              <w:t>4 316,0</w:t>
            </w:r>
          </w:p>
        </w:tc>
        <w:tc>
          <w:tcPr>
            <w:tcW w:type="dxa" w:w="912"/>
            <w:tcBorders>
              <w:top w:color="000000" w:sz="6" w:val="single"/>
              <w:left w:color="000000" w:sz="6" w:val="single"/>
              <w:bottom w:color="000000" w:sz="6" w:val="single"/>
              <w:right w:color="000000" w:sz="6" w:val="single"/>
            </w:tcBorders>
            <w:vAlign w:val="top"/>
          </w:tcPr>
          <w:p w14:paraId="37050000">
            <w:pPr>
              <w:ind/>
              <w:jc w:val="right"/>
              <w:rPr>
                <w:rFonts w:ascii="Times New Roman" w:hAnsi="Times New Roman"/>
                <w:b w:val="1"/>
                <w:color w:val="000000"/>
                <w:sz w:val="20"/>
              </w:rPr>
            </w:pPr>
            <w:r>
              <w:rPr>
                <w:rFonts w:ascii="Times New Roman" w:hAnsi="Times New Roman"/>
                <w:b w:val="1"/>
                <w:color w:val="000000"/>
                <w:sz w:val="20"/>
              </w:rPr>
              <w:t>4 359,0</w:t>
            </w:r>
          </w:p>
        </w:tc>
      </w:tr>
      <w:tr>
        <w:trPr>
          <w:trHeight w:hRule="exact" w:val="784"/>
        </w:trPr>
        <w:tc>
          <w:tcPr>
            <w:tcW w:type="dxa" w:w="2472"/>
            <w:tcBorders>
              <w:top w:color="000000" w:sz="6" w:val="single"/>
              <w:left w:color="000000" w:sz="6" w:val="single"/>
              <w:bottom w:color="000000" w:sz="6" w:val="single"/>
              <w:right w:color="000000" w:sz="6" w:val="single"/>
            </w:tcBorders>
            <w:vAlign w:val="top"/>
          </w:tcPr>
          <w:p w14:paraId="38050000">
            <w:pPr>
              <w:ind/>
              <w:jc w:val="center"/>
              <w:rPr>
                <w:rFonts w:ascii="Times New Roman" w:hAnsi="Times New Roman"/>
                <w:b w:val="1"/>
                <w:color w:val="000000"/>
                <w:sz w:val="20"/>
              </w:rPr>
            </w:pPr>
            <w:r>
              <w:rPr>
                <w:rFonts w:ascii="Times New Roman" w:hAnsi="Times New Roman"/>
                <w:b w:val="1"/>
                <w:color w:val="000000"/>
                <w:sz w:val="20"/>
              </w:rPr>
              <w:t>1 08 03000 01 0000 110</w:t>
            </w:r>
          </w:p>
        </w:tc>
        <w:tc>
          <w:tcPr>
            <w:tcW w:type="dxa" w:w="4230"/>
            <w:tcBorders>
              <w:top w:color="000000" w:sz="6" w:val="single"/>
              <w:left w:color="000000" w:sz="6" w:val="single"/>
              <w:bottom w:color="000000" w:sz="6" w:val="single"/>
              <w:right w:color="000000" w:sz="6" w:val="single"/>
            </w:tcBorders>
            <w:vAlign w:val="top"/>
          </w:tcPr>
          <w:p w14:paraId="39050000">
            <w:pPr>
              <w:rPr>
                <w:rFonts w:ascii="Times New Roman" w:hAnsi="Times New Roman"/>
                <w:b w:val="1"/>
                <w:color w:val="000000"/>
                <w:sz w:val="20"/>
              </w:rPr>
            </w:pPr>
            <w:r>
              <w:rPr>
                <w:rFonts w:ascii="Times New Roman" w:hAnsi="Times New Roman"/>
                <w:b w:val="1"/>
                <w:color w:val="000000"/>
                <w:sz w:val="20"/>
              </w:rPr>
              <w:t>Государственная пошлина по делам, рассматриваемым в судах общей юрисдикции, мировыми судьями</w:t>
            </w:r>
          </w:p>
        </w:tc>
        <w:tc>
          <w:tcPr>
            <w:tcW w:type="dxa" w:w="1035"/>
            <w:tcBorders>
              <w:top w:color="000000" w:sz="6" w:val="single"/>
              <w:left w:color="000000" w:sz="6" w:val="single"/>
              <w:bottom w:color="000000" w:sz="6" w:val="single"/>
              <w:right w:color="000000" w:sz="6" w:val="single"/>
            </w:tcBorders>
            <w:vAlign w:val="top"/>
          </w:tcPr>
          <w:p w14:paraId="3A050000">
            <w:pPr>
              <w:ind/>
              <w:jc w:val="right"/>
              <w:rPr>
                <w:rFonts w:ascii="Times New Roman" w:hAnsi="Times New Roman"/>
                <w:b w:val="1"/>
                <w:color w:val="000000"/>
                <w:sz w:val="20"/>
              </w:rPr>
            </w:pPr>
            <w:r>
              <w:rPr>
                <w:rFonts w:ascii="Times New Roman" w:hAnsi="Times New Roman"/>
                <w:b w:val="1"/>
                <w:color w:val="000000"/>
                <w:sz w:val="20"/>
              </w:rPr>
              <w:t>4 273,0</w:t>
            </w:r>
          </w:p>
        </w:tc>
        <w:tc>
          <w:tcPr>
            <w:tcW w:type="dxa" w:w="990"/>
            <w:tcBorders>
              <w:top w:color="000000" w:sz="6" w:val="single"/>
              <w:left w:color="000000" w:sz="6" w:val="single"/>
              <w:bottom w:color="000000" w:sz="6" w:val="single"/>
              <w:right w:color="000000" w:sz="6" w:val="single"/>
            </w:tcBorders>
            <w:vAlign w:val="top"/>
          </w:tcPr>
          <w:p w14:paraId="3B050000">
            <w:pPr>
              <w:ind/>
              <w:jc w:val="right"/>
              <w:rPr>
                <w:rFonts w:ascii="Times New Roman" w:hAnsi="Times New Roman"/>
                <w:b w:val="1"/>
                <w:color w:val="000000"/>
                <w:sz w:val="20"/>
              </w:rPr>
            </w:pPr>
            <w:r>
              <w:rPr>
                <w:rFonts w:ascii="Times New Roman" w:hAnsi="Times New Roman"/>
                <w:b w:val="1"/>
                <w:color w:val="000000"/>
                <w:sz w:val="20"/>
              </w:rPr>
              <w:t>4 316,0</w:t>
            </w:r>
          </w:p>
        </w:tc>
        <w:tc>
          <w:tcPr>
            <w:tcW w:type="dxa" w:w="912"/>
            <w:tcBorders>
              <w:top w:color="000000" w:sz="6" w:val="single"/>
              <w:left w:color="000000" w:sz="6" w:val="single"/>
              <w:bottom w:color="000000" w:sz="6" w:val="single"/>
              <w:right w:color="000000" w:sz="6" w:val="single"/>
            </w:tcBorders>
            <w:vAlign w:val="top"/>
          </w:tcPr>
          <w:p w14:paraId="3C050000">
            <w:pPr>
              <w:ind/>
              <w:jc w:val="right"/>
              <w:rPr>
                <w:rFonts w:ascii="Times New Roman" w:hAnsi="Times New Roman"/>
                <w:b w:val="1"/>
                <w:color w:val="000000"/>
                <w:sz w:val="20"/>
              </w:rPr>
            </w:pPr>
            <w:r>
              <w:rPr>
                <w:rFonts w:ascii="Times New Roman" w:hAnsi="Times New Roman"/>
                <w:b w:val="1"/>
                <w:color w:val="000000"/>
                <w:sz w:val="20"/>
              </w:rPr>
              <w:t>4 359,0</w:t>
            </w:r>
          </w:p>
        </w:tc>
      </w:tr>
      <w:tr>
        <w:trPr>
          <w:trHeight w:hRule="exact" w:val="1219"/>
        </w:trPr>
        <w:tc>
          <w:tcPr>
            <w:tcW w:type="dxa" w:w="2472"/>
            <w:tcBorders>
              <w:top w:color="000000" w:sz="6" w:val="single"/>
              <w:left w:color="000000" w:sz="6" w:val="single"/>
              <w:bottom w:color="000000" w:sz="6" w:val="single"/>
              <w:right w:color="000000" w:sz="6" w:val="single"/>
            </w:tcBorders>
            <w:vAlign w:val="top"/>
          </w:tcPr>
          <w:p w14:paraId="3D050000">
            <w:pPr>
              <w:ind/>
              <w:jc w:val="center"/>
              <w:rPr>
                <w:rFonts w:ascii="Times New Roman" w:hAnsi="Times New Roman"/>
                <w:b w:val="1"/>
                <w:color w:val="000000"/>
                <w:sz w:val="20"/>
              </w:rPr>
            </w:pPr>
            <w:r>
              <w:rPr>
                <w:rFonts w:ascii="Times New Roman" w:hAnsi="Times New Roman"/>
                <w:b w:val="1"/>
                <w:color w:val="000000"/>
                <w:sz w:val="20"/>
              </w:rPr>
              <w:t>1 08 03010 01 0000 110</w:t>
            </w:r>
          </w:p>
        </w:tc>
        <w:tc>
          <w:tcPr>
            <w:tcW w:type="dxa" w:w="4230"/>
            <w:tcBorders>
              <w:top w:color="000000" w:sz="6" w:val="single"/>
              <w:left w:color="000000" w:sz="6" w:val="single"/>
              <w:bottom w:color="000000" w:sz="6" w:val="single"/>
              <w:right w:color="000000" w:sz="6" w:val="single"/>
            </w:tcBorders>
            <w:vAlign w:val="top"/>
          </w:tcPr>
          <w:p w14:paraId="3E050000">
            <w:pPr>
              <w:rPr>
                <w:rFonts w:ascii="Times New Roman" w:hAnsi="Times New Roman"/>
                <w:b w:val="1"/>
                <w:color w:val="000000"/>
                <w:sz w:val="20"/>
              </w:rPr>
            </w:pPr>
            <w:r>
              <w:rPr>
                <w:rFonts w:ascii="Times New Roman" w:hAnsi="Times New Roman"/>
                <w:b w:val="1"/>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3F050000">
            <w:pPr>
              <w:ind/>
              <w:jc w:val="right"/>
              <w:rPr>
                <w:rFonts w:ascii="Times New Roman" w:hAnsi="Times New Roman"/>
                <w:b w:val="1"/>
                <w:color w:val="000000"/>
                <w:sz w:val="20"/>
              </w:rPr>
            </w:pPr>
            <w:r>
              <w:rPr>
                <w:rFonts w:ascii="Times New Roman" w:hAnsi="Times New Roman"/>
                <w:b w:val="1"/>
                <w:color w:val="000000"/>
                <w:sz w:val="20"/>
              </w:rPr>
              <w:t>4 273,0</w:t>
            </w:r>
          </w:p>
        </w:tc>
        <w:tc>
          <w:tcPr>
            <w:tcW w:type="dxa" w:w="990"/>
            <w:tcBorders>
              <w:top w:color="000000" w:sz="6" w:val="single"/>
              <w:left w:color="000000" w:sz="6" w:val="single"/>
              <w:bottom w:color="000000" w:sz="6" w:val="single"/>
              <w:right w:color="000000" w:sz="6" w:val="single"/>
            </w:tcBorders>
            <w:vAlign w:val="top"/>
          </w:tcPr>
          <w:p w14:paraId="40050000">
            <w:pPr>
              <w:ind/>
              <w:jc w:val="right"/>
              <w:rPr>
                <w:rFonts w:ascii="Times New Roman" w:hAnsi="Times New Roman"/>
                <w:b w:val="1"/>
                <w:color w:val="000000"/>
                <w:sz w:val="20"/>
              </w:rPr>
            </w:pPr>
            <w:r>
              <w:rPr>
                <w:rFonts w:ascii="Times New Roman" w:hAnsi="Times New Roman"/>
                <w:b w:val="1"/>
                <w:color w:val="000000"/>
                <w:sz w:val="20"/>
              </w:rPr>
              <w:t>4 316,0</w:t>
            </w:r>
          </w:p>
        </w:tc>
        <w:tc>
          <w:tcPr>
            <w:tcW w:type="dxa" w:w="912"/>
            <w:tcBorders>
              <w:top w:color="000000" w:sz="6" w:val="single"/>
              <w:left w:color="000000" w:sz="6" w:val="single"/>
              <w:bottom w:color="000000" w:sz="6" w:val="single"/>
              <w:right w:color="000000" w:sz="6" w:val="single"/>
            </w:tcBorders>
            <w:vAlign w:val="top"/>
          </w:tcPr>
          <w:p w14:paraId="41050000">
            <w:pPr>
              <w:ind/>
              <w:jc w:val="right"/>
              <w:rPr>
                <w:rFonts w:ascii="Times New Roman" w:hAnsi="Times New Roman"/>
                <w:b w:val="1"/>
                <w:color w:val="000000"/>
                <w:sz w:val="20"/>
              </w:rPr>
            </w:pPr>
            <w:r>
              <w:rPr>
                <w:rFonts w:ascii="Times New Roman" w:hAnsi="Times New Roman"/>
                <w:b w:val="1"/>
                <w:color w:val="000000"/>
                <w:sz w:val="20"/>
              </w:rPr>
              <w:t>4 359,0</w:t>
            </w:r>
          </w:p>
        </w:tc>
      </w:tr>
      <w:tr>
        <w:trPr>
          <w:trHeight w:hRule="exact" w:val="990"/>
        </w:trPr>
        <w:tc>
          <w:tcPr>
            <w:tcW w:type="dxa" w:w="2472"/>
            <w:tcBorders>
              <w:top w:color="000000" w:sz="6" w:val="single"/>
              <w:left w:color="000000" w:sz="6" w:val="single"/>
              <w:bottom w:color="000000" w:sz="6" w:val="single"/>
              <w:right w:color="000000" w:sz="6" w:val="single"/>
            </w:tcBorders>
            <w:vAlign w:val="top"/>
          </w:tcPr>
          <w:p w14:paraId="42050000">
            <w:pPr>
              <w:ind/>
              <w:jc w:val="center"/>
              <w:rPr>
                <w:rFonts w:ascii="Times New Roman" w:hAnsi="Times New Roman"/>
                <w:color w:val="000000"/>
                <w:sz w:val="20"/>
              </w:rPr>
            </w:pPr>
            <w:r>
              <w:rPr>
                <w:rFonts w:ascii="Times New Roman" w:hAnsi="Times New Roman"/>
                <w:color w:val="000000"/>
                <w:sz w:val="20"/>
              </w:rPr>
              <w:t>1 08 03010 01 0000 110</w:t>
            </w:r>
          </w:p>
        </w:tc>
        <w:tc>
          <w:tcPr>
            <w:tcW w:type="dxa" w:w="4230"/>
            <w:tcBorders>
              <w:top w:color="000000" w:sz="6" w:val="single"/>
              <w:left w:color="000000" w:sz="6" w:val="single"/>
              <w:bottom w:color="000000" w:sz="6" w:val="single"/>
              <w:right w:color="000000" w:sz="6" w:val="single"/>
            </w:tcBorders>
            <w:shd w:fill="FFFFFF" w:val="clear"/>
            <w:vAlign w:val="top"/>
          </w:tcPr>
          <w:p w14:paraId="43050000">
            <w:pPr>
              <w:ind/>
              <w:jc w:val="left"/>
              <w:rPr>
                <w:rFonts w:ascii="Times New Roman" w:hAnsi="Times New Roman"/>
                <w:color w:val="000000"/>
                <w:sz w:val="20"/>
              </w:rPr>
            </w:pPr>
            <w:r>
              <w:rPr>
                <w:rFonts w:ascii="Times New Roman" w:hAnsi="Times New Roman"/>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44050000">
            <w:pPr>
              <w:ind/>
              <w:jc w:val="right"/>
              <w:rPr>
                <w:rFonts w:ascii="Times New Roman" w:hAnsi="Times New Roman"/>
                <w:color w:val="000000"/>
                <w:sz w:val="20"/>
              </w:rPr>
            </w:pPr>
            <w:r>
              <w:rPr>
                <w:rFonts w:ascii="Times New Roman" w:hAnsi="Times New Roman"/>
                <w:color w:val="000000"/>
                <w:sz w:val="20"/>
              </w:rPr>
              <w:t>4 273,0</w:t>
            </w:r>
          </w:p>
        </w:tc>
        <w:tc>
          <w:tcPr>
            <w:tcW w:type="dxa" w:w="990"/>
            <w:tcBorders>
              <w:top w:color="000000" w:sz="6" w:val="single"/>
              <w:left w:color="000000" w:sz="6" w:val="single"/>
              <w:bottom w:color="000000" w:sz="6" w:val="single"/>
              <w:right w:color="000000" w:sz="6" w:val="single"/>
            </w:tcBorders>
            <w:vAlign w:val="top"/>
          </w:tcPr>
          <w:p w14:paraId="45050000">
            <w:pPr>
              <w:ind/>
              <w:jc w:val="right"/>
              <w:rPr>
                <w:rFonts w:ascii="Times New Roman" w:hAnsi="Times New Roman"/>
                <w:color w:val="000000"/>
                <w:sz w:val="20"/>
              </w:rPr>
            </w:pPr>
            <w:r>
              <w:rPr>
                <w:rFonts w:ascii="Times New Roman" w:hAnsi="Times New Roman"/>
                <w:color w:val="000000"/>
                <w:sz w:val="20"/>
              </w:rPr>
              <w:t>4 316,0</w:t>
            </w:r>
          </w:p>
        </w:tc>
        <w:tc>
          <w:tcPr>
            <w:tcW w:type="dxa" w:w="912"/>
            <w:tcBorders>
              <w:top w:color="000000" w:sz="6" w:val="single"/>
              <w:left w:color="000000" w:sz="6" w:val="single"/>
              <w:bottom w:color="000000" w:sz="6" w:val="single"/>
              <w:right w:color="000000" w:sz="6" w:val="single"/>
            </w:tcBorders>
            <w:vAlign w:val="top"/>
          </w:tcPr>
          <w:p w14:paraId="46050000">
            <w:pPr>
              <w:ind/>
              <w:jc w:val="right"/>
              <w:rPr>
                <w:rFonts w:ascii="Times New Roman" w:hAnsi="Times New Roman"/>
                <w:color w:val="000000"/>
                <w:sz w:val="20"/>
              </w:rPr>
            </w:pPr>
            <w:r>
              <w:rPr>
                <w:rFonts w:ascii="Times New Roman" w:hAnsi="Times New Roman"/>
                <w:color w:val="000000"/>
                <w:sz w:val="20"/>
              </w:rPr>
              <w:t>4 359,0</w:t>
            </w:r>
          </w:p>
        </w:tc>
      </w:tr>
      <w:tr>
        <w:trPr>
          <w:trHeight w:hRule="exact" w:val="930"/>
        </w:trPr>
        <w:tc>
          <w:tcPr>
            <w:tcW w:type="dxa" w:w="2472"/>
            <w:tcBorders>
              <w:top w:color="000000" w:sz="6" w:val="single"/>
              <w:left w:color="000000" w:sz="6" w:val="single"/>
              <w:bottom w:color="000000" w:sz="6" w:val="single"/>
              <w:right w:color="000000" w:sz="6" w:val="single"/>
            </w:tcBorders>
            <w:vAlign w:val="top"/>
          </w:tcPr>
          <w:p w14:paraId="47050000">
            <w:pPr>
              <w:ind/>
              <w:jc w:val="center"/>
              <w:rPr>
                <w:rFonts w:ascii="Times New Roman" w:hAnsi="Times New Roman"/>
                <w:b w:val="1"/>
                <w:color w:val="000000"/>
                <w:sz w:val="20"/>
              </w:rPr>
            </w:pPr>
            <w:r>
              <w:rPr>
                <w:rFonts w:ascii="Times New Roman" w:hAnsi="Times New Roman"/>
                <w:b w:val="1"/>
                <w:color w:val="000000"/>
                <w:sz w:val="20"/>
              </w:rPr>
              <w:t>1 11 00000 00 0000 000</w:t>
            </w:r>
          </w:p>
        </w:tc>
        <w:tc>
          <w:tcPr>
            <w:tcW w:type="dxa" w:w="4230"/>
            <w:tcBorders>
              <w:top w:color="000000" w:sz="6" w:val="single"/>
              <w:left w:color="000000" w:sz="6" w:val="single"/>
              <w:bottom w:color="000000" w:sz="6" w:val="single"/>
              <w:right w:color="000000" w:sz="6" w:val="single"/>
            </w:tcBorders>
            <w:vAlign w:val="top"/>
          </w:tcPr>
          <w:p w14:paraId="48050000">
            <w:pPr>
              <w:rPr>
                <w:rFonts w:ascii="Times New Roman" w:hAnsi="Times New Roman"/>
                <w:b w:val="1"/>
                <w:color w:val="000000"/>
                <w:sz w:val="20"/>
              </w:rPr>
            </w:pPr>
            <w:r>
              <w:rPr>
                <w:rFonts w:ascii="Times New Roman" w:hAnsi="Times New Roman"/>
                <w:b w:val="1"/>
                <w:color w:val="000000"/>
                <w:sz w:val="20"/>
              </w:rPr>
              <w:t>ДОХОДЫ ОТ ИСПОЛЬЗОВАНИЯ ИМУЩЕСТВА, НАХОДЯЩЕГОСЯ В ГОСУДАРСТВЕННОЙ И МУНИЦИПАЛЬНОЙ СОБСТВЕННОСТИ</w:t>
            </w:r>
          </w:p>
        </w:tc>
        <w:tc>
          <w:tcPr>
            <w:tcW w:type="dxa" w:w="1035"/>
            <w:tcBorders>
              <w:top w:color="000000" w:sz="6" w:val="single"/>
              <w:left w:color="000000" w:sz="6" w:val="single"/>
              <w:bottom w:color="000000" w:sz="6" w:val="single"/>
              <w:right w:color="000000" w:sz="6" w:val="single"/>
            </w:tcBorders>
            <w:vAlign w:val="top"/>
          </w:tcPr>
          <w:p w14:paraId="49050000">
            <w:pPr>
              <w:ind/>
              <w:jc w:val="right"/>
              <w:rPr>
                <w:rFonts w:ascii="Times New Roman" w:hAnsi="Times New Roman"/>
                <w:b w:val="1"/>
                <w:color w:val="000000"/>
                <w:sz w:val="20"/>
              </w:rPr>
            </w:pPr>
            <w:r>
              <w:rPr>
                <w:rFonts w:ascii="Times New Roman" w:hAnsi="Times New Roman"/>
                <w:b w:val="1"/>
                <w:color w:val="000000"/>
                <w:sz w:val="20"/>
              </w:rPr>
              <w:t>14 325,0</w:t>
            </w:r>
          </w:p>
        </w:tc>
        <w:tc>
          <w:tcPr>
            <w:tcW w:type="dxa" w:w="990"/>
            <w:tcBorders>
              <w:top w:color="000000" w:sz="6" w:val="single"/>
              <w:left w:color="000000" w:sz="6" w:val="single"/>
              <w:bottom w:color="000000" w:sz="6" w:val="single"/>
              <w:right w:color="000000" w:sz="6" w:val="single"/>
            </w:tcBorders>
            <w:vAlign w:val="top"/>
          </w:tcPr>
          <w:p w14:paraId="4A050000">
            <w:pPr>
              <w:ind/>
              <w:jc w:val="right"/>
              <w:rPr>
                <w:rFonts w:ascii="Times New Roman" w:hAnsi="Times New Roman"/>
                <w:b w:val="1"/>
                <w:color w:val="000000"/>
                <w:sz w:val="20"/>
              </w:rPr>
            </w:pPr>
            <w:r>
              <w:rPr>
                <w:rFonts w:ascii="Times New Roman" w:hAnsi="Times New Roman"/>
                <w:b w:val="1"/>
                <w:color w:val="000000"/>
                <w:sz w:val="20"/>
              </w:rPr>
              <w:t>13 325,0</w:t>
            </w:r>
          </w:p>
        </w:tc>
        <w:tc>
          <w:tcPr>
            <w:tcW w:type="dxa" w:w="912"/>
            <w:tcBorders>
              <w:top w:color="000000" w:sz="6" w:val="single"/>
              <w:left w:color="000000" w:sz="6" w:val="single"/>
              <w:bottom w:color="000000" w:sz="6" w:val="single"/>
              <w:right w:color="000000" w:sz="6" w:val="single"/>
            </w:tcBorders>
            <w:vAlign w:val="top"/>
          </w:tcPr>
          <w:p w14:paraId="4B050000">
            <w:pPr>
              <w:ind/>
              <w:jc w:val="right"/>
              <w:rPr>
                <w:rFonts w:ascii="Times New Roman" w:hAnsi="Times New Roman"/>
                <w:b w:val="1"/>
                <w:color w:val="000000"/>
                <w:sz w:val="20"/>
              </w:rPr>
            </w:pPr>
            <w:r>
              <w:rPr>
                <w:rFonts w:ascii="Times New Roman" w:hAnsi="Times New Roman"/>
                <w:b w:val="1"/>
                <w:color w:val="000000"/>
                <w:sz w:val="20"/>
              </w:rPr>
              <w:t>13 325,0</w:t>
            </w:r>
          </w:p>
        </w:tc>
      </w:tr>
      <w:tr>
        <w:trPr>
          <w:trHeight w:hRule="exact" w:val="2145"/>
        </w:trPr>
        <w:tc>
          <w:tcPr>
            <w:tcW w:type="dxa" w:w="2472"/>
            <w:tcBorders>
              <w:top w:color="000000" w:sz="6" w:val="single"/>
              <w:left w:color="000000" w:sz="6" w:val="single"/>
              <w:bottom w:color="000000" w:sz="6" w:val="single"/>
              <w:right w:color="000000" w:sz="6" w:val="single"/>
            </w:tcBorders>
            <w:vAlign w:val="top"/>
          </w:tcPr>
          <w:p w14:paraId="4C050000">
            <w:pPr>
              <w:ind/>
              <w:jc w:val="center"/>
              <w:rPr>
                <w:rFonts w:ascii="Times New Roman" w:hAnsi="Times New Roman"/>
                <w:b w:val="1"/>
                <w:color w:val="000000"/>
                <w:sz w:val="20"/>
              </w:rPr>
            </w:pPr>
            <w:r>
              <w:rPr>
                <w:rFonts w:ascii="Times New Roman" w:hAnsi="Times New Roman"/>
                <w:b w:val="1"/>
                <w:color w:val="000000"/>
                <w:sz w:val="20"/>
              </w:rPr>
              <w:t>1 11 05000 00 0000 120</w:t>
            </w:r>
          </w:p>
        </w:tc>
        <w:tc>
          <w:tcPr>
            <w:tcW w:type="dxa" w:w="4230"/>
            <w:tcBorders>
              <w:top w:color="000000" w:sz="6" w:val="single"/>
              <w:left w:color="000000" w:sz="6" w:val="single"/>
              <w:bottom w:color="000000" w:sz="6" w:val="single"/>
              <w:right w:color="000000" w:sz="6" w:val="single"/>
            </w:tcBorders>
            <w:vAlign w:val="top"/>
          </w:tcPr>
          <w:p w14:paraId="4D050000">
            <w:pPr>
              <w:rPr>
                <w:rFonts w:ascii="Times New Roman" w:hAnsi="Times New Roman"/>
                <w:b w:val="1"/>
                <w:color w:val="000000"/>
                <w:sz w:val="20"/>
              </w:rPr>
            </w:pPr>
            <w:r>
              <w:rPr>
                <w:rFonts w:ascii="Times New Roman" w:hAnsi="Times New Roman"/>
                <w:b w:val="1"/>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035"/>
            <w:tcBorders>
              <w:top w:color="000000" w:sz="6" w:val="single"/>
              <w:left w:color="000000" w:sz="6" w:val="single"/>
              <w:bottom w:color="000000" w:sz="6" w:val="single"/>
              <w:right w:color="000000" w:sz="6" w:val="single"/>
            </w:tcBorders>
            <w:vAlign w:val="top"/>
          </w:tcPr>
          <w:p w14:paraId="4E050000">
            <w:pPr>
              <w:ind/>
              <w:jc w:val="right"/>
              <w:rPr>
                <w:rFonts w:ascii="Times New Roman" w:hAnsi="Times New Roman"/>
                <w:b w:val="1"/>
                <w:color w:val="000000"/>
                <w:sz w:val="20"/>
              </w:rPr>
            </w:pPr>
            <w:r>
              <w:rPr>
                <w:rFonts w:ascii="Times New Roman" w:hAnsi="Times New Roman"/>
                <w:b w:val="1"/>
                <w:color w:val="000000"/>
                <w:sz w:val="20"/>
              </w:rPr>
              <w:t>14 175,0</w:t>
            </w:r>
          </w:p>
        </w:tc>
        <w:tc>
          <w:tcPr>
            <w:tcW w:type="dxa" w:w="990"/>
            <w:tcBorders>
              <w:top w:color="000000" w:sz="6" w:val="single"/>
              <w:left w:color="000000" w:sz="6" w:val="single"/>
              <w:bottom w:color="000000" w:sz="6" w:val="single"/>
              <w:right w:color="000000" w:sz="6" w:val="single"/>
            </w:tcBorders>
            <w:vAlign w:val="top"/>
          </w:tcPr>
          <w:p w14:paraId="4F050000">
            <w:pPr>
              <w:ind/>
              <w:jc w:val="right"/>
              <w:rPr>
                <w:rFonts w:ascii="Times New Roman" w:hAnsi="Times New Roman"/>
                <w:b w:val="1"/>
                <w:color w:val="000000"/>
                <w:sz w:val="20"/>
              </w:rPr>
            </w:pPr>
            <w:r>
              <w:rPr>
                <w:rFonts w:ascii="Times New Roman" w:hAnsi="Times New Roman"/>
                <w:b w:val="1"/>
                <w:color w:val="000000"/>
                <w:sz w:val="20"/>
              </w:rPr>
              <w:t>13 175,0</w:t>
            </w:r>
          </w:p>
        </w:tc>
        <w:tc>
          <w:tcPr>
            <w:tcW w:type="dxa" w:w="912"/>
            <w:tcBorders>
              <w:top w:color="000000" w:sz="6" w:val="single"/>
              <w:left w:color="000000" w:sz="6" w:val="single"/>
              <w:bottom w:color="000000" w:sz="6" w:val="single"/>
              <w:right w:color="000000" w:sz="6" w:val="single"/>
            </w:tcBorders>
            <w:vAlign w:val="top"/>
          </w:tcPr>
          <w:p w14:paraId="50050000">
            <w:pPr>
              <w:ind/>
              <w:jc w:val="right"/>
              <w:rPr>
                <w:rFonts w:ascii="Times New Roman" w:hAnsi="Times New Roman"/>
                <w:b w:val="1"/>
                <w:color w:val="000000"/>
                <w:sz w:val="20"/>
              </w:rPr>
            </w:pPr>
            <w:r>
              <w:rPr>
                <w:rFonts w:ascii="Times New Roman" w:hAnsi="Times New Roman"/>
                <w:b w:val="1"/>
                <w:color w:val="000000"/>
                <w:sz w:val="20"/>
              </w:rPr>
              <w:t>13 175,0</w:t>
            </w:r>
          </w:p>
        </w:tc>
      </w:tr>
      <w:tr>
        <w:trPr>
          <w:trHeight w:hRule="exact" w:val="1410"/>
        </w:trPr>
        <w:tc>
          <w:tcPr>
            <w:tcW w:type="dxa" w:w="2472"/>
            <w:tcBorders>
              <w:top w:color="000000" w:sz="6" w:val="single"/>
              <w:left w:color="000000" w:sz="6" w:val="single"/>
              <w:bottom w:color="000000" w:sz="6" w:val="single"/>
              <w:right w:color="000000" w:sz="6" w:val="single"/>
            </w:tcBorders>
            <w:vAlign w:val="top"/>
          </w:tcPr>
          <w:p w14:paraId="51050000">
            <w:pPr>
              <w:ind/>
              <w:jc w:val="center"/>
              <w:rPr>
                <w:rFonts w:ascii="Times New Roman" w:hAnsi="Times New Roman"/>
                <w:b w:val="1"/>
                <w:color w:val="000000"/>
                <w:sz w:val="20"/>
              </w:rPr>
            </w:pPr>
            <w:r>
              <w:rPr>
                <w:rFonts w:ascii="Times New Roman" w:hAnsi="Times New Roman"/>
                <w:b w:val="1"/>
                <w:color w:val="000000"/>
                <w:sz w:val="20"/>
              </w:rPr>
              <w:t>1 11 05010 00 0000 120</w:t>
            </w:r>
          </w:p>
        </w:tc>
        <w:tc>
          <w:tcPr>
            <w:tcW w:type="dxa" w:w="4230"/>
            <w:tcBorders>
              <w:top w:color="000000" w:sz="6" w:val="single"/>
              <w:left w:color="000000" w:sz="6" w:val="single"/>
              <w:bottom w:color="000000" w:sz="6" w:val="single"/>
              <w:right w:color="000000" w:sz="6" w:val="single"/>
            </w:tcBorders>
            <w:vAlign w:val="top"/>
          </w:tcPr>
          <w:p w14:paraId="52050000">
            <w:pPr>
              <w:rPr>
                <w:rFonts w:ascii="Times New Roman" w:hAnsi="Times New Roman"/>
                <w:b w:val="1"/>
                <w:color w:val="000000"/>
                <w:sz w:val="20"/>
              </w:rPr>
            </w:pPr>
            <w:r>
              <w:rPr>
                <w:rFonts w:ascii="Times New Roman" w:hAnsi="Times New Roman"/>
                <w:b w:val="1"/>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035"/>
            <w:tcBorders>
              <w:top w:color="000000" w:sz="6" w:val="single"/>
              <w:left w:color="000000" w:sz="6" w:val="single"/>
              <w:bottom w:color="000000" w:sz="6" w:val="single"/>
              <w:right w:color="000000" w:sz="6" w:val="single"/>
            </w:tcBorders>
            <w:vAlign w:val="top"/>
          </w:tcPr>
          <w:p w14:paraId="53050000">
            <w:pPr>
              <w:ind/>
              <w:jc w:val="right"/>
              <w:rPr>
                <w:rFonts w:ascii="Times New Roman" w:hAnsi="Times New Roman"/>
                <w:b w:val="1"/>
                <w:color w:val="000000"/>
                <w:sz w:val="20"/>
              </w:rPr>
            </w:pPr>
            <w:r>
              <w:rPr>
                <w:rFonts w:ascii="Times New Roman" w:hAnsi="Times New Roman"/>
                <w:b w:val="1"/>
                <w:color w:val="000000"/>
                <w:sz w:val="20"/>
              </w:rPr>
              <w:t>8 000,0</w:t>
            </w:r>
          </w:p>
        </w:tc>
        <w:tc>
          <w:tcPr>
            <w:tcW w:type="dxa" w:w="990"/>
            <w:tcBorders>
              <w:top w:color="000000" w:sz="6" w:val="single"/>
              <w:left w:color="000000" w:sz="6" w:val="single"/>
              <w:bottom w:color="000000" w:sz="6" w:val="single"/>
              <w:right w:color="000000" w:sz="6" w:val="single"/>
            </w:tcBorders>
            <w:vAlign w:val="top"/>
          </w:tcPr>
          <w:p w14:paraId="54050000">
            <w:pPr>
              <w:ind/>
              <w:jc w:val="right"/>
              <w:rPr>
                <w:rFonts w:ascii="Times New Roman" w:hAnsi="Times New Roman"/>
                <w:b w:val="1"/>
                <w:color w:val="000000"/>
                <w:sz w:val="20"/>
              </w:rPr>
            </w:pPr>
            <w:r>
              <w:rPr>
                <w:rFonts w:ascii="Times New Roman" w:hAnsi="Times New Roman"/>
                <w:b w:val="1"/>
                <w:color w:val="000000"/>
                <w:sz w:val="20"/>
              </w:rPr>
              <w:t>8 000,0</w:t>
            </w:r>
          </w:p>
        </w:tc>
        <w:tc>
          <w:tcPr>
            <w:tcW w:type="dxa" w:w="912"/>
            <w:tcBorders>
              <w:top w:color="000000" w:sz="6" w:val="single"/>
              <w:left w:color="000000" w:sz="6" w:val="single"/>
              <w:bottom w:color="000000" w:sz="6" w:val="single"/>
              <w:right w:color="000000" w:sz="6" w:val="single"/>
            </w:tcBorders>
            <w:vAlign w:val="top"/>
          </w:tcPr>
          <w:p w14:paraId="55050000">
            <w:pPr>
              <w:ind/>
              <w:jc w:val="right"/>
              <w:rPr>
                <w:rFonts w:ascii="Times New Roman" w:hAnsi="Times New Roman"/>
                <w:b w:val="1"/>
                <w:color w:val="000000"/>
                <w:sz w:val="20"/>
              </w:rPr>
            </w:pPr>
            <w:r>
              <w:rPr>
                <w:rFonts w:ascii="Times New Roman" w:hAnsi="Times New Roman"/>
                <w:b w:val="1"/>
                <w:color w:val="000000"/>
                <w:sz w:val="20"/>
              </w:rPr>
              <w:t>8 000,0</w:t>
            </w:r>
          </w:p>
        </w:tc>
      </w:tr>
      <w:tr>
        <w:trPr>
          <w:trHeight w:hRule="exact" w:val="1905"/>
        </w:trPr>
        <w:tc>
          <w:tcPr>
            <w:tcW w:type="dxa" w:w="2472"/>
            <w:tcBorders>
              <w:top w:color="000000" w:sz="6" w:val="single"/>
              <w:left w:color="000000" w:sz="6" w:val="single"/>
              <w:bottom w:color="000000" w:sz="6" w:val="single"/>
              <w:right w:color="000000" w:sz="6" w:val="single"/>
            </w:tcBorders>
            <w:vAlign w:val="top"/>
          </w:tcPr>
          <w:p w14:paraId="56050000">
            <w:pPr>
              <w:ind/>
              <w:jc w:val="center"/>
              <w:rPr>
                <w:rFonts w:ascii="Times New Roman" w:hAnsi="Times New Roman"/>
                <w:color w:val="000000"/>
                <w:sz w:val="20"/>
              </w:rPr>
            </w:pPr>
            <w:r>
              <w:rPr>
                <w:rFonts w:ascii="Times New Roman" w:hAnsi="Times New Roman"/>
                <w:color w:val="000000"/>
                <w:sz w:val="20"/>
              </w:rPr>
              <w:t>1 11 05013 05 0000 120</w:t>
            </w:r>
          </w:p>
        </w:tc>
        <w:tc>
          <w:tcPr>
            <w:tcW w:type="dxa" w:w="4230"/>
            <w:tcBorders>
              <w:top w:color="000000" w:sz="6" w:val="single"/>
              <w:left w:color="000000" w:sz="6" w:val="single"/>
              <w:bottom w:color="000000" w:sz="6" w:val="single"/>
              <w:right w:color="000000" w:sz="6" w:val="single"/>
            </w:tcBorders>
            <w:shd w:fill="FFFFFF" w:val="clear"/>
            <w:vAlign w:val="top"/>
          </w:tcPr>
          <w:p w14:paraId="57050000">
            <w:pPr>
              <w:ind/>
              <w:jc w:val="left"/>
              <w:rPr>
                <w:rFonts w:ascii="Times New Roman" w:hAnsi="Times New Roman"/>
                <w:color w:val="000000"/>
                <w:sz w:val="20"/>
              </w:rPr>
            </w:pPr>
            <w:r>
              <w:rPr>
                <w:rFonts w:ascii="Times New Roman" w:hAnsi="Times New Roman"/>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type="dxa" w:w="1035"/>
            <w:tcBorders>
              <w:top w:color="000000" w:sz="6" w:val="single"/>
              <w:left w:color="000000" w:sz="6" w:val="single"/>
              <w:bottom w:color="000000" w:sz="6" w:val="single"/>
              <w:right w:color="000000" w:sz="6" w:val="single"/>
            </w:tcBorders>
            <w:vAlign w:val="top"/>
          </w:tcPr>
          <w:p w14:paraId="58050000">
            <w:pPr>
              <w:ind/>
              <w:jc w:val="right"/>
              <w:rPr>
                <w:rFonts w:ascii="Times New Roman" w:hAnsi="Times New Roman"/>
                <w:color w:val="000000"/>
                <w:sz w:val="20"/>
              </w:rPr>
            </w:pPr>
            <w:r>
              <w:rPr>
                <w:rFonts w:ascii="Times New Roman" w:hAnsi="Times New Roman"/>
                <w:color w:val="000000"/>
                <w:sz w:val="20"/>
              </w:rPr>
              <w:t>8 000,0</w:t>
            </w:r>
          </w:p>
        </w:tc>
        <w:tc>
          <w:tcPr>
            <w:tcW w:type="dxa" w:w="990"/>
            <w:tcBorders>
              <w:top w:color="000000" w:sz="6" w:val="single"/>
              <w:left w:color="000000" w:sz="6" w:val="single"/>
              <w:bottom w:color="000000" w:sz="6" w:val="single"/>
              <w:right w:color="000000" w:sz="6" w:val="single"/>
            </w:tcBorders>
            <w:vAlign w:val="top"/>
          </w:tcPr>
          <w:p w14:paraId="59050000">
            <w:pPr>
              <w:ind/>
              <w:jc w:val="right"/>
              <w:rPr>
                <w:rFonts w:ascii="Times New Roman" w:hAnsi="Times New Roman"/>
                <w:color w:val="000000"/>
                <w:sz w:val="20"/>
              </w:rPr>
            </w:pPr>
            <w:r>
              <w:rPr>
                <w:rFonts w:ascii="Times New Roman" w:hAnsi="Times New Roman"/>
                <w:color w:val="000000"/>
                <w:sz w:val="20"/>
              </w:rPr>
              <w:t>8 000,0</w:t>
            </w:r>
          </w:p>
        </w:tc>
        <w:tc>
          <w:tcPr>
            <w:tcW w:type="dxa" w:w="912"/>
            <w:tcBorders>
              <w:top w:color="000000" w:sz="6" w:val="single"/>
              <w:left w:color="000000" w:sz="6" w:val="single"/>
              <w:bottom w:color="000000" w:sz="6" w:val="single"/>
              <w:right w:color="000000" w:sz="6" w:val="single"/>
            </w:tcBorders>
            <w:vAlign w:val="top"/>
          </w:tcPr>
          <w:p w14:paraId="5A050000">
            <w:pPr>
              <w:ind/>
              <w:jc w:val="right"/>
              <w:rPr>
                <w:rFonts w:ascii="Times New Roman" w:hAnsi="Times New Roman"/>
                <w:color w:val="000000"/>
                <w:sz w:val="20"/>
              </w:rPr>
            </w:pPr>
            <w:r>
              <w:rPr>
                <w:rFonts w:ascii="Times New Roman" w:hAnsi="Times New Roman"/>
                <w:color w:val="000000"/>
                <w:sz w:val="20"/>
              </w:rPr>
              <w:t>8 000,0</w:t>
            </w:r>
          </w:p>
        </w:tc>
      </w:tr>
      <w:tr>
        <w:trPr>
          <w:trHeight w:hRule="exact" w:val="1860"/>
        </w:trPr>
        <w:tc>
          <w:tcPr>
            <w:tcW w:type="dxa" w:w="2472"/>
            <w:tcBorders>
              <w:top w:color="000000" w:sz="6" w:val="single"/>
              <w:left w:color="000000" w:sz="6" w:val="single"/>
              <w:bottom w:color="000000" w:sz="6" w:val="single"/>
              <w:right w:color="000000" w:sz="6" w:val="single"/>
            </w:tcBorders>
            <w:vAlign w:val="top"/>
          </w:tcPr>
          <w:p w14:paraId="5B050000">
            <w:pPr>
              <w:ind/>
              <w:jc w:val="center"/>
              <w:rPr>
                <w:rFonts w:ascii="Times New Roman" w:hAnsi="Times New Roman"/>
                <w:b w:val="1"/>
                <w:color w:val="000000"/>
                <w:sz w:val="20"/>
              </w:rPr>
            </w:pPr>
            <w:r>
              <w:rPr>
                <w:rFonts w:ascii="Times New Roman" w:hAnsi="Times New Roman"/>
                <w:b w:val="1"/>
                <w:color w:val="000000"/>
                <w:sz w:val="20"/>
              </w:rPr>
              <w:t>1 11 05020 00 0000 120</w:t>
            </w:r>
          </w:p>
        </w:tc>
        <w:tc>
          <w:tcPr>
            <w:tcW w:type="dxa" w:w="4230"/>
            <w:tcBorders>
              <w:top w:color="000000" w:sz="6" w:val="single"/>
              <w:left w:color="000000" w:sz="6" w:val="single"/>
              <w:bottom w:color="000000" w:sz="6" w:val="single"/>
              <w:right w:color="000000" w:sz="6" w:val="single"/>
            </w:tcBorders>
            <w:vAlign w:val="top"/>
          </w:tcPr>
          <w:p w14:paraId="5C050000">
            <w:pPr>
              <w:rPr>
                <w:rFonts w:ascii="Times New Roman" w:hAnsi="Times New Roman"/>
                <w:b w:val="1"/>
                <w:color w:val="000000"/>
                <w:sz w:val="20"/>
              </w:rPr>
            </w:pPr>
            <w:r>
              <w:rPr>
                <w:rFonts w:ascii="Times New Roman" w:hAnsi="Times New Roman"/>
                <w:b w:val="1"/>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5D050000">
            <w:pPr>
              <w:ind/>
              <w:jc w:val="right"/>
              <w:rPr>
                <w:rFonts w:ascii="Times New Roman" w:hAnsi="Times New Roman"/>
                <w:b w:val="1"/>
                <w:color w:val="000000"/>
                <w:sz w:val="20"/>
              </w:rPr>
            </w:pPr>
            <w:r>
              <w:rPr>
                <w:rFonts w:ascii="Times New Roman" w:hAnsi="Times New Roman"/>
                <w:b w:val="1"/>
                <w:color w:val="000000"/>
                <w:sz w:val="20"/>
              </w:rPr>
              <w:t>25,0</w:t>
            </w:r>
          </w:p>
        </w:tc>
        <w:tc>
          <w:tcPr>
            <w:tcW w:type="dxa" w:w="990"/>
            <w:tcBorders>
              <w:top w:color="000000" w:sz="6" w:val="single"/>
              <w:left w:color="000000" w:sz="6" w:val="single"/>
              <w:bottom w:color="000000" w:sz="6" w:val="single"/>
              <w:right w:color="000000" w:sz="6" w:val="single"/>
            </w:tcBorders>
            <w:vAlign w:val="top"/>
          </w:tcPr>
          <w:p w14:paraId="5E050000">
            <w:pPr>
              <w:ind/>
              <w:jc w:val="right"/>
              <w:rPr>
                <w:rFonts w:ascii="Times New Roman" w:hAnsi="Times New Roman"/>
                <w:b w:val="1"/>
                <w:color w:val="000000"/>
                <w:sz w:val="20"/>
              </w:rPr>
            </w:pPr>
            <w:r>
              <w:rPr>
                <w:rFonts w:ascii="Times New Roman" w:hAnsi="Times New Roman"/>
                <w:b w:val="1"/>
                <w:color w:val="000000"/>
                <w:sz w:val="20"/>
              </w:rPr>
              <w:t>25,0</w:t>
            </w:r>
          </w:p>
        </w:tc>
        <w:tc>
          <w:tcPr>
            <w:tcW w:type="dxa" w:w="912"/>
            <w:tcBorders>
              <w:top w:color="000000" w:sz="6" w:val="single"/>
              <w:left w:color="000000" w:sz="6" w:val="single"/>
              <w:bottom w:color="000000" w:sz="6" w:val="single"/>
              <w:right w:color="000000" w:sz="6" w:val="single"/>
            </w:tcBorders>
            <w:vAlign w:val="top"/>
          </w:tcPr>
          <w:p w14:paraId="5F050000">
            <w:pPr>
              <w:ind/>
              <w:jc w:val="right"/>
              <w:rPr>
                <w:rFonts w:ascii="Times New Roman" w:hAnsi="Times New Roman"/>
                <w:b w:val="1"/>
                <w:color w:val="000000"/>
                <w:sz w:val="20"/>
              </w:rPr>
            </w:pPr>
            <w:r>
              <w:rPr>
                <w:rFonts w:ascii="Times New Roman" w:hAnsi="Times New Roman"/>
                <w:b w:val="1"/>
                <w:color w:val="000000"/>
                <w:sz w:val="20"/>
              </w:rPr>
              <w:t>25,0</w:t>
            </w:r>
          </w:p>
        </w:tc>
      </w:tr>
      <w:tr>
        <w:trPr>
          <w:trHeight w:hRule="exact" w:val="2245"/>
        </w:trPr>
        <w:tc>
          <w:tcPr>
            <w:tcW w:type="dxa" w:w="2472"/>
            <w:tcBorders>
              <w:top w:color="000000" w:sz="6" w:val="single"/>
              <w:left w:color="000000" w:sz="6" w:val="single"/>
              <w:bottom w:color="000000" w:sz="6" w:val="single"/>
              <w:right w:color="000000" w:sz="6" w:val="single"/>
            </w:tcBorders>
            <w:vAlign w:val="top"/>
          </w:tcPr>
          <w:p w14:paraId="60050000">
            <w:pPr>
              <w:ind/>
              <w:jc w:val="center"/>
              <w:rPr>
                <w:rFonts w:ascii="Times New Roman" w:hAnsi="Times New Roman"/>
                <w:color w:val="000000"/>
                <w:sz w:val="20"/>
              </w:rPr>
            </w:pPr>
            <w:r>
              <w:rPr>
                <w:rFonts w:ascii="Times New Roman" w:hAnsi="Times New Roman"/>
                <w:color w:val="000000"/>
                <w:sz w:val="20"/>
              </w:rPr>
              <w:t>1 11 05025 05 0000 120</w:t>
            </w:r>
          </w:p>
        </w:tc>
        <w:tc>
          <w:tcPr>
            <w:tcW w:type="dxa" w:w="4230"/>
            <w:tcBorders>
              <w:top w:color="000000" w:sz="6" w:val="single"/>
              <w:left w:color="000000" w:sz="6" w:val="single"/>
              <w:bottom w:color="000000" w:sz="6" w:val="single"/>
              <w:right w:color="000000" w:sz="6" w:val="single"/>
            </w:tcBorders>
            <w:shd w:fill="FFFFFF" w:val="clear"/>
            <w:vAlign w:val="top"/>
          </w:tcPr>
          <w:p w14:paraId="61050000">
            <w:pPr>
              <w:ind/>
              <w:jc w:val="left"/>
              <w:rPr>
                <w:rFonts w:ascii="Times New Roman" w:hAnsi="Times New Roman"/>
                <w:color w:val="000000"/>
                <w:sz w:val="20"/>
              </w:rPr>
            </w:pPr>
            <w:r>
              <w:rPr>
                <w:rFonts w:ascii="Times New Roman" w:hAnsi="Times New Roman"/>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62050000">
            <w:pPr>
              <w:ind/>
              <w:jc w:val="right"/>
              <w:rPr>
                <w:rFonts w:ascii="Times New Roman" w:hAnsi="Times New Roman"/>
                <w:color w:val="000000"/>
                <w:sz w:val="20"/>
              </w:rPr>
            </w:pPr>
            <w:r>
              <w:rPr>
                <w:rFonts w:ascii="Times New Roman" w:hAnsi="Times New Roman"/>
                <w:color w:val="000000"/>
                <w:sz w:val="20"/>
              </w:rPr>
              <w:t>25,0</w:t>
            </w:r>
          </w:p>
        </w:tc>
        <w:tc>
          <w:tcPr>
            <w:tcW w:type="dxa" w:w="990"/>
            <w:tcBorders>
              <w:top w:color="000000" w:sz="6" w:val="single"/>
              <w:left w:color="000000" w:sz="6" w:val="single"/>
              <w:bottom w:color="000000" w:sz="6" w:val="single"/>
              <w:right w:color="000000" w:sz="6" w:val="single"/>
            </w:tcBorders>
            <w:vAlign w:val="top"/>
          </w:tcPr>
          <w:p w14:paraId="63050000">
            <w:pPr>
              <w:ind/>
              <w:jc w:val="right"/>
              <w:rPr>
                <w:rFonts w:ascii="Times New Roman" w:hAnsi="Times New Roman"/>
                <w:color w:val="000000"/>
                <w:sz w:val="20"/>
              </w:rPr>
            </w:pPr>
            <w:r>
              <w:rPr>
                <w:rFonts w:ascii="Times New Roman" w:hAnsi="Times New Roman"/>
                <w:color w:val="000000"/>
                <w:sz w:val="20"/>
              </w:rPr>
              <w:t>25,0</w:t>
            </w:r>
          </w:p>
        </w:tc>
        <w:tc>
          <w:tcPr>
            <w:tcW w:type="dxa" w:w="912"/>
            <w:tcBorders>
              <w:top w:color="000000" w:sz="6" w:val="single"/>
              <w:left w:color="000000" w:sz="6" w:val="single"/>
              <w:bottom w:color="000000" w:sz="6" w:val="single"/>
              <w:right w:color="000000" w:sz="6" w:val="single"/>
            </w:tcBorders>
            <w:vAlign w:val="top"/>
          </w:tcPr>
          <w:p w14:paraId="64050000">
            <w:pPr>
              <w:ind/>
              <w:jc w:val="right"/>
              <w:rPr>
                <w:rFonts w:ascii="Times New Roman" w:hAnsi="Times New Roman"/>
                <w:color w:val="000000"/>
                <w:sz w:val="20"/>
              </w:rPr>
            </w:pPr>
            <w:r>
              <w:rPr>
                <w:rFonts w:ascii="Times New Roman" w:hAnsi="Times New Roman"/>
                <w:color w:val="000000"/>
                <w:sz w:val="20"/>
              </w:rPr>
              <w:t>25,0</w:t>
            </w:r>
          </w:p>
        </w:tc>
      </w:tr>
      <w:tr>
        <w:trPr>
          <w:trHeight w:hRule="exact" w:val="1871"/>
        </w:trPr>
        <w:tc>
          <w:tcPr>
            <w:tcW w:type="dxa" w:w="2472"/>
            <w:tcBorders>
              <w:top w:color="000000" w:sz="6" w:val="single"/>
              <w:left w:color="000000" w:sz="6" w:val="single"/>
              <w:bottom w:color="000000" w:sz="6" w:val="single"/>
              <w:right w:color="000000" w:sz="6" w:val="single"/>
            </w:tcBorders>
            <w:vAlign w:val="top"/>
          </w:tcPr>
          <w:p w14:paraId="65050000">
            <w:pPr>
              <w:ind/>
              <w:jc w:val="center"/>
              <w:rPr>
                <w:rFonts w:ascii="Times New Roman" w:hAnsi="Times New Roman"/>
                <w:b w:val="1"/>
                <w:color w:val="000000"/>
                <w:sz w:val="20"/>
              </w:rPr>
            </w:pPr>
            <w:r>
              <w:rPr>
                <w:rFonts w:ascii="Times New Roman" w:hAnsi="Times New Roman"/>
                <w:b w:val="1"/>
                <w:color w:val="000000"/>
                <w:sz w:val="20"/>
              </w:rPr>
              <w:t>1 11 05030 00 0000 120</w:t>
            </w:r>
          </w:p>
        </w:tc>
        <w:tc>
          <w:tcPr>
            <w:tcW w:type="dxa" w:w="4230"/>
            <w:tcBorders>
              <w:top w:color="000000" w:sz="6" w:val="single"/>
              <w:left w:color="000000" w:sz="6" w:val="single"/>
              <w:bottom w:color="000000" w:sz="6" w:val="single"/>
              <w:right w:color="000000" w:sz="6" w:val="single"/>
            </w:tcBorders>
            <w:vAlign w:val="top"/>
          </w:tcPr>
          <w:p w14:paraId="66050000">
            <w:pPr>
              <w:rPr>
                <w:rFonts w:ascii="Times New Roman" w:hAnsi="Times New Roman"/>
                <w:b w:val="1"/>
                <w:color w:val="000000"/>
                <w:sz w:val="20"/>
              </w:rPr>
            </w:pPr>
            <w:r>
              <w:rPr>
                <w:rFonts w:ascii="Times New Roman" w:hAnsi="Times New Roman"/>
                <w:b w:val="1"/>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67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90"/>
            <w:tcBorders>
              <w:top w:color="000000" w:sz="6" w:val="single"/>
              <w:left w:color="000000" w:sz="6" w:val="single"/>
              <w:bottom w:color="000000" w:sz="6" w:val="single"/>
              <w:right w:color="000000" w:sz="6" w:val="single"/>
            </w:tcBorders>
            <w:vAlign w:val="top"/>
          </w:tcPr>
          <w:p w14:paraId="68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12"/>
            <w:tcBorders>
              <w:top w:color="000000" w:sz="6" w:val="single"/>
              <w:left w:color="000000" w:sz="6" w:val="single"/>
              <w:bottom w:color="000000" w:sz="6" w:val="single"/>
              <w:right w:color="000000" w:sz="6" w:val="single"/>
            </w:tcBorders>
            <w:vAlign w:val="top"/>
          </w:tcPr>
          <w:p w14:paraId="69050000">
            <w:pPr>
              <w:ind/>
              <w:jc w:val="right"/>
              <w:rPr>
                <w:rFonts w:ascii="Times New Roman" w:hAnsi="Times New Roman"/>
                <w:b w:val="1"/>
                <w:color w:val="000000"/>
                <w:sz w:val="20"/>
              </w:rPr>
            </w:pPr>
            <w:r>
              <w:rPr>
                <w:rFonts w:ascii="Times New Roman" w:hAnsi="Times New Roman"/>
                <w:b w:val="1"/>
                <w:color w:val="000000"/>
                <w:sz w:val="20"/>
              </w:rPr>
              <w:t>150,0</w:t>
            </w:r>
          </w:p>
        </w:tc>
      </w:tr>
      <w:tr>
        <w:trPr>
          <w:trHeight w:hRule="exact" w:val="1455"/>
        </w:trPr>
        <w:tc>
          <w:tcPr>
            <w:tcW w:type="dxa" w:w="2472"/>
            <w:tcBorders>
              <w:top w:color="000000" w:sz="6" w:val="single"/>
              <w:left w:color="000000" w:sz="6" w:val="single"/>
              <w:bottom w:color="000000" w:sz="6" w:val="single"/>
              <w:right w:color="000000" w:sz="6" w:val="single"/>
            </w:tcBorders>
            <w:vAlign w:val="top"/>
          </w:tcPr>
          <w:p w14:paraId="6A050000">
            <w:pPr>
              <w:ind/>
              <w:jc w:val="center"/>
              <w:rPr>
                <w:rFonts w:ascii="Times New Roman" w:hAnsi="Times New Roman"/>
                <w:color w:val="000000"/>
                <w:sz w:val="20"/>
              </w:rPr>
            </w:pPr>
            <w:r>
              <w:rPr>
                <w:rFonts w:ascii="Times New Roman" w:hAnsi="Times New Roman"/>
                <w:color w:val="000000"/>
                <w:sz w:val="20"/>
              </w:rPr>
              <w:t>1 11 05035 05 0000 120</w:t>
            </w:r>
          </w:p>
        </w:tc>
        <w:tc>
          <w:tcPr>
            <w:tcW w:type="dxa" w:w="4230"/>
            <w:tcBorders>
              <w:top w:color="000000" w:sz="6" w:val="single"/>
              <w:left w:color="000000" w:sz="6" w:val="single"/>
              <w:bottom w:color="000000" w:sz="6" w:val="single"/>
              <w:right w:color="000000" w:sz="6" w:val="single"/>
            </w:tcBorders>
            <w:shd w:fill="FFFFFF" w:val="clear"/>
            <w:vAlign w:val="top"/>
          </w:tcPr>
          <w:p w14:paraId="6B050000">
            <w:pPr>
              <w:ind/>
              <w:jc w:val="left"/>
              <w:rPr>
                <w:rFonts w:ascii="Times New Roman" w:hAnsi="Times New Roman"/>
                <w:color w:val="000000"/>
                <w:sz w:val="20"/>
              </w:rPr>
            </w:pPr>
            <w:r>
              <w:rPr>
                <w:rFonts w:ascii="Times New Roman" w:hAnsi="Times New Roman"/>
                <w:color w:val="000000"/>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6C050000">
            <w:pPr>
              <w:ind/>
              <w:jc w:val="right"/>
              <w:rPr>
                <w:rFonts w:ascii="Times New Roman" w:hAnsi="Times New Roman"/>
                <w:color w:val="000000"/>
                <w:sz w:val="20"/>
              </w:rPr>
            </w:pPr>
            <w:r>
              <w:rPr>
                <w:rFonts w:ascii="Times New Roman" w:hAnsi="Times New Roman"/>
                <w:color w:val="000000"/>
                <w:sz w:val="20"/>
              </w:rPr>
              <w:t>150,0</w:t>
            </w:r>
          </w:p>
        </w:tc>
        <w:tc>
          <w:tcPr>
            <w:tcW w:type="dxa" w:w="990"/>
            <w:tcBorders>
              <w:top w:color="000000" w:sz="6" w:val="single"/>
              <w:left w:color="000000" w:sz="6" w:val="single"/>
              <w:bottom w:color="000000" w:sz="6" w:val="single"/>
              <w:right w:color="000000" w:sz="6" w:val="single"/>
            </w:tcBorders>
            <w:vAlign w:val="top"/>
          </w:tcPr>
          <w:p w14:paraId="6D050000">
            <w:pPr>
              <w:ind/>
              <w:jc w:val="right"/>
              <w:rPr>
                <w:rFonts w:ascii="Times New Roman" w:hAnsi="Times New Roman"/>
                <w:color w:val="000000"/>
                <w:sz w:val="20"/>
              </w:rPr>
            </w:pPr>
            <w:r>
              <w:rPr>
                <w:rFonts w:ascii="Times New Roman" w:hAnsi="Times New Roman"/>
                <w:color w:val="000000"/>
                <w:sz w:val="20"/>
              </w:rPr>
              <w:t>150,0</w:t>
            </w:r>
          </w:p>
        </w:tc>
        <w:tc>
          <w:tcPr>
            <w:tcW w:type="dxa" w:w="912"/>
            <w:tcBorders>
              <w:top w:color="000000" w:sz="6" w:val="single"/>
              <w:left w:color="000000" w:sz="6" w:val="single"/>
              <w:bottom w:color="000000" w:sz="6" w:val="single"/>
              <w:right w:color="000000" w:sz="6" w:val="single"/>
            </w:tcBorders>
            <w:vAlign w:val="top"/>
          </w:tcPr>
          <w:p w14:paraId="6E050000">
            <w:pPr>
              <w:ind/>
              <w:jc w:val="right"/>
              <w:rPr>
                <w:rFonts w:ascii="Times New Roman" w:hAnsi="Times New Roman"/>
                <w:color w:val="000000"/>
                <w:sz w:val="20"/>
              </w:rPr>
            </w:pPr>
            <w:r>
              <w:rPr>
                <w:rFonts w:ascii="Times New Roman" w:hAnsi="Times New Roman"/>
                <w:color w:val="000000"/>
                <w:sz w:val="20"/>
              </w:rPr>
              <w:t>150,0</w:t>
            </w:r>
          </w:p>
        </w:tc>
      </w:tr>
      <w:tr>
        <w:trPr>
          <w:trHeight w:hRule="exact" w:val="960"/>
        </w:trPr>
        <w:tc>
          <w:tcPr>
            <w:tcW w:type="dxa" w:w="2472"/>
            <w:tcBorders>
              <w:top w:color="000000" w:sz="6" w:val="single"/>
              <w:left w:color="000000" w:sz="6" w:val="single"/>
              <w:bottom w:color="000000" w:sz="6" w:val="single"/>
              <w:right w:color="000000" w:sz="6" w:val="single"/>
            </w:tcBorders>
            <w:vAlign w:val="top"/>
          </w:tcPr>
          <w:p w14:paraId="6F050000">
            <w:pPr>
              <w:ind/>
              <w:jc w:val="center"/>
              <w:rPr>
                <w:rFonts w:ascii="Times New Roman" w:hAnsi="Times New Roman"/>
                <w:b w:val="1"/>
                <w:color w:val="000000"/>
                <w:sz w:val="20"/>
              </w:rPr>
            </w:pPr>
            <w:r>
              <w:rPr>
                <w:rFonts w:ascii="Times New Roman" w:hAnsi="Times New Roman"/>
                <w:b w:val="1"/>
                <w:color w:val="000000"/>
                <w:sz w:val="20"/>
              </w:rPr>
              <w:t>1 11 05070 00 0000 120</w:t>
            </w:r>
          </w:p>
        </w:tc>
        <w:tc>
          <w:tcPr>
            <w:tcW w:type="dxa" w:w="4230"/>
            <w:tcBorders>
              <w:top w:color="000000" w:sz="6" w:val="single"/>
              <w:left w:color="000000" w:sz="6" w:val="single"/>
              <w:bottom w:color="000000" w:sz="6" w:val="single"/>
              <w:right w:color="000000" w:sz="6" w:val="single"/>
            </w:tcBorders>
            <w:vAlign w:val="top"/>
          </w:tcPr>
          <w:p w14:paraId="70050000">
            <w:pPr>
              <w:rPr>
                <w:rFonts w:ascii="Times New Roman" w:hAnsi="Times New Roman"/>
                <w:b w:val="1"/>
                <w:color w:val="000000"/>
                <w:sz w:val="20"/>
              </w:rPr>
            </w:pPr>
            <w:r>
              <w:rPr>
                <w:rFonts w:ascii="Times New Roman" w:hAnsi="Times New Roman"/>
                <w:b w:val="1"/>
                <w:color w:val="000000"/>
                <w:sz w:val="20"/>
              </w:rPr>
              <w:t>Доходы от сдачи в аренду имущества, составляющего государственную (муниципальную) казну (за исключением земельных участков)</w:t>
            </w:r>
          </w:p>
        </w:tc>
        <w:tc>
          <w:tcPr>
            <w:tcW w:type="dxa" w:w="1035"/>
            <w:tcBorders>
              <w:top w:color="000000" w:sz="6" w:val="single"/>
              <w:left w:color="000000" w:sz="6" w:val="single"/>
              <w:bottom w:color="000000" w:sz="6" w:val="single"/>
              <w:right w:color="000000" w:sz="6" w:val="single"/>
            </w:tcBorders>
            <w:vAlign w:val="top"/>
          </w:tcPr>
          <w:p w14:paraId="71050000">
            <w:pPr>
              <w:ind/>
              <w:jc w:val="right"/>
              <w:rPr>
                <w:rFonts w:ascii="Times New Roman" w:hAnsi="Times New Roman"/>
                <w:b w:val="1"/>
                <w:color w:val="000000"/>
                <w:sz w:val="20"/>
              </w:rPr>
            </w:pPr>
            <w:r>
              <w:rPr>
                <w:rFonts w:ascii="Times New Roman" w:hAnsi="Times New Roman"/>
                <w:b w:val="1"/>
                <w:color w:val="000000"/>
                <w:sz w:val="20"/>
              </w:rPr>
              <w:t>6 000,0</w:t>
            </w:r>
          </w:p>
        </w:tc>
        <w:tc>
          <w:tcPr>
            <w:tcW w:type="dxa" w:w="990"/>
            <w:tcBorders>
              <w:top w:color="000000" w:sz="6" w:val="single"/>
              <w:left w:color="000000" w:sz="6" w:val="single"/>
              <w:bottom w:color="000000" w:sz="6" w:val="single"/>
              <w:right w:color="000000" w:sz="6" w:val="single"/>
            </w:tcBorders>
            <w:vAlign w:val="top"/>
          </w:tcPr>
          <w:p w14:paraId="72050000">
            <w:pPr>
              <w:ind/>
              <w:jc w:val="right"/>
              <w:rPr>
                <w:rFonts w:ascii="Times New Roman" w:hAnsi="Times New Roman"/>
                <w:b w:val="1"/>
                <w:color w:val="000000"/>
                <w:sz w:val="20"/>
              </w:rPr>
            </w:pPr>
            <w:r>
              <w:rPr>
                <w:rFonts w:ascii="Times New Roman" w:hAnsi="Times New Roman"/>
                <w:b w:val="1"/>
                <w:color w:val="000000"/>
                <w:sz w:val="20"/>
              </w:rPr>
              <w:t>5 000,0</w:t>
            </w:r>
          </w:p>
        </w:tc>
        <w:tc>
          <w:tcPr>
            <w:tcW w:type="dxa" w:w="912"/>
            <w:tcBorders>
              <w:top w:color="000000" w:sz="6" w:val="single"/>
              <w:left w:color="000000" w:sz="6" w:val="single"/>
              <w:bottom w:color="000000" w:sz="6" w:val="single"/>
              <w:right w:color="000000" w:sz="6" w:val="single"/>
            </w:tcBorders>
            <w:vAlign w:val="top"/>
          </w:tcPr>
          <w:p w14:paraId="73050000">
            <w:pPr>
              <w:ind/>
              <w:jc w:val="right"/>
              <w:rPr>
                <w:rFonts w:ascii="Times New Roman" w:hAnsi="Times New Roman"/>
                <w:b w:val="1"/>
                <w:color w:val="000000"/>
                <w:sz w:val="20"/>
              </w:rPr>
            </w:pPr>
            <w:r>
              <w:rPr>
                <w:rFonts w:ascii="Times New Roman" w:hAnsi="Times New Roman"/>
                <w:b w:val="1"/>
                <w:color w:val="000000"/>
                <w:sz w:val="20"/>
              </w:rPr>
              <w:t>5 000,0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74050000">
            <w:pPr>
              <w:ind/>
              <w:jc w:val="center"/>
              <w:rPr>
                <w:rFonts w:ascii="Times New Roman" w:hAnsi="Times New Roman"/>
                <w:color w:val="000000"/>
                <w:sz w:val="20"/>
              </w:rPr>
            </w:pPr>
            <w:r>
              <w:rPr>
                <w:rFonts w:ascii="Times New Roman" w:hAnsi="Times New Roman"/>
                <w:color w:val="000000"/>
                <w:sz w:val="20"/>
              </w:rPr>
              <w:t>1 11 05075 05 0000 120</w:t>
            </w:r>
          </w:p>
        </w:tc>
        <w:tc>
          <w:tcPr>
            <w:tcW w:type="dxa" w:w="4230"/>
            <w:tcBorders>
              <w:top w:color="000000" w:sz="6" w:val="single"/>
              <w:left w:color="000000" w:sz="6" w:val="single"/>
              <w:bottom w:color="000000" w:sz="6" w:val="single"/>
              <w:right w:color="000000" w:sz="6" w:val="single"/>
            </w:tcBorders>
            <w:shd w:fill="FFFFFF" w:val="clear"/>
            <w:vAlign w:val="top"/>
          </w:tcPr>
          <w:p w14:paraId="75050000">
            <w:pPr>
              <w:ind/>
              <w:jc w:val="left"/>
              <w:rPr>
                <w:rFonts w:ascii="Times New Roman" w:hAnsi="Times New Roman"/>
                <w:color w:val="000000"/>
                <w:sz w:val="20"/>
              </w:rPr>
            </w:pPr>
            <w:r>
              <w:rPr>
                <w:rFonts w:ascii="Times New Roman" w:hAnsi="Times New Roman"/>
                <w:color w:val="000000"/>
                <w:sz w:val="20"/>
              </w:rPr>
              <w:t>Доходы от сдачи в аренду имущества, составляющего казну муниципальных районов (за исключением земельных участков)</w:t>
            </w:r>
          </w:p>
        </w:tc>
        <w:tc>
          <w:tcPr>
            <w:tcW w:type="dxa" w:w="1035"/>
            <w:tcBorders>
              <w:top w:color="000000" w:sz="6" w:val="single"/>
              <w:left w:color="000000" w:sz="6" w:val="single"/>
              <w:bottom w:color="000000" w:sz="6" w:val="single"/>
              <w:right w:color="000000" w:sz="6" w:val="single"/>
            </w:tcBorders>
            <w:vAlign w:val="top"/>
          </w:tcPr>
          <w:p w14:paraId="76050000">
            <w:pPr>
              <w:ind/>
              <w:jc w:val="right"/>
              <w:rPr>
                <w:rFonts w:ascii="Times New Roman" w:hAnsi="Times New Roman"/>
                <w:color w:val="000000"/>
                <w:sz w:val="20"/>
              </w:rPr>
            </w:pPr>
            <w:r>
              <w:rPr>
                <w:rFonts w:ascii="Times New Roman" w:hAnsi="Times New Roman"/>
                <w:color w:val="000000"/>
                <w:sz w:val="20"/>
              </w:rPr>
              <w:t>6 000,0</w:t>
            </w:r>
          </w:p>
        </w:tc>
        <w:tc>
          <w:tcPr>
            <w:tcW w:type="dxa" w:w="990"/>
            <w:tcBorders>
              <w:top w:color="000000" w:sz="6" w:val="single"/>
              <w:left w:color="000000" w:sz="6" w:val="single"/>
              <w:bottom w:color="000000" w:sz="6" w:val="single"/>
              <w:right w:color="000000" w:sz="6" w:val="single"/>
            </w:tcBorders>
            <w:vAlign w:val="top"/>
          </w:tcPr>
          <w:p w14:paraId="77050000">
            <w:pPr>
              <w:ind/>
              <w:jc w:val="right"/>
              <w:rPr>
                <w:rFonts w:ascii="Times New Roman" w:hAnsi="Times New Roman"/>
                <w:color w:val="000000"/>
                <w:sz w:val="20"/>
              </w:rPr>
            </w:pPr>
            <w:r>
              <w:rPr>
                <w:rFonts w:ascii="Times New Roman" w:hAnsi="Times New Roman"/>
                <w:color w:val="000000"/>
                <w:sz w:val="20"/>
              </w:rPr>
              <w:t>5 000,0</w:t>
            </w:r>
          </w:p>
        </w:tc>
        <w:tc>
          <w:tcPr>
            <w:tcW w:type="dxa" w:w="912"/>
            <w:tcBorders>
              <w:top w:color="000000" w:sz="6" w:val="single"/>
              <w:left w:color="000000" w:sz="6" w:val="single"/>
              <w:bottom w:color="000000" w:sz="6" w:val="single"/>
              <w:right w:color="000000" w:sz="6" w:val="single"/>
            </w:tcBorders>
            <w:vAlign w:val="top"/>
          </w:tcPr>
          <w:p w14:paraId="78050000">
            <w:pPr>
              <w:ind/>
              <w:jc w:val="right"/>
              <w:rPr>
                <w:rFonts w:ascii="Times New Roman" w:hAnsi="Times New Roman"/>
                <w:color w:val="000000"/>
                <w:sz w:val="20"/>
              </w:rPr>
            </w:pPr>
            <w:r>
              <w:rPr>
                <w:rFonts w:ascii="Times New Roman" w:hAnsi="Times New Roman"/>
                <w:color w:val="000000"/>
                <w:sz w:val="20"/>
              </w:rPr>
              <w:t>5 000,0</w:t>
            </w:r>
          </w:p>
        </w:tc>
      </w:tr>
      <w:tr>
        <w:trPr>
          <w:trHeight w:hRule="exact" w:val="1902"/>
        </w:trPr>
        <w:tc>
          <w:tcPr>
            <w:tcW w:type="dxa" w:w="2472"/>
            <w:tcBorders>
              <w:top w:color="000000" w:sz="6" w:val="single"/>
              <w:left w:color="000000" w:sz="6" w:val="single"/>
              <w:bottom w:color="000000" w:sz="6" w:val="single"/>
              <w:right w:color="000000" w:sz="6" w:val="single"/>
            </w:tcBorders>
            <w:vAlign w:val="top"/>
          </w:tcPr>
          <w:p w14:paraId="79050000">
            <w:pPr>
              <w:ind/>
              <w:jc w:val="center"/>
              <w:rPr>
                <w:rFonts w:ascii="Times New Roman" w:hAnsi="Times New Roman"/>
                <w:b w:val="1"/>
                <w:color w:val="000000"/>
                <w:sz w:val="20"/>
              </w:rPr>
            </w:pPr>
            <w:r>
              <w:rPr>
                <w:rFonts w:ascii="Times New Roman" w:hAnsi="Times New Roman"/>
                <w:b w:val="1"/>
                <w:color w:val="000000"/>
                <w:sz w:val="20"/>
              </w:rPr>
              <w:t>1 11 09000 00 0000 120</w:t>
            </w:r>
          </w:p>
        </w:tc>
        <w:tc>
          <w:tcPr>
            <w:tcW w:type="dxa" w:w="4230"/>
            <w:tcBorders>
              <w:top w:color="000000" w:sz="6" w:val="single"/>
              <w:left w:color="000000" w:sz="6" w:val="single"/>
              <w:bottom w:color="000000" w:sz="6" w:val="single"/>
              <w:right w:color="000000" w:sz="6" w:val="single"/>
            </w:tcBorders>
            <w:vAlign w:val="top"/>
          </w:tcPr>
          <w:p w14:paraId="7A050000">
            <w:pPr>
              <w:rPr>
                <w:rFonts w:ascii="Times New Roman" w:hAnsi="Times New Roman"/>
                <w:b w:val="1"/>
                <w:color w:val="000000"/>
                <w:sz w:val="20"/>
              </w:rPr>
            </w:pPr>
            <w:r>
              <w:rPr>
                <w:rFonts w:ascii="Times New Roman" w:hAnsi="Times New Roman"/>
                <w:b w:val="1"/>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035"/>
            <w:tcBorders>
              <w:top w:color="000000" w:sz="6" w:val="single"/>
              <w:left w:color="000000" w:sz="6" w:val="single"/>
              <w:bottom w:color="000000" w:sz="6" w:val="single"/>
              <w:right w:color="000000" w:sz="6" w:val="single"/>
            </w:tcBorders>
            <w:vAlign w:val="top"/>
          </w:tcPr>
          <w:p w14:paraId="7B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90"/>
            <w:tcBorders>
              <w:top w:color="000000" w:sz="6" w:val="single"/>
              <w:left w:color="000000" w:sz="6" w:val="single"/>
              <w:bottom w:color="000000" w:sz="6" w:val="single"/>
              <w:right w:color="000000" w:sz="6" w:val="single"/>
            </w:tcBorders>
            <w:vAlign w:val="top"/>
          </w:tcPr>
          <w:p w14:paraId="7C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12"/>
            <w:tcBorders>
              <w:top w:color="000000" w:sz="6" w:val="single"/>
              <w:left w:color="000000" w:sz="6" w:val="single"/>
              <w:bottom w:color="000000" w:sz="6" w:val="single"/>
              <w:right w:color="000000" w:sz="6" w:val="single"/>
            </w:tcBorders>
            <w:vAlign w:val="top"/>
          </w:tcPr>
          <w:p w14:paraId="7D050000">
            <w:pPr>
              <w:ind/>
              <w:jc w:val="right"/>
              <w:rPr>
                <w:rFonts w:ascii="Times New Roman" w:hAnsi="Times New Roman"/>
                <w:b w:val="1"/>
                <w:color w:val="000000"/>
                <w:sz w:val="20"/>
              </w:rPr>
            </w:pPr>
            <w:r>
              <w:rPr>
                <w:rFonts w:ascii="Times New Roman" w:hAnsi="Times New Roman"/>
                <w:b w:val="1"/>
                <w:color w:val="000000"/>
                <w:sz w:val="20"/>
              </w:rPr>
              <w:t>150,0</w:t>
            </w:r>
          </w:p>
        </w:tc>
      </w:tr>
      <w:tr>
        <w:trPr>
          <w:trHeight w:hRule="exact" w:val="1920"/>
        </w:trPr>
        <w:tc>
          <w:tcPr>
            <w:tcW w:type="dxa" w:w="2472"/>
            <w:tcBorders>
              <w:top w:color="000000" w:sz="6" w:val="single"/>
              <w:left w:color="000000" w:sz="6" w:val="single"/>
              <w:bottom w:color="000000" w:sz="6" w:val="single"/>
              <w:right w:color="000000" w:sz="6" w:val="single"/>
            </w:tcBorders>
            <w:vAlign w:val="top"/>
          </w:tcPr>
          <w:p w14:paraId="7E050000">
            <w:pPr>
              <w:ind/>
              <w:jc w:val="center"/>
              <w:rPr>
                <w:rFonts w:ascii="Times New Roman" w:hAnsi="Times New Roman"/>
                <w:b w:val="1"/>
                <w:color w:val="000000"/>
                <w:sz w:val="20"/>
              </w:rPr>
            </w:pPr>
            <w:r>
              <w:rPr>
                <w:rFonts w:ascii="Times New Roman" w:hAnsi="Times New Roman"/>
                <w:b w:val="1"/>
                <w:color w:val="000000"/>
                <w:sz w:val="20"/>
              </w:rPr>
              <w:t>1 11 09040 00 0000 120</w:t>
            </w:r>
          </w:p>
        </w:tc>
        <w:tc>
          <w:tcPr>
            <w:tcW w:type="dxa" w:w="4230"/>
            <w:tcBorders>
              <w:top w:color="000000" w:sz="6" w:val="single"/>
              <w:left w:color="000000" w:sz="6" w:val="single"/>
              <w:bottom w:color="000000" w:sz="6" w:val="single"/>
              <w:right w:color="000000" w:sz="6" w:val="single"/>
            </w:tcBorders>
            <w:vAlign w:val="top"/>
          </w:tcPr>
          <w:p w14:paraId="7F050000">
            <w:pPr>
              <w:rPr>
                <w:rFonts w:ascii="Times New Roman" w:hAnsi="Times New Roman"/>
                <w:b w:val="1"/>
                <w:color w:val="000000"/>
                <w:sz w:val="20"/>
              </w:rPr>
            </w:pPr>
            <w:r>
              <w:rPr>
                <w:rFonts w:ascii="Times New Roman" w:hAnsi="Times New Roman"/>
                <w:b w:val="1"/>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035"/>
            <w:tcBorders>
              <w:top w:color="000000" w:sz="6" w:val="single"/>
              <w:left w:color="000000" w:sz="6" w:val="single"/>
              <w:bottom w:color="000000" w:sz="6" w:val="single"/>
              <w:right w:color="000000" w:sz="6" w:val="single"/>
            </w:tcBorders>
            <w:vAlign w:val="top"/>
          </w:tcPr>
          <w:p w14:paraId="80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90"/>
            <w:tcBorders>
              <w:top w:color="000000" w:sz="6" w:val="single"/>
              <w:left w:color="000000" w:sz="6" w:val="single"/>
              <w:bottom w:color="000000" w:sz="6" w:val="single"/>
              <w:right w:color="000000" w:sz="6" w:val="single"/>
            </w:tcBorders>
            <w:vAlign w:val="top"/>
          </w:tcPr>
          <w:p w14:paraId="8105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912"/>
            <w:tcBorders>
              <w:top w:color="000000" w:sz="6" w:val="single"/>
              <w:left w:color="000000" w:sz="6" w:val="single"/>
              <w:bottom w:color="000000" w:sz="6" w:val="single"/>
              <w:right w:color="000000" w:sz="6" w:val="single"/>
            </w:tcBorders>
            <w:vAlign w:val="top"/>
          </w:tcPr>
          <w:p w14:paraId="82050000">
            <w:pPr>
              <w:ind/>
              <w:jc w:val="right"/>
              <w:rPr>
                <w:rFonts w:ascii="Times New Roman" w:hAnsi="Times New Roman"/>
                <w:b w:val="1"/>
                <w:color w:val="000000"/>
                <w:sz w:val="20"/>
              </w:rPr>
            </w:pPr>
            <w:r>
              <w:rPr>
                <w:rFonts w:ascii="Times New Roman" w:hAnsi="Times New Roman"/>
                <w:b w:val="1"/>
                <w:color w:val="000000"/>
                <w:sz w:val="20"/>
              </w:rPr>
              <w:t>150,0</w:t>
            </w:r>
          </w:p>
        </w:tc>
      </w:tr>
      <w:tr>
        <w:trPr>
          <w:trHeight w:hRule="exact" w:val="1665"/>
        </w:trPr>
        <w:tc>
          <w:tcPr>
            <w:tcW w:type="dxa" w:w="2472"/>
            <w:tcBorders>
              <w:top w:color="000000" w:sz="6" w:val="single"/>
              <w:left w:color="000000" w:sz="6" w:val="single"/>
              <w:bottom w:color="000000" w:sz="6" w:val="single"/>
              <w:right w:color="000000" w:sz="6" w:val="single"/>
            </w:tcBorders>
            <w:vAlign w:val="top"/>
          </w:tcPr>
          <w:p w14:paraId="83050000">
            <w:pPr>
              <w:ind/>
              <w:jc w:val="center"/>
              <w:rPr>
                <w:rFonts w:ascii="Times New Roman" w:hAnsi="Times New Roman"/>
                <w:color w:val="000000"/>
                <w:sz w:val="20"/>
              </w:rPr>
            </w:pPr>
            <w:r>
              <w:rPr>
                <w:rFonts w:ascii="Times New Roman" w:hAnsi="Times New Roman"/>
                <w:color w:val="000000"/>
                <w:sz w:val="20"/>
              </w:rPr>
              <w:t>1 11 09045 05 0000 120</w:t>
            </w:r>
          </w:p>
        </w:tc>
        <w:tc>
          <w:tcPr>
            <w:tcW w:type="dxa" w:w="4230"/>
            <w:tcBorders>
              <w:top w:color="000000" w:sz="6" w:val="single"/>
              <w:left w:color="000000" w:sz="6" w:val="single"/>
              <w:bottom w:color="000000" w:sz="6" w:val="single"/>
              <w:right w:color="000000" w:sz="6" w:val="single"/>
            </w:tcBorders>
            <w:shd w:fill="FFFFFF" w:val="clear"/>
            <w:vAlign w:val="top"/>
          </w:tcPr>
          <w:p w14:paraId="84050000">
            <w:pPr>
              <w:ind/>
              <w:jc w:val="left"/>
              <w:rPr>
                <w:rFonts w:ascii="Times New Roman" w:hAnsi="Times New Roman"/>
                <w:color w:val="000000"/>
                <w:sz w:val="20"/>
              </w:rPr>
            </w:pPr>
            <w:r>
              <w:rPr>
                <w:rFonts w:ascii="Times New Roman" w:hAnsi="Times New Roman"/>
                <w:color w:val="000000"/>
                <w:sz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type="dxa" w:w="1035"/>
            <w:tcBorders>
              <w:top w:color="000000" w:sz="6" w:val="single"/>
              <w:left w:color="000000" w:sz="6" w:val="single"/>
              <w:bottom w:color="000000" w:sz="6" w:val="single"/>
              <w:right w:color="000000" w:sz="6" w:val="single"/>
            </w:tcBorders>
            <w:vAlign w:val="top"/>
          </w:tcPr>
          <w:p w14:paraId="85050000">
            <w:pPr>
              <w:ind/>
              <w:jc w:val="right"/>
              <w:rPr>
                <w:rFonts w:ascii="Times New Roman" w:hAnsi="Times New Roman"/>
                <w:color w:val="000000"/>
                <w:sz w:val="20"/>
              </w:rPr>
            </w:pPr>
            <w:r>
              <w:rPr>
                <w:rFonts w:ascii="Times New Roman" w:hAnsi="Times New Roman"/>
                <w:color w:val="000000"/>
                <w:sz w:val="20"/>
              </w:rPr>
              <w:t>150,0</w:t>
            </w:r>
          </w:p>
        </w:tc>
        <w:tc>
          <w:tcPr>
            <w:tcW w:type="dxa" w:w="990"/>
            <w:tcBorders>
              <w:top w:color="000000" w:sz="6" w:val="single"/>
              <w:left w:color="000000" w:sz="6" w:val="single"/>
              <w:bottom w:color="000000" w:sz="6" w:val="single"/>
              <w:right w:color="000000" w:sz="6" w:val="single"/>
            </w:tcBorders>
            <w:vAlign w:val="top"/>
          </w:tcPr>
          <w:p w14:paraId="86050000">
            <w:pPr>
              <w:ind/>
              <w:jc w:val="right"/>
              <w:rPr>
                <w:rFonts w:ascii="Times New Roman" w:hAnsi="Times New Roman"/>
                <w:color w:val="000000"/>
                <w:sz w:val="20"/>
              </w:rPr>
            </w:pPr>
            <w:r>
              <w:rPr>
                <w:rFonts w:ascii="Times New Roman" w:hAnsi="Times New Roman"/>
                <w:color w:val="000000"/>
                <w:sz w:val="20"/>
              </w:rPr>
              <w:t>150,0</w:t>
            </w:r>
          </w:p>
        </w:tc>
        <w:tc>
          <w:tcPr>
            <w:tcW w:type="dxa" w:w="912"/>
            <w:tcBorders>
              <w:top w:color="000000" w:sz="6" w:val="single"/>
              <w:left w:color="000000" w:sz="6" w:val="single"/>
              <w:bottom w:color="000000" w:sz="6" w:val="single"/>
              <w:right w:color="000000" w:sz="6" w:val="single"/>
            </w:tcBorders>
            <w:vAlign w:val="top"/>
          </w:tcPr>
          <w:p w14:paraId="87050000">
            <w:pPr>
              <w:ind/>
              <w:jc w:val="right"/>
              <w:rPr>
                <w:rFonts w:ascii="Times New Roman" w:hAnsi="Times New Roman"/>
                <w:color w:val="000000"/>
                <w:sz w:val="20"/>
              </w:rPr>
            </w:pPr>
            <w:r>
              <w:rPr>
                <w:rFonts w:ascii="Times New Roman" w:hAnsi="Times New Roman"/>
                <w:color w:val="000000"/>
                <w:sz w:val="20"/>
              </w:rPr>
              <w:t>150,0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88050000">
            <w:pPr>
              <w:ind/>
              <w:jc w:val="center"/>
              <w:rPr>
                <w:rFonts w:ascii="Times New Roman" w:hAnsi="Times New Roman"/>
                <w:b w:val="1"/>
                <w:color w:val="000000"/>
                <w:sz w:val="20"/>
              </w:rPr>
            </w:pPr>
            <w:r>
              <w:rPr>
                <w:rFonts w:ascii="Times New Roman" w:hAnsi="Times New Roman"/>
                <w:b w:val="1"/>
                <w:color w:val="000000"/>
                <w:sz w:val="20"/>
              </w:rPr>
              <w:t>1 12 00000 00 0000 000</w:t>
            </w:r>
          </w:p>
        </w:tc>
        <w:tc>
          <w:tcPr>
            <w:tcW w:type="dxa" w:w="4230"/>
            <w:tcBorders>
              <w:top w:color="000000" w:sz="6" w:val="single"/>
              <w:left w:color="000000" w:sz="6" w:val="single"/>
              <w:bottom w:color="000000" w:sz="6" w:val="single"/>
              <w:right w:color="000000" w:sz="6" w:val="single"/>
            </w:tcBorders>
            <w:vAlign w:val="top"/>
          </w:tcPr>
          <w:p w14:paraId="89050000">
            <w:pPr>
              <w:rPr>
                <w:rFonts w:ascii="Times New Roman" w:hAnsi="Times New Roman"/>
                <w:b w:val="1"/>
                <w:color w:val="000000"/>
                <w:sz w:val="20"/>
              </w:rPr>
            </w:pPr>
            <w:r>
              <w:rPr>
                <w:rFonts w:ascii="Times New Roman" w:hAnsi="Times New Roman"/>
                <w:b w:val="1"/>
                <w:color w:val="000000"/>
                <w:sz w:val="20"/>
              </w:rPr>
              <w:t>ПЛАТЕЖИ ПРИ ПОЛЬЗОВАНИИ ПРИРОДНЫМИ РЕСУРСАМИ</w:t>
            </w:r>
          </w:p>
        </w:tc>
        <w:tc>
          <w:tcPr>
            <w:tcW w:type="dxa" w:w="1035"/>
            <w:tcBorders>
              <w:top w:color="000000" w:sz="6" w:val="single"/>
              <w:left w:color="000000" w:sz="6" w:val="single"/>
              <w:bottom w:color="000000" w:sz="6" w:val="single"/>
              <w:right w:color="000000" w:sz="6" w:val="single"/>
            </w:tcBorders>
            <w:vAlign w:val="top"/>
          </w:tcPr>
          <w:p w14:paraId="8A050000">
            <w:pPr>
              <w:ind/>
              <w:jc w:val="right"/>
              <w:rPr>
                <w:rFonts w:ascii="Times New Roman" w:hAnsi="Times New Roman"/>
                <w:b w:val="1"/>
                <w:color w:val="000000"/>
                <w:sz w:val="20"/>
              </w:rPr>
            </w:pPr>
            <w:r>
              <w:rPr>
                <w:rFonts w:ascii="Times New Roman" w:hAnsi="Times New Roman"/>
                <w:b w:val="1"/>
                <w:color w:val="000000"/>
                <w:sz w:val="20"/>
              </w:rPr>
              <w:t>408,7</w:t>
            </w:r>
          </w:p>
        </w:tc>
        <w:tc>
          <w:tcPr>
            <w:tcW w:type="dxa" w:w="990"/>
            <w:tcBorders>
              <w:top w:color="000000" w:sz="6" w:val="single"/>
              <w:left w:color="000000" w:sz="6" w:val="single"/>
              <w:bottom w:color="000000" w:sz="6" w:val="single"/>
              <w:right w:color="000000" w:sz="6" w:val="single"/>
            </w:tcBorders>
            <w:vAlign w:val="top"/>
          </w:tcPr>
          <w:p w14:paraId="8B050000">
            <w:pPr>
              <w:ind/>
              <w:jc w:val="right"/>
              <w:rPr>
                <w:rFonts w:ascii="Times New Roman" w:hAnsi="Times New Roman"/>
                <w:b w:val="1"/>
                <w:color w:val="000000"/>
                <w:sz w:val="20"/>
              </w:rPr>
            </w:pPr>
            <w:r>
              <w:rPr>
                <w:rFonts w:ascii="Times New Roman" w:hAnsi="Times New Roman"/>
                <w:b w:val="1"/>
                <w:color w:val="000000"/>
                <w:sz w:val="20"/>
              </w:rPr>
              <w:t>389,8</w:t>
            </w:r>
          </w:p>
        </w:tc>
        <w:tc>
          <w:tcPr>
            <w:tcW w:type="dxa" w:w="912"/>
            <w:tcBorders>
              <w:top w:color="000000" w:sz="6" w:val="single"/>
              <w:left w:color="000000" w:sz="6" w:val="single"/>
              <w:bottom w:color="000000" w:sz="6" w:val="single"/>
              <w:right w:color="000000" w:sz="6" w:val="single"/>
            </w:tcBorders>
            <w:vAlign w:val="top"/>
          </w:tcPr>
          <w:p w14:paraId="8C050000">
            <w:pPr>
              <w:ind/>
              <w:jc w:val="right"/>
              <w:rPr>
                <w:rFonts w:ascii="Times New Roman" w:hAnsi="Times New Roman"/>
                <w:b w:val="1"/>
                <w:color w:val="000000"/>
                <w:sz w:val="20"/>
              </w:rPr>
            </w:pPr>
            <w:r>
              <w:rPr>
                <w:rFonts w:ascii="Times New Roman" w:hAnsi="Times New Roman"/>
                <w:b w:val="1"/>
                <w:color w:val="000000"/>
                <w:sz w:val="20"/>
              </w:rPr>
              <w:t>399,2</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8D050000">
            <w:pPr>
              <w:ind/>
              <w:jc w:val="center"/>
              <w:rPr>
                <w:rFonts w:ascii="Times New Roman" w:hAnsi="Times New Roman"/>
                <w:b w:val="1"/>
                <w:color w:val="000000"/>
                <w:sz w:val="20"/>
              </w:rPr>
            </w:pPr>
            <w:r>
              <w:rPr>
                <w:rFonts w:ascii="Times New Roman" w:hAnsi="Times New Roman"/>
                <w:b w:val="1"/>
                <w:color w:val="000000"/>
                <w:sz w:val="20"/>
              </w:rPr>
              <w:t>1 12 01000 01 0000 120</w:t>
            </w:r>
          </w:p>
        </w:tc>
        <w:tc>
          <w:tcPr>
            <w:tcW w:type="dxa" w:w="4230"/>
            <w:tcBorders>
              <w:top w:color="000000" w:sz="6" w:val="single"/>
              <w:left w:color="000000" w:sz="6" w:val="single"/>
              <w:bottom w:color="000000" w:sz="6" w:val="single"/>
              <w:right w:color="000000" w:sz="6" w:val="single"/>
            </w:tcBorders>
            <w:vAlign w:val="top"/>
          </w:tcPr>
          <w:p w14:paraId="8E050000">
            <w:pPr>
              <w:rPr>
                <w:rFonts w:ascii="Times New Roman" w:hAnsi="Times New Roman"/>
                <w:b w:val="1"/>
                <w:color w:val="000000"/>
                <w:sz w:val="20"/>
              </w:rPr>
            </w:pPr>
            <w:r>
              <w:rPr>
                <w:rFonts w:ascii="Times New Roman" w:hAnsi="Times New Roman"/>
                <w:b w:val="1"/>
                <w:color w:val="000000"/>
                <w:sz w:val="20"/>
              </w:rPr>
              <w:t>Плата за негативное воздействие на окружающую среду</w:t>
            </w:r>
          </w:p>
        </w:tc>
        <w:tc>
          <w:tcPr>
            <w:tcW w:type="dxa" w:w="1035"/>
            <w:tcBorders>
              <w:top w:color="000000" w:sz="6" w:val="single"/>
              <w:left w:color="000000" w:sz="6" w:val="single"/>
              <w:bottom w:color="000000" w:sz="6" w:val="single"/>
              <w:right w:color="000000" w:sz="6" w:val="single"/>
            </w:tcBorders>
            <w:vAlign w:val="top"/>
          </w:tcPr>
          <w:p w14:paraId="8F050000">
            <w:pPr>
              <w:ind/>
              <w:jc w:val="right"/>
              <w:rPr>
                <w:rFonts w:ascii="Times New Roman" w:hAnsi="Times New Roman"/>
                <w:b w:val="1"/>
                <w:color w:val="000000"/>
                <w:sz w:val="20"/>
              </w:rPr>
            </w:pPr>
            <w:r>
              <w:rPr>
                <w:rFonts w:ascii="Times New Roman" w:hAnsi="Times New Roman"/>
                <w:b w:val="1"/>
                <w:color w:val="000000"/>
                <w:sz w:val="20"/>
              </w:rPr>
              <w:t>408,7</w:t>
            </w:r>
          </w:p>
        </w:tc>
        <w:tc>
          <w:tcPr>
            <w:tcW w:type="dxa" w:w="990"/>
            <w:tcBorders>
              <w:top w:color="000000" w:sz="6" w:val="single"/>
              <w:left w:color="000000" w:sz="6" w:val="single"/>
              <w:bottom w:color="000000" w:sz="6" w:val="single"/>
              <w:right w:color="000000" w:sz="6" w:val="single"/>
            </w:tcBorders>
            <w:vAlign w:val="top"/>
          </w:tcPr>
          <w:p w14:paraId="90050000">
            <w:pPr>
              <w:ind/>
              <w:jc w:val="right"/>
              <w:rPr>
                <w:rFonts w:ascii="Times New Roman" w:hAnsi="Times New Roman"/>
                <w:b w:val="1"/>
                <w:color w:val="000000"/>
                <w:sz w:val="20"/>
              </w:rPr>
            </w:pPr>
            <w:r>
              <w:rPr>
                <w:rFonts w:ascii="Times New Roman" w:hAnsi="Times New Roman"/>
                <w:b w:val="1"/>
                <w:color w:val="000000"/>
                <w:sz w:val="20"/>
              </w:rPr>
              <w:t>389,8</w:t>
            </w:r>
          </w:p>
        </w:tc>
        <w:tc>
          <w:tcPr>
            <w:tcW w:type="dxa" w:w="912"/>
            <w:tcBorders>
              <w:top w:color="000000" w:sz="6" w:val="single"/>
              <w:left w:color="000000" w:sz="6" w:val="single"/>
              <w:bottom w:color="000000" w:sz="6" w:val="single"/>
              <w:right w:color="000000" w:sz="6" w:val="single"/>
            </w:tcBorders>
            <w:vAlign w:val="top"/>
          </w:tcPr>
          <w:p w14:paraId="91050000">
            <w:pPr>
              <w:ind/>
              <w:jc w:val="right"/>
              <w:rPr>
                <w:rFonts w:ascii="Times New Roman" w:hAnsi="Times New Roman"/>
                <w:b w:val="1"/>
                <w:color w:val="000000"/>
                <w:sz w:val="20"/>
              </w:rPr>
            </w:pPr>
            <w:r>
              <w:rPr>
                <w:rFonts w:ascii="Times New Roman" w:hAnsi="Times New Roman"/>
                <w:b w:val="1"/>
                <w:color w:val="000000"/>
                <w:sz w:val="20"/>
              </w:rPr>
              <w:t>399,2</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92050000">
            <w:pPr>
              <w:ind/>
              <w:jc w:val="center"/>
              <w:rPr>
                <w:rFonts w:ascii="Times New Roman" w:hAnsi="Times New Roman"/>
                <w:b w:val="1"/>
                <w:color w:val="000000"/>
                <w:sz w:val="20"/>
              </w:rPr>
            </w:pPr>
            <w:r>
              <w:rPr>
                <w:rFonts w:ascii="Times New Roman" w:hAnsi="Times New Roman"/>
                <w:b w:val="1"/>
                <w:color w:val="000000"/>
                <w:sz w:val="20"/>
              </w:rPr>
              <w:t>1 12 01010 01 0000 120</w:t>
            </w:r>
          </w:p>
        </w:tc>
        <w:tc>
          <w:tcPr>
            <w:tcW w:type="dxa" w:w="4230"/>
            <w:tcBorders>
              <w:top w:color="000000" w:sz="6" w:val="single"/>
              <w:left w:color="000000" w:sz="6" w:val="single"/>
              <w:bottom w:color="000000" w:sz="6" w:val="single"/>
              <w:right w:color="000000" w:sz="6" w:val="single"/>
            </w:tcBorders>
            <w:vAlign w:val="top"/>
          </w:tcPr>
          <w:p w14:paraId="93050000">
            <w:pPr>
              <w:rPr>
                <w:rFonts w:ascii="Times New Roman" w:hAnsi="Times New Roman"/>
                <w:b w:val="1"/>
                <w:color w:val="000000"/>
                <w:sz w:val="20"/>
              </w:rPr>
            </w:pPr>
            <w:r>
              <w:rPr>
                <w:rFonts w:ascii="Times New Roman" w:hAnsi="Times New Roman"/>
                <w:b w:val="1"/>
                <w:color w:val="000000"/>
                <w:sz w:val="20"/>
              </w:rPr>
              <w:t>Плата за выбросы загрязняющих веществ в атмосферный воздух стационарными объектами</w:t>
            </w:r>
          </w:p>
        </w:tc>
        <w:tc>
          <w:tcPr>
            <w:tcW w:type="dxa" w:w="1035"/>
            <w:tcBorders>
              <w:top w:color="000000" w:sz="6" w:val="single"/>
              <w:left w:color="000000" w:sz="6" w:val="single"/>
              <w:bottom w:color="000000" w:sz="6" w:val="single"/>
              <w:right w:color="000000" w:sz="6" w:val="single"/>
            </w:tcBorders>
            <w:vAlign w:val="top"/>
          </w:tcPr>
          <w:p w14:paraId="94050000">
            <w:pPr>
              <w:ind/>
              <w:jc w:val="right"/>
              <w:rPr>
                <w:rFonts w:ascii="Times New Roman" w:hAnsi="Times New Roman"/>
                <w:b w:val="1"/>
                <w:color w:val="000000"/>
                <w:sz w:val="20"/>
              </w:rPr>
            </w:pPr>
            <w:r>
              <w:rPr>
                <w:rFonts w:ascii="Times New Roman" w:hAnsi="Times New Roman"/>
                <w:b w:val="1"/>
                <w:color w:val="000000"/>
                <w:sz w:val="20"/>
              </w:rPr>
              <w:t>212,7</w:t>
            </w:r>
          </w:p>
        </w:tc>
        <w:tc>
          <w:tcPr>
            <w:tcW w:type="dxa" w:w="990"/>
            <w:tcBorders>
              <w:top w:color="000000" w:sz="6" w:val="single"/>
              <w:left w:color="000000" w:sz="6" w:val="single"/>
              <w:bottom w:color="000000" w:sz="6" w:val="single"/>
              <w:right w:color="000000" w:sz="6" w:val="single"/>
            </w:tcBorders>
            <w:vAlign w:val="top"/>
          </w:tcPr>
          <w:p w14:paraId="95050000">
            <w:pPr>
              <w:ind/>
              <w:jc w:val="right"/>
              <w:rPr>
                <w:rFonts w:ascii="Times New Roman" w:hAnsi="Times New Roman"/>
                <w:b w:val="1"/>
                <w:color w:val="000000"/>
                <w:sz w:val="20"/>
              </w:rPr>
            </w:pPr>
            <w:r>
              <w:rPr>
                <w:rFonts w:ascii="Times New Roman" w:hAnsi="Times New Roman"/>
                <w:b w:val="1"/>
                <w:color w:val="000000"/>
                <w:sz w:val="20"/>
              </w:rPr>
              <w:t>202,9</w:t>
            </w:r>
          </w:p>
        </w:tc>
        <w:tc>
          <w:tcPr>
            <w:tcW w:type="dxa" w:w="912"/>
            <w:tcBorders>
              <w:top w:color="000000" w:sz="6" w:val="single"/>
              <w:left w:color="000000" w:sz="6" w:val="single"/>
              <w:bottom w:color="000000" w:sz="6" w:val="single"/>
              <w:right w:color="000000" w:sz="6" w:val="single"/>
            </w:tcBorders>
            <w:vAlign w:val="top"/>
          </w:tcPr>
          <w:p w14:paraId="96050000">
            <w:pPr>
              <w:ind/>
              <w:jc w:val="right"/>
              <w:rPr>
                <w:rFonts w:ascii="Times New Roman" w:hAnsi="Times New Roman"/>
                <w:b w:val="1"/>
                <w:color w:val="000000"/>
                <w:sz w:val="20"/>
              </w:rPr>
            </w:pPr>
            <w:r>
              <w:rPr>
                <w:rFonts w:ascii="Times New Roman" w:hAnsi="Times New Roman"/>
                <w:b w:val="1"/>
                <w:color w:val="000000"/>
                <w:sz w:val="20"/>
              </w:rPr>
              <w:t>207,8</w:t>
            </w:r>
          </w:p>
        </w:tc>
      </w:tr>
      <w:tr>
        <w:trPr>
          <w:trHeight w:hRule="exact" w:val="783"/>
        </w:trPr>
        <w:tc>
          <w:tcPr>
            <w:tcW w:type="dxa" w:w="2472"/>
            <w:tcBorders>
              <w:top w:color="000000" w:sz="6" w:val="single"/>
              <w:left w:color="000000" w:sz="6" w:val="single"/>
              <w:bottom w:color="000000" w:sz="6" w:val="single"/>
              <w:right w:color="000000" w:sz="6" w:val="single"/>
            </w:tcBorders>
            <w:vAlign w:val="top"/>
          </w:tcPr>
          <w:p w14:paraId="97050000">
            <w:pPr>
              <w:ind/>
              <w:jc w:val="center"/>
              <w:rPr>
                <w:rFonts w:ascii="Times New Roman" w:hAnsi="Times New Roman"/>
                <w:color w:val="000000"/>
                <w:sz w:val="20"/>
              </w:rPr>
            </w:pPr>
            <w:r>
              <w:rPr>
                <w:rFonts w:ascii="Times New Roman" w:hAnsi="Times New Roman"/>
                <w:color w:val="000000"/>
                <w:sz w:val="20"/>
              </w:rPr>
              <w:t>1 12 01010 01 0000 120</w:t>
            </w:r>
          </w:p>
        </w:tc>
        <w:tc>
          <w:tcPr>
            <w:tcW w:type="dxa" w:w="4230"/>
            <w:tcBorders>
              <w:top w:color="000000" w:sz="6" w:val="single"/>
              <w:left w:color="000000" w:sz="6" w:val="single"/>
              <w:bottom w:color="000000" w:sz="6" w:val="single"/>
              <w:right w:color="000000" w:sz="6" w:val="single"/>
            </w:tcBorders>
            <w:shd w:fill="FFFFFF" w:val="clear"/>
            <w:vAlign w:val="top"/>
          </w:tcPr>
          <w:p w14:paraId="98050000">
            <w:pPr>
              <w:ind/>
              <w:jc w:val="left"/>
              <w:rPr>
                <w:rFonts w:ascii="Times New Roman" w:hAnsi="Times New Roman"/>
                <w:color w:val="000000"/>
                <w:sz w:val="20"/>
              </w:rPr>
            </w:pPr>
            <w:r>
              <w:rPr>
                <w:rFonts w:ascii="Times New Roman" w:hAnsi="Times New Roman"/>
                <w:color w:val="000000"/>
                <w:sz w:val="20"/>
              </w:rPr>
              <w:t>Плата за выбросы загрязняющих веществ в атмосферный воздух стационарными объектами</w:t>
            </w:r>
          </w:p>
        </w:tc>
        <w:tc>
          <w:tcPr>
            <w:tcW w:type="dxa" w:w="1035"/>
            <w:tcBorders>
              <w:top w:color="000000" w:sz="6" w:val="single"/>
              <w:left w:color="000000" w:sz="6" w:val="single"/>
              <w:bottom w:color="000000" w:sz="6" w:val="single"/>
              <w:right w:color="000000" w:sz="6" w:val="single"/>
            </w:tcBorders>
            <w:vAlign w:val="top"/>
          </w:tcPr>
          <w:p w14:paraId="99050000">
            <w:pPr>
              <w:ind/>
              <w:jc w:val="right"/>
              <w:rPr>
                <w:rFonts w:ascii="Times New Roman" w:hAnsi="Times New Roman"/>
                <w:color w:val="000000"/>
                <w:sz w:val="20"/>
              </w:rPr>
            </w:pPr>
            <w:r>
              <w:rPr>
                <w:rFonts w:ascii="Times New Roman" w:hAnsi="Times New Roman"/>
                <w:color w:val="000000"/>
                <w:sz w:val="20"/>
              </w:rPr>
              <w:t>212,7</w:t>
            </w:r>
          </w:p>
        </w:tc>
        <w:tc>
          <w:tcPr>
            <w:tcW w:type="dxa" w:w="990"/>
            <w:tcBorders>
              <w:top w:color="000000" w:sz="6" w:val="single"/>
              <w:left w:color="000000" w:sz="6" w:val="single"/>
              <w:bottom w:color="000000" w:sz="6" w:val="single"/>
              <w:right w:color="000000" w:sz="6" w:val="single"/>
            </w:tcBorders>
            <w:vAlign w:val="top"/>
          </w:tcPr>
          <w:p w14:paraId="9A050000">
            <w:pPr>
              <w:ind/>
              <w:jc w:val="right"/>
              <w:rPr>
                <w:rFonts w:ascii="Times New Roman" w:hAnsi="Times New Roman"/>
                <w:color w:val="000000"/>
                <w:sz w:val="20"/>
              </w:rPr>
            </w:pPr>
            <w:r>
              <w:rPr>
                <w:rFonts w:ascii="Times New Roman" w:hAnsi="Times New Roman"/>
                <w:color w:val="000000"/>
                <w:sz w:val="20"/>
              </w:rPr>
              <w:t>202,9</w:t>
            </w:r>
          </w:p>
        </w:tc>
        <w:tc>
          <w:tcPr>
            <w:tcW w:type="dxa" w:w="912"/>
            <w:tcBorders>
              <w:top w:color="000000" w:sz="6" w:val="single"/>
              <w:left w:color="000000" w:sz="6" w:val="single"/>
              <w:bottom w:color="000000" w:sz="6" w:val="single"/>
              <w:right w:color="000000" w:sz="6" w:val="single"/>
            </w:tcBorders>
            <w:vAlign w:val="top"/>
          </w:tcPr>
          <w:p w14:paraId="9B050000">
            <w:pPr>
              <w:ind/>
              <w:jc w:val="right"/>
              <w:rPr>
                <w:rFonts w:ascii="Times New Roman" w:hAnsi="Times New Roman"/>
                <w:color w:val="000000"/>
                <w:sz w:val="20"/>
              </w:rPr>
            </w:pPr>
            <w:r>
              <w:rPr>
                <w:rFonts w:ascii="Times New Roman" w:hAnsi="Times New Roman"/>
                <w:color w:val="000000"/>
                <w:sz w:val="20"/>
              </w:rPr>
              <w:t>207,8</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9C050000">
            <w:pPr>
              <w:ind/>
              <w:jc w:val="center"/>
              <w:rPr>
                <w:rFonts w:ascii="Times New Roman" w:hAnsi="Times New Roman"/>
                <w:b w:val="1"/>
                <w:color w:val="000000"/>
                <w:sz w:val="20"/>
              </w:rPr>
            </w:pPr>
            <w:r>
              <w:rPr>
                <w:rFonts w:ascii="Times New Roman" w:hAnsi="Times New Roman"/>
                <w:b w:val="1"/>
                <w:color w:val="000000"/>
                <w:sz w:val="20"/>
              </w:rPr>
              <w:t>1 12 01030 01 0000 120</w:t>
            </w:r>
          </w:p>
        </w:tc>
        <w:tc>
          <w:tcPr>
            <w:tcW w:type="dxa" w:w="4230"/>
            <w:tcBorders>
              <w:top w:color="000000" w:sz="6" w:val="single"/>
              <w:left w:color="000000" w:sz="6" w:val="single"/>
              <w:bottom w:color="000000" w:sz="6" w:val="single"/>
              <w:right w:color="000000" w:sz="6" w:val="single"/>
            </w:tcBorders>
            <w:vAlign w:val="top"/>
          </w:tcPr>
          <w:p w14:paraId="9D050000">
            <w:pPr>
              <w:rPr>
                <w:rFonts w:ascii="Times New Roman" w:hAnsi="Times New Roman"/>
                <w:b w:val="1"/>
                <w:color w:val="000000"/>
                <w:sz w:val="20"/>
              </w:rPr>
            </w:pPr>
            <w:r>
              <w:rPr>
                <w:rFonts w:ascii="Times New Roman" w:hAnsi="Times New Roman"/>
                <w:b w:val="1"/>
                <w:color w:val="000000"/>
                <w:sz w:val="20"/>
              </w:rPr>
              <w:t>Плата за сбросы загрязняющих веществ в водные объекты</w:t>
            </w:r>
          </w:p>
        </w:tc>
        <w:tc>
          <w:tcPr>
            <w:tcW w:type="dxa" w:w="1035"/>
            <w:tcBorders>
              <w:top w:color="000000" w:sz="6" w:val="single"/>
              <w:left w:color="000000" w:sz="6" w:val="single"/>
              <w:bottom w:color="000000" w:sz="6" w:val="single"/>
              <w:right w:color="000000" w:sz="6" w:val="single"/>
            </w:tcBorders>
            <w:vAlign w:val="top"/>
          </w:tcPr>
          <w:p w14:paraId="9E050000">
            <w:pPr>
              <w:ind/>
              <w:jc w:val="right"/>
              <w:rPr>
                <w:rFonts w:ascii="Times New Roman" w:hAnsi="Times New Roman"/>
                <w:b w:val="1"/>
                <w:color w:val="000000"/>
                <w:sz w:val="20"/>
              </w:rPr>
            </w:pPr>
            <w:r>
              <w:rPr>
                <w:rFonts w:ascii="Times New Roman" w:hAnsi="Times New Roman"/>
                <w:b w:val="1"/>
                <w:color w:val="000000"/>
                <w:sz w:val="20"/>
              </w:rPr>
              <w:t>341,9</w:t>
            </w:r>
          </w:p>
        </w:tc>
        <w:tc>
          <w:tcPr>
            <w:tcW w:type="dxa" w:w="990"/>
            <w:tcBorders>
              <w:top w:color="000000" w:sz="6" w:val="single"/>
              <w:left w:color="000000" w:sz="6" w:val="single"/>
              <w:bottom w:color="000000" w:sz="6" w:val="single"/>
              <w:right w:color="000000" w:sz="6" w:val="single"/>
            </w:tcBorders>
            <w:vAlign w:val="top"/>
          </w:tcPr>
          <w:p w14:paraId="9F050000">
            <w:pPr>
              <w:ind/>
              <w:jc w:val="right"/>
              <w:rPr>
                <w:rFonts w:ascii="Times New Roman" w:hAnsi="Times New Roman"/>
                <w:b w:val="1"/>
                <w:color w:val="000000"/>
                <w:sz w:val="20"/>
              </w:rPr>
            </w:pPr>
            <w:r>
              <w:rPr>
                <w:rFonts w:ascii="Times New Roman" w:hAnsi="Times New Roman"/>
                <w:b w:val="1"/>
                <w:color w:val="000000"/>
                <w:sz w:val="20"/>
              </w:rPr>
              <w:t>326,1</w:t>
            </w:r>
          </w:p>
        </w:tc>
        <w:tc>
          <w:tcPr>
            <w:tcW w:type="dxa" w:w="912"/>
            <w:tcBorders>
              <w:top w:color="000000" w:sz="6" w:val="single"/>
              <w:left w:color="000000" w:sz="6" w:val="single"/>
              <w:bottom w:color="000000" w:sz="6" w:val="single"/>
              <w:right w:color="000000" w:sz="6" w:val="single"/>
            </w:tcBorders>
            <w:vAlign w:val="top"/>
          </w:tcPr>
          <w:p w14:paraId="A0050000">
            <w:pPr>
              <w:ind/>
              <w:jc w:val="right"/>
              <w:rPr>
                <w:rFonts w:ascii="Times New Roman" w:hAnsi="Times New Roman"/>
                <w:b w:val="1"/>
                <w:color w:val="000000"/>
                <w:sz w:val="20"/>
              </w:rPr>
            </w:pPr>
            <w:r>
              <w:rPr>
                <w:rFonts w:ascii="Times New Roman" w:hAnsi="Times New Roman"/>
                <w:b w:val="1"/>
                <w:color w:val="000000"/>
                <w:sz w:val="20"/>
              </w:rPr>
              <w:t>334,0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1050000">
            <w:pPr>
              <w:ind/>
              <w:jc w:val="center"/>
              <w:rPr>
                <w:rFonts w:ascii="Times New Roman" w:hAnsi="Times New Roman"/>
                <w:color w:val="000000"/>
                <w:sz w:val="20"/>
              </w:rPr>
            </w:pPr>
            <w:r>
              <w:rPr>
                <w:rFonts w:ascii="Times New Roman" w:hAnsi="Times New Roman"/>
                <w:color w:val="000000"/>
                <w:sz w:val="20"/>
              </w:rPr>
              <w:t>1 12 01030 01 0000 120</w:t>
            </w:r>
          </w:p>
        </w:tc>
        <w:tc>
          <w:tcPr>
            <w:tcW w:type="dxa" w:w="4230"/>
            <w:tcBorders>
              <w:top w:color="000000" w:sz="6" w:val="single"/>
              <w:left w:color="000000" w:sz="6" w:val="single"/>
              <w:bottom w:color="000000" w:sz="6" w:val="single"/>
              <w:right w:color="000000" w:sz="6" w:val="single"/>
            </w:tcBorders>
            <w:shd w:fill="FFFFFF" w:val="clear"/>
            <w:vAlign w:val="top"/>
          </w:tcPr>
          <w:p w14:paraId="A2050000">
            <w:pPr>
              <w:ind/>
              <w:jc w:val="left"/>
              <w:rPr>
                <w:rFonts w:ascii="Times New Roman" w:hAnsi="Times New Roman"/>
                <w:color w:val="000000"/>
                <w:sz w:val="20"/>
              </w:rPr>
            </w:pPr>
            <w:r>
              <w:rPr>
                <w:rFonts w:ascii="Times New Roman" w:hAnsi="Times New Roman"/>
                <w:color w:val="000000"/>
                <w:sz w:val="20"/>
              </w:rPr>
              <w:t>Плата за сбросы загрязняющих веществ в водные объекты</w:t>
            </w:r>
          </w:p>
        </w:tc>
        <w:tc>
          <w:tcPr>
            <w:tcW w:type="dxa" w:w="1035"/>
            <w:tcBorders>
              <w:top w:color="000000" w:sz="6" w:val="single"/>
              <w:left w:color="000000" w:sz="6" w:val="single"/>
              <w:bottom w:color="000000" w:sz="6" w:val="single"/>
              <w:right w:color="000000" w:sz="6" w:val="single"/>
            </w:tcBorders>
            <w:vAlign w:val="top"/>
          </w:tcPr>
          <w:p w14:paraId="A3050000">
            <w:pPr>
              <w:ind/>
              <w:jc w:val="right"/>
              <w:rPr>
                <w:rFonts w:ascii="Times New Roman" w:hAnsi="Times New Roman"/>
                <w:color w:val="000000"/>
                <w:sz w:val="20"/>
              </w:rPr>
            </w:pPr>
            <w:r>
              <w:rPr>
                <w:rFonts w:ascii="Times New Roman" w:hAnsi="Times New Roman"/>
                <w:color w:val="000000"/>
                <w:sz w:val="20"/>
              </w:rPr>
              <w:t>341,9</w:t>
            </w:r>
          </w:p>
        </w:tc>
        <w:tc>
          <w:tcPr>
            <w:tcW w:type="dxa" w:w="990"/>
            <w:tcBorders>
              <w:top w:color="000000" w:sz="6" w:val="single"/>
              <w:left w:color="000000" w:sz="6" w:val="single"/>
              <w:bottom w:color="000000" w:sz="6" w:val="single"/>
              <w:right w:color="000000" w:sz="6" w:val="single"/>
            </w:tcBorders>
            <w:vAlign w:val="top"/>
          </w:tcPr>
          <w:p w14:paraId="A4050000">
            <w:pPr>
              <w:ind/>
              <w:jc w:val="right"/>
              <w:rPr>
                <w:rFonts w:ascii="Times New Roman" w:hAnsi="Times New Roman"/>
                <w:color w:val="000000"/>
                <w:sz w:val="20"/>
              </w:rPr>
            </w:pPr>
            <w:r>
              <w:rPr>
                <w:rFonts w:ascii="Times New Roman" w:hAnsi="Times New Roman"/>
                <w:color w:val="000000"/>
                <w:sz w:val="20"/>
              </w:rPr>
              <w:t>326,1</w:t>
            </w:r>
          </w:p>
        </w:tc>
        <w:tc>
          <w:tcPr>
            <w:tcW w:type="dxa" w:w="912"/>
            <w:tcBorders>
              <w:top w:color="000000" w:sz="6" w:val="single"/>
              <w:left w:color="000000" w:sz="6" w:val="single"/>
              <w:bottom w:color="000000" w:sz="6" w:val="single"/>
              <w:right w:color="000000" w:sz="6" w:val="single"/>
            </w:tcBorders>
            <w:vAlign w:val="top"/>
          </w:tcPr>
          <w:p w14:paraId="A5050000">
            <w:pPr>
              <w:ind/>
              <w:jc w:val="right"/>
              <w:rPr>
                <w:rFonts w:ascii="Times New Roman" w:hAnsi="Times New Roman"/>
                <w:color w:val="000000"/>
                <w:sz w:val="20"/>
              </w:rPr>
            </w:pPr>
            <w:r>
              <w:rPr>
                <w:rFonts w:ascii="Times New Roman" w:hAnsi="Times New Roman"/>
                <w:color w:val="000000"/>
                <w:sz w:val="20"/>
              </w:rPr>
              <w:t>334,0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6050000">
            <w:pPr>
              <w:ind/>
              <w:jc w:val="center"/>
              <w:rPr>
                <w:rFonts w:ascii="Times New Roman" w:hAnsi="Times New Roman"/>
                <w:b w:val="1"/>
                <w:color w:val="000000"/>
                <w:sz w:val="20"/>
              </w:rPr>
            </w:pPr>
            <w:r>
              <w:rPr>
                <w:rFonts w:ascii="Times New Roman" w:hAnsi="Times New Roman"/>
                <w:b w:val="1"/>
                <w:color w:val="000000"/>
                <w:sz w:val="20"/>
              </w:rPr>
              <w:t>1 12 01040 01 0000 120</w:t>
            </w:r>
          </w:p>
        </w:tc>
        <w:tc>
          <w:tcPr>
            <w:tcW w:type="dxa" w:w="4230"/>
            <w:tcBorders>
              <w:top w:color="000000" w:sz="6" w:val="single"/>
              <w:left w:color="000000" w:sz="6" w:val="single"/>
              <w:bottom w:color="000000" w:sz="6" w:val="single"/>
              <w:right w:color="000000" w:sz="6" w:val="single"/>
            </w:tcBorders>
            <w:vAlign w:val="top"/>
          </w:tcPr>
          <w:p w14:paraId="A7050000">
            <w:pPr>
              <w:rPr>
                <w:rFonts w:ascii="Times New Roman" w:hAnsi="Times New Roman"/>
                <w:b w:val="1"/>
                <w:color w:val="000000"/>
                <w:sz w:val="20"/>
              </w:rPr>
            </w:pPr>
            <w:r>
              <w:rPr>
                <w:rFonts w:ascii="Times New Roman" w:hAnsi="Times New Roman"/>
                <w:b w:val="1"/>
                <w:color w:val="000000"/>
                <w:sz w:val="20"/>
              </w:rPr>
              <w:t>Плата за размещение отходов производства и потребления</w:t>
            </w:r>
          </w:p>
        </w:tc>
        <w:tc>
          <w:tcPr>
            <w:tcW w:type="dxa" w:w="1035"/>
            <w:tcBorders>
              <w:top w:color="000000" w:sz="6" w:val="single"/>
              <w:left w:color="000000" w:sz="6" w:val="single"/>
              <w:bottom w:color="000000" w:sz="6" w:val="single"/>
              <w:right w:color="000000" w:sz="6" w:val="single"/>
            </w:tcBorders>
            <w:vAlign w:val="top"/>
          </w:tcPr>
          <w:p w14:paraId="A8050000">
            <w:pPr>
              <w:ind/>
              <w:jc w:val="right"/>
              <w:rPr>
                <w:rFonts w:ascii="Times New Roman" w:hAnsi="Times New Roman"/>
                <w:b w:val="1"/>
                <w:color w:val="000000"/>
                <w:sz w:val="20"/>
              </w:rPr>
            </w:pPr>
            <w:r>
              <w:rPr>
                <w:rFonts w:ascii="Times New Roman" w:hAnsi="Times New Roman"/>
                <w:b w:val="1"/>
                <w:color w:val="000000"/>
                <w:sz w:val="20"/>
              </w:rPr>
              <w:t>-145,9</w:t>
            </w:r>
          </w:p>
        </w:tc>
        <w:tc>
          <w:tcPr>
            <w:tcW w:type="dxa" w:w="990"/>
            <w:tcBorders>
              <w:top w:color="000000" w:sz="6" w:val="single"/>
              <w:left w:color="000000" w:sz="6" w:val="single"/>
              <w:bottom w:color="000000" w:sz="6" w:val="single"/>
              <w:right w:color="000000" w:sz="6" w:val="single"/>
            </w:tcBorders>
            <w:vAlign w:val="top"/>
          </w:tcPr>
          <w:p w14:paraId="A9050000">
            <w:pPr>
              <w:ind/>
              <w:jc w:val="right"/>
              <w:rPr>
                <w:rFonts w:ascii="Times New Roman" w:hAnsi="Times New Roman"/>
                <w:b w:val="1"/>
                <w:color w:val="000000"/>
                <w:sz w:val="20"/>
              </w:rPr>
            </w:pPr>
            <w:r>
              <w:rPr>
                <w:rFonts w:ascii="Times New Roman" w:hAnsi="Times New Roman"/>
                <w:b w:val="1"/>
                <w:color w:val="000000"/>
                <w:sz w:val="20"/>
              </w:rPr>
              <w:t>-139,2</w:t>
            </w:r>
          </w:p>
        </w:tc>
        <w:tc>
          <w:tcPr>
            <w:tcW w:type="dxa" w:w="912"/>
            <w:tcBorders>
              <w:top w:color="000000" w:sz="6" w:val="single"/>
              <w:left w:color="000000" w:sz="6" w:val="single"/>
              <w:bottom w:color="000000" w:sz="6" w:val="single"/>
              <w:right w:color="000000" w:sz="6" w:val="single"/>
            </w:tcBorders>
            <w:vAlign w:val="top"/>
          </w:tcPr>
          <w:p w14:paraId="AA050000">
            <w:pPr>
              <w:ind/>
              <w:jc w:val="right"/>
              <w:rPr>
                <w:rFonts w:ascii="Times New Roman" w:hAnsi="Times New Roman"/>
                <w:b w:val="1"/>
                <w:color w:val="000000"/>
                <w:sz w:val="20"/>
              </w:rPr>
            </w:pPr>
            <w:r>
              <w:rPr>
                <w:rFonts w:ascii="Times New Roman" w:hAnsi="Times New Roman"/>
                <w:b w:val="1"/>
                <w:color w:val="000000"/>
                <w:sz w:val="20"/>
              </w:rPr>
              <w:t>-142,6</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AB050000">
            <w:pPr>
              <w:ind/>
              <w:jc w:val="center"/>
              <w:rPr>
                <w:rFonts w:ascii="Times New Roman" w:hAnsi="Times New Roman"/>
                <w:color w:val="000000"/>
                <w:sz w:val="20"/>
              </w:rPr>
            </w:pPr>
            <w:r>
              <w:rPr>
                <w:rFonts w:ascii="Times New Roman" w:hAnsi="Times New Roman"/>
                <w:color w:val="000000"/>
                <w:sz w:val="20"/>
              </w:rPr>
              <w:t>1 12 01041 01 0000 120</w:t>
            </w:r>
          </w:p>
        </w:tc>
        <w:tc>
          <w:tcPr>
            <w:tcW w:type="dxa" w:w="4230"/>
            <w:tcBorders>
              <w:top w:color="000000" w:sz="6" w:val="single"/>
              <w:left w:color="000000" w:sz="6" w:val="single"/>
              <w:bottom w:color="000000" w:sz="6" w:val="single"/>
              <w:right w:color="000000" w:sz="6" w:val="single"/>
            </w:tcBorders>
            <w:shd w:fill="FFFFFF" w:val="clear"/>
            <w:vAlign w:val="top"/>
          </w:tcPr>
          <w:p w14:paraId="AC050000">
            <w:pPr>
              <w:ind/>
              <w:jc w:val="left"/>
              <w:rPr>
                <w:rFonts w:ascii="Times New Roman" w:hAnsi="Times New Roman"/>
                <w:color w:val="000000"/>
                <w:sz w:val="20"/>
              </w:rPr>
            </w:pPr>
            <w:r>
              <w:rPr>
                <w:rFonts w:ascii="Times New Roman" w:hAnsi="Times New Roman"/>
                <w:color w:val="000000"/>
                <w:sz w:val="20"/>
              </w:rPr>
              <w:t>Плата за размещение отходов производства</w:t>
            </w:r>
          </w:p>
        </w:tc>
        <w:tc>
          <w:tcPr>
            <w:tcW w:type="dxa" w:w="1035"/>
            <w:tcBorders>
              <w:top w:color="000000" w:sz="6" w:val="single"/>
              <w:left w:color="000000" w:sz="6" w:val="single"/>
              <w:bottom w:color="000000" w:sz="6" w:val="single"/>
              <w:right w:color="000000" w:sz="6" w:val="single"/>
            </w:tcBorders>
            <w:vAlign w:val="top"/>
          </w:tcPr>
          <w:p w14:paraId="AD050000">
            <w:pPr>
              <w:ind/>
              <w:jc w:val="right"/>
              <w:rPr>
                <w:rFonts w:ascii="Times New Roman" w:hAnsi="Times New Roman"/>
                <w:color w:val="000000"/>
                <w:sz w:val="20"/>
              </w:rPr>
            </w:pPr>
            <w:r>
              <w:rPr>
                <w:rFonts w:ascii="Times New Roman" w:hAnsi="Times New Roman"/>
                <w:color w:val="000000"/>
                <w:sz w:val="20"/>
              </w:rPr>
              <w:t>-145,9</w:t>
            </w:r>
          </w:p>
        </w:tc>
        <w:tc>
          <w:tcPr>
            <w:tcW w:type="dxa" w:w="990"/>
            <w:tcBorders>
              <w:top w:color="000000" w:sz="6" w:val="single"/>
              <w:left w:color="000000" w:sz="6" w:val="single"/>
              <w:bottom w:color="000000" w:sz="6" w:val="single"/>
              <w:right w:color="000000" w:sz="6" w:val="single"/>
            </w:tcBorders>
            <w:vAlign w:val="top"/>
          </w:tcPr>
          <w:p w14:paraId="AE050000">
            <w:pPr>
              <w:ind/>
              <w:jc w:val="right"/>
              <w:rPr>
                <w:rFonts w:ascii="Times New Roman" w:hAnsi="Times New Roman"/>
                <w:color w:val="000000"/>
                <w:sz w:val="20"/>
              </w:rPr>
            </w:pPr>
            <w:r>
              <w:rPr>
                <w:rFonts w:ascii="Times New Roman" w:hAnsi="Times New Roman"/>
                <w:color w:val="000000"/>
                <w:sz w:val="20"/>
              </w:rPr>
              <w:t>-139,2</w:t>
            </w:r>
          </w:p>
        </w:tc>
        <w:tc>
          <w:tcPr>
            <w:tcW w:type="dxa" w:w="912"/>
            <w:tcBorders>
              <w:top w:color="000000" w:sz="6" w:val="single"/>
              <w:left w:color="000000" w:sz="6" w:val="single"/>
              <w:bottom w:color="000000" w:sz="6" w:val="single"/>
              <w:right w:color="000000" w:sz="6" w:val="single"/>
            </w:tcBorders>
            <w:vAlign w:val="top"/>
          </w:tcPr>
          <w:p w14:paraId="AF050000">
            <w:pPr>
              <w:ind/>
              <w:jc w:val="right"/>
              <w:rPr>
                <w:rFonts w:ascii="Times New Roman" w:hAnsi="Times New Roman"/>
                <w:color w:val="000000"/>
                <w:sz w:val="20"/>
              </w:rPr>
            </w:pPr>
            <w:r>
              <w:rPr>
                <w:rFonts w:ascii="Times New Roman" w:hAnsi="Times New Roman"/>
                <w:color w:val="000000"/>
                <w:sz w:val="20"/>
              </w:rPr>
              <w:t>-142,6</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B0050000">
            <w:pPr>
              <w:ind/>
              <w:jc w:val="center"/>
              <w:rPr>
                <w:rFonts w:ascii="Times New Roman" w:hAnsi="Times New Roman"/>
                <w:b w:val="1"/>
                <w:color w:val="000000"/>
                <w:sz w:val="20"/>
              </w:rPr>
            </w:pPr>
            <w:r>
              <w:rPr>
                <w:rFonts w:ascii="Times New Roman" w:hAnsi="Times New Roman"/>
                <w:b w:val="1"/>
                <w:color w:val="000000"/>
                <w:sz w:val="20"/>
              </w:rPr>
              <w:t>1 14 00000 00 0000 000</w:t>
            </w:r>
          </w:p>
        </w:tc>
        <w:tc>
          <w:tcPr>
            <w:tcW w:type="dxa" w:w="4230"/>
            <w:tcBorders>
              <w:top w:color="000000" w:sz="6" w:val="single"/>
              <w:left w:color="000000" w:sz="6" w:val="single"/>
              <w:bottom w:color="000000" w:sz="6" w:val="single"/>
              <w:right w:color="000000" w:sz="6" w:val="single"/>
            </w:tcBorders>
            <w:vAlign w:val="top"/>
          </w:tcPr>
          <w:p w14:paraId="B1050000">
            <w:pPr>
              <w:rPr>
                <w:rFonts w:ascii="Times New Roman" w:hAnsi="Times New Roman"/>
                <w:b w:val="1"/>
                <w:color w:val="000000"/>
                <w:sz w:val="20"/>
              </w:rPr>
            </w:pPr>
            <w:r>
              <w:rPr>
                <w:rFonts w:ascii="Times New Roman" w:hAnsi="Times New Roman"/>
                <w:b w:val="1"/>
                <w:color w:val="000000"/>
                <w:sz w:val="20"/>
              </w:rPr>
              <w:t>ДОХОДЫ ОТ ПРОДАЖИ МАТЕРИАЛЬНЫХ И НЕМАТЕРИАЛЬНЫХ АКТИВОВ</w:t>
            </w:r>
          </w:p>
        </w:tc>
        <w:tc>
          <w:tcPr>
            <w:tcW w:type="dxa" w:w="1035"/>
            <w:tcBorders>
              <w:top w:color="000000" w:sz="6" w:val="single"/>
              <w:left w:color="000000" w:sz="6" w:val="single"/>
              <w:bottom w:color="000000" w:sz="6" w:val="single"/>
              <w:right w:color="000000" w:sz="6" w:val="single"/>
            </w:tcBorders>
            <w:vAlign w:val="top"/>
          </w:tcPr>
          <w:p w14:paraId="B2050000">
            <w:pPr>
              <w:ind/>
              <w:jc w:val="right"/>
              <w:rPr>
                <w:rFonts w:ascii="Times New Roman" w:hAnsi="Times New Roman"/>
                <w:b w:val="1"/>
                <w:color w:val="000000"/>
                <w:sz w:val="20"/>
              </w:rPr>
            </w:pPr>
            <w:r>
              <w:rPr>
                <w:rFonts w:ascii="Times New Roman" w:hAnsi="Times New Roman"/>
                <w:b w:val="1"/>
                <w:color w:val="000000"/>
                <w:sz w:val="20"/>
              </w:rPr>
              <w:t>6 838,8</w:t>
            </w:r>
          </w:p>
        </w:tc>
        <w:tc>
          <w:tcPr>
            <w:tcW w:type="dxa" w:w="990"/>
            <w:tcBorders>
              <w:top w:color="000000" w:sz="6" w:val="single"/>
              <w:left w:color="000000" w:sz="6" w:val="single"/>
              <w:bottom w:color="000000" w:sz="6" w:val="single"/>
              <w:right w:color="000000" w:sz="6" w:val="single"/>
            </w:tcBorders>
            <w:vAlign w:val="top"/>
          </w:tcPr>
          <w:p w14:paraId="B3050000">
            <w:pPr>
              <w:ind/>
              <w:jc w:val="right"/>
              <w:rPr>
                <w:rFonts w:ascii="Times New Roman" w:hAnsi="Times New Roman"/>
                <w:b w:val="1"/>
                <w:color w:val="000000"/>
                <w:sz w:val="20"/>
              </w:rPr>
            </w:pPr>
            <w:r>
              <w:rPr>
                <w:rFonts w:ascii="Times New Roman" w:hAnsi="Times New Roman"/>
                <w:b w:val="1"/>
                <w:color w:val="000000"/>
                <w:sz w:val="20"/>
              </w:rPr>
              <w:t>3 100,0</w:t>
            </w:r>
          </w:p>
        </w:tc>
        <w:tc>
          <w:tcPr>
            <w:tcW w:type="dxa" w:w="912"/>
            <w:tcBorders>
              <w:top w:color="000000" w:sz="6" w:val="single"/>
              <w:left w:color="000000" w:sz="6" w:val="single"/>
              <w:bottom w:color="000000" w:sz="6" w:val="single"/>
              <w:right w:color="000000" w:sz="6" w:val="single"/>
            </w:tcBorders>
            <w:vAlign w:val="top"/>
          </w:tcPr>
          <w:p w14:paraId="B4050000">
            <w:pPr>
              <w:ind/>
              <w:jc w:val="right"/>
              <w:rPr>
                <w:rFonts w:ascii="Times New Roman" w:hAnsi="Times New Roman"/>
                <w:b w:val="1"/>
                <w:color w:val="000000"/>
                <w:sz w:val="20"/>
              </w:rPr>
            </w:pPr>
            <w:r>
              <w:rPr>
                <w:rFonts w:ascii="Times New Roman" w:hAnsi="Times New Roman"/>
                <w:b w:val="1"/>
                <w:color w:val="000000"/>
                <w:sz w:val="20"/>
              </w:rPr>
              <w:t>3 100,0</w:t>
            </w:r>
          </w:p>
        </w:tc>
      </w:tr>
      <w:tr>
        <w:trPr>
          <w:trHeight w:hRule="exact" w:val="1945"/>
        </w:trPr>
        <w:tc>
          <w:tcPr>
            <w:tcW w:type="dxa" w:w="2472"/>
            <w:tcBorders>
              <w:top w:color="000000" w:sz="6" w:val="single"/>
              <w:left w:color="000000" w:sz="6" w:val="single"/>
              <w:bottom w:color="000000" w:sz="6" w:val="single"/>
              <w:right w:color="000000" w:sz="6" w:val="single"/>
            </w:tcBorders>
            <w:vAlign w:val="top"/>
          </w:tcPr>
          <w:p w14:paraId="B5050000">
            <w:pPr>
              <w:ind/>
              <w:jc w:val="center"/>
              <w:rPr>
                <w:rFonts w:ascii="Times New Roman" w:hAnsi="Times New Roman"/>
                <w:b w:val="1"/>
                <w:color w:val="000000"/>
                <w:sz w:val="20"/>
              </w:rPr>
            </w:pPr>
            <w:r>
              <w:rPr>
                <w:rFonts w:ascii="Times New Roman" w:hAnsi="Times New Roman"/>
                <w:b w:val="1"/>
                <w:color w:val="000000"/>
                <w:sz w:val="20"/>
              </w:rPr>
              <w:t>1 14 02000 00 0000 000</w:t>
            </w:r>
          </w:p>
        </w:tc>
        <w:tc>
          <w:tcPr>
            <w:tcW w:type="dxa" w:w="4230"/>
            <w:tcBorders>
              <w:top w:color="000000" w:sz="6" w:val="single"/>
              <w:left w:color="000000" w:sz="6" w:val="single"/>
              <w:bottom w:color="000000" w:sz="6" w:val="single"/>
              <w:right w:color="000000" w:sz="6" w:val="single"/>
            </w:tcBorders>
            <w:vAlign w:val="top"/>
          </w:tcPr>
          <w:p w14:paraId="B6050000">
            <w:pPr>
              <w:rPr>
                <w:rFonts w:ascii="Times New Roman" w:hAnsi="Times New Roman"/>
                <w:b w:val="1"/>
                <w:color w:val="000000"/>
                <w:sz w:val="20"/>
              </w:rPr>
            </w:pPr>
            <w:r>
              <w:rPr>
                <w:rFonts w:ascii="Times New Roman" w:hAnsi="Times New Roman"/>
                <w:b w:val="1"/>
                <w:color w:val="000000"/>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035"/>
            <w:tcBorders>
              <w:top w:color="000000" w:sz="6" w:val="single"/>
              <w:left w:color="000000" w:sz="6" w:val="single"/>
              <w:bottom w:color="000000" w:sz="6" w:val="single"/>
              <w:right w:color="000000" w:sz="6" w:val="single"/>
            </w:tcBorders>
            <w:vAlign w:val="top"/>
          </w:tcPr>
          <w:p w14:paraId="B7050000">
            <w:pPr>
              <w:ind/>
              <w:jc w:val="right"/>
              <w:rPr>
                <w:rFonts w:ascii="Times New Roman" w:hAnsi="Times New Roman"/>
                <w:b w:val="1"/>
                <w:color w:val="000000"/>
                <w:sz w:val="20"/>
              </w:rPr>
            </w:pPr>
            <w:r>
              <w:rPr>
                <w:rFonts w:ascii="Times New Roman" w:hAnsi="Times New Roman"/>
                <w:b w:val="1"/>
                <w:color w:val="000000"/>
                <w:sz w:val="20"/>
              </w:rPr>
              <w:t>1 260,8</w:t>
            </w:r>
          </w:p>
        </w:tc>
        <w:tc>
          <w:tcPr>
            <w:tcW w:type="dxa" w:w="990"/>
            <w:tcBorders>
              <w:top w:color="000000" w:sz="6" w:val="single"/>
              <w:left w:color="000000" w:sz="6" w:val="single"/>
              <w:bottom w:color="000000" w:sz="6" w:val="single"/>
              <w:right w:color="000000" w:sz="6" w:val="single"/>
            </w:tcBorders>
            <w:vAlign w:val="top"/>
          </w:tcPr>
          <w:p w14:paraId="B805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905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2085"/>
        </w:trPr>
        <w:tc>
          <w:tcPr>
            <w:tcW w:type="dxa" w:w="2472"/>
            <w:tcBorders>
              <w:top w:color="000000" w:sz="6" w:val="single"/>
              <w:left w:color="000000" w:sz="6" w:val="single"/>
              <w:bottom w:color="000000" w:sz="6" w:val="single"/>
              <w:right w:color="000000" w:sz="6" w:val="single"/>
            </w:tcBorders>
            <w:vAlign w:val="top"/>
          </w:tcPr>
          <w:p w14:paraId="BA050000">
            <w:pPr>
              <w:ind/>
              <w:jc w:val="center"/>
              <w:rPr>
                <w:rFonts w:ascii="Times New Roman" w:hAnsi="Times New Roman"/>
                <w:b w:val="1"/>
                <w:color w:val="000000"/>
                <w:sz w:val="20"/>
              </w:rPr>
            </w:pPr>
            <w:r>
              <w:rPr>
                <w:rFonts w:ascii="Times New Roman" w:hAnsi="Times New Roman"/>
                <w:b w:val="1"/>
                <w:color w:val="000000"/>
                <w:sz w:val="20"/>
              </w:rPr>
              <w:t>1 14 02050 05 0000 410</w:t>
            </w:r>
          </w:p>
        </w:tc>
        <w:tc>
          <w:tcPr>
            <w:tcW w:type="dxa" w:w="4230"/>
            <w:tcBorders>
              <w:top w:color="000000" w:sz="6" w:val="single"/>
              <w:left w:color="000000" w:sz="6" w:val="single"/>
              <w:bottom w:color="000000" w:sz="6" w:val="single"/>
              <w:right w:color="000000" w:sz="6" w:val="single"/>
            </w:tcBorders>
            <w:vAlign w:val="top"/>
          </w:tcPr>
          <w:p w14:paraId="BB050000">
            <w:pPr>
              <w:rPr>
                <w:rFonts w:ascii="Times New Roman" w:hAnsi="Times New Roman"/>
                <w:b w:val="1"/>
                <w:color w:val="000000"/>
                <w:sz w:val="20"/>
              </w:rPr>
            </w:pPr>
            <w:r>
              <w:rPr>
                <w:rFonts w:ascii="Times New Roman" w:hAnsi="Times New Roman"/>
                <w:b w:val="1"/>
                <w:color w:val="000000"/>
                <w:sz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035"/>
            <w:tcBorders>
              <w:top w:color="000000" w:sz="6" w:val="single"/>
              <w:left w:color="000000" w:sz="6" w:val="single"/>
              <w:bottom w:color="000000" w:sz="6" w:val="single"/>
              <w:right w:color="000000" w:sz="6" w:val="single"/>
            </w:tcBorders>
            <w:vAlign w:val="top"/>
          </w:tcPr>
          <w:p w14:paraId="BC050000">
            <w:pPr>
              <w:ind/>
              <w:jc w:val="right"/>
              <w:rPr>
                <w:rFonts w:ascii="Times New Roman" w:hAnsi="Times New Roman"/>
                <w:b w:val="1"/>
                <w:color w:val="000000"/>
                <w:sz w:val="20"/>
              </w:rPr>
            </w:pPr>
            <w:r>
              <w:rPr>
                <w:rFonts w:ascii="Times New Roman" w:hAnsi="Times New Roman"/>
                <w:b w:val="1"/>
                <w:color w:val="000000"/>
                <w:sz w:val="20"/>
              </w:rPr>
              <w:t>1 260,8</w:t>
            </w:r>
          </w:p>
        </w:tc>
        <w:tc>
          <w:tcPr>
            <w:tcW w:type="dxa" w:w="990"/>
            <w:tcBorders>
              <w:top w:color="000000" w:sz="6" w:val="single"/>
              <w:left w:color="000000" w:sz="6" w:val="single"/>
              <w:bottom w:color="000000" w:sz="6" w:val="single"/>
              <w:right w:color="000000" w:sz="6" w:val="single"/>
            </w:tcBorders>
            <w:vAlign w:val="top"/>
          </w:tcPr>
          <w:p w14:paraId="BD05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E05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920"/>
        </w:trPr>
        <w:tc>
          <w:tcPr>
            <w:tcW w:type="dxa" w:w="2472"/>
            <w:tcBorders>
              <w:top w:color="000000" w:sz="6" w:val="single"/>
              <w:left w:color="000000" w:sz="6" w:val="single"/>
              <w:bottom w:color="000000" w:sz="6" w:val="single"/>
              <w:right w:color="000000" w:sz="6" w:val="single"/>
            </w:tcBorders>
            <w:vAlign w:val="top"/>
          </w:tcPr>
          <w:p w14:paraId="BF050000">
            <w:pPr>
              <w:ind/>
              <w:jc w:val="center"/>
              <w:rPr>
                <w:rFonts w:ascii="Times New Roman" w:hAnsi="Times New Roman"/>
                <w:color w:val="000000"/>
                <w:sz w:val="20"/>
              </w:rPr>
            </w:pPr>
            <w:r>
              <w:rPr>
                <w:rFonts w:ascii="Times New Roman" w:hAnsi="Times New Roman"/>
                <w:color w:val="000000"/>
                <w:sz w:val="20"/>
              </w:rPr>
              <w:t>1 14 02053 05 0000 410</w:t>
            </w:r>
          </w:p>
        </w:tc>
        <w:tc>
          <w:tcPr>
            <w:tcW w:type="dxa" w:w="4230"/>
            <w:tcBorders>
              <w:top w:color="000000" w:sz="6" w:val="single"/>
              <w:left w:color="000000" w:sz="6" w:val="single"/>
              <w:bottom w:color="000000" w:sz="6" w:val="single"/>
              <w:right w:color="000000" w:sz="6" w:val="single"/>
            </w:tcBorders>
            <w:shd w:fill="FFFFFF" w:val="clear"/>
            <w:vAlign w:val="top"/>
          </w:tcPr>
          <w:p w14:paraId="C0050000">
            <w:pPr>
              <w:ind/>
              <w:jc w:val="left"/>
              <w:rPr>
                <w:rFonts w:ascii="Times New Roman" w:hAnsi="Times New Roman"/>
                <w:color w:val="000000"/>
                <w:sz w:val="20"/>
              </w:rPr>
            </w:pPr>
            <w:r>
              <w:rPr>
                <w:rFonts w:ascii="Times New Roman" w:hAnsi="Times New Roman"/>
                <w:color w:val="000000"/>
                <w:sz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035"/>
            <w:tcBorders>
              <w:top w:color="000000" w:sz="6" w:val="single"/>
              <w:left w:color="000000" w:sz="6" w:val="single"/>
              <w:bottom w:color="000000" w:sz="6" w:val="single"/>
              <w:right w:color="000000" w:sz="6" w:val="single"/>
            </w:tcBorders>
            <w:vAlign w:val="top"/>
          </w:tcPr>
          <w:p w14:paraId="C1050000">
            <w:pPr>
              <w:ind/>
              <w:jc w:val="right"/>
              <w:rPr>
                <w:rFonts w:ascii="Times New Roman" w:hAnsi="Times New Roman"/>
                <w:color w:val="000000"/>
                <w:sz w:val="20"/>
              </w:rPr>
            </w:pPr>
            <w:r>
              <w:rPr>
                <w:rFonts w:ascii="Times New Roman" w:hAnsi="Times New Roman"/>
                <w:color w:val="000000"/>
                <w:sz w:val="20"/>
              </w:rPr>
              <w:t>1 260,8</w:t>
            </w:r>
          </w:p>
        </w:tc>
        <w:tc>
          <w:tcPr>
            <w:tcW w:type="dxa" w:w="990"/>
            <w:tcBorders>
              <w:top w:color="000000" w:sz="6" w:val="single"/>
              <w:left w:color="000000" w:sz="6" w:val="single"/>
              <w:bottom w:color="000000" w:sz="6" w:val="single"/>
              <w:right w:color="000000" w:sz="6" w:val="single"/>
            </w:tcBorders>
            <w:vAlign w:val="top"/>
          </w:tcPr>
          <w:p w14:paraId="C205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3050000">
            <w:pPr>
              <w:ind/>
              <w:jc w:val="right"/>
              <w:rPr>
                <w:rFonts w:ascii="Times New Roman" w:hAnsi="Times New Roman"/>
                <w:color w:val="000000"/>
                <w:sz w:val="20"/>
              </w:rPr>
            </w:pPr>
            <w:r>
              <w:rPr>
                <w:rFonts w:ascii="Times New Roman" w:hAnsi="Times New Roman"/>
                <w:color w:val="000000"/>
                <w:sz w:val="20"/>
              </w:rPr>
              <w:t>0,0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C4050000">
            <w:pPr>
              <w:ind/>
              <w:jc w:val="center"/>
              <w:rPr>
                <w:rFonts w:ascii="Times New Roman" w:hAnsi="Times New Roman"/>
                <w:b w:val="1"/>
                <w:color w:val="000000"/>
                <w:sz w:val="20"/>
              </w:rPr>
            </w:pPr>
            <w:r>
              <w:rPr>
                <w:rFonts w:ascii="Times New Roman" w:hAnsi="Times New Roman"/>
                <w:b w:val="1"/>
                <w:color w:val="000000"/>
                <w:sz w:val="20"/>
              </w:rPr>
              <w:t>1 14 06000 00 0000 430</w:t>
            </w:r>
          </w:p>
        </w:tc>
        <w:tc>
          <w:tcPr>
            <w:tcW w:type="dxa" w:w="4230"/>
            <w:tcBorders>
              <w:top w:color="000000" w:sz="6" w:val="single"/>
              <w:left w:color="000000" w:sz="6" w:val="single"/>
              <w:bottom w:color="000000" w:sz="6" w:val="single"/>
              <w:right w:color="000000" w:sz="6" w:val="single"/>
            </w:tcBorders>
            <w:vAlign w:val="top"/>
          </w:tcPr>
          <w:p w14:paraId="C5050000">
            <w:pPr>
              <w:rPr>
                <w:rFonts w:ascii="Times New Roman" w:hAnsi="Times New Roman"/>
                <w:b w:val="1"/>
                <w:color w:val="000000"/>
                <w:sz w:val="20"/>
              </w:rPr>
            </w:pPr>
            <w:r>
              <w:rPr>
                <w:rFonts w:ascii="Times New Roman" w:hAnsi="Times New Roman"/>
                <w:b w:val="1"/>
                <w:color w:val="000000"/>
                <w:sz w:val="20"/>
              </w:rPr>
              <w:t>Доходы от продажи земельных участков, находящихся в государственной и муниципальной собственности</w:t>
            </w:r>
          </w:p>
        </w:tc>
        <w:tc>
          <w:tcPr>
            <w:tcW w:type="dxa" w:w="1035"/>
            <w:tcBorders>
              <w:top w:color="000000" w:sz="6" w:val="single"/>
              <w:left w:color="000000" w:sz="6" w:val="single"/>
              <w:bottom w:color="000000" w:sz="6" w:val="single"/>
              <w:right w:color="000000" w:sz="6" w:val="single"/>
            </w:tcBorders>
            <w:vAlign w:val="top"/>
          </w:tcPr>
          <w:p w14:paraId="C6050000">
            <w:pPr>
              <w:ind/>
              <w:jc w:val="right"/>
              <w:rPr>
                <w:rFonts w:ascii="Times New Roman" w:hAnsi="Times New Roman"/>
                <w:b w:val="1"/>
                <w:color w:val="000000"/>
                <w:sz w:val="20"/>
              </w:rPr>
            </w:pPr>
            <w:r>
              <w:rPr>
                <w:rFonts w:ascii="Times New Roman" w:hAnsi="Times New Roman"/>
                <w:b w:val="1"/>
                <w:color w:val="000000"/>
                <w:sz w:val="20"/>
              </w:rPr>
              <w:t>4 678,0</w:t>
            </w:r>
          </w:p>
        </w:tc>
        <w:tc>
          <w:tcPr>
            <w:tcW w:type="dxa" w:w="990"/>
            <w:tcBorders>
              <w:top w:color="000000" w:sz="6" w:val="single"/>
              <w:left w:color="000000" w:sz="6" w:val="single"/>
              <w:bottom w:color="000000" w:sz="6" w:val="single"/>
              <w:right w:color="000000" w:sz="6" w:val="single"/>
            </w:tcBorders>
            <w:vAlign w:val="top"/>
          </w:tcPr>
          <w:p w14:paraId="C7050000">
            <w:pPr>
              <w:ind/>
              <w:jc w:val="right"/>
              <w:rPr>
                <w:rFonts w:ascii="Times New Roman" w:hAnsi="Times New Roman"/>
                <w:b w:val="1"/>
                <w:color w:val="000000"/>
                <w:sz w:val="20"/>
              </w:rPr>
            </w:pPr>
            <w:r>
              <w:rPr>
                <w:rFonts w:ascii="Times New Roman" w:hAnsi="Times New Roman"/>
                <w:b w:val="1"/>
                <w:color w:val="000000"/>
                <w:sz w:val="20"/>
              </w:rPr>
              <w:t>2 300,0</w:t>
            </w:r>
          </w:p>
        </w:tc>
        <w:tc>
          <w:tcPr>
            <w:tcW w:type="dxa" w:w="912"/>
            <w:tcBorders>
              <w:top w:color="000000" w:sz="6" w:val="single"/>
              <w:left w:color="000000" w:sz="6" w:val="single"/>
              <w:bottom w:color="000000" w:sz="6" w:val="single"/>
              <w:right w:color="000000" w:sz="6" w:val="single"/>
            </w:tcBorders>
            <w:vAlign w:val="top"/>
          </w:tcPr>
          <w:p w14:paraId="C8050000">
            <w:pPr>
              <w:ind/>
              <w:jc w:val="right"/>
              <w:rPr>
                <w:rFonts w:ascii="Times New Roman" w:hAnsi="Times New Roman"/>
                <w:b w:val="1"/>
                <w:color w:val="000000"/>
                <w:sz w:val="20"/>
              </w:rPr>
            </w:pPr>
            <w:r>
              <w:rPr>
                <w:rFonts w:ascii="Times New Roman" w:hAnsi="Times New Roman"/>
                <w:b w:val="1"/>
                <w:color w:val="000000"/>
                <w:sz w:val="20"/>
              </w:rPr>
              <w:t>2 300,0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C9050000">
            <w:pPr>
              <w:ind/>
              <w:jc w:val="center"/>
              <w:rPr>
                <w:rFonts w:ascii="Times New Roman" w:hAnsi="Times New Roman"/>
                <w:b w:val="1"/>
                <w:color w:val="000000"/>
                <w:sz w:val="20"/>
              </w:rPr>
            </w:pPr>
            <w:r>
              <w:rPr>
                <w:rFonts w:ascii="Times New Roman" w:hAnsi="Times New Roman"/>
                <w:b w:val="1"/>
                <w:color w:val="000000"/>
                <w:sz w:val="20"/>
              </w:rPr>
              <w:t>1 14 06010 00 0000 430</w:t>
            </w:r>
          </w:p>
        </w:tc>
        <w:tc>
          <w:tcPr>
            <w:tcW w:type="dxa" w:w="4230"/>
            <w:tcBorders>
              <w:top w:color="000000" w:sz="6" w:val="single"/>
              <w:left w:color="000000" w:sz="6" w:val="single"/>
              <w:bottom w:color="000000" w:sz="6" w:val="single"/>
              <w:right w:color="000000" w:sz="6" w:val="single"/>
            </w:tcBorders>
            <w:vAlign w:val="top"/>
          </w:tcPr>
          <w:p w14:paraId="CA050000">
            <w:pPr>
              <w:rPr>
                <w:rFonts w:ascii="Times New Roman" w:hAnsi="Times New Roman"/>
                <w:b w:val="1"/>
                <w:color w:val="000000"/>
                <w:sz w:val="20"/>
              </w:rPr>
            </w:pPr>
            <w:r>
              <w:rPr>
                <w:rFonts w:ascii="Times New Roman" w:hAnsi="Times New Roman"/>
                <w:b w:val="1"/>
                <w:color w:val="000000"/>
                <w:sz w:val="20"/>
              </w:rPr>
              <w:t>Доходы от продажи земельных участков, государственная собственность на которые не разграничена</w:t>
            </w:r>
          </w:p>
        </w:tc>
        <w:tc>
          <w:tcPr>
            <w:tcW w:type="dxa" w:w="1035"/>
            <w:tcBorders>
              <w:top w:color="000000" w:sz="6" w:val="single"/>
              <w:left w:color="000000" w:sz="6" w:val="single"/>
              <w:bottom w:color="000000" w:sz="6" w:val="single"/>
              <w:right w:color="000000" w:sz="6" w:val="single"/>
            </w:tcBorders>
            <w:vAlign w:val="top"/>
          </w:tcPr>
          <w:p w14:paraId="CB050000">
            <w:pPr>
              <w:ind/>
              <w:jc w:val="right"/>
              <w:rPr>
                <w:rFonts w:ascii="Times New Roman" w:hAnsi="Times New Roman"/>
                <w:b w:val="1"/>
                <w:color w:val="000000"/>
                <w:sz w:val="20"/>
              </w:rPr>
            </w:pPr>
            <w:r>
              <w:rPr>
                <w:rFonts w:ascii="Times New Roman" w:hAnsi="Times New Roman"/>
                <w:b w:val="1"/>
                <w:color w:val="000000"/>
                <w:sz w:val="20"/>
              </w:rPr>
              <w:t>2 400,0</w:t>
            </w:r>
          </w:p>
        </w:tc>
        <w:tc>
          <w:tcPr>
            <w:tcW w:type="dxa" w:w="990"/>
            <w:tcBorders>
              <w:top w:color="000000" w:sz="6" w:val="single"/>
              <w:left w:color="000000" w:sz="6" w:val="single"/>
              <w:bottom w:color="000000" w:sz="6" w:val="single"/>
              <w:right w:color="000000" w:sz="6" w:val="single"/>
            </w:tcBorders>
            <w:vAlign w:val="top"/>
          </w:tcPr>
          <w:p w14:paraId="CC050000">
            <w:pPr>
              <w:ind/>
              <w:jc w:val="right"/>
              <w:rPr>
                <w:rFonts w:ascii="Times New Roman" w:hAnsi="Times New Roman"/>
                <w:b w:val="1"/>
                <w:color w:val="000000"/>
                <w:sz w:val="20"/>
              </w:rPr>
            </w:pPr>
            <w:r>
              <w:rPr>
                <w:rFonts w:ascii="Times New Roman" w:hAnsi="Times New Roman"/>
                <w:b w:val="1"/>
                <w:color w:val="000000"/>
                <w:sz w:val="20"/>
              </w:rPr>
              <w:t>2 300,0</w:t>
            </w:r>
          </w:p>
        </w:tc>
        <w:tc>
          <w:tcPr>
            <w:tcW w:type="dxa" w:w="912"/>
            <w:tcBorders>
              <w:top w:color="000000" w:sz="6" w:val="single"/>
              <w:left w:color="000000" w:sz="6" w:val="single"/>
              <w:bottom w:color="000000" w:sz="6" w:val="single"/>
              <w:right w:color="000000" w:sz="6" w:val="single"/>
            </w:tcBorders>
            <w:vAlign w:val="top"/>
          </w:tcPr>
          <w:p w14:paraId="CD050000">
            <w:pPr>
              <w:ind/>
              <w:jc w:val="right"/>
              <w:rPr>
                <w:rFonts w:ascii="Times New Roman" w:hAnsi="Times New Roman"/>
                <w:b w:val="1"/>
                <w:color w:val="000000"/>
                <w:sz w:val="20"/>
              </w:rPr>
            </w:pPr>
            <w:r>
              <w:rPr>
                <w:rFonts w:ascii="Times New Roman" w:hAnsi="Times New Roman"/>
                <w:b w:val="1"/>
                <w:color w:val="000000"/>
                <w:sz w:val="20"/>
              </w:rPr>
              <w:t>2 300,0</w:t>
            </w:r>
          </w:p>
        </w:tc>
      </w:tr>
      <w:tr>
        <w:trPr>
          <w:trHeight w:hRule="exact" w:val="1604"/>
        </w:trPr>
        <w:tc>
          <w:tcPr>
            <w:tcW w:type="dxa" w:w="2472"/>
            <w:tcBorders>
              <w:top w:color="000000" w:sz="6" w:val="single"/>
              <w:left w:color="000000" w:sz="6" w:val="single"/>
              <w:bottom w:color="000000" w:sz="6" w:val="single"/>
              <w:right w:color="000000" w:sz="6" w:val="single"/>
            </w:tcBorders>
            <w:vAlign w:val="top"/>
          </w:tcPr>
          <w:p w14:paraId="CE050000">
            <w:pPr>
              <w:ind/>
              <w:jc w:val="center"/>
              <w:rPr>
                <w:rFonts w:ascii="Times New Roman" w:hAnsi="Times New Roman"/>
                <w:color w:val="000000"/>
                <w:sz w:val="20"/>
              </w:rPr>
            </w:pPr>
            <w:r>
              <w:rPr>
                <w:rFonts w:ascii="Times New Roman" w:hAnsi="Times New Roman"/>
                <w:color w:val="000000"/>
                <w:sz w:val="20"/>
              </w:rPr>
              <w:t>1 14 06013 05 0000 430</w:t>
            </w:r>
          </w:p>
        </w:tc>
        <w:tc>
          <w:tcPr>
            <w:tcW w:type="dxa" w:w="4230"/>
            <w:tcBorders>
              <w:top w:color="000000" w:sz="6" w:val="single"/>
              <w:left w:color="000000" w:sz="6" w:val="single"/>
              <w:bottom w:color="000000" w:sz="6" w:val="single"/>
              <w:right w:color="000000" w:sz="6" w:val="single"/>
            </w:tcBorders>
            <w:shd w:fill="FFFFFF" w:val="clear"/>
            <w:vAlign w:val="top"/>
          </w:tcPr>
          <w:p w14:paraId="CF050000">
            <w:pPr>
              <w:ind/>
              <w:jc w:val="left"/>
              <w:rPr>
                <w:rFonts w:ascii="Times New Roman" w:hAnsi="Times New Roman"/>
                <w:color w:val="000000"/>
                <w:sz w:val="20"/>
              </w:rPr>
            </w:pPr>
            <w:r>
              <w:rPr>
                <w:rFonts w:ascii="Times New Roman" w:hAnsi="Times New Roman"/>
                <w:color w:val="000000"/>
                <w:sz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D0050000">
            <w:pPr>
              <w:ind/>
              <w:jc w:val="right"/>
              <w:rPr>
                <w:rFonts w:ascii="Times New Roman" w:hAnsi="Times New Roman"/>
                <w:color w:val="000000"/>
                <w:sz w:val="20"/>
              </w:rPr>
            </w:pPr>
            <w:r>
              <w:rPr>
                <w:rFonts w:ascii="Times New Roman" w:hAnsi="Times New Roman"/>
                <w:color w:val="000000"/>
                <w:sz w:val="20"/>
              </w:rPr>
              <w:t>2 400,0</w:t>
            </w:r>
          </w:p>
        </w:tc>
        <w:tc>
          <w:tcPr>
            <w:tcW w:type="dxa" w:w="990"/>
            <w:tcBorders>
              <w:top w:color="000000" w:sz="6" w:val="single"/>
              <w:left w:color="000000" w:sz="6" w:val="single"/>
              <w:bottom w:color="000000" w:sz="6" w:val="single"/>
              <w:right w:color="000000" w:sz="6" w:val="single"/>
            </w:tcBorders>
            <w:vAlign w:val="top"/>
          </w:tcPr>
          <w:p w14:paraId="D1050000">
            <w:pPr>
              <w:ind/>
              <w:jc w:val="right"/>
              <w:rPr>
                <w:rFonts w:ascii="Times New Roman" w:hAnsi="Times New Roman"/>
                <w:color w:val="000000"/>
                <w:sz w:val="20"/>
              </w:rPr>
            </w:pPr>
            <w:r>
              <w:rPr>
                <w:rFonts w:ascii="Times New Roman" w:hAnsi="Times New Roman"/>
                <w:color w:val="000000"/>
                <w:sz w:val="20"/>
              </w:rPr>
              <w:t>2 300,0</w:t>
            </w:r>
          </w:p>
        </w:tc>
        <w:tc>
          <w:tcPr>
            <w:tcW w:type="dxa" w:w="912"/>
            <w:tcBorders>
              <w:top w:color="000000" w:sz="6" w:val="single"/>
              <w:left w:color="000000" w:sz="6" w:val="single"/>
              <w:bottom w:color="000000" w:sz="6" w:val="single"/>
              <w:right w:color="000000" w:sz="6" w:val="single"/>
            </w:tcBorders>
            <w:vAlign w:val="top"/>
          </w:tcPr>
          <w:p w14:paraId="D2050000">
            <w:pPr>
              <w:ind/>
              <w:jc w:val="right"/>
              <w:rPr>
                <w:rFonts w:ascii="Times New Roman" w:hAnsi="Times New Roman"/>
                <w:color w:val="000000"/>
                <w:sz w:val="20"/>
              </w:rPr>
            </w:pPr>
            <w:r>
              <w:rPr>
                <w:rFonts w:ascii="Times New Roman" w:hAnsi="Times New Roman"/>
                <w:color w:val="000000"/>
                <w:sz w:val="20"/>
              </w:rPr>
              <w:t>2 300,0</w:t>
            </w:r>
          </w:p>
        </w:tc>
      </w:tr>
      <w:tr>
        <w:trPr>
          <w:trHeight w:hRule="exact" w:val="1165"/>
        </w:trPr>
        <w:tc>
          <w:tcPr>
            <w:tcW w:type="dxa" w:w="2472"/>
            <w:tcBorders>
              <w:top w:color="000000" w:sz="6" w:val="single"/>
              <w:left w:color="000000" w:sz="6" w:val="single"/>
              <w:bottom w:color="000000" w:sz="6" w:val="single"/>
              <w:right w:color="000000" w:sz="6" w:val="single"/>
            </w:tcBorders>
            <w:vAlign w:val="top"/>
          </w:tcPr>
          <w:p w14:paraId="D3050000">
            <w:pPr>
              <w:ind/>
              <w:jc w:val="center"/>
              <w:rPr>
                <w:rFonts w:ascii="Times New Roman" w:hAnsi="Times New Roman"/>
                <w:b w:val="1"/>
                <w:color w:val="000000"/>
                <w:sz w:val="20"/>
              </w:rPr>
            </w:pPr>
            <w:r>
              <w:rPr>
                <w:rFonts w:ascii="Times New Roman" w:hAnsi="Times New Roman"/>
                <w:b w:val="1"/>
                <w:color w:val="000000"/>
                <w:sz w:val="20"/>
              </w:rPr>
              <w:t>1 14 06020 00 0000 430</w:t>
            </w:r>
          </w:p>
        </w:tc>
        <w:tc>
          <w:tcPr>
            <w:tcW w:type="dxa" w:w="4230"/>
            <w:tcBorders>
              <w:top w:color="000000" w:sz="6" w:val="single"/>
              <w:left w:color="000000" w:sz="6" w:val="single"/>
              <w:bottom w:color="000000" w:sz="6" w:val="single"/>
              <w:right w:color="000000" w:sz="6" w:val="single"/>
            </w:tcBorders>
            <w:vAlign w:val="top"/>
          </w:tcPr>
          <w:p w14:paraId="D4050000">
            <w:pPr>
              <w:rPr>
                <w:rFonts w:ascii="Times New Roman" w:hAnsi="Times New Roman"/>
                <w:b w:val="1"/>
                <w:color w:val="000000"/>
                <w:sz w:val="20"/>
              </w:rPr>
            </w:pPr>
            <w:r>
              <w:rPr>
                <w:rFonts w:ascii="Times New Roman" w:hAnsi="Times New Roman"/>
                <w:b w:val="1"/>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D5050000">
            <w:pPr>
              <w:ind/>
              <w:jc w:val="right"/>
              <w:rPr>
                <w:rFonts w:ascii="Times New Roman" w:hAnsi="Times New Roman"/>
                <w:b w:val="1"/>
                <w:color w:val="000000"/>
                <w:sz w:val="20"/>
              </w:rPr>
            </w:pPr>
            <w:r>
              <w:rPr>
                <w:rFonts w:ascii="Times New Roman" w:hAnsi="Times New Roman"/>
                <w:b w:val="1"/>
                <w:color w:val="000000"/>
                <w:sz w:val="20"/>
              </w:rPr>
              <w:t>2 278,0</w:t>
            </w:r>
          </w:p>
        </w:tc>
        <w:tc>
          <w:tcPr>
            <w:tcW w:type="dxa" w:w="990"/>
            <w:tcBorders>
              <w:top w:color="000000" w:sz="6" w:val="single"/>
              <w:left w:color="000000" w:sz="6" w:val="single"/>
              <w:bottom w:color="000000" w:sz="6" w:val="single"/>
              <w:right w:color="000000" w:sz="6" w:val="single"/>
            </w:tcBorders>
            <w:vAlign w:val="top"/>
          </w:tcPr>
          <w:p w14:paraId="D605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D705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185"/>
        </w:trPr>
        <w:tc>
          <w:tcPr>
            <w:tcW w:type="dxa" w:w="2472"/>
            <w:tcBorders>
              <w:top w:color="000000" w:sz="6" w:val="single"/>
              <w:left w:color="000000" w:sz="6" w:val="single"/>
              <w:bottom w:color="000000" w:sz="6" w:val="single"/>
              <w:right w:color="000000" w:sz="6" w:val="single"/>
            </w:tcBorders>
            <w:vAlign w:val="top"/>
          </w:tcPr>
          <w:p w14:paraId="D8050000">
            <w:pPr>
              <w:ind/>
              <w:jc w:val="center"/>
              <w:rPr>
                <w:rFonts w:ascii="Times New Roman" w:hAnsi="Times New Roman"/>
                <w:color w:val="000000"/>
                <w:sz w:val="20"/>
              </w:rPr>
            </w:pPr>
            <w:r>
              <w:rPr>
                <w:rFonts w:ascii="Times New Roman" w:hAnsi="Times New Roman"/>
                <w:color w:val="000000"/>
                <w:sz w:val="20"/>
              </w:rPr>
              <w:t>1 14 06025 05 0000 430</w:t>
            </w:r>
          </w:p>
        </w:tc>
        <w:tc>
          <w:tcPr>
            <w:tcW w:type="dxa" w:w="4230"/>
            <w:tcBorders>
              <w:top w:color="000000" w:sz="6" w:val="single"/>
              <w:left w:color="000000" w:sz="6" w:val="single"/>
              <w:bottom w:color="000000" w:sz="6" w:val="single"/>
              <w:right w:color="000000" w:sz="6" w:val="single"/>
            </w:tcBorders>
            <w:shd w:fill="FFFFFF" w:val="clear"/>
            <w:vAlign w:val="top"/>
          </w:tcPr>
          <w:p w14:paraId="D9050000">
            <w:pPr>
              <w:ind/>
              <w:jc w:val="left"/>
              <w:rPr>
                <w:rFonts w:ascii="Times New Roman" w:hAnsi="Times New Roman"/>
                <w:color w:val="000000"/>
                <w:sz w:val="20"/>
              </w:rPr>
            </w:pPr>
            <w:r>
              <w:rPr>
                <w:rFonts w:ascii="Times New Roman" w:hAnsi="Times New Roman"/>
                <w:color w:val="000000"/>
                <w:sz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type="dxa" w:w="1035"/>
            <w:tcBorders>
              <w:top w:color="000000" w:sz="6" w:val="single"/>
              <w:left w:color="000000" w:sz="6" w:val="single"/>
              <w:bottom w:color="000000" w:sz="6" w:val="single"/>
              <w:right w:color="000000" w:sz="6" w:val="single"/>
            </w:tcBorders>
            <w:vAlign w:val="top"/>
          </w:tcPr>
          <w:p w14:paraId="DA050000">
            <w:pPr>
              <w:ind/>
              <w:jc w:val="right"/>
              <w:rPr>
                <w:rFonts w:ascii="Times New Roman" w:hAnsi="Times New Roman"/>
                <w:color w:val="000000"/>
                <w:sz w:val="20"/>
              </w:rPr>
            </w:pPr>
            <w:r>
              <w:rPr>
                <w:rFonts w:ascii="Times New Roman" w:hAnsi="Times New Roman"/>
                <w:color w:val="000000"/>
                <w:sz w:val="20"/>
              </w:rPr>
              <w:t>2 278,0</w:t>
            </w:r>
          </w:p>
        </w:tc>
        <w:tc>
          <w:tcPr>
            <w:tcW w:type="dxa" w:w="990"/>
            <w:tcBorders>
              <w:top w:color="000000" w:sz="6" w:val="single"/>
              <w:left w:color="000000" w:sz="6" w:val="single"/>
              <w:bottom w:color="000000" w:sz="6" w:val="single"/>
              <w:right w:color="000000" w:sz="6" w:val="single"/>
            </w:tcBorders>
            <w:vAlign w:val="top"/>
          </w:tcPr>
          <w:p w14:paraId="DB05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DC050000">
            <w:pPr>
              <w:ind/>
              <w:jc w:val="right"/>
              <w:rPr>
                <w:rFonts w:ascii="Times New Roman" w:hAnsi="Times New Roman"/>
                <w:color w:val="000000"/>
                <w:sz w:val="20"/>
              </w:rPr>
            </w:pPr>
            <w:r>
              <w:rPr>
                <w:rFonts w:ascii="Times New Roman" w:hAnsi="Times New Roman"/>
                <w:color w:val="000000"/>
                <w:sz w:val="20"/>
              </w:rPr>
              <w:t>0,0</w:t>
            </w:r>
          </w:p>
        </w:tc>
      </w:tr>
      <w:tr>
        <w:trPr>
          <w:trHeight w:hRule="exact" w:val="1755"/>
        </w:trPr>
        <w:tc>
          <w:tcPr>
            <w:tcW w:type="dxa" w:w="2472"/>
            <w:tcBorders>
              <w:top w:color="000000" w:sz="6" w:val="single"/>
              <w:left w:color="000000" w:sz="6" w:val="single"/>
              <w:bottom w:color="000000" w:sz="6" w:val="single"/>
              <w:right w:color="000000" w:sz="6" w:val="single"/>
            </w:tcBorders>
            <w:vAlign w:val="top"/>
          </w:tcPr>
          <w:p w14:paraId="DD050000">
            <w:pPr>
              <w:ind/>
              <w:jc w:val="center"/>
              <w:rPr>
                <w:rFonts w:ascii="Times New Roman" w:hAnsi="Times New Roman"/>
                <w:b w:val="1"/>
                <w:color w:val="000000"/>
                <w:sz w:val="20"/>
              </w:rPr>
            </w:pPr>
            <w:r>
              <w:rPr>
                <w:rFonts w:ascii="Times New Roman" w:hAnsi="Times New Roman"/>
                <w:b w:val="1"/>
                <w:color w:val="000000"/>
                <w:sz w:val="20"/>
              </w:rPr>
              <w:t>1 14 06300 00 0000 430</w:t>
            </w:r>
          </w:p>
        </w:tc>
        <w:tc>
          <w:tcPr>
            <w:tcW w:type="dxa" w:w="4230"/>
            <w:tcBorders>
              <w:top w:color="000000" w:sz="6" w:val="single"/>
              <w:left w:color="000000" w:sz="6" w:val="single"/>
              <w:bottom w:color="000000" w:sz="6" w:val="single"/>
              <w:right w:color="000000" w:sz="6" w:val="single"/>
            </w:tcBorders>
            <w:vAlign w:val="top"/>
          </w:tcPr>
          <w:p w14:paraId="DE050000">
            <w:pPr>
              <w:rPr>
                <w:rFonts w:ascii="Times New Roman" w:hAnsi="Times New Roman"/>
                <w:b w:val="1"/>
                <w:color w:val="000000"/>
                <w:sz w:val="20"/>
              </w:rPr>
            </w:pPr>
            <w:r>
              <w:rPr>
                <w:rFonts w:ascii="Times New Roman" w:hAnsi="Times New Roman"/>
                <w:b w:val="1"/>
                <w:color w:val="000000"/>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type="dxa" w:w="1035"/>
            <w:tcBorders>
              <w:top w:color="000000" w:sz="6" w:val="single"/>
              <w:left w:color="000000" w:sz="6" w:val="single"/>
              <w:bottom w:color="000000" w:sz="6" w:val="single"/>
              <w:right w:color="000000" w:sz="6" w:val="single"/>
            </w:tcBorders>
            <w:vAlign w:val="top"/>
          </w:tcPr>
          <w:p w14:paraId="DF050000">
            <w:pPr>
              <w:ind/>
              <w:jc w:val="right"/>
              <w:rPr>
                <w:rFonts w:ascii="Times New Roman" w:hAnsi="Times New Roman"/>
                <w:b w:val="1"/>
                <w:color w:val="000000"/>
                <w:sz w:val="20"/>
              </w:rPr>
            </w:pPr>
            <w:r>
              <w:rPr>
                <w:rFonts w:ascii="Times New Roman" w:hAnsi="Times New Roman"/>
                <w:b w:val="1"/>
                <w:color w:val="000000"/>
                <w:sz w:val="20"/>
              </w:rPr>
              <w:t>900,0</w:t>
            </w:r>
          </w:p>
        </w:tc>
        <w:tc>
          <w:tcPr>
            <w:tcW w:type="dxa" w:w="990"/>
            <w:tcBorders>
              <w:top w:color="000000" w:sz="6" w:val="single"/>
              <w:left w:color="000000" w:sz="6" w:val="single"/>
              <w:bottom w:color="000000" w:sz="6" w:val="single"/>
              <w:right w:color="000000" w:sz="6" w:val="single"/>
            </w:tcBorders>
            <w:vAlign w:val="top"/>
          </w:tcPr>
          <w:p w14:paraId="E0050000">
            <w:pPr>
              <w:ind/>
              <w:jc w:val="right"/>
              <w:rPr>
                <w:rFonts w:ascii="Times New Roman" w:hAnsi="Times New Roman"/>
                <w:b w:val="1"/>
                <w:color w:val="000000"/>
                <w:sz w:val="20"/>
              </w:rPr>
            </w:pPr>
            <w:r>
              <w:rPr>
                <w:rFonts w:ascii="Times New Roman" w:hAnsi="Times New Roman"/>
                <w:b w:val="1"/>
                <w:color w:val="000000"/>
                <w:sz w:val="20"/>
              </w:rPr>
              <w:t>800,0</w:t>
            </w:r>
          </w:p>
        </w:tc>
        <w:tc>
          <w:tcPr>
            <w:tcW w:type="dxa" w:w="912"/>
            <w:tcBorders>
              <w:top w:color="000000" w:sz="6" w:val="single"/>
              <w:left w:color="000000" w:sz="6" w:val="single"/>
              <w:bottom w:color="000000" w:sz="6" w:val="single"/>
              <w:right w:color="000000" w:sz="6" w:val="single"/>
            </w:tcBorders>
            <w:vAlign w:val="top"/>
          </w:tcPr>
          <w:p w14:paraId="E1050000">
            <w:pPr>
              <w:ind/>
              <w:jc w:val="right"/>
              <w:rPr>
                <w:rFonts w:ascii="Times New Roman" w:hAnsi="Times New Roman"/>
                <w:b w:val="1"/>
                <w:color w:val="000000"/>
                <w:sz w:val="20"/>
              </w:rPr>
            </w:pPr>
            <w:r>
              <w:rPr>
                <w:rFonts w:ascii="Times New Roman" w:hAnsi="Times New Roman"/>
                <w:b w:val="1"/>
                <w:color w:val="000000"/>
                <w:sz w:val="20"/>
              </w:rPr>
              <w:t>800,0</w:t>
            </w:r>
          </w:p>
        </w:tc>
      </w:tr>
      <w:tr>
        <w:trPr>
          <w:trHeight w:hRule="exact" w:val="1635"/>
        </w:trPr>
        <w:tc>
          <w:tcPr>
            <w:tcW w:type="dxa" w:w="2472"/>
            <w:tcBorders>
              <w:top w:color="000000" w:sz="6" w:val="single"/>
              <w:left w:color="000000" w:sz="6" w:val="single"/>
              <w:bottom w:color="000000" w:sz="6" w:val="single"/>
              <w:right w:color="000000" w:sz="6" w:val="single"/>
            </w:tcBorders>
            <w:vAlign w:val="top"/>
          </w:tcPr>
          <w:p w14:paraId="E2050000">
            <w:pPr>
              <w:ind/>
              <w:jc w:val="center"/>
              <w:rPr>
                <w:rFonts w:ascii="Times New Roman" w:hAnsi="Times New Roman"/>
                <w:b w:val="1"/>
                <w:color w:val="000000"/>
                <w:sz w:val="20"/>
              </w:rPr>
            </w:pPr>
            <w:r>
              <w:rPr>
                <w:rFonts w:ascii="Times New Roman" w:hAnsi="Times New Roman"/>
                <w:b w:val="1"/>
                <w:color w:val="000000"/>
                <w:sz w:val="20"/>
              </w:rPr>
              <w:t>1 14 06310 00 0000 430</w:t>
            </w:r>
          </w:p>
        </w:tc>
        <w:tc>
          <w:tcPr>
            <w:tcW w:type="dxa" w:w="4230"/>
            <w:tcBorders>
              <w:top w:color="000000" w:sz="6" w:val="single"/>
              <w:left w:color="000000" w:sz="6" w:val="single"/>
              <w:bottom w:color="000000" w:sz="6" w:val="single"/>
              <w:right w:color="000000" w:sz="6" w:val="single"/>
            </w:tcBorders>
            <w:vAlign w:val="top"/>
          </w:tcPr>
          <w:p w14:paraId="E3050000">
            <w:pPr>
              <w:rPr>
                <w:rFonts w:ascii="Times New Roman" w:hAnsi="Times New Roman"/>
                <w:b w:val="1"/>
                <w:color w:val="000000"/>
                <w:sz w:val="20"/>
              </w:rPr>
            </w:pPr>
            <w:r>
              <w:rPr>
                <w:rFonts w:ascii="Times New Roman" w:hAnsi="Times New Roman"/>
                <w:b w:val="1"/>
                <w:color w:val="000000"/>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type="dxa" w:w="1035"/>
            <w:tcBorders>
              <w:top w:color="000000" w:sz="6" w:val="single"/>
              <w:left w:color="000000" w:sz="6" w:val="single"/>
              <w:bottom w:color="000000" w:sz="6" w:val="single"/>
              <w:right w:color="000000" w:sz="6" w:val="single"/>
            </w:tcBorders>
            <w:vAlign w:val="top"/>
          </w:tcPr>
          <w:p w14:paraId="E4050000">
            <w:pPr>
              <w:ind/>
              <w:jc w:val="right"/>
              <w:rPr>
                <w:rFonts w:ascii="Times New Roman" w:hAnsi="Times New Roman"/>
                <w:b w:val="1"/>
                <w:color w:val="000000"/>
                <w:sz w:val="20"/>
              </w:rPr>
            </w:pPr>
            <w:r>
              <w:rPr>
                <w:rFonts w:ascii="Times New Roman" w:hAnsi="Times New Roman"/>
                <w:b w:val="1"/>
                <w:color w:val="000000"/>
                <w:sz w:val="20"/>
              </w:rPr>
              <w:t>600,0</w:t>
            </w:r>
          </w:p>
        </w:tc>
        <w:tc>
          <w:tcPr>
            <w:tcW w:type="dxa" w:w="990"/>
            <w:tcBorders>
              <w:top w:color="000000" w:sz="6" w:val="single"/>
              <w:left w:color="000000" w:sz="6" w:val="single"/>
              <w:bottom w:color="000000" w:sz="6" w:val="single"/>
              <w:right w:color="000000" w:sz="6" w:val="single"/>
            </w:tcBorders>
            <w:vAlign w:val="top"/>
          </w:tcPr>
          <w:p w14:paraId="E5050000">
            <w:pPr>
              <w:ind/>
              <w:jc w:val="right"/>
              <w:rPr>
                <w:rFonts w:ascii="Times New Roman" w:hAnsi="Times New Roman"/>
                <w:b w:val="1"/>
                <w:color w:val="000000"/>
                <w:sz w:val="20"/>
              </w:rPr>
            </w:pPr>
            <w:r>
              <w:rPr>
                <w:rFonts w:ascii="Times New Roman" w:hAnsi="Times New Roman"/>
                <w:b w:val="1"/>
                <w:color w:val="000000"/>
                <w:sz w:val="20"/>
              </w:rPr>
              <w:t>500,0</w:t>
            </w:r>
          </w:p>
        </w:tc>
        <w:tc>
          <w:tcPr>
            <w:tcW w:type="dxa" w:w="912"/>
            <w:tcBorders>
              <w:top w:color="000000" w:sz="6" w:val="single"/>
              <w:left w:color="000000" w:sz="6" w:val="single"/>
              <w:bottom w:color="000000" w:sz="6" w:val="single"/>
              <w:right w:color="000000" w:sz="6" w:val="single"/>
            </w:tcBorders>
            <w:vAlign w:val="top"/>
          </w:tcPr>
          <w:p w14:paraId="E6050000">
            <w:pPr>
              <w:ind/>
              <w:jc w:val="right"/>
              <w:rPr>
                <w:rFonts w:ascii="Times New Roman" w:hAnsi="Times New Roman"/>
                <w:b w:val="1"/>
                <w:color w:val="000000"/>
                <w:sz w:val="20"/>
              </w:rPr>
            </w:pPr>
            <w:r>
              <w:rPr>
                <w:rFonts w:ascii="Times New Roman" w:hAnsi="Times New Roman"/>
                <w:b w:val="1"/>
                <w:color w:val="000000"/>
                <w:sz w:val="20"/>
              </w:rPr>
              <w:t>500,0</w:t>
            </w:r>
          </w:p>
        </w:tc>
      </w:tr>
      <w:tr>
        <w:trPr>
          <w:trHeight w:hRule="exact" w:val="2220"/>
        </w:trPr>
        <w:tc>
          <w:tcPr>
            <w:tcW w:type="dxa" w:w="2472"/>
            <w:tcBorders>
              <w:top w:color="000000" w:sz="6" w:val="single"/>
              <w:left w:color="000000" w:sz="6" w:val="single"/>
              <w:bottom w:color="000000" w:sz="6" w:val="single"/>
              <w:right w:color="000000" w:sz="6" w:val="single"/>
            </w:tcBorders>
            <w:vAlign w:val="top"/>
          </w:tcPr>
          <w:p w14:paraId="E7050000">
            <w:pPr>
              <w:ind/>
              <w:jc w:val="center"/>
              <w:rPr>
                <w:rFonts w:ascii="Times New Roman" w:hAnsi="Times New Roman"/>
                <w:color w:val="000000"/>
                <w:sz w:val="20"/>
              </w:rPr>
            </w:pPr>
            <w:r>
              <w:rPr>
                <w:rFonts w:ascii="Times New Roman" w:hAnsi="Times New Roman"/>
                <w:color w:val="000000"/>
                <w:sz w:val="20"/>
              </w:rPr>
              <w:t>1 14 06313 05 0000 430</w:t>
            </w:r>
          </w:p>
        </w:tc>
        <w:tc>
          <w:tcPr>
            <w:tcW w:type="dxa" w:w="4230"/>
            <w:tcBorders>
              <w:top w:color="000000" w:sz="6" w:val="single"/>
              <w:left w:color="000000" w:sz="6" w:val="single"/>
              <w:bottom w:color="000000" w:sz="6" w:val="single"/>
              <w:right w:color="000000" w:sz="6" w:val="single"/>
            </w:tcBorders>
            <w:shd w:fill="FFFFFF" w:val="clear"/>
            <w:vAlign w:val="top"/>
          </w:tcPr>
          <w:p w14:paraId="E8050000">
            <w:pPr>
              <w:ind/>
              <w:jc w:val="left"/>
              <w:rPr>
                <w:rFonts w:ascii="Times New Roman" w:hAnsi="Times New Roman"/>
                <w:color w:val="000000"/>
                <w:sz w:val="20"/>
              </w:rPr>
            </w:pPr>
            <w:r>
              <w:rPr>
                <w:rFonts w:ascii="Times New Roman" w:hAnsi="Times New Roman"/>
                <w:color w:val="000000"/>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E9050000">
            <w:pPr>
              <w:ind/>
              <w:jc w:val="right"/>
              <w:rPr>
                <w:rFonts w:ascii="Times New Roman" w:hAnsi="Times New Roman"/>
                <w:color w:val="000000"/>
                <w:sz w:val="20"/>
              </w:rPr>
            </w:pPr>
            <w:r>
              <w:rPr>
                <w:rFonts w:ascii="Times New Roman" w:hAnsi="Times New Roman"/>
                <w:color w:val="000000"/>
                <w:sz w:val="20"/>
              </w:rPr>
              <w:t>600,0</w:t>
            </w:r>
          </w:p>
        </w:tc>
        <w:tc>
          <w:tcPr>
            <w:tcW w:type="dxa" w:w="990"/>
            <w:tcBorders>
              <w:top w:color="000000" w:sz="6" w:val="single"/>
              <w:left w:color="000000" w:sz="6" w:val="single"/>
              <w:bottom w:color="000000" w:sz="6" w:val="single"/>
              <w:right w:color="000000" w:sz="6" w:val="single"/>
            </w:tcBorders>
            <w:vAlign w:val="top"/>
          </w:tcPr>
          <w:p w14:paraId="EA050000">
            <w:pPr>
              <w:ind/>
              <w:jc w:val="right"/>
              <w:rPr>
                <w:rFonts w:ascii="Times New Roman" w:hAnsi="Times New Roman"/>
                <w:color w:val="000000"/>
                <w:sz w:val="20"/>
              </w:rPr>
            </w:pPr>
            <w:r>
              <w:rPr>
                <w:rFonts w:ascii="Times New Roman" w:hAnsi="Times New Roman"/>
                <w:color w:val="000000"/>
                <w:sz w:val="20"/>
              </w:rPr>
              <w:t>500,0</w:t>
            </w:r>
          </w:p>
        </w:tc>
        <w:tc>
          <w:tcPr>
            <w:tcW w:type="dxa" w:w="912"/>
            <w:tcBorders>
              <w:top w:color="000000" w:sz="6" w:val="single"/>
              <w:left w:color="000000" w:sz="6" w:val="single"/>
              <w:bottom w:color="000000" w:sz="6" w:val="single"/>
              <w:right w:color="000000" w:sz="6" w:val="single"/>
            </w:tcBorders>
            <w:vAlign w:val="top"/>
          </w:tcPr>
          <w:p w14:paraId="EB050000">
            <w:pPr>
              <w:ind/>
              <w:jc w:val="right"/>
              <w:rPr>
                <w:rFonts w:ascii="Times New Roman" w:hAnsi="Times New Roman"/>
                <w:color w:val="000000"/>
                <w:sz w:val="20"/>
              </w:rPr>
            </w:pPr>
            <w:r>
              <w:rPr>
                <w:rFonts w:ascii="Times New Roman" w:hAnsi="Times New Roman"/>
                <w:color w:val="000000"/>
                <w:sz w:val="20"/>
              </w:rPr>
              <w:t>500,0</w:t>
            </w:r>
          </w:p>
        </w:tc>
      </w:tr>
      <w:tr>
        <w:trPr>
          <w:trHeight w:hRule="exact" w:val="1725"/>
        </w:trPr>
        <w:tc>
          <w:tcPr>
            <w:tcW w:type="dxa" w:w="2472"/>
            <w:tcBorders>
              <w:top w:color="000000" w:sz="6" w:val="single"/>
              <w:left w:color="000000" w:sz="6" w:val="single"/>
              <w:bottom w:color="000000" w:sz="6" w:val="single"/>
              <w:right w:color="000000" w:sz="6" w:val="single"/>
            </w:tcBorders>
            <w:vAlign w:val="top"/>
          </w:tcPr>
          <w:p w14:paraId="EC050000">
            <w:pPr>
              <w:ind/>
              <w:jc w:val="center"/>
              <w:rPr>
                <w:rFonts w:ascii="Times New Roman" w:hAnsi="Times New Roman"/>
                <w:b w:val="1"/>
                <w:color w:val="000000"/>
                <w:sz w:val="20"/>
              </w:rPr>
            </w:pPr>
            <w:r>
              <w:rPr>
                <w:rFonts w:ascii="Times New Roman" w:hAnsi="Times New Roman"/>
                <w:b w:val="1"/>
                <w:color w:val="000000"/>
                <w:sz w:val="20"/>
              </w:rPr>
              <w:t>1 14 06320 00 0000 430</w:t>
            </w:r>
          </w:p>
        </w:tc>
        <w:tc>
          <w:tcPr>
            <w:tcW w:type="dxa" w:w="4230"/>
            <w:tcBorders>
              <w:top w:color="000000" w:sz="6" w:val="single"/>
              <w:left w:color="000000" w:sz="6" w:val="single"/>
              <w:bottom w:color="000000" w:sz="6" w:val="single"/>
              <w:right w:color="000000" w:sz="6" w:val="single"/>
            </w:tcBorders>
            <w:vAlign w:val="top"/>
          </w:tcPr>
          <w:p w14:paraId="ED050000">
            <w:pPr>
              <w:rPr>
                <w:rFonts w:ascii="Times New Roman" w:hAnsi="Times New Roman"/>
                <w:b w:val="1"/>
                <w:color w:val="000000"/>
                <w:sz w:val="20"/>
              </w:rPr>
            </w:pPr>
            <w:r>
              <w:rPr>
                <w:rFonts w:ascii="Times New Roman" w:hAnsi="Times New Roman"/>
                <w:b w:val="1"/>
                <w:color w:val="000000"/>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type="dxa" w:w="1035"/>
            <w:tcBorders>
              <w:top w:color="000000" w:sz="6" w:val="single"/>
              <w:left w:color="000000" w:sz="6" w:val="single"/>
              <w:bottom w:color="000000" w:sz="6" w:val="single"/>
              <w:right w:color="000000" w:sz="6" w:val="single"/>
            </w:tcBorders>
            <w:vAlign w:val="top"/>
          </w:tcPr>
          <w:p w14:paraId="EE050000">
            <w:pPr>
              <w:ind/>
              <w:jc w:val="right"/>
              <w:rPr>
                <w:rFonts w:ascii="Times New Roman" w:hAnsi="Times New Roman"/>
                <w:b w:val="1"/>
                <w:color w:val="000000"/>
                <w:sz w:val="20"/>
              </w:rPr>
            </w:pPr>
            <w:r>
              <w:rPr>
                <w:rFonts w:ascii="Times New Roman" w:hAnsi="Times New Roman"/>
                <w:b w:val="1"/>
                <w:color w:val="000000"/>
                <w:sz w:val="20"/>
              </w:rPr>
              <w:t>300,0</w:t>
            </w:r>
          </w:p>
        </w:tc>
        <w:tc>
          <w:tcPr>
            <w:tcW w:type="dxa" w:w="990"/>
            <w:tcBorders>
              <w:top w:color="000000" w:sz="6" w:val="single"/>
              <w:left w:color="000000" w:sz="6" w:val="single"/>
              <w:bottom w:color="000000" w:sz="6" w:val="single"/>
              <w:right w:color="000000" w:sz="6" w:val="single"/>
            </w:tcBorders>
            <w:vAlign w:val="top"/>
          </w:tcPr>
          <w:p w14:paraId="EF050000">
            <w:pPr>
              <w:ind/>
              <w:jc w:val="right"/>
              <w:rPr>
                <w:rFonts w:ascii="Times New Roman" w:hAnsi="Times New Roman"/>
                <w:b w:val="1"/>
                <w:color w:val="000000"/>
                <w:sz w:val="20"/>
              </w:rPr>
            </w:pPr>
            <w:r>
              <w:rPr>
                <w:rFonts w:ascii="Times New Roman" w:hAnsi="Times New Roman"/>
                <w:b w:val="1"/>
                <w:color w:val="000000"/>
                <w:sz w:val="20"/>
              </w:rPr>
              <w:t>300,0</w:t>
            </w:r>
          </w:p>
        </w:tc>
        <w:tc>
          <w:tcPr>
            <w:tcW w:type="dxa" w:w="912"/>
            <w:tcBorders>
              <w:top w:color="000000" w:sz="6" w:val="single"/>
              <w:left w:color="000000" w:sz="6" w:val="single"/>
              <w:bottom w:color="000000" w:sz="6" w:val="single"/>
              <w:right w:color="000000" w:sz="6" w:val="single"/>
            </w:tcBorders>
            <w:vAlign w:val="top"/>
          </w:tcPr>
          <w:p w14:paraId="F0050000">
            <w:pPr>
              <w:ind/>
              <w:jc w:val="right"/>
              <w:rPr>
                <w:rFonts w:ascii="Times New Roman" w:hAnsi="Times New Roman"/>
                <w:b w:val="1"/>
                <w:color w:val="000000"/>
                <w:sz w:val="20"/>
              </w:rPr>
            </w:pPr>
            <w:r>
              <w:rPr>
                <w:rFonts w:ascii="Times New Roman" w:hAnsi="Times New Roman"/>
                <w:b w:val="1"/>
                <w:color w:val="000000"/>
                <w:sz w:val="20"/>
              </w:rPr>
              <w:t>300,0</w:t>
            </w:r>
          </w:p>
        </w:tc>
      </w:tr>
      <w:tr>
        <w:trPr>
          <w:trHeight w:hRule="exact" w:val="1604"/>
        </w:trPr>
        <w:tc>
          <w:tcPr>
            <w:tcW w:type="dxa" w:w="2472"/>
            <w:tcBorders>
              <w:top w:color="000000" w:sz="6" w:val="single"/>
              <w:left w:color="000000" w:sz="6" w:val="single"/>
              <w:bottom w:color="000000" w:sz="6" w:val="single"/>
              <w:right w:color="000000" w:sz="6" w:val="single"/>
            </w:tcBorders>
            <w:vAlign w:val="top"/>
          </w:tcPr>
          <w:p w14:paraId="F1050000">
            <w:pPr>
              <w:ind/>
              <w:jc w:val="center"/>
              <w:rPr>
                <w:rFonts w:ascii="Times New Roman" w:hAnsi="Times New Roman"/>
                <w:color w:val="000000"/>
                <w:sz w:val="20"/>
              </w:rPr>
            </w:pPr>
            <w:r>
              <w:rPr>
                <w:rFonts w:ascii="Times New Roman" w:hAnsi="Times New Roman"/>
                <w:color w:val="000000"/>
                <w:sz w:val="20"/>
              </w:rPr>
              <w:t>1 14 06325 05 0000 430</w:t>
            </w:r>
          </w:p>
        </w:tc>
        <w:tc>
          <w:tcPr>
            <w:tcW w:type="dxa" w:w="4230"/>
            <w:tcBorders>
              <w:top w:color="000000" w:sz="6" w:val="single"/>
              <w:left w:color="000000" w:sz="6" w:val="single"/>
              <w:bottom w:color="000000" w:sz="6" w:val="single"/>
              <w:right w:color="000000" w:sz="6" w:val="single"/>
            </w:tcBorders>
            <w:shd w:fill="FFFFFF" w:val="clear"/>
            <w:vAlign w:val="top"/>
          </w:tcPr>
          <w:p w14:paraId="F2050000">
            <w:pPr>
              <w:ind/>
              <w:jc w:val="left"/>
              <w:rPr>
                <w:rFonts w:ascii="Times New Roman" w:hAnsi="Times New Roman"/>
                <w:color w:val="000000"/>
                <w:sz w:val="20"/>
              </w:rPr>
            </w:pPr>
            <w:r>
              <w:rPr>
                <w:rFonts w:ascii="Times New Roman" w:hAnsi="Times New Roman"/>
                <w:color w:val="000000"/>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F3050000">
            <w:pPr>
              <w:ind/>
              <w:jc w:val="right"/>
              <w:rPr>
                <w:rFonts w:ascii="Times New Roman" w:hAnsi="Times New Roman"/>
                <w:color w:val="000000"/>
                <w:sz w:val="20"/>
              </w:rPr>
            </w:pPr>
            <w:r>
              <w:rPr>
                <w:rFonts w:ascii="Times New Roman" w:hAnsi="Times New Roman"/>
                <w:color w:val="000000"/>
                <w:sz w:val="20"/>
              </w:rPr>
              <w:t>300,0</w:t>
            </w:r>
          </w:p>
        </w:tc>
        <w:tc>
          <w:tcPr>
            <w:tcW w:type="dxa" w:w="990"/>
            <w:tcBorders>
              <w:top w:color="000000" w:sz="6" w:val="single"/>
              <w:left w:color="000000" w:sz="6" w:val="single"/>
              <w:bottom w:color="000000" w:sz="6" w:val="single"/>
              <w:right w:color="000000" w:sz="6" w:val="single"/>
            </w:tcBorders>
            <w:vAlign w:val="top"/>
          </w:tcPr>
          <w:p w14:paraId="F4050000">
            <w:pPr>
              <w:ind/>
              <w:jc w:val="right"/>
              <w:rPr>
                <w:rFonts w:ascii="Times New Roman" w:hAnsi="Times New Roman"/>
                <w:color w:val="000000"/>
                <w:sz w:val="20"/>
              </w:rPr>
            </w:pPr>
            <w:r>
              <w:rPr>
                <w:rFonts w:ascii="Times New Roman" w:hAnsi="Times New Roman"/>
                <w:color w:val="000000"/>
                <w:sz w:val="20"/>
              </w:rPr>
              <w:t>300,0</w:t>
            </w:r>
          </w:p>
        </w:tc>
        <w:tc>
          <w:tcPr>
            <w:tcW w:type="dxa" w:w="912"/>
            <w:tcBorders>
              <w:top w:color="000000" w:sz="6" w:val="single"/>
              <w:left w:color="000000" w:sz="6" w:val="single"/>
              <w:bottom w:color="000000" w:sz="6" w:val="single"/>
              <w:right w:color="000000" w:sz="6" w:val="single"/>
            </w:tcBorders>
            <w:vAlign w:val="top"/>
          </w:tcPr>
          <w:p w14:paraId="F5050000">
            <w:pPr>
              <w:ind/>
              <w:jc w:val="right"/>
              <w:rPr>
                <w:rFonts w:ascii="Times New Roman" w:hAnsi="Times New Roman"/>
                <w:color w:val="000000"/>
                <w:sz w:val="20"/>
              </w:rPr>
            </w:pPr>
            <w:r>
              <w:rPr>
                <w:rFonts w:ascii="Times New Roman" w:hAnsi="Times New Roman"/>
                <w:color w:val="000000"/>
                <w:sz w:val="20"/>
              </w:rPr>
              <w:t>300,0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F6050000">
            <w:pPr>
              <w:ind/>
              <w:jc w:val="center"/>
              <w:rPr>
                <w:rFonts w:ascii="Times New Roman" w:hAnsi="Times New Roman"/>
                <w:b w:val="1"/>
                <w:color w:val="000000"/>
                <w:sz w:val="20"/>
              </w:rPr>
            </w:pPr>
            <w:r>
              <w:rPr>
                <w:rFonts w:ascii="Times New Roman" w:hAnsi="Times New Roman"/>
                <w:b w:val="1"/>
                <w:color w:val="000000"/>
                <w:sz w:val="20"/>
              </w:rPr>
              <w:t>1 16 00000 00 0000 000</w:t>
            </w:r>
          </w:p>
        </w:tc>
        <w:tc>
          <w:tcPr>
            <w:tcW w:type="dxa" w:w="4230"/>
            <w:tcBorders>
              <w:top w:color="000000" w:sz="6" w:val="single"/>
              <w:left w:color="000000" w:sz="6" w:val="single"/>
              <w:bottom w:color="000000" w:sz="6" w:val="single"/>
              <w:right w:color="000000" w:sz="6" w:val="single"/>
            </w:tcBorders>
            <w:vAlign w:val="top"/>
          </w:tcPr>
          <w:p w14:paraId="F7050000">
            <w:pPr>
              <w:rPr>
                <w:rFonts w:ascii="Times New Roman" w:hAnsi="Times New Roman"/>
                <w:b w:val="1"/>
                <w:color w:val="000000"/>
                <w:sz w:val="20"/>
              </w:rPr>
            </w:pPr>
            <w:r>
              <w:rPr>
                <w:rFonts w:ascii="Times New Roman" w:hAnsi="Times New Roman"/>
                <w:b w:val="1"/>
                <w:color w:val="000000"/>
                <w:sz w:val="20"/>
              </w:rPr>
              <w:t>ШТРАФЫ, САНКЦИИ, ВОЗМЕЩЕНИЕ УЩЕРБА</w:t>
            </w:r>
          </w:p>
        </w:tc>
        <w:tc>
          <w:tcPr>
            <w:tcW w:type="dxa" w:w="1035"/>
            <w:tcBorders>
              <w:top w:color="000000" w:sz="6" w:val="single"/>
              <w:left w:color="000000" w:sz="6" w:val="single"/>
              <w:bottom w:color="000000" w:sz="6" w:val="single"/>
              <w:right w:color="000000" w:sz="6" w:val="single"/>
            </w:tcBorders>
            <w:vAlign w:val="top"/>
          </w:tcPr>
          <w:p w14:paraId="F8050000">
            <w:pPr>
              <w:ind/>
              <w:jc w:val="right"/>
              <w:rPr>
                <w:rFonts w:ascii="Times New Roman" w:hAnsi="Times New Roman"/>
                <w:b w:val="1"/>
                <w:color w:val="000000"/>
                <w:sz w:val="20"/>
              </w:rPr>
            </w:pPr>
            <w:r>
              <w:rPr>
                <w:rFonts w:ascii="Times New Roman" w:hAnsi="Times New Roman"/>
                <w:b w:val="1"/>
                <w:color w:val="000000"/>
                <w:sz w:val="20"/>
              </w:rPr>
              <w:t>1 569,7</w:t>
            </w:r>
          </w:p>
        </w:tc>
        <w:tc>
          <w:tcPr>
            <w:tcW w:type="dxa" w:w="990"/>
            <w:tcBorders>
              <w:top w:color="000000" w:sz="6" w:val="single"/>
              <w:left w:color="000000" w:sz="6" w:val="single"/>
              <w:bottom w:color="000000" w:sz="6" w:val="single"/>
              <w:right w:color="000000" w:sz="6" w:val="single"/>
            </w:tcBorders>
            <w:vAlign w:val="top"/>
          </w:tcPr>
          <w:p w14:paraId="F9050000">
            <w:pPr>
              <w:ind/>
              <w:jc w:val="right"/>
              <w:rPr>
                <w:rFonts w:ascii="Times New Roman" w:hAnsi="Times New Roman"/>
                <w:b w:val="1"/>
                <w:color w:val="000000"/>
                <w:sz w:val="20"/>
              </w:rPr>
            </w:pPr>
            <w:r>
              <w:rPr>
                <w:rFonts w:ascii="Times New Roman" w:hAnsi="Times New Roman"/>
                <w:b w:val="1"/>
                <w:color w:val="000000"/>
                <w:sz w:val="20"/>
              </w:rPr>
              <w:t>1 575,7</w:t>
            </w:r>
          </w:p>
        </w:tc>
        <w:tc>
          <w:tcPr>
            <w:tcW w:type="dxa" w:w="912"/>
            <w:tcBorders>
              <w:top w:color="000000" w:sz="6" w:val="single"/>
              <w:left w:color="000000" w:sz="6" w:val="single"/>
              <w:bottom w:color="000000" w:sz="6" w:val="single"/>
              <w:right w:color="000000" w:sz="6" w:val="single"/>
            </w:tcBorders>
            <w:vAlign w:val="top"/>
          </w:tcPr>
          <w:p w14:paraId="FA050000">
            <w:pPr>
              <w:ind/>
              <w:jc w:val="right"/>
              <w:rPr>
                <w:rFonts w:ascii="Times New Roman" w:hAnsi="Times New Roman"/>
                <w:b w:val="1"/>
                <w:color w:val="000000"/>
                <w:sz w:val="20"/>
              </w:rPr>
            </w:pPr>
            <w:r>
              <w:rPr>
                <w:rFonts w:ascii="Times New Roman" w:hAnsi="Times New Roman"/>
                <w:b w:val="1"/>
                <w:color w:val="000000"/>
                <w:sz w:val="20"/>
              </w:rPr>
              <w:t>1 575,7</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FB050000">
            <w:pPr>
              <w:ind/>
              <w:jc w:val="center"/>
              <w:rPr>
                <w:rFonts w:ascii="Times New Roman" w:hAnsi="Times New Roman"/>
                <w:b w:val="1"/>
                <w:color w:val="000000"/>
                <w:sz w:val="20"/>
              </w:rPr>
            </w:pPr>
            <w:r>
              <w:rPr>
                <w:rFonts w:ascii="Times New Roman" w:hAnsi="Times New Roman"/>
                <w:b w:val="1"/>
                <w:color w:val="000000"/>
                <w:sz w:val="20"/>
              </w:rPr>
              <w:t>1 16 01000 01 0000 140</w:t>
            </w:r>
          </w:p>
        </w:tc>
        <w:tc>
          <w:tcPr>
            <w:tcW w:type="dxa" w:w="4230"/>
            <w:tcBorders>
              <w:top w:color="000000" w:sz="6" w:val="single"/>
              <w:left w:color="000000" w:sz="6" w:val="single"/>
              <w:bottom w:color="000000" w:sz="6" w:val="single"/>
              <w:right w:color="000000" w:sz="6" w:val="single"/>
            </w:tcBorders>
            <w:vAlign w:val="top"/>
          </w:tcPr>
          <w:p w14:paraId="FC05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Кодексом Российской Федерации об административных правонарушениях</w:t>
            </w:r>
          </w:p>
        </w:tc>
        <w:tc>
          <w:tcPr>
            <w:tcW w:type="dxa" w:w="1035"/>
            <w:tcBorders>
              <w:top w:color="000000" w:sz="6" w:val="single"/>
              <w:left w:color="000000" w:sz="6" w:val="single"/>
              <w:bottom w:color="000000" w:sz="6" w:val="single"/>
              <w:right w:color="000000" w:sz="6" w:val="single"/>
            </w:tcBorders>
            <w:vAlign w:val="top"/>
          </w:tcPr>
          <w:p w14:paraId="FD050000">
            <w:pPr>
              <w:ind/>
              <w:jc w:val="right"/>
              <w:rPr>
                <w:rFonts w:ascii="Times New Roman" w:hAnsi="Times New Roman"/>
                <w:b w:val="1"/>
                <w:color w:val="000000"/>
                <w:sz w:val="20"/>
              </w:rPr>
            </w:pPr>
            <w:r>
              <w:rPr>
                <w:rFonts w:ascii="Times New Roman" w:hAnsi="Times New Roman"/>
                <w:b w:val="1"/>
                <w:color w:val="000000"/>
                <w:sz w:val="20"/>
              </w:rPr>
              <w:t>1 282,9</w:t>
            </w:r>
          </w:p>
        </w:tc>
        <w:tc>
          <w:tcPr>
            <w:tcW w:type="dxa" w:w="990"/>
            <w:tcBorders>
              <w:top w:color="000000" w:sz="6" w:val="single"/>
              <w:left w:color="000000" w:sz="6" w:val="single"/>
              <w:bottom w:color="000000" w:sz="6" w:val="single"/>
              <w:right w:color="000000" w:sz="6" w:val="single"/>
            </w:tcBorders>
            <w:vAlign w:val="top"/>
          </w:tcPr>
          <w:p w14:paraId="FE050000">
            <w:pPr>
              <w:ind/>
              <w:jc w:val="right"/>
              <w:rPr>
                <w:rFonts w:ascii="Times New Roman" w:hAnsi="Times New Roman"/>
                <w:b w:val="1"/>
                <w:color w:val="000000"/>
                <w:sz w:val="20"/>
              </w:rPr>
            </w:pPr>
            <w:r>
              <w:rPr>
                <w:rFonts w:ascii="Times New Roman" w:hAnsi="Times New Roman"/>
                <w:b w:val="1"/>
                <w:color w:val="000000"/>
                <w:sz w:val="20"/>
              </w:rPr>
              <w:t>1 282,9</w:t>
            </w:r>
          </w:p>
        </w:tc>
        <w:tc>
          <w:tcPr>
            <w:tcW w:type="dxa" w:w="912"/>
            <w:tcBorders>
              <w:top w:color="000000" w:sz="6" w:val="single"/>
              <w:left w:color="000000" w:sz="6" w:val="single"/>
              <w:bottom w:color="000000" w:sz="6" w:val="single"/>
              <w:right w:color="000000" w:sz="6" w:val="single"/>
            </w:tcBorders>
            <w:vAlign w:val="top"/>
          </w:tcPr>
          <w:p w14:paraId="FF050000">
            <w:pPr>
              <w:ind/>
              <w:jc w:val="right"/>
              <w:rPr>
                <w:rFonts w:ascii="Times New Roman" w:hAnsi="Times New Roman"/>
                <w:b w:val="1"/>
                <w:color w:val="000000"/>
                <w:sz w:val="20"/>
              </w:rPr>
            </w:pPr>
            <w:r>
              <w:rPr>
                <w:rFonts w:ascii="Times New Roman" w:hAnsi="Times New Roman"/>
                <w:b w:val="1"/>
                <w:color w:val="000000"/>
                <w:sz w:val="20"/>
              </w:rPr>
              <w:t>1 282,9</w:t>
            </w:r>
          </w:p>
        </w:tc>
      </w:tr>
      <w:tr>
        <w:trPr>
          <w:trHeight w:hRule="exact" w:val="1604"/>
        </w:trPr>
        <w:tc>
          <w:tcPr>
            <w:tcW w:type="dxa" w:w="2472"/>
            <w:tcBorders>
              <w:top w:color="000000" w:sz="6" w:val="single"/>
              <w:left w:color="000000" w:sz="6" w:val="single"/>
              <w:bottom w:color="000000" w:sz="6" w:val="single"/>
              <w:right w:color="000000" w:sz="6" w:val="single"/>
            </w:tcBorders>
            <w:vAlign w:val="top"/>
          </w:tcPr>
          <w:p w14:paraId="00060000">
            <w:pPr>
              <w:ind/>
              <w:jc w:val="center"/>
              <w:rPr>
                <w:rFonts w:ascii="Times New Roman" w:hAnsi="Times New Roman"/>
                <w:b w:val="1"/>
                <w:color w:val="000000"/>
                <w:sz w:val="20"/>
              </w:rPr>
            </w:pPr>
            <w:r>
              <w:rPr>
                <w:rFonts w:ascii="Times New Roman" w:hAnsi="Times New Roman"/>
                <w:b w:val="1"/>
                <w:color w:val="000000"/>
                <w:sz w:val="20"/>
              </w:rPr>
              <w:t>1 16 01050 01 0000 140</w:t>
            </w:r>
          </w:p>
        </w:tc>
        <w:tc>
          <w:tcPr>
            <w:tcW w:type="dxa" w:w="4230"/>
            <w:tcBorders>
              <w:top w:color="000000" w:sz="6" w:val="single"/>
              <w:left w:color="000000" w:sz="6" w:val="single"/>
              <w:bottom w:color="000000" w:sz="6" w:val="single"/>
              <w:right w:color="000000" w:sz="6" w:val="single"/>
            </w:tcBorders>
            <w:vAlign w:val="top"/>
          </w:tcPr>
          <w:p w14:paraId="01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type="dxa" w:w="1035"/>
            <w:tcBorders>
              <w:top w:color="000000" w:sz="6" w:val="single"/>
              <w:left w:color="000000" w:sz="6" w:val="single"/>
              <w:bottom w:color="000000" w:sz="6" w:val="single"/>
              <w:right w:color="000000" w:sz="6" w:val="single"/>
            </w:tcBorders>
            <w:vAlign w:val="top"/>
          </w:tcPr>
          <w:p w14:paraId="02060000">
            <w:pPr>
              <w:ind/>
              <w:jc w:val="right"/>
              <w:rPr>
                <w:rFonts w:ascii="Times New Roman" w:hAnsi="Times New Roman"/>
                <w:b w:val="1"/>
                <w:color w:val="000000"/>
                <w:sz w:val="20"/>
              </w:rPr>
            </w:pPr>
            <w:r>
              <w:rPr>
                <w:rFonts w:ascii="Times New Roman" w:hAnsi="Times New Roman"/>
                <w:b w:val="1"/>
                <w:color w:val="000000"/>
                <w:sz w:val="20"/>
              </w:rPr>
              <w:t>93,9</w:t>
            </w:r>
          </w:p>
        </w:tc>
        <w:tc>
          <w:tcPr>
            <w:tcW w:type="dxa" w:w="990"/>
            <w:tcBorders>
              <w:top w:color="000000" w:sz="6" w:val="single"/>
              <w:left w:color="000000" w:sz="6" w:val="single"/>
              <w:bottom w:color="000000" w:sz="6" w:val="single"/>
              <w:right w:color="000000" w:sz="6" w:val="single"/>
            </w:tcBorders>
            <w:vAlign w:val="top"/>
          </w:tcPr>
          <w:p w14:paraId="03060000">
            <w:pPr>
              <w:ind/>
              <w:jc w:val="right"/>
              <w:rPr>
                <w:rFonts w:ascii="Times New Roman" w:hAnsi="Times New Roman"/>
                <w:b w:val="1"/>
                <w:color w:val="000000"/>
                <w:sz w:val="20"/>
              </w:rPr>
            </w:pPr>
            <w:r>
              <w:rPr>
                <w:rFonts w:ascii="Times New Roman" w:hAnsi="Times New Roman"/>
                <w:b w:val="1"/>
                <w:color w:val="000000"/>
                <w:sz w:val="20"/>
              </w:rPr>
              <w:t>93,9</w:t>
            </w:r>
          </w:p>
        </w:tc>
        <w:tc>
          <w:tcPr>
            <w:tcW w:type="dxa" w:w="912"/>
            <w:tcBorders>
              <w:top w:color="000000" w:sz="6" w:val="single"/>
              <w:left w:color="000000" w:sz="6" w:val="single"/>
              <w:bottom w:color="000000" w:sz="6" w:val="single"/>
              <w:right w:color="000000" w:sz="6" w:val="single"/>
            </w:tcBorders>
            <w:vAlign w:val="top"/>
          </w:tcPr>
          <w:p w14:paraId="04060000">
            <w:pPr>
              <w:ind/>
              <w:jc w:val="right"/>
              <w:rPr>
                <w:rFonts w:ascii="Times New Roman" w:hAnsi="Times New Roman"/>
                <w:b w:val="1"/>
                <w:color w:val="000000"/>
                <w:sz w:val="20"/>
              </w:rPr>
            </w:pPr>
            <w:r>
              <w:rPr>
                <w:rFonts w:ascii="Times New Roman" w:hAnsi="Times New Roman"/>
                <w:b w:val="1"/>
                <w:color w:val="000000"/>
                <w:sz w:val="20"/>
              </w:rPr>
              <w:t>93,9</w:t>
            </w:r>
          </w:p>
        </w:tc>
      </w:tr>
      <w:tr>
        <w:trPr>
          <w:trHeight w:hRule="exact" w:val="1758"/>
        </w:trPr>
        <w:tc>
          <w:tcPr>
            <w:tcW w:type="dxa" w:w="2472"/>
            <w:tcBorders>
              <w:top w:color="000000" w:sz="6" w:val="single"/>
              <w:left w:color="000000" w:sz="6" w:val="single"/>
              <w:bottom w:color="000000" w:sz="6" w:val="single"/>
              <w:right w:color="000000" w:sz="6" w:val="single"/>
            </w:tcBorders>
            <w:vAlign w:val="top"/>
          </w:tcPr>
          <w:p w14:paraId="05060000">
            <w:pPr>
              <w:ind/>
              <w:jc w:val="center"/>
              <w:rPr>
                <w:rFonts w:ascii="Times New Roman" w:hAnsi="Times New Roman"/>
                <w:color w:val="000000"/>
                <w:sz w:val="20"/>
              </w:rPr>
            </w:pPr>
            <w:r>
              <w:rPr>
                <w:rFonts w:ascii="Times New Roman" w:hAnsi="Times New Roman"/>
                <w:color w:val="000000"/>
                <w:sz w:val="20"/>
              </w:rPr>
              <w:t>1 16 01053 01 0000 140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06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07060000">
            <w:pPr>
              <w:ind/>
              <w:jc w:val="right"/>
              <w:rPr>
                <w:rFonts w:ascii="Times New Roman" w:hAnsi="Times New Roman"/>
                <w:color w:val="000000"/>
                <w:sz w:val="20"/>
              </w:rPr>
            </w:pPr>
            <w:r>
              <w:rPr>
                <w:rFonts w:ascii="Times New Roman" w:hAnsi="Times New Roman"/>
                <w:color w:val="000000"/>
                <w:sz w:val="20"/>
              </w:rPr>
              <w:t>93,9</w:t>
            </w:r>
          </w:p>
        </w:tc>
        <w:tc>
          <w:tcPr>
            <w:tcW w:type="dxa" w:w="990"/>
            <w:tcBorders>
              <w:top w:color="000000" w:sz="6" w:val="single"/>
              <w:left w:color="000000" w:sz="6" w:val="single"/>
              <w:bottom w:color="000000" w:sz="6" w:val="single"/>
              <w:right w:color="000000" w:sz="6" w:val="single"/>
            </w:tcBorders>
            <w:vAlign w:val="top"/>
          </w:tcPr>
          <w:p w14:paraId="08060000">
            <w:pPr>
              <w:ind/>
              <w:jc w:val="right"/>
              <w:rPr>
                <w:rFonts w:ascii="Times New Roman" w:hAnsi="Times New Roman"/>
                <w:color w:val="000000"/>
                <w:sz w:val="20"/>
              </w:rPr>
            </w:pPr>
            <w:r>
              <w:rPr>
                <w:rFonts w:ascii="Times New Roman" w:hAnsi="Times New Roman"/>
                <w:color w:val="000000"/>
                <w:sz w:val="20"/>
              </w:rPr>
              <w:t>93,9</w:t>
            </w:r>
          </w:p>
        </w:tc>
        <w:tc>
          <w:tcPr>
            <w:tcW w:type="dxa" w:w="912"/>
            <w:tcBorders>
              <w:top w:color="000000" w:sz="6" w:val="single"/>
              <w:left w:color="000000" w:sz="6" w:val="single"/>
              <w:bottom w:color="000000" w:sz="6" w:val="single"/>
              <w:right w:color="000000" w:sz="6" w:val="single"/>
            </w:tcBorders>
            <w:vAlign w:val="top"/>
          </w:tcPr>
          <w:p w14:paraId="09060000">
            <w:pPr>
              <w:ind/>
              <w:jc w:val="right"/>
              <w:rPr>
                <w:rFonts w:ascii="Times New Roman" w:hAnsi="Times New Roman"/>
                <w:color w:val="000000"/>
                <w:sz w:val="20"/>
              </w:rPr>
            </w:pPr>
            <w:r>
              <w:rPr>
                <w:rFonts w:ascii="Times New Roman" w:hAnsi="Times New Roman"/>
                <w:color w:val="000000"/>
                <w:sz w:val="20"/>
              </w:rPr>
              <w:t>93,9</w:t>
            </w:r>
          </w:p>
        </w:tc>
      </w:tr>
      <w:tr>
        <w:trPr>
          <w:trHeight w:hRule="exact" w:val="1860"/>
        </w:trPr>
        <w:tc>
          <w:tcPr>
            <w:tcW w:type="dxa" w:w="2472"/>
            <w:tcBorders>
              <w:top w:color="000000" w:sz="6" w:val="single"/>
              <w:left w:color="000000" w:sz="6" w:val="single"/>
              <w:bottom w:color="000000" w:sz="6" w:val="single"/>
              <w:right w:color="000000" w:sz="6" w:val="single"/>
            </w:tcBorders>
            <w:vAlign w:val="top"/>
          </w:tcPr>
          <w:p w14:paraId="0A060000">
            <w:pPr>
              <w:ind/>
              <w:jc w:val="center"/>
              <w:rPr>
                <w:rFonts w:ascii="Times New Roman" w:hAnsi="Times New Roman"/>
                <w:b w:val="1"/>
                <w:color w:val="000000"/>
                <w:sz w:val="20"/>
              </w:rPr>
            </w:pPr>
            <w:r>
              <w:rPr>
                <w:rFonts w:ascii="Times New Roman" w:hAnsi="Times New Roman"/>
                <w:b w:val="1"/>
                <w:color w:val="000000"/>
                <w:sz w:val="20"/>
              </w:rPr>
              <w:t>1 16 01060 01 0000 140</w:t>
            </w:r>
          </w:p>
        </w:tc>
        <w:tc>
          <w:tcPr>
            <w:tcW w:type="dxa" w:w="4230"/>
            <w:tcBorders>
              <w:top w:color="000000" w:sz="6" w:val="single"/>
              <w:left w:color="000000" w:sz="6" w:val="single"/>
              <w:bottom w:color="000000" w:sz="6" w:val="single"/>
              <w:right w:color="000000" w:sz="6" w:val="single"/>
            </w:tcBorders>
            <w:vAlign w:val="top"/>
          </w:tcPr>
          <w:p w14:paraId="0B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type="dxa" w:w="1035"/>
            <w:tcBorders>
              <w:top w:color="000000" w:sz="6" w:val="single"/>
              <w:left w:color="000000" w:sz="6" w:val="single"/>
              <w:bottom w:color="000000" w:sz="6" w:val="single"/>
              <w:right w:color="000000" w:sz="6" w:val="single"/>
            </w:tcBorders>
            <w:vAlign w:val="top"/>
          </w:tcPr>
          <w:p w14:paraId="0C060000">
            <w:pPr>
              <w:ind/>
              <w:jc w:val="right"/>
              <w:rPr>
                <w:rFonts w:ascii="Times New Roman" w:hAnsi="Times New Roman"/>
                <w:b w:val="1"/>
                <w:color w:val="000000"/>
                <w:sz w:val="20"/>
              </w:rPr>
            </w:pPr>
            <w:r>
              <w:rPr>
                <w:rFonts w:ascii="Times New Roman" w:hAnsi="Times New Roman"/>
                <w:b w:val="1"/>
                <w:color w:val="000000"/>
                <w:sz w:val="20"/>
              </w:rPr>
              <w:t>285,8</w:t>
            </w:r>
          </w:p>
        </w:tc>
        <w:tc>
          <w:tcPr>
            <w:tcW w:type="dxa" w:w="990"/>
            <w:tcBorders>
              <w:top w:color="000000" w:sz="6" w:val="single"/>
              <w:left w:color="000000" w:sz="6" w:val="single"/>
              <w:bottom w:color="000000" w:sz="6" w:val="single"/>
              <w:right w:color="000000" w:sz="6" w:val="single"/>
            </w:tcBorders>
            <w:vAlign w:val="top"/>
          </w:tcPr>
          <w:p w14:paraId="0D060000">
            <w:pPr>
              <w:ind/>
              <w:jc w:val="right"/>
              <w:rPr>
                <w:rFonts w:ascii="Times New Roman" w:hAnsi="Times New Roman"/>
                <w:b w:val="1"/>
                <w:color w:val="000000"/>
                <w:sz w:val="20"/>
              </w:rPr>
            </w:pPr>
            <w:r>
              <w:rPr>
                <w:rFonts w:ascii="Times New Roman" w:hAnsi="Times New Roman"/>
                <w:b w:val="1"/>
                <w:color w:val="000000"/>
                <w:sz w:val="20"/>
              </w:rPr>
              <w:t>285,8</w:t>
            </w:r>
          </w:p>
        </w:tc>
        <w:tc>
          <w:tcPr>
            <w:tcW w:type="dxa" w:w="912"/>
            <w:tcBorders>
              <w:top w:color="000000" w:sz="6" w:val="single"/>
              <w:left w:color="000000" w:sz="6" w:val="single"/>
              <w:bottom w:color="000000" w:sz="6" w:val="single"/>
              <w:right w:color="000000" w:sz="6" w:val="single"/>
            </w:tcBorders>
            <w:vAlign w:val="top"/>
          </w:tcPr>
          <w:p w14:paraId="0E060000">
            <w:pPr>
              <w:ind/>
              <w:jc w:val="right"/>
              <w:rPr>
                <w:rFonts w:ascii="Times New Roman" w:hAnsi="Times New Roman"/>
                <w:b w:val="1"/>
                <w:color w:val="000000"/>
                <w:sz w:val="20"/>
              </w:rPr>
            </w:pPr>
            <w:r>
              <w:rPr>
                <w:rFonts w:ascii="Times New Roman" w:hAnsi="Times New Roman"/>
                <w:b w:val="1"/>
                <w:color w:val="000000"/>
                <w:sz w:val="20"/>
              </w:rPr>
              <w:t>285,8</w:t>
            </w:r>
          </w:p>
        </w:tc>
      </w:tr>
      <w:tr>
        <w:trPr>
          <w:trHeight w:hRule="exact" w:val="2225"/>
        </w:trPr>
        <w:tc>
          <w:tcPr>
            <w:tcW w:type="dxa" w:w="2472"/>
            <w:tcBorders>
              <w:top w:color="000000" w:sz="6" w:val="single"/>
              <w:left w:color="000000" w:sz="6" w:val="single"/>
              <w:bottom w:color="000000" w:sz="6" w:val="single"/>
              <w:right w:color="000000" w:sz="6" w:val="single"/>
            </w:tcBorders>
            <w:vAlign w:val="top"/>
          </w:tcPr>
          <w:p w14:paraId="0F060000">
            <w:pPr>
              <w:ind/>
              <w:jc w:val="center"/>
              <w:rPr>
                <w:rFonts w:ascii="Times New Roman" w:hAnsi="Times New Roman"/>
                <w:color w:val="000000"/>
                <w:sz w:val="20"/>
              </w:rPr>
            </w:pPr>
            <w:r>
              <w:rPr>
                <w:rFonts w:ascii="Times New Roman" w:hAnsi="Times New Roman"/>
                <w:color w:val="000000"/>
                <w:sz w:val="20"/>
              </w:rPr>
              <w:t>1 16 01063 01 0000 140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10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11060000">
            <w:pPr>
              <w:ind/>
              <w:jc w:val="right"/>
              <w:rPr>
                <w:rFonts w:ascii="Times New Roman" w:hAnsi="Times New Roman"/>
                <w:color w:val="000000"/>
                <w:sz w:val="20"/>
              </w:rPr>
            </w:pPr>
            <w:r>
              <w:rPr>
                <w:rFonts w:ascii="Times New Roman" w:hAnsi="Times New Roman"/>
                <w:color w:val="000000"/>
                <w:sz w:val="20"/>
              </w:rPr>
              <w:t>285,8</w:t>
            </w:r>
          </w:p>
        </w:tc>
        <w:tc>
          <w:tcPr>
            <w:tcW w:type="dxa" w:w="990"/>
            <w:tcBorders>
              <w:top w:color="000000" w:sz="6" w:val="single"/>
              <w:left w:color="000000" w:sz="6" w:val="single"/>
              <w:bottom w:color="000000" w:sz="6" w:val="single"/>
              <w:right w:color="000000" w:sz="6" w:val="single"/>
            </w:tcBorders>
            <w:vAlign w:val="top"/>
          </w:tcPr>
          <w:p w14:paraId="12060000">
            <w:pPr>
              <w:ind/>
              <w:jc w:val="right"/>
              <w:rPr>
                <w:rFonts w:ascii="Times New Roman" w:hAnsi="Times New Roman"/>
                <w:color w:val="000000"/>
                <w:sz w:val="20"/>
              </w:rPr>
            </w:pPr>
            <w:r>
              <w:rPr>
                <w:rFonts w:ascii="Times New Roman" w:hAnsi="Times New Roman"/>
                <w:color w:val="000000"/>
                <w:sz w:val="20"/>
              </w:rPr>
              <w:t>285,8</w:t>
            </w:r>
          </w:p>
        </w:tc>
        <w:tc>
          <w:tcPr>
            <w:tcW w:type="dxa" w:w="912"/>
            <w:tcBorders>
              <w:top w:color="000000" w:sz="6" w:val="single"/>
              <w:left w:color="000000" w:sz="6" w:val="single"/>
              <w:bottom w:color="000000" w:sz="6" w:val="single"/>
              <w:right w:color="000000" w:sz="6" w:val="single"/>
            </w:tcBorders>
            <w:vAlign w:val="top"/>
          </w:tcPr>
          <w:p w14:paraId="13060000">
            <w:pPr>
              <w:ind/>
              <w:jc w:val="right"/>
              <w:rPr>
                <w:rFonts w:ascii="Times New Roman" w:hAnsi="Times New Roman"/>
                <w:color w:val="000000"/>
                <w:sz w:val="20"/>
              </w:rPr>
            </w:pPr>
            <w:r>
              <w:rPr>
                <w:rFonts w:ascii="Times New Roman" w:hAnsi="Times New Roman"/>
                <w:color w:val="000000"/>
                <w:sz w:val="20"/>
              </w:rPr>
              <w:t>285,8</w:t>
            </w:r>
          </w:p>
        </w:tc>
      </w:tr>
      <w:tr>
        <w:trPr>
          <w:trHeight w:hRule="exact" w:val="1604"/>
        </w:trPr>
        <w:tc>
          <w:tcPr>
            <w:tcW w:type="dxa" w:w="2472"/>
            <w:tcBorders>
              <w:top w:color="000000" w:sz="6" w:val="single"/>
              <w:left w:color="000000" w:sz="6" w:val="single"/>
              <w:bottom w:color="000000" w:sz="6" w:val="single"/>
              <w:right w:color="000000" w:sz="6" w:val="single"/>
            </w:tcBorders>
            <w:vAlign w:val="top"/>
          </w:tcPr>
          <w:p w14:paraId="14060000">
            <w:pPr>
              <w:ind/>
              <w:jc w:val="center"/>
              <w:rPr>
                <w:rFonts w:ascii="Times New Roman" w:hAnsi="Times New Roman"/>
                <w:b w:val="1"/>
                <w:color w:val="000000"/>
                <w:sz w:val="20"/>
              </w:rPr>
            </w:pPr>
            <w:r>
              <w:rPr>
                <w:rFonts w:ascii="Times New Roman" w:hAnsi="Times New Roman"/>
                <w:b w:val="1"/>
                <w:color w:val="000000"/>
                <w:sz w:val="20"/>
              </w:rPr>
              <w:t>1 16 01070 01 0000 140</w:t>
            </w:r>
          </w:p>
        </w:tc>
        <w:tc>
          <w:tcPr>
            <w:tcW w:type="dxa" w:w="4230"/>
            <w:tcBorders>
              <w:top w:color="000000" w:sz="6" w:val="single"/>
              <w:left w:color="000000" w:sz="6" w:val="single"/>
              <w:bottom w:color="000000" w:sz="6" w:val="single"/>
              <w:right w:color="000000" w:sz="6" w:val="single"/>
            </w:tcBorders>
            <w:vAlign w:val="top"/>
          </w:tcPr>
          <w:p w14:paraId="15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type="dxa" w:w="1035"/>
            <w:tcBorders>
              <w:top w:color="000000" w:sz="6" w:val="single"/>
              <w:left w:color="000000" w:sz="6" w:val="single"/>
              <w:bottom w:color="000000" w:sz="6" w:val="single"/>
              <w:right w:color="000000" w:sz="6" w:val="single"/>
            </w:tcBorders>
            <w:vAlign w:val="top"/>
          </w:tcPr>
          <w:p w14:paraId="16060000">
            <w:pPr>
              <w:ind/>
              <w:jc w:val="right"/>
              <w:rPr>
                <w:rFonts w:ascii="Times New Roman" w:hAnsi="Times New Roman"/>
                <w:b w:val="1"/>
                <w:color w:val="000000"/>
                <w:sz w:val="20"/>
              </w:rPr>
            </w:pPr>
            <w:r>
              <w:rPr>
                <w:rFonts w:ascii="Times New Roman" w:hAnsi="Times New Roman"/>
                <w:b w:val="1"/>
                <w:color w:val="000000"/>
                <w:sz w:val="20"/>
              </w:rPr>
              <w:t>43,2</w:t>
            </w:r>
          </w:p>
        </w:tc>
        <w:tc>
          <w:tcPr>
            <w:tcW w:type="dxa" w:w="990"/>
            <w:tcBorders>
              <w:top w:color="000000" w:sz="6" w:val="single"/>
              <w:left w:color="000000" w:sz="6" w:val="single"/>
              <w:bottom w:color="000000" w:sz="6" w:val="single"/>
              <w:right w:color="000000" w:sz="6" w:val="single"/>
            </w:tcBorders>
            <w:vAlign w:val="top"/>
          </w:tcPr>
          <w:p w14:paraId="17060000">
            <w:pPr>
              <w:ind/>
              <w:jc w:val="right"/>
              <w:rPr>
                <w:rFonts w:ascii="Times New Roman" w:hAnsi="Times New Roman"/>
                <w:b w:val="1"/>
                <w:color w:val="000000"/>
                <w:sz w:val="20"/>
              </w:rPr>
            </w:pPr>
            <w:r>
              <w:rPr>
                <w:rFonts w:ascii="Times New Roman" w:hAnsi="Times New Roman"/>
                <w:b w:val="1"/>
                <w:color w:val="000000"/>
                <w:sz w:val="20"/>
              </w:rPr>
              <w:t>43,2</w:t>
            </w:r>
          </w:p>
        </w:tc>
        <w:tc>
          <w:tcPr>
            <w:tcW w:type="dxa" w:w="912"/>
            <w:tcBorders>
              <w:top w:color="000000" w:sz="6" w:val="single"/>
              <w:left w:color="000000" w:sz="6" w:val="single"/>
              <w:bottom w:color="000000" w:sz="6" w:val="single"/>
              <w:right w:color="000000" w:sz="6" w:val="single"/>
            </w:tcBorders>
            <w:vAlign w:val="top"/>
          </w:tcPr>
          <w:p w14:paraId="18060000">
            <w:pPr>
              <w:ind/>
              <w:jc w:val="right"/>
              <w:rPr>
                <w:rFonts w:ascii="Times New Roman" w:hAnsi="Times New Roman"/>
                <w:b w:val="1"/>
                <w:color w:val="000000"/>
                <w:sz w:val="20"/>
              </w:rPr>
            </w:pPr>
            <w:r>
              <w:rPr>
                <w:rFonts w:ascii="Times New Roman" w:hAnsi="Times New Roman"/>
                <w:b w:val="1"/>
                <w:color w:val="000000"/>
                <w:sz w:val="20"/>
              </w:rPr>
              <w:t>43,2</w:t>
            </w:r>
          </w:p>
        </w:tc>
      </w:tr>
      <w:tr>
        <w:trPr>
          <w:trHeight w:hRule="exact" w:val="1721"/>
        </w:trPr>
        <w:tc>
          <w:tcPr>
            <w:tcW w:type="dxa" w:w="2472"/>
            <w:tcBorders>
              <w:top w:color="000000" w:sz="6" w:val="single"/>
              <w:left w:color="000000" w:sz="6" w:val="single"/>
              <w:bottom w:color="000000" w:sz="6" w:val="single"/>
              <w:right w:color="000000" w:sz="6" w:val="single"/>
            </w:tcBorders>
            <w:vAlign w:val="top"/>
          </w:tcPr>
          <w:p w14:paraId="19060000">
            <w:pPr>
              <w:ind/>
              <w:jc w:val="center"/>
              <w:rPr>
                <w:rFonts w:ascii="Times New Roman" w:hAnsi="Times New Roman"/>
                <w:color w:val="000000"/>
                <w:sz w:val="20"/>
              </w:rPr>
            </w:pPr>
            <w:r>
              <w:rPr>
                <w:rFonts w:ascii="Times New Roman" w:hAnsi="Times New Roman"/>
                <w:color w:val="000000"/>
                <w:sz w:val="20"/>
              </w:rPr>
              <w:t>1 16 01073 01 0000 140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1A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1B060000">
            <w:pPr>
              <w:ind/>
              <w:jc w:val="right"/>
              <w:rPr>
                <w:rFonts w:ascii="Times New Roman" w:hAnsi="Times New Roman"/>
                <w:color w:val="000000"/>
                <w:sz w:val="20"/>
              </w:rPr>
            </w:pPr>
            <w:r>
              <w:rPr>
                <w:rFonts w:ascii="Times New Roman" w:hAnsi="Times New Roman"/>
                <w:color w:val="000000"/>
                <w:sz w:val="20"/>
              </w:rPr>
              <w:t>43,2</w:t>
            </w:r>
          </w:p>
        </w:tc>
        <w:tc>
          <w:tcPr>
            <w:tcW w:type="dxa" w:w="990"/>
            <w:tcBorders>
              <w:top w:color="000000" w:sz="6" w:val="single"/>
              <w:left w:color="000000" w:sz="6" w:val="single"/>
              <w:bottom w:color="000000" w:sz="6" w:val="single"/>
              <w:right w:color="000000" w:sz="6" w:val="single"/>
            </w:tcBorders>
            <w:vAlign w:val="top"/>
          </w:tcPr>
          <w:p w14:paraId="1C060000">
            <w:pPr>
              <w:ind/>
              <w:jc w:val="right"/>
              <w:rPr>
                <w:rFonts w:ascii="Times New Roman" w:hAnsi="Times New Roman"/>
                <w:color w:val="000000"/>
                <w:sz w:val="20"/>
              </w:rPr>
            </w:pPr>
            <w:r>
              <w:rPr>
                <w:rFonts w:ascii="Times New Roman" w:hAnsi="Times New Roman"/>
                <w:color w:val="000000"/>
                <w:sz w:val="20"/>
              </w:rPr>
              <w:t>43,2</w:t>
            </w:r>
          </w:p>
        </w:tc>
        <w:tc>
          <w:tcPr>
            <w:tcW w:type="dxa" w:w="912"/>
            <w:tcBorders>
              <w:top w:color="000000" w:sz="6" w:val="single"/>
              <w:left w:color="000000" w:sz="6" w:val="single"/>
              <w:bottom w:color="000000" w:sz="6" w:val="single"/>
              <w:right w:color="000000" w:sz="6" w:val="single"/>
            </w:tcBorders>
            <w:vAlign w:val="top"/>
          </w:tcPr>
          <w:p w14:paraId="1D060000">
            <w:pPr>
              <w:ind/>
              <w:jc w:val="right"/>
              <w:rPr>
                <w:rFonts w:ascii="Times New Roman" w:hAnsi="Times New Roman"/>
                <w:color w:val="000000"/>
                <w:sz w:val="20"/>
              </w:rPr>
            </w:pPr>
            <w:r>
              <w:rPr>
                <w:rFonts w:ascii="Times New Roman" w:hAnsi="Times New Roman"/>
                <w:color w:val="000000"/>
                <w:sz w:val="20"/>
              </w:rPr>
              <w:t>43,2</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1E060000">
            <w:pPr>
              <w:ind/>
              <w:jc w:val="center"/>
              <w:rPr>
                <w:rFonts w:ascii="Times New Roman" w:hAnsi="Times New Roman"/>
                <w:b w:val="1"/>
                <w:color w:val="000000"/>
                <w:sz w:val="20"/>
              </w:rPr>
            </w:pPr>
            <w:r>
              <w:rPr>
                <w:rFonts w:ascii="Times New Roman" w:hAnsi="Times New Roman"/>
                <w:b w:val="1"/>
                <w:color w:val="000000"/>
                <w:sz w:val="20"/>
              </w:rPr>
              <w:t>1 16 01080 01 0000 140</w:t>
            </w:r>
          </w:p>
        </w:tc>
        <w:tc>
          <w:tcPr>
            <w:tcW w:type="dxa" w:w="4230"/>
            <w:tcBorders>
              <w:top w:color="000000" w:sz="6" w:val="single"/>
              <w:left w:color="000000" w:sz="6" w:val="single"/>
              <w:bottom w:color="000000" w:sz="6" w:val="single"/>
              <w:right w:color="000000" w:sz="6" w:val="single"/>
            </w:tcBorders>
            <w:vAlign w:val="top"/>
          </w:tcPr>
          <w:p w14:paraId="1F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type="dxa" w:w="1035"/>
            <w:tcBorders>
              <w:top w:color="000000" w:sz="6" w:val="single"/>
              <w:left w:color="000000" w:sz="6" w:val="single"/>
              <w:bottom w:color="000000" w:sz="6" w:val="single"/>
              <w:right w:color="000000" w:sz="6" w:val="single"/>
            </w:tcBorders>
            <w:vAlign w:val="top"/>
          </w:tcPr>
          <w:p w14:paraId="20060000">
            <w:pPr>
              <w:ind/>
              <w:jc w:val="right"/>
              <w:rPr>
                <w:rFonts w:ascii="Times New Roman" w:hAnsi="Times New Roman"/>
                <w:b w:val="1"/>
                <w:color w:val="000000"/>
                <w:sz w:val="20"/>
              </w:rPr>
            </w:pPr>
            <w:r>
              <w:rPr>
                <w:rFonts w:ascii="Times New Roman" w:hAnsi="Times New Roman"/>
                <w:b w:val="1"/>
                <w:color w:val="000000"/>
                <w:sz w:val="20"/>
              </w:rPr>
              <w:t>185,1</w:t>
            </w:r>
          </w:p>
        </w:tc>
        <w:tc>
          <w:tcPr>
            <w:tcW w:type="dxa" w:w="990"/>
            <w:tcBorders>
              <w:top w:color="000000" w:sz="6" w:val="single"/>
              <w:left w:color="000000" w:sz="6" w:val="single"/>
              <w:bottom w:color="000000" w:sz="6" w:val="single"/>
              <w:right w:color="000000" w:sz="6" w:val="single"/>
            </w:tcBorders>
            <w:vAlign w:val="top"/>
          </w:tcPr>
          <w:p w14:paraId="21060000">
            <w:pPr>
              <w:ind/>
              <w:jc w:val="right"/>
              <w:rPr>
                <w:rFonts w:ascii="Times New Roman" w:hAnsi="Times New Roman"/>
                <w:b w:val="1"/>
                <w:color w:val="000000"/>
                <w:sz w:val="20"/>
              </w:rPr>
            </w:pPr>
            <w:r>
              <w:rPr>
                <w:rFonts w:ascii="Times New Roman" w:hAnsi="Times New Roman"/>
                <w:b w:val="1"/>
                <w:color w:val="000000"/>
                <w:sz w:val="20"/>
              </w:rPr>
              <w:t>185,1</w:t>
            </w:r>
          </w:p>
        </w:tc>
        <w:tc>
          <w:tcPr>
            <w:tcW w:type="dxa" w:w="912"/>
            <w:tcBorders>
              <w:top w:color="000000" w:sz="6" w:val="single"/>
              <w:left w:color="000000" w:sz="6" w:val="single"/>
              <w:bottom w:color="000000" w:sz="6" w:val="single"/>
              <w:right w:color="000000" w:sz="6" w:val="single"/>
            </w:tcBorders>
            <w:vAlign w:val="top"/>
          </w:tcPr>
          <w:p w14:paraId="22060000">
            <w:pPr>
              <w:ind/>
              <w:jc w:val="right"/>
              <w:rPr>
                <w:rFonts w:ascii="Times New Roman" w:hAnsi="Times New Roman"/>
                <w:b w:val="1"/>
                <w:color w:val="000000"/>
                <w:sz w:val="20"/>
              </w:rPr>
            </w:pPr>
            <w:r>
              <w:rPr>
                <w:rFonts w:ascii="Times New Roman" w:hAnsi="Times New Roman"/>
                <w:b w:val="1"/>
                <w:color w:val="000000"/>
                <w:sz w:val="20"/>
              </w:rPr>
              <w:t>185,1</w:t>
            </w:r>
          </w:p>
        </w:tc>
      </w:tr>
      <w:tr>
        <w:trPr>
          <w:trHeight w:hRule="exact" w:val="1884"/>
        </w:trPr>
        <w:tc>
          <w:tcPr>
            <w:tcW w:type="dxa" w:w="2472"/>
            <w:tcBorders>
              <w:top w:color="000000" w:sz="6" w:val="single"/>
              <w:left w:color="000000" w:sz="6" w:val="single"/>
              <w:bottom w:color="000000" w:sz="6" w:val="single"/>
              <w:right w:color="000000" w:sz="6" w:val="single"/>
            </w:tcBorders>
            <w:vAlign w:val="top"/>
          </w:tcPr>
          <w:p w14:paraId="23060000">
            <w:pPr>
              <w:ind/>
              <w:jc w:val="center"/>
              <w:rPr>
                <w:rFonts w:ascii="Times New Roman" w:hAnsi="Times New Roman"/>
                <w:color w:val="000000"/>
                <w:sz w:val="20"/>
              </w:rPr>
            </w:pPr>
            <w:r>
              <w:rPr>
                <w:rFonts w:ascii="Times New Roman" w:hAnsi="Times New Roman"/>
                <w:color w:val="000000"/>
                <w:sz w:val="20"/>
              </w:rPr>
              <w:t>1 16 01083 01 0000 140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24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25060000">
            <w:pPr>
              <w:ind/>
              <w:jc w:val="right"/>
              <w:rPr>
                <w:rFonts w:ascii="Times New Roman" w:hAnsi="Times New Roman"/>
                <w:color w:val="000000"/>
                <w:sz w:val="20"/>
              </w:rPr>
            </w:pPr>
            <w:r>
              <w:rPr>
                <w:rFonts w:ascii="Times New Roman" w:hAnsi="Times New Roman"/>
                <w:color w:val="000000"/>
                <w:sz w:val="20"/>
              </w:rPr>
              <w:t>185,1</w:t>
            </w:r>
          </w:p>
        </w:tc>
        <w:tc>
          <w:tcPr>
            <w:tcW w:type="dxa" w:w="990"/>
            <w:tcBorders>
              <w:top w:color="000000" w:sz="6" w:val="single"/>
              <w:left w:color="000000" w:sz="6" w:val="single"/>
              <w:bottom w:color="000000" w:sz="6" w:val="single"/>
              <w:right w:color="000000" w:sz="6" w:val="single"/>
            </w:tcBorders>
            <w:vAlign w:val="top"/>
          </w:tcPr>
          <w:p w14:paraId="26060000">
            <w:pPr>
              <w:ind/>
              <w:jc w:val="right"/>
              <w:rPr>
                <w:rFonts w:ascii="Times New Roman" w:hAnsi="Times New Roman"/>
                <w:color w:val="000000"/>
                <w:sz w:val="20"/>
              </w:rPr>
            </w:pPr>
            <w:r>
              <w:rPr>
                <w:rFonts w:ascii="Times New Roman" w:hAnsi="Times New Roman"/>
                <w:color w:val="000000"/>
                <w:sz w:val="20"/>
              </w:rPr>
              <w:t>185,1</w:t>
            </w:r>
          </w:p>
        </w:tc>
        <w:tc>
          <w:tcPr>
            <w:tcW w:type="dxa" w:w="912"/>
            <w:tcBorders>
              <w:top w:color="000000" w:sz="6" w:val="single"/>
              <w:left w:color="000000" w:sz="6" w:val="single"/>
              <w:bottom w:color="000000" w:sz="6" w:val="single"/>
              <w:right w:color="000000" w:sz="6" w:val="single"/>
            </w:tcBorders>
            <w:vAlign w:val="top"/>
          </w:tcPr>
          <w:p w14:paraId="27060000">
            <w:pPr>
              <w:ind/>
              <w:jc w:val="right"/>
              <w:rPr>
                <w:rFonts w:ascii="Times New Roman" w:hAnsi="Times New Roman"/>
                <w:color w:val="000000"/>
                <w:sz w:val="20"/>
              </w:rPr>
            </w:pPr>
            <w:r>
              <w:rPr>
                <w:rFonts w:ascii="Times New Roman" w:hAnsi="Times New Roman"/>
                <w:color w:val="000000"/>
                <w:sz w:val="20"/>
              </w:rPr>
              <w:t>185,1</w:t>
            </w:r>
          </w:p>
        </w:tc>
      </w:tr>
      <w:tr>
        <w:trPr>
          <w:trHeight w:hRule="exact" w:val="1350"/>
        </w:trPr>
        <w:tc>
          <w:tcPr>
            <w:tcW w:type="dxa" w:w="2472"/>
            <w:tcBorders>
              <w:top w:color="000000" w:sz="6" w:val="single"/>
              <w:left w:color="000000" w:sz="6" w:val="single"/>
              <w:bottom w:color="000000" w:sz="6" w:val="single"/>
              <w:right w:color="000000" w:sz="6" w:val="single"/>
            </w:tcBorders>
            <w:vAlign w:val="top"/>
          </w:tcPr>
          <w:p w14:paraId="28060000">
            <w:pPr>
              <w:ind/>
              <w:jc w:val="center"/>
              <w:rPr>
                <w:rFonts w:ascii="Times New Roman" w:hAnsi="Times New Roman"/>
                <w:b w:val="1"/>
                <w:color w:val="000000"/>
                <w:sz w:val="20"/>
              </w:rPr>
            </w:pPr>
            <w:r>
              <w:rPr>
                <w:rFonts w:ascii="Times New Roman" w:hAnsi="Times New Roman"/>
                <w:b w:val="1"/>
                <w:color w:val="000000"/>
                <w:sz w:val="20"/>
              </w:rPr>
              <w:t>1 16 01130 01 0000 140</w:t>
            </w:r>
          </w:p>
        </w:tc>
        <w:tc>
          <w:tcPr>
            <w:tcW w:type="dxa" w:w="4230"/>
            <w:tcBorders>
              <w:top w:color="000000" w:sz="6" w:val="single"/>
              <w:left w:color="000000" w:sz="6" w:val="single"/>
              <w:bottom w:color="000000" w:sz="6" w:val="single"/>
              <w:right w:color="000000" w:sz="6" w:val="single"/>
            </w:tcBorders>
            <w:vAlign w:val="top"/>
          </w:tcPr>
          <w:p w14:paraId="29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type="dxa" w:w="1035"/>
            <w:tcBorders>
              <w:top w:color="000000" w:sz="6" w:val="single"/>
              <w:left w:color="000000" w:sz="6" w:val="single"/>
              <w:bottom w:color="000000" w:sz="6" w:val="single"/>
              <w:right w:color="000000" w:sz="6" w:val="single"/>
            </w:tcBorders>
            <w:vAlign w:val="top"/>
          </w:tcPr>
          <w:p w14:paraId="2A060000">
            <w:pPr>
              <w:ind/>
              <w:jc w:val="right"/>
              <w:rPr>
                <w:rFonts w:ascii="Times New Roman" w:hAnsi="Times New Roman"/>
                <w:b w:val="1"/>
                <w:color w:val="000000"/>
                <w:sz w:val="20"/>
              </w:rPr>
            </w:pPr>
            <w:r>
              <w:rPr>
                <w:rFonts w:ascii="Times New Roman" w:hAnsi="Times New Roman"/>
                <w:b w:val="1"/>
                <w:color w:val="000000"/>
                <w:sz w:val="20"/>
              </w:rPr>
              <w:t>7,0</w:t>
            </w:r>
          </w:p>
        </w:tc>
        <w:tc>
          <w:tcPr>
            <w:tcW w:type="dxa" w:w="990"/>
            <w:tcBorders>
              <w:top w:color="000000" w:sz="6" w:val="single"/>
              <w:left w:color="000000" w:sz="6" w:val="single"/>
              <w:bottom w:color="000000" w:sz="6" w:val="single"/>
              <w:right w:color="000000" w:sz="6" w:val="single"/>
            </w:tcBorders>
            <w:vAlign w:val="top"/>
          </w:tcPr>
          <w:p w14:paraId="2B060000">
            <w:pPr>
              <w:ind/>
              <w:jc w:val="right"/>
              <w:rPr>
                <w:rFonts w:ascii="Times New Roman" w:hAnsi="Times New Roman"/>
                <w:b w:val="1"/>
                <w:color w:val="000000"/>
                <w:sz w:val="20"/>
              </w:rPr>
            </w:pPr>
            <w:r>
              <w:rPr>
                <w:rFonts w:ascii="Times New Roman" w:hAnsi="Times New Roman"/>
                <w:b w:val="1"/>
                <w:color w:val="000000"/>
                <w:sz w:val="20"/>
              </w:rPr>
              <w:t>7,0</w:t>
            </w:r>
          </w:p>
        </w:tc>
        <w:tc>
          <w:tcPr>
            <w:tcW w:type="dxa" w:w="912"/>
            <w:tcBorders>
              <w:top w:color="000000" w:sz="6" w:val="single"/>
              <w:left w:color="000000" w:sz="6" w:val="single"/>
              <w:bottom w:color="000000" w:sz="6" w:val="single"/>
              <w:right w:color="000000" w:sz="6" w:val="single"/>
            </w:tcBorders>
            <w:vAlign w:val="top"/>
          </w:tcPr>
          <w:p w14:paraId="2C060000">
            <w:pPr>
              <w:ind/>
              <w:jc w:val="right"/>
              <w:rPr>
                <w:rFonts w:ascii="Times New Roman" w:hAnsi="Times New Roman"/>
                <w:b w:val="1"/>
                <w:color w:val="000000"/>
                <w:sz w:val="20"/>
              </w:rPr>
            </w:pPr>
            <w:r>
              <w:rPr>
                <w:rFonts w:ascii="Times New Roman" w:hAnsi="Times New Roman"/>
                <w:b w:val="1"/>
                <w:color w:val="000000"/>
                <w:sz w:val="20"/>
              </w:rPr>
              <w:t>7,0</w:t>
            </w:r>
          </w:p>
        </w:tc>
      </w:tr>
      <w:tr>
        <w:trPr>
          <w:trHeight w:hRule="exact" w:val="1665"/>
        </w:trPr>
        <w:tc>
          <w:tcPr>
            <w:tcW w:type="dxa" w:w="2472"/>
            <w:tcBorders>
              <w:top w:color="000000" w:sz="6" w:val="single"/>
              <w:left w:color="000000" w:sz="6" w:val="single"/>
              <w:bottom w:color="000000" w:sz="6" w:val="single"/>
              <w:right w:color="000000" w:sz="6" w:val="single"/>
            </w:tcBorders>
            <w:vAlign w:val="top"/>
          </w:tcPr>
          <w:p w14:paraId="2D060000">
            <w:pPr>
              <w:ind/>
              <w:jc w:val="center"/>
              <w:rPr>
                <w:rFonts w:ascii="Times New Roman" w:hAnsi="Times New Roman"/>
                <w:color w:val="000000"/>
                <w:sz w:val="20"/>
              </w:rPr>
            </w:pPr>
            <w:r>
              <w:rPr>
                <w:rFonts w:ascii="Times New Roman" w:hAnsi="Times New Roman"/>
                <w:color w:val="000000"/>
                <w:sz w:val="20"/>
              </w:rPr>
              <w:t>1 16 01133 01 0000 140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2E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2F060000">
            <w:pPr>
              <w:ind/>
              <w:jc w:val="right"/>
              <w:rPr>
                <w:rFonts w:ascii="Times New Roman" w:hAnsi="Times New Roman"/>
                <w:color w:val="000000"/>
                <w:sz w:val="20"/>
              </w:rPr>
            </w:pPr>
            <w:r>
              <w:rPr>
                <w:rFonts w:ascii="Times New Roman" w:hAnsi="Times New Roman"/>
                <w:color w:val="000000"/>
                <w:sz w:val="20"/>
              </w:rPr>
              <w:t>7,0</w:t>
            </w:r>
          </w:p>
        </w:tc>
        <w:tc>
          <w:tcPr>
            <w:tcW w:type="dxa" w:w="990"/>
            <w:tcBorders>
              <w:top w:color="000000" w:sz="6" w:val="single"/>
              <w:left w:color="000000" w:sz="6" w:val="single"/>
              <w:bottom w:color="000000" w:sz="6" w:val="single"/>
              <w:right w:color="000000" w:sz="6" w:val="single"/>
            </w:tcBorders>
            <w:vAlign w:val="top"/>
          </w:tcPr>
          <w:p w14:paraId="30060000">
            <w:pPr>
              <w:ind/>
              <w:jc w:val="right"/>
              <w:rPr>
                <w:rFonts w:ascii="Times New Roman" w:hAnsi="Times New Roman"/>
                <w:color w:val="000000"/>
                <w:sz w:val="20"/>
              </w:rPr>
            </w:pPr>
            <w:r>
              <w:rPr>
                <w:rFonts w:ascii="Times New Roman" w:hAnsi="Times New Roman"/>
                <w:color w:val="000000"/>
                <w:sz w:val="20"/>
              </w:rPr>
              <w:t>7,0</w:t>
            </w:r>
          </w:p>
        </w:tc>
        <w:tc>
          <w:tcPr>
            <w:tcW w:type="dxa" w:w="912"/>
            <w:tcBorders>
              <w:top w:color="000000" w:sz="6" w:val="single"/>
              <w:left w:color="000000" w:sz="6" w:val="single"/>
              <w:bottom w:color="000000" w:sz="6" w:val="single"/>
              <w:right w:color="000000" w:sz="6" w:val="single"/>
            </w:tcBorders>
            <w:vAlign w:val="top"/>
          </w:tcPr>
          <w:p w14:paraId="31060000">
            <w:pPr>
              <w:ind/>
              <w:jc w:val="right"/>
              <w:rPr>
                <w:rFonts w:ascii="Times New Roman" w:hAnsi="Times New Roman"/>
                <w:color w:val="000000"/>
                <w:sz w:val="20"/>
              </w:rPr>
            </w:pPr>
            <w:r>
              <w:rPr>
                <w:rFonts w:ascii="Times New Roman" w:hAnsi="Times New Roman"/>
                <w:color w:val="000000"/>
                <w:sz w:val="20"/>
              </w:rPr>
              <w:t>7,0</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32060000">
            <w:pPr>
              <w:ind/>
              <w:jc w:val="center"/>
              <w:rPr>
                <w:rFonts w:ascii="Times New Roman" w:hAnsi="Times New Roman"/>
                <w:b w:val="1"/>
                <w:color w:val="000000"/>
                <w:sz w:val="20"/>
              </w:rPr>
            </w:pPr>
            <w:r>
              <w:rPr>
                <w:rFonts w:ascii="Times New Roman" w:hAnsi="Times New Roman"/>
                <w:b w:val="1"/>
                <w:color w:val="000000"/>
                <w:sz w:val="20"/>
              </w:rPr>
              <w:t>1 16 01140 01 0000 140</w:t>
            </w:r>
          </w:p>
        </w:tc>
        <w:tc>
          <w:tcPr>
            <w:tcW w:type="dxa" w:w="4230"/>
            <w:tcBorders>
              <w:top w:color="000000" w:sz="6" w:val="single"/>
              <w:left w:color="000000" w:sz="6" w:val="single"/>
              <w:bottom w:color="000000" w:sz="6" w:val="single"/>
              <w:right w:color="000000" w:sz="6" w:val="single"/>
            </w:tcBorders>
            <w:vAlign w:val="top"/>
          </w:tcPr>
          <w:p w14:paraId="33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type="dxa" w:w="1035"/>
            <w:tcBorders>
              <w:top w:color="000000" w:sz="6" w:val="single"/>
              <w:left w:color="000000" w:sz="6" w:val="single"/>
              <w:bottom w:color="000000" w:sz="6" w:val="single"/>
              <w:right w:color="000000" w:sz="6" w:val="single"/>
            </w:tcBorders>
            <w:vAlign w:val="top"/>
          </w:tcPr>
          <w:p w14:paraId="34060000">
            <w:pPr>
              <w:ind/>
              <w:jc w:val="right"/>
              <w:rPr>
                <w:rFonts w:ascii="Times New Roman" w:hAnsi="Times New Roman"/>
                <w:b w:val="1"/>
                <w:color w:val="000000"/>
                <w:sz w:val="20"/>
              </w:rPr>
            </w:pPr>
            <w:r>
              <w:rPr>
                <w:rFonts w:ascii="Times New Roman" w:hAnsi="Times New Roman"/>
                <w:b w:val="1"/>
                <w:color w:val="000000"/>
                <w:sz w:val="20"/>
              </w:rPr>
              <w:t>83,8</w:t>
            </w:r>
          </w:p>
        </w:tc>
        <w:tc>
          <w:tcPr>
            <w:tcW w:type="dxa" w:w="990"/>
            <w:tcBorders>
              <w:top w:color="000000" w:sz="6" w:val="single"/>
              <w:left w:color="000000" w:sz="6" w:val="single"/>
              <w:bottom w:color="000000" w:sz="6" w:val="single"/>
              <w:right w:color="000000" w:sz="6" w:val="single"/>
            </w:tcBorders>
            <w:vAlign w:val="top"/>
          </w:tcPr>
          <w:p w14:paraId="35060000">
            <w:pPr>
              <w:ind/>
              <w:jc w:val="right"/>
              <w:rPr>
                <w:rFonts w:ascii="Times New Roman" w:hAnsi="Times New Roman"/>
                <w:b w:val="1"/>
                <w:color w:val="000000"/>
                <w:sz w:val="20"/>
              </w:rPr>
            </w:pPr>
            <w:r>
              <w:rPr>
                <w:rFonts w:ascii="Times New Roman" w:hAnsi="Times New Roman"/>
                <w:b w:val="1"/>
                <w:color w:val="000000"/>
                <w:sz w:val="20"/>
              </w:rPr>
              <w:t>83,8</w:t>
            </w:r>
          </w:p>
        </w:tc>
        <w:tc>
          <w:tcPr>
            <w:tcW w:type="dxa" w:w="912"/>
            <w:tcBorders>
              <w:top w:color="000000" w:sz="6" w:val="single"/>
              <w:left w:color="000000" w:sz="6" w:val="single"/>
              <w:bottom w:color="000000" w:sz="6" w:val="single"/>
              <w:right w:color="000000" w:sz="6" w:val="single"/>
            </w:tcBorders>
            <w:vAlign w:val="top"/>
          </w:tcPr>
          <w:p w14:paraId="36060000">
            <w:pPr>
              <w:ind/>
              <w:jc w:val="right"/>
              <w:rPr>
                <w:rFonts w:ascii="Times New Roman" w:hAnsi="Times New Roman"/>
                <w:b w:val="1"/>
                <w:color w:val="000000"/>
                <w:sz w:val="20"/>
              </w:rPr>
            </w:pPr>
            <w:r>
              <w:rPr>
                <w:rFonts w:ascii="Times New Roman" w:hAnsi="Times New Roman"/>
                <w:b w:val="1"/>
                <w:color w:val="000000"/>
                <w:sz w:val="20"/>
              </w:rPr>
              <w:t>83,8</w:t>
            </w:r>
          </w:p>
        </w:tc>
      </w:tr>
      <w:tr>
        <w:trPr>
          <w:trHeight w:hRule="exact" w:val="2057"/>
        </w:trPr>
        <w:tc>
          <w:tcPr>
            <w:tcW w:type="dxa" w:w="2472"/>
            <w:tcBorders>
              <w:top w:color="000000" w:sz="6" w:val="single"/>
              <w:left w:color="000000" w:sz="6" w:val="single"/>
              <w:bottom w:color="000000" w:sz="6" w:val="single"/>
              <w:right w:color="000000" w:sz="6" w:val="single"/>
            </w:tcBorders>
            <w:vAlign w:val="top"/>
          </w:tcPr>
          <w:p w14:paraId="37060000">
            <w:pPr>
              <w:ind/>
              <w:jc w:val="center"/>
              <w:rPr>
                <w:rFonts w:ascii="Times New Roman" w:hAnsi="Times New Roman"/>
                <w:color w:val="000000"/>
                <w:sz w:val="20"/>
              </w:rPr>
            </w:pPr>
            <w:r>
              <w:rPr>
                <w:rFonts w:ascii="Times New Roman" w:hAnsi="Times New Roman"/>
                <w:color w:val="000000"/>
                <w:sz w:val="20"/>
              </w:rPr>
              <w:t>1 16 01143 01 0000 140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38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39060000">
            <w:pPr>
              <w:ind/>
              <w:jc w:val="right"/>
              <w:rPr>
                <w:rFonts w:ascii="Times New Roman" w:hAnsi="Times New Roman"/>
                <w:color w:val="000000"/>
                <w:sz w:val="20"/>
              </w:rPr>
            </w:pPr>
            <w:r>
              <w:rPr>
                <w:rFonts w:ascii="Times New Roman" w:hAnsi="Times New Roman"/>
                <w:color w:val="000000"/>
                <w:sz w:val="20"/>
              </w:rPr>
              <w:t>83,8</w:t>
            </w:r>
          </w:p>
        </w:tc>
        <w:tc>
          <w:tcPr>
            <w:tcW w:type="dxa" w:w="990"/>
            <w:tcBorders>
              <w:top w:color="000000" w:sz="6" w:val="single"/>
              <w:left w:color="000000" w:sz="6" w:val="single"/>
              <w:bottom w:color="000000" w:sz="6" w:val="single"/>
              <w:right w:color="000000" w:sz="6" w:val="single"/>
            </w:tcBorders>
            <w:vAlign w:val="top"/>
          </w:tcPr>
          <w:p w14:paraId="3A060000">
            <w:pPr>
              <w:ind/>
              <w:jc w:val="right"/>
              <w:rPr>
                <w:rFonts w:ascii="Times New Roman" w:hAnsi="Times New Roman"/>
                <w:color w:val="000000"/>
                <w:sz w:val="20"/>
              </w:rPr>
            </w:pPr>
            <w:r>
              <w:rPr>
                <w:rFonts w:ascii="Times New Roman" w:hAnsi="Times New Roman"/>
                <w:color w:val="000000"/>
                <w:sz w:val="20"/>
              </w:rPr>
              <w:t>83,8</w:t>
            </w:r>
          </w:p>
        </w:tc>
        <w:tc>
          <w:tcPr>
            <w:tcW w:type="dxa" w:w="912"/>
            <w:tcBorders>
              <w:top w:color="000000" w:sz="6" w:val="single"/>
              <w:left w:color="000000" w:sz="6" w:val="single"/>
              <w:bottom w:color="000000" w:sz="6" w:val="single"/>
              <w:right w:color="000000" w:sz="6" w:val="single"/>
            </w:tcBorders>
            <w:vAlign w:val="top"/>
          </w:tcPr>
          <w:p w14:paraId="3B060000">
            <w:pPr>
              <w:ind/>
              <w:jc w:val="right"/>
              <w:rPr>
                <w:rFonts w:ascii="Times New Roman" w:hAnsi="Times New Roman"/>
                <w:color w:val="000000"/>
                <w:sz w:val="20"/>
              </w:rPr>
            </w:pPr>
            <w:r>
              <w:rPr>
                <w:rFonts w:ascii="Times New Roman" w:hAnsi="Times New Roman"/>
                <w:color w:val="000000"/>
                <w:sz w:val="20"/>
              </w:rPr>
              <w:t>83,8</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3C060000">
            <w:pPr>
              <w:ind/>
              <w:jc w:val="center"/>
              <w:rPr>
                <w:rFonts w:ascii="Times New Roman" w:hAnsi="Times New Roman"/>
                <w:b w:val="1"/>
                <w:color w:val="000000"/>
                <w:sz w:val="20"/>
              </w:rPr>
            </w:pPr>
            <w:r>
              <w:rPr>
                <w:rFonts w:ascii="Times New Roman" w:hAnsi="Times New Roman"/>
                <w:b w:val="1"/>
                <w:color w:val="000000"/>
                <w:sz w:val="20"/>
              </w:rPr>
              <w:t>1 16 01150 01 0000 140</w:t>
            </w:r>
          </w:p>
        </w:tc>
        <w:tc>
          <w:tcPr>
            <w:tcW w:type="dxa" w:w="4230"/>
            <w:tcBorders>
              <w:top w:color="000000" w:sz="6" w:val="single"/>
              <w:left w:color="000000" w:sz="6" w:val="single"/>
              <w:bottom w:color="000000" w:sz="6" w:val="single"/>
              <w:right w:color="000000" w:sz="6" w:val="single"/>
            </w:tcBorders>
            <w:vAlign w:val="top"/>
          </w:tcPr>
          <w:p w14:paraId="3D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type="dxa" w:w="1035"/>
            <w:tcBorders>
              <w:top w:color="000000" w:sz="6" w:val="single"/>
              <w:left w:color="000000" w:sz="6" w:val="single"/>
              <w:bottom w:color="000000" w:sz="6" w:val="single"/>
              <w:right w:color="000000" w:sz="6" w:val="single"/>
            </w:tcBorders>
            <w:vAlign w:val="top"/>
          </w:tcPr>
          <w:p w14:paraId="3E060000">
            <w:pPr>
              <w:ind/>
              <w:jc w:val="right"/>
              <w:rPr>
                <w:rFonts w:ascii="Times New Roman" w:hAnsi="Times New Roman"/>
                <w:b w:val="1"/>
                <w:color w:val="000000"/>
                <w:sz w:val="20"/>
              </w:rPr>
            </w:pPr>
            <w:r>
              <w:rPr>
                <w:rFonts w:ascii="Times New Roman" w:hAnsi="Times New Roman"/>
                <w:b w:val="1"/>
                <w:color w:val="000000"/>
                <w:sz w:val="20"/>
              </w:rPr>
              <w:t>40,5</w:t>
            </w:r>
          </w:p>
        </w:tc>
        <w:tc>
          <w:tcPr>
            <w:tcW w:type="dxa" w:w="990"/>
            <w:tcBorders>
              <w:top w:color="000000" w:sz="6" w:val="single"/>
              <w:left w:color="000000" w:sz="6" w:val="single"/>
              <w:bottom w:color="000000" w:sz="6" w:val="single"/>
              <w:right w:color="000000" w:sz="6" w:val="single"/>
            </w:tcBorders>
            <w:vAlign w:val="top"/>
          </w:tcPr>
          <w:p w14:paraId="3F060000">
            <w:pPr>
              <w:ind/>
              <w:jc w:val="right"/>
              <w:rPr>
                <w:rFonts w:ascii="Times New Roman" w:hAnsi="Times New Roman"/>
                <w:b w:val="1"/>
                <w:color w:val="000000"/>
                <w:sz w:val="20"/>
              </w:rPr>
            </w:pPr>
            <w:r>
              <w:rPr>
                <w:rFonts w:ascii="Times New Roman" w:hAnsi="Times New Roman"/>
                <w:b w:val="1"/>
                <w:color w:val="000000"/>
                <w:sz w:val="20"/>
              </w:rPr>
              <w:t>40,5</w:t>
            </w:r>
          </w:p>
        </w:tc>
        <w:tc>
          <w:tcPr>
            <w:tcW w:type="dxa" w:w="912"/>
            <w:tcBorders>
              <w:top w:color="000000" w:sz="6" w:val="single"/>
              <w:left w:color="000000" w:sz="6" w:val="single"/>
              <w:bottom w:color="000000" w:sz="6" w:val="single"/>
              <w:right w:color="000000" w:sz="6" w:val="single"/>
            </w:tcBorders>
            <w:vAlign w:val="top"/>
          </w:tcPr>
          <w:p w14:paraId="40060000">
            <w:pPr>
              <w:ind/>
              <w:jc w:val="right"/>
              <w:rPr>
                <w:rFonts w:ascii="Times New Roman" w:hAnsi="Times New Roman"/>
                <w:b w:val="1"/>
                <w:color w:val="000000"/>
                <w:sz w:val="20"/>
              </w:rPr>
            </w:pPr>
            <w:r>
              <w:rPr>
                <w:rFonts w:ascii="Times New Roman" w:hAnsi="Times New Roman"/>
                <w:b w:val="1"/>
                <w:color w:val="000000"/>
                <w:sz w:val="20"/>
              </w:rPr>
              <w:t>40,5</w:t>
            </w:r>
          </w:p>
        </w:tc>
      </w:tr>
      <w:tr>
        <w:trPr>
          <w:trHeight w:hRule="exact" w:val="2536"/>
        </w:trPr>
        <w:tc>
          <w:tcPr>
            <w:tcW w:type="dxa" w:w="2472"/>
            <w:tcBorders>
              <w:top w:color="000000" w:sz="6" w:val="single"/>
              <w:left w:color="000000" w:sz="6" w:val="single"/>
              <w:bottom w:color="000000" w:sz="6" w:val="single"/>
              <w:right w:color="000000" w:sz="6" w:val="single"/>
            </w:tcBorders>
            <w:vAlign w:val="top"/>
          </w:tcPr>
          <w:p w14:paraId="41060000">
            <w:pPr>
              <w:ind/>
              <w:jc w:val="center"/>
              <w:rPr>
                <w:rFonts w:ascii="Times New Roman" w:hAnsi="Times New Roman"/>
                <w:color w:val="000000"/>
                <w:sz w:val="20"/>
              </w:rPr>
            </w:pPr>
            <w:r>
              <w:rPr>
                <w:rFonts w:ascii="Times New Roman" w:hAnsi="Times New Roman"/>
                <w:color w:val="000000"/>
                <w:sz w:val="20"/>
              </w:rPr>
              <w:t>1 16 01153 01 0000 140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42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43060000">
            <w:pPr>
              <w:ind/>
              <w:jc w:val="right"/>
              <w:rPr>
                <w:rFonts w:ascii="Times New Roman" w:hAnsi="Times New Roman"/>
                <w:color w:val="000000"/>
                <w:sz w:val="20"/>
              </w:rPr>
            </w:pPr>
            <w:r>
              <w:rPr>
                <w:rFonts w:ascii="Times New Roman" w:hAnsi="Times New Roman"/>
                <w:color w:val="000000"/>
                <w:sz w:val="20"/>
              </w:rPr>
              <w:t>40,5</w:t>
            </w:r>
          </w:p>
        </w:tc>
        <w:tc>
          <w:tcPr>
            <w:tcW w:type="dxa" w:w="990"/>
            <w:tcBorders>
              <w:top w:color="000000" w:sz="6" w:val="single"/>
              <w:left w:color="000000" w:sz="6" w:val="single"/>
              <w:bottom w:color="000000" w:sz="6" w:val="single"/>
              <w:right w:color="000000" w:sz="6" w:val="single"/>
            </w:tcBorders>
            <w:vAlign w:val="top"/>
          </w:tcPr>
          <w:p w14:paraId="44060000">
            <w:pPr>
              <w:ind/>
              <w:jc w:val="right"/>
              <w:rPr>
                <w:rFonts w:ascii="Times New Roman" w:hAnsi="Times New Roman"/>
                <w:color w:val="000000"/>
                <w:sz w:val="20"/>
              </w:rPr>
            </w:pPr>
            <w:r>
              <w:rPr>
                <w:rFonts w:ascii="Times New Roman" w:hAnsi="Times New Roman"/>
                <w:color w:val="000000"/>
                <w:sz w:val="20"/>
              </w:rPr>
              <w:t>40,5</w:t>
            </w:r>
          </w:p>
        </w:tc>
        <w:tc>
          <w:tcPr>
            <w:tcW w:type="dxa" w:w="912"/>
            <w:tcBorders>
              <w:top w:color="000000" w:sz="6" w:val="single"/>
              <w:left w:color="000000" w:sz="6" w:val="single"/>
              <w:bottom w:color="000000" w:sz="6" w:val="single"/>
              <w:right w:color="000000" w:sz="6" w:val="single"/>
            </w:tcBorders>
            <w:vAlign w:val="top"/>
          </w:tcPr>
          <w:p w14:paraId="45060000">
            <w:pPr>
              <w:ind/>
              <w:jc w:val="right"/>
              <w:rPr>
                <w:rFonts w:ascii="Times New Roman" w:hAnsi="Times New Roman"/>
                <w:color w:val="000000"/>
                <w:sz w:val="20"/>
              </w:rPr>
            </w:pPr>
            <w:r>
              <w:rPr>
                <w:rFonts w:ascii="Times New Roman" w:hAnsi="Times New Roman"/>
                <w:color w:val="000000"/>
                <w:sz w:val="20"/>
              </w:rPr>
              <w:t>40,5</w:t>
            </w:r>
          </w:p>
        </w:tc>
      </w:tr>
      <w:tr>
        <w:trPr>
          <w:trHeight w:hRule="exact" w:val="1651"/>
        </w:trPr>
        <w:tc>
          <w:tcPr>
            <w:tcW w:type="dxa" w:w="2472"/>
            <w:tcBorders>
              <w:top w:color="000000" w:sz="6" w:val="single"/>
              <w:left w:color="000000" w:sz="6" w:val="single"/>
              <w:bottom w:color="000000" w:sz="6" w:val="single"/>
              <w:right w:color="000000" w:sz="6" w:val="single"/>
            </w:tcBorders>
            <w:vAlign w:val="top"/>
          </w:tcPr>
          <w:p w14:paraId="46060000">
            <w:pPr>
              <w:ind/>
              <w:jc w:val="center"/>
              <w:rPr>
                <w:rFonts w:ascii="Times New Roman" w:hAnsi="Times New Roman"/>
                <w:b w:val="1"/>
                <w:color w:val="000000"/>
                <w:sz w:val="20"/>
              </w:rPr>
            </w:pPr>
            <w:r>
              <w:rPr>
                <w:rFonts w:ascii="Times New Roman" w:hAnsi="Times New Roman"/>
                <w:b w:val="1"/>
                <w:color w:val="000000"/>
                <w:sz w:val="20"/>
              </w:rPr>
              <w:t>1 16 01170 01 0000 140</w:t>
            </w:r>
          </w:p>
        </w:tc>
        <w:tc>
          <w:tcPr>
            <w:tcW w:type="dxa" w:w="4230"/>
            <w:tcBorders>
              <w:top w:color="000000" w:sz="6" w:val="single"/>
              <w:left w:color="000000" w:sz="6" w:val="single"/>
              <w:bottom w:color="000000" w:sz="6" w:val="single"/>
              <w:right w:color="000000" w:sz="6" w:val="single"/>
            </w:tcBorders>
            <w:vAlign w:val="top"/>
          </w:tcPr>
          <w:p w14:paraId="47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type="dxa" w:w="1035"/>
            <w:tcBorders>
              <w:top w:color="000000" w:sz="6" w:val="single"/>
              <w:left w:color="000000" w:sz="6" w:val="single"/>
              <w:bottom w:color="000000" w:sz="6" w:val="single"/>
              <w:right w:color="000000" w:sz="6" w:val="single"/>
            </w:tcBorders>
            <w:vAlign w:val="top"/>
          </w:tcPr>
          <w:p w14:paraId="48060000">
            <w:pPr>
              <w:ind/>
              <w:jc w:val="right"/>
              <w:rPr>
                <w:rFonts w:ascii="Times New Roman" w:hAnsi="Times New Roman"/>
                <w:b w:val="1"/>
                <w:color w:val="000000"/>
                <w:sz w:val="20"/>
              </w:rPr>
            </w:pPr>
            <w:r>
              <w:rPr>
                <w:rFonts w:ascii="Times New Roman" w:hAnsi="Times New Roman"/>
                <w:b w:val="1"/>
                <w:color w:val="000000"/>
                <w:sz w:val="20"/>
              </w:rPr>
              <w:t>3,8</w:t>
            </w:r>
          </w:p>
        </w:tc>
        <w:tc>
          <w:tcPr>
            <w:tcW w:type="dxa" w:w="990"/>
            <w:tcBorders>
              <w:top w:color="000000" w:sz="6" w:val="single"/>
              <w:left w:color="000000" w:sz="6" w:val="single"/>
              <w:bottom w:color="000000" w:sz="6" w:val="single"/>
              <w:right w:color="000000" w:sz="6" w:val="single"/>
            </w:tcBorders>
            <w:vAlign w:val="top"/>
          </w:tcPr>
          <w:p w14:paraId="49060000">
            <w:pPr>
              <w:ind/>
              <w:jc w:val="right"/>
              <w:rPr>
                <w:rFonts w:ascii="Times New Roman" w:hAnsi="Times New Roman"/>
                <w:b w:val="1"/>
                <w:color w:val="000000"/>
                <w:sz w:val="20"/>
              </w:rPr>
            </w:pPr>
            <w:r>
              <w:rPr>
                <w:rFonts w:ascii="Times New Roman" w:hAnsi="Times New Roman"/>
                <w:b w:val="1"/>
                <w:color w:val="000000"/>
                <w:sz w:val="20"/>
              </w:rPr>
              <w:t>3,8</w:t>
            </w:r>
          </w:p>
        </w:tc>
        <w:tc>
          <w:tcPr>
            <w:tcW w:type="dxa" w:w="912"/>
            <w:tcBorders>
              <w:top w:color="000000" w:sz="6" w:val="single"/>
              <w:left w:color="000000" w:sz="6" w:val="single"/>
              <w:bottom w:color="000000" w:sz="6" w:val="single"/>
              <w:right w:color="000000" w:sz="6" w:val="single"/>
            </w:tcBorders>
            <w:vAlign w:val="top"/>
          </w:tcPr>
          <w:p w14:paraId="4A060000">
            <w:pPr>
              <w:ind/>
              <w:jc w:val="right"/>
              <w:rPr>
                <w:rFonts w:ascii="Times New Roman" w:hAnsi="Times New Roman"/>
                <w:b w:val="1"/>
                <w:color w:val="000000"/>
                <w:sz w:val="20"/>
              </w:rPr>
            </w:pPr>
            <w:r>
              <w:rPr>
                <w:rFonts w:ascii="Times New Roman" w:hAnsi="Times New Roman"/>
                <w:b w:val="1"/>
                <w:color w:val="000000"/>
                <w:sz w:val="20"/>
              </w:rPr>
              <w:t>3,8</w:t>
            </w:r>
          </w:p>
        </w:tc>
      </w:tr>
      <w:tr>
        <w:trPr>
          <w:trHeight w:hRule="exact" w:val="1860"/>
        </w:trPr>
        <w:tc>
          <w:tcPr>
            <w:tcW w:type="dxa" w:w="2472"/>
            <w:tcBorders>
              <w:top w:color="000000" w:sz="6" w:val="single"/>
              <w:left w:color="000000" w:sz="6" w:val="single"/>
              <w:bottom w:color="000000" w:sz="6" w:val="single"/>
              <w:right w:color="000000" w:sz="6" w:val="single"/>
            </w:tcBorders>
            <w:vAlign w:val="top"/>
          </w:tcPr>
          <w:p w14:paraId="4B060000">
            <w:pPr>
              <w:ind/>
              <w:jc w:val="center"/>
              <w:rPr>
                <w:rFonts w:ascii="Times New Roman" w:hAnsi="Times New Roman"/>
                <w:color w:val="000000"/>
                <w:sz w:val="20"/>
              </w:rPr>
            </w:pPr>
            <w:r>
              <w:rPr>
                <w:rFonts w:ascii="Times New Roman" w:hAnsi="Times New Roman"/>
                <w:color w:val="000000"/>
                <w:sz w:val="20"/>
              </w:rPr>
              <w:t>1 16 01173 01 0000 140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4C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4D060000">
            <w:pPr>
              <w:ind/>
              <w:jc w:val="right"/>
              <w:rPr>
                <w:rFonts w:ascii="Times New Roman" w:hAnsi="Times New Roman"/>
                <w:color w:val="000000"/>
                <w:sz w:val="20"/>
              </w:rPr>
            </w:pPr>
            <w:r>
              <w:rPr>
                <w:rFonts w:ascii="Times New Roman" w:hAnsi="Times New Roman"/>
                <w:color w:val="000000"/>
                <w:sz w:val="20"/>
              </w:rPr>
              <w:t>3,8</w:t>
            </w:r>
          </w:p>
        </w:tc>
        <w:tc>
          <w:tcPr>
            <w:tcW w:type="dxa" w:w="990"/>
            <w:tcBorders>
              <w:top w:color="000000" w:sz="6" w:val="single"/>
              <w:left w:color="000000" w:sz="6" w:val="single"/>
              <w:bottom w:color="000000" w:sz="6" w:val="single"/>
              <w:right w:color="000000" w:sz="6" w:val="single"/>
            </w:tcBorders>
            <w:vAlign w:val="top"/>
          </w:tcPr>
          <w:p w14:paraId="4E060000">
            <w:pPr>
              <w:ind/>
              <w:jc w:val="right"/>
              <w:rPr>
                <w:rFonts w:ascii="Times New Roman" w:hAnsi="Times New Roman"/>
                <w:color w:val="000000"/>
                <w:sz w:val="20"/>
              </w:rPr>
            </w:pPr>
            <w:r>
              <w:rPr>
                <w:rFonts w:ascii="Times New Roman" w:hAnsi="Times New Roman"/>
                <w:color w:val="000000"/>
                <w:sz w:val="20"/>
              </w:rPr>
              <w:t>3,8</w:t>
            </w:r>
          </w:p>
        </w:tc>
        <w:tc>
          <w:tcPr>
            <w:tcW w:type="dxa" w:w="912"/>
            <w:tcBorders>
              <w:top w:color="000000" w:sz="6" w:val="single"/>
              <w:left w:color="000000" w:sz="6" w:val="single"/>
              <w:bottom w:color="000000" w:sz="6" w:val="single"/>
              <w:right w:color="000000" w:sz="6" w:val="single"/>
            </w:tcBorders>
            <w:vAlign w:val="top"/>
          </w:tcPr>
          <w:p w14:paraId="4F060000">
            <w:pPr>
              <w:ind/>
              <w:jc w:val="right"/>
              <w:rPr>
                <w:rFonts w:ascii="Times New Roman" w:hAnsi="Times New Roman"/>
                <w:color w:val="000000"/>
                <w:sz w:val="20"/>
              </w:rPr>
            </w:pPr>
            <w:r>
              <w:rPr>
                <w:rFonts w:ascii="Times New Roman" w:hAnsi="Times New Roman"/>
                <w:color w:val="000000"/>
                <w:sz w:val="20"/>
              </w:rPr>
              <w:t>3,8</w:t>
            </w:r>
          </w:p>
        </w:tc>
      </w:tr>
      <w:tr>
        <w:trPr>
          <w:trHeight w:hRule="exact" w:val="1350"/>
        </w:trPr>
        <w:tc>
          <w:tcPr>
            <w:tcW w:type="dxa" w:w="2472"/>
            <w:tcBorders>
              <w:top w:color="000000" w:sz="6" w:val="single"/>
              <w:left w:color="000000" w:sz="6" w:val="single"/>
              <w:bottom w:color="000000" w:sz="6" w:val="single"/>
              <w:right w:color="000000" w:sz="6" w:val="single"/>
            </w:tcBorders>
            <w:vAlign w:val="top"/>
          </w:tcPr>
          <w:p w14:paraId="50060000">
            <w:pPr>
              <w:ind/>
              <w:jc w:val="center"/>
              <w:rPr>
                <w:rFonts w:ascii="Times New Roman" w:hAnsi="Times New Roman"/>
                <w:b w:val="1"/>
                <w:color w:val="000000"/>
                <w:sz w:val="20"/>
              </w:rPr>
            </w:pPr>
            <w:r>
              <w:rPr>
                <w:rFonts w:ascii="Times New Roman" w:hAnsi="Times New Roman"/>
                <w:b w:val="1"/>
                <w:color w:val="000000"/>
                <w:sz w:val="20"/>
              </w:rPr>
              <w:t>1 16 01190 01 0000 140</w:t>
            </w:r>
          </w:p>
        </w:tc>
        <w:tc>
          <w:tcPr>
            <w:tcW w:type="dxa" w:w="4230"/>
            <w:tcBorders>
              <w:top w:color="000000" w:sz="6" w:val="single"/>
              <w:left w:color="000000" w:sz="6" w:val="single"/>
              <w:bottom w:color="000000" w:sz="6" w:val="single"/>
              <w:right w:color="000000" w:sz="6" w:val="single"/>
            </w:tcBorders>
            <w:vAlign w:val="top"/>
          </w:tcPr>
          <w:p w14:paraId="51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type="dxa" w:w="1035"/>
            <w:tcBorders>
              <w:top w:color="000000" w:sz="6" w:val="single"/>
              <w:left w:color="000000" w:sz="6" w:val="single"/>
              <w:bottom w:color="000000" w:sz="6" w:val="single"/>
              <w:right w:color="000000" w:sz="6" w:val="single"/>
            </w:tcBorders>
            <w:vAlign w:val="top"/>
          </w:tcPr>
          <w:p w14:paraId="52060000">
            <w:pPr>
              <w:ind/>
              <w:jc w:val="right"/>
              <w:rPr>
                <w:rFonts w:ascii="Times New Roman" w:hAnsi="Times New Roman"/>
                <w:b w:val="1"/>
                <w:color w:val="000000"/>
                <w:sz w:val="20"/>
              </w:rPr>
            </w:pPr>
            <w:r>
              <w:rPr>
                <w:rFonts w:ascii="Times New Roman" w:hAnsi="Times New Roman"/>
                <w:b w:val="1"/>
                <w:color w:val="000000"/>
                <w:sz w:val="20"/>
              </w:rPr>
              <w:t>197,6</w:t>
            </w:r>
          </w:p>
        </w:tc>
        <w:tc>
          <w:tcPr>
            <w:tcW w:type="dxa" w:w="990"/>
            <w:tcBorders>
              <w:top w:color="000000" w:sz="6" w:val="single"/>
              <w:left w:color="000000" w:sz="6" w:val="single"/>
              <w:bottom w:color="000000" w:sz="6" w:val="single"/>
              <w:right w:color="000000" w:sz="6" w:val="single"/>
            </w:tcBorders>
            <w:vAlign w:val="top"/>
          </w:tcPr>
          <w:p w14:paraId="53060000">
            <w:pPr>
              <w:ind/>
              <w:jc w:val="right"/>
              <w:rPr>
                <w:rFonts w:ascii="Times New Roman" w:hAnsi="Times New Roman"/>
                <w:b w:val="1"/>
                <w:color w:val="000000"/>
                <w:sz w:val="20"/>
              </w:rPr>
            </w:pPr>
            <w:r>
              <w:rPr>
                <w:rFonts w:ascii="Times New Roman" w:hAnsi="Times New Roman"/>
                <w:b w:val="1"/>
                <w:color w:val="000000"/>
                <w:sz w:val="20"/>
              </w:rPr>
              <w:t>197,6</w:t>
            </w:r>
          </w:p>
        </w:tc>
        <w:tc>
          <w:tcPr>
            <w:tcW w:type="dxa" w:w="912"/>
            <w:tcBorders>
              <w:top w:color="000000" w:sz="6" w:val="single"/>
              <w:left w:color="000000" w:sz="6" w:val="single"/>
              <w:bottom w:color="000000" w:sz="6" w:val="single"/>
              <w:right w:color="000000" w:sz="6" w:val="single"/>
            </w:tcBorders>
            <w:vAlign w:val="top"/>
          </w:tcPr>
          <w:p w14:paraId="54060000">
            <w:pPr>
              <w:ind/>
              <w:jc w:val="right"/>
              <w:rPr>
                <w:rFonts w:ascii="Times New Roman" w:hAnsi="Times New Roman"/>
                <w:b w:val="1"/>
                <w:color w:val="000000"/>
                <w:sz w:val="20"/>
              </w:rPr>
            </w:pPr>
            <w:r>
              <w:rPr>
                <w:rFonts w:ascii="Times New Roman" w:hAnsi="Times New Roman"/>
                <w:b w:val="1"/>
                <w:color w:val="000000"/>
                <w:sz w:val="20"/>
              </w:rPr>
              <w:t>197,6</w:t>
            </w:r>
          </w:p>
        </w:tc>
      </w:tr>
      <w:tr>
        <w:trPr>
          <w:trHeight w:hRule="exact" w:val="1696"/>
        </w:trPr>
        <w:tc>
          <w:tcPr>
            <w:tcW w:type="dxa" w:w="2472"/>
            <w:tcBorders>
              <w:top w:color="000000" w:sz="6" w:val="single"/>
              <w:left w:color="000000" w:sz="6" w:val="single"/>
              <w:bottom w:color="000000" w:sz="6" w:val="single"/>
              <w:right w:color="000000" w:sz="6" w:val="single"/>
            </w:tcBorders>
            <w:vAlign w:val="top"/>
          </w:tcPr>
          <w:p w14:paraId="55060000">
            <w:pPr>
              <w:ind/>
              <w:jc w:val="center"/>
              <w:rPr>
                <w:rFonts w:ascii="Times New Roman" w:hAnsi="Times New Roman"/>
                <w:color w:val="000000"/>
                <w:sz w:val="20"/>
              </w:rPr>
            </w:pPr>
            <w:r>
              <w:rPr>
                <w:rFonts w:ascii="Times New Roman" w:hAnsi="Times New Roman"/>
                <w:color w:val="000000"/>
                <w:sz w:val="20"/>
              </w:rPr>
              <w:t>1 16 01193 01 0000 140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56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57060000">
            <w:pPr>
              <w:ind/>
              <w:jc w:val="right"/>
              <w:rPr>
                <w:rFonts w:ascii="Times New Roman" w:hAnsi="Times New Roman"/>
                <w:color w:val="000000"/>
                <w:sz w:val="20"/>
              </w:rPr>
            </w:pPr>
            <w:r>
              <w:rPr>
                <w:rFonts w:ascii="Times New Roman" w:hAnsi="Times New Roman"/>
                <w:color w:val="000000"/>
                <w:sz w:val="20"/>
              </w:rPr>
              <w:t>197,6</w:t>
            </w:r>
          </w:p>
        </w:tc>
        <w:tc>
          <w:tcPr>
            <w:tcW w:type="dxa" w:w="990"/>
            <w:tcBorders>
              <w:top w:color="000000" w:sz="6" w:val="single"/>
              <w:left w:color="000000" w:sz="6" w:val="single"/>
              <w:bottom w:color="000000" w:sz="6" w:val="single"/>
              <w:right w:color="000000" w:sz="6" w:val="single"/>
            </w:tcBorders>
            <w:vAlign w:val="top"/>
          </w:tcPr>
          <w:p w14:paraId="58060000">
            <w:pPr>
              <w:ind/>
              <w:jc w:val="right"/>
              <w:rPr>
                <w:rFonts w:ascii="Times New Roman" w:hAnsi="Times New Roman"/>
                <w:color w:val="000000"/>
                <w:sz w:val="20"/>
              </w:rPr>
            </w:pPr>
            <w:r>
              <w:rPr>
                <w:rFonts w:ascii="Times New Roman" w:hAnsi="Times New Roman"/>
                <w:color w:val="000000"/>
                <w:sz w:val="20"/>
              </w:rPr>
              <w:t>197,6</w:t>
            </w:r>
          </w:p>
        </w:tc>
        <w:tc>
          <w:tcPr>
            <w:tcW w:type="dxa" w:w="912"/>
            <w:tcBorders>
              <w:top w:color="000000" w:sz="6" w:val="single"/>
              <w:left w:color="000000" w:sz="6" w:val="single"/>
              <w:bottom w:color="000000" w:sz="6" w:val="single"/>
              <w:right w:color="000000" w:sz="6" w:val="single"/>
            </w:tcBorders>
            <w:vAlign w:val="top"/>
          </w:tcPr>
          <w:p w14:paraId="59060000">
            <w:pPr>
              <w:ind/>
              <w:jc w:val="right"/>
              <w:rPr>
                <w:rFonts w:ascii="Times New Roman" w:hAnsi="Times New Roman"/>
                <w:color w:val="000000"/>
                <w:sz w:val="20"/>
              </w:rPr>
            </w:pPr>
            <w:r>
              <w:rPr>
                <w:rFonts w:ascii="Times New Roman" w:hAnsi="Times New Roman"/>
                <w:color w:val="000000"/>
                <w:sz w:val="20"/>
              </w:rPr>
              <w:t>197,6</w:t>
            </w:r>
          </w:p>
        </w:tc>
      </w:tr>
      <w:tr>
        <w:trPr>
          <w:trHeight w:hRule="exact" w:val="1665"/>
        </w:trPr>
        <w:tc>
          <w:tcPr>
            <w:tcW w:type="dxa" w:w="2472"/>
            <w:tcBorders>
              <w:top w:color="000000" w:sz="6" w:val="single"/>
              <w:left w:color="000000" w:sz="6" w:val="single"/>
              <w:bottom w:color="000000" w:sz="6" w:val="single"/>
              <w:right w:color="000000" w:sz="6" w:val="single"/>
            </w:tcBorders>
            <w:vAlign w:val="top"/>
          </w:tcPr>
          <w:p w14:paraId="5A060000">
            <w:pPr>
              <w:ind/>
              <w:jc w:val="center"/>
              <w:rPr>
                <w:rFonts w:ascii="Times New Roman" w:hAnsi="Times New Roman"/>
                <w:b w:val="1"/>
                <w:color w:val="000000"/>
                <w:sz w:val="20"/>
              </w:rPr>
            </w:pPr>
            <w:r>
              <w:rPr>
                <w:rFonts w:ascii="Times New Roman" w:hAnsi="Times New Roman"/>
                <w:b w:val="1"/>
                <w:color w:val="000000"/>
                <w:sz w:val="20"/>
              </w:rPr>
              <w:t>1 16 01200 01 0000 140</w:t>
            </w:r>
          </w:p>
        </w:tc>
        <w:tc>
          <w:tcPr>
            <w:tcW w:type="dxa" w:w="4230"/>
            <w:tcBorders>
              <w:top w:color="000000" w:sz="6" w:val="single"/>
              <w:left w:color="000000" w:sz="6" w:val="single"/>
              <w:bottom w:color="000000" w:sz="6" w:val="single"/>
              <w:right w:color="000000" w:sz="6" w:val="single"/>
            </w:tcBorders>
            <w:vAlign w:val="top"/>
          </w:tcPr>
          <w:p w14:paraId="5B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type="dxa" w:w="1035"/>
            <w:tcBorders>
              <w:top w:color="000000" w:sz="6" w:val="single"/>
              <w:left w:color="000000" w:sz="6" w:val="single"/>
              <w:bottom w:color="000000" w:sz="6" w:val="single"/>
              <w:right w:color="000000" w:sz="6" w:val="single"/>
            </w:tcBorders>
            <w:vAlign w:val="top"/>
          </w:tcPr>
          <w:p w14:paraId="5C060000">
            <w:pPr>
              <w:ind/>
              <w:jc w:val="right"/>
              <w:rPr>
                <w:rFonts w:ascii="Times New Roman" w:hAnsi="Times New Roman"/>
                <w:b w:val="1"/>
                <w:color w:val="000000"/>
                <w:sz w:val="20"/>
              </w:rPr>
            </w:pPr>
            <w:r>
              <w:rPr>
                <w:rFonts w:ascii="Times New Roman" w:hAnsi="Times New Roman"/>
                <w:b w:val="1"/>
                <w:color w:val="000000"/>
                <w:sz w:val="20"/>
              </w:rPr>
              <w:t>342,3</w:t>
            </w:r>
          </w:p>
        </w:tc>
        <w:tc>
          <w:tcPr>
            <w:tcW w:type="dxa" w:w="990"/>
            <w:tcBorders>
              <w:top w:color="000000" w:sz="6" w:val="single"/>
              <w:left w:color="000000" w:sz="6" w:val="single"/>
              <w:bottom w:color="000000" w:sz="6" w:val="single"/>
              <w:right w:color="000000" w:sz="6" w:val="single"/>
            </w:tcBorders>
            <w:vAlign w:val="top"/>
          </w:tcPr>
          <w:p w14:paraId="5D060000">
            <w:pPr>
              <w:ind/>
              <w:jc w:val="right"/>
              <w:rPr>
                <w:rFonts w:ascii="Times New Roman" w:hAnsi="Times New Roman"/>
                <w:b w:val="1"/>
                <w:color w:val="000000"/>
                <w:sz w:val="20"/>
              </w:rPr>
            </w:pPr>
            <w:r>
              <w:rPr>
                <w:rFonts w:ascii="Times New Roman" w:hAnsi="Times New Roman"/>
                <w:b w:val="1"/>
                <w:color w:val="000000"/>
                <w:sz w:val="20"/>
              </w:rPr>
              <w:t>342,3</w:t>
            </w:r>
          </w:p>
        </w:tc>
        <w:tc>
          <w:tcPr>
            <w:tcW w:type="dxa" w:w="912"/>
            <w:tcBorders>
              <w:top w:color="000000" w:sz="6" w:val="single"/>
              <w:left w:color="000000" w:sz="6" w:val="single"/>
              <w:bottom w:color="000000" w:sz="6" w:val="single"/>
              <w:right w:color="000000" w:sz="6" w:val="single"/>
            </w:tcBorders>
            <w:vAlign w:val="top"/>
          </w:tcPr>
          <w:p w14:paraId="5E060000">
            <w:pPr>
              <w:ind/>
              <w:jc w:val="right"/>
              <w:rPr>
                <w:rFonts w:ascii="Times New Roman" w:hAnsi="Times New Roman"/>
                <w:b w:val="1"/>
                <w:color w:val="000000"/>
                <w:sz w:val="20"/>
              </w:rPr>
            </w:pPr>
            <w:r>
              <w:rPr>
                <w:rFonts w:ascii="Times New Roman" w:hAnsi="Times New Roman"/>
                <w:b w:val="1"/>
                <w:color w:val="000000"/>
                <w:sz w:val="20"/>
              </w:rPr>
              <w:t>342,3</w:t>
            </w:r>
          </w:p>
        </w:tc>
      </w:tr>
      <w:tr>
        <w:trPr>
          <w:trHeight w:hRule="exact" w:val="1889"/>
        </w:trPr>
        <w:tc>
          <w:tcPr>
            <w:tcW w:type="dxa" w:w="2472"/>
            <w:tcBorders>
              <w:top w:color="000000" w:sz="6" w:val="single"/>
              <w:left w:color="000000" w:sz="6" w:val="single"/>
              <w:bottom w:color="000000" w:sz="6" w:val="single"/>
              <w:right w:color="000000" w:sz="6" w:val="single"/>
            </w:tcBorders>
            <w:vAlign w:val="top"/>
          </w:tcPr>
          <w:p w14:paraId="5F060000">
            <w:pPr>
              <w:ind/>
              <w:jc w:val="center"/>
              <w:rPr>
                <w:rFonts w:ascii="Times New Roman" w:hAnsi="Times New Roman"/>
                <w:color w:val="000000"/>
                <w:sz w:val="20"/>
              </w:rPr>
            </w:pPr>
            <w:r>
              <w:rPr>
                <w:rFonts w:ascii="Times New Roman" w:hAnsi="Times New Roman"/>
                <w:color w:val="000000"/>
                <w:sz w:val="20"/>
              </w:rPr>
              <w:t>1 16 01203 01 0000 140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60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61060000">
            <w:pPr>
              <w:ind/>
              <w:jc w:val="right"/>
              <w:rPr>
                <w:rFonts w:ascii="Times New Roman" w:hAnsi="Times New Roman"/>
                <w:color w:val="000000"/>
                <w:sz w:val="20"/>
              </w:rPr>
            </w:pPr>
            <w:r>
              <w:rPr>
                <w:rFonts w:ascii="Times New Roman" w:hAnsi="Times New Roman"/>
                <w:color w:val="000000"/>
                <w:sz w:val="20"/>
              </w:rPr>
              <w:t>342,3</w:t>
            </w:r>
          </w:p>
        </w:tc>
        <w:tc>
          <w:tcPr>
            <w:tcW w:type="dxa" w:w="990"/>
            <w:tcBorders>
              <w:top w:color="000000" w:sz="6" w:val="single"/>
              <w:left w:color="000000" w:sz="6" w:val="single"/>
              <w:bottom w:color="000000" w:sz="6" w:val="single"/>
              <w:right w:color="000000" w:sz="6" w:val="single"/>
            </w:tcBorders>
            <w:vAlign w:val="top"/>
          </w:tcPr>
          <w:p w14:paraId="62060000">
            <w:pPr>
              <w:ind/>
              <w:jc w:val="right"/>
              <w:rPr>
                <w:rFonts w:ascii="Times New Roman" w:hAnsi="Times New Roman"/>
                <w:color w:val="000000"/>
                <w:sz w:val="20"/>
              </w:rPr>
            </w:pPr>
            <w:r>
              <w:rPr>
                <w:rFonts w:ascii="Times New Roman" w:hAnsi="Times New Roman"/>
                <w:color w:val="000000"/>
                <w:sz w:val="20"/>
              </w:rPr>
              <w:t>342,3</w:t>
            </w:r>
          </w:p>
        </w:tc>
        <w:tc>
          <w:tcPr>
            <w:tcW w:type="dxa" w:w="912"/>
            <w:tcBorders>
              <w:top w:color="000000" w:sz="6" w:val="single"/>
              <w:left w:color="000000" w:sz="6" w:val="single"/>
              <w:bottom w:color="000000" w:sz="6" w:val="single"/>
              <w:right w:color="000000" w:sz="6" w:val="single"/>
            </w:tcBorders>
            <w:vAlign w:val="top"/>
          </w:tcPr>
          <w:p w14:paraId="63060000">
            <w:pPr>
              <w:ind/>
              <w:jc w:val="right"/>
              <w:rPr>
                <w:rFonts w:ascii="Times New Roman" w:hAnsi="Times New Roman"/>
                <w:color w:val="000000"/>
                <w:sz w:val="20"/>
              </w:rPr>
            </w:pPr>
            <w:r>
              <w:rPr>
                <w:rFonts w:ascii="Times New Roman" w:hAnsi="Times New Roman"/>
                <w:color w:val="000000"/>
                <w:sz w:val="20"/>
              </w:rPr>
              <w:t>342,3</w:t>
            </w:r>
          </w:p>
        </w:tc>
      </w:tr>
      <w:tr>
        <w:trPr>
          <w:trHeight w:hRule="exact" w:val="2903"/>
        </w:trPr>
        <w:tc>
          <w:tcPr>
            <w:tcW w:type="dxa" w:w="2472"/>
            <w:tcBorders>
              <w:top w:color="000000" w:sz="6" w:val="single"/>
              <w:left w:color="000000" w:sz="6" w:val="single"/>
              <w:bottom w:color="000000" w:sz="6" w:val="single"/>
              <w:right w:color="000000" w:sz="6" w:val="single"/>
            </w:tcBorders>
            <w:vAlign w:val="top"/>
          </w:tcPr>
          <w:p w14:paraId="64060000">
            <w:pPr>
              <w:ind/>
              <w:jc w:val="center"/>
              <w:rPr>
                <w:rFonts w:ascii="Times New Roman" w:hAnsi="Times New Roman"/>
                <w:b w:val="1"/>
                <w:color w:val="000000"/>
                <w:sz w:val="20"/>
              </w:rPr>
            </w:pPr>
            <w:r>
              <w:rPr>
                <w:rFonts w:ascii="Times New Roman" w:hAnsi="Times New Roman"/>
                <w:b w:val="1"/>
                <w:color w:val="000000"/>
                <w:sz w:val="20"/>
              </w:rPr>
              <w:t>1 16 01330 00 0000 140</w:t>
            </w:r>
          </w:p>
        </w:tc>
        <w:tc>
          <w:tcPr>
            <w:tcW w:type="dxa" w:w="4230"/>
            <w:tcBorders>
              <w:top w:color="000000" w:sz="6" w:val="single"/>
              <w:left w:color="000000" w:sz="6" w:val="single"/>
              <w:bottom w:color="000000" w:sz="6" w:val="single"/>
              <w:right w:color="000000" w:sz="6" w:val="single"/>
            </w:tcBorders>
            <w:vAlign w:val="top"/>
          </w:tcPr>
          <w:p w14:paraId="65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type="dxa" w:w="1035"/>
            <w:tcBorders>
              <w:top w:color="000000" w:sz="6" w:val="single"/>
              <w:left w:color="000000" w:sz="6" w:val="single"/>
              <w:bottom w:color="000000" w:sz="6" w:val="single"/>
              <w:right w:color="000000" w:sz="6" w:val="single"/>
            </w:tcBorders>
            <w:vAlign w:val="top"/>
          </w:tcPr>
          <w:p w14:paraId="66060000">
            <w:pPr>
              <w:ind/>
              <w:jc w:val="right"/>
              <w:rPr>
                <w:rFonts w:ascii="Times New Roman" w:hAnsi="Times New Roman"/>
                <w:b w:val="1"/>
                <w:color w:val="000000"/>
                <w:sz w:val="20"/>
              </w:rPr>
            </w:pPr>
            <w:r>
              <w:rPr>
                <w:rFonts w:ascii="Times New Roman" w:hAnsi="Times New Roman"/>
                <w:b w:val="1"/>
                <w:color w:val="000000"/>
                <w:sz w:val="20"/>
              </w:rPr>
              <w:t>0,7</w:t>
            </w:r>
          </w:p>
        </w:tc>
        <w:tc>
          <w:tcPr>
            <w:tcW w:type="dxa" w:w="990"/>
            <w:tcBorders>
              <w:top w:color="000000" w:sz="6" w:val="single"/>
              <w:left w:color="000000" w:sz="6" w:val="single"/>
              <w:bottom w:color="000000" w:sz="6" w:val="single"/>
              <w:right w:color="000000" w:sz="6" w:val="single"/>
            </w:tcBorders>
            <w:vAlign w:val="top"/>
          </w:tcPr>
          <w:p w14:paraId="67060000">
            <w:pPr>
              <w:ind/>
              <w:jc w:val="right"/>
              <w:rPr>
                <w:rFonts w:ascii="Times New Roman" w:hAnsi="Times New Roman"/>
                <w:b w:val="1"/>
                <w:color w:val="000000"/>
                <w:sz w:val="20"/>
              </w:rPr>
            </w:pPr>
            <w:r>
              <w:rPr>
                <w:rFonts w:ascii="Times New Roman" w:hAnsi="Times New Roman"/>
                <w:b w:val="1"/>
                <w:color w:val="000000"/>
                <w:sz w:val="20"/>
              </w:rPr>
              <w:t>6,7</w:t>
            </w:r>
          </w:p>
        </w:tc>
        <w:tc>
          <w:tcPr>
            <w:tcW w:type="dxa" w:w="912"/>
            <w:tcBorders>
              <w:top w:color="000000" w:sz="6" w:val="single"/>
              <w:left w:color="000000" w:sz="6" w:val="single"/>
              <w:bottom w:color="000000" w:sz="6" w:val="single"/>
              <w:right w:color="000000" w:sz="6" w:val="single"/>
            </w:tcBorders>
            <w:vAlign w:val="top"/>
          </w:tcPr>
          <w:p w14:paraId="68060000">
            <w:pPr>
              <w:ind/>
              <w:jc w:val="right"/>
              <w:rPr>
                <w:rFonts w:ascii="Times New Roman" w:hAnsi="Times New Roman"/>
                <w:b w:val="1"/>
                <w:color w:val="000000"/>
                <w:sz w:val="20"/>
              </w:rPr>
            </w:pPr>
            <w:r>
              <w:rPr>
                <w:rFonts w:ascii="Times New Roman" w:hAnsi="Times New Roman"/>
                <w:b w:val="1"/>
                <w:color w:val="000000"/>
                <w:sz w:val="20"/>
              </w:rPr>
              <w:t>6,7</w:t>
            </w:r>
          </w:p>
        </w:tc>
      </w:tr>
      <w:tr>
        <w:trPr>
          <w:trHeight w:hRule="exact" w:val="3338"/>
        </w:trPr>
        <w:tc>
          <w:tcPr>
            <w:tcW w:type="dxa" w:w="2472"/>
            <w:tcBorders>
              <w:top w:color="000000" w:sz="6" w:val="single"/>
              <w:left w:color="000000" w:sz="6" w:val="single"/>
              <w:bottom w:color="000000" w:sz="6" w:val="single"/>
              <w:right w:color="000000" w:sz="6" w:val="single"/>
            </w:tcBorders>
            <w:vAlign w:val="top"/>
          </w:tcPr>
          <w:p w14:paraId="69060000">
            <w:pPr>
              <w:ind/>
              <w:jc w:val="center"/>
              <w:rPr>
                <w:rFonts w:ascii="Times New Roman" w:hAnsi="Times New Roman"/>
                <w:b w:val="1"/>
                <w:color w:val="000000"/>
                <w:sz w:val="20"/>
              </w:rPr>
            </w:pPr>
            <w:r>
              <w:rPr>
                <w:rFonts w:ascii="Times New Roman" w:hAnsi="Times New Roman"/>
                <w:b w:val="1"/>
                <w:color w:val="000000"/>
                <w:sz w:val="20"/>
              </w:rPr>
              <w:t>1 16 01333 01 0000 140</w:t>
            </w:r>
          </w:p>
        </w:tc>
        <w:tc>
          <w:tcPr>
            <w:tcW w:type="dxa" w:w="4230"/>
            <w:tcBorders>
              <w:top w:color="000000" w:sz="6" w:val="single"/>
              <w:left w:color="000000" w:sz="6" w:val="single"/>
              <w:bottom w:color="000000" w:sz="6" w:val="single"/>
              <w:right w:color="000000" w:sz="6" w:val="single"/>
            </w:tcBorders>
            <w:vAlign w:val="top"/>
          </w:tcPr>
          <w:p w14:paraId="6A060000">
            <w:pPr>
              <w:rPr>
                <w:rFonts w:ascii="Times New Roman" w:hAnsi="Times New Roman"/>
                <w:b w:val="1"/>
                <w:color w:val="000000"/>
                <w:sz w:val="20"/>
              </w:rPr>
            </w:pPr>
            <w:r>
              <w:rPr>
                <w:rFonts w:ascii="Times New Roman" w:hAnsi="Times New Roman"/>
                <w:b w:val="1"/>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6B060000">
            <w:pPr>
              <w:ind/>
              <w:jc w:val="right"/>
              <w:rPr>
                <w:rFonts w:ascii="Times New Roman" w:hAnsi="Times New Roman"/>
                <w:b w:val="1"/>
                <w:color w:val="000000"/>
                <w:sz w:val="20"/>
              </w:rPr>
            </w:pPr>
            <w:r>
              <w:rPr>
                <w:rFonts w:ascii="Times New Roman" w:hAnsi="Times New Roman"/>
                <w:b w:val="1"/>
                <w:color w:val="000000"/>
                <w:sz w:val="20"/>
              </w:rPr>
              <w:t>0,7</w:t>
            </w:r>
          </w:p>
        </w:tc>
        <w:tc>
          <w:tcPr>
            <w:tcW w:type="dxa" w:w="990"/>
            <w:tcBorders>
              <w:top w:color="000000" w:sz="6" w:val="single"/>
              <w:left w:color="000000" w:sz="6" w:val="single"/>
              <w:bottom w:color="000000" w:sz="6" w:val="single"/>
              <w:right w:color="000000" w:sz="6" w:val="single"/>
            </w:tcBorders>
            <w:vAlign w:val="top"/>
          </w:tcPr>
          <w:p w14:paraId="6C060000">
            <w:pPr>
              <w:ind/>
              <w:jc w:val="right"/>
              <w:rPr>
                <w:rFonts w:ascii="Times New Roman" w:hAnsi="Times New Roman"/>
                <w:b w:val="1"/>
                <w:color w:val="000000"/>
                <w:sz w:val="20"/>
              </w:rPr>
            </w:pPr>
            <w:r>
              <w:rPr>
                <w:rFonts w:ascii="Times New Roman" w:hAnsi="Times New Roman"/>
                <w:b w:val="1"/>
                <w:color w:val="000000"/>
                <w:sz w:val="20"/>
              </w:rPr>
              <w:t>6,7</w:t>
            </w:r>
          </w:p>
        </w:tc>
        <w:tc>
          <w:tcPr>
            <w:tcW w:type="dxa" w:w="912"/>
            <w:tcBorders>
              <w:top w:color="000000" w:sz="6" w:val="single"/>
              <w:left w:color="000000" w:sz="6" w:val="single"/>
              <w:bottom w:color="000000" w:sz="6" w:val="single"/>
              <w:right w:color="000000" w:sz="6" w:val="single"/>
            </w:tcBorders>
            <w:vAlign w:val="top"/>
          </w:tcPr>
          <w:p w14:paraId="6D060000">
            <w:pPr>
              <w:ind/>
              <w:jc w:val="right"/>
              <w:rPr>
                <w:rFonts w:ascii="Times New Roman" w:hAnsi="Times New Roman"/>
                <w:b w:val="1"/>
                <w:color w:val="000000"/>
                <w:sz w:val="20"/>
              </w:rPr>
            </w:pPr>
            <w:r>
              <w:rPr>
                <w:rFonts w:ascii="Times New Roman" w:hAnsi="Times New Roman"/>
                <w:b w:val="1"/>
                <w:color w:val="000000"/>
                <w:sz w:val="20"/>
              </w:rPr>
              <w:t>6,7</w:t>
            </w:r>
          </w:p>
        </w:tc>
      </w:tr>
      <w:tr>
        <w:trPr>
          <w:trHeight w:hRule="exact" w:val="3105"/>
        </w:trPr>
        <w:tc>
          <w:tcPr>
            <w:tcW w:type="dxa" w:w="2472"/>
            <w:tcBorders>
              <w:top w:color="000000" w:sz="6" w:val="single"/>
              <w:left w:color="000000" w:sz="6" w:val="single"/>
              <w:bottom w:color="000000" w:sz="6" w:val="single"/>
              <w:right w:color="000000" w:sz="6" w:val="single"/>
            </w:tcBorders>
            <w:vAlign w:val="top"/>
          </w:tcPr>
          <w:p w14:paraId="6E060000">
            <w:pPr>
              <w:ind/>
              <w:jc w:val="center"/>
              <w:rPr>
                <w:rFonts w:ascii="Times New Roman" w:hAnsi="Times New Roman"/>
                <w:color w:val="000000"/>
                <w:sz w:val="20"/>
              </w:rPr>
            </w:pPr>
            <w:r>
              <w:rPr>
                <w:rFonts w:ascii="Times New Roman" w:hAnsi="Times New Roman"/>
                <w:color w:val="000000"/>
                <w:sz w:val="20"/>
              </w:rPr>
              <w:t>1 16 01333 01 0000 140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6F060000">
            <w:pPr>
              <w:ind/>
              <w:jc w:val="left"/>
              <w:rPr>
                <w:rFonts w:ascii="Times New Roman" w:hAnsi="Times New Roman"/>
                <w:color w:val="000000"/>
                <w:sz w:val="20"/>
              </w:rPr>
            </w:pPr>
            <w:r>
              <w:rPr>
                <w:rFonts w:ascii="Times New Roman" w:hAnsi="Times New Roman"/>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035"/>
            <w:tcBorders>
              <w:top w:color="000000" w:sz="6" w:val="single"/>
              <w:left w:color="000000" w:sz="6" w:val="single"/>
              <w:bottom w:color="000000" w:sz="6" w:val="single"/>
              <w:right w:color="000000" w:sz="6" w:val="single"/>
            </w:tcBorders>
            <w:vAlign w:val="top"/>
          </w:tcPr>
          <w:p w14:paraId="70060000">
            <w:pPr>
              <w:ind/>
              <w:jc w:val="right"/>
              <w:rPr>
                <w:rFonts w:ascii="Times New Roman" w:hAnsi="Times New Roman"/>
                <w:color w:val="000000"/>
                <w:sz w:val="20"/>
              </w:rPr>
            </w:pPr>
            <w:r>
              <w:rPr>
                <w:rFonts w:ascii="Times New Roman" w:hAnsi="Times New Roman"/>
                <w:color w:val="000000"/>
                <w:sz w:val="20"/>
              </w:rPr>
              <w:t>0,7</w:t>
            </w:r>
          </w:p>
        </w:tc>
        <w:tc>
          <w:tcPr>
            <w:tcW w:type="dxa" w:w="990"/>
            <w:tcBorders>
              <w:top w:color="000000" w:sz="6" w:val="single"/>
              <w:left w:color="000000" w:sz="6" w:val="single"/>
              <w:bottom w:color="000000" w:sz="6" w:val="single"/>
              <w:right w:color="000000" w:sz="6" w:val="single"/>
            </w:tcBorders>
            <w:vAlign w:val="top"/>
          </w:tcPr>
          <w:p w14:paraId="71060000">
            <w:pPr>
              <w:ind/>
              <w:jc w:val="right"/>
              <w:rPr>
                <w:rFonts w:ascii="Times New Roman" w:hAnsi="Times New Roman"/>
                <w:color w:val="000000"/>
                <w:sz w:val="20"/>
              </w:rPr>
            </w:pPr>
            <w:r>
              <w:rPr>
                <w:rFonts w:ascii="Times New Roman" w:hAnsi="Times New Roman"/>
                <w:color w:val="000000"/>
                <w:sz w:val="20"/>
              </w:rPr>
              <w:t>6,7</w:t>
            </w:r>
          </w:p>
        </w:tc>
        <w:tc>
          <w:tcPr>
            <w:tcW w:type="dxa" w:w="912"/>
            <w:tcBorders>
              <w:top w:color="000000" w:sz="6" w:val="single"/>
              <w:left w:color="000000" w:sz="6" w:val="single"/>
              <w:bottom w:color="000000" w:sz="6" w:val="single"/>
              <w:right w:color="000000" w:sz="6" w:val="single"/>
            </w:tcBorders>
            <w:vAlign w:val="top"/>
          </w:tcPr>
          <w:p w14:paraId="72060000">
            <w:pPr>
              <w:ind/>
              <w:jc w:val="right"/>
              <w:rPr>
                <w:rFonts w:ascii="Times New Roman" w:hAnsi="Times New Roman"/>
                <w:color w:val="000000"/>
                <w:sz w:val="20"/>
              </w:rPr>
            </w:pPr>
            <w:r>
              <w:rPr>
                <w:rFonts w:ascii="Times New Roman" w:hAnsi="Times New Roman"/>
                <w:color w:val="000000"/>
                <w:sz w:val="20"/>
              </w:rPr>
              <w:t>6,7</w:t>
            </w:r>
          </w:p>
        </w:tc>
      </w:tr>
      <w:tr>
        <w:trPr>
          <w:trHeight w:hRule="exact" w:val="2550"/>
        </w:trPr>
        <w:tc>
          <w:tcPr>
            <w:tcW w:type="dxa" w:w="2472"/>
            <w:tcBorders>
              <w:top w:color="000000" w:sz="6" w:val="single"/>
              <w:left w:color="000000" w:sz="6" w:val="single"/>
              <w:bottom w:color="000000" w:sz="6" w:val="single"/>
              <w:right w:color="000000" w:sz="6" w:val="single"/>
            </w:tcBorders>
            <w:vAlign w:val="top"/>
          </w:tcPr>
          <w:p w14:paraId="73060000">
            <w:pPr>
              <w:ind/>
              <w:jc w:val="center"/>
              <w:rPr>
                <w:rFonts w:ascii="Times New Roman" w:hAnsi="Times New Roman"/>
                <w:b w:val="1"/>
                <w:color w:val="000000"/>
                <w:sz w:val="20"/>
              </w:rPr>
            </w:pPr>
            <w:r>
              <w:rPr>
                <w:rFonts w:ascii="Times New Roman" w:hAnsi="Times New Roman"/>
                <w:b w:val="1"/>
                <w:color w:val="000000"/>
                <w:sz w:val="20"/>
              </w:rPr>
              <w:t>1 16 07000 00 0000 140</w:t>
            </w:r>
          </w:p>
        </w:tc>
        <w:tc>
          <w:tcPr>
            <w:tcW w:type="dxa" w:w="4230"/>
            <w:tcBorders>
              <w:top w:color="000000" w:sz="6" w:val="single"/>
              <w:left w:color="000000" w:sz="6" w:val="single"/>
              <w:bottom w:color="000000" w:sz="6" w:val="single"/>
              <w:right w:color="000000" w:sz="6" w:val="single"/>
            </w:tcBorders>
            <w:vAlign w:val="top"/>
          </w:tcPr>
          <w:p w14:paraId="74060000">
            <w:pPr>
              <w:rPr>
                <w:rFonts w:ascii="Times New Roman" w:hAnsi="Times New Roman"/>
                <w:b w:val="1"/>
                <w:color w:val="000000"/>
                <w:sz w:val="20"/>
              </w:rPr>
            </w:pPr>
            <w:r>
              <w:rPr>
                <w:rFonts w:ascii="Times New Roman" w:hAnsi="Times New Roman"/>
                <w:b w:val="1"/>
                <w:color w:val="000000"/>
                <w:sz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75060000">
            <w:pPr>
              <w:ind/>
              <w:jc w:val="right"/>
              <w:rPr>
                <w:rFonts w:ascii="Times New Roman" w:hAnsi="Times New Roman"/>
                <w:b w:val="1"/>
                <w:color w:val="000000"/>
                <w:sz w:val="20"/>
              </w:rPr>
            </w:pPr>
            <w:r>
              <w:rPr>
                <w:rFonts w:ascii="Times New Roman" w:hAnsi="Times New Roman"/>
                <w:b w:val="1"/>
                <w:color w:val="000000"/>
                <w:sz w:val="20"/>
              </w:rPr>
              <w:t>235,1</w:t>
            </w:r>
          </w:p>
        </w:tc>
        <w:tc>
          <w:tcPr>
            <w:tcW w:type="dxa" w:w="990"/>
            <w:tcBorders>
              <w:top w:color="000000" w:sz="6" w:val="single"/>
              <w:left w:color="000000" w:sz="6" w:val="single"/>
              <w:bottom w:color="000000" w:sz="6" w:val="single"/>
              <w:right w:color="000000" w:sz="6" w:val="single"/>
            </w:tcBorders>
            <w:vAlign w:val="top"/>
          </w:tcPr>
          <w:p w14:paraId="76060000">
            <w:pPr>
              <w:ind/>
              <w:jc w:val="right"/>
              <w:rPr>
                <w:rFonts w:ascii="Times New Roman" w:hAnsi="Times New Roman"/>
                <w:b w:val="1"/>
                <w:color w:val="000000"/>
                <w:sz w:val="20"/>
              </w:rPr>
            </w:pPr>
            <w:r>
              <w:rPr>
                <w:rFonts w:ascii="Times New Roman" w:hAnsi="Times New Roman"/>
                <w:b w:val="1"/>
                <w:color w:val="000000"/>
                <w:sz w:val="20"/>
              </w:rPr>
              <w:t>235,1</w:t>
            </w:r>
          </w:p>
        </w:tc>
        <w:tc>
          <w:tcPr>
            <w:tcW w:type="dxa" w:w="912"/>
            <w:tcBorders>
              <w:top w:color="000000" w:sz="6" w:val="single"/>
              <w:left w:color="000000" w:sz="6" w:val="single"/>
              <w:bottom w:color="000000" w:sz="6" w:val="single"/>
              <w:right w:color="000000" w:sz="6" w:val="single"/>
            </w:tcBorders>
            <w:vAlign w:val="top"/>
          </w:tcPr>
          <w:p w14:paraId="77060000">
            <w:pPr>
              <w:ind/>
              <w:jc w:val="right"/>
              <w:rPr>
                <w:rFonts w:ascii="Times New Roman" w:hAnsi="Times New Roman"/>
                <w:b w:val="1"/>
                <w:color w:val="000000"/>
                <w:sz w:val="20"/>
              </w:rPr>
            </w:pPr>
            <w:r>
              <w:rPr>
                <w:rFonts w:ascii="Times New Roman" w:hAnsi="Times New Roman"/>
                <w:b w:val="1"/>
                <w:color w:val="000000"/>
                <w:sz w:val="20"/>
              </w:rPr>
              <w:t>235,1</w:t>
            </w:r>
          </w:p>
        </w:tc>
      </w:tr>
      <w:tr>
        <w:trPr>
          <w:trHeight w:hRule="exact" w:val="1905"/>
        </w:trPr>
        <w:tc>
          <w:tcPr>
            <w:tcW w:type="dxa" w:w="2472"/>
            <w:tcBorders>
              <w:top w:color="000000" w:sz="6" w:val="single"/>
              <w:left w:color="000000" w:sz="6" w:val="single"/>
              <w:bottom w:color="000000" w:sz="6" w:val="single"/>
              <w:right w:color="000000" w:sz="6" w:val="single"/>
            </w:tcBorders>
            <w:vAlign w:val="top"/>
          </w:tcPr>
          <w:p w14:paraId="78060000">
            <w:pPr>
              <w:ind/>
              <w:jc w:val="center"/>
              <w:rPr>
                <w:rFonts w:ascii="Times New Roman" w:hAnsi="Times New Roman"/>
                <w:b w:val="1"/>
                <w:color w:val="000000"/>
                <w:sz w:val="20"/>
              </w:rPr>
            </w:pPr>
            <w:r>
              <w:rPr>
                <w:rFonts w:ascii="Times New Roman" w:hAnsi="Times New Roman"/>
                <w:b w:val="1"/>
                <w:color w:val="000000"/>
                <w:sz w:val="20"/>
              </w:rPr>
              <w:t>1 16 07090 00 0000 140</w:t>
            </w:r>
          </w:p>
        </w:tc>
        <w:tc>
          <w:tcPr>
            <w:tcW w:type="dxa" w:w="4230"/>
            <w:tcBorders>
              <w:top w:color="000000" w:sz="6" w:val="single"/>
              <w:left w:color="000000" w:sz="6" w:val="single"/>
              <w:bottom w:color="000000" w:sz="6" w:val="single"/>
              <w:right w:color="000000" w:sz="6" w:val="single"/>
            </w:tcBorders>
            <w:vAlign w:val="top"/>
          </w:tcPr>
          <w:p w14:paraId="79060000">
            <w:pPr>
              <w:rPr>
                <w:rFonts w:ascii="Times New Roman" w:hAnsi="Times New Roman"/>
                <w:b w:val="1"/>
                <w:color w:val="000000"/>
                <w:sz w:val="20"/>
              </w:rPr>
            </w:pPr>
            <w:r>
              <w:rPr>
                <w:rFonts w:ascii="Times New Roman" w:hAnsi="Times New Roman"/>
                <w:b w:val="1"/>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type="dxa" w:w="1035"/>
            <w:tcBorders>
              <w:top w:color="000000" w:sz="6" w:val="single"/>
              <w:left w:color="000000" w:sz="6" w:val="single"/>
              <w:bottom w:color="000000" w:sz="6" w:val="single"/>
              <w:right w:color="000000" w:sz="6" w:val="single"/>
            </w:tcBorders>
            <w:vAlign w:val="top"/>
          </w:tcPr>
          <w:p w14:paraId="7A060000">
            <w:pPr>
              <w:ind/>
              <w:jc w:val="right"/>
              <w:rPr>
                <w:rFonts w:ascii="Times New Roman" w:hAnsi="Times New Roman"/>
                <w:b w:val="1"/>
                <w:color w:val="000000"/>
                <w:sz w:val="20"/>
              </w:rPr>
            </w:pPr>
            <w:r>
              <w:rPr>
                <w:rFonts w:ascii="Times New Roman" w:hAnsi="Times New Roman"/>
                <w:b w:val="1"/>
                <w:color w:val="000000"/>
                <w:sz w:val="20"/>
              </w:rPr>
              <w:t>235,1</w:t>
            </w:r>
          </w:p>
        </w:tc>
        <w:tc>
          <w:tcPr>
            <w:tcW w:type="dxa" w:w="990"/>
            <w:tcBorders>
              <w:top w:color="000000" w:sz="6" w:val="single"/>
              <w:left w:color="000000" w:sz="6" w:val="single"/>
              <w:bottom w:color="000000" w:sz="6" w:val="single"/>
              <w:right w:color="000000" w:sz="6" w:val="single"/>
            </w:tcBorders>
            <w:vAlign w:val="top"/>
          </w:tcPr>
          <w:p w14:paraId="7B060000">
            <w:pPr>
              <w:ind/>
              <w:jc w:val="right"/>
              <w:rPr>
                <w:rFonts w:ascii="Times New Roman" w:hAnsi="Times New Roman"/>
                <w:b w:val="1"/>
                <w:color w:val="000000"/>
                <w:sz w:val="20"/>
              </w:rPr>
            </w:pPr>
            <w:r>
              <w:rPr>
                <w:rFonts w:ascii="Times New Roman" w:hAnsi="Times New Roman"/>
                <w:b w:val="1"/>
                <w:color w:val="000000"/>
                <w:sz w:val="20"/>
              </w:rPr>
              <w:t>235,1</w:t>
            </w:r>
          </w:p>
        </w:tc>
        <w:tc>
          <w:tcPr>
            <w:tcW w:type="dxa" w:w="912"/>
            <w:tcBorders>
              <w:top w:color="000000" w:sz="6" w:val="single"/>
              <w:left w:color="000000" w:sz="6" w:val="single"/>
              <w:bottom w:color="000000" w:sz="6" w:val="single"/>
              <w:right w:color="000000" w:sz="6" w:val="single"/>
            </w:tcBorders>
            <w:vAlign w:val="top"/>
          </w:tcPr>
          <w:p w14:paraId="7C060000">
            <w:pPr>
              <w:ind/>
              <w:jc w:val="right"/>
              <w:rPr>
                <w:rFonts w:ascii="Times New Roman" w:hAnsi="Times New Roman"/>
                <w:b w:val="1"/>
                <w:color w:val="000000"/>
                <w:sz w:val="20"/>
              </w:rPr>
            </w:pPr>
            <w:r>
              <w:rPr>
                <w:rFonts w:ascii="Times New Roman" w:hAnsi="Times New Roman"/>
                <w:b w:val="1"/>
                <w:color w:val="000000"/>
                <w:sz w:val="20"/>
              </w:rPr>
              <w:t>235,1</w:t>
            </w:r>
          </w:p>
        </w:tc>
      </w:tr>
      <w:tr>
        <w:trPr>
          <w:trHeight w:hRule="exact" w:val="1933"/>
        </w:trPr>
        <w:tc>
          <w:tcPr>
            <w:tcW w:type="dxa" w:w="2472"/>
            <w:tcBorders>
              <w:top w:color="000000" w:sz="6" w:val="single"/>
              <w:left w:color="000000" w:sz="6" w:val="single"/>
              <w:bottom w:color="000000" w:sz="6" w:val="single"/>
              <w:right w:color="000000" w:sz="6" w:val="single"/>
            </w:tcBorders>
            <w:vAlign w:val="top"/>
          </w:tcPr>
          <w:p w14:paraId="7D060000">
            <w:pPr>
              <w:ind/>
              <w:jc w:val="center"/>
              <w:rPr>
                <w:rFonts w:ascii="Times New Roman" w:hAnsi="Times New Roman"/>
                <w:color w:val="000000"/>
                <w:sz w:val="20"/>
              </w:rPr>
            </w:pPr>
            <w:r>
              <w:rPr>
                <w:rFonts w:ascii="Times New Roman" w:hAnsi="Times New Roman"/>
                <w:color w:val="000000"/>
                <w:sz w:val="20"/>
              </w:rPr>
              <w:t>1 16 07090 05 0000 140</w:t>
            </w:r>
          </w:p>
        </w:tc>
        <w:tc>
          <w:tcPr>
            <w:tcW w:type="dxa" w:w="4230"/>
            <w:tcBorders>
              <w:top w:color="000000" w:sz="6" w:val="single"/>
              <w:left w:color="000000" w:sz="6" w:val="single"/>
              <w:bottom w:color="000000" w:sz="6" w:val="single"/>
              <w:right w:color="000000" w:sz="6" w:val="single"/>
            </w:tcBorders>
            <w:shd w:fill="FFFFFF" w:val="clear"/>
            <w:vAlign w:val="top"/>
          </w:tcPr>
          <w:p w14:paraId="7E060000">
            <w:pPr>
              <w:ind/>
              <w:jc w:val="left"/>
              <w:rPr>
                <w:rFonts w:ascii="Times New Roman" w:hAnsi="Times New Roman"/>
                <w:color w:val="000000"/>
                <w:sz w:val="20"/>
              </w:rPr>
            </w:pPr>
            <w:r>
              <w:rPr>
                <w:rFonts w:ascii="Times New Roman" w:hAnsi="Times New Roman"/>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type="dxa" w:w="1035"/>
            <w:tcBorders>
              <w:top w:color="000000" w:sz="6" w:val="single"/>
              <w:left w:color="000000" w:sz="6" w:val="single"/>
              <w:bottom w:color="000000" w:sz="6" w:val="single"/>
              <w:right w:color="000000" w:sz="6" w:val="single"/>
            </w:tcBorders>
            <w:vAlign w:val="top"/>
          </w:tcPr>
          <w:p w14:paraId="7F060000">
            <w:pPr>
              <w:ind/>
              <w:jc w:val="right"/>
              <w:rPr>
                <w:rFonts w:ascii="Times New Roman" w:hAnsi="Times New Roman"/>
                <w:color w:val="000000"/>
                <w:sz w:val="20"/>
              </w:rPr>
            </w:pPr>
            <w:r>
              <w:rPr>
                <w:rFonts w:ascii="Times New Roman" w:hAnsi="Times New Roman"/>
                <w:color w:val="000000"/>
                <w:sz w:val="20"/>
              </w:rPr>
              <w:t>235,1</w:t>
            </w:r>
          </w:p>
        </w:tc>
        <w:tc>
          <w:tcPr>
            <w:tcW w:type="dxa" w:w="990"/>
            <w:tcBorders>
              <w:top w:color="000000" w:sz="6" w:val="single"/>
              <w:left w:color="000000" w:sz="6" w:val="single"/>
              <w:bottom w:color="000000" w:sz="6" w:val="single"/>
              <w:right w:color="000000" w:sz="6" w:val="single"/>
            </w:tcBorders>
            <w:vAlign w:val="top"/>
          </w:tcPr>
          <w:p w14:paraId="80060000">
            <w:pPr>
              <w:ind/>
              <w:jc w:val="right"/>
              <w:rPr>
                <w:rFonts w:ascii="Times New Roman" w:hAnsi="Times New Roman"/>
                <w:color w:val="000000"/>
                <w:sz w:val="20"/>
              </w:rPr>
            </w:pPr>
            <w:r>
              <w:rPr>
                <w:rFonts w:ascii="Times New Roman" w:hAnsi="Times New Roman"/>
                <w:color w:val="000000"/>
                <w:sz w:val="20"/>
              </w:rPr>
              <w:t>235,1</w:t>
            </w:r>
          </w:p>
        </w:tc>
        <w:tc>
          <w:tcPr>
            <w:tcW w:type="dxa" w:w="912"/>
            <w:tcBorders>
              <w:top w:color="000000" w:sz="6" w:val="single"/>
              <w:left w:color="000000" w:sz="6" w:val="single"/>
              <w:bottom w:color="000000" w:sz="6" w:val="single"/>
              <w:right w:color="000000" w:sz="6" w:val="single"/>
            </w:tcBorders>
            <w:vAlign w:val="top"/>
          </w:tcPr>
          <w:p w14:paraId="81060000">
            <w:pPr>
              <w:ind/>
              <w:jc w:val="right"/>
              <w:rPr>
                <w:rFonts w:ascii="Times New Roman" w:hAnsi="Times New Roman"/>
                <w:color w:val="000000"/>
                <w:sz w:val="20"/>
              </w:rPr>
            </w:pPr>
            <w:r>
              <w:rPr>
                <w:rFonts w:ascii="Times New Roman" w:hAnsi="Times New Roman"/>
                <w:color w:val="000000"/>
                <w:sz w:val="20"/>
              </w:rPr>
              <w:t>235,1</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82060000">
            <w:pPr>
              <w:ind/>
              <w:jc w:val="center"/>
              <w:rPr>
                <w:rFonts w:ascii="Times New Roman" w:hAnsi="Times New Roman"/>
                <w:b w:val="1"/>
                <w:color w:val="000000"/>
                <w:sz w:val="20"/>
              </w:rPr>
            </w:pPr>
            <w:r>
              <w:rPr>
                <w:rFonts w:ascii="Times New Roman" w:hAnsi="Times New Roman"/>
                <w:b w:val="1"/>
                <w:color w:val="000000"/>
                <w:sz w:val="20"/>
              </w:rPr>
              <w:t>1 16 10000 00 0000 140</w:t>
            </w:r>
          </w:p>
        </w:tc>
        <w:tc>
          <w:tcPr>
            <w:tcW w:type="dxa" w:w="4230"/>
            <w:tcBorders>
              <w:top w:color="000000" w:sz="6" w:val="single"/>
              <w:left w:color="000000" w:sz="6" w:val="single"/>
              <w:bottom w:color="000000" w:sz="6" w:val="single"/>
              <w:right w:color="000000" w:sz="6" w:val="single"/>
            </w:tcBorders>
            <w:vAlign w:val="top"/>
          </w:tcPr>
          <w:p w14:paraId="83060000">
            <w:pPr>
              <w:rPr>
                <w:rFonts w:ascii="Times New Roman" w:hAnsi="Times New Roman"/>
                <w:b w:val="1"/>
                <w:color w:val="000000"/>
                <w:sz w:val="20"/>
              </w:rPr>
            </w:pPr>
            <w:r>
              <w:rPr>
                <w:rFonts w:ascii="Times New Roman" w:hAnsi="Times New Roman"/>
                <w:b w:val="1"/>
                <w:color w:val="000000"/>
                <w:sz w:val="20"/>
              </w:rPr>
              <w:t>Платежи в целях возмещения причиненного ущерба (убытков)</w:t>
            </w:r>
          </w:p>
        </w:tc>
        <w:tc>
          <w:tcPr>
            <w:tcW w:type="dxa" w:w="1035"/>
            <w:tcBorders>
              <w:top w:color="000000" w:sz="6" w:val="single"/>
              <w:left w:color="000000" w:sz="6" w:val="single"/>
              <w:bottom w:color="000000" w:sz="6" w:val="single"/>
              <w:right w:color="000000" w:sz="6" w:val="single"/>
            </w:tcBorders>
            <w:vAlign w:val="top"/>
          </w:tcPr>
          <w:p w14:paraId="84060000">
            <w:pPr>
              <w:ind/>
              <w:jc w:val="right"/>
              <w:rPr>
                <w:rFonts w:ascii="Times New Roman" w:hAnsi="Times New Roman"/>
                <w:b w:val="1"/>
                <w:color w:val="000000"/>
                <w:sz w:val="20"/>
              </w:rPr>
            </w:pPr>
            <w:r>
              <w:rPr>
                <w:rFonts w:ascii="Times New Roman" w:hAnsi="Times New Roman"/>
                <w:b w:val="1"/>
                <w:color w:val="000000"/>
                <w:sz w:val="20"/>
              </w:rPr>
              <w:t>1,0</w:t>
            </w:r>
          </w:p>
        </w:tc>
        <w:tc>
          <w:tcPr>
            <w:tcW w:type="dxa" w:w="990"/>
            <w:tcBorders>
              <w:top w:color="000000" w:sz="6" w:val="single"/>
              <w:left w:color="000000" w:sz="6" w:val="single"/>
              <w:bottom w:color="000000" w:sz="6" w:val="single"/>
              <w:right w:color="000000" w:sz="6" w:val="single"/>
            </w:tcBorders>
            <w:vAlign w:val="top"/>
          </w:tcPr>
          <w:p w14:paraId="85060000">
            <w:pPr>
              <w:ind/>
              <w:jc w:val="right"/>
              <w:rPr>
                <w:rFonts w:ascii="Times New Roman" w:hAnsi="Times New Roman"/>
                <w:b w:val="1"/>
                <w:color w:val="000000"/>
                <w:sz w:val="20"/>
              </w:rPr>
            </w:pPr>
            <w:r>
              <w:rPr>
                <w:rFonts w:ascii="Times New Roman" w:hAnsi="Times New Roman"/>
                <w:b w:val="1"/>
                <w:color w:val="000000"/>
                <w:sz w:val="20"/>
              </w:rPr>
              <w:t>1,0</w:t>
            </w:r>
          </w:p>
        </w:tc>
        <w:tc>
          <w:tcPr>
            <w:tcW w:type="dxa" w:w="912"/>
            <w:tcBorders>
              <w:top w:color="000000" w:sz="6" w:val="single"/>
              <w:left w:color="000000" w:sz="6" w:val="single"/>
              <w:bottom w:color="000000" w:sz="6" w:val="single"/>
              <w:right w:color="000000" w:sz="6" w:val="single"/>
            </w:tcBorders>
            <w:vAlign w:val="top"/>
          </w:tcPr>
          <w:p w14:paraId="86060000">
            <w:pPr>
              <w:ind/>
              <w:jc w:val="right"/>
              <w:rPr>
                <w:rFonts w:ascii="Times New Roman" w:hAnsi="Times New Roman"/>
                <w:b w:val="1"/>
                <w:color w:val="000000"/>
                <w:sz w:val="20"/>
              </w:rPr>
            </w:pPr>
            <w:r>
              <w:rPr>
                <w:rFonts w:ascii="Times New Roman" w:hAnsi="Times New Roman"/>
                <w:b w:val="1"/>
                <w:color w:val="000000"/>
                <w:sz w:val="20"/>
              </w:rPr>
              <w:t>1,0</w:t>
            </w:r>
          </w:p>
        </w:tc>
      </w:tr>
      <w:tr>
        <w:trPr>
          <w:trHeight w:hRule="exact" w:val="1665"/>
        </w:trPr>
        <w:tc>
          <w:tcPr>
            <w:tcW w:type="dxa" w:w="2472"/>
            <w:tcBorders>
              <w:top w:color="000000" w:sz="6" w:val="single"/>
              <w:left w:color="000000" w:sz="6" w:val="single"/>
              <w:bottom w:color="000000" w:sz="6" w:val="single"/>
              <w:right w:color="000000" w:sz="6" w:val="single"/>
            </w:tcBorders>
            <w:vAlign w:val="top"/>
          </w:tcPr>
          <w:p w14:paraId="87060000">
            <w:pPr>
              <w:ind/>
              <w:jc w:val="center"/>
              <w:rPr>
                <w:rFonts w:ascii="Times New Roman" w:hAnsi="Times New Roman"/>
                <w:b w:val="1"/>
                <w:color w:val="000000"/>
                <w:sz w:val="20"/>
              </w:rPr>
            </w:pPr>
            <w:r>
              <w:rPr>
                <w:rFonts w:ascii="Times New Roman" w:hAnsi="Times New Roman"/>
                <w:b w:val="1"/>
                <w:color w:val="000000"/>
                <w:sz w:val="20"/>
              </w:rPr>
              <w:t>1 16 10120 00 0000 140</w:t>
            </w:r>
          </w:p>
        </w:tc>
        <w:tc>
          <w:tcPr>
            <w:tcW w:type="dxa" w:w="4230"/>
            <w:tcBorders>
              <w:top w:color="000000" w:sz="6" w:val="single"/>
              <w:left w:color="000000" w:sz="6" w:val="single"/>
              <w:bottom w:color="000000" w:sz="6" w:val="single"/>
              <w:right w:color="000000" w:sz="6" w:val="single"/>
            </w:tcBorders>
            <w:vAlign w:val="top"/>
          </w:tcPr>
          <w:p w14:paraId="88060000">
            <w:pPr>
              <w:rPr>
                <w:rFonts w:ascii="Times New Roman" w:hAnsi="Times New Roman"/>
                <w:b w:val="1"/>
                <w:color w:val="000000"/>
                <w:sz w:val="20"/>
              </w:rPr>
            </w:pPr>
            <w:r>
              <w:rPr>
                <w:rFonts w:ascii="Times New Roman" w:hAnsi="Times New Roman"/>
                <w:b w:val="1"/>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type="dxa" w:w="1035"/>
            <w:tcBorders>
              <w:top w:color="000000" w:sz="6" w:val="single"/>
              <w:left w:color="000000" w:sz="6" w:val="single"/>
              <w:bottom w:color="000000" w:sz="6" w:val="single"/>
              <w:right w:color="000000" w:sz="6" w:val="single"/>
            </w:tcBorders>
            <w:vAlign w:val="top"/>
          </w:tcPr>
          <w:p w14:paraId="89060000">
            <w:pPr>
              <w:ind/>
              <w:jc w:val="right"/>
              <w:rPr>
                <w:rFonts w:ascii="Times New Roman" w:hAnsi="Times New Roman"/>
                <w:b w:val="1"/>
                <w:color w:val="000000"/>
                <w:sz w:val="20"/>
              </w:rPr>
            </w:pPr>
            <w:r>
              <w:rPr>
                <w:rFonts w:ascii="Times New Roman" w:hAnsi="Times New Roman"/>
                <w:b w:val="1"/>
                <w:color w:val="000000"/>
                <w:sz w:val="20"/>
              </w:rPr>
              <w:t>1,0</w:t>
            </w:r>
          </w:p>
        </w:tc>
        <w:tc>
          <w:tcPr>
            <w:tcW w:type="dxa" w:w="990"/>
            <w:tcBorders>
              <w:top w:color="000000" w:sz="6" w:val="single"/>
              <w:left w:color="000000" w:sz="6" w:val="single"/>
              <w:bottom w:color="000000" w:sz="6" w:val="single"/>
              <w:right w:color="000000" w:sz="6" w:val="single"/>
            </w:tcBorders>
            <w:vAlign w:val="top"/>
          </w:tcPr>
          <w:p w14:paraId="8A060000">
            <w:pPr>
              <w:ind/>
              <w:jc w:val="right"/>
              <w:rPr>
                <w:rFonts w:ascii="Times New Roman" w:hAnsi="Times New Roman"/>
                <w:b w:val="1"/>
                <w:color w:val="000000"/>
                <w:sz w:val="20"/>
              </w:rPr>
            </w:pPr>
            <w:r>
              <w:rPr>
                <w:rFonts w:ascii="Times New Roman" w:hAnsi="Times New Roman"/>
                <w:b w:val="1"/>
                <w:color w:val="000000"/>
                <w:sz w:val="20"/>
              </w:rPr>
              <w:t>1,0</w:t>
            </w:r>
          </w:p>
        </w:tc>
        <w:tc>
          <w:tcPr>
            <w:tcW w:type="dxa" w:w="912"/>
            <w:tcBorders>
              <w:top w:color="000000" w:sz="6" w:val="single"/>
              <w:left w:color="000000" w:sz="6" w:val="single"/>
              <w:bottom w:color="000000" w:sz="6" w:val="single"/>
              <w:right w:color="000000" w:sz="6" w:val="single"/>
            </w:tcBorders>
            <w:vAlign w:val="top"/>
          </w:tcPr>
          <w:p w14:paraId="8B060000">
            <w:pPr>
              <w:ind/>
              <w:jc w:val="right"/>
              <w:rPr>
                <w:rFonts w:ascii="Times New Roman" w:hAnsi="Times New Roman"/>
                <w:b w:val="1"/>
                <w:color w:val="000000"/>
                <w:sz w:val="20"/>
              </w:rPr>
            </w:pPr>
            <w:r>
              <w:rPr>
                <w:rFonts w:ascii="Times New Roman" w:hAnsi="Times New Roman"/>
                <w:b w:val="1"/>
                <w:color w:val="000000"/>
                <w:sz w:val="20"/>
              </w:rPr>
              <w:t>1,0</w:t>
            </w:r>
          </w:p>
        </w:tc>
      </w:tr>
      <w:tr>
        <w:trPr>
          <w:trHeight w:hRule="exact" w:val="1485"/>
        </w:trPr>
        <w:tc>
          <w:tcPr>
            <w:tcW w:type="dxa" w:w="2472"/>
            <w:tcBorders>
              <w:top w:color="000000" w:sz="6" w:val="single"/>
              <w:left w:color="000000" w:sz="6" w:val="single"/>
              <w:bottom w:color="000000" w:sz="6" w:val="single"/>
              <w:right w:color="000000" w:sz="6" w:val="single"/>
            </w:tcBorders>
            <w:vAlign w:val="top"/>
          </w:tcPr>
          <w:p w14:paraId="8C060000">
            <w:pPr>
              <w:ind/>
              <w:jc w:val="center"/>
              <w:rPr>
                <w:rFonts w:ascii="Times New Roman" w:hAnsi="Times New Roman"/>
                <w:color w:val="000000"/>
                <w:sz w:val="20"/>
              </w:rPr>
            </w:pPr>
            <w:r>
              <w:rPr>
                <w:rFonts w:ascii="Times New Roman" w:hAnsi="Times New Roman"/>
                <w:color w:val="000000"/>
                <w:sz w:val="20"/>
              </w:rPr>
              <w:t>1 16 10123 01 0000 140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8D060000">
            <w:pPr>
              <w:ind/>
              <w:jc w:val="left"/>
              <w:rPr>
                <w:rFonts w:ascii="Times New Roman" w:hAnsi="Times New Roman"/>
                <w:color w:val="000000"/>
                <w:sz w:val="20"/>
              </w:rPr>
            </w:pPr>
            <w:r>
              <w:rPr>
                <w:rFonts w:ascii="Times New Roman" w:hAnsi="Times New Roman"/>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035"/>
            <w:tcBorders>
              <w:top w:color="000000" w:sz="6" w:val="single"/>
              <w:left w:color="000000" w:sz="6" w:val="single"/>
              <w:bottom w:color="000000" w:sz="6" w:val="single"/>
              <w:right w:color="000000" w:sz="6" w:val="single"/>
            </w:tcBorders>
            <w:vAlign w:val="top"/>
          </w:tcPr>
          <w:p w14:paraId="8E060000">
            <w:pPr>
              <w:ind/>
              <w:jc w:val="right"/>
              <w:rPr>
                <w:rFonts w:ascii="Times New Roman" w:hAnsi="Times New Roman"/>
                <w:color w:val="000000"/>
                <w:sz w:val="20"/>
              </w:rPr>
            </w:pPr>
            <w:r>
              <w:rPr>
                <w:rFonts w:ascii="Times New Roman" w:hAnsi="Times New Roman"/>
                <w:color w:val="000000"/>
                <w:sz w:val="20"/>
              </w:rPr>
              <w:t>1,0</w:t>
            </w:r>
          </w:p>
        </w:tc>
        <w:tc>
          <w:tcPr>
            <w:tcW w:type="dxa" w:w="990"/>
            <w:tcBorders>
              <w:top w:color="000000" w:sz="6" w:val="single"/>
              <w:left w:color="000000" w:sz="6" w:val="single"/>
              <w:bottom w:color="000000" w:sz="6" w:val="single"/>
              <w:right w:color="000000" w:sz="6" w:val="single"/>
            </w:tcBorders>
            <w:vAlign w:val="top"/>
          </w:tcPr>
          <w:p w14:paraId="8F060000">
            <w:pPr>
              <w:ind/>
              <w:jc w:val="right"/>
              <w:rPr>
                <w:rFonts w:ascii="Times New Roman" w:hAnsi="Times New Roman"/>
                <w:color w:val="000000"/>
                <w:sz w:val="20"/>
              </w:rPr>
            </w:pPr>
            <w:r>
              <w:rPr>
                <w:rFonts w:ascii="Times New Roman" w:hAnsi="Times New Roman"/>
                <w:color w:val="000000"/>
                <w:sz w:val="20"/>
              </w:rPr>
              <w:t>1,0</w:t>
            </w:r>
          </w:p>
        </w:tc>
        <w:tc>
          <w:tcPr>
            <w:tcW w:type="dxa" w:w="912"/>
            <w:tcBorders>
              <w:top w:color="000000" w:sz="6" w:val="single"/>
              <w:left w:color="000000" w:sz="6" w:val="single"/>
              <w:bottom w:color="000000" w:sz="6" w:val="single"/>
              <w:right w:color="000000" w:sz="6" w:val="single"/>
            </w:tcBorders>
            <w:vAlign w:val="top"/>
          </w:tcPr>
          <w:p w14:paraId="90060000">
            <w:pPr>
              <w:ind/>
              <w:jc w:val="right"/>
              <w:rPr>
                <w:rFonts w:ascii="Times New Roman" w:hAnsi="Times New Roman"/>
                <w:color w:val="000000"/>
                <w:sz w:val="20"/>
              </w:rPr>
            </w:pPr>
            <w:r>
              <w:rPr>
                <w:rFonts w:ascii="Times New Roman" w:hAnsi="Times New Roman"/>
                <w:color w:val="000000"/>
                <w:sz w:val="20"/>
              </w:rPr>
              <w:t>1,0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91060000">
            <w:pPr>
              <w:ind/>
              <w:jc w:val="center"/>
              <w:rPr>
                <w:rFonts w:ascii="Times New Roman" w:hAnsi="Times New Roman"/>
                <w:b w:val="1"/>
                <w:color w:val="000000"/>
                <w:sz w:val="20"/>
              </w:rPr>
            </w:pPr>
            <w:r>
              <w:rPr>
                <w:rFonts w:ascii="Times New Roman" w:hAnsi="Times New Roman"/>
                <w:b w:val="1"/>
                <w:color w:val="000000"/>
                <w:sz w:val="20"/>
              </w:rPr>
              <w:t>1 16 11000 01 0000 140</w:t>
            </w:r>
          </w:p>
        </w:tc>
        <w:tc>
          <w:tcPr>
            <w:tcW w:type="dxa" w:w="4230"/>
            <w:tcBorders>
              <w:top w:color="000000" w:sz="6" w:val="single"/>
              <w:left w:color="000000" w:sz="6" w:val="single"/>
              <w:bottom w:color="000000" w:sz="6" w:val="single"/>
              <w:right w:color="000000" w:sz="6" w:val="single"/>
            </w:tcBorders>
            <w:vAlign w:val="top"/>
          </w:tcPr>
          <w:p w14:paraId="92060000">
            <w:pPr>
              <w:rPr>
                <w:rFonts w:ascii="Times New Roman" w:hAnsi="Times New Roman"/>
                <w:b w:val="1"/>
                <w:color w:val="000000"/>
                <w:sz w:val="20"/>
              </w:rPr>
            </w:pPr>
            <w:r>
              <w:rPr>
                <w:rFonts w:ascii="Times New Roman" w:hAnsi="Times New Roman"/>
                <w:b w:val="1"/>
                <w:color w:val="000000"/>
                <w:sz w:val="20"/>
              </w:rPr>
              <w:t>Платежи, уплачиваемые в целях возмещения вреда</w:t>
            </w:r>
          </w:p>
        </w:tc>
        <w:tc>
          <w:tcPr>
            <w:tcW w:type="dxa" w:w="1035"/>
            <w:tcBorders>
              <w:top w:color="000000" w:sz="6" w:val="single"/>
              <w:left w:color="000000" w:sz="6" w:val="single"/>
              <w:bottom w:color="000000" w:sz="6" w:val="single"/>
              <w:right w:color="000000" w:sz="6" w:val="single"/>
            </w:tcBorders>
            <w:vAlign w:val="top"/>
          </w:tcPr>
          <w:p w14:paraId="93060000">
            <w:pPr>
              <w:ind/>
              <w:jc w:val="right"/>
              <w:rPr>
                <w:rFonts w:ascii="Times New Roman" w:hAnsi="Times New Roman"/>
                <w:b w:val="1"/>
                <w:color w:val="000000"/>
                <w:sz w:val="20"/>
              </w:rPr>
            </w:pPr>
            <w:r>
              <w:rPr>
                <w:rFonts w:ascii="Times New Roman" w:hAnsi="Times New Roman"/>
                <w:b w:val="1"/>
                <w:color w:val="000000"/>
                <w:sz w:val="20"/>
              </w:rPr>
              <w:t>50,0</w:t>
            </w:r>
          </w:p>
        </w:tc>
        <w:tc>
          <w:tcPr>
            <w:tcW w:type="dxa" w:w="990"/>
            <w:tcBorders>
              <w:top w:color="000000" w:sz="6" w:val="single"/>
              <w:left w:color="000000" w:sz="6" w:val="single"/>
              <w:bottom w:color="000000" w:sz="6" w:val="single"/>
              <w:right w:color="000000" w:sz="6" w:val="single"/>
            </w:tcBorders>
            <w:vAlign w:val="top"/>
          </w:tcPr>
          <w:p w14:paraId="94060000">
            <w:pPr>
              <w:ind/>
              <w:jc w:val="right"/>
              <w:rPr>
                <w:rFonts w:ascii="Times New Roman" w:hAnsi="Times New Roman"/>
                <w:b w:val="1"/>
                <w:color w:val="000000"/>
                <w:sz w:val="20"/>
              </w:rPr>
            </w:pPr>
            <w:r>
              <w:rPr>
                <w:rFonts w:ascii="Times New Roman" w:hAnsi="Times New Roman"/>
                <w:b w:val="1"/>
                <w:color w:val="000000"/>
                <w:sz w:val="20"/>
              </w:rPr>
              <w:t>50,0</w:t>
            </w:r>
          </w:p>
        </w:tc>
        <w:tc>
          <w:tcPr>
            <w:tcW w:type="dxa" w:w="912"/>
            <w:tcBorders>
              <w:top w:color="000000" w:sz="6" w:val="single"/>
              <w:left w:color="000000" w:sz="6" w:val="single"/>
              <w:bottom w:color="000000" w:sz="6" w:val="single"/>
              <w:right w:color="000000" w:sz="6" w:val="single"/>
            </w:tcBorders>
            <w:vAlign w:val="top"/>
          </w:tcPr>
          <w:p w14:paraId="95060000">
            <w:pPr>
              <w:ind/>
              <w:jc w:val="right"/>
              <w:rPr>
                <w:rFonts w:ascii="Times New Roman" w:hAnsi="Times New Roman"/>
                <w:b w:val="1"/>
                <w:color w:val="000000"/>
                <w:sz w:val="20"/>
              </w:rPr>
            </w:pPr>
            <w:r>
              <w:rPr>
                <w:rFonts w:ascii="Times New Roman" w:hAnsi="Times New Roman"/>
                <w:b w:val="1"/>
                <w:color w:val="000000"/>
                <w:sz w:val="20"/>
              </w:rPr>
              <w:t>50,0</w:t>
            </w:r>
          </w:p>
        </w:tc>
      </w:tr>
      <w:tr>
        <w:trPr>
          <w:trHeight w:hRule="exact" w:val="2384"/>
        </w:trPr>
        <w:tc>
          <w:tcPr>
            <w:tcW w:type="dxa" w:w="2472"/>
            <w:tcBorders>
              <w:top w:color="000000" w:sz="6" w:val="single"/>
              <w:left w:color="000000" w:sz="6" w:val="single"/>
              <w:bottom w:color="000000" w:sz="6" w:val="single"/>
              <w:right w:color="000000" w:sz="6" w:val="single"/>
            </w:tcBorders>
            <w:vAlign w:val="top"/>
          </w:tcPr>
          <w:p w14:paraId="96060000">
            <w:pPr>
              <w:ind/>
              <w:jc w:val="center"/>
              <w:rPr>
                <w:rFonts w:ascii="Times New Roman" w:hAnsi="Times New Roman"/>
                <w:b w:val="1"/>
                <w:color w:val="000000"/>
                <w:sz w:val="20"/>
              </w:rPr>
            </w:pPr>
            <w:r>
              <w:rPr>
                <w:rFonts w:ascii="Times New Roman" w:hAnsi="Times New Roman"/>
                <w:b w:val="1"/>
                <w:color w:val="000000"/>
                <w:sz w:val="20"/>
              </w:rPr>
              <w:t>1 16 11050 01 0000 140</w:t>
            </w:r>
          </w:p>
        </w:tc>
        <w:tc>
          <w:tcPr>
            <w:tcW w:type="dxa" w:w="4230"/>
            <w:tcBorders>
              <w:top w:color="000000" w:sz="6" w:val="single"/>
              <w:left w:color="000000" w:sz="6" w:val="single"/>
              <w:bottom w:color="000000" w:sz="6" w:val="single"/>
              <w:right w:color="000000" w:sz="6" w:val="single"/>
            </w:tcBorders>
            <w:vAlign w:val="top"/>
          </w:tcPr>
          <w:p w14:paraId="97060000">
            <w:pPr>
              <w:rPr>
                <w:rFonts w:ascii="Times New Roman" w:hAnsi="Times New Roman"/>
                <w:b w:val="1"/>
                <w:color w:val="000000"/>
                <w:sz w:val="20"/>
              </w:rPr>
            </w:pPr>
            <w:r>
              <w:rPr>
                <w:rFonts w:ascii="Times New Roman" w:hAnsi="Times New Roman"/>
                <w:b w:val="1"/>
                <w:color w:val="000000"/>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type="dxa" w:w="1035"/>
            <w:tcBorders>
              <w:top w:color="000000" w:sz="6" w:val="single"/>
              <w:left w:color="000000" w:sz="6" w:val="single"/>
              <w:bottom w:color="000000" w:sz="6" w:val="single"/>
              <w:right w:color="000000" w:sz="6" w:val="single"/>
            </w:tcBorders>
            <w:vAlign w:val="top"/>
          </w:tcPr>
          <w:p w14:paraId="98060000">
            <w:pPr>
              <w:ind/>
              <w:jc w:val="right"/>
              <w:rPr>
                <w:rFonts w:ascii="Times New Roman" w:hAnsi="Times New Roman"/>
                <w:b w:val="1"/>
                <w:color w:val="000000"/>
                <w:sz w:val="20"/>
              </w:rPr>
            </w:pPr>
            <w:r>
              <w:rPr>
                <w:rFonts w:ascii="Times New Roman" w:hAnsi="Times New Roman"/>
                <w:b w:val="1"/>
                <w:color w:val="000000"/>
                <w:sz w:val="20"/>
              </w:rPr>
              <w:t>50,0</w:t>
            </w:r>
          </w:p>
        </w:tc>
        <w:tc>
          <w:tcPr>
            <w:tcW w:type="dxa" w:w="990"/>
            <w:tcBorders>
              <w:top w:color="000000" w:sz="6" w:val="single"/>
              <w:left w:color="000000" w:sz="6" w:val="single"/>
              <w:bottom w:color="000000" w:sz="6" w:val="single"/>
              <w:right w:color="000000" w:sz="6" w:val="single"/>
            </w:tcBorders>
            <w:vAlign w:val="top"/>
          </w:tcPr>
          <w:p w14:paraId="99060000">
            <w:pPr>
              <w:ind/>
              <w:jc w:val="right"/>
              <w:rPr>
                <w:rFonts w:ascii="Times New Roman" w:hAnsi="Times New Roman"/>
                <w:b w:val="1"/>
                <w:color w:val="000000"/>
                <w:sz w:val="20"/>
              </w:rPr>
            </w:pPr>
            <w:r>
              <w:rPr>
                <w:rFonts w:ascii="Times New Roman" w:hAnsi="Times New Roman"/>
                <w:b w:val="1"/>
                <w:color w:val="000000"/>
                <w:sz w:val="20"/>
              </w:rPr>
              <w:t>50,0</w:t>
            </w:r>
          </w:p>
        </w:tc>
        <w:tc>
          <w:tcPr>
            <w:tcW w:type="dxa" w:w="912"/>
            <w:tcBorders>
              <w:top w:color="000000" w:sz="6" w:val="single"/>
              <w:left w:color="000000" w:sz="6" w:val="single"/>
              <w:bottom w:color="000000" w:sz="6" w:val="single"/>
              <w:right w:color="000000" w:sz="6" w:val="single"/>
            </w:tcBorders>
            <w:vAlign w:val="top"/>
          </w:tcPr>
          <w:p w14:paraId="9A060000">
            <w:pPr>
              <w:ind/>
              <w:jc w:val="right"/>
              <w:rPr>
                <w:rFonts w:ascii="Times New Roman" w:hAnsi="Times New Roman"/>
                <w:b w:val="1"/>
                <w:color w:val="000000"/>
                <w:sz w:val="20"/>
              </w:rPr>
            </w:pPr>
            <w:r>
              <w:rPr>
                <w:rFonts w:ascii="Times New Roman" w:hAnsi="Times New Roman"/>
                <w:b w:val="1"/>
                <w:color w:val="000000"/>
                <w:sz w:val="20"/>
              </w:rPr>
              <w:t>50,0</w:t>
            </w:r>
          </w:p>
        </w:tc>
      </w:tr>
      <w:tr>
        <w:trPr>
          <w:trHeight w:hRule="exact" w:val="2310"/>
        </w:trPr>
        <w:tc>
          <w:tcPr>
            <w:tcW w:type="dxa" w:w="2472"/>
            <w:tcBorders>
              <w:top w:color="000000" w:sz="6" w:val="single"/>
              <w:left w:color="000000" w:sz="6" w:val="single"/>
              <w:bottom w:color="000000" w:sz="6" w:val="single"/>
              <w:right w:color="000000" w:sz="6" w:val="single"/>
            </w:tcBorders>
            <w:vAlign w:val="top"/>
          </w:tcPr>
          <w:p w14:paraId="9B060000">
            <w:pPr>
              <w:ind/>
              <w:jc w:val="center"/>
              <w:rPr>
                <w:rFonts w:ascii="Times New Roman" w:hAnsi="Times New Roman"/>
                <w:color w:val="000000"/>
                <w:sz w:val="20"/>
              </w:rPr>
            </w:pPr>
            <w:r>
              <w:rPr>
                <w:rFonts w:ascii="Times New Roman" w:hAnsi="Times New Roman"/>
                <w:color w:val="000000"/>
                <w:sz w:val="20"/>
              </w:rPr>
              <w:t>1 16 11050 01 0000 140</w:t>
            </w:r>
          </w:p>
        </w:tc>
        <w:tc>
          <w:tcPr>
            <w:tcW w:type="dxa" w:w="4230"/>
            <w:tcBorders>
              <w:top w:color="000000" w:sz="6" w:val="single"/>
              <w:left w:color="000000" w:sz="6" w:val="single"/>
              <w:bottom w:color="000000" w:sz="6" w:val="single"/>
              <w:right w:color="000000" w:sz="6" w:val="single"/>
            </w:tcBorders>
            <w:shd w:fill="FFFFFF" w:val="clear"/>
            <w:vAlign w:val="top"/>
          </w:tcPr>
          <w:p w14:paraId="9C060000">
            <w:pPr>
              <w:ind/>
              <w:jc w:val="left"/>
              <w:rPr>
                <w:rFonts w:ascii="Times New Roman" w:hAnsi="Times New Roman"/>
                <w:color w:val="000000"/>
                <w:sz w:val="20"/>
              </w:rPr>
            </w:pPr>
            <w:r>
              <w:rPr>
                <w:rFonts w:ascii="Times New Roman" w:hAnsi="Times New Roman"/>
                <w:color w:val="000000"/>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type="dxa" w:w="1035"/>
            <w:tcBorders>
              <w:top w:color="000000" w:sz="6" w:val="single"/>
              <w:left w:color="000000" w:sz="6" w:val="single"/>
              <w:bottom w:color="000000" w:sz="6" w:val="single"/>
              <w:right w:color="000000" w:sz="6" w:val="single"/>
            </w:tcBorders>
            <w:vAlign w:val="top"/>
          </w:tcPr>
          <w:p w14:paraId="9D060000">
            <w:pPr>
              <w:ind/>
              <w:jc w:val="right"/>
              <w:rPr>
                <w:rFonts w:ascii="Times New Roman" w:hAnsi="Times New Roman"/>
                <w:color w:val="000000"/>
                <w:sz w:val="20"/>
              </w:rPr>
            </w:pPr>
            <w:r>
              <w:rPr>
                <w:rFonts w:ascii="Times New Roman" w:hAnsi="Times New Roman"/>
                <w:color w:val="000000"/>
                <w:sz w:val="20"/>
              </w:rPr>
              <w:t>50,0</w:t>
            </w:r>
          </w:p>
        </w:tc>
        <w:tc>
          <w:tcPr>
            <w:tcW w:type="dxa" w:w="990"/>
            <w:tcBorders>
              <w:top w:color="000000" w:sz="6" w:val="single"/>
              <w:left w:color="000000" w:sz="6" w:val="single"/>
              <w:bottom w:color="000000" w:sz="6" w:val="single"/>
              <w:right w:color="000000" w:sz="6" w:val="single"/>
            </w:tcBorders>
            <w:vAlign w:val="top"/>
          </w:tcPr>
          <w:p w14:paraId="9E060000">
            <w:pPr>
              <w:ind/>
              <w:jc w:val="right"/>
              <w:rPr>
                <w:rFonts w:ascii="Times New Roman" w:hAnsi="Times New Roman"/>
                <w:color w:val="000000"/>
                <w:sz w:val="20"/>
              </w:rPr>
            </w:pPr>
            <w:r>
              <w:rPr>
                <w:rFonts w:ascii="Times New Roman" w:hAnsi="Times New Roman"/>
                <w:color w:val="000000"/>
                <w:sz w:val="20"/>
              </w:rPr>
              <w:t>50,0</w:t>
            </w:r>
          </w:p>
        </w:tc>
        <w:tc>
          <w:tcPr>
            <w:tcW w:type="dxa" w:w="912"/>
            <w:tcBorders>
              <w:top w:color="000000" w:sz="6" w:val="single"/>
              <w:left w:color="000000" w:sz="6" w:val="single"/>
              <w:bottom w:color="000000" w:sz="6" w:val="single"/>
              <w:right w:color="000000" w:sz="6" w:val="single"/>
            </w:tcBorders>
            <w:vAlign w:val="top"/>
          </w:tcPr>
          <w:p w14:paraId="9F060000">
            <w:pPr>
              <w:ind/>
              <w:jc w:val="right"/>
              <w:rPr>
                <w:rFonts w:ascii="Times New Roman" w:hAnsi="Times New Roman"/>
                <w:color w:val="000000"/>
                <w:sz w:val="20"/>
              </w:rPr>
            </w:pPr>
            <w:r>
              <w:rPr>
                <w:rFonts w:ascii="Times New Roman" w:hAnsi="Times New Roman"/>
                <w:color w:val="000000"/>
                <w:sz w:val="20"/>
              </w:rPr>
              <w:t>50,0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A0060000">
            <w:pPr>
              <w:ind/>
              <w:jc w:val="center"/>
              <w:rPr>
                <w:rFonts w:ascii="Times New Roman" w:hAnsi="Times New Roman"/>
                <w:b w:val="1"/>
                <w:color w:val="000000"/>
                <w:sz w:val="20"/>
              </w:rPr>
            </w:pPr>
            <w:r>
              <w:rPr>
                <w:rFonts w:ascii="Times New Roman" w:hAnsi="Times New Roman"/>
                <w:b w:val="1"/>
                <w:color w:val="000000"/>
                <w:sz w:val="20"/>
              </w:rPr>
              <w:t>2 00 00000 00 0000 000</w:t>
            </w:r>
          </w:p>
        </w:tc>
        <w:tc>
          <w:tcPr>
            <w:tcW w:type="dxa" w:w="4230"/>
            <w:tcBorders>
              <w:top w:color="000000" w:sz="6" w:val="single"/>
              <w:left w:color="000000" w:sz="6" w:val="single"/>
              <w:bottom w:color="000000" w:sz="6" w:val="single"/>
              <w:right w:color="000000" w:sz="6" w:val="single"/>
            </w:tcBorders>
            <w:vAlign w:val="top"/>
          </w:tcPr>
          <w:p w14:paraId="A1060000">
            <w:pPr>
              <w:rPr>
                <w:rFonts w:ascii="Times New Roman" w:hAnsi="Times New Roman"/>
                <w:b w:val="1"/>
                <w:color w:val="000000"/>
                <w:sz w:val="20"/>
              </w:rPr>
            </w:pPr>
            <w:r>
              <w:rPr>
                <w:rFonts w:ascii="Times New Roman" w:hAnsi="Times New Roman"/>
                <w:b w:val="1"/>
                <w:color w:val="000000"/>
                <w:sz w:val="20"/>
              </w:rPr>
              <w:t>БЕЗВОЗМЕЗДНЫЕ ПОСТУПЛЕНИЯ</w:t>
            </w:r>
          </w:p>
        </w:tc>
        <w:tc>
          <w:tcPr>
            <w:tcW w:type="dxa" w:w="1035"/>
            <w:tcBorders>
              <w:top w:color="000000" w:sz="6" w:val="single"/>
              <w:left w:color="000000" w:sz="6" w:val="single"/>
              <w:bottom w:color="000000" w:sz="6" w:val="single"/>
              <w:right w:color="000000" w:sz="6" w:val="single"/>
            </w:tcBorders>
            <w:vAlign w:val="top"/>
          </w:tcPr>
          <w:p w14:paraId="A2060000">
            <w:pPr>
              <w:ind/>
              <w:jc w:val="right"/>
              <w:rPr>
                <w:rFonts w:ascii="Times New Roman" w:hAnsi="Times New Roman"/>
                <w:b w:val="1"/>
                <w:color w:val="000000"/>
                <w:sz w:val="20"/>
              </w:rPr>
            </w:pPr>
            <w:r>
              <w:rPr>
                <w:rFonts w:ascii="Times New Roman" w:hAnsi="Times New Roman"/>
                <w:b w:val="1"/>
                <w:color w:val="000000"/>
                <w:sz w:val="20"/>
              </w:rPr>
              <w:t>3 032 368,7</w:t>
            </w:r>
          </w:p>
        </w:tc>
        <w:tc>
          <w:tcPr>
            <w:tcW w:type="dxa" w:w="990"/>
            <w:tcBorders>
              <w:top w:color="000000" w:sz="6" w:val="single"/>
              <w:left w:color="000000" w:sz="6" w:val="single"/>
              <w:bottom w:color="000000" w:sz="6" w:val="single"/>
              <w:right w:color="000000" w:sz="6" w:val="single"/>
            </w:tcBorders>
            <w:vAlign w:val="top"/>
          </w:tcPr>
          <w:p w14:paraId="A3060000">
            <w:pPr>
              <w:ind/>
              <w:jc w:val="right"/>
              <w:rPr>
                <w:rFonts w:ascii="Times New Roman" w:hAnsi="Times New Roman"/>
                <w:b w:val="1"/>
                <w:color w:val="000000"/>
                <w:sz w:val="20"/>
              </w:rPr>
            </w:pPr>
            <w:r>
              <w:rPr>
                <w:rFonts w:ascii="Times New Roman" w:hAnsi="Times New Roman"/>
                <w:b w:val="1"/>
                <w:color w:val="000000"/>
                <w:sz w:val="20"/>
              </w:rPr>
              <w:t>1 330 515,5</w:t>
            </w:r>
          </w:p>
        </w:tc>
        <w:tc>
          <w:tcPr>
            <w:tcW w:type="dxa" w:w="912"/>
            <w:tcBorders>
              <w:top w:color="000000" w:sz="6" w:val="single"/>
              <w:left w:color="000000" w:sz="6" w:val="single"/>
              <w:bottom w:color="000000" w:sz="6" w:val="single"/>
              <w:right w:color="000000" w:sz="6" w:val="single"/>
            </w:tcBorders>
            <w:vAlign w:val="top"/>
          </w:tcPr>
          <w:p w14:paraId="A4060000">
            <w:pPr>
              <w:ind/>
              <w:jc w:val="right"/>
              <w:rPr>
                <w:rFonts w:ascii="Times New Roman" w:hAnsi="Times New Roman"/>
                <w:b w:val="1"/>
                <w:color w:val="000000"/>
                <w:sz w:val="20"/>
              </w:rPr>
            </w:pPr>
            <w:r>
              <w:rPr>
                <w:rFonts w:ascii="Times New Roman" w:hAnsi="Times New Roman"/>
                <w:b w:val="1"/>
                <w:color w:val="000000"/>
                <w:sz w:val="20"/>
              </w:rPr>
              <w:t>1 155 900,1</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A5060000">
            <w:pPr>
              <w:ind/>
              <w:jc w:val="center"/>
              <w:rPr>
                <w:rFonts w:ascii="Times New Roman" w:hAnsi="Times New Roman"/>
                <w:b w:val="1"/>
                <w:color w:val="000000"/>
                <w:sz w:val="20"/>
              </w:rPr>
            </w:pPr>
            <w:r>
              <w:rPr>
                <w:rFonts w:ascii="Times New Roman" w:hAnsi="Times New Roman"/>
                <w:b w:val="1"/>
                <w:color w:val="000000"/>
                <w:sz w:val="20"/>
              </w:rPr>
              <w:t>2 02 00000 00 0000 000</w:t>
            </w:r>
          </w:p>
        </w:tc>
        <w:tc>
          <w:tcPr>
            <w:tcW w:type="dxa" w:w="4230"/>
            <w:tcBorders>
              <w:top w:color="000000" w:sz="6" w:val="single"/>
              <w:left w:color="000000" w:sz="6" w:val="single"/>
              <w:bottom w:color="000000" w:sz="6" w:val="single"/>
              <w:right w:color="000000" w:sz="6" w:val="single"/>
            </w:tcBorders>
            <w:vAlign w:val="top"/>
          </w:tcPr>
          <w:p w14:paraId="A6060000">
            <w:pPr>
              <w:rPr>
                <w:rFonts w:ascii="Times New Roman" w:hAnsi="Times New Roman"/>
                <w:b w:val="1"/>
                <w:color w:val="000000"/>
                <w:sz w:val="20"/>
              </w:rPr>
            </w:pPr>
            <w:r>
              <w:rPr>
                <w:rFonts w:ascii="Times New Roman" w:hAnsi="Times New Roman"/>
                <w:b w:val="1"/>
                <w:color w:val="000000"/>
                <w:sz w:val="20"/>
              </w:rPr>
              <w:t>БЕЗВОЗМЕЗДНЫЕ ПОСТУПЛЕНИЯ ОТ ДРУГИХ БЮДЖЕТОВ БЮДЖЕТНОЙ СИСТЕМЫ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A7060000">
            <w:pPr>
              <w:ind/>
              <w:jc w:val="right"/>
              <w:rPr>
                <w:rFonts w:ascii="Times New Roman" w:hAnsi="Times New Roman"/>
                <w:b w:val="1"/>
                <w:color w:val="000000"/>
                <w:sz w:val="20"/>
              </w:rPr>
            </w:pPr>
            <w:r>
              <w:rPr>
                <w:rFonts w:ascii="Times New Roman" w:hAnsi="Times New Roman"/>
                <w:b w:val="1"/>
                <w:color w:val="000000"/>
                <w:sz w:val="20"/>
              </w:rPr>
              <w:t>3 031 810,6</w:t>
            </w:r>
          </w:p>
        </w:tc>
        <w:tc>
          <w:tcPr>
            <w:tcW w:type="dxa" w:w="990"/>
            <w:tcBorders>
              <w:top w:color="000000" w:sz="6" w:val="single"/>
              <w:left w:color="000000" w:sz="6" w:val="single"/>
              <w:bottom w:color="000000" w:sz="6" w:val="single"/>
              <w:right w:color="000000" w:sz="6" w:val="single"/>
            </w:tcBorders>
            <w:vAlign w:val="top"/>
          </w:tcPr>
          <w:p w14:paraId="A8060000">
            <w:pPr>
              <w:ind/>
              <w:jc w:val="right"/>
              <w:rPr>
                <w:rFonts w:ascii="Times New Roman" w:hAnsi="Times New Roman"/>
                <w:b w:val="1"/>
                <w:color w:val="000000"/>
                <w:sz w:val="20"/>
              </w:rPr>
            </w:pPr>
            <w:r>
              <w:rPr>
                <w:rFonts w:ascii="Times New Roman" w:hAnsi="Times New Roman"/>
                <w:b w:val="1"/>
                <w:color w:val="000000"/>
                <w:sz w:val="20"/>
              </w:rPr>
              <w:t>1 330 515,5</w:t>
            </w:r>
          </w:p>
        </w:tc>
        <w:tc>
          <w:tcPr>
            <w:tcW w:type="dxa" w:w="912"/>
            <w:tcBorders>
              <w:top w:color="000000" w:sz="6" w:val="single"/>
              <w:left w:color="000000" w:sz="6" w:val="single"/>
              <w:bottom w:color="000000" w:sz="6" w:val="single"/>
              <w:right w:color="000000" w:sz="6" w:val="single"/>
            </w:tcBorders>
            <w:vAlign w:val="top"/>
          </w:tcPr>
          <w:p w14:paraId="A9060000">
            <w:pPr>
              <w:ind/>
              <w:jc w:val="right"/>
              <w:rPr>
                <w:rFonts w:ascii="Times New Roman" w:hAnsi="Times New Roman"/>
                <w:b w:val="1"/>
                <w:color w:val="000000"/>
                <w:sz w:val="20"/>
              </w:rPr>
            </w:pPr>
            <w:r>
              <w:rPr>
                <w:rFonts w:ascii="Times New Roman" w:hAnsi="Times New Roman"/>
                <w:b w:val="1"/>
                <w:color w:val="000000"/>
                <w:sz w:val="20"/>
              </w:rPr>
              <w:t>1 155 900,1</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A060000">
            <w:pPr>
              <w:ind/>
              <w:jc w:val="center"/>
              <w:rPr>
                <w:rFonts w:ascii="Times New Roman" w:hAnsi="Times New Roman"/>
                <w:b w:val="1"/>
                <w:color w:val="000000"/>
                <w:sz w:val="20"/>
              </w:rPr>
            </w:pPr>
            <w:r>
              <w:rPr>
                <w:rFonts w:ascii="Times New Roman" w:hAnsi="Times New Roman"/>
                <w:b w:val="1"/>
                <w:color w:val="000000"/>
                <w:sz w:val="20"/>
              </w:rPr>
              <w:t>2 02 10000 00 0000 150</w:t>
            </w:r>
          </w:p>
        </w:tc>
        <w:tc>
          <w:tcPr>
            <w:tcW w:type="dxa" w:w="4230"/>
            <w:tcBorders>
              <w:top w:color="000000" w:sz="6" w:val="single"/>
              <w:left w:color="000000" w:sz="6" w:val="single"/>
              <w:bottom w:color="000000" w:sz="6" w:val="single"/>
              <w:right w:color="000000" w:sz="6" w:val="single"/>
            </w:tcBorders>
            <w:vAlign w:val="top"/>
          </w:tcPr>
          <w:p w14:paraId="AB060000">
            <w:pPr>
              <w:rPr>
                <w:rFonts w:ascii="Times New Roman" w:hAnsi="Times New Roman"/>
                <w:b w:val="1"/>
                <w:color w:val="000000"/>
                <w:sz w:val="20"/>
              </w:rPr>
            </w:pPr>
            <w:r>
              <w:rPr>
                <w:rFonts w:ascii="Times New Roman" w:hAnsi="Times New Roman"/>
                <w:b w:val="1"/>
                <w:color w:val="000000"/>
                <w:sz w:val="20"/>
              </w:rPr>
              <w:t>Дотации бюджетам бюджетной системы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AC060000">
            <w:pPr>
              <w:ind/>
              <w:jc w:val="right"/>
              <w:rPr>
                <w:rFonts w:ascii="Times New Roman" w:hAnsi="Times New Roman"/>
                <w:b w:val="1"/>
                <w:color w:val="000000"/>
                <w:sz w:val="20"/>
              </w:rPr>
            </w:pPr>
            <w:r>
              <w:rPr>
                <w:rFonts w:ascii="Times New Roman" w:hAnsi="Times New Roman"/>
                <w:b w:val="1"/>
                <w:color w:val="000000"/>
                <w:sz w:val="20"/>
              </w:rPr>
              <w:t>57 625,5</w:t>
            </w:r>
          </w:p>
        </w:tc>
        <w:tc>
          <w:tcPr>
            <w:tcW w:type="dxa" w:w="990"/>
            <w:tcBorders>
              <w:top w:color="000000" w:sz="6" w:val="single"/>
              <w:left w:color="000000" w:sz="6" w:val="single"/>
              <w:bottom w:color="000000" w:sz="6" w:val="single"/>
              <w:right w:color="000000" w:sz="6" w:val="single"/>
            </w:tcBorders>
            <w:vAlign w:val="top"/>
          </w:tcPr>
          <w:p w14:paraId="AD060000">
            <w:pPr>
              <w:ind/>
              <w:jc w:val="right"/>
              <w:rPr>
                <w:rFonts w:ascii="Times New Roman" w:hAnsi="Times New Roman"/>
                <w:b w:val="1"/>
                <w:color w:val="000000"/>
                <w:sz w:val="20"/>
              </w:rPr>
            </w:pPr>
            <w:r>
              <w:rPr>
                <w:rFonts w:ascii="Times New Roman" w:hAnsi="Times New Roman"/>
                <w:b w:val="1"/>
                <w:color w:val="000000"/>
                <w:sz w:val="20"/>
              </w:rPr>
              <w:t>133,6</w:t>
            </w:r>
          </w:p>
        </w:tc>
        <w:tc>
          <w:tcPr>
            <w:tcW w:type="dxa" w:w="912"/>
            <w:tcBorders>
              <w:top w:color="000000" w:sz="6" w:val="single"/>
              <w:left w:color="000000" w:sz="6" w:val="single"/>
              <w:bottom w:color="000000" w:sz="6" w:val="single"/>
              <w:right w:color="000000" w:sz="6" w:val="single"/>
            </w:tcBorders>
            <w:vAlign w:val="top"/>
          </w:tcPr>
          <w:p w14:paraId="AE060000">
            <w:pPr>
              <w:ind/>
              <w:jc w:val="right"/>
              <w:rPr>
                <w:rFonts w:ascii="Times New Roman" w:hAnsi="Times New Roman"/>
                <w:b w:val="1"/>
                <w:color w:val="000000"/>
                <w:sz w:val="20"/>
              </w:rPr>
            </w:pPr>
            <w:r>
              <w:rPr>
                <w:rFonts w:ascii="Times New Roman" w:hAnsi="Times New Roman"/>
                <w:b w:val="1"/>
                <w:color w:val="000000"/>
                <w:sz w:val="20"/>
              </w:rPr>
              <w:t>19,0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F060000">
            <w:pPr>
              <w:ind/>
              <w:jc w:val="center"/>
              <w:rPr>
                <w:rFonts w:ascii="Times New Roman" w:hAnsi="Times New Roman"/>
                <w:b w:val="1"/>
                <w:color w:val="000000"/>
                <w:sz w:val="20"/>
              </w:rPr>
            </w:pPr>
            <w:r>
              <w:rPr>
                <w:rFonts w:ascii="Times New Roman" w:hAnsi="Times New Roman"/>
                <w:b w:val="1"/>
                <w:color w:val="000000"/>
                <w:sz w:val="20"/>
              </w:rPr>
              <w:t>2 02 15001 00 0000 150</w:t>
            </w:r>
          </w:p>
        </w:tc>
        <w:tc>
          <w:tcPr>
            <w:tcW w:type="dxa" w:w="4230"/>
            <w:tcBorders>
              <w:top w:color="000000" w:sz="6" w:val="single"/>
              <w:left w:color="000000" w:sz="6" w:val="single"/>
              <w:bottom w:color="000000" w:sz="6" w:val="single"/>
              <w:right w:color="000000" w:sz="6" w:val="single"/>
            </w:tcBorders>
            <w:vAlign w:val="top"/>
          </w:tcPr>
          <w:p w14:paraId="B0060000">
            <w:pPr>
              <w:rPr>
                <w:rFonts w:ascii="Times New Roman" w:hAnsi="Times New Roman"/>
                <w:b w:val="1"/>
                <w:color w:val="000000"/>
                <w:sz w:val="20"/>
              </w:rPr>
            </w:pPr>
            <w:r>
              <w:rPr>
                <w:rFonts w:ascii="Times New Roman" w:hAnsi="Times New Roman"/>
                <w:b w:val="1"/>
                <w:color w:val="000000"/>
                <w:sz w:val="20"/>
              </w:rPr>
              <w:t>Дотации на выравнивание бюджетной обеспеченности</w:t>
            </w:r>
          </w:p>
        </w:tc>
        <w:tc>
          <w:tcPr>
            <w:tcW w:type="dxa" w:w="1035"/>
            <w:tcBorders>
              <w:top w:color="000000" w:sz="6" w:val="single"/>
              <w:left w:color="000000" w:sz="6" w:val="single"/>
              <w:bottom w:color="000000" w:sz="6" w:val="single"/>
              <w:right w:color="000000" w:sz="6" w:val="single"/>
            </w:tcBorders>
            <w:vAlign w:val="top"/>
          </w:tcPr>
          <w:p w14:paraId="B1060000">
            <w:pPr>
              <w:ind/>
              <w:jc w:val="right"/>
              <w:rPr>
                <w:rFonts w:ascii="Times New Roman" w:hAnsi="Times New Roman"/>
                <w:b w:val="1"/>
                <w:color w:val="000000"/>
                <w:sz w:val="20"/>
              </w:rPr>
            </w:pPr>
            <w:r>
              <w:rPr>
                <w:rFonts w:ascii="Times New Roman" w:hAnsi="Times New Roman"/>
                <w:b w:val="1"/>
                <w:color w:val="000000"/>
                <w:sz w:val="20"/>
              </w:rPr>
              <w:t>250,3</w:t>
            </w:r>
          </w:p>
        </w:tc>
        <w:tc>
          <w:tcPr>
            <w:tcW w:type="dxa" w:w="990"/>
            <w:tcBorders>
              <w:top w:color="000000" w:sz="6" w:val="single"/>
              <w:left w:color="000000" w:sz="6" w:val="single"/>
              <w:bottom w:color="000000" w:sz="6" w:val="single"/>
              <w:right w:color="000000" w:sz="6" w:val="single"/>
            </w:tcBorders>
            <w:vAlign w:val="top"/>
          </w:tcPr>
          <w:p w14:paraId="B2060000">
            <w:pPr>
              <w:ind/>
              <w:jc w:val="right"/>
              <w:rPr>
                <w:rFonts w:ascii="Times New Roman" w:hAnsi="Times New Roman"/>
                <w:b w:val="1"/>
                <w:color w:val="000000"/>
                <w:sz w:val="20"/>
              </w:rPr>
            </w:pPr>
            <w:r>
              <w:rPr>
                <w:rFonts w:ascii="Times New Roman" w:hAnsi="Times New Roman"/>
                <w:b w:val="1"/>
                <w:color w:val="000000"/>
                <w:sz w:val="20"/>
              </w:rPr>
              <w:t>133,6</w:t>
            </w:r>
          </w:p>
        </w:tc>
        <w:tc>
          <w:tcPr>
            <w:tcW w:type="dxa" w:w="912"/>
            <w:tcBorders>
              <w:top w:color="000000" w:sz="6" w:val="single"/>
              <w:left w:color="000000" w:sz="6" w:val="single"/>
              <w:bottom w:color="000000" w:sz="6" w:val="single"/>
              <w:right w:color="000000" w:sz="6" w:val="single"/>
            </w:tcBorders>
            <w:vAlign w:val="top"/>
          </w:tcPr>
          <w:p w14:paraId="B3060000">
            <w:pPr>
              <w:ind/>
              <w:jc w:val="right"/>
              <w:rPr>
                <w:rFonts w:ascii="Times New Roman" w:hAnsi="Times New Roman"/>
                <w:b w:val="1"/>
                <w:color w:val="000000"/>
                <w:sz w:val="20"/>
              </w:rPr>
            </w:pPr>
            <w:r>
              <w:rPr>
                <w:rFonts w:ascii="Times New Roman" w:hAnsi="Times New Roman"/>
                <w:b w:val="1"/>
                <w:color w:val="000000"/>
                <w:sz w:val="20"/>
              </w:rPr>
              <w:t>19,0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B4060000">
            <w:pPr>
              <w:ind/>
              <w:jc w:val="center"/>
              <w:rPr>
                <w:rFonts w:ascii="Times New Roman" w:hAnsi="Times New Roman"/>
                <w:color w:val="000000"/>
                <w:sz w:val="20"/>
              </w:rPr>
            </w:pPr>
            <w:r>
              <w:rPr>
                <w:rFonts w:ascii="Times New Roman" w:hAnsi="Times New Roman"/>
                <w:color w:val="000000"/>
                <w:sz w:val="20"/>
              </w:rPr>
              <w:t>2 02 15001 05 0000 150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B5060000">
            <w:pPr>
              <w:ind/>
              <w:jc w:val="left"/>
              <w:rPr>
                <w:rFonts w:ascii="Times New Roman" w:hAnsi="Times New Roman"/>
                <w:color w:val="000000"/>
                <w:sz w:val="20"/>
              </w:rPr>
            </w:pPr>
            <w:r>
              <w:rPr>
                <w:rFonts w:ascii="Times New Roman" w:hAnsi="Times New Roman"/>
                <w:color w:val="000000"/>
                <w:sz w:val="20"/>
              </w:rPr>
              <w:t>Дотации бюджетам муниципальных районов на выравнивание бюджетной обеспеченности из бюджета субъекта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B6060000">
            <w:pPr>
              <w:ind/>
              <w:jc w:val="right"/>
              <w:rPr>
                <w:rFonts w:ascii="Times New Roman" w:hAnsi="Times New Roman"/>
                <w:color w:val="000000"/>
                <w:sz w:val="20"/>
              </w:rPr>
            </w:pPr>
            <w:r>
              <w:rPr>
                <w:rFonts w:ascii="Times New Roman" w:hAnsi="Times New Roman"/>
                <w:color w:val="000000"/>
                <w:sz w:val="20"/>
              </w:rPr>
              <w:t>250,3</w:t>
            </w:r>
          </w:p>
        </w:tc>
        <w:tc>
          <w:tcPr>
            <w:tcW w:type="dxa" w:w="990"/>
            <w:tcBorders>
              <w:top w:color="000000" w:sz="6" w:val="single"/>
              <w:left w:color="000000" w:sz="6" w:val="single"/>
              <w:bottom w:color="000000" w:sz="6" w:val="single"/>
              <w:right w:color="000000" w:sz="6" w:val="single"/>
            </w:tcBorders>
            <w:vAlign w:val="top"/>
          </w:tcPr>
          <w:p w14:paraId="B7060000">
            <w:pPr>
              <w:ind/>
              <w:jc w:val="right"/>
              <w:rPr>
                <w:rFonts w:ascii="Times New Roman" w:hAnsi="Times New Roman"/>
                <w:color w:val="000000"/>
                <w:sz w:val="20"/>
              </w:rPr>
            </w:pPr>
            <w:r>
              <w:rPr>
                <w:rFonts w:ascii="Times New Roman" w:hAnsi="Times New Roman"/>
                <w:color w:val="000000"/>
                <w:sz w:val="20"/>
              </w:rPr>
              <w:t>133,6</w:t>
            </w:r>
          </w:p>
        </w:tc>
        <w:tc>
          <w:tcPr>
            <w:tcW w:type="dxa" w:w="912"/>
            <w:tcBorders>
              <w:top w:color="000000" w:sz="6" w:val="single"/>
              <w:left w:color="000000" w:sz="6" w:val="single"/>
              <w:bottom w:color="000000" w:sz="6" w:val="single"/>
              <w:right w:color="000000" w:sz="6" w:val="single"/>
            </w:tcBorders>
            <w:vAlign w:val="top"/>
          </w:tcPr>
          <w:p w14:paraId="B8060000">
            <w:pPr>
              <w:ind/>
              <w:jc w:val="right"/>
              <w:rPr>
                <w:rFonts w:ascii="Times New Roman" w:hAnsi="Times New Roman"/>
                <w:color w:val="000000"/>
                <w:sz w:val="20"/>
              </w:rPr>
            </w:pPr>
            <w:r>
              <w:rPr>
                <w:rFonts w:ascii="Times New Roman" w:hAnsi="Times New Roman"/>
                <w:color w:val="000000"/>
                <w:sz w:val="20"/>
              </w:rPr>
              <w:t>19,0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B9060000">
            <w:pPr>
              <w:ind/>
              <w:jc w:val="center"/>
              <w:rPr>
                <w:rFonts w:ascii="Times New Roman" w:hAnsi="Times New Roman"/>
                <w:b w:val="1"/>
                <w:color w:val="000000"/>
                <w:sz w:val="20"/>
              </w:rPr>
            </w:pPr>
            <w:r>
              <w:rPr>
                <w:rFonts w:ascii="Times New Roman" w:hAnsi="Times New Roman"/>
                <w:b w:val="1"/>
                <w:color w:val="000000"/>
                <w:sz w:val="20"/>
              </w:rPr>
              <w:t>2 02 15002 00 0000 150</w:t>
            </w:r>
          </w:p>
        </w:tc>
        <w:tc>
          <w:tcPr>
            <w:tcW w:type="dxa" w:w="4230"/>
            <w:tcBorders>
              <w:top w:color="000000" w:sz="6" w:val="single"/>
              <w:left w:color="000000" w:sz="6" w:val="single"/>
              <w:bottom w:color="000000" w:sz="6" w:val="single"/>
              <w:right w:color="000000" w:sz="6" w:val="single"/>
            </w:tcBorders>
            <w:vAlign w:val="top"/>
          </w:tcPr>
          <w:p w14:paraId="BA060000">
            <w:pPr>
              <w:rPr>
                <w:rFonts w:ascii="Times New Roman" w:hAnsi="Times New Roman"/>
                <w:b w:val="1"/>
                <w:color w:val="000000"/>
                <w:sz w:val="20"/>
              </w:rPr>
            </w:pPr>
            <w:r>
              <w:rPr>
                <w:rFonts w:ascii="Times New Roman" w:hAnsi="Times New Roman"/>
                <w:b w:val="1"/>
                <w:color w:val="000000"/>
                <w:sz w:val="20"/>
              </w:rPr>
              <w:t>Дотации бюджетам на поддержку мер по обеспечению сбалансированности бюджетов</w:t>
            </w:r>
          </w:p>
        </w:tc>
        <w:tc>
          <w:tcPr>
            <w:tcW w:type="dxa" w:w="1035"/>
            <w:tcBorders>
              <w:top w:color="000000" w:sz="6" w:val="single"/>
              <w:left w:color="000000" w:sz="6" w:val="single"/>
              <w:bottom w:color="000000" w:sz="6" w:val="single"/>
              <w:right w:color="000000" w:sz="6" w:val="single"/>
            </w:tcBorders>
            <w:vAlign w:val="top"/>
          </w:tcPr>
          <w:p w14:paraId="BB060000">
            <w:pPr>
              <w:ind/>
              <w:jc w:val="right"/>
              <w:rPr>
                <w:rFonts w:ascii="Times New Roman" w:hAnsi="Times New Roman"/>
                <w:b w:val="1"/>
                <w:color w:val="000000"/>
                <w:sz w:val="20"/>
              </w:rPr>
            </w:pPr>
            <w:r>
              <w:rPr>
                <w:rFonts w:ascii="Times New Roman" w:hAnsi="Times New Roman"/>
                <w:b w:val="1"/>
                <w:color w:val="000000"/>
                <w:sz w:val="20"/>
              </w:rPr>
              <w:t>53 597,1</w:t>
            </w:r>
          </w:p>
        </w:tc>
        <w:tc>
          <w:tcPr>
            <w:tcW w:type="dxa" w:w="990"/>
            <w:tcBorders>
              <w:top w:color="000000" w:sz="6" w:val="single"/>
              <w:left w:color="000000" w:sz="6" w:val="single"/>
              <w:bottom w:color="000000" w:sz="6" w:val="single"/>
              <w:right w:color="000000" w:sz="6" w:val="single"/>
            </w:tcBorders>
            <w:vAlign w:val="top"/>
          </w:tcPr>
          <w:p w14:paraId="BC06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D06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727"/>
        </w:trPr>
        <w:tc>
          <w:tcPr>
            <w:tcW w:type="dxa" w:w="2472"/>
            <w:tcBorders>
              <w:top w:color="000000" w:sz="6" w:val="single"/>
              <w:left w:color="000000" w:sz="6" w:val="single"/>
              <w:bottom w:color="000000" w:sz="6" w:val="single"/>
              <w:right w:color="000000" w:sz="6" w:val="single"/>
            </w:tcBorders>
            <w:vAlign w:val="top"/>
          </w:tcPr>
          <w:p w14:paraId="BE060000">
            <w:pPr>
              <w:ind/>
              <w:jc w:val="center"/>
              <w:rPr>
                <w:rFonts w:ascii="Times New Roman" w:hAnsi="Times New Roman"/>
                <w:color w:val="000000"/>
                <w:sz w:val="20"/>
              </w:rPr>
            </w:pPr>
            <w:r>
              <w:rPr>
                <w:rFonts w:ascii="Times New Roman" w:hAnsi="Times New Roman"/>
                <w:color w:val="000000"/>
                <w:sz w:val="20"/>
              </w:rPr>
              <w:t>2 02 15002 05 0000 150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BF060000">
            <w:pPr>
              <w:ind/>
              <w:jc w:val="left"/>
              <w:rPr>
                <w:rFonts w:ascii="Times New Roman" w:hAnsi="Times New Roman"/>
                <w:color w:val="000000"/>
                <w:sz w:val="20"/>
              </w:rPr>
            </w:pPr>
            <w:r>
              <w:rPr>
                <w:rFonts w:ascii="Times New Roman" w:hAnsi="Times New Roman"/>
                <w:color w:val="000000"/>
                <w:sz w:val="20"/>
              </w:rPr>
              <w:t>Дотации бюджетам муниципальных районов на поддержку мер по обеспечению сбалансированности бюджетов</w:t>
            </w:r>
          </w:p>
        </w:tc>
        <w:tc>
          <w:tcPr>
            <w:tcW w:type="dxa" w:w="1035"/>
            <w:tcBorders>
              <w:top w:color="000000" w:sz="6" w:val="single"/>
              <w:left w:color="000000" w:sz="6" w:val="single"/>
              <w:bottom w:color="000000" w:sz="6" w:val="single"/>
              <w:right w:color="000000" w:sz="6" w:val="single"/>
            </w:tcBorders>
            <w:vAlign w:val="top"/>
          </w:tcPr>
          <w:p w14:paraId="C0060000">
            <w:pPr>
              <w:ind/>
              <w:jc w:val="right"/>
              <w:rPr>
                <w:rFonts w:ascii="Times New Roman" w:hAnsi="Times New Roman"/>
                <w:color w:val="000000"/>
                <w:sz w:val="20"/>
              </w:rPr>
            </w:pPr>
            <w:r>
              <w:rPr>
                <w:rFonts w:ascii="Times New Roman" w:hAnsi="Times New Roman"/>
                <w:color w:val="000000"/>
                <w:sz w:val="20"/>
              </w:rPr>
              <w:t>53 597,1</w:t>
            </w:r>
          </w:p>
        </w:tc>
        <w:tc>
          <w:tcPr>
            <w:tcW w:type="dxa" w:w="990"/>
            <w:tcBorders>
              <w:top w:color="000000" w:sz="6" w:val="single"/>
              <w:left w:color="000000" w:sz="6" w:val="single"/>
              <w:bottom w:color="000000" w:sz="6" w:val="single"/>
              <w:right w:color="000000" w:sz="6" w:val="single"/>
            </w:tcBorders>
            <w:vAlign w:val="top"/>
          </w:tcPr>
          <w:p w14:paraId="C106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2060000">
            <w:pPr>
              <w:ind/>
              <w:jc w:val="right"/>
              <w:rPr>
                <w:rFonts w:ascii="Times New Roman" w:hAnsi="Times New Roman"/>
                <w:color w:val="000000"/>
                <w:sz w:val="20"/>
              </w:rPr>
            </w:pPr>
            <w:r>
              <w:rPr>
                <w:rFonts w:ascii="Times New Roman" w:hAnsi="Times New Roman"/>
                <w:color w:val="000000"/>
                <w:sz w:val="20"/>
              </w:rPr>
              <w:t>0,0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C3060000">
            <w:pPr>
              <w:ind/>
              <w:jc w:val="center"/>
              <w:rPr>
                <w:rFonts w:ascii="Times New Roman" w:hAnsi="Times New Roman"/>
                <w:b w:val="1"/>
                <w:color w:val="000000"/>
                <w:sz w:val="20"/>
              </w:rPr>
            </w:pPr>
            <w:r>
              <w:rPr>
                <w:rFonts w:ascii="Times New Roman" w:hAnsi="Times New Roman"/>
                <w:b w:val="1"/>
                <w:color w:val="000000"/>
                <w:sz w:val="20"/>
              </w:rPr>
              <w:t>2 02 19999 00 0000 150</w:t>
            </w:r>
          </w:p>
        </w:tc>
        <w:tc>
          <w:tcPr>
            <w:tcW w:type="dxa" w:w="4230"/>
            <w:tcBorders>
              <w:top w:color="000000" w:sz="6" w:val="single"/>
              <w:left w:color="000000" w:sz="6" w:val="single"/>
              <w:bottom w:color="000000" w:sz="6" w:val="single"/>
              <w:right w:color="000000" w:sz="6" w:val="single"/>
            </w:tcBorders>
            <w:vAlign w:val="top"/>
          </w:tcPr>
          <w:p w14:paraId="C4060000">
            <w:pPr>
              <w:rPr>
                <w:rFonts w:ascii="Times New Roman" w:hAnsi="Times New Roman"/>
                <w:b w:val="1"/>
                <w:color w:val="000000"/>
                <w:sz w:val="20"/>
              </w:rPr>
            </w:pPr>
            <w:r>
              <w:rPr>
                <w:rFonts w:ascii="Times New Roman" w:hAnsi="Times New Roman"/>
                <w:b w:val="1"/>
                <w:color w:val="000000"/>
                <w:sz w:val="20"/>
              </w:rPr>
              <w:t>Прочие дотации</w:t>
            </w:r>
          </w:p>
        </w:tc>
        <w:tc>
          <w:tcPr>
            <w:tcW w:type="dxa" w:w="1035"/>
            <w:tcBorders>
              <w:top w:color="000000" w:sz="6" w:val="single"/>
              <w:left w:color="000000" w:sz="6" w:val="single"/>
              <w:bottom w:color="000000" w:sz="6" w:val="single"/>
              <w:right w:color="000000" w:sz="6" w:val="single"/>
            </w:tcBorders>
            <w:vAlign w:val="top"/>
          </w:tcPr>
          <w:p w14:paraId="C5060000">
            <w:pPr>
              <w:ind/>
              <w:jc w:val="right"/>
              <w:rPr>
                <w:rFonts w:ascii="Times New Roman" w:hAnsi="Times New Roman"/>
                <w:b w:val="1"/>
                <w:color w:val="000000"/>
                <w:sz w:val="20"/>
              </w:rPr>
            </w:pPr>
            <w:r>
              <w:rPr>
                <w:rFonts w:ascii="Times New Roman" w:hAnsi="Times New Roman"/>
                <w:b w:val="1"/>
                <w:color w:val="000000"/>
                <w:sz w:val="20"/>
              </w:rPr>
              <w:t>3 778,1</w:t>
            </w:r>
          </w:p>
        </w:tc>
        <w:tc>
          <w:tcPr>
            <w:tcW w:type="dxa" w:w="990"/>
            <w:tcBorders>
              <w:top w:color="000000" w:sz="6" w:val="single"/>
              <w:left w:color="000000" w:sz="6" w:val="single"/>
              <w:bottom w:color="000000" w:sz="6" w:val="single"/>
              <w:right w:color="000000" w:sz="6" w:val="single"/>
            </w:tcBorders>
            <w:vAlign w:val="top"/>
          </w:tcPr>
          <w:p w14:paraId="C606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706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C8060000">
            <w:pPr>
              <w:ind/>
              <w:jc w:val="center"/>
              <w:rPr>
                <w:rFonts w:ascii="Times New Roman" w:hAnsi="Times New Roman"/>
                <w:color w:val="000000"/>
                <w:sz w:val="20"/>
              </w:rPr>
            </w:pPr>
            <w:r>
              <w:rPr>
                <w:rFonts w:ascii="Times New Roman" w:hAnsi="Times New Roman"/>
                <w:color w:val="000000"/>
                <w:sz w:val="20"/>
              </w:rPr>
              <w:t>2 02 19999 05 0000 150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C9060000">
            <w:pPr>
              <w:ind/>
              <w:jc w:val="left"/>
              <w:rPr>
                <w:rFonts w:ascii="Times New Roman" w:hAnsi="Times New Roman"/>
                <w:color w:val="000000"/>
                <w:sz w:val="20"/>
              </w:rPr>
            </w:pPr>
            <w:r>
              <w:rPr>
                <w:rFonts w:ascii="Times New Roman" w:hAnsi="Times New Roman"/>
                <w:color w:val="000000"/>
                <w:sz w:val="20"/>
              </w:rPr>
              <w:t>Прочие дотации бюджетам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CA060000">
            <w:pPr>
              <w:ind/>
              <w:jc w:val="right"/>
              <w:rPr>
                <w:rFonts w:ascii="Times New Roman" w:hAnsi="Times New Roman"/>
                <w:color w:val="000000"/>
                <w:sz w:val="20"/>
              </w:rPr>
            </w:pPr>
            <w:r>
              <w:rPr>
                <w:rFonts w:ascii="Times New Roman" w:hAnsi="Times New Roman"/>
                <w:color w:val="000000"/>
                <w:sz w:val="20"/>
              </w:rPr>
              <w:t>3 778,1</w:t>
            </w:r>
          </w:p>
        </w:tc>
        <w:tc>
          <w:tcPr>
            <w:tcW w:type="dxa" w:w="990"/>
            <w:tcBorders>
              <w:top w:color="000000" w:sz="6" w:val="single"/>
              <w:left w:color="000000" w:sz="6" w:val="single"/>
              <w:bottom w:color="000000" w:sz="6" w:val="single"/>
              <w:right w:color="000000" w:sz="6" w:val="single"/>
            </w:tcBorders>
            <w:vAlign w:val="top"/>
          </w:tcPr>
          <w:p w14:paraId="CB06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C060000">
            <w:pPr>
              <w:ind/>
              <w:jc w:val="right"/>
              <w:rPr>
                <w:rFonts w:ascii="Times New Roman" w:hAnsi="Times New Roman"/>
                <w:color w:val="000000"/>
                <w:sz w:val="20"/>
              </w:rPr>
            </w:pPr>
            <w:r>
              <w:rPr>
                <w:rFonts w:ascii="Times New Roman" w:hAnsi="Times New Roman"/>
                <w:color w:val="000000"/>
                <w:sz w:val="20"/>
              </w:rPr>
              <w:t>0,0</w:t>
            </w:r>
          </w:p>
        </w:tc>
      </w:tr>
      <w:tr>
        <w:trPr>
          <w:trHeight w:hRule="exact" w:val="800"/>
        </w:trPr>
        <w:tc>
          <w:tcPr>
            <w:tcW w:type="dxa" w:w="2472"/>
            <w:tcBorders>
              <w:top w:color="000000" w:sz="6" w:val="single"/>
              <w:left w:color="000000" w:sz="6" w:val="single"/>
              <w:bottom w:color="000000" w:sz="6" w:val="single"/>
              <w:right w:color="000000" w:sz="6" w:val="single"/>
            </w:tcBorders>
            <w:vAlign w:val="top"/>
          </w:tcPr>
          <w:p w14:paraId="CD060000">
            <w:pPr>
              <w:ind/>
              <w:jc w:val="center"/>
              <w:rPr>
                <w:rFonts w:ascii="Times New Roman" w:hAnsi="Times New Roman"/>
                <w:b w:val="1"/>
                <w:color w:val="000000"/>
                <w:sz w:val="20"/>
              </w:rPr>
            </w:pPr>
            <w:r>
              <w:rPr>
                <w:rFonts w:ascii="Times New Roman" w:hAnsi="Times New Roman"/>
                <w:b w:val="1"/>
                <w:color w:val="000000"/>
                <w:sz w:val="20"/>
              </w:rPr>
              <w:t>2 02 20000 00 0000 150</w:t>
            </w:r>
          </w:p>
        </w:tc>
        <w:tc>
          <w:tcPr>
            <w:tcW w:type="dxa" w:w="4230"/>
            <w:tcBorders>
              <w:top w:color="000000" w:sz="6" w:val="single"/>
              <w:left w:color="000000" w:sz="6" w:val="single"/>
              <w:bottom w:color="000000" w:sz="6" w:val="single"/>
              <w:right w:color="000000" w:sz="6" w:val="single"/>
            </w:tcBorders>
            <w:vAlign w:val="top"/>
          </w:tcPr>
          <w:p w14:paraId="CE060000">
            <w:pPr>
              <w:rPr>
                <w:rFonts w:ascii="Times New Roman" w:hAnsi="Times New Roman"/>
                <w:b w:val="1"/>
                <w:color w:val="000000"/>
                <w:sz w:val="20"/>
              </w:rPr>
            </w:pPr>
            <w:r>
              <w:rPr>
                <w:rFonts w:ascii="Times New Roman" w:hAnsi="Times New Roman"/>
                <w:b w:val="1"/>
                <w:color w:val="000000"/>
                <w:sz w:val="20"/>
              </w:rPr>
              <w:t>Субсидии бюджетам бюджетной системы Российской Федерации (межбюджетные субсидии)</w:t>
            </w:r>
          </w:p>
        </w:tc>
        <w:tc>
          <w:tcPr>
            <w:tcW w:type="dxa" w:w="1035"/>
            <w:tcBorders>
              <w:top w:color="000000" w:sz="6" w:val="single"/>
              <w:left w:color="000000" w:sz="6" w:val="single"/>
              <w:bottom w:color="000000" w:sz="6" w:val="single"/>
              <w:right w:color="000000" w:sz="6" w:val="single"/>
            </w:tcBorders>
            <w:vAlign w:val="top"/>
          </w:tcPr>
          <w:p w14:paraId="CF060000">
            <w:pPr>
              <w:ind/>
              <w:jc w:val="right"/>
              <w:rPr>
                <w:rFonts w:ascii="Times New Roman" w:hAnsi="Times New Roman"/>
                <w:b w:val="1"/>
                <w:color w:val="000000"/>
                <w:sz w:val="20"/>
              </w:rPr>
            </w:pPr>
            <w:r>
              <w:rPr>
                <w:rFonts w:ascii="Times New Roman" w:hAnsi="Times New Roman"/>
                <w:b w:val="1"/>
                <w:color w:val="000000"/>
                <w:sz w:val="20"/>
              </w:rPr>
              <w:t>2 002 895,8</w:t>
            </w:r>
          </w:p>
        </w:tc>
        <w:tc>
          <w:tcPr>
            <w:tcW w:type="dxa" w:w="990"/>
            <w:tcBorders>
              <w:top w:color="000000" w:sz="6" w:val="single"/>
              <w:left w:color="000000" w:sz="6" w:val="single"/>
              <w:bottom w:color="000000" w:sz="6" w:val="single"/>
              <w:right w:color="000000" w:sz="6" w:val="single"/>
            </w:tcBorders>
            <w:vAlign w:val="top"/>
          </w:tcPr>
          <w:p w14:paraId="D0060000">
            <w:pPr>
              <w:ind/>
              <w:jc w:val="right"/>
              <w:rPr>
                <w:rFonts w:ascii="Times New Roman" w:hAnsi="Times New Roman"/>
                <w:b w:val="1"/>
                <w:color w:val="000000"/>
                <w:sz w:val="20"/>
              </w:rPr>
            </w:pPr>
            <w:r>
              <w:rPr>
                <w:rFonts w:ascii="Times New Roman" w:hAnsi="Times New Roman"/>
                <w:b w:val="1"/>
                <w:color w:val="000000"/>
                <w:sz w:val="20"/>
              </w:rPr>
              <w:t>427 078,9</w:t>
            </w:r>
          </w:p>
        </w:tc>
        <w:tc>
          <w:tcPr>
            <w:tcW w:type="dxa" w:w="912"/>
            <w:tcBorders>
              <w:top w:color="000000" w:sz="6" w:val="single"/>
              <w:left w:color="000000" w:sz="6" w:val="single"/>
              <w:bottom w:color="000000" w:sz="6" w:val="single"/>
              <w:right w:color="000000" w:sz="6" w:val="single"/>
            </w:tcBorders>
            <w:vAlign w:val="top"/>
          </w:tcPr>
          <w:p w14:paraId="D1060000">
            <w:pPr>
              <w:ind/>
              <w:jc w:val="right"/>
              <w:rPr>
                <w:rFonts w:ascii="Times New Roman" w:hAnsi="Times New Roman"/>
                <w:b w:val="1"/>
                <w:color w:val="000000"/>
                <w:sz w:val="20"/>
              </w:rPr>
            </w:pPr>
            <w:r>
              <w:rPr>
                <w:rFonts w:ascii="Times New Roman" w:hAnsi="Times New Roman"/>
                <w:b w:val="1"/>
                <w:color w:val="000000"/>
                <w:sz w:val="20"/>
              </w:rPr>
              <w:t>252 582,6</w:t>
            </w:r>
          </w:p>
        </w:tc>
      </w:tr>
      <w:tr>
        <w:trPr>
          <w:trHeight w:hRule="exact" w:val="750"/>
        </w:trPr>
        <w:tc>
          <w:tcPr>
            <w:tcW w:type="dxa" w:w="2472"/>
            <w:tcBorders>
              <w:top w:color="000000" w:sz="6" w:val="single"/>
              <w:left w:color="000000" w:sz="6" w:val="single"/>
              <w:bottom w:color="000000" w:sz="6" w:val="single"/>
              <w:right w:color="000000" w:sz="6" w:val="single"/>
            </w:tcBorders>
            <w:vAlign w:val="top"/>
          </w:tcPr>
          <w:p w14:paraId="D2060000">
            <w:pPr>
              <w:ind/>
              <w:jc w:val="center"/>
              <w:rPr>
                <w:rFonts w:ascii="Times New Roman" w:hAnsi="Times New Roman"/>
                <w:b w:val="1"/>
                <w:color w:val="000000"/>
                <w:sz w:val="20"/>
              </w:rPr>
            </w:pPr>
            <w:r>
              <w:rPr>
                <w:rFonts w:ascii="Times New Roman" w:hAnsi="Times New Roman"/>
                <w:b w:val="1"/>
                <w:color w:val="000000"/>
                <w:sz w:val="20"/>
              </w:rPr>
              <w:t>2 02 20077 00 0000 150</w:t>
            </w:r>
          </w:p>
        </w:tc>
        <w:tc>
          <w:tcPr>
            <w:tcW w:type="dxa" w:w="4230"/>
            <w:tcBorders>
              <w:top w:color="000000" w:sz="6" w:val="single"/>
              <w:left w:color="000000" w:sz="6" w:val="single"/>
              <w:bottom w:color="000000" w:sz="6" w:val="single"/>
              <w:right w:color="000000" w:sz="6" w:val="single"/>
            </w:tcBorders>
            <w:vAlign w:val="top"/>
          </w:tcPr>
          <w:p w14:paraId="D3060000">
            <w:pPr>
              <w:rPr>
                <w:rFonts w:ascii="Times New Roman" w:hAnsi="Times New Roman"/>
                <w:b w:val="1"/>
                <w:color w:val="000000"/>
                <w:sz w:val="20"/>
              </w:rPr>
            </w:pPr>
            <w:r>
              <w:rPr>
                <w:rFonts w:ascii="Times New Roman" w:hAnsi="Times New Roman"/>
                <w:b w:val="1"/>
                <w:color w:val="000000"/>
                <w:sz w:val="20"/>
              </w:rPr>
              <w:t>Субсидии бюджетам на софинансирование капитальных вложений в объекты муниципальной собственности</w:t>
            </w:r>
          </w:p>
        </w:tc>
        <w:tc>
          <w:tcPr>
            <w:tcW w:type="dxa" w:w="1035"/>
            <w:tcBorders>
              <w:top w:color="000000" w:sz="6" w:val="single"/>
              <w:left w:color="000000" w:sz="6" w:val="single"/>
              <w:bottom w:color="000000" w:sz="6" w:val="single"/>
              <w:right w:color="000000" w:sz="6" w:val="single"/>
            </w:tcBorders>
            <w:vAlign w:val="top"/>
          </w:tcPr>
          <w:p w14:paraId="D4060000">
            <w:pPr>
              <w:ind/>
              <w:jc w:val="right"/>
              <w:rPr>
                <w:rFonts w:ascii="Times New Roman" w:hAnsi="Times New Roman"/>
                <w:b w:val="1"/>
                <w:color w:val="000000"/>
                <w:sz w:val="20"/>
              </w:rPr>
            </w:pPr>
            <w:r>
              <w:rPr>
                <w:rFonts w:ascii="Times New Roman" w:hAnsi="Times New Roman"/>
                <w:b w:val="1"/>
                <w:color w:val="000000"/>
                <w:sz w:val="20"/>
              </w:rPr>
              <w:t>340 973,4</w:t>
            </w:r>
          </w:p>
        </w:tc>
        <w:tc>
          <w:tcPr>
            <w:tcW w:type="dxa" w:w="990"/>
            <w:tcBorders>
              <w:top w:color="000000" w:sz="6" w:val="single"/>
              <w:left w:color="000000" w:sz="6" w:val="single"/>
              <w:bottom w:color="000000" w:sz="6" w:val="single"/>
              <w:right w:color="000000" w:sz="6" w:val="single"/>
            </w:tcBorders>
            <w:vAlign w:val="top"/>
          </w:tcPr>
          <w:p w14:paraId="D5060000">
            <w:pPr>
              <w:ind/>
              <w:jc w:val="right"/>
              <w:rPr>
                <w:rFonts w:ascii="Times New Roman" w:hAnsi="Times New Roman"/>
                <w:b w:val="1"/>
                <w:color w:val="000000"/>
                <w:sz w:val="20"/>
              </w:rPr>
            </w:pPr>
            <w:r>
              <w:rPr>
                <w:rFonts w:ascii="Times New Roman" w:hAnsi="Times New Roman"/>
                <w:b w:val="1"/>
                <w:color w:val="000000"/>
                <w:sz w:val="20"/>
              </w:rPr>
              <w:t>66 912,6</w:t>
            </w:r>
          </w:p>
        </w:tc>
        <w:tc>
          <w:tcPr>
            <w:tcW w:type="dxa" w:w="912"/>
            <w:tcBorders>
              <w:top w:color="000000" w:sz="6" w:val="single"/>
              <w:left w:color="000000" w:sz="6" w:val="single"/>
              <w:bottom w:color="000000" w:sz="6" w:val="single"/>
              <w:right w:color="000000" w:sz="6" w:val="single"/>
            </w:tcBorders>
            <w:vAlign w:val="top"/>
          </w:tcPr>
          <w:p w14:paraId="D6060000">
            <w:pPr>
              <w:ind/>
              <w:jc w:val="right"/>
              <w:rPr>
                <w:rFonts w:ascii="Times New Roman" w:hAnsi="Times New Roman"/>
                <w:b w:val="1"/>
                <w:color w:val="000000"/>
                <w:sz w:val="20"/>
              </w:rPr>
            </w:pPr>
            <w:r>
              <w:rPr>
                <w:rFonts w:ascii="Times New Roman" w:hAnsi="Times New Roman"/>
                <w:b w:val="1"/>
                <w:color w:val="000000"/>
                <w:sz w:val="20"/>
              </w:rPr>
              <w:t>35 514,5</w:t>
            </w:r>
          </w:p>
        </w:tc>
      </w:tr>
      <w:tr>
        <w:trPr>
          <w:trHeight w:hRule="exact" w:val="735"/>
        </w:trPr>
        <w:tc>
          <w:tcPr>
            <w:tcW w:type="dxa" w:w="2472"/>
            <w:tcBorders>
              <w:top w:color="000000" w:sz="6" w:val="single"/>
              <w:left w:color="000000" w:sz="6" w:val="single"/>
              <w:bottom w:color="000000" w:sz="6" w:val="single"/>
              <w:right w:color="000000" w:sz="6" w:val="single"/>
            </w:tcBorders>
            <w:vAlign w:val="top"/>
          </w:tcPr>
          <w:p w14:paraId="D7060000">
            <w:pPr>
              <w:ind/>
              <w:jc w:val="center"/>
              <w:rPr>
                <w:rFonts w:ascii="Times New Roman" w:hAnsi="Times New Roman"/>
                <w:color w:val="000000"/>
                <w:sz w:val="20"/>
              </w:rPr>
            </w:pPr>
            <w:r>
              <w:rPr>
                <w:rFonts w:ascii="Times New Roman" w:hAnsi="Times New Roman"/>
                <w:color w:val="000000"/>
                <w:sz w:val="20"/>
              </w:rPr>
              <w:t>2 02 20077 05 0000 150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D806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софинансирование капитальных вложений в объекты муниципальной собственности</w:t>
            </w:r>
          </w:p>
        </w:tc>
        <w:tc>
          <w:tcPr>
            <w:tcW w:type="dxa" w:w="1035"/>
            <w:tcBorders>
              <w:top w:color="000000" w:sz="6" w:val="single"/>
              <w:left w:color="000000" w:sz="6" w:val="single"/>
              <w:bottom w:color="000000" w:sz="6" w:val="single"/>
              <w:right w:color="000000" w:sz="6" w:val="single"/>
            </w:tcBorders>
            <w:vAlign w:val="top"/>
          </w:tcPr>
          <w:p w14:paraId="D9060000">
            <w:pPr>
              <w:ind/>
              <w:jc w:val="right"/>
              <w:rPr>
                <w:rFonts w:ascii="Times New Roman" w:hAnsi="Times New Roman"/>
                <w:color w:val="000000"/>
                <w:sz w:val="20"/>
              </w:rPr>
            </w:pPr>
            <w:r>
              <w:rPr>
                <w:rFonts w:ascii="Times New Roman" w:hAnsi="Times New Roman"/>
                <w:color w:val="000000"/>
                <w:sz w:val="20"/>
              </w:rPr>
              <w:t>340 973,4</w:t>
            </w:r>
          </w:p>
        </w:tc>
        <w:tc>
          <w:tcPr>
            <w:tcW w:type="dxa" w:w="990"/>
            <w:tcBorders>
              <w:top w:color="000000" w:sz="6" w:val="single"/>
              <w:left w:color="000000" w:sz="6" w:val="single"/>
              <w:bottom w:color="000000" w:sz="6" w:val="single"/>
              <w:right w:color="000000" w:sz="6" w:val="single"/>
            </w:tcBorders>
            <w:vAlign w:val="top"/>
          </w:tcPr>
          <w:p w14:paraId="DA060000">
            <w:pPr>
              <w:ind/>
              <w:jc w:val="right"/>
              <w:rPr>
                <w:rFonts w:ascii="Times New Roman" w:hAnsi="Times New Roman"/>
                <w:color w:val="000000"/>
                <w:sz w:val="20"/>
              </w:rPr>
            </w:pPr>
            <w:r>
              <w:rPr>
                <w:rFonts w:ascii="Times New Roman" w:hAnsi="Times New Roman"/>
                <w:color w:val="000000"/>
                <w:sz w:val="20"/>
              </w:rPr>
              <w:t>66 912,6</w:t>
            </w:r>
          </w:p>
        </w:tc>
        <w:tc>
          <w:tcPr>
            <w:tcW w:type="dxa" w:w="912"/>
            <w:tcBorders>
              <w:top w:color="000000" w:sz="6" w:val="single"/>
              <w:left w:color="000000" w:sz="6" w:val="single"/>
              <w:bottom w:color="000000" w:sz="6" w:val="single"/>
              <w:right w:color="000000" w:sz="6" w:val="single"/>
            </w:tcBorders>
            <w:vAlign w:val="top"/>
          </w:tcPr>
          <w:p w14:paraId="DB060000">
            <w:pPr>
              <w:ind/>
              <w:jc w:val="right"/>
              <w:rPr>
                <w:rFonts w:ascii="Times New Roman" w:hAnsi="Times New Roman"/>
                <w:color w:val="000000"/>
                <w:sz w:val="20"/>
              </w:rPr>
            </w:pPr>
            <w:r>
              <w:rPr>
                <w:rFonts w:ascii="Times New Roman" w:hAnsi="Times New Roman"/>
                <w:color w:val="000000"/>
                <w:sz w:val="20"/>
              </w:rPr>
              <w:t>35 514,5</w:t>
            </w:r>
          </w:p>
        </w:tc>
      </w:tr>
      <w:tr>
        <w:trPr>
          <w:trHeight w:hRule="exact" w:val="2310"/>
        </w:trPr>
        <w:tc>
          <w:tcPr>
            <w:tcW w:type="dxa" w:w="2472"/>
            <w:tcBorders>
              <w:top w:color="000000" w:sz="6" w:val="single"/>
              <w:left w:color="000000" w:sz="6" w:val="single"/>
              <w:bottom w:color="000000" w:sz="6" w:val="single"/>
              <w:right w:color="000000" w:sz="6" w:val="single"/>
            </w:tcBorders>
            <w:vAlign w:val="top"/>
          </w:tcPr>
          <w:p w14:paraId="DC060000">
            <w:pPr>
              <w:ind/>
              <w:jc w:val="center"/>
              <w:rPr>
                <w:rFonts w:ascii="Times New Roman" w:hAnsi="Times New Roman"/>
                <w:b w:val="1"/>
                <w:color w:val="000000"/>
                <w:sz w:val="20"/>
              </w:rPr>
            </w:pPr>
            <w:r>
              <w:rPr>
                <w:rFonts w:ascii="Times New Roman" w:hAnsi="Times New Roman"/>
                <w:b w:val="1"/>
                <w:color w:val="000000"/>
                <w:sz w:val="20"/>
              </w:rPr>
              <w:t>2 02 20299 00 0000 150</w:t>
            </w:r>
          </w:p>
        </w:tc>
        <w:tc>
          <w:tcPr>
            <w:tcW w:type="dxa" w:w="4230"/>
            <w:tcBorders>
              <w:top w:color="000000" w:sz="6" w:val="single"/>
              <w:left w:color="000000" w:sz="6" w:val="single"/>
              <w:bottom w:color="000000" w:sz="6" w:val="single"/>
              <w:right w:color="000000" w:sz="6" w:val="single"/>
            </w:tcBorders>
            <w:vAlign w:val="top"/>
          </w:tcPr>
          <w:p w14:paraId="DD060000">
            <w:pPr>
              <w:rPr>
                <w:rFonts w:ascii="Times New Roman" w:hAnsi="Times New Roman"/>
                <w:b w:val="1"/>
                <w:color w:val="000000"/>
                <w:sz w:val="20"/>
              </w:rPr>
            </w:pPr>
            <w:r>
              <w:rPr>
                <w:rFonts w:ascii="Times New Roman" w:hAnsi="Times New Roman"/>
                <w:b w:val="1"/>
                <w:color w:val="000000"/>
                <w:sz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type="dxa" w:w="1035"/>
            <w:tcBorders>
              <w:top w:color="000000" w:sz="6" w:val="single"/>
              <w:left w:color="000000" w:sz="6" w:val="single"/>
              <w:bottom w:color="000000" w:sz="6" w:val="single"/>
              <w:right w:color="000000" w:sz="6" w:val="single"/>
            </w:tcBorders>
            <w:vAlign w:val="top"/>
          </w:tcPr>
          <w:p w14:paraId="DE060000">
            <w:pPr>
              <w:ind/>
              <w:jc w:val="right"/>
              <w:rPr>
                <w:rFonts w:ascii="Times New Roman" w:hAnsi="Times New Roman"/>
                <w:b w:val="1"/>
                <w:color w:val="000000"/>
                <w:sz w:val="20"/>
              </w:rPr>
            </w:pPr>
            <w:r>
              <w:rPr>
                <w:rFonts w:ascii="Times New Roman" w:hAnsi="Times New Roman"/>
                <w:b w:val="1"/>
                <w:color w:val="000000"/>
                <w:sz w:val="20"/>
              </w:rPr>
              <w:t>1 309 066,4</w:t>
            </w:r>
          </w:p>
        </w:tc>
        <w:tc>
          <w:tcPr>
            <w:tcW w:type="dxa" w:w="990"/>
            <w:tcBorders>
              <w:top w:color="000000" w:sz="6" w:val="single"/>
              <w:left w:color="000000" w:sz="6" w:val="single"/>
              <w:bottom w:color="000000" w:sz="6" w:val="single"/>
              <w:right w:color="000000" w:sz="6" w:val="single"/>
            </w:tcBorders>
            <w:vAlign w:val="top"/>
          </w:tcPr>
          <w:p w14:paraId="DF060000">
            <w:pPr>
              <w:ind/>
              <w:jc w:val="right"/>
              <w:rPr>
                <w:rFonts w:ascii="Times New Roman" w:hAnsi="Times New Roman"/>
                <w:b w:val="1"/>
                <w:color w:val="000000"/>
                <w:sz w:val="20"/>
              </w:rPr>
            </w:pPr>
            <w:r>
              <w:rPr>
                <w:rFonts w:ascii="Times New Roman" w:hAnsi="Times New Roman"/>
                <w:b w:val="1"/>
                <w:color w:val="000000"/>
                <w:sz w:val="20"/>
              </w:rPr>
              <w:t>72 808,4</w:t>
            </w:r>
          </w:p>
        </w:tc>
        <w:tc>
          <w:tcPr>
            <w:tcW w:type="dxa" w:w="912"/>
            <w:tcBorders>
              <w:top w:color="000000" w:sz="6" w:val="single"/>
              <w:left w:color="000000" w:sz="6" w:val="single"/>
              <w:bottom w:color="000000" w:sz="6" w:val="single"/>
              <w:right w:color="000000" w:sz="6" w:val="single"/>
            </w:tcBorders>
            <w:vAlign w:val="top"/>
          </w:tcPr>
          <w:p w14:paraId="E006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2115"/>
        </w:trPr>
        <w:tc>
          <w:tcPr>
            <w:tcW w:type="dxa" w:w="2472"/>
            <w:tcBorders>
              <w:top w:color="000000" w:sz="6" w:val="single"/>
              <w:left w:color="000000" w:sz="6" w:val="single"/>
              <w:bottom w:color="000000" w:sz="6" w:val="single"/>
              <w:right w:color="000000" w:sz="6" w:val="single"/>
            </w:tcBorders>
            <w:vAlign w:val="top"/>
          </w:tcPr>
          <w:p w14:paraId="E1060000">
            <w:pPr>
              <w:ind/>
              <w:jc w:val="center"/>
              <w:rPr>
                <w:rFonts w:ascii="Times New Roman" w:hAnsi="Times New Roman"/>
                <w:color w:val="000000"/>
                <w:sz w:val="20"/>
              </w:rPr>
            </w:pPr>
            <w:r>
              <w:rPr>
                <w:rFonts w:ascii="Times New Roman" w:hAnsi="Times New Roman"/>
                <w:color w:val="000000"/>
                <w:sz w:val="20"/>
              </w:rPr>
              <w:t>2 02 20299 05 0000 150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E206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type="dxa" w:w="1035"/>
            <w:tcBorders>
              <w:top w:color="000000" w:sz="6" w:val="single"/>
              <w:left w:color="000000" w:sz="6" w:val="single"/>
              <w:bottom w:color="000000" w:sz="6" w:val="single"/>
              <w:right w:color="000000" w:sz="6" w:val="single"/>
            </w:tcBorders>
            <w:vAlign w:val="top"/>
          </w:tcPr>
          <w:p w14:paraId="E3060000">
            <w:pPr>
              <w:ind/>
              <w:jc w:val="right"/>
              <w:rPr>
                <w:rFonts w:ascii="Times New Roman" w:hAnsi="Times New Roman"/>
                <w:color w:val="000000"/>
                <w:sz w:val="20"/>
              </w:rPr>
            </w:pPr>
            <w:r>
              <w:rPr>
                <w:rFonts w:ascii="Times New Roman" w:hAnsi="Times New Roman"/>
                <w:color w:val="000000"/>
                <w:sz w:val="20"/>
              </w:rPr>
              <w:t>1 309 066,4</w:t>
            </w:r>
          </w:p>
        </w:tc>
        <w:tc>
          <w:tcPr>
            <w:tcW w:type="dxa" w:w="990"/>
            <w:tcBorders>
              <w:top w:color="000000" w:sz="6" w:val="single"/>
              <w:left w:color="000000" w:sz="6" w:val="single"/>
              <w:bottom w:color="000000" w:sz="6" w:val="single"/>
              <w:right w:color="000000" w:sz="6" w:val="single"/>
            </w:tcBorders>
            <w:vAlign w:val="top"/>
          </w:tcPr>
          <w:p w14:paraId="E4060000">
            <w:pPr>
              <w:ind/>
              <w:jc w:val="right"/>
              <w:rPr>
                <w:rFonts w:ascii="Times New Roman" w:hAnsi="Times New Roman"/>
                <w:color w:val="000000"/>
                <w:sz w:val="20"/>
              </w:rPr>
            </w:pPr>
            <w:r>
              <w:rPr>
                <w:rFonts w:ascii="Times New Roman" w:hAnsi="Times New Roman"/>
                <w:color w:val="000000"/>
                <w:sz w:val="20"/>
              </w:rPr>
              <w:t>72 808,4</w:t>
            </w:r>
          </w:p>
        </w:tc>
        <w:tc>
          <w:tcPr>
            <w:tcW w:type="dxa" w:w="912"/>
            <w:tcBorders>
              <w:top w:color="000000" w:sz="6" w:val="single"/>
              <w:left w:color="000000" w:sz="6" w:val="single"/>
              <w:bottom w:color="000000" w:sz="6" w:val="single"/>
              <w:right w:color="000000" w:sz="6" w:val="single"/>
            </w:tcBorders>
            <w:vAlign w:val="top"/>
          </w:tcPr>
          <w:p w14:paraId="E5060000">
            <w:pPr>
              <w:ind/>
              <w:jc w:val="right"/>
              <w:rPr>
                <w:rFonts w:ascii="Times New Roman" w:hAnsi="Times New Roman"/>
                <w:color w:val="000000"/>
                <w:sz w:val="20"/>
              </w:rPr>
            </w:pPr>
            <w:r>
              <w:rPr>
                <w:rFonts w:ascii="Times New Roman" w:hAnsi="Times New Roman"/>
                <w:color w:val="000000"/>
                <w:sz w:val="20"/>
              </w:rPr>
              <w:t>0,0</w:t>
            </w:r>
          </w:p>
        </w:tc>
      </w:tr>
      <w:tr>
        <w:trPr>
          <w:trHeight w:hRule="exact" w:val="1935"/>
        </w:trPr>
        <w:tc>
          <w:tcPr>
            <w:tcW w:type="dxa" w:w="2472"/>
            <w:tcBorders>
              <w:top w:color="000000" w:sz="6" w:val="single"/>
              <w:left w:color="000000" w:sz="6" w:val="single"/>
              <w:bottom w:color="000000" w:sz="6" w:val="single"/>
              <w:right w:color="000000" w:sz="6" w:val="single"/>
            </w:tcBorders>
            <w:vAlign w:val="top"/>
          </w:tcPr>
          <w:p w14:paraId="E6060000">
            <w:pPr>
              <w:ind/>
              <w:jc w:val="center"/>
              <w:rPr>
                <w:rFonts w:ascii="Times New Roman" w:hAnsi="Times New Roman"/>
                <w:b w:val="1"/>
                <w:color w:val="000000"/>
                <w:sz w:val="20"/>
              </w:rPr>
            </w:pPr>
            <w:r>
              <w:rPr>
                <w:rFonts w:ascii="Times New Roman" w:hAnsi="Times New Roman"/>
                <w:b w:val="1"/>
                <w:color w:val="000000"/>
                <w:sz w:val="20"/>
              </w:rPr>
              <w:t>2 02 20302 00 0000 150</w:t>
            </w:r>
          </w:p>
        </w:tc>
        <w:tc>
          <w:tcPr>
            <w:tcW w:type="dxa" w:w="4230"/>
            <w:tcBorders>
              <w:top w:color="000000" w:sz="6" w:val="single"/>
              <w:left w:color="000000" w:sz="6" w:val="single"/>
              <w:bottom w:color="000000" w:sz="6" w:val="single"/>
              <w:right w:color="000000" w:sz="6" w:val="single"/>
            </w:tcBorders>
            <w:vAlign w:val="top"/>
          </w:tcPr>
          <w:p w14:paraId="E7060000">
            <w:pPr>
              <w:rPr>
                <w:rFonts w:ascii="Times New Roman" w:hAnsi="Times New Roman"/>
                <w:b w:val="1"/>
                <w:color w:val="000000"/>
                <w:sz w:val="20"/>
              </w:rPr>
            </w:pPr>
            <w:r>
              <w:rPr>
                <w:rFonts w:ascii="Times New Roman" w:hAnsi="Times New Roman"/>
                <w:b w:val="1"/>
                <w:color w:val="000000"/>
                <w:sz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type="dxa" w:w="1035"/>
            <w:tcBorders>
              <w:top w:color="000000" w:sz="6" w:val="single"/>
              <w:left w:color="000000" w:sz="6" w:val="single"/>
              <w:bottom w:color="000000" w:sz="6" w:val="single"/>
              <w:right w:color="000000" w:sz="6" w:val="single"/>
            </w:tcBorders>
            <w:vAlign w:val="top"/>
          </w:tcPr>
          <w:p w14:paraId="E8060000">
            <w:pPr>
              <w:ind/>
              <w:jc w:val="right"/>
              <w:rPr>
                <w:rFonts w:ascii="Times New Roman" w:hAnsi="Times New Roman"/>
                <w:b w:val="1"/>
                <w:color w:val="000000"/>
                <w:sz w:val="20"/>
              </w:rPr>
            </w:pPr>
            <w:r>
              <w:rPr>
                <w:rFonts w:ascii="Times New Roman" w:hAnsi="Times New Roman"/>
                <w:b w:val="1"/>
                <w:color w:val="000000"/>
                <w:sz w:val="20"/>
              </w:rPr>
              <w:t>22 170,3</w:t>
            </w:r>
          </w:p>
        </w:tc>
        <w:tc>
          <w:tcPr>
            <w:tcW w:type="dxa" w:w="990"/>
            <w:tcBorders>
              <w:top w:color="000000" w:sz="6" w:val="single"/>
              <w:left w:color="000000" w:sz="6" w:val="single"/>
              <w:bottom w:color="000000" w:sz="6" w:val="single"/>
              <w:right w:color="000000" w:sz="6" w:val="single"/>
            </w:tcBorders>
            <w:vAlign w:val="top"/>
          </w:tcPr>
          <w:p w14:paraId="E9060000">
            <w:pPr>
              <w:ind/>
              <w:jc w:val="right"/>
              <w:rPr>
                <w:rFonts w:ascii="Times New Roman" w:hAnsi="Times New Roman"/>
                <w:b w:val="1"/>
                <w:color w:val="000000"/>
                <w:sz w:val="20"/>
              </w:rPr>
            </w:pPr>
            <w:r>
              <w:rPr>
                <w:rFonts w:ascii="Times New Roman" w:hAnsi="Times New Roman"/>
                <w:b w:val="1"/>
                <w:color w:val="000000"/>
                <w:sz w:val="20"/>
              </w:rPr>
              <w:t>3 065,6</w:t>
            </w:r>
          </w:p>
        </w:tc>
        <w:tc>
          <w:tcPr>
            <w:tcW w:type="dxa" w:w="912"/>
            <w:tcBorders>
              <w:top w:color="000000" w:sz="6" w:val="single"/>
              <w:left w:color="000000" w:sz="6" w:val="single"/>
              <w:bottom w:color="000000" w:sz="6" w:val="single"/>
              <w:right w:color="000000" w:sz="6" w:val="single"/>
            </w:tcBorders>
            <w:vAlign w:val="top"/>
          </w:tcPr>
          <w:p w14:paraId="EA06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890"/>
        </w:trPr>
        <w:tc>
          <w:tcPr>
            <w:tcW w:type="dxa" w:w="2472"/>
            <w:tcBorders>
              <w:top w:color="000000" w:sz="6" w:val="single"/>
              <w:left w:color="000000" w:sz="6" w:val="single"/>
              <w:bottom w:color="000000" w:sz="6" w:val="single"/>
              <w:right w:color="000000" w:sz="6" w:val="single"/>
            </w:tcBorders>
            <w:vAlign w:val="top"/>
          </w:tcPr>
          <w:p w14:paraId="EB060000">
            <w:pPr>
              <w:ind/>
              <w:jc w:val="center"/>
              <w:rPr>
                <w:rFonts w:ascii="Times New Roman" w:hAnsi="Times New Roman"/>
                <w:color w:val="000000"/>
                <w:sz w:val="20"/>
              </w:rPr>
            </w:pPr>
            <w:r>
              <w:rPr>
                <w:rFonts w:ascii="Times New Roman" w:hAnsi="Times New Roman"/>
                <w:color w:val="000000"/>
                <w:sz w:val="20"/>
              </w:rPr>
              <w:t>2 02 20302 05 0000 150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EC06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type="dxa" w:w="1035"/>
            <w:tcBorders>
              <w:top w:color="000000" w:sz="6" w:val="single"/>
              <w:left w:color="000000" w:sz="6" w:val="single"/>
              <w:bottom w:color="000000" w:sz="6" w:val="single"/>
              <w:right w:color="000000" w:sz="6" w:val="single"/>
            </w:tcBorders>
            <w:vAlign w:val="top"/>
          </w:tcPr>
          <w:p w14:paraId="ED060000">
            <w:pPr>
              <w:ind/>
              <w:jc w:val="right"/>
              <w:rPr>
                <w:rFonts w:ascii="Times New Roman" w:hAnsi="Times New Roman"/>
                <w:color w:val="000000"/>
                <w:sz w:val="20"/>
              </w:rPr>
            </w:pPr>
            <w:r>
              <w:rPr>
                <w:rFonts w:ascii="Times New Roman" w:hAnsi="Times New Roman"/>
                <w:color w:val="000000"/>
                <w:sz w:val="20"/>
              </w:rPr>
              <w:t>22 170,3</w:t>
            </w:r>
          </w:p>
        </w:tc>
        <w:tc>
          <w:tcPr>
            <w:tcW w:type="dxa" w:w="990"/>
            <w:tcBorders>
              <w:top w:color="000000" w:sz="6" w:val="single"/>
              <w:left w:color="000000" w:sz="6" w:val="single"/>
              <w:bottom w:color="000000" w:sz="6" w:val="single"/>
              <w:right w:color="000000" w:sz="6" w:val="single"/>
            </w:tcBorders>
            <w:vAlign w:val="top"/>
          </w:tcPr>
          <w:p w14:paraId="EE060000">
            <w:pPr>
              <w:ind/>
              <w:jc w:val="right"/>
              <w:rPr>
                <w:rFonts w:ascii="Times New Roman" w:hAnsi="Times New Roman"/>
                <w:color w:val="000000"/>
                <w:sz w:val="20"/>
              </w:rPr>
            </w:pPr>
            <w:r>
              <w:rPr>
                <w:rFonts w:ascii="Times New Roman" w:hAnsi="Times New Roman"/>
                <w:color w:val="000000"/>
                <w:sz w:val="20"/>
              </w:rPr>
              <w:t>3 065,6</w:t>
            </w:r>
          </w:p>
        </w:tc>
        <w:tc>
          <w:tcPr>
            <w:tcW w:type="dxa" w:w="912"/>
            <w:tcBorders>
              <w:top w:color="000000" w:sz="6" w:val="single"/>
              <w:left w:color="000000" w:sz="6" w:val="single"/>
              <w:bottom w:color="000000" w:sz="6" w:val="single"/>
              <w:right w:color="000000" w:sz="6" w:val="single"/>
            </w:tcBorders>
            <w:vAlign w:val="top"/>
          </w:tcPr>
          <w:p w14:paraId="EF060000">
            <w:pPr>
              <w:ind/>
              <w:jc w:val="right"/>
              <w:rPr>
                <w:rFonts w:ascii="Times New Roman" w:hAnsi="Times New Roman"/>
                <w:color w:val="000000"/>
                <w:sz w:val="20"/>
              </w:rPr>
            </w:pPr>
            <w:r>
              <w:rPr>
                <w:rFonts w:ascii="Times New Roman" w:hAnsi="Times New Roman"/>
                <w:color w:val="000000"/>
                <w:sz w:val="20"/>
              </w:rPr>
              <w:t>0,0</w:t>
            </w:r>
          </w:p>
        </w:tc>
      </w:tr>
      <w:tr>
        <w:trPr>
          <w:trHeight w:hRule="exact" w:val="1604"/>
        </w:trPr>
        <w:tc>
          <w:tcPr>
            <w:tcW w:type="dxa" w:w="2472"/>
            <w:tcBorders>
              <w:top w:color="000000" w:sz="6" w:val="single"/>
              <w:left w:color="000000" w:sz="6" w:val="single"/>
              <w:bottom w:color="000000" w:sz="6" w:val="single"/>
              <w:right w:color="000000" w:sz="6" w:val="single"/>
            </w:tcBorders>
            <w:vAlign w:val="top"/>
          </w:tcPr>
          <w:p w14:paraId="F0060000">
            <w:pPr>
              <w:ind/>
              <w:jc w:val="center"/>
              <w:rPr>
                <w:rFonts w:ascii="Times New Roman" w:hAnsi="Times New Roman"/>
                <w:b w:val="1"/>
                <w:color w:val="000000"/>
                <w:sz w:val="20"/>
              </w:rPr>
            </w:pPr>
            <w:r>
              <w:rPr>
                <w:rFonts w:ascii="Times New Roman" w:hAnsi="Times New Roman"/>
                <w:b w:val="1"/>
                <w:color w:val="000000"/>
                <w:sz w:val="20"/>
              </w:rPr>
              <w:t>2 02 25304 00 0000 150</w:t>
            </w:r>
          </w:p>
        </w:tc>
        <w:tc>
          <w:tcPr>
            <w:tcW w:type="dxa" w:w="4230"/>
            <w:tcBorders>
              <w:top w:color="000000" w:sz="6" w:val="single"/>
              <w:left w:color="000000" w:sz="6" w:val="single"/>
              <w:bottom w:color="000000" w:sz="6" w:val="single"/>
              <w:right w:color="000000" w:sz="6" w:val="single"/>
            </w:tcBorders>
            <w:vAlign w:val="top"/>
          </w:tcPr>
          <w:p w14:paraId="F1060000">
            <w:pPr>
              <w:rPr>
                <w:rFonts w:ascii="Times New Roman" w:hAnsi="Times New Roman"/>
                <w:b w:val="1"/>
                <w:color w:val="000000"/>
                <w:sz w:val="20"/>
              </w:rPr>
            </w:pPr>
            <w:r>
              <w:rPr>
                <w:rFonts w:ascii="Times New Roman" w:hAnsi="Times New Roman"/>
                <w:b w:val="1"/>
                <w:color w:val="000000"/>
                <w:sz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035"/>
            <w:tcBorders>
              <w:top w:color="000000" w:sz="6" w:val="single"/>
              <w:left w:color="000000" w:sz="6" w:val="single"/>
              <w:bottom w:color="000000" w:sz="6" w:val="single"/>
              <w:right w:color="000000" w:sz="6" w:val="single"/>
            </w:tcBorders>
            <w:vAlign w:val="top"/>
          </w:tcPr>
          <w:p w14:paraId="F2060000">
            <w:pPr>
              <w:ind/>
              <w:jc w:val="right"/>
              <w:rPr>
                <w:rFonts w:ascii="Times New Roman" w:hAnsi="Times New Roman"/>
                <w:b w:val="1"/>
                <w:color w:val="000000"/>
                <w:sz w:val="20"/>
              </w:rPr>
            </w:pPr>
            <w:r>
              <w:rPr>
                <w:rFonts w:ascii="Times New Roman" w:hAnsi="Times New Roman"/>
                <w:b w:val="1"/>
                <w:color w:val="000000"/>
                <w:sz w:val="20"/>
              </w:rPr>
              <w:t>15 392,1</w:t>
            </w:r>
          </w:p>
        </w:tc>
        <w:tc>
          <w:tcPr>
            <w:tcW w:type="dxa" w:w="990"/>
            <w:tcBorders>
              <w:top w:color="000000" w:sz="6" w:val="single"/>
              <w:left w:color="000000" w:sz="6" w:val="single"/>
              <w:bottom w:color="000000" w:sz="6" w:val="single"/>
              <w:right w:color="000000" w:sz="6" w:val="single"/>
            </w:tcBorders>
            <w:vAlign w:val="top"/>
          </w:tcPr>
          <w:p w14:paraId="F3060000">
            <w:pPr>
              <w:ind/>
              <w:jc w:val="right"/>
              <w:rPr>
                <w:rFonts w:ascii="Times New Roman" w:hAnsi="Times New Roman"/>
                <w:b w:val="1"/>
                <w:color w:val="000000"/>
                <w:sz w:val="20"/>
              </w:rPr>
            </w:pPr>
            <w:r>
              <w:rPr>
                <w:rFonts w:ascii="Times New Roman" w:hAnsi="Times New Roman"/>
                <w:b w:val="1"/>
                <w:color w:val="000000"/>
                <w:sz w:val="20"/>
              </w:rPr>
              <w:t>15 244,7</w:t>
            </w:r>
          </w:p>
        </w:tc>
        <w:tc>
          <w:tcPr>
            <w:tcW w:type="dxa" w:w="912"/>
            <w:tcBorders>
              <w:top w:color="000000" w:sz="6" w:val="single"/>
              <w:left w:color="000000" w:sz="6" w:val="single"/>
              <w:bottom w:color="000000" w:sz="6" w:val="single"/>
              <w:right w:color="000000" w:sz="6" w:val="single"/>
            </w:tcBorders>
            <w:vAlign w:val="top"/>
          </w:tcPr>
          <w:p w14:paraId="F4060000">
            <w:pPr>
              <w:ind/>
              <w:jc w:val="right"/>
              <w:rPr>
                <w:rFonts w:ascii="Times New Roman" w:hAnsi="Times New Roman"/>
                <w:b w:val="1"/>
                <w:color w:val="000000"/>
                <w:sz w:val="20"/>
              </w:rPr>
            </w:pPr>
            <w:r>
              <w:rPr>
                <w:rFonts w:ascii="Times New Roman" w:hAnsi="Times New Roman"/>
                <w:b w:val="1"/>
                <w:color w:val="000000"/>
                <w:sz w:val="20"/>
              </w:rPr>
              <w:t>14 797,2</w:t>
            </w:r>
          </w:p>
        </w:tc>
      </w:tr>
      <w:tr>
        <w:trPr>
          <w:trHeight w:hRule="exact" w:val="1439"/>
        </w:trPr>
        <w:tc>
          <w:tcPr>
            <w:tcW w:type="dxa" w:w="2472"/>
            <w:tcBorders>
              <w:top w:color="000000" w:sz="6" w:val="single"/>
              <w:left w:color="000000" w:sz="6" w:val="single"/>
              <w:bottom w:color="000000" w:sz="6" w:val="single"/>
              <w:right w:color="000000" w:sz="6" w:val="single"/>
            </w:tcBorders>
            <w:vAlign w:val="top"/>
          </w:tcPr>
          <w:p w14:paraId="F5060000">
            <w:pPr>
              <w:ind/>
              <w:jc w:val="center"/>
              <w:rPr>
                <w:rFonts w:ascii="Times New Roman" w:hAnsi="Times New Roman"/>
                <w:color w:val="000000"/>
                <w:sz w:val="20"/>
              </w:rPr>
            </w:pPr>
            <w:r>
              <w:rPr>
                <w:rFonts w:ascii="Times New Roman" w:hAnsi="Times New Roman"/>
                <w:color w:val="000000"/>
                <w:sz w:val="20"/>
              </w:rPr>
              <w:t>2 02 25304 05 0000 150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F606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035"/>
            <w:tcBorders>
              <w:top w:color="000000" w:sz="6" w:val="single"/>
              <w:left w:color="000000" w:sz="6" w:val="single"/>
              <w:bottom w:color="000000" w:sz="6" w:val="single"/>
              <w:right w:color="000000" w:sz="6" w:val="single"/>
            </w:tcBorders>
            <w:vAlign w:val="top"/>
          </w:tcPr>
          <w:p w14:paraId="F7060000">
            <w:pPr>
              <w:ind/>
              <w:jc w:val="right"/>
              <w:rPr>
                <w:rFonts w:ascii="Times New Roman" w:hAnsi="Times New Roman"/>
                <w:color w:val="000000"/>
                <w:sz w:val="20"/>
              </w:rPr>
            </w:pPr>
            <w:r>
              <w:rPr>
                <w:rFonts w:ascii="Times New Roman" w:hAnsi="Times New Roman"/>
                <w:color w:val="000000"/>
                <w:sz w:val="20"/>
              </w:rPr>
              <w:t>15 392,1</w:t>
            </w:r>
          </w:p>
        </w:tc>
        <w:tc>
          <w:tcPr>
            <w:tcW w:type="dxa" w:w="990"/>
            <w:tcBorders>
              <w:top w:color="000000" w:sz="6" w:val="single"/>
              <w:left w:color="000000" w:sz="6" w:val="single"/>
              <w:bottom w:color="000000" w:sz="6" w:val="single"/>
              <w:right w:color="000000" w:sz="6" w:val="single"/>
            </w:tcBorders>
            <w:vAlign w:val="top"/>
          </w:tcPr>
          <w:p w14:paraId="F8060000">
            <w:pPr>
              <w:ind/>
              <w:jc w:val="right"/>
              <w:rPr>
                <w:rFonts w:ascii="Times New Roman" w:hAnsi="Times New Roman"/>
                <w:color w:val="000000"/>
                <w:sz w:val="20"/>
              </w:rPr>
            </w:pPr>
            <w:r>
              <w:rPr>
                <w:rFonts w:ascii="Times New Roman" w:hAnsi="Times New Roman"/>
                <w:color w:val="000000"/>
                <w:sz w:val="20"/>
              </w:rPr>
              <w:t>15 244,7</w:t>
            </w:r>
          </w:p>
        </w:tc>
        <w:tc>
          <w:tcPr>
            <w:tcW w:type="dxa" w:w="912"/>
            <w:tcBorders>
              <w:top w:color="000000" w:sz="6" w:val="single"/>
              <w:left w:color="000000" w:sz="6" w:val="single"/>
              <w:bottom w:color="000000" w:sz="6" w:val="single"/>
              <w:right w:color="000000" w:sz="6" w:val="single"/>
            </w:tcBorders>
            <w:vAlign w:val="top"/>
          </w:tcPr>
          <w:p w14:paraId="F9060000">
            <w:pPr>
              <w:ind/>
              <w:jc w:val="right"/>
              <w:rPr>
                <w:rFonts w:ascii="Times New Roman" w:hAnsi="Times New Roman"/>
                <w:color w:val="000000"/>
                <w:sz w:val="20"/>
              </w:rPr>
            </w:pPr>
            <w:r>
              <w:rPr>
                <w:rFonts w:ascii="Times New Roman" w:hAnsi="Times New Roman"/>
                <w:color w:val="000000"/>
                <w:sz w:val="20"/>
              </w:rPr>
              <w:t>14 797,2</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FA060000">
            <w:pPr>
              <w:ind/>
              <w:jc w:val="center"/>
              <w:rPr>
                <w:rFonts w:ascii="Times New Roman" w:hAnsi="Times New Roman"/>
                <w:b w:val="1"/>
                <w:color w:val="000000"/>
                <w:sz w:val="20"/>
              </w:rPr>
            </w:pPr>
            <w:r>
              <w:rPr>
                <w:rFonts w:ascii="Times New Roman" w:hAnsi="Times New Roman"/>
                <w:b w:val="1"/>
                <w:color w:val="000000"/>
                <w:sz w:val="20"/>
              </w:rPr>
              <w:t>2 02 25372 00 0000 150</w:t>
            </w:r>
          </w:p>
        </w:tc>
        <w:tc>
          <w:tcPr>
            <w:tcW w:type="dxa" w:w="4230"/>
            <w:tcBorders>
              <w:top w:color="000000" w:sz="6" w:val="single"/>
              <w:left w:color="000000" w:sz="6" w:val="single"/>
              <w:bottom w:color="000000" w:sz="6" w:val="single"/>
              <w:right w:color="000000" w:sz="6" w:val="single"/>
            </w:tcBorders>
            <w:vAlign w:val="top"/>
          </w:tcPr>
          <w:p w14:paraId="FB060000">
            <w:pPr>
              <w:rPr>
                <w:rFonts w:ascii="Times New Roman" w:hAnsi="Times New Roman"/>
                <w:b w:val="1"/>
                <w:color w:val="000000"/>
                <w:sz w:val="20"/>
              </w:rPr>
            </w:pPr>
            <w:r>
              <w:rPr>
                <w:rFonts w:ascii="Times New Roman" w:hAnsi="Times New Roman"/>
                <w:b w:val="1"/>
                <w:color w:val="000000"/>
                <w:sz w:val="20"/>
              </w:rPr>
              <w:t>Субсидии бюджетам на развитие транспортной инфраструктуры на сельских территориях</w:t>
            </w:r>
          </w:p>
        </w:tc>
        <w:tc>
          <w:tcPr>
            <w:tcW w:type="dxa" w:w="1035"/>
            <w:tcBorders>
              <w:top w:color="000000" w:sz="6" w:val="single"/>
              <w:left w:color="000000" w:sz="6" w:val="single"/>
              <w:bottom w:color="000000" w:sz="6" w:val="single"/>
              <w:right w:color="000000" w:sz="6" w:val="single"/>
            </w:tcBorders>
            <w:vAlign w:val="top"/>
          </w:tcPr>
          <w:p w14:paraId="FC06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90"/>
            <w:tcBorders>
              <w:top w:color="000000" w:sz="6" w:val="single"/>
              <w:left w:color="000000" w:sz="6" w:val="single"/>
              <w:bottom w:color="000000" w:sz="6" w:val="single"/>
              <w:right w:color="000000" w:sz="6" w:val="single"/>
            </w:tcBorders>
            <w:vAlign w:val="top"/>
          </w:tcPr>
          <w:p w14:paraId="FD060000">
            <w:pPr>
              <w:ind/>
              <w:jc w:val="right"/>
              <w:rPr>
                <w:rFonts w:ascii="Times New Roman" w:hAnsi="Times New Roman"/>
                <w:b w:val="1"/>
                <w:color w:val="000000"/>
                <w:sz w:val="20"/>
              </w:rPr>
            </w:pPr>
            <w:r>
              <w:rPr>
                <w:rFonts w:ascii="Times New Roman" w:hAnsi="Times New Roman"/>
                <w:b w:val="1"/>
                <w:color w:val="000000"/>
                <w:sz w:val="20"/>
              </w:rPr>
              <w:t>65 132,4</w:t>
            </w:r>
          </w:p>
        </w:tc>
        <w:tc>
          <w:tcPr>
            <w:tcW w:type="dxa" w:w="912"/>
            <w:tcBorders>
              <w:top w:color="000000" w:sz="6" w:val="single"/>
              <w:left w:color="000000" w:sz="6" w:val="single"/>
              <w:bottom w:color="000000" w:sz="6" w:val="single"/>
              <w:right w:color="000000" w:sz="6" w:val="single"/>
            </w:tcBorders>
            <w:vAlign w:val="top"/>
          </w:tcPr>
          <w:p w14:paraId="FE06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704"/>
        </w:trPr>
        <w:tc>
          <w:tcPr>
            <w:tcW w:type="dxa" w:w="2472"/>
            <w:tcBorders>
              <w:top w:color="000000" w:sz="6" w:val="single"/>
              <w:left w:color="000000" w:sz="6" w:val="single"/>
              <w:bottom w:color="000000" w:sz="6" w:val="single"/>
              <w:right w:color="000000" w:sz="6" w:val="single"/>
            </w:tcBorders>
            <w:vAlign w:val="top"/>
          </w:tcPr>
          <w:p w14:paraId="FF060000">
            <w:pPr>
              <w:ind/>
              <w:jc w:val="center"/>
              <w:rPr>
                <w:rFonts w:ascii="Times New Roman" w:hAnsi="Times New Roman"/>
                <w:color w:val="000000"/>
                <w:sz w:val="20"/>
              </w:rPr>
            </w:pPr>
            <w:r>
              <w:rPr>
                <w:rFonts w:ascii="Times New Roman" w:hAnsi="Times New Roman"/>
                <w:color w:val="000000"/>
                <w:sz w:val="20"/>
              </w:rPr>
              <w:t>2 02 25372 05 0000 150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00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развитие транспортной инфраструктуры на сельских территориях</w:t>
            </w:r>
          </w:p>
        </w:tc>
        <w:tc>
          <w:tcPr>
            <w:tcW w:type="dxa" w:w="1035"/>
            <w:tcBorders>
              <w:top w:color="000000" w:sz="6" w:val="single"/>
              <w:left w:color="000000" w:sz="6" w:val="single"/>
              <w:bottom w:color="000000" w:sz="6" w:val="single"/>
              <w:right w:color="000000" w:sz="6" w:val="single"/>
            </w:tcBorders>
            <w:vAlign w:val="top"/>
          </w:tcPr>
          <w:p w14:paraId="01070000">
            <w:pPr>
              <w:ind/>
              <w:jc w:val="right"/>
              <w:rPr>
                <w:rFonts w:ascii="Times New Roman" w:hAnsi="Times New Roman"/>
                <w:color w:val="000000"/>
                <w:sz w:val="20"/>
              </w:rPr>
            </w:pPr>
            <w:r>
              <w:rPr>
                <w:rFonts w:ascii="Times New Roman" w:hAnsi="Times New Roman"/>
                <w:color w:val="000000"/>
                <w:sz w:val="20"/>
              </w:rPr>
              <w:t>0,0</w:t>
            </w:r>
          </w:p>
        </w:tc>
        <w:tc>
          <w:tcPr>
            <w:tcW w:type="dxa" w:w="990"/>
            <w:tcBorders>
              <w:top w:color="000000" w:sz="6" w:val="single"/>
              <w:left w:color="000000" w:sz="6" w:val="single"/>
              <w:bottom w:color="000000" w:sz="6" w:val="single"/>
              <w:right w:color="000000" w:sz="6" w:val="single"/>
            </w:tcBorders>
            <w:vAlign w:val="top"/>
          </w:tcPr>
          <w:p w14:paraId="02070000">
            <w:pPr>
              <w:ind/>
              <w:jc w:val="right"/>
              <w:rPr>
                <w:rFonts w:ascii="Times New Roman" w:hAnsi="Times New Roman"/>
                <w:color w:val="000000"/>
                <w:sz w:val="20"/>
              </w:rPr>
            </w:pPr>
            <w:r>
              <w:rPr>
                <w:rFonts w:ascii="Times New Roman" w:hAnsi="Times New Roman"/>
                <w:color w:val="000000"/>
                <w:sz w:val="20"/>
              </w:rPr>
              <w:t>65 132,4</w:t>
            </w:r>
          </w:p>
        </w:tc>
        <w:tc>
          <w:tcPr>
            <w:tcW w:type="dxa" w:w="912"/>
            <w:tcBorders>
              <w:top w:color="000000" w:sz="6" w:val="single"/>
              <w:left w:color="000000" w:sz="6" w:val="single"/>
              <w:bottom w:color="000000" w:sz="6" w:val="single"/>
              <w:right w:color="000000" w:sz="6" w:val="single"/>
            </w:tcBorders>
            <w:vAlign w:val="top"/>
          </w:tcPr>
          <w:p w14:paraId="03070000">
            <w:pPr>
              <w:ind/>
              <w:jc w:val="right"/>
              <w:rPr>
                <w:rFonts w:ascii="Times New Roman" w:hAnsi="Times New Roman"/>
                <w:color w:val="000000"/>
                <w:sz w:val="20"/>
              </w:rPr>
            </w:pPr>
            <w:r>
              <w:rPr>
                <w:rFonts w:ascii="Times New Roman" w:hAnsi="Times New Roman"/>
                <w:color w:val="000000"/>
                <w:sz w:val="20"/>
              </w:rPr>
              <w:t>0,0</w:t>
            </w:r>
          </w:p>
        </w:tc>
      </w:tr>
      <w:tr>
        <w:trPr>
          <w:trHeight w:hRule="exact" w:val="1291"/>
        </w:trPr>
        <w:tc>
          <w:tcPr>
            <w:tcW w:type="dxa" w:w="2472"/>
            <w:tcBorders>
              <w:top w:color="000000" w:sz="6" w:val="single"/>
              <w:left w:color="000000" w:sz="6" w:val="single"/>
              <w:bottom w:color="000000" w:sz="6" w:val="single"/>
              <w:right w:color="000000" w:sz="6" w:val="single"/>
            </w:tcBorders>
            <w:vAlign w:val="top"/>
          </w:tcPr>
          <w:p w14:paraId="04070000">
            <w:pPr>
              <w:ind/>
              <w:jc w:val="center"/>
              <w:rPr>
                <w:rFonts w:ascii="Times New Roman" w:hAnsi="Times New Roman"/>
                <w:b w:val="1"/>
                <w:color w:val="000000"/>
                <w:sz w:val="20"/>
              </w:rPr>
            </w:pPr>
            <w:r>
              <w:rPr>
                <w:rFonts w:ascii="Times New Roman" w:hAnsi="Times New Roman"/>
                <w:b w:val="1"/>
                <w:color w:val="000000"/>
                <w:sz w:val="20"/>
              </w:rPr>
              <w:t>2 02 25467 00 0000 150</w:t>
            </w:r>
          </w:p>
        </w:tc>
        <w:tc>
          <w:tcPr>
            <w:tcW w:type="dxa" w:w="4230"/>
            <w:tcBorders>
              <w:top w:color="000000" w:sz="6" w:val="single"/>
              <w:left w:color="000000" w:sz="6" w:val="single"/>
              <w:bottom w:color="000000" w:sz="6" w:val="single"/>
              <w:right w:color="000000" w:sz="6" w:val="single"/>
            </w:tcBorders>
            <w:vAlign w:val="top"/>
          </w:tcPr>
          <w:p w14:paraId="05070000">
            <w:pPr>
              <w:rPr>
                <w:rFonts w:ascii="Times New Roman" w:hAnsi="Times New Roman"/>
                <w:b w:val="1"/>
                <w:color w:val="000000"/>
                <w:sz w:val="20"/>
              </w:rPr>
            </w:pPr>
            <w:r>
              <w:rPr>
                <w:rFonts w:ascii="Times New Roman" w:hAnsi="Times New Roman"/>
                <w:b w:val="1"/>
                <w:color w:val="000000"/>
                <w:sz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1035"/>
            <w:tcBorders>
              <w:top w:color="000000" w:sz="6" w:val="single"/>
              <w:left w:color="000000" w:sz="6" w:val="single"/>
              <w:bottom w:color="000000" w:sz="6" w:val="single"/>
              <w:right w:color="000000" w:sz="6" w:val="single"/>
            </w:tcBorders>
            <w:vAlign w:val="top"/>
          </w:tcPr>
          <w:p w14:paraId="06070000">
            <w:pPr>
              <w:ind/>
              <w:jc w:val="right"/>
              <w:rPr>
                <w:rFonts w:ascii="Times New Roman" w:hAnsi="Times New Roman"/>
                <w:b w:val="1"/>
                <w:color w:val="000000"/>
                <w:sz w:val="20"/>
              </w:rPr>
            </w:pPr>
            <w:r>
              <w:rPr>
                <w:rFonts w:ascii="Times New Roman" w:hAnsi="Times New Roman"/>
                <w:b w:val="1"/>
                <w:color w:val="000000"/>
                <w:sz w:val="20"/>
              </w:rPr>
              <w:t>1 281,4</w:t>
            </w:r>
          </w:p>
        </w:tc>
        <w:tc>
          <w:tcPr>
            <w:tcW w:type="dxa" w:w="990"/>
            <w:tcBorders>
              <w:top w:color="000000" w:sz="6" w:val="single"/>
              <w:left w:color="000000" w:sz="6" w:val="single"/>
              <w:bottom w:color="000000" w:sz="6" w:val="single"/>
              <w:right w:color="000000" w:sz="6" w:val="single"/>
            </w:tcBorders>
            <w:vAlign w:val="top"/>
          </w:tcPr>
          <w:p w14:paraId="07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08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291"/>
        </w:trPr>
        <w:tc>
          <w:tcPr>
            <w:tcW w:type="dxa" w:w="2472"/>
            <w:tcBorders>
              <w:top w:color="000000" w:sz="6" w:val="single"/>
              <w:left w:color="000000" w:sz="6" w:val="single"/>
              <w:bottom w:color="000000" w:sz="6" w:val="single"/>
              <w:right w:color="000000" w:sz="6" w:val="single"/>
            </w:tcBorders>
            <w:vAlign w:val="top"/>
          </w:tcPr>
          <w:p w14:paraId="09070000">
            <w:pPr>
              <w:ind/>
              <w:jc w:val="center"/>
              <w:rPr>
                <w:rFonts w:ascii="Times New Roman" w:hAnsi="Times New Roman"/>
                <w:color w:val="000000"/>
                <w:sz w:val="20"/>
              </w:rPr>
            </w:pPr>
            <w:r>
              <w:rPr>
                <w:rFonts w:ascii="Times New Roman" w:hAnsi="Times New Roman"/>
                <w:color w:val="000000"/>
                <w:sz w:val="20"/>
              </w:rPr>
              <w:t>2 02 25467 05 0000 150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0A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1035"/>
            <w:tcBorders>
              <w:top w:color="000000" w:sz="6" w:val="single"/>
              <w:left w:color="000000" w:sz="6" w:val="single"/>
              <w:bottom w:color="000000" w:sz="6" w:val="single"/>
              <w:right w:color="000000" w:sz="6" w:val="single"/>
            </w:tcBorders>
            <w:vAlign w:val="top"/>
          </w:tcPr>
          <w:p w14:paraId="0B070000">
            <w:pPr>
              <w:ind/>
              <w:jc w:val="right"/>
              <w:rPr>
                <w:rFonts w:ascii="Times New Roman" w:hAnsi="Times New Roman"/>
                <w:color w:val="000000"/>
                <w:sz w:val="20"/>
              </w:rPr>
            </w:pPr>
            <w:r>
              <w:rPr>
                <w:rFonts w:ascii="Times New Roman" w:hAnsi="Times New Roman"/>
                <w:color w:val="000000"/>
                <w:sz w:val="20"/>
              </w:rPr>
              <w:t>1 281,4</w:t>
            </w:r>
          </w:p>
        </w:tc>
        <w:tc>
          <w:tcPr>
            <w:tcW w:type="dxa" w:w="990"/>
            <w:tcBorders>
              <w:top w:color="000000" w:sz="6" w:val="single"/>
              <w:left w:color="000000" w:sz="6" w:val="single"/>
              <w:bottom w:color="000000" w:sz="6" w:val="single"/>
              <w:right w:color="000000" w:sz="6" w:val="single"/>
            </w:tcBorders>
            <w:vAlign w:val="top"/>
          </w:tcPr>
          <w:p w14:paraId="0C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0D070000">
            <w:pPr>
              <w:ind/>
              <w:jc w:val="right"/>
              <w:rPr>
                <w:rFonts w:ascii="Times New Roman" w:hAnsi="Times New Roman"/>
                <w:color w:val="000000"/>
                <w:sz w:val="20"/>
              </w:rPr>
            </w:pPr>
            <w:r>
              <w:rPr>
                <w:rFonts w:ascii="Times New Roman" w:hAnsi="Times New Roman"/>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0E070000">
            <w:pPr>
              <w:ind/>
              <w:jc w:val="center"/>
              <w:rPr>
                <w:rFonts w:ascii="Times New Roman" w:hAnsi="Times New Roman"/>
                <w:b w:val="1"/>
                <w:color w:val="000000"/>
                <w:sz w:val="20"/>
              </w:rPr>
            </w:pPr>
            <w:r>
              <w:rPr>
                <w:rFonts w:ascii="Times New Roman" w:hAnsi="Times New Roman"/>
                <w:b w:val="1"/>
                <w:color w:val="000000"/>
                <w:sz w:val="20"/>
              </w:rPr>
              <w:t>2 02 25511 00 0000 150</w:t>
            </w:r>
          </w:p>
        </w:tc>
        <w:tc>
          <w:tcPr>
            <w:tcW w:type="dxa" w:w="4230"/>
            <w:tcBorders>
              <w:top w:color="000000" w:sz="6" w:val="single"/>
              <w:left w:color="000000" w:sz="6" w:val="single"/>
              <w:bottom w:color="000000" w:sz="6" w:val="single"/>
              <w:right w:color="000000" w:sz="6" w:val="single"/>
            </w:tcBorders>
            <w:vAlign w:val="top"/>
          </w:tcPr>
          <w:p w14:paraId="0F070000">
            <w:pPr>
              <w:rPr>
                <w:rFonts w:ascii="Times New Roman" w:hAnsi="Times New Roman"/>
                <w:b w:val="1"/>
                <w:color w:val="000000"/>
                <w:sz w:val="20"/>
              </w:rPr>
            </w:pPr>
            <w:r>
              <w:rPr>
                <w:rFonts w:ascii="Times New Roman" w:hAnsi="Times New Roman"/>
                <w:b w:val="1"/>
                <w:color w:val="000000"/>
                <w:sz w:val="20"/>
              </w:rPr>
              <w:t>Субсидии бюджетам на проведение комплексных кадастровых работ</w:t>
            </w:r>
          </w:p>
        </w:tc>
        <w:tc>
          <w:tcPr>
            <w:tcW w:type="dxa" w:w="1035"/>
            <w:tcBorders>
              <w:top w:color="000000" w:sz="6" w:val="single"/>
              <w:left w:color="000000" w:sz="6" w:val="single"/>
              <w:bottom w:color="000000" w:sz="6" w:val="single"/>
              <w:right w:color="000000" w:sz="6" w:val="single"/>
            </w:tcBorders>
            <w:vAlign w:val="top"/>
          </w:tcPr>
          <w:p w14:paraId="10070000">
            <w:pPr>
              <w:ind/>
              <w:jc w:val="right"/>
              <w:rPr>
                <w:rFonts w:ascii="Times New Roman" w:hAnsi="Times New Roman"/>
                <w:b w:val="1"/>
                <w:color w:val="000000"/>
                <w:sz w:val="20"/>
              </w:rPr>
            </w:pPr>
            <w:r>
              <w:rPr>
                <w:rFonts w:ascii="Times New Roman" w:hAnsi="Times New Roman"/>
                <w:b w:val="1"/>
                <w:color w:val="000000"/>
                <w:sz w:val="20"/>
              </w:rPr>
              <w:t>2 951,5</w:t>
            </w:r>
          </w:p>
        </w:tc>
        <w:tc>
          <w:tcPr>
            <w:tcW w:type="dxa" w:w="990"/>
            <w:tcBorders>
              <w:top w:color="000000" w:sz="6" w:val="single"/>
              <w:left w:color="000000" w:sz="6" w:val="single"/>
              <w:bottom w:color="000000" w:sz="6" w:val="single"/>
              <w:right w:color="000000" w:sz="6" w:val="single"/>
            </w:tcBorders>
            <w:vAlign w:val="top"/>
          </w:tcPr>
          <w:p w14:paraId="11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12070000">
            <w:pPr>
              <w:ind/>
              <w:jc w:val="right"/>
              <w:rPr>
                <w:rFonts w:ascii="Times New Roman" w:hAnsi="Times New Roman"/>
                <w:b w:val="1"/>
                <w:color w:val="000000"/>
                <w:sz w:val="20"/>
              </w:rPr>
            </w:pPr>
            <w:r>
              <w:rPr>
                <w:rFonts w:ascii="Times New Roman" w:hAnsi="Times New Roman"/>
                <w:b w:val="1"/>
                <w:color w:val="000000"/>
                <w:sz w:val="20"/>
              </w:rPr>
              <w:t>3 000,0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13070000">
            <w:pPr>
              <w:ind/>
              <w:jc w:val="center"/>
              <w:rPr>
                <w:rFonts w:ascii="Times New Roman" w:hAnsi="Times New Roman"/>
                <w:color w:val="000000"/>
                <w:sz w:val="20"/>
              </w:rPr>
            </w:pPr>
            <w:r>
              <w:rPr>
                <w:rFonts w:ascii="Times New Roman" w:hAnsi="Times New Roman"/>
                <w:color w:val="000000"/>
                <w:sz w:val="20"/>
              </w:rPr>
              <w:t>2 02 25511 05 0000 150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14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проведение комплексных кадастровых работ</w:t>
            </w:r>
          </w:p>
        </w:tc>
        <w:tc>
          <w:tcPr>
            <w:tcW w:type="dxa" w:w="1035"/>
            <w:tcBorders>
              <w:top w:color="000000" w:sz="6" w:val="single"/>
              <w:left w:color="000000" w:sz="6" w:val="single"/>
              <w:bottom w:color="000000" w:sz="6" w:val="single"/>
              <w:right w:color="000000" w:sz="6" w:val="single"/>
            </w:tcBorders>
            <w:vAlign w:val="top"/>
          </w:tcPr>
          <w:p w14:paraId="15070000">
            <w:pPr>
              <w:ind/>
              <w:jc w:val="right"/>
              <w:rPr>
                <w:rFonts w:ascii="Times New Roman" w:hAnsi="Times New Roman"/>
                <w:color w:val="000000"/>
                <w:sz w:val="20"/>
              </w:rPr>
            </w:pPr>
            <w:r>
              <w:rPr>
                <w:rFonts w:ascii="Times New Roman" w:hAnsi="Times New Roman"/>
                <w:color w:val="000000"/>
                <w:sz w:val="20"/>
              </w:rPr>
              <w:t>2 951,5</w:t>
            </w:r>
          </w:p>
        </w:tc>
        <w:tc>
          <w:tcPr>
            <w:tcW w:type="dxa" w:w="990"/>
            <w:tcBorders>
              <w:top w:color="000000" w:sz="6" w:val="single"/>
              <w:left w:color="000000" w:sz="6" w:val="single"/>
              <w:bottom w:color="000000" w:sz="6" w:val="single"/>
              <w:right w:color="000000" w:sz="6" w:val="single"/>
            </w:tcBorders>
            <w:vAlign w:val="top"/>
          </w:tcPr>
          <w:p w14:paraId="16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17070000">
            <w:pPr>
              <w:ind/>
              <w:jc w:val="right"/>
              <w:rPr>
                <w:rFonts w:ascii="Times New Roman" w:hAnsi="Times New Roman"/>
                <w:color w:val="000000"/>
                <w:sz w:val="20"/>
              </w:rPr>
            </w:pPr>
            <w:r>
              <w:rPr>
                <w:rFonts w:ascii="Times New Roman" w:hAnsi="Times New Roman"/>
                <w:color w:val="000000"/>
                <w:sz w:val="20"/>
              </w:rPr>
              <w:t>3 000,0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18070000">
            <w:pPr>
              <w:ind/>
              <w:jc w:val="center"/>
              <w:rPr>
                <w:rFonts w:ascii="Times New Roman" w:hAnsi="Times New Roman"/>
                <w:b w:val="1"/>
                <w:color w:val="000000"/>
                <w:sz w:val="20"/>
              </w:rPr>
            </w:pPr>
            <w:r>
              <w:rPr>
                <w:rFonts w:ascii="Times New Roman" w:hAnsi="Times New Roman"/>
                <w:b w:val="1"/>
                <w:color w:val="000000"/>
                <w:sz w:val="20"/>
              </w:rPr>
              <w:t>2 02 25513 00 0000 150</w:t>
            </w:r>
          </w:p>
        </w:tc>
        <w:tc>
          <w:tcPr>
            <w:tcW w:type="dxa" w:w="4230"/>
            <w:tcBorders>
              <w:top w:color="000000" w:sz="6" w:val="single"/>
              <w:left w:color="000000" w:sz="6" w:val="single"/>
              <w:bottom w:color="000000" w:sz="6" w:val="single"/>
              <w:right w:color="000000" w:sz="6" w:val="single"/>
            </w:tcBorders>
            <w:vAlign w:val="top"/>
          </w:tcPr>
          <w:p w14:paraId="19070000">
            <w:pPr>
              <w:rPr>
                <w:rFonts w:ascii="Times New Roman" w:hAnsi="Times New Roman"/>
                <w:b w:val="1"/>
                <w:color w:val="000000"/>
                <w:sz w:val="20"/>
              </w:rPr>
            </w:pPr>
            <w:r>
              <w:rPr>
                <w:rFonts w:ascii="Times New Roman" w:hAnsi="Times New Roman"/>
                <w:b w:val="1"/>
                <w:color w:val="000000"/>
                <w:sz w:val="20"/>
              </w:rPr>
              <w:t>Субсидии бюджетам на развитие сети учреждений культурно-досугового типа</w:t>
            </w:r>
          </w:p>
        </w:tc>
        <w:tc>
          <w:tcPr>
            <w:tcW w:type="dxa" w:w="1035"/>
            <w:tcBorders>
              <w:top w:color="000000" w:sz="6" w:val="single"/>
              <w:left w:color="000000" w:sz="6" w:val="single"/>
              <w:bottom w:color="000000" w:sz="6" w:val="single"/>
              <w:right w:color="000000" w:sz="6" w:val="single"/>
            </w:tcBorders>
            <w:vAlign w:val="top"/>
          </w:tcPr>
          <w:p w14:paraId="1A070000">
            <w:pPr>
              <w:ind/>
              <w:jc w:val="right"/>
              <w:rPr>
                <w:rFonts w:ascii="Times New Roman" w:hAnsi="Times New Roman"/>
                <w:b w:val="1"/>
                <w:color w:val="000000"/>
                <w:sz w:val="20"/>
              </w:rPr>
            </w:pPr>
            <w:r>
              <w:rPr>
                <w:rFonts w:ascii="Times New Roman" w:hAnsi="Times New Roman"/>
                <w:b w:val="1"/>
                <w:color w:val="000000"/>
                <w:sz w:val="20"/>
              </w:rPr>
              <w:t>54 125,4</w:t>
            </w:r>
          </w:p>
        </w:tc>
        <w:tc>
          <w:tcPr>
            <w:tcW w:type="dxa" w:w="990"/>
            <w:tcBorders>
              <w:top w:color="000000" w:sz="6" w:val="single"/>
              <w:left w:color="000000" w:sz="6" w:val="single"/>
              <w:bottom w:color="000000" w:sz="6" w:val="single"/>
              <w:right w:color="000000" w:sz="6" w:val="single"/>
            </w:tcBorders>
            <w:vAlign w:val="top"/>
          </w:tcPr>
          <w:p w14:paraId="1B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1C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714"/>
        </w:trPr>
        <w:tc>
          <w:tcPr>
            <w:tcW w:type="dxa" w:w="2472"/>
            <w:tcBorders>
              <w:top w:color="000000" w:sz="6" w:val="single"/>
              <w:left w:color="000000" w:sz="6" w:val="single"/>
              <w:bottom w:color="000000" w:sz="6" w:val="single"/>
              <w:right w:color="000000" w:sz="6" w:val="single"/>
            </w:tcBorders>
            <w:vAlign w:val="top"/>
          </w:tcPr>
          <w:p w14:paraId="1D070000">
            <w:pPr>
              <w:ind/>
              <w:jc w:val="center"/>
              <w:rPr>
                <w:rFonts w:ascii="Times New Roman" w:hAnsi="Times New Roman"/>
                <w:color w:val="000000"/>
                <w:sz w:val="20"/>
              </w:rPr>
            </w:pPr>
            <w:r>
              <w:rPr>
                <w:rFonts w:ascii="Times New Roman" w:hAnsi="Times New Roman"/>
                <w:color w:val="000000"/>
                <w:sz w:val="20"/>
              </w:rPr>
              <w:t>2 02 25513 05 0000 150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1E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развитие сети учреждений культурно-досугового типа</w:t>
            </w:r>
          </w:p>
        </w:tc>
        <w:tc>
          <w:tcPr>
            <w:tcW w:type="dxa" w:w="1035"/>
            <w:tcBorders>
              <w:top w:color="000000" w:sz="6" w:val="single"/>
              <w:left w:color="000000" w:sz="6" w:val="single"/>
              <w:bottom w:color="000000" w:sz="6" w:val="single"/>
              <w:right w:color="000000" w:sz="6" w:val="single"/>
            </w:tcBorders>
            <w:vAlign w:val="top"/>
          </w:tcPr>
          <w:p w14:paraId="1F070000">
            <w:pPr>
              <w:ind/>
              <w:jc w:val="right"/>
              <w:rPr>
                <w:rFonts w:ascii="Times New Roman" w:hAnsi="Times New Roman"/>
                <w:color w:val="000000"/>
                <w:sz w:val="20"/>
              </w:rPr>
            </w:pPr>
            <w:r>
              <w:rPr>
                <w:rFonts w:ascii="Times New Roman" w:hAnsi="Times New Roman"/>
                <w:color w:val="000000"/>
                <w:sz w:val="20"/>
              </w:rPr>
              <w:t>54 125,4</w:t>
            </w:r>
          </w:p>
        </w:tc>
        <w:tc>
          <w:tcPr>
            <w:tcW w:type="dxa" w:w="990"/>
            <w:tcBorders>
              <w:top w:color="000000" w:sz="6" w:val="single"/>
              <w:left w:color="000000" w:sz="6" w:val="single"/>
              <w:bottom w:color="000000" w:sz="6" w:val="single"/>
              <w:right w:color="000000" w:sz="6" w:val="single"/>
            </w:tcBorders>
            <w:vAlign w:val="top"/>
          </w:tcPr>
          <w:p w14:paraId="20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21070000">
            <w:pPr>
              <w:ind/>
              <w:jc w:val="right"/>
              <w:rPr>
                <w:rFonts w:ascii="Times New Roman" w:hAnsi="Times New Roman"/>
                <w:color w:val="000000"/>
                <w:sz w:val="20"/>
              </w:rPr>
            </w:pPr>
            <w:r>
              <w:rPr>
                <w:rFonts w:ascii="Times New Roman" w:hAnsi="Times New Roman"/>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22070000">
            <w:pPr>
              <w:ind/>
              <w:jc w:val="center"/>
              <w:rPr>
                <w:rFonts w:ascii="Times New Roman" w:hAnsi="Times New Roman"/>
                <w:b w:val="1"/>
                <w:color w:val="000000"/>
                <w:sz w:val="20"/>
              </w:rPr>
            </w:pPr>
            <w:r>
              <w:rPr>
                <w:rFonts w:ascii="Times New Roman" w:hAnsi="Times New Roman"/>
                <w:b w:val="1"/>
                <w:color w:val="000000"/>
                <w:sz w:val="20"/>
              </w:rPr>
              <w:t>2 02 25519 00 0000 150</w:t>
            </w:r>
          </w:p>
        </w:tc>
        <w:tc>
          <w:tcPr>
            <w:tcW w:type="dxa" w:w="4230"/>
            <w:tcBorders>
              <w:top w:color="000000" w:sz="6" w:val="single"/>
              <w:left w:color="000000" w:sz="6" w:val="single"/>
              <w:bottom w:color="000000" w:sz="6" w:val="single"/>
              <w:right w:color="000000" w:sz="6" w:val="single"/>
            </w:tcBorders>
            <w:vAlign w:val="top"/>
          </w:tcPr>
          <w:p w14:paraId="23070000">
            <w:pPr>
              <w:rPr>
                <w:rFonts w:ascii="Times New Roman" w:hAnsi="Times New Roman"/>
                <w:b w:val="1"/>
                <w:color w:val="000000"/>
                <w:sz w:val="20"/>
              </w:rPr>
            </w:pPr>
            <w:r>
              <w:rPr>
                <w:rFonts w:ascii="Times New Roman" w:hAnsi="Times New Roman"/>
                <w:b w:val="1"/>
                <w:color w:val="000000"/>
                <w:sz w:val="20"/>
              </w:rPr>
              <w:t>Субсидии бюджетам на поддержку отрасли культуры</w:t>
            </w:r>
          </w:p>
        </w:tc>
        <w:tc>
          <w:tcPr>
            <w:tcW w:type="dxa" w:w="1035"/>
            <w:tcBorders>
              <w:top w:color="000000" w:sz="6" w:val="single"/>
              <w:left w:color="000000" w:sz="6" w:val="single"/>
              <w:bottom w:color="000000" w:sz="6" w:val="single"/>
              <w:right w:color="000000" w:sz="6" w:val="single"/>
            </w:tcBorders>
            <w:vAlign w:val="top"/>
          </w:tcPr>
          <w:p w14:paraId="24070000">
            <w:pPr>
              <w:ind/>
              <w:jc w:val="right"/>
              <w:rPr>
                <w:rFonts w:ascii="Times New Roman" w:hAnsi="Times New Roman"/>
                <w:b w:val="1"/>
                <w:color w:val="000000"/>
                <w:sz w:val="20"/>
              </w:rPr>
            </w:pPr>
            <w:r>
              <w:rPr>
                <w:rFonts w:ascii="Times New Roman" w:hAnsi="Times New Roman"/>
                <w:b w:val="1"/>
                <w:color w:val="000000"/>
                <w:sz w:val="20"/>
              </w:rPr>
              <w:t>4 766,9</w:t>
            </w:r>
          </w:p>
        </w:tc>
        <w:tc>
          <w:tcPr>
            <w:tcW w:type="dxa" w:w="990"/>
            <w:tcBorders>
              <w:top w:color="000000" w:sz="6" w:val="single"/>
              <w:left w:color="000000" w:sz="6" w:val="single"/>
              <w:bottom w:color="000000" w:sz="6" w:val="single"/>
              <w:right w:color="000000" w:sz="6" w:val="single"/>
            </w:tcBorders>
            <w:vAlign w:val="top"/>
          </w:tcPr>
          <w:p w14:paraId="25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26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494"/>
        </w:trPr>
        <w:tc>
          <w:tcPr>
            <w:tcW w:type="dxa" w:w="2472"/>
            <w:tcBorders>
              <w:top w:color="000000" w:sz="6" w:val="single"/>
              <w:left w:color="000000" w:sz="6" w:val="single"/>
              <w:bottom w:color="000000" w:sz="6" w:val="single"/>
              <w:right w:color="000000" w:sz="6" w:val="single"/>
            </w:tcBorders>
            <w:vAlign w:val="top"/>
          </w:tcPr>
          <w:p w14:paraId="27070000">
            <w:pPr>
              <w:ind/>
              <w:jc w:val="center"/>
              <w:rPr>
                <w:rFonts w:ascii="Times New Roman" w:hAnsi="Times New Roman"/>
                <w:color w:val="000000"/>
                <w:sz w:val="20"/>
              </w:rPr>
            </w:pPr>
            <w:r>
              <w:rPr>
                <w:rFonts w:ascii="Times New Roman" w:hAnsi="Times New Roman"/>
                <w:color w:val="000000"/>
                <w:sz w:val="20"/>
              </w:rPr>
              <w:t>2 02 25519 05 0000 150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28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поддержку отрасли культуры</w:t>
            </w:r>
          </w:p>
        </w:tc>
        <w:tc>
          <w:tcPr>
            <w:tcW w:type="dxa" w:w="1035"/>
            <w:tcBorders>
              <w:top w:color="000000" w:sz="6" w:val="single"/>
              <w:left w:color="000000" w:sz="6" w:val="single"/>
              <w:bottom w:color="000000" w:sz="6" w:val="single"/>
              <w:right w:color="000000" w:sz="6" w:val="single"/>
            </w:tcBorders>
            <w:vAlign w:val="top"/>
          </w:tcPr>
          <w:p w14:paraId="29070000">
            <w:pPr>
              <w:ind/>
              <w:jc w:val="right"/>
              <w:rPr>
                <w:rFonts w:ascii="Times New Roman" w:hAnsi="Times New Roman"/>
                <w:color w:val="000000"/>
                <w:sz w:val="20"/>
              </w:rPr>
            </w:pPr>
            <w:r>
              <w:rPr>
                <w:rFonts w:ascii="Times New Roman" w:hAnsi="Times New Roman"/>
                <w:color w:val="000000"/>
                <w:sz w:val="20"/>
              </w:rPr>
              <w:t>4 766,9</w:t>
            </w:r>
          </w:p>
        </w:tc>
        <w:tc>
          <w:tcPr>
            <w:tcW w:type="dxa" w:w="990"/>
            <w:tcBorders>
              <w:top w:color="000000" w:sz="6" w:val="single"/>
              <w:left w:color="000000" w:sz="6" w:val="single"/>
              <w:bottom w:color="000000" w:sz="6" w:val="single"/>
              <w:right w:color="000000" w:sz="6" w:val="single"/>
            </w:tcBorders>
            <w:vAlign w:val="top"/>
          </w:tcPr>
          <w:p w14:paraId="2A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2B070000">
            <w:pPr>
              <w:ind/>
              <w:jc w:val="right"/>
              <w:rPr>
                <w:rFonts w:ascii="Times New Roman" w:hAnsi="Times New Roman"/>
                <w:color w:val="000000"/>
                <w:sz w:val="20"/>
              </w:rPr>
            </w:pPr>
            <w:r>
              <w:rPr>
                <w:rFonts w:ascii="Times New Roman" w:hAnsi="Times New Roman"/>
                <w:color w:val="000000"/>
                <w:sz w:val="20"/>
              </w:rPr>
              <w:t>0,0</w:t>
            </w:r>
          </w:p>
        </w:tc>
      </w:tr>
      <w:tr>
        <w:trPr>
          <w:trHeight w:hRule="exact" w:val="740"/>
        </w:trPr>
        <w:tc>
          <w:tcPr>
            <w:tcW w:type="dxa" w:w="2472"/>
            <w:tcBorders>
              <w:top w:color="000000" w:sz="6" w:val="single"/>
              <w:left w:color="000000" w:sz="6" w:val="single"/>
              <w:bottom w:color="000000" w:sz="6" w:val="single"/>
              <w:right w:color="000000" w:sz="6" w:val="single"/>
            </w:tcBorders>
            <w:vAlign w:val="top"/>
          </w:tcPr>
          <w:p w14:paraId="2C070000">
            <w:pPr>
              <w:ind/>
              <w:jc w:val="center"/>
              <w:rPr>
                <w:rFonts w:ascii="Times New Roman" w:hAnsi="Times New Roman"/>
                <w:b w:val="1"/>
                <w:color w:val="000000"/>
                <w:sz w:val="20"/>
              </w:rPr>
            </w:pPr>
            <w:r>
              <w:rPr>
                <w:rFonts w:ascii="Times New Roman" w:hAnsi="Times New Roman"/>
                <w:b w:val="1"/>
                <w:color w:val="000000"/>
                <w:sz w:val="20"/>
              </w:rPr>
              <w:t>2 02 25750 00 0000 150</w:t>
            </w:r>
          </w:p>
        </w:tc>
        <w:tc>
          <w:tcPr>
            <w:tcW w:type="dxa" w:w="4230"/>
            <w:tcBorders>
              <w:top w:color="000000" w:sz="6" w:val="single"/>
              <w:left w:color="000000" w:sz="6" w:val="single"/>
              <w:bottom w:color="000000" w:sz="6" w:val="single"/>
              <w:right w:color="000000" w:sz="6" w:val="single"/>
            </w:tcBorders>
            <w:vAlign w:val="top"/>
          </w:tcPr>
          <w:p w14:paraId="2D070000">
            <w:pPr>
              <w:rPr>
                <w:rFonts w:ascii="Times New Roman" w:hAnsi="Times New Roman"/>
                <w:b w:val="1"/>
                <w:color w:val="000000"/>
                <w:sz w:val="20"/>
              </w:rPr>
            </w:pPr>
            <w:r>
              <w:rPr>
                <w:rFonts w:ascii="Times New Roman" w:hAnsi="Times New Roman"/>
                <w:b w:val="1"/>
                <w:color w:val="000000"/>
                <w:sz w:val="20"/>
              </w:rPr>
              <w:t>Субсидии бюджетам на реализацию мероприятий по модернизации школьных систем образования</w:t>
            </w:r>
          </w:p>
        </w:tc>
        <w:tc>
          <w:tcPr>
            <w:tcW w:type="dxa" w:w="1035"/>
            <w:tcBorders>
              <w:top w:color="000000" w:sz="6" w:val="single"/>
              <w:left w:color="000000" w:sz="6" w:val="single"/>
              <w:bottom w:color="000000" w:sz="6" w:val="single"/>
              <w:right w:color="000000" w:sz="6" w:val="single"/>
            </w:tcBorders>
            <w:vAlign w:val="top"/>
          </w:tcPr>
          <w:p w14:paraId="2E070000">
            <w:pPr>
              <w:ind/>
              <w:jc w:val="right"/>
              <w:rPr>
                <w:rFonts w:ascii="Times New Roman" w:hAnsi="Times New Roman"/>
                <w:b w:val="1"/>
                <w:color w:val="000000"/>
                <w:sz w:val="20"/>
              </w:rPr>
            </w:pPr>
            <w:r>
              <w:rPr>
                <w:rFonts w:ascii="Times New Roman" w:hAnsi="Times New Roman"/>
                <w:b w:val="1"/>
                <w:color w:val="000000"/>
                <w:sz w:val="20"/>
              </w:rPr>
              <w:t>19 707,6</w:t>
            </w:r>
          </w:p>
        </w:tc>
        <w:tc>
          <w:tcPr>
            <w:tcW w:type="dxa" w:w="990"/>
            <w:tcBorders>
              <w:top w:color="000000" w:sz="6" w:val="single"/>
              <w:left w:color="000000" w:sz="6" w:val="single"/>
              <w:bottom w:color="000000" w:sz="6" w:val="single"/>
              <w:right w:color="000000" w:sz="6" w:val="single"/>
            </w:tcBorders>
            <w:vAlign w:val="top"/>
          </w:tcPr>
          <w:p w14:paraId="2F070000">
            <w:pPr>
              <w:ind/>
              <w:jc w:val="right"/>
              <w:rPr>
                <w:rFonts w:ascii="Times New Roman" w:hAnsi="Times New Roman"/>
                <w:b w:val="1"/>
                <w:color w:val="000000"/>
                <w:sz w:val="20"/>
              </w:rPr>
            </w:pPr>
            <w:r>
              <w:rPr>
                <w:rFonts w:ascii="Times New Roman" w:hAnsi="Times New Roman"/>
                <w:b w:val="1"/>
                <w:color w:val="000000"/>
                <w:sz w:val="20"/>
              </w:rPr>
              <w:t>36 244,7</w:t>
            </w:r>
          </w:p>
        </w:tc>
        <w:tc>
          <w:tcPr>
            <w:tcW w:type="dxa" w:w="912"/>
            <w:tcBorders>
              <w:top w:color="000000" w:sz="6" w:val="single"/>
              <w:left w:color="000000" w:sz="6" w:val="single"/>
              <w:bottom w:color="000000" w:sz="6" w:val="single"/>
              <w:right w:color="000000" w:sz="6" w:val="single"/>
            </w:tcBorders>
            <w:vAlign w:val="top"/>
          </w:tcPr>
          <w:p w14:paraId="30070000">
            <w:pPr>
              <w:ind/>
              <w:jc w:val="right"/>
              <w:rPr>
                <w:rFonts w:ascii="Times New Roman" w:hAnsi="Times New Roman"/>
                <w:b w:val="1"/>
                <w:color w:val="000000"/>
                <w:sz w:val="20"/>
              </w:rPr>
            </w:pPr>
            <w:r>
              <w:rPr>
                <w:rFonts w:ascii="Times New Roman" w:hAnsi="Times New Roman"/>
                <w:b w:val="1"/>
                <w:color w:val="000000"/>
                <w:sz w:val="20"/>
              </w:rPr>
              <w:t>33 891,2</w:t>
            </w:r>
          </w:p>
        </w:tc>
      </w:tr>
      <w:tr>
        <w:trPr>
          <w:trHeight w:hRule="exact" w:val="767"/>
        </w:trPr>
        <w:tc>
          <w:tcPr>
            <w:tcW w:type="dxa" w:w="2472"/>
            <w:tcBorders>
              <w:top w:color="000000" w:sz="6" w:val="single"/>
              <w:left w:color="000000" w:sz="6" w:val="single"/>
              <w:bottom w:color="000000" w:sz="6" w:val="single"/>
              <w:right w:color="000000" w:sz="6" w:val="single"/>
            </w:tcBorders>
            <w:vAlign w:val="top"/>
          </w:tcPr>
          <w:p w14:paraId="31070000">
            <w:pPr>
              <w:ind/>
              <w:jc w:val="center"/>
              <w:rPr>
                <w:rFonts w:ascii="Times New Roman" w:hAnsi="Times New Roman"/>
                <w:color w:val="000000"/>
                <w:sz w:val="20"/>
              </w:rPr>
            </w:pPr>
            <w:r>
              <w:rPr>
                <w:rFonts w:ascii="Times New Roman" w:hAnsi="Times New Roman"/>
                <w:color w:val="000000"/>
                <w:sz w:val="20"/>
              </w:rPr>
              <w:t>2 02 25750 05 0000 150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32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реализацию мероприятий по модернизации школьных систем образования</w:t>
            </w:r>
          </w:p>
        </w:tc>
        <w:tc>
          <w:tcPr>
            <w:tcW w:type="dxa" w:w="1035"/>
            <w:tcBorders>
              <w:top w:color="000000" w:sz="6" w:val="single"/>
              <w:left w:color="000000" w:sz="6" w:val="single"/>
              <w:bottom w:color="000000" w:sz="6" w:val="single"/>
              <w:right w:color="000000" w:sz="6" w:val="single"/>
            </w:tcBorders>
            <w:vAlign w:val="top"/>
          </w:tcPr>
          <w:p w14:paraId="33070000">
            <w:pPr>
              <w:ind/>
              <w:jc w:val="right"/>
              <w:rPr>
                <w:rFonts w:ascii="Times New Roman" w:hAnsi="Times New Roman"/>
                <w:color w:val="000000"/>
                <w:sz w:val="20"/>
              </w:rPr>
            </w:pPr>
            <w:r>
              <w:rPr>
                <w:rFonts w:ascii="Times New Roman" w:hAnsi="Times New Roman"/>
                <w:color w:val="000000"/>
                <w:sz w:val="20"/>
              </w:rPr>
              <w:t>19 707,6</w:t>
            </w:r>
          </w:p>
        </w:tc>
        <w:tc>
          <w:tcPr>
            <w:tcW w:type="dxa" w:w="990"/>
            <w:tcBorders>
              <w:top w:color="000000" w:sz="6" w:val="single"/>
              <w:left w:color="000000" w:sz="6" w:val="single"/>
              <w:bottom w:color="000000" w:sz="6" w:val="single"/>
              <w:right w:color="000000" w:sz="6" w:val="single"/>
            </w:tcBorders>
            <w:vAlign w:val="top"/>
          </w:tcPr>
          <w:p w14:paraId="34070000">
            <w:pPr>
              <w:ind/>
              <w:jc w:val="right"/>
              <w:rPr>
                <w:rFonts w:ascii="Times New Roman" w:hAnsi="Times New Roman"/>
                <w:color w:val="000000"/>
                <w:sz w:val="20"/>
              </w:rPr>
            </w:pPr>
            <w:r>
              <w:rPr>
                <w:rFonts w:ascii="Times New Roman" w:hAnsi="Times New Roman"/>
                <w:color w:val="000000"/>
                <w:sz w:val="20"/>
              </w:rPr>
              <w:t>36 244,7</w:t>
            </w:r>
          </w:p>
        </w:tc>
        <w:tc>
          <w:tcPr>
            <w:tcW w:type="dxa" w:w="912"/>
            <w:tcBorders>
              <w:top w:color="000000" w:sz="6" w:val="single"/>
              <w:left w:color="000000" w:sz="6" w:val="single"/>
              <w:bottom w:color="000000" w:sz="6" w:val="single"/>
              <w:right w:color="000000" w:sz="6" w:val="single"/>
            </w:tcBorders>
            <w:vAlign w:val="top"/>
          </w:tcPr>
          <w:p w14:paraId="35070000">
            <w:pPr>
              <w:ind/>
              <w:jc w:val="right"/>
              <w:rPr>
                <w:rFonts w:ascii="Times New Roman" w:hAnsi="Times New Roman"/>
                <w:color w:val="000000"/>
                <w:sz w:val="20"/>
              </w:rPr>
            </w:pPr>
            <w:r>
              <w:rPr>
                <w:rFonts w:ascii="Times New Roman" w:hAnsi="Times New Roman"/>
                <w:color w:val="000000"/>
                <w:sz w:val="20"/>
              </w:rPr>
              <w:t>33 891,2</w:t>
            </w:r>
          </w:p>
        </w:tc>
      </w:tr>
      <w:tr>
        <w:trPr>
          <w:trHeight w:hRule="exact" w:val="1449"/>
        </w:trPr>
        <w:tc>
          <w:tcPr>
            <w:tcW w:type="dxa" w:w="2472"/>
            <w:tcBorders>
              <w:top w:color="000000" w:sz="6" w:val="single"/>
              <w:left w:color="000000" w:sz="6" w:val="single"/>
              <w:bottom w:color="000000" w:sz="6" w:val="single"/>
              <w:right w:color="000000" w:sz="6" w:val="single"/>
            </w:tcBorders>
            <w:vAlign w:val="top"/>
          </w:tcPr>
          <w:p w14:paraId="36070000">
            <w:pPr>
              <w:ind/>
              <w:jc w:val="center"/>
              <w:rPr>
                <w:rFonts w:ascii="Times New Roman" w:hAnsi="Times New Roman"/>
                <w:b w:val="1"/>
                <w:color w:val="000000"/>
                <w:sz w:val="20"/>
              </w:rPr>
            </w:pPr>
            <w:r>
              <w:rPr>
                <w:rFonts w:ascii="Times New Roman" w:hAnsi="Times New Roman"/>
                <w:b w:val="1"/>
                <w:color w:val="000000"/>
                <w:sz w:val="20"/>
              </w:rPr>
              <w:t>2 02 27576 00 0000 150</w:t>
            </w:r>
          </w:p>
        </w:tc>
        <w:tc>
          <w:tcPr>
            <w:tcW w:type="dxa" w:w="4230"/>
            <w:tcBorders>
              <w:top w:color="000000" w:sz="6" w:val="single"/>
              <w:left w:color="000000" w:sz="6" w:val="single"/>
              <w:bottom w:color="000000" w:sz="6" w:val="single"/>
              <w:right w:color="000000" w:sz="6" w:val="single"/>
            </w:tcBorders>
            <w:vAlign w:val="top"/>
          </w:tcPr>
          <w:p w14:paraId="37070000">
            <w:pPr>
              <w:rPr>
                <w:rFonts w:ascii="Times New Roman" w:hAnsi="Times New Roman"/>
                <w:b w:val="1"/>
                <w:color w:val="000000"/>
                <w:sz w:val="20"/>
              </w:rPr>
            </w:pPr>
            <w:r>
              <w:rPr>
                <w:rFonts w:ascii="Times New Roman" w:hAnsi="Times New Roman"/>
                <w:b w:val="1"/>
                <w:color w:val="000000"/>
                <w:sz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type="dxa" w:w="1035"/>
            <w:tcBorders>
              <w:top w:color="000000" w:sz="6" w:val="single"/>
              <w:left w:color="000000" w:sz="6" w:val="single"/>
              <w:bottom w:color="000000" w:sz="6" w:val="single"/>
              <w:right w:color="000000" w:sz="6" w:val="single"/>
            </w:tcBorders>
            <w:vAlign w:val="top"/>
          </w:tcPr>
          <w:p w14:paraId="38070000">
            <w:pPr>
              <w:ind/>
              <w:jc w:val="right"/>
              <w:rPr>
                <w:rFonts w:ascii="Times New Roman" w:hAnsi="Times New Roman"/>
                <w:b w:val="1"/>
                <w:color w:val="000000"/>
                <w:sz w:val="20"/>
              </w:rPr>
            </w:pPr>
            <w:r>
              <w:rPr>
                <w:rFonts w:ascii="Times New Roman" w:hAnsi="Times New Roman"/>
                <w:b w:val="1"/>
                <w:color w:val="000000"/>
                <w:sz w:val="20"/>
              </w:rPr>
              <w:t>45 358,8</w:t>
            </w:r>
          </w:p>
        </w:tc>
        <w:tc>
          <w:tcPr>
            <w:tcW w:type="dxa" w:w="990"/>
            <w:tcBorders>
              <w:top w:color="000000" w:sz="6" w:val="single"/>
              <w:left w:color="000000" w:sz="6" w:val="single"/>
              <w:bottom w:color="000000" w:sz="6" w:val="single"/>
              <w:right w:color="000000" w:sz="6" w:val="single"/>
            </w:tcBorders>
            <w:vAlign w:val="top"/>
          </w:tcPr>
          <w:p w14:paraId="39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3A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206"/>
        </w:trPr>
        <w:tc>
          <w:tcPr>
            <w:tcW w:type="dxa" w:w="2472"/>
            <w:tcBorders>
              <w:top w:color="000000" w:sz="6" w:val="single"/>
              <w:left w:color="000000" w:sz="6" w:val="single"/>
              <w:bottom w:color="000000" w:sz="6" w:val="single"/>
              <w:right w:color="000000" w:sz="6" w:val="single"/>
            </w:tcBorders>
            <w:vAlign w:val="top"/>
          </w:tcPr>
          <w:p w14:paraId="3B070000">
            <w:pPr>
              <w:ind/>
              <w:jc w:val="center"/>
              <w:rPr>
                <w:rFonts w:ascii="Times New Roman" w:hAnsi="Times New Roman"/>
                <w:color w:val="000000"/>
                <w:sz w:val="20"/>
              </w:rPr>
            </w:pPr>
            <w:r>
              <w:rPr>
                <w:rFonts w:ascii="Times New Roman" w:hAnsi="Times New Roman"/>
                <w:color w:val="000000"/>
                <w:sz w:val="20"/>
              </w:rPr>
              <w:t>2 02 27576 05 0000 150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3C070000">
            <w:pPr>
              <w:ind/>
              <w:jc w:val="left"/>
              <w:rPr>
                <w:rFonts w:ascii="Times New Roman" w:hAnsi="Times New Roman"/>
                <w:color w:val="000000"/>
                <w:sz w:val="20"/>
              </w:rPr>
            </w:pPr>
            <w:r>
              <w:rPr>
                <w:rFonts w:ascii="Times New Roman" w:hAnsi="Times New Roman"/>
                <w:color w:val="000000"/>
                <w:sz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type="dxa" w:w="1035"/>
            <w:tcBorders>
              <w:top w:color="000000" w:sz="6" w:val="single"/>
              <w:left w:color="000000" w:sz="6" w:val="single"/>
              <w:bottom w:color="000000" w:sz="6" w:val="single"/>
              <w:right w:color="000000" w:sz="6" w:val="single"/>
            </w:tcBorders>
            <w:vAlign w:val="top"/>
          </w:tcPr>
          <w:p w14:paraId="3D070000">
            <w:pPr>
              <w:ind/>
              <w:jc w:val="right"/>
              <w:rPr>
                <w:rFonts w:ascii="Times New Roman" w:hAnsi="Times New Roman"/>
                <w:color w:val="000000"/>
                <w:sz w:val="20"/>
              </w:rPr>
            </w:pPr>
            <w:r>
              <w:rPr>
                <w:rFonts w:ascii="Times New Roman" w:hAnsi="Times New Roman"/>
                <w:color w:val="000000"/>
                <w:sz w:val="20"/>
              </w:rPr>
              <w:t>45 358,8</w:t>
            </w:r>
          </w:p>
        </w:tc>
        <w:tc>
          <w:tcPr>
            <w:tcW w:type="dxa" w:w="990"/>
            <w:tcBorders>
              <w:top w:color="000000" w:sz="6" w:val="single"/>
              <w:left w:color="000000" w:sz="6" w:val="single"/>
              <w:bottom w:color="000000" w:sz="6" w:val="single"/>
              <w:right w:color="000000" w:sz="6" w:val="single"/>
            </w:tcBorders>
            <w:vAlign w:val="top"/>
          </w:tcPr>
          <w:p w14:paraId="3E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3F070000">
            <w:pPr>
              <w:ind/>
              <w:jc w:val="right"/>
              <w:rPr>
                <w:rFonts w:ascii="Times New Roman" w:hAnsi="Times New Roman"/>
                <w:color w:val="000000"/>
                <w:sz w:val="20"/>
              </w:rPr>
            </w:pPr>
            <w:r>
              <w:rPr>
                <w:rFonts w:ascii="Times New Roman" w:hAnsi="Times New Roman"/>
                <w:color w:val="000000"/>
                <w:sz w:val="20"/>
              </w:rPr>
              <w:t>0,0</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40070000">
            <w:pPr>
              <w:ind/>
              <w:jc w:val="center"/>
              <w:rPr>
                <w:rFonts w:ascii="Times New Roman" w:hAnsi="Times New Roman"/>
                <w:b w:val="1"/>
                <w:color w:val="000000"/>
                <w:sz w:val="20"/>
              </w:rPr>
            </w:pPr>
            <w:r>
              <w:rPr>
                <w:rFonts w:ascii="Times New Roman" w:hAnsi="Times New Roman"/>
                <w:b w:val="1"/>
                <w:color w:val="000000"/>
                <w:sz w:val="20"/>
              </w:rPr>
              <w:t>2 02 29999 00 0000 150</w:t>
            </w:r>
          </w:p>
        </w:tc>
        <w:tc>
          <w:tcPr>
            <w:tcW w:type="dxa" w:w="4230"/>
            <w:tcBorders>
              <w:top w:color="000000" w:sz="6" w:val="single"/>
              <w:left w:color="000000" w:sz="6" w:val="single"/>
              <w:bottom w:color="000000" w:sz="6" w:val="single"/>
              <w:right w:color="000000" w:sz="6" w:val="single"/>
            </w:tcBorders>
            <w:vAlign w:val="top"/>
          </w:tcPr>
          <w:p w14:paraId="41070000">
            <w:pPr>
              <w:rPr>
                <w:rFonts w:ascii="Times New Roman" w:hAnsi="Times New Roman"/>
                <w:b w:val="1"/>
                <w:color w:val="000000"/>
                <w:sz w:val="20"/>
              </w:rPr>
            </w:pPr>
            <w:r>
              <w:rPr>
                <w:rFonts w:ascii="Times New Roman" w:hAnsi="Times New Roman"/>
                <w:b w:val="1"/>
                <w:color w:val="000000"/>
                <w:sz w:val="20"/>
              </w:rPr>
              <w:t>Прочие субсидии</w:t>
            </w:r>
          </w:p>
        </w:tc>
        <w:tc>
          <w:tcPr>
            <w:tcW w:type="dxa" w:w="1035"/>
            <w:tcBorders>
              <w:top w:color="000000" w:sz="6" w:val="single"/>
              <w:left w:color="000000" w:sz="6" w:val="single"/>
              <w:bottom w:color="000000" w:sz="6" w:val="single"/>
              <w:right w:color="000000" w:sz="6" w:val="single"/>
            </w:tcBorders>
            <w:vAlign w:val="top"/>
          </w:tcPr>
          <w:p w14:paraId="42070000">
            <w:pPr>
              <w:ind/>
              <w:jc w:val="right"/>
              <w:rPr>
                <w:rFonts w:ascii="Times New Roman" w:hAnsi="Times New Roman"/>
                <w:b w:val="1"/>
                <w:color w:val="000000"/>
                <w:sz w:val="20"/>
              </w:rPr>
            </w:pPr>
            <w:r>
              <w:rPr>
                <w:rFonts w:ascii="Times New Roman" w:hAnsi="Times New Roman"/>
                <w:b w:val="1"/>
                <w:color w:val="000000"/>
                <w:sz w:val="20"/>
              </w:rPr>
              <w:t>187 102,0</w:t>
            </w:r>
          </w:p>
        </w:tc>
        <w:tc>
          <w:tcPr>
            <w:tcW w:type="dxa" w:w="990"/>
            <w:tcBorders>
              <w:top w:color="000000" w:sz="6" w:val="single"/>
              <w:left w:color="000000" w:sz="6" w:val="single"/>
              <w:bottom w:color="000000" w:sz="6" w:val="single"/>
              <w:right w:color="000000" w:sz="6" w:val="single"/>
            </w:tcBorders>
            <w:vAlign w:val="top"/>
          </w:tcPr>
          <w:p w14:paraId="43070000">
            <w:pPr>
              <w:ind/>
              <w:jc w:val="right"/>
              <w:rPr>
                <w:rFonts w:ascii="Times New Roman" w:hAnsi="Times New Roman"/>
                <w:b w:val="1"/>
                <w:color w:val="000000"/>
                <w:sz w:val="20"/>
              </w:rPr>
            </w:pPr>
            <w:r>
              <w:rPr>
                <w:rFonts w:ascii="Times New Roman" w:hAnsi="Times New Roman"/>
                <w:b w:val="1"/>
                <w:color w:val="000000"/>
                <w:sz w:val="20"/>
              </w:rPr>
              <w:t>167 670,4</w:t>
            </w:r>
          </w:p>
        </w:tc>
        <w:tc>
          <w:tcPr>
            <w:tcW w:type="dxa" w:w="912"/>
            <w:tcBorders>
              <w:top w:color="000000" w:sz="6" w:val="single"/>
              <w:left w:color="000000" w:sz="6" w:val="single"/>
              <w:bottom w:color="000000" w:sz="6" w:val="single"/>
              <w:right w:color="000000" w:sz="6" w:val="single"/>
            </w:tcBorders>
            <w:vAlign w:val="top"/>
          </w:tcPr>
          <w:p w14:paraId="44070000">
            <w:pPr>
              <w:ind/>
              <w:jc w:val="right"/>
              <w:rPr>
                <w:rFonts w:ascii="Times New Roman" w:hAnsi="Times New Roman"/>
                <w:b w:val="1"/>
                <w:color w:val="000000"/>
                <w:sz w:val="20"/>
              </w:rPr>
            </w:pPr>
            <w:r>
              <w:rPr>
                <w:rFonts w:ascii="Times New Roman" w:hAnsi="Times New Roman"/>
                <w:b w:val="1"/>
                <w:color w:val="000000"/>
                <w:sz w:val="20"/>
              </w:rPr>
              <w:t>165 379,7</w:t>
            </w:r>
          </w:p>
        </w:tc>
      </w:tr>
      <w:tr>
        <w:trPr>
          <w:trHeight w:hRule="exact" w:val="501"/>
        </w:trPr>
        <w:tc>
          <w:tcPr>
            <w:tcW w:type="dxa" w:w="2472"/>
            <w:tcBorders>
              <w:top w:color="000000" w:sz="6" w:val="single"/>
              <w:left w:color="000000" w:sz="6" w:val="single"/>
              <w:bottom w:color="000000" w:sz="6" w:val="single"/>
              <w:right w:color="000000" w:sz="6" w:val="single"/>
            </w:tcBorders>
            <w:vAlign w:val="top"/>
          </w:tcPr>
          <w:p w14:paraId="45070000">
            <w:pPr>
              <w:ind/>
              <w:jc w:val="center"/>
              <w:rPr>
                <w:rFonts w:ascii="Times New Roman" w:hAnsi="Times New Roman"/>
                <w:color w:val="000000"/>
                <w:sz w:val="20"/>
              </w:rPr>
            </w:pPr>
            <w:r>
              <w:rPr>
                <w:rFonts w:ascii="Times New Roman" w:hAnsi="Times New Roman"/>
                <w:color w:val="000000"/>
                <w:sz w:val="20"/>
              </w:rPr>
              <w:t>2 02 29999 05 0000 150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46070000">
            <w:pPr>
              <w:ind/>
              <w:jc w:val="left"/>
              <w:rPr>
                <w:rFonts w:ascii="Times New Roman" w:hAnsi="Times New Roman"/>
                <w:color w:val="000000"/>
                <w:sz w:val="20"/>
              </w:rPr>
            </w:pPr>
            <w:r>
              <w:rPr>
                <w:rFonts w:ascii="Times New Roman" w:hAnsi="Times New Roman"/>
                <w:color w:val="000000"/>
                <w:sz w:val="20"/>
              </w:rPr>
              <w:t>Прочие субсидии бюджетам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47070000">
            <w:pPr>
              <w:ind/>
              <w:jc w:val="right"/>
              <w:rPr>
                <w:rFonts w:ascii="Times New Roman" w:hAnsi="Times New Roman"/>
                <w:color w:val="000000"/>
                <w:sz w:val="20"/>
              </w:rPr>
            </w:pPr>
            <w:r>
              <w:rPr>
                <w:rFonts w:ascii="Times New Roman" w:hAnsi="Times New Roman"/>
                <w:color w:val="000000"/>
                <w:sz w:val="20"/>
              </w:rPr>
              <w:t>187 102,0</w:t>
            </w:r>
          </w:p>
        </w:tc>
        <w:tc>
          <w:tcPr>
            <w:tcW w:type="dxa" w:w="990"/>
            <w:tcBorders>
              <w:top w:color="000000" w:sz="6" w:val="single"/>
              <w:left w:color="000000" w:sz="6" w:val="single"/>
              <w:bottom w:color="000000" w:sz="6" w:val="single"/>
              <w:right w:color="000000" w:sz="6" w:val="single"/>
            </w:tcBorders>
            <w:vAlign w:val="top"/>
          </w:tcPr>
          <w:p w14:paraId="48070000">
            <w:pPr>
              <w:ind/>
              <w:jc w:val="right"/>
              <w:rPr>
                <w:rFonts w:ascii="Times New Roman" w:hAnsi="Times New Roman"/>
                <w:color w:val="000000"/>
                <w:sz w:val="20"/>
              </w:rPr>
            </w:pPr>
            <w:r>
              <w:rPr>
                <w:rFonts w:ascii="Times New Roman" w:hAnsi="Times New Roman"/>
                <w:color w:val="000000"/>
                <w:sz w:val="20"/>
              </w:rPr>
              <w:t>167 670,4</w:t>
            </w:r>
          </w:p>
        </w:tc>
        <w:tc>
          <w:tcPr>
            <w:tcW w:type="dxa" w:w="912"/>
            <w:tcBorders>
              <w:top w:color="000000" w:sz="6" w:val="single"/>
              <w:left w:color="000000" w:sz="6" w:val="single"/>
              <w:bottom w:color="000000" w:sz="6" w:val="single"/>
              <w:right w:color="000000" w:sz="6" w:val="single"/>
            </w:tcBorders>
            <w:vAlign w:val="top"/>
          </w:tcPr>
          <w:p w14:paraId="49070000">
            <w:pPr>
              <w:ind/>
              <w:jc w:val="right"/>
              <w:rPr>
                <w:rFonts w:ascii="Times New Roman" w:hAnsi="Times New Roman"/>
                <w:color w:val="000000"/>
                <w:sz w:val="20"/>
              </w:rPr>
            </w:pPr>
            <w:r>
              <w:rPr>
                <w:rFonts w:ascii="Times New Roman" w:hAnsi="Times New Roman"/>
                <w:color w:val="000000"/>
                <w:sz w:val="20"/>
              </w:rPr>
              <w:t>165 379,7</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4A070000">
            <w:pPr>
              <w:ind/>
              <w:jc w:val="center"/>
              <w:rPr>
                <w:rFonts w:ascii="Times New Roman" w:hAnsi="Times New Roman"/>
                <w:b w:val="1"/>
                <w:color w:val="000000"/>
                <w:sz w:val="20"/>
              </w:rPr>
            </w:pPr>
            <w:r>
              <w:rPr>
                <w:rFonts w:ascii="Times New Roman" w:hAnsi="Times New Roman"/>
                <w:b w:val="1"/>
                <w:color w:val="000000"/>
                <w:sz w:val="20"/>
              </w:rPr>
              <w:t>2 02 30000 00 0000 150</w:t>
            </w:r>
          </w:p>
        </w:tc>
        <w:tc>
          <w:tcPr>
            <w:tcW w:type="dxa" w:w="4230"/>
            <w:tcBorders>
              <w:top w:color="000000" w:sz="6" w:val="single"/>
              <w:left w:color="000000" w:sz="6" w:val="single"/>
              <w:bottom w:color="000000" w:sz="6" w:val="single"/>
              <w:right w:color="000000" w:sz="6" w:val="single"/>
            </w:tcBorders>
            <w:vAlign w:val="top"/>
          </w:tcPr>
          <w:p w14:paraId="4B070000">
            <w:pPr>
              <w:rPr>
                <w:rFonts w:ascii="Times New Roman" w:hAnsi="Times New Roman"/>
                <w:b w:val="1"/>
                <w:color w:val="000000"/>
                <w:sz w:val="20"/>
              </w:rPr>
            </w:pPr>
            <w:r>
              <w:rPr>
                <w:rFonts w:ascii="Times New Roman" w:hAnsi="Times New Roman"/>
                <w:b w:val="1"/>
                <w:color w:val="000000"/>
                <w:sz w:val="20"/>
              </w:rPr>
              <w:t>Субвенции бюджетам бюджетной системы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4C070000">
            <w:pPr>
              <w:ind/>
              <w:jc w:val="right"/>
              <w:rPr>
                <w:rFonts w:ascii="Times New Roman" w:hAnsi="Times New Roman"/>
                <w:b w:val="1"/>
                <w:color w:val="000000"/>
                <w:sz w:val="20"/>
              </w:rPr>
            </w:pPr>
            <w:r>
              <w:rPr>
                <w:rFonts w:ascii="Times New Roman" w:hAnsi="Times New Roman"/>
                <w:b w:val="1"/>
                <w:color w:val="000000"/>
                <w:sz w:val="20"/>
              </w:rPr>
              <w:t>877 977,6</w:t>
            </w:r>
          </w:p>
        </w:tc>
        <w:tc>
          <w:tcPr>
            <w:tcW w:type="dxa" w:w="990"/>
            <w:tcBorders>
              <w:top w:color="000000" w:sz="6" w:val="single"/>
              <w:left w:color="000000" w:sz="6" w:val="single"/>
              <w:bottom w:color="000000" w:sz="6" w:val="single"/>
              <w:right w:color="000000" w:sz="6" w:val="single"/>
            </w:tcBorders>
            <w:vAlign w:val="top"/>
          </w:tcPr>
          <w:p w14:paraId="4D070000">
            <w:pPr>
              <w:ind/>
              <w:jc w:val="right"/>
              <w:rPr>
                <w:rFonts w:ascii="Times New Roman" w:hAnsi="Times New Roman"/>
                <w:b w:val="1"/>
                <w:color w:val="000000"/>
                <w:sz w:val="20"/>
              </w:rPr>
            </w:pPr>
            <w:r>
              <w:rPr>
                <w:rFonts w:ascii="Times New Roman" w:hAnsi="Times New Roman"/>
                <w:b w:val="1"/>
                <w:color w:val="000000"/>
                <w:sz w:val="20"/>
              </w:rPr>
              <w:t>877 973,3</w:t>
            </w:r>
          </w:p>
        </w:tc>
        <w:tc>
          <w:tcPr>
            <w:tcW w:type="dxa" w:w="912"/>
            <w:tcBorders>
              <w:top w:color="000000" w:sz="6" w:val="single"/>
              <w:left w:color="000000" w:sz="6" w:val="single"/>
              <w:bottom w:color="000000" w:sz="6" w:val="single"/>
              <w:right w:color="000000" w:sz="6" w:val="single"/>
            </w:tcBorders>
            <w:vAlign w:val="top"/>
          </w:tcPr>
          <w:p w14:paraId="4E070000">
            <w:pPr>
              <w:ind/>
              <w:jc w:val="right"/>
              <w:rPr>
                <w:rFonts w:ascii="Times New Roman" w:hAnsi="Times New Roman"/>
                <w:b w:val="1"/>
                <w:color w:val="000000"/>
                <w:sz w:val="20"/>
              </w:rPr>
            </w:pPr>
            <w:r>
              <w:rPr>
                <w:rFonts w:ascii="Times New Roman" w:hAnsi="Times New Roman"/>
                <w:b w:val="1"/>
                <w:color w:val="000000"/>
                <w:sz w:val="20"/>
              </w:rPr>
              <w:t>877 968,9</w:t>
            </w:r>
          </w:p>
        </w:tc>
      </w:tr>
      <w:tr>
        <w:trPr>
          <w:trHeight w:hRule="exact" w:val="719"/>
        </w:trPr>
        <w:tc>
          <w:tcPr>
            <w:tcW w:type="dxa" w:w="2472"/>
            <w:tcBorders>
              <w:top w:color="000000" w:sz="6" w:val="single"/>
              <w:left w:color="000000" w:sz="6" w:val="single"/>
              <w:bottom w:color="000000" w:sz="6" w:val="single"/>
              <w:right w:color="000000" w:sz="6" w:val="single"/>
            </w:tcBorders>
            <w:vAlign w:val="top"/>
          </w:tcPr>
          <w:p w14:paraId="4F070000">
            <w:pPr>
              <w:ind/>
              <w:jc w:val="center"/>
              <w:rPr>
                <w:rFonts w:ascii="Times New Roman" w:hAnsi="Times New Roman"/>
                <w:b w:val="1"/>
                <w:color w:val="000000"/>
                <w:sz w:val="20"/>
              </w:rPr>
            </w:pPr>
            <w:r>
              <w:rPr>
                <w:rFonts w:ascii="Times New Roman" w:hAnsi="Times New Roman"/>
                <w:b w:val="1"/>
                <w:color w:val="000000"/>
                <w:sz w:val="20"/>
              </w:rPr>
              <w:t>2 02 30024 00 0000 150</w:t>
            </w:r>
          </w:p>
        </w:tc>
        <w:tc>
          <w:tcPr>
            <w:tcW w:type="dxa" w:w="4230"/>
            <w:tcBorders>
              <w:top w:color="000000" w:sz="6" w:val="single"/>
              <w:left w:color="000000" w:sz="6" w:val="single"/>
              <w:bottom w:color="000000" w:sz="6" w:val="single"/>
              <w:right w:color="000000" w:sz="6" w:val="single"/>
            </w:tcBorders>
            <w:vAlign w:val="top"/>
          </w:tcPr>
          <w:p w14:paraId="50070000">
            <w:pPr>
              <w:rPr>
                <w:rFonts w:ascii="Times New Roman" w:hAnsi="Times New Roman"/>
                <w:b w:val="1"/>
                <w:color w:val="000000"/>
                <w:sz w:val="20"/>
              </w:rPr>
            </w:pPr>
            <w:r>
              <w:rPr>
                <w:rFonts w:ascii="Times New Roman" w:hAnsi="Times New Roman"/>
                <w:b w:val="1"/>
                <w:color w:val="000000"/>
                <w:sz w:val="20"/>
              </w:rPr>
              <w:t>Субвенции местным бюджетам на выполнение передаваемых полномочий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51070000">
            <w:pPr>
              <w:ind/>
              <w:jc w:val="right"/>
              <w:rPr>
                <w:rFonts w:ascii="Times New Roman" w:hAnsi="Times New Roman"/>
                <w:b w:val="1"/>
                <w:color w:val="000000"/>
                <w:sz w:val="20"/>
              </w:rPr>
            </w:pPr>
            <w:r>
              <w:rPr>
                <w:rFonts w:ascii="Times New Roman" w:hAnsi="Times New Roman"/>
                <w:b w:val="1"/>
                <w:color w:val="000000"/>
                <w:sz w:val="20"/>
              </w:rPr>
              <w:t>64 641,1</w:t>
            </w:r>
          </w:p>
        </w:tc>
        <w:tc>
          <w:tcPr>
            <w:tcW w:type="dxa" w:w="990"/>
            <w:tcBorders>
              <w:top w:color="000000" w:sz="6" w:val="single"/>
              <w:left w:color="000000" w:sz="6" w:val="single"/>
              <w:bottom w:color="000000" w:sz="6" w:val="single"/>
              <w:right w:color="000000" w:sz="6" w:val="single"/>
            </w:tcBorders>
            <w:vAlign w:val="top"/>
          </w:tcPr>
          <w:p w14:paraId="52070000">
            <w:pPr>
              <w:ind/>
              <w:jc w:val="right"/>
              <w:rPr>
                <w:rFonts w:ascii="Times New Roman" w:hAnsi="Times New Roman"/>
                <w:b w:val="1"/>
                <w:color w:val="000000"/>
                <w:sz w:val="20"/>
              </w:rPr>
            </w:pPr>
            <w:r>
              <w:rPr>
                <w:rFonts w:ascii="Times New Roman" w:hAnsi="Times New Roman"/>
                <w:b w:val="1"/>
                <w:color w:val="000000"/>
                <w:sz w:val="20"/>
              </w:rPr>
              <w:t>63 954,6</w:t>
            </w:r>
          </w:p>
        </w:tc>
        <w:tc>
          <w:tcPr>
            <w:tcW w:type="dxa" w:w="912"/>
            <w:tcBorders>
              <w:top w:color="000000" w:sz="6" w:val="single"/>
              <w:left w:color="000000" w:sz="6" w:val="single"/>
              <w:bottom w:color="000000" w:sz="6" w:val="single"/>
              <w:right w:color="000000" w:sz="6" w:val="single"/>
            </w:tcBorders>
            <w:vAlign w:val="top"/>
          </w:tcPr>
          <w:p w14:paraId="53070000">
            <w:pPr>
              <w:ind/>
              <w:jc w:val="right"/>
              <w:rPr>
                <w:rFonts w:ascii="Times New Roman" w:hAnsi="Times New Roman"/>
                <w:b w:val="1"/>
                <w:color w:val="000000"/>
                <w:sz w:val="20"/>
              </w:rPr>
            </w:pPr>
            <w:r>
              <w:rPr>
                <w:rFonts w:ascii="Times New Roman" w:hAnsi="Times New Roman"/>
                <w:b w:val="1"/>
                <w:color w:val="000000"/>
                <w:sz w:val="20"/>
              </w:rPr>
              <w:t>63 926,2</w:t>
            </w:r>
          </w:p>
        </w:tc>
      </w:tr>
      <w:tr>
        <w:trPr>
          <w:trHeight w:hRule="exact" w:val="780"/>
        </w:trPr>
        <w:tc>
          <w:tcPr>
            <w:tcW w:type="dxa" w:w="2472"/>
            <w:tcBorders>
              <w:top w:color="000000" w:sz="6" w:val="single"/>
              <w:left w:color="000000" w:sz="6" w:val="single"/>
              <w:bottom w:color="000000" w:sz="6" w:val="single"/>
              <w:right w:color="000000" w:sz="6" w:val="single"/>
            </w:tcBorders>
            <w:vAlign w:val="top"/>
          </w:tcPr>
          <w:p w14:paraId="54070000">
            <w:pPr>
              <w:ind/>
              <w:jc w:val="center"/>
              <w:rPr>
                <w:rFonts w:ascii="Times New Roman" w:hAnsi="Times New Roman"/>
                <w:color w:val="000000"/>
                <w:sz w:val="20"/>
              </w:rPr>
            </w:pPr>
            <w:r>
              <w:rPr>
                <w:rFonts w:ascii="Times New Roman" w:hAnsi="Times New Roman"/>
                <w:color w:val="000000"/>
                <w:sz w:val="20"/>
              </w:rPr>
              <w:t>2 02 30024 05 0000 150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55070000">
            <w:pPr>
              <w:ind/>
              <w:jc w:val="left"/>
              <w:rPr>
                <w:rFonts w:ascii="Times New Roman" w:hAnsi="Times New Roman"/>
                <w:color w:val="000000"/>
                <w:sz w:val="20"/>
              </w:rPr>
            </w:pPr>
            <w:r>
              <w:rPr>
                <w:rFonts w:ascii="Times New Roman" w:hAnsi="Times New Roman"/>
                <w:color w:val="000000"/>
                <w:sz w:val="20"/>
              </w:rPr>
              <w:t>Субвенции бюджетам муниципальных районов на выполнение передаваемых полномочий субъектов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56070000">
            <w:pPr>
              <w:ind/>
              <w:jc w:val="right"/>
              <w:rPr>
                <w:rFonts w:ascii="Times New Roman" w:hAnsi="Times New Roman"/>
                <w:color w:val="000000"/>
                <w:sz w:val="20"/>
              </w:rPr>
            </w:pPr>
            <w:r>
              <w:rPr>
                <w:rFonts w:ascii="Times New Roman" w:hAnsi="Times New Roman"/>
                <w:color w:val="000000"/>
                <w:sz w:val="20"/>
              </w:rPr>
              <w:t>64 641,1</w:t>
            </w:r>
          </w:p>
        </w:tc>
        <w:tc>
          <w:tcPr>
            <w:tcW w:type="dxa" w:w="990"/>
            <w:tcBorders>
              <w:top w:color="000000" w:sz="6" w:val="single"/>
              <w:left w:color="000000" w:sz="6" w:val="single"/>
              <w:bottom w:color="000000" w:sz="6" w:val="single"/>
              <w:right w:color="000000" w:sz="6" w:val="single"/>
            </w:tcBorders>
            <w:vAlign w:val="top"/>
          </w:tcPr>
          <w:p w14:paraId="57070000">
            <w:pPr>
              <w:ind/>
              <w:jc w:val="right"/>
              <w:rPr>
                <w:rFonts w:ascii="Times New Roman" w:hAnsi="Times New Roman"/>
                <w:color w:val="000000"/>
                <w:sz w:val="20"/>
              </w:rPr>
            </w:pPr>
            <w:r>
              <w:rPr>
                <w:rFonts w:ascii="Times New Roman" w:hAnsi="Times New Roman"/>
                <w:color w:val="000000"/>
                <w:sz w:val="20"/>
              </w:rPr>
              <w:t>63 954,6</w:t>
            </w:r>
          </w:p>
        </w:tc>
        <w:tc>
          <w:tcPr>
            <w:tcW w:type="dxa" w:w="912"/>
            <w:tcBorders>
              <w:top w:color="000000" w:sz="6" w:val="single"/>
              <w:left w:color="000000" w:sz="6" w:val="single"/>
              <w:bottom w:color="000000" w:sz="6" w:val="single"/>
              <w:right w:color="000000" w:sz="6" w:val="single"/>
            </w:tcBorders>
            <w:vAlign w:val="top"/>
          </w:tcPr>
          <w:p w14:paraId="58070000">
            <w:pPr>
              <w:ind/>
              <w:jc w:val="right"/>
              <w:rPr>
                <w:rFonts w:ascii="Times New Roman" w:hAnsi="Times New Roman"/>
                <w:color w:val="000000"/>
                <w:sz w:val="20"/>
              </w:rPr>
            </w:pPr>
            <w:r>
              <w:rPr>
                <w:rFonts w:ascii="Times New Roman" w:hAnsi="Times New Roman"/>
                <w:color w:val="000000"/>
                <w:sz w:val="20"/>
              </w:rPr>
              <w:t>63 926,2</w:t>
            </w:r>
          </w:p>
        </w:tc>
      </w:tr>
      <w:tr>
        <w:trPr>
          <w:trHeight w:hRule="exact" w:val="1680"/>
        </w:trPr>
        <w:tc>
          <w:tcPr>
            <w:tcW w:type="dxa" w:w="2472"/>
            <w:tcBorders>
              <w:top w:color="000000" w:sz="6" w:val="single"/>
              <w:left w:color="000000" w:sz="6" w:val="single"/>
              <w:bottom w:color="000000" w:sz="6" w:val="single"/>
              <w:right w:color="000000" w:sz="6" w:val="single"/>
            </w:tcBorders>
            <w:vAlign w:val="top"/>
          </w:tcPr>
          <w:p w14:paraId="59070000">
            <w:pPr>
              <w:ind/>
              <w:jc w:val="center"/>
              <w:rPr>
                <w:rFonts w:ascii="Times New Roman" w:hAnsi="Times New Roman"/>
                <w:b w:val="1"/>
                <w:color w:val="000000"/>
                <w:sz w:val="20"/>
              </w:rPr>
            </w:pPr>
            <w:r>
              <w:rPr>
                <w:rFonts w:ascii="Times New Roman" w:hAnsi="Times New Roman"/>
                <w:b w:val="1"/>
                <w:color w:val="000000"/>
                <w:sz w:val="20"/>
              </w:rPr>
              <w:t>2 02 30029 00 0000 150</w:t>
            </w:r>
          </w:p>
        </w:tc>
        <w:tc>
          <w:tcPr>
            <w:tcW w:type="dxa" w:w="4230"/>
            <w:tcBorders>
              <w:top w:color="000000" w:sz="6" w:val="single"/>
              <w:left w:color="000000" w:sz="6" w:val="single"/>
              <w:bottom w:color="000000" w:sz="6" w:val="single"/>
              <w:right w:color="000000" w:sz="6" w:val="single"/>
            </w:tcBorders>
            <w:vAlign w:val="top"/>
          </w:tcPr>
          <w:p w14:paraId="5A070000">
            <w:pPr>
              <w:rPr>
                <w:rFonts w:ascii="Times New Roman" w:hAnsi="Times New Roman"/>
                <w:b w:val="1"/>
                <w:color w:val="000000"/>
                <w:sz w:val="20"/>
              </w:rPr>
            </w:pPr>
            <w:r>
              <w:rPr>
                <w:rFonts w:ascii="Times New Roman" w:hAnsi="Times New Roman"/>
                <w:b w:val="1"/>
                <w:color w:val="000000"/>
                <w:sz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035"/>
            <w:tcBorders>
              <w:top w:color="000000" w:sz="6" w:val="single"/>
              <w:left w:color="000000" w:sz="6" w:val="single"/>
              <w:bottom w:color="000000" w:sz="6" w:val="single"/>
              <w:right w:color="000000" w:sz="6" w:val="single"/>
            </w:tcBorders>
            <w:vAlign w:val="top"/>
          </w:tcPr>
          <w:p w14:paraId="5B070000">
            <w:pPr>
              <w:ind/>
              <w:jc w:val="right"/>
              <w:rPr>
                <w:rFonts w:ascii="Times New Roman" w:hAnsi="Times New Roman"/>
                <w:b w:val="1"/>
                <w:color w:val="000000"/>
                <w:sz w:val="20"/>
              </w:rPr>
            </w:pPr>
            <w:r>
              <w:rPr>
                <w:rFonts w:ascii="Times New Roman" w:hAnsi="Times New Roman"/>
                <w:b w:val="1"/>
                <w:color w:val="000000"/>
                <w:sz w:val="20"/>
              </w:rPr>
              <w:t>16 147,5</w:t>
            </w:r>
          </w:p>
        </w:tc>
        <w:tc>
          <w:tcPr>
            <w:tcW w:type="dxa" w:w="990"/>
            <w:tcBorders>
              <w:top w:color="000000" w:sz="6" w:val="single"/>
              <w:left w:color="000000" w:sz="6" w:val="single"/>
              <w:bottom w:color="000000" w:sz="6" w:val="single"/>
              <w:right w:color="000000" w:sz="6" w:val="single"/>
            </w:tcBorders>
            <w:vAlign w:val="top"/>
          </w:tcPr>
          <w:p w14:paraId="5C070000">
            <w:pPr>
              <w:ind/>
              <w:jc w:val="right"/>
              <w:rPr>
                <w:rFonts w:ascii="Times New Roman" w:hAnsi="Times New Roman"/>
                <w:b w:val="1"/>
                <w:color w:val="000000"/>
                <w:sz w:val="20"/>
              </w:rPr>
            </w:pPr>
            <w:r>
              <w:rPr>
                <w:rFonts w:ascii="Times New Roman" w:hAnsi="Times New Roman"/>
                <w:b w:val="1"/>
                <w:color w:val="000000"/>
                <w:sz w:val="20"/>
              </w:rPr>
              <w:t>16 147,5</w:t>
            </w:r>
          </w:p>
        </w:tc>
        <w:tc>
          <w:tcPr>
            <w:tcW w:type="dxa" w:w="912"/>
            <w:tcBorders>
              <w:top w:color="000000" w:sz="6" w:val="single"/>
              <w:left w:color="000000" w:sz="6" w:val="single"/>
              <w:bottom w:color="000000" w:sz="6" w:val="single"/>
              <w:right w:color="000000" w:sz="6" w:val="single"/>
            </w:tcBorders>
            <w:vAlign w:val="top"/>
          </w:tcPr>
          <w:p w14:paraId="5D070000">
            <w:pPr>
              <w:ind/>
              <w:jc w:val="right"/>
              <w:rPr>
                <w:rFonts w:ascii="Times New Roman" w:hAnsi="Times New Roman"/>
                <w:b w:val="1"/>
                <w:color w:val="000000"/>
                <w:sz w:val="20"/>
              </w:rPr>
            </w:pPr>
            <w:r>
              <w:rPr>
                <w:rFonts w:ascii="Times New Roman" w:hAnsi="Times New Roman"/>
                <w:b w:val="1"/>
                <w:color w:val="000000"/>
                <w:sz w:val="20"/>
              </w:rPr>
              <w:t>16 147,5</w:t>
            </w:r>
          </w:p>
        </w:tc>
      </w:tr>
      <w:tr>
        <w:trPr>
          <w:trHeight w:hRule="exact" w:val="1695"/>
        </w:trPr>
        <w:tc>
          <w:tcPr>
            <w:tcW w:type="dxa" w:w="2472"/>
            <w:tcBorders>
              <w:top w:color="000000" w:sz="6" w:val="single"/>
              <w:left w:color="000000" w:sz="6" w:val="single"/>
              <w:bottom w:color="000000" w:sz="6" w:val="single"/>
              <w:right w:color="000000" w:sz="6" w:val="single"/>
            </w:tcBorders>
            <w:vAlign w:val="top"/>
          </w:tcPr>
          <w:p w14:paraId="5E070000">
            <w:pPr>
              <w:ind/>
              <w:jc w:val="center"/>
              <w:rPr>
                <w:rFonts w:ascii="Times New Roman" w:hAnsi="Times New Roman"/>
                <w:color w:val="000000"/>
                <w:sz w:val="20"/>
              </w:rPr>
            </w:pPr>
            <w:r>
              <w:rPr>
                <w:rFonts w:ascii="Times New Roman" w:hAnsi="Times New Roman"/>
                <w:color w:val="000000"/>
                <w:sz w:val="20"/>
              </w:rPr>
              <w:t>2 02 30029 05 0000 150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5F070000">
            <w:pPr>
              <w:ind/>
              <w:jc w:val="left"/>
              <w:rPr>
                <w:rFonts w:ascii="Times New Roman" w:hAnsi="Times New Roman"/>
                <w:color w:val="000000"/>
                <w:sz w:val="20"/>
              </w:rPr>
            </w:pPr>
            <w:r>
              <w:rPr>
                <w:rFonts w:ascii="Times New Roman" w:hAnsi="Times New Roman"/>
                <w:color w:val="000000"/>
                <w:sz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035"/>
            <w:tcBorders>
              <w:top w:color="000000" w:sz="6" w:val="single"/>
              <w:left w:color="000000" w:sz="6" w:val="single"/>
              <w:bottom w:color="000000" w:sz="6" w:val="single"/>
              <w:right w:color="000000" w:sz="6" w:val="single"/>
            </w:tcBorders>
            <w:vAlign w:val="top"/>
          </w:tcPr>
          <w:p w14:paraId="60070000">
            <w:pPr>
              <w:ind/>
              <w:jc w:val="right"/>
              <w:rPr>
                <w:rFonts w:ascii="Times New Roman" w:hAnsi="Times New Roman"/>
                <w:color w:val="000000"/>
                <w:sz w:val="20"/>
              </w:rPr>
            </w:pPr>
            <w:r>
              <w:rPr>
                <w:rFonts w:ascii="Times New Roman" w:hAnsi="Times New Roman"/>
                <w:color w:val="000000"/>
                <w:sz w:val="20"/>
              </w:rPr>
              <w:t>16 147,5</w:t>
            </w:r>
          </w:p>
        </w:tc>
        <w:tc>
          <w:tcPr>
            <w:tcW w:type="dxa" w:w="990"/>
            <w:tcBorders>
              <w:top w:color="000000" w:sz="6" w:val="single"/>
              <w:left w:color="000000" w:sz="6" w:val="single"/>
              <w:bottom w:color="000000" w:sz="6" w:val="single"/>
              <w:right w:color="000000" w:sz="6" w:val="single"/>
            </w:tcBorders>
            <w:vAlign w:val="top"/>
          </w:tcPr>
          <w:p w14:paraId="61070000">
            <w:pPr>
              <w:ind/>
              <w:jc w:val="right"/>
              <w:rPr>
                <w:rFonts w:ascii="Times New Roman" w:hAnsi="Times New Roman"/>
                <w:color w:val="000000"/>
                <w:sz w:val="20"/>
              </w:rPr>
            </w:pPr>
            <w:r>
              <w:rPr>
                <w:rFonts w:ascii="Times New Roman" w:hAnsi="Times New Roman"/>
                <w:color w:val="000000"/>
                <w:sz w:val="20"/>
              </w:rPr>
              <w:t>16 147,5</w:t>
            </w:r>
          </w:p>
        </w:tc>
        <w:tc>
          <w:tcPr>
            <w:tcW w:type="dxa" w:w="912"/>
            <w:tcBorders>
              <w:top w:color="000000" w:sz="6" w:val="single"/>
              <w:left w:color="000000" w:sz="6" w:val="single"/>
              <w:bottom w:color="000000" w:sz="6" w:val="single"/>
              <w:right w:color="000000" w:sz="6" w:val="single"/>
            </w:tcBorders>
            <w:vAlign w:val="top"/>
          </w:tcPr>
          <w:p w14:paraId="620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1485"/>
        </w:trPr>
        <w:tc>
          <w:tcPr>
            <w:tcW w:type="dxa" w:w="2472"/>
            <w:tcBorders>
              <w:top w:color="000000" w:sz="6" w:val="single"/>
              <w:left w:color="000000" w:sz="6" w:val="single"/>
              <w:bottom w:color="000000" w:sz="6" w:val="single"/>
              <w:right w:color="000000" w:sz="6" w:val="single"/>
            </w:tcBorders>
            <w:vAlign w:val="top"/>
          </w:tcPr>
          <w:p w14:paraId="63070000">
            <w:pPr>
              <w:ind/>
              <w:jc w:val="center"/>
              <w:rPr>
                <w:rFonts w:ascii="Times New Roman" w:hAnsi="Times New Roman"/>
                <w:b w:val="1"/>
                <w:color w:val="000000"/>
                <w:sz w:val="20"/>
              </w:rPr>
            </w:pPr>
            <w:r>
              <w:rPr>
                <w:rFonts w:ascii="Times New Roman" w:hAnsi="Times New Roman"/>
                <w:b w:val="1"/>
                <w:color w:val="000000"/>
                <w:sz w:val="20"/>
              </w:rPr>
              <w:t>2 02 35082 00 0000 150</w:t>
            </w:r>
          </w:p>
        </w:tc>
        <w:tc>
          <w:tcPr>
            <w:tcW w:type="dxa" w:w="4230"/>
            <w:tcBorders>
              <w:top w:color="000000" w:sz="6" w:val="single"/>
              <w:left w:color="000000" w:sz="6" w:val="single"/>
              <w:bottom w:color="000000" w:sz="6" w:val="single"/>
              <w:right w:color="000000" w:sz="6" w:val="single"/>
            </w:tcBorders>
            <w:vAlign w:val="top"/>
          </w:tcPr>
          <w:p w14:paraId="64070000">
            <w:pPr>
              <w:rPr>
                <w:rFonts w:ascii="Times New Roman" w:hAnsi="Times New Roman"/>
                <w:b w:val="1"/>
                <w:color w:val="000000"/>
                <w:sz w:val="20"/>
              </w:rPr>
            </w:pPr>
            <w:r>
              <w:rPr>
                <w:rFonts w:ascii="Times New Roman" w:hAnsi="Times New Roman"/>
                <w:b w:val="1"/>
                <w:color w:val="000000"/>
                <w:sz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type="dxa" w:w="1035"/>
            <w:tcBorders>
              <w:top w:color="000000" w:sz="6" w:val="single"/>
              <w:left w:color="000000" w:sz="6" w:val="single"/>
              <w:bottom w:color="000000" w:sz="6" w:val="single"/>
              <w:right w:color="000000" w:sz="6" w:val="single"/>
            </w:tcBorders>
            <w:vAlign w:val="top"/>
          </w:tcPr>
          <w:p w14:paraId="65070000">
            <w:pPr>
              <w:ind/>
              <w:jc w:val="right"/>
              <w:rPr>
                <w:rFonts w:ascii="Times New Roman" w:hAnsi="Times New Roman"/>
                <w:b w:val="1"/>
                <w:color w:val="000000"/>
                <w:sz w:val="20"/>
              </w:rPr>
            </w:pPr>
            <w:r>
              <w:rPr>
                <w:rFonts w:ascii="Times New Roman" w:hAnsi="Times New Roman"/>
                <w:b w:val="1"/>
                <w:color w:val="000000"/>
                <w:sz w:val="20"/>
              </w:rPr>
              <w:t>9 431,3</w:t>
            </w:r>
          </w:p>
        </w:tc>
        <w:tc>
          <w:tcPr>
            <w:tcW w:type="dxa" w:w="990"/>
            <w:tcBorders>
              <w:top w:color="000000" w:sz="6" w:val="single"/>
              <w:left w:color="000000" w:sz="6" w:val="single"/>
              <w:bottom w:color="000000" w:sz="6" w:val="single"/>
              <w:right w:color="000000" w:sz="6" w:val="single"/>
            </w:tcBorders>
            <w:vAlign w:val="top"/>
          </w:tcPr>
          <w:p w14:paraId="66070000">
            <w:pPr>
              <w:ind/>
              <w:jc w:val="right"/>
              <w:rPr>
                <w:rFonts w:ascii="Times New Roman" w:hAnsi="Times New Roman"/>
                <w:b w:val="1"/>
                <w:color w:val="000000"/>
                <w:sz w:val="20"/>
              </w:rPr>
            </w:pPr>
            <w:r>
              <w:rPr>
                <w:rFonts w:ascii="Times New Roman" w:hAnsi="Times New Roman"/>
                <w:b w:val="1"/>
                <w:color w:val="000000"/>
                <w:sz w:val="20"/>
              </w:rPr>
              <w:t>10 113,1</w:t>
            </w:r>
          </w:p>
        </w:tc>
        <w:tc>
          <w:tcPr>
            <w:tcW w:type="dxa" w:w="912"/>
            <w:tcBorders>
              <w:top w:color="000000" w:sz="6" w:val="single"/>
              <w:left w:color="000000" w:sz="6" w:val="single"/>
              <w:bottom w:color="000000" w:sz="6" w:val="single"/>
              <w:right w:color="000000" w:sz="6" w:val="single"/>
            </w:tcBorders>
            <w:vAlign w:val="top"/>
          </w:tcPr>
          <w:p w14:paraId="67070000">
            <w:pPr>
              <w:ind/>
              <w:jc w:val="right"/>
              <w:rPr>
                <w:rFonts w:ascii="Times New Roman" w:hAnsi="Times New Roman"/>
                <w:b w:val="1"/>
                <w:color w:val="000000"/>
                <w:sz w:val="20"/>
              </w:rPr>
            </w:pPr>
            <w:r>
              <w:rPr>
                <w:rFonts w:ascii="Times New Roman" w:hAnsi="Times New Roman"/>
                <w:b w:val="1"/>
                <w:color w:val="000000"/>
                <w:sz w:val="20"/>
              </w:rPr>
              <w:t>10 137,9</w:t>
            </w:r>
          </w:p>
        </w:tc>
      </w:tr>
      <w:tr>
        <w:trPr>
          <w:trHeight w:hRule="exact" w:val="1410"/>
        </w:trPr>
        <w:tc>
          <w:tcPr>
            <w:tcW w:type="dxa" w:w="2472"/>
            <w:tcBorders>
              <w:top w:color="000000" w:sz="6" w:val="single"/>
              <w:left w:color="000000" w:sz="6" w:val="single"/>
              <w:bottom w:color="000000" w:sz="6" w:val="single"/>
              <w:right w:color="000000" w:sz="6" w:val="single"/>
            </w:tcBorders>
            <w:vAlign w:val="top"/>
          </w:tcPr>
          <w:p w14:paraId="68070000">
            <w:pPr>
              <w:ind/>
              <w:jc w:val="center"/>
              <w:rPr>
                <w:rFonts w:ascii="Times New Roman" w:hAnsi="Times New Roman"/>
                <w:color w:val="000000"/>
                <w:sz w:val="20"/>
              </w:rPr>
            </w:pPr>
            <w:r>
              <w:rPr>
                <w:rFonts w:ascii="Times New Roman" w:hAnsi="Times New Roman"/>
                <w:color w:val="000000"/>
                <w:sz w:val="20"/>
              </w:rPr>
              <w:t>2 02 35082 05 0000 150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69070000">
            <w:pPr>
              <w:ind/>
              <w:jc w:val="left"/>
              <w:rPr>
                <w:rFonts w:ascii="Times New Roman" w:hAnsi="Times New Roman"/>
                <w:color w:val="000000"/>
                <w:sz w:val="20"/>
              </w:rPr>
            </w:pPr>
            <w:r>
              <w:rPr>
                <w:rFonts w:ascii="Times New Roman" w:hAnsi="Times New Roman"/>
                <w:color w:val="000000"/>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type="dxa" w:w="1035"/>
            <w:tcBorders>
              <w:top w:color="000000" w:sz="6" w:val="single"/>
              <w:left w:color="000000" w:sz="6" w:val="single"/>
              <w:bottom w:color="000000" w:sz="6" w:val="single"/>
              <w:right w:color="000000" w:sz="6" w:val="single"/>
            </w:tcBorders>
            <w:vAlign w:val="top"/>
          </w:tcPr>
          <w:p w14:paraId="6A070000">
            <w:pPr>
              <w:ind/>
              <w:jc w:val="right"/>
              <w:rPr>
                <w:rFonts w:ascii="Times New Roman" w:hAnsi="Times New Roman"/>
                <w:color w:val="000000"/>
                <w:sz w:val="20"/>
              </w:rPr>
            </w:pPr>
            <w:r>
              <w:rPr>
                <w:rFonts w:ascii="Times New Roman" w:hAnsi="Times New Roman"/>
                <w:color w:val="000000"/>
                <w:sz w:val="20"/>
              </w:rPr>
              <w:t>9 431,3</w:t>
            </w:r>
          </w:p>
        </w:tc>
        <w:tc>
          <w:tcPr>
            <w:tcW w:type="dxa" w:w="990"/>
            <w:tcBorders>
              <w:top w:color="000000" w:sz="6" w:val="single"/>
              <w:left w:color="000000" w:sz="6" w:val="single"/>
              <w:bottom w:color="000000" w:sz="6" w:val="single"/>
              <w:right w:color="000000" w:sz="6" w:val="single"/>
            </w:tcBorders>
            <w:vAlign w:val="top"/>
          </w:tcPr>
          <w:p w14:paraId="6B070000">
            <w:pPr>
              <w:ind/>
              <w:jc w:val="right"/>
              <w:rPr>
                <w:rFonts w:ascii="Times New Roman" w:hAnsi="Times New Roman"/>
                <w:color w:val="000000"/>
                <w:sz w:val="20"/>
              </w:rPr>
            </w:pPr>
            <w:r>
              <w:rPr>
                <w:rFonts w:ascii="Times New Roman" w:hAnsi="Times New Roman"/>
                <w:color w:val="000000"/>
                <w:sz w:val="20"/>
              </w:rPr>
              <w:t>10 113,1</w:t>
            </w:r>
          </w:p>
        </w:tc>
        <w:tc>
          <w:tcPr>
            <w:tcW w:type="dxa" w:w="912"/>
            <w:tcBorders>
              <w:top w:color="000000" w:sz="6" w:val="single"/>
              <w:left w:color="000000" w:sz="6" w:val="single"/>
              <w:bottom w:color="000000" w:sz="6" w:val="single"/>
              <w:right w:color="000000" w:sz="6" w:val="single"/>
            </w:tcBorders>
            <w:vAlign w:val="top"/>
          </w:tcPr>
          <w:p w14:paraId="6C07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1261"/>
        </w:trPr>
        <w:tc>
          <w:tcPr>
            <w:tcW w:type="dxa" w:w="2472"/>
            <w:tcBorders>
              <w:top w:color="000000" w:sz="6" w:val="single"/>
              <w:left w:color="000000" w:sz="6" w:val="single"/>
              <w:bottom w:color="000000" w:sz="6" w:val="single"/>
              <w:right w:color="000000" w:sz="6" w:val="single"/>
            </w:tcBorders>
            <w:vAlign w:val="top"/>
          </w:tcPr>
          <w:p w14:paraId="6D070000">
            <w:pPr>
              <w:ind/>
              <w:jc w:val="center"/>
              <w:rPr>
                <w:rFonts w:ascii="Times New Roman" w:hAnsi="Times New Roman"/>
                <w:b w:val="1"/>
                <w:color w:val="000000"/>
                <w:sz w:val="20"/>
              </w:rPr>
            </w:pPr>
            <w:r>
              <w:rPr>
                <w:rFonts w:ascii="Times New Roman" w:hAnsi="Times New Roman"/>
                <w:b w:val="1"/>
                <w:color w:val="000000"/>
                <w:sz w:val="20"/>
              </w:rPr>
              <w:t>2 02 35120 00 0000 150</w:t>
            </w:r>
          </w:p>
        </w:tc>
        <w:tc>
          <w:tcPr>
            <w:tcW w:type="dxa" w:w="4230"/>
            <w:tcBorders>
              <w:top w:color="000000" w:sz="6" w:val="single"/>
              <w:left w:color="000000" w:sz="6" w:val="single"/>
              <w:bottom w:color="000000" w:sz="6" w:val="single"/>
              <w:right w:color="000000" w:sz="6" w:val="single"/>
            </w:tcBorders>
            <w:vAlign w:val="top"/>
          </w:tcPr>
          <w:p w14:paraId="6E070000">
            <w:pPr>
              <w:rPr>
                <w:rFonts w:ascii="Times New Roman" w:hAnsi="Times New Roman"/>
                <w:b w:val="1"/>
                <w:color w:val="000000"/>
                <w:sz w:val="20"/>
              </w:rPr>
            </w:pPr>
            <w:r>
              <w:rPr>
                <w:rFonts w:ascii="Times New Roman" w:hAnsi="Times New Roman"/>
                <w:b w:val="1"/>
                <w:color w:val="000000"/>
                <w:sz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6F070000">
            <w:pPr>
              <w:ind/>
              <w:jc w:val="right"/>
              <w:rPr>
                <w:rFonts w:ascii="Times New Roman" w:hAnsi="Times New Roman"/>
                <w:b w:val="1"/>
                <w:color w:val="000000"/>
                <w:sz w:val="20"/>
              </w:rPr>
            </w:pPr>
            <w:r>
              <w:rPr>
                <w:rFonts w:ascii="Times New Roman" w:hAnsi="Times New Roman"/>
                <w:b w:val="1"/>
                <w:color w:val="000000"/>
                <w:sz w:val="20"/>
              </w:rPr>
              <w:t>7,2</w:t>
            </w:r>
          </w:p>
        </w:tc>
        <w:tc>
          <w:tcPr>
            <w:tcW w:type="dxa" w:w="990"/>
            <w:tcBorders>
              <w:top w:color="000000" w:sz="6" w:val="single"/>
              <w:left w:color="000000" w:sz="6" w:val="single"/>
              <w:bottom w:color="000000" w:sz="6" w:val="single"/>
              <w:right w:color="000000" w:sz="6" w:val="single"/>
            </w:tcBorders>
            <w:vAlign w:val="top"/>
          </w:tcPr>
          <w:p w14:paraId="70070000">
            <w:pPr>
              <w:ind/>
              <w:jc w:val="right"/>
              <w:rPr>
                <w:rFonts w:ascii="Times New Roman" w:hAnsi="Times New Roman"/>
                <w:b w:val="1"/>
                <w:color w:val="000000"/>
                <w:sz w:val="20"/>
              </w:rPr>
            </w:pPr>
            <w:r>
              <w:rPr>
                <w:rFonts w:ascii="Times New Roman" w:hAnsi="Times New Roman"/>
                <w:b w:val="1"/>
                <w:color w:val="000000"/>
                <w:sz w:val="20"/>
              </w:rPr>
              <w:t>7,5</w:t>
            </w:r>
          </w:p>
        </w:tc>
        <w:tc>
          <w:tcPr>
            <w:tcW w:type="dxa" w:w="912"/>
            <w:tcBorders>
              <w:top w:color="000000" w:sz="6" w:val="single"/>
              <w:left w:color="000000" w:sz="6" w:val="single"/>
              <w:bottom w:color="000000" w:sz="6" w:val="single"/>
              <w:right w:color="000000" w:sz="6" w:val="single"/>
            </w:tcBorders>
            <w:vAlign w:val="top"/>
          </w:tcPr>
          <w:p w14:paraId="71070000">
            <w:pPr>
              <w:ind/>
              <w:jc w:val="right"/>
              <w:rPr>
                <w:rFonts w:ascii="Times New Roman" w:hAnsi="Times New Roman"/>
                <w:b w:val="1"/>
                <w:color w:val="000000"/>
                <w:sz w:val="20"/>
              </w:rPr>
            </w:pPr>
            <w:r>
              <w:rPr>
                <w:rFonts w:ascii="Times New Roman" w:hAnsi="Times New Roman"/>
                <w:b w:val="1"/>
                <w:color w:val="000000"/>
                <w:sz w:val="20"/>
              </w:rPr>
              <w:t>6,7</w:t>
            </w:r>
          </w:p>
        </w:tc>
      </w:tr>
      <w:tr>
        <w:trPr>
          <w:trHeight w:hRule="exact" w:val="1260"/>
        </w:trPr>
        <w:tc>
          <w:tcPr>
            <w:tcW w:type="dxa" w:w="2472"/>
            <w:tcBorders>
              <w:top w:color="000000" w:sz="6" w:val="single"/>
              <w:left w:color="000000" w:sz="6" w:val="single"/>
              <w:bottom w:color="000000" w:sz="6" w:val="single"/>
              <w:right w:color="000000" w:sz="6" w:val="single"/>
            </w:tcBorders>
            <w:vAlign w:val="top"/>
          </w:tcPr>
          <w:p w14:paraId="72070000">
            <w:pPr>
              <w:ind/>
              <w:jc w:val="center"/>
              <w:rPr>
                <w:rFonts w:ascii="Times New Roman" w:hAnsi="Times New Roman"/>
                <w:color w:val="000000"/>
                <w:sz w:val="20"/>
              </w:rPr>
            </w:pPr>
            <w:r>
              <w:rPr>
                <w:rFonts w:ascii="Times New Roman" w:hAnsi="Times New Roman"/>
                <w:color w:val="000000"/>
                <w:sz w:val="20"/>
              </w:rPr>
              <w:t>2 02 35120 05 0000 150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73070000">
            <w:pPr>
              <w:ind/>
              <w:jc w:val="left"/>
              <w:rPr>
                <w:rFonts w:ascii="Times New Roman" w:hAnsi="Times New Roman"/>
                <w:color w:val="000000"/>
                <w:sz w:val="20"/>
              </w:rPr>
            </w:pPr>
            <w:r>
              <w:rPr>
                <w:rFonts w:ascii="Times New Roman" w:hAnsi="Times New Roman"/>
                <w:color w:val="000000"/>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035"/>
            <w:tcBorders>
              <w:top w:color="000000" w:sz="6" w:val="single"/>
              <w:left w:color="000000" w:sz="6" w:val="single"/>
              <w:bottom w:color="000000" w:sz="6" w:val="single"/>
              <w:right w:color="000000" w:sz="6" w:val="single"/>
            </w:tcBorders>
            <w:vAlign w:val="top"/>
          </w:tcPr>
          <w:p w14:paraId="74070000">
            <w:pPr>
              <w:ind/>
              <w:jc w:val="right"/>
              <w:rPr>
                <w:rFonts w:ascii="Times New Roman" w:hAnsi="Times New Roman"/>
                <w:color w:val="000000"/>
                <w:sz w:val="20"/>
              </w:rPr>
            </w:pPr>
            <w:r>
              <w:rPr>
                <w:rFonts w:ascii="Times New Roman" w:hAnsi="Times New Roman"/>
                <w:color w:val="000000"/>
                <w:sz w:val="20"/>
              </w:rPr>
              <w:t>7,2</w:t>
            </w:r>
          </w:p>
        </w:tc>
        <w:tc>
          <w:tcPr>
            <w:tcW w:type="dxa" w:w="990"/>
            <w:tcBorders>
              <w:top w:color="000000" w:sz="6" w:val="single"/>
              <w:left w:color="000000" w:sz="6" w:val="single"/>
              <w:bottom w:color="000000" w:sz="6" w:val="single"/>
              <w:right w:color="000000" w:sz="6" w:val="single"/>
            </w:tcBorders>
            <w:vAlign w:val="top"/>
          </w:tcPr>
          <w:p w14:paraId="75070000">
            <w:pPr>
              <w:ind/>
              <w:jc w:val="right"/>
              <w:rPr>
                <w:rFonts w:ascii="Times New Roman" w:hAnsi="Times New Roman"/>
                <w:color w:val="000000"/>
                <w:sz w:val="20"/>
              </w:rPr>
            </w:pPr>
            <w:r>
              <w:rPr>
                <w:rFonts w:ascii="Times New Roman" w:hAnsi="Times New Roman"/>
                <w:color w:val="000000"/>
                <w:sz w:val="20"/>
              </w:rPr>
              <w:t>7,5</w:t>
            </w:r>
          </w:p>
        </w:tc>
        <w:tc>
          <w:tcPr>
            <w:tcW w:type="dxa" w:w="912"/>
            <w:tcBorders>
              <w:top w:color="000000" w:sz="6" w:val="single"/>
              <w:left w:color="000000" w:sz="6" w:val="single"/>
              <w:bottom w:color="000000" w:sz="6" w:val="single"/>
              <w:right w:color="000000" w:sz="6" w:val="single"/>
            </w:tcBorders>
            <w:vAlign w:val="top"/>
          </w:tcPr>
          <w:p w14:paraId="76070000">
            <w:pPr>
              <w:ind/>
              <w:jc w:val="right"/>
              <w:rPr>
                <w:rFonts w:ascii="Times New Roman" w:hAnsi="Times New Roman"/>
                <w:color w:val="000000"/>
                <w:sz w:val="20"/>
              </w:rPr>
            </w:pPr>
            <w:r>
              <w:rPr>
                <w:rFonts w:ascii="Times New Roman" w:hAnsi="Times New Roman"/>
                <w:color w:val="000000"/>
                <w:sz w:val="20"/>
              </w:rPr>
              <w:t>6,7</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77070000">
            <w:pPr>
              <w:ind/>
              <w:jc w:val="center"/>
              <w:rPr>
                <w:rFonts w:ascii="Times New Roman" w:hAnsi="Times New Roman"/>
                <w:b w:val="1"/>
                <w:color w:val="000000"/>
                <w:sz w:val="20"/>
              </w:rPr>
            </w:pPr>
            <w:r>
              <w:rPr>
                <w:rFonts w:ascii="Times New Roman" w:hAnsi="Times New Roman"/>
                <w:b w:val="1"/>
                <w:color w:val="000000"/>
                <w:sz w:val="20"/>
              </w:rPr>
              <w:t>2 02 39999 00 0000 150</w:t>
            </w:r>
          </w:p>
        </w:tc>
        <w:tc>
          <w:tcPr>
            <w:tcW w:type="dxa" w:w="4230"/>
            <w:tcBorders>
              <w:top w:color="000000" w:sz="6" w:val="single"/>
              <w:left w:color="000000" w:sz="6" w:val="single"/>
              <w:bottom w:color="000000" w:sz="6" w:val="single"/>
              <w:right w:color="000000" w:sz="6" w:val="single"/>
            </w:tcBorders>
            <w:vAlign w:val="top"/>
          </w:tcPr>
          <w:p w14:paraId="78070000">
            <w:pPr>
              <w:rPr>
                <w:rFonts w:ascii="Times New Roman" w:hAnsi="Times New Roman"/>
                <w:b w:val="1"/>
                <w:color w:val="000000"/>
                <w:sz w:val="20"/>
              </w:rPr>
            </w:pPr>
            <w:r>
              <w:rPr>
                <w:rFonts w:ascii="Times New Roman" w:hAnsi="Times New Roman"/>
                <w:b w:val="1"/>
                <w:color w:val="000000"/>
                <w:sz w:val="20"/>
              </w:rPr>
              <w:t>Прочие субвенции</w:t>
            </w:r>
          </w:p>
        </w:tc>
        <w:tc>
          <w:tcPr>
            <w:tcW w:type="dxa" w:w="1035"/>
            <w:tcBorders>
              <w:top w:color="000000" w:sz="6" w:val="single"/>
              <w:left w:color="000000" w:sz="6" w:val="single"/>
              <w:bottom w:color="000000" w:sz="6" w:val="single"/>
              <w:right w:color="000000" w:sz="6" w:val="single"/>
            </w:tcBorders>
            <w:vAlign w:val="top"/>
          </w:tcPr>
          <w:p w14:paraId="79070000">
            <w:pPr>
              <w:ind/>
              <w:jc w:val="right"/>
              <w:rPr>
                <w:rFonts w:ascii="Times New Roman" w:hAnsi="Times New Roman"/>
                <w:b w:val="1"/>
                <w:color w:val="000000"/>
                <w:sz w:val="20"/>
              </w:rPr>
            </w:pPr>
            <w:r>
              <w:rPr>
                <w:rFonts w:ascii="Times New Roman" w:hAnsi="Times New Roman"/>
                <w:b w:val="1"/>
                <w:color w:val="000000"/>
                <w:sz w:val="20"/>
              </w:rPr>
              <w:t>787 750,6</w:t>
            </w:r>
          </w:p>
        </w:tc>
        <w:tc>
          <w:tcPr>
            <w:tcW w:type="dxa" w:w="990"/>
            <w:tcBorders>
              <w:top w:color="000000" w:sz="6" w:val="single"/>
              <w:left w:color="000000" w:sz="6" w:val="single"/>
              <w:bottom w:color="000000" w:sz="6" w:val="single"/>
              <w:right w:color="000000" w:sz="6" w:val="single"/>
            </w:tcBorders>
            <w:vAlign w:val="top"/>
          </w:tcPr>
          <w:p w14:paraId="7A070000">
            <w:pPr>
              <w:ind/>
              <w:jc w:val="right"/>
              <w:rPr>
                <w:rFonts w:ascii="Times New Roman" w:hAnsi="Times New Roman"/>
                <w:b w:val="1"/>
                <w:color w:val="000000"/>
                <w:sz w:val="20"/>
              </w:rPr>
            </w:pPr>
            <w:r>
              <w:rPr>
                <w:rFonts w:ascii="Times New Roman" w:hAnsi="Times New Roman"/>
                <w:b w:val="1"/>
                <w:color w:val="000000"/>
                <w:sz w:val="20"/>
              </w:rPr>
              <w:t>787 750,6</w:t>
            </w:r>
          </w:p>
        </w:tc>
        <w:tc>
          <w:tcPr>
            <w:tcW w:type="dxa" w:w="912"/>
            <w:tcBorders>
              <w:top w:color="000000" w:sz="6" w:val="single"/>
              <w:left w:color="000000" w:sz="6" w:val="single"/>
              <w:bottom w:color="000000" w:sz="6" w:val="single"/>
              <w:right w:color="000000" w:sz="6" w:val="single"/>
            </w:tcBorders>
            <w:vAlign w:val="top"/>
          </w:tcPr>
          <w:p w14:paraId="7B070000">
            <w:pPr>
              <w:ind/>
              <w:jc w:val="right"/>
              <w:rPr>
                <w:rFonts w:ascii="Times New Roman" w:hAnsi="Times New Roman"/>
                <w:b w:val="1"/>
                <w:color w:val="000000"/>
                <w:sz w:val="20"/>
              </w:rPr>
            </w:pPr>
            <w:r>
              <w:rPr>
                <w:rFonts w:ascii="Times New Roman" w:hAnsi="Times New Roman"/>
                <w:b w:val="1"/>
                <w:color w:val="000000"/>
                <w:sz w:val="20"/>
              </w:rPr>
              <w:t>787 750,6</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7C070000">
            <w:pPr>
              <w:ind/>
              <w:jc w:val="center"/>
              <w:rPr>
                <w:rFonts w:ascii="Times New Roman" w:hAnsi="Times New Roman"/>
                <w:color w:val="000000"/>
                <w:sz w:val="20"/>
              </w:rPr>
            </w:pPr>
            <w:r>
              <w:rPr>
                <w:rFonts w:ascii="Times New Roman" w:hAnsi="Times New Roman"/>
                <w:color w:val="000000"/>
                <w:sz w:val="20"/>
              </w:rPr>
              <w:t>2 02 39999 05 0000 150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7D070000">
            <w:pPr>
              <w:ind/>
              <w:jc w:val="left"/>
              <w:rPr>
                <w:rFonts w:ascii="Times New Roman" w:hAnsi="Times New Roman"/>
                <w:color w:val="000000"/>
                <w:sz w:val="20"/>
              </w:rPr>
            </w:pPr>
            <w:r>
              <w:rPr>
                <w:rFonts w:ascii="Times New Roman" w:hAnsi="Times New Roman"/>
                <w:color w:val="000000"/>
                <w:sz w:val="20"/>
              </w:rPr>
              <w:t>Прочие субвенции бюджетам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7E070000">
            <w:pPr>
              <w:ind/>
              <w:jc w:val="right"/>
              <w:rPr>
                <w:rFonts w:ascii="Times New Roman" w:hAnsi="Times New Roman"/>
                <w:color w:val="000000"/>
                <w:sz w:val="20"/>
              </w:rPr>
            </w:pPr>
            <w:r>
              <w:rPr>
                <w:rFonts w:ascii="Times New Roman" w:hAnsi="Times New Roman"/>
                <w:color w:val="000000"/>
                <w:sz w:val="20"/>
              </w:rPr>
              <w:t>787 750,6</w:t>
            </w:r>
          </w:p>
        </w:tc>
        <w:tc>
          <w:tcPr>
            <w:tcW w:type="dxa" w:w="990"/>
            <w:tcBorders>
              <w:top w:color="000000" w:sz="6" w:val="single"/>
              <w:left w:color="000000" w:sz="6" w:val="single"/>
              <w:bottom w:color="000000" w:sz="6" w:val="single"/>
              <w:right w:color="000000" w:sz="6" w:val="single"/>
            </w:tcBorders>
            <w:vAlign w:val="top"/>
          </w:tcPr>
          <w:p w14:paraId="7F070000">
            <w:pPr>
              <w:ind/>
              <w:jc w:val="right"/>
              <w:rPr>
                <w:rFonts w:ascii="Times New Roman" w:hAnsi="Times New Roman"/>
                <w:color w:val="000000"/>
                <w:sz w:val="20"/>
              </w:rPr>
            </w:pPr>
            <w:r>
              <w:rPr>
                <w:rFonts w:ascii="Times New Roman" w:hAnsi="Times New Roman"/>
                <w:color w:val="000000"/>
                <w:sz w:val="20"/>
              </w:rPr>
              <w:t>787 750,6</w:t>
            </w:r>
          </w:p>
        </w:tc>
        <w:tc>
          <w:tcPr>
            <w:tcW w:type="dxa" w:w="912"/>
            <w:tcBorders>
              <w:top w:color="000000" w:sz="6" w:val="single"/>
              <w:left w:color="000000" w:sz="6" w:val="single"/>
              <w:bottom w:color="000000" w:sz="6" w:val="single"/>
              <w:right w:color="000000" w:sz="6" w:val="single"/>
            </w:tcBorders>
            <w:vAlign w:val="top"/>
          </w:tcPr>
          <w:p w14:paraId="80070000">
            <w:pPr>
              <w:ind/>
              <w:jc w:val="right"/>
              <w:rPr>
                <w:rFonts w:ascii="Times New Roman" w:hAnsi="Times New Roman"/>
                <w:color w:val="000000"/>
                <w:sz w:val="20"/>
              </w:rPr>
            </w:pPr>
            <w:r>
              <w:rPr>
                <w:rFonts w:ascii="Times New Roman" w:hAnsi="Times New Roman"/>
                <w:color w:val="000000"/>
                <w:sz w:val="20"/>
              </w:rPr>
              <w:t>787 750,6</w:t>
            </w:r>
          </w:p>
        </w:tc>
      </w:tr>
      <w:tr>
        <w:trPr>
          <w:trHeight w:hRule="exact" w:val="301"/>
        </w:trPr>
        <w:tc>
          <w:tcPr>
            <w:tcW w:type="dxa" w:w="2472"/>
            <w:tcBorders>
              <w:top w:color="000000" w:sz="6" w:val="single"/>
              <w:left w:color="000000" w:sz="6" w:val="single"/>
              <w:bottom w:color="000000" w:sz="6" w:val="single"/>
              <w:right w:color="000000" w:sz="6" w:val="single"/>
            </w:tcBorders>
            <w:vAlign w:val="top"/>
          </w:tcPr>
          <w:p w14:paraId="81070000">
            <w:pPr>
              <w:ind/>
              <w:jc w:val="center"/>
              <w:rPr>
                <w:rFonts w:ascii="Times New Roman" w:hAnsi="Times New Roman"/>
                <w:b w:val="1"/>
                <w:color w:val="000000"/>
                <w:sz w:val="20"/>
              </w:rPr>
            </w:pPr>
            <w:r>
              <w:rPr>
                <w:rFonts w:ascii="Times New Roman" w:hAnsi="Times New Roman"/>
                <w:b w:val="1"/>
                <w:color w:val="000000"/>
                <w:sz w:val="20"/>
              </w:rPr>
              <w:t>2 02 40000 00 0000 150</w:t>
            </w:r>
          </w:p>
        </w:tc>
        <w:tc>
          <w:tcPr>
            <w:tcW w:type="dxa" w:w="4230"/>
            <w:tcBorders>
              <w:top w:color="000000" w:sz="6" w:val="single"/>
              <w:left w:color="000000" w:sz="6" w:val="single"/>
              <w:bottom w:color="000000" w:sz="6" w:val="single"/>
              <w:right w:color="000000" w:sz="6" w:val="single"/>
            </w:tcBorders>
            <w:vAlign w:val="top"/>
          </w:tcPr>
          <w:p w14:paraId="82070000">
            <w:pPr>
              <w:rPr>
                <w:rFonts w:ascii="Times New Roman" w:hAnsi="Times New Roman"/>
                <w:b w:val="1"/>
                <w:color w:val="000000"/>
                <w:sz w:val="20"/>
              </w:rPr>
            </w:pPr>
            <w:r>
              <w:rPr>
                <w:rFonts w:ascii="Times New Roman" w:hAnsi="Times New Roman"/>
                <w:b w:val="1"/>
                <w:color w:val="000000"/>
                <w:sz w:val="20"/>
              </w:rPr>
              <w:t>Иные межбюджетные трансферты</w:t>
            </w:r>
          </w:p>
        </w:tc>
        <w:tc>
          <w:tcPr>
            <w:tcW w:type="dxa" w:w="1035"/>
            <w:tcBorders>
              <w:top w:color="000000" w:sz="6" w:val="single"/>
              <w:left w:color="000000" w:sz="6" w:val="single"/>
              <w:bottom w:color="000000" w:sz="6" w:val="single"/>
              <w:right w:color="000000" w:sz="6" w:val="single"/>
            </w:tcBorders>
            <w:vAlign w:val="top"/>
          </w:tcPr>
          <w:p w14:paraId="83070000">
            <w:pPr>
              <w:ind/>
              <w:jc w:val="right"/>
              <w:rPr>
                <w:rFonts w:ascii="Times New Roman" w:hAnsi="Times New Roman"/>
                <w:b w:val="1"/>
                <w:color w:val="000000"/>
                <w:sz w:val="20"/>
              </w:rPr>
            </w:pPr>
            <w:r>
              <w:rPr>
                <w:rFonts w:ascii="Times New Roman" w:hAnsi="Times New Roman"/>
                <w:b w:val="1"/>
                <w:color w:val="000000"/>
                <w:sz w:val="20"/>
              </w:rPr>
              <w:t>93 311,7</w:t>
            </w:r>
          </w:p>
        </w:tc>
        <w:tc>
          <w:tcPr>
            <w:tcW w:type="dxa" w:w="990"/>
            <w:tcBorders>
              <w:top w:color="000000" w:sz="6" w:val="single"/>
              <w:left w:color="000000" w:sz="6" w:val="single"/>
              <w:bottom w:color="000000" w:sz="6" w:val="single"/>
              <w:right w:color="000000" w:sz="6" w:val="single"/>
            </w:tcBorders>
            <w:vAlign w:val="top"/>
          </w:tcPr>
          <w:p w14:paraId="84070000">
            <w:pPr>
              <w:ind/>
              <w:jc w:val="right"/>
              <w:rPr>
                <w:rFonts w:ascii="Times New Roman" w:hAnsi="Times New Roman"/>
                <w:b w:val="1"/>
                <w:color w:val="000000"/>
                <w:sz w:val="20"/>
              </w:rPr>
            </w:pPr>
            <w:r>
              <w:rPr>
                <w:rFonts w:ascii="Times New Roman" w:hAnsi="Times New Roman"/>
                <w:b w:val="1"/>
                <w:color w:val="000000"/>
                <w:sz w:val="20"/>
              </w:rPr>
              <w:t>25 329,7</w:t>
            </w:r>
          </w:p>
        </w:tc>
        <w:tc>
          <w:tcPr>
            <w:tcW w:type="dxa" w:w="912"/>
            <w:tcBorders>
              <w:top w:color="000000" w:sz="6" w:val="single"/>
              <w:left w:color="000000" w:sz="6" w:val="single"/>
              <w:bottom w:color="000000" w:sz="6" w:val="single"/>
              <w:right w:color="000000" w:sz="6" w:val="single"/>
            </w:tcBorders>
            <w:vAlign w:val="top"/>
          </w:tcPr>
          <w:p w14:paraId="85070000">
            <w:pPr>
              <w:ind/>
              <w:jc w:val="right"/>
              <w:rPr>
                <w:rFonts w:ascii="Times New Roman" w:hAnsi="Times New Roman"/>
                <w:b w:val="1"/>
                <w:color w:val="000000"/>
                <w:sz w:val="20"/>
              </w:rPr>
            </w:pPr>
            <w:r>
              <w:rPr>
                <w:rFonts w:ascii="Times New Roman" w:hAnsi="Times New Roman"/>
                <w:b w:val="1"/>
                <w:color w:val="000000"/>
                <w:sz w:val="20"/>
              </w:rPr>
              <w:t>25 329,7</w:t>
            </w:r>
          </w:p>
        </w:tc>
      </w:tr>
      <w:tr>
        <w:trPr>
          <w:trHeight w:hRule="exact" w:val="1393"/>
        </w:trPr>
        <w:tc>
          <w:tcPr>
            <w:tcW w:type="dxa" w:w="2472"/>
            <w:tcBorders>
              <w:top w:color="000000" w:sz="6" w:val="single"/>
              <w:left w:color="000000" w:sz="6" w:val="single"/>
              <w:bottom w:color="000000" w:sz="6" w:val="single"/>
              <w:right w:color="000000" w:sz="6" w:val="single"/>
            </w:tcBorders>
            <w:vAlign w:val="top"/>
          </w:tcPr>
          <w:p w14:paraId="86070000">
            <w:pPr>
              <w:ind/>
              <w:jc w:val="center"/>
              <w:rPr>
                <w:rFonts w:ascii="Times New Roman" w:hAnsi="Times New Roman"/>
                <w:b w:val="1"/>
                <w:color w:val="000000"/>
                <w:sz w:val="20"/>
              </w:rPr>
            </w:pPr>
            <w:r>
              <w:rPr>
                <w:rFonts w:ascii="Times New Roman" w:hAnsi="Times New Roman"/>
                <w:b w:val="1"/>
                <w:color w:val="000000"/>
                <w:sz w:val="20"/>
              </w:rPr>
              <w:t>2 02 40014 00 0000 150</w:t>
            </w:r>
          </w:p>
        </w:tc>
        <w:tc>
          <w:tcPr>
            <w:tcW w:type="dxa" w:w="4230"/>
            <w:tcBorders>
              <w:top w:color="000000" w:sz="6" w:val="single"/>
              <w:left w:color="000000" w:sz="6" w:val="single"/>
              <w:bottom w:color="000000" w:sz="6" w:val="single"/>
              <w:right w:color="000000" w:sz="6" w:val="single"/>
            </w:tcBorders>
            <w:vAlign w:val="top"/>
          </w:tcPr>
          <w:p w14:paraId="87070000">
            <w:pPr>
              <w:rPr>
                <w:rFonts w:ascii="Times New Roman" w:hAnsi="Times New Roman"/>
                <w:b w:val="1"/>
                <w:color w:val="000000"/>
                <w:sz w:val="20"/>
              </w:rPr>
            </w:pPr>
            <w:r>
              <w:rPr>
                <w:rFonts w:ascii="Times New Roman" w:hAnsi="Times New Roman"/>
                <w:b w:val="1"/>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035"/>
            <w:tcBorders>
              <w:top w:color="000000" w:sz="6" w:val="single"/>
              <w:left w:color="000000" w:sz="6" w:val="single"/>
              <w:bottom w:color="000000" w:sz="6" w:val="single"/>
              <w:right w:color="000000" w:sz="6" w:val="single"/>
            </w:tcBorders>
            <w:vAlign w:val="top"/>
          </w:tcPr>
          <w:p w14:paraId="88070000">
            <w:pPr>
              <w:ind/>
              <w:jc w:val="right"/>
              <w:rPr>
                <w:rFonts w:ascii="Times New Roman" w:hAnsi="Times New Roman"/>
                <w:b w:val="1"/>
                <w:color w:val="000000"/>
                <w:sz w:val="20"/>
              </w:rPr>
            </w:pPr>
            <w:r>
              <w:rPr>
                <w:rFonts w:ascii="Times New Roman" w:hAnsi="Times New Roman"/>
                <w:b w:val="1"/>
                <w:color w:val="000000"/>
                <w:sz w:val="20"/>
              </w:rPr>
              <w:t>636,1</w:t>
            </w:r>
          </w:p>
        </w:tc>
        <w:tc>
          <w:tcPr>
            <w:tcW w:type="dxa" w:w="990"/>
            <w:tcBorders>
              <w:top w:color="000000" w:sz="6" w:val="single"/>
              <w:left w:color="000000" w:sz="6" w:val="single"/>
              <w:bottom w:color="000000" w:sz="6" w:val="single"/>
              <w:right w:color="000000" w:sz="6" w:val="single"/>
            </w:tcBorders>
            <w:vAlign w:val="top"/>
          </w:tcPr>
          <w:p w14:paraId="89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8A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425"/>
        </w:trPr>
        <w:tc>
          <w:tcPr>
            <w:tcW w:type="dxa" w:w="2472"/>
            <w:tcBorders>
              <w:top w:color="000000" w:sz="6" w:val="single"/>
              <w:left w:color="000000" w:sz="6" w:val="single"/>
              <w:bottom w:color="000000" w:sz="6" w:val="single"/>
              <w:right w:color="000000" w:sz="6" w:val="single"/>
            </w:tcBorders>
            <w:vAlign w:val="top"/>
          </w:tcPr>
          <w:p w14:paraId="8B070000">
            <w:pPr>
              <w:ind/>
              <w:jc w:val="center"/>
              <w:rPr>
                <w:rFonts w:ascii="Times New Roman" w:hAnsi="Times New Roman"/>
                <w:color w:val="000000"/>
                <w:sz w:val="20"/>
              </w:rPr>
            </w:pPr>
            <w:r>
              <w:rPr>
                <w:rFonts w:ascii="Times New Roman" w:hAnsi="Times New Roman"/>
                <w:color w:val="000000"/>
                <w:sz w:val="20"/>
              </w:rPr>
              <w:t>2 02 40014 05 0000 150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8C070000">
            <w:pPr>
              <w:ind/>
              <w:jc w:val="left"/>
              <w:rPr>
                <w:rFonts w:ascii="Times New Roman" w:hAnsi="Times New Roman"/>
                <w:color w:val="000000"/>
                <w:sz w:val="20"/>
              </w:rPr>
            </w:pPr>
            <w:r>
              <w:rPr>
                <w:rFonts w:ascii="Times New Roman" w:hAnsi="Times New Roman"/>
                <w:color w:val="000000"/>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type="dxa" w:w="1035"/>
            <w:tcBorders>
              <w:top w:color="000000" w:sz="6" w:val="single"/>
              <w:left w:color="000000" w:sz="6" w:val="single"/>
              <w:bottom w:color="000000" w:sz="6" w:val="single"/>
              <w:right w:color="000000" w:sz="6" w:val="single"/>
            </w:tcBorders>
            <w:vAlign w:val="top"/>
          </w:tcPr>
          <w:p w14:paraId="8D070000">
            <w:pPr>
              <w:ind/>
              <w:jc w:val="right"/>
              <w:rPr>
                <w:rFonts w:ascii="Times New Roman" w:hAnsi="Times New Roman"/>
                <w:color w:val="000000"/>
                <w:sz w:val="20"/>
              </w:rPr>
            </w:pPr>
            <w:r>
              <w:rPr>
                <w:rFonts w:ascii="Times New Roman" w:hAnsi="Times New Roman"/>
                <w:color w:val="000000"/>
                <w:sz w:val="20"/>
              </w:rPr>
              <w:t>636,1</w:t>
            </w:r>
          </w:p>
        </w:tc>
        <w:tc>
          <w:tcPr>
            <w:tcW w:type="dxa" w:w="990"/>
            <w:tcBorders>
              <w:top w:color="000000" w:sz="6" w:val="single"/>
              <w:left w:color="000000" w:sz="6" w:val="single"/>
              <w:bottom w:color="000000" w:sz="6" w:val="single"/>
              <w:right w:color="000000" w:sz="6" w:val="single"/>
            </w:tcBorders>
            <w:vAlign w:val="top"/>
          </w:tcPr>
          <w:p w14:paraId="8E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8F070000">
            <w:pPr>
              <w:ind/>
              <w:jc w:val="right"/>
              <w:rPr>
                <w:rFonts w:ascii="Times New Roman" w:hAnsi="Times New Roman"/>
                <w:color w:val="000000"/>
                <w:sz w:val="20"/>
              </w:rPr>
            </w:pPr>
            <w:r>
              <w:rPr>
                <w:rFonts w:ascii="Times New Roman" w:hAnsi="Times New Roman"/>
                <w:color w:val="000000"/>
                <w:sz w:val="20"/>
              </w:rPr>
              <w:t>0,0</w:t>
            </w:r>
          </w:p>
        </w:tc>
      </w:tr>
      <w:tr>
        <w:trPr>
          <w:trHeight w:hRule="exact" w:val="2595"/>
        </w:trPr>
        <w:tc>
          <w:tcPr>
            <w:tcW w:type="dxa" w:w="2472"/>
            <w:tcBorders>
              <w:top w:color="000000" w:sz="6" w:val="single"/>
              <w:left w:color="000000" w:sz="6" w:val="single"/>
              <w:bottom w:color="000000" w:sz="6" w:val="single"/>
              <w:right w:color="000000" w:sz="6" w:val="single"/>
            </w:tcBorders>
            <w:vAlign w:val="top"/>
          </w:tcPr>
          <w:p w14:paraId="90070000">
            <w:pPr>
              <w:ind/>
              <w:jc w:val="center"/>
              <w:rPr>
                <w:rFonts w:ascii="Times New Roman" w:hAnsi="Times New Roman"/>
                <w:b w:val="1"/>
                <w:color w:val="000000"/>
                <w:sz w:val="20"/>
              </w:rPr>
            </w:pPr>
            <w:r>
              <w:rPr>
                <w:rFonts w:ascii="Times New Roman" w:hAnsi="Times New Roman"/>
                <w:b w:val="1"/>
                <w:color w:val="000000"/>
                <w:sz w:val="20"/>
              </w:rPr>
              <w:t>2 02 45303 00 0000 150</w:t>
            </w:r>
          </w:p>
        </w:tc>
        <w:tc>
          <w:tcPr>
            <w:tcW w:type="dxa" w:w="4230"/>
            <w:tcBorders>
              <w:top w:color="000000" w:sz="6" w:val="single"/>
              <w:left w:color="000000" w:sz="6" w:val="single"/>
              <w:bottom w:color="000000" w:sz="6" w:val="single"/>
              <w:right w:color="000000" w:sz="6" w:val="single"/>
            </w:tcBorders>
            <w:vAlign w:val="top"/>
          </w:tcPr>
          <w:p w14:paraId="91070000">
            <w:pPr>
              <w:rPr>
                <w:rFonts w:ascii="Times New Roman" w:hAnsi="Times New Roman"/>
                <w:b w:val="1"/>
                <w:color w:val="000000"/>
                <w:sz w:val="20"/>
              </w:rPr>
            </w:pPr>
            <w:r>
              <w:rPr>
                <w:rFonts w:ascii="Times New Roman" w:hAnsi="Times New Roman"/>
                <w:b w:val="1"/>
                <w:color w:val="000000"/>
                <w:sz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035"/>
            <w:tcBorders>
              <w:top w:color="000000" w:sz="6" w:val="single"/>
              <w:left w:color="000000" w:sz="6" w:val="single"/>
              <w:bottom w:color="000000" w:sz="6" w:val="single"/>
              <w:right w:color="000000" w:sz="6" w:val="single"/>
            </w:tcBorders>
            <w:vAlign w:val="top"/>
          </w:tcPr>
          <w:p w14:paraId="92070000">
            <w:pPr>
              <w:ind/>
              <w:jc w:val="right"/>
              <w:rPr>
                <w:rFonts w:ascii="Times New Roman" w:hAnsi="Times New Roman"/>
                <w:b w:val="1"/>
                <w:color w:val="000000"/>
                <w:sz w:val="20"/>
              </w:rPr>
            </w:pPr>
            <w:r>
              <w:rPr>
                <w:rFonts w:ascii="Times New Roman" w:hAnsi="Times New Roman"/>
                <w:b w:val="1"/>
                <w:color w:val="000000"/>
                <w:sz w:val="20"/>
              </w:rPr>
              <w:t>25 019,9</w:t>
            </w:r>
          </w:p>
        </w:tc>
        <w:tc>
          <w:tcPr>
            <w:tcW w:type="dxa" w:w="990"/>
            <w:tcBorders>
              <w:top w:color="000000" w:sz="6" w:val="single"/>
              <w:left w:color="000000" w:sz="6" w:val="single"/>
              <w:bottom w:color="000000" w:sz="6" w:val="single"/>
              <w:right w:color="000000" w:sz="6" w:val="single"/>
            </w:tcBorders>
            <w:vAlign w:val="top"/>
          </w:tcPr>
          <w:p w14:paraId="93070000">
            <w:pPr>
              <w:ind/>
              <w:jc w:val="right"/>
              <w:rPr>
                <w:rFonts w:ascii="Times New Roman" w:hAnsi="Times New Roman"/>
                <w:b w:val="1"/>
                <w:color w:val="000000"/>
                <w:sz w:val="20"/>
              </w:rPr>
            </w:pPr>
            <w:r>
              <w:rPr>
                <w:rFonts w:ascii="Times New Roman" w:hAnsi="Times New Roman"/>
                <w:b w:val="1"/>
                <w:color w:val="000000"/>
                <w:sz w:val="20"/>
              </w:rPr>
              <w:t>25 329,7</w:t>
            </w:r>
          </w:p>
        </w:tc>
        <w:tc>
          <w:tcPr>
            <w:tcW w:type="dxa" w:w="912"/>
            <w:tcBorders>
              <w:top w:color="000000" w:sz="6" w:val="single"/>
              <w:left w:color="000000" w:sz="6" w:val="single"/>
              <w:bottom w:color="000000" w:sz="6" w:val="single"/>
              <w:right w:color="000000" w:sz="6" w:val="single"/>
            </w:tcBorders>
            <w:vAlign w:val="top"/>
          </w:tcPr>
          <w:p w14:paraId="94070000">
            <w:pPr>
              <w:ind/>
              <w:jc w:val="right"/>
              <w:rPr>
                <w:rFonts w:ascii="Times New Roman" w:hAnsi="Times New Roman"/>
                <w:b w:val="1"/>
                <w:color w:val="000000"/>
                <w:sz w:val="20"/>
              </w:rPr>
            </w:pPr>
            <w:r>
              <w:rPr>
                <w:rFonts w:ascii="Times New Roman" w:hAnsi="Times New Roman"/>
                <w:b w:val="1"/>
                <w:color w:val="000000"/>
                <w:sz w:val="20"/>
              </w:rPr>
              <w:t>25 329,7</w:t>
            </w:r>
          </w:p>
        </w:tc>
      </w:tr>
      <w:tr>
        <w:trPr>
          <w:trHeight w:hRule="exact" w:val="2565"/>
        </w:trPr>
        <w:tc>
          <w:tcPr>
            <w:tcW w:type="dxa" w:w="2472"/>
            <w:tcBorders>
              <w:top w:color="000000" w:sz="6" w:val="single"/>
              <w:left w:color="000000" w:sz="6" w:val="single"/>
              <w:bottom w:color="000000" w:sz="6" w:val="single"/>
              <w:right w:color="000000" w:sz="6" w:val="single"/>
            </w:tcBorders>
            <w:vAlign w:val="top"/>
          </w:tcPr>
          <w:p w14:paraId="95070000">
            <w:pPr>
              <w:ind/>
              <w:jc w:val="center"/>
              <w:rPr>
                <w:rFonts w:ascii="Times New Roman" w:hAnsi="Times New Roman"/>
                <w:color w:val="000000"/>
                <w:sz w:val="20"/>
              </w:rPr>
            </w:pPr>
            <w:r>
              <w:rPr>
                <w:rFonts w:ascii="Times New Roman" w:hAnsi="Times New Roman"/>
                <w:color w:val="000000"/>
                <w:sz w:val="20"/>
              </w:rPr>
              <w:t>2 02 45303 05 0000 150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96070000">
            <w:pPr>
              <w:ind/>
              <w:jc w:val="left"/>
              <w:rPr>
                <w:rFonts w:ascii="Times New Roman" w:hAnsi="Times New Roman"/>
                <w:color w:val="000000"/>
                <w:sz w:val="20"/>
              </w:rPr>
            </w:pPr>
            <w:r>
              <w:rPr>
                <w:rFonts w:ascii="Times New Roman" w:hAnsi="Times New Roman"/>
                <w:color w:val="000000"/>
                <w:sz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035"/>
            <w:tcBorders>
              <w:top w:color="000000" w:sz="6" w:val="single"/>
              <w:left w:color="000000" w:sz="6" w:val="single"/>
              <w:bottom w:color="000000" w:sz="6" w:val="single"/>
              <w:right w:color="000000" w:sz="6" w:val="single"/>
            </w:tcBorders>
            <w:vAlign w:val="top"/>
          </w:tcPr>
          <w:p w14:paraId="97070000">
            <w:pPr>
              <w:ind/>
              <w:jc w:val="right"/>
              <w:rPr>
                <w:rFonts w:ascii="Times New Roman" w:hAnsi="Times New Roman"/>
                <w:color w:val="000000"/>
                <w:sz w:val="20"/>
              </w:rPr>
            </w:pPr>
            <w:r>
              <w:rPr>
                <w:rFonts w:ascii="Times New Roman" w:hAnsi="Times New Roman"/>
                <w:color w:val="000000"/>
                <w:sz w:val="20"/>
              </w:rPr>
              <w:t>25 019,9</w:t>
            </w:r>
          </w:p>
        </w:tc>
        <w:tc>
          <w:tcPr>
            <w:tcW w:type="dxa" w:w="990"/>
            <w:tcBorders>
              <w:top w:color="000000" w:sz="6" w:val="single"/>
              <w:left w:color="000000" w:sz="6" w:val="single"/>
              <w:bottom w:color="000000" w:sz="6" w:val="single"/>
              <w:right w:color="000000" w:sz="6" w:val="single"/>
            </w:tcBorders>
            <w:vAlign w:val="top"/>
          </w:tcPr>
          <w:p w14:paraId="98070000">
            <w:pPr>
              <w:ind/>
              <w:jc w:val="right"/>
              <w:rPr>
                <w:rFonts w:ascii="Times New Roman" w:hAnsi="Times New Roman"/>
                <w:color w:val="000000"/>
                <w:sz w:val="20"/>
              </w:rPr>
            </w:pPr>
            <w:r>
              <w:rPr>
                <w:rFonts w:ascii="Times New Roman" w:hAnsi="Times New Roman"/>
                <w:color w:val="000000"/>
                <w:sz w:val="20"/>
              </w:rPr>
              <w:t>25 329,7</w:t>
            </w:r>
          </w:p>
        </w:tc>
        <w:tc>
          <w:tcPr>
            <w:tcW w:type="dxa" w:w="912"/>
            <w:tcBorders>
              <w:top w:color="000000" w:sz="6" w:val="single"/>
              <w:left w:color="000000" w:sz="6" w:val="single"/>
              <w:bottom w:color="000000" w:sz="6" w:val="single"/>
              <w:right w:color="000000" w:sz="6" w:val="single"/>
            </w:tcBorders>
            <w:vAlign w:val="top"/>
          </w:tcPr>
          <w:p w14:paraId="9907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9A070000">
            <w:pPr>
              <w:ind/>
              <w:jc w:val="center"/>
              <w:rPr>
                <w:rFonts w:ascii="Times New Roman" w:hAnsi="Times New Roman"/>
                <w:b w:val="1"/>
                <w:color w:val="000000"/>
                <w:sz w:val="20"/>
              </w:rPr>
            </w:pPr>
            <w:r>
              <w:rPr>
                <w:rFonts w:ascii="Times New Roman" w:hAnsi="Times New Roman"/>
                <w:b w:val="1"/>
                <w:color w:val="000000"/>
                <w:sz w:val="20"/>
              </w:rPr>
              <w:t>2 02 45454 00 0000 150</w:t>
            </w:r>
          </w:p>
        </w:tc>
        <w:tc>
          <w:tcPr>
            <w:tcW w:type="dxa" w:w="4230"/>
            <w:tcBorders>
              <w:top w:color="000000" w:sz="6" w:val="single"/>
              <w:left w:color="000000" w:sz="6" w:val="single"/>
              <w:bottom w:color="000000" w:sz="6" w:val="single"/>
              <w:right w:color="000000" w:sz="6" w:val="single"/>
            </w:tcBorders>
            <w:vAlign w:val="top"/>
          </w:tcPr>
          <w:p w14:paraId="9B070000">
            <w:pPr>
              <w:rPr>
                <w:rFonts w:ascii="Times New Roman" w:hAnsi="Times New Roman"/>
                <w:b w:val="1"/>
                <w:color w:val="000000"/>
                <w:sz w:val="20"/>
              </w:rPr>
            </w:pPr>
            <w:r>
              <w:rPr>
                <w:rFonts w:ascii="Times New Roman" w:hAnsi="Times New Roman"/>
                <w:b w:val="1"/>
                <w:color w:val="000000"/>
                <w:sz w:val="20"/>
              </w:rPr>
              <w:t>Межбюджетные трансферты, передаваемые бюджетам на создание модельных муниципальных библиотек</w:t>
            </w:r>
          </w:p>
        </w:tc>
        <w:tc>
          <w:tcPr>
            <w:tcW w:type="dxa" w:w="1035"/>
            <w:tcBorders>
              <w:top w:color="000000" w:sz="6" w:val="single"/>
              <w:left w:color="000000" w:sz="6" w:val="single"/>
              <w:bottom w:color="000000" w:sz="6" w:val="single"/>
              <w:right w:color="000000" w:sz="6" w:val="single"/>
            </w:tcBorders>
            <w:vAlign w:val="top"/>
          </w:tcPr>
          <w:p w14:paraId="9C070000">
            <w:pPr>
              <w:ind/>
              <w:jc w:val="right"/>
              <w:rPr>
                <w:rFonts w:ascii="Times New Roman" w:hAnsi="Times New Roman"/>
                <w:b w:val="1"/>
                <w:color w:val="000000"/>
                <w:sz w:val="20"/>
              </w:rPr>
            </w:pPr>
            <w:r>
              <w:rPr>
                <w:rFonts w:ascii="Times New Roman" w:hAnsi="Times New Roman"/>
                <w:b w:val="1"/>
                <w:color w:val="000000"/>
                <w:sz w:val="20"/>
              </w:rPr>
              <w:t>10 000,0</w:t>
            </w:r>
          </w:p>
        </w:tc>
        <w:tc>
          <w:tcPr>
            <w:tcW w:type="dxa" w:w="990"/>
            <w:tcBorders>
              <w:top w:color="000000" w:sz="6" w:val="single"/>
              <w:left w:color="000000" w:sz="6" w:val="single"/>
              <w:bottom w:color="000000" w:sz="6" w:val="single"/>
              <w:right w:color="000000" w:sz="6" w:val="single"/>
            </w:tcBorders>
            <w:vAlign w:val="top"/>
          </w:tcPr>
          <w:p w14:paraId="9D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9E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978"/>
        </w:trPr>
        <w:tc>
          <w:tcPr>
            <w:tcW w:type="dxa" w:w="2472"/>
            <w:tcBorders>
              <w:top w:color="000000" w:sz="6" w:val="single"/>
              <w:left w:color="000000" w:sz="6" w:val="single"/>
              <w:bottom w:color="000000" w:sz="6" w:val="single"/>
              <w:right w:color="000000" w:sz="6" w:val="single"/>
            </w:tcBorders>
            <w:vAlign w:val="top"/>
          </w:tcPr>
          <w:p w14:paraId="9F070000">
            <w:pPr>
              <w:ind/>
              <w:jc w:val="center"/>
              <w:rPr>
                <w:rFonts w:ascii="Times New Roman" w:hAnsi="Times New Roman"/>
                <w:color w:val="000000"/>
                <w:sz w:val="20"/>
              </w:rPr>
            </w:pPr>
            <w:r>
              <w:rPr>
                <w:rFonts w:ascii="Times New Roman" w:hAnsi="Times New Roman"/>
                <w:color w:val="000000"/>
                <w:sz w:val="20"/>
              </w:rPr>
              <w:t>2 02 45454 05 0000 150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A0070000">
            <w:pPr>
              <w:ind/>
              <w:jc w:val="left"/>
              <w:rPr>
                <w:rFonts w:ascii="Times New Roman" w:hAnsi="Times New Roman"/>
                <w:color w:val="000000"/>
                <w:sz w:val="20"/>
              </w:rPr>
            </w:pPr>
            <w:r>
              <w:rPr>
                <w:rFonts w:ascii="Times New Roman" w:hAnsi="Times New Roman"/>
                <w:color w:val="000000"/>
                <w:sz w:val="20"/>
              </w:rPr>
              <w:t>Межбюджетные трансферты, передаваемые бюджетам муниципальных районов на создание модельных муниципальных библиотек</w:t>
            </w:r>
          </w:p>
        </w:tc>
        <w:tc>
          <w:tcPr>
            <w:tcW w:type="dxa" w:w="1035"/>
            <w:tcBorders>
              <w:top w:color="000000" w:sz="6" w:val="single"/>
              <w:left w:color="000000" w:sz="6" w:val="single"/>
              <w:bottom w:color="000000" w:sz="6" w:val="single"/>
              <w:right w:color="000000" w:sz="6" w:val="single"/>
            </w:tcBorders>
            <w:vAlign w:val="top"/>
          </w:tcPr>
          <w:p w14:paraId="A1070000">
            <w:pPr>
              <w:ind/>
              <w:jc w:val="right"/>
              <w:rPr>
                <w:rFonts w:ascii="Times New Roman" w:hAnsi="Times New Roman"/>
                <w:color w:val="000000"/>
                <w:sz w:val="20"/>
              </w:rPr>
            </w:pPr>
            <w:r>
              <w:rPr>
                <w:rFonts w:ascii="Times New Roman" w:hAnsi="Times New Roman"/>
                <w:color w:val="000000"/>
                <w:sz w:val="20"/>
              </w:rPr>
              <w:t>10 000,0</w:t>
            </w:r>
          </w:p>
        </w:tc>
        <w:tc>
          <w:tcPr>
            <w:tcW w:type="dxa" w:w="990"/>
            <w:tcBorders>
              <w:top w:color="000000" w:sz="6" w:val="single"/>
              <w:left w:color="000000" w:sz="6" w:val="single"/>
              <w:bottom w:color="000000" w:sz="6" w:val="single"/>
              <w:right w:color="000000" w:sz="6" w:val="single"/>
            </w:tcBorders>
            <w:vAlign w:val="top"/>
          </w:tcPr>
          <w:p w14:paraId="A2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A3070000">
            <w:pPr>
              <w:ind/>
              <w:jc w:val="right"/>
              <w:rPr>
                <w:rFonts w:ascii="Times New Roman" w:hAnsi="Times New Roman"/>
                <w:color w:val="000000"/>
                <w:sz w:val="20"/>
              </w:rPr>
            </w:pPr>
            <w:r>
              <w:rPr>
                <w:rFonts w:ascii="Times New Roman" w:hAnsi="Times New Roman"/>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4070000">
            <w:pPr>
              <w:ind/>
              <w:jc w:val="center"/>
              <w:rPr>
                <w:rFonts w:ascii="Times New Roman" w:hAnsi="Times New Roman"/>
                <w:b w:val="1"/>
                <w:color w:val="000000"/>
                <w:sz w:val="20"/>
              </w:rPr>
            </w:pPr>
            <w:r>
              <w:rPr>
                <w:rFonts w:ascii="Times New Roman" w:hAnsi="Times New Roman"/>
                <w:b w:val="1"/>
                <w:color w:val="000000"/>
                <w:sz w:val="20"/>
              </w:rPr>
              <w:t>2 02 49999 00 0000 150</w:t>
            </w:r>
          </w:p>
        </w:tc>
        <w:tc>
          <w:tcPr>
            <w:tcW w:type="dxa" w:w="4230"/>
            <w:tcBorders>
              <w:top w:color="000000" w:sz="6" w:val="single"/>
              <w:left w:color="000000" w:sz="6" w:val="single"/>
              <w:bottom w:color="000000" w:sz="6" w:val="single"/>
              <w:right w:color="000000" w:sz="6" w:val="single"/>
            </w:tcBorders>
            <w:vAlign w:val="top"/>
          </w:tcPr>
          <w:p w14:paraId="A5070000">
            <w:pPr>
              <w:rPr>
                <w:rFonts w:ascii="Times New Roman" w:hAnsi="Times New Roman"/>
                <w:b w:val="1"/>
                <w:color w:val="000000"/>
                <w:sz w:val="20"/>
              </w:rPr>
            </w:pPr>
            <w:r>
              <w:rPr>
                <w:rFonts w:ascii="Times New Roman" w:hAnsi="Times New Roman"/>
                <w:b w:val="1"/>
                <w:color w:val="000000"/>
                <w:sz w:val="20"/>
              </w:rPr>
              <w:t>Прочие межбюджетные трансферты, передаваемые бюджетам</w:t>
            </w:r>
          </w:p>
        </w:tc>
        <w:tc>
          <w:tcPr>
            <w:tcW w:type="dxa" w:w="1035"/>
            <w:tcBorders>
              <w:top w:color="000000" w:sz="6" w:val="single"/>
              <w:left w:color="000000" w:sz="6" w:val="single"/>
              <w:bottom w:color="000000" w:sz="6" w:val="single"/>
              <w:right w:color="000000" w:sz="6" w:val="single"/>
            </w:tcBorders>
            <w:vAlign w:val="top"/>
          </w:tcPr>
          <w:p w14:paraId="A6070000">
            <w:pPr>
              <w:ind/>
              <w:jc w:val="right"/>
              <w:rPr>
                <w:rFonts w:ascii="Times New Roman" w:hAnsi="Times New Roman"/>
                <w:b w:val="1"/>
                <w:color w:val="000000"/>
                <w:sz w:val="20"/>
              </w:rPr>
            </w:pPr>
            <w:r>
              <w:rPr>
                <w:rFonts w:ascii="Times New Roman" w:hAnsi="Times New Roman"/>
                <w:b w:val="1"/>
                <w:color w:val="000000"/>
                <w:sz w:val="20"/>
              </w:rPr>
              <w:t>57 655,7</w:t>
            </w:r>
          </w:p>
        </w:tc>
        <w:tc>
          <w:tcPr>
            <w:tcW w:type="dxa" w:w="990"/>
            <w:tcBorders>
              <w:top w:color="000000" w:sz="6" w:val="single"/>
              <w:left w:color="000000" w:sz="6" w:val="single"/>
              <w:bottom w:color="000000" w:sz="6" w:val="single"/>
              <w:right w:color="000000" w:sz="6" w:val="single"/>
            </w:tcBorders>
            <w:vAlign w:val="top"/>
          </w:tcPr>
          <w:p w14:paraId="A7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A8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9070000">
            <w:pPr>
              <w:ind/>
              <w:jc w:val="center"/>
              <w:rPr>
                <w:rFonts w:ascii="Times New Roman" w:hAnsi="Times New Roman"/>
                <w:color w:val="000000"/>
                <w:sz w:val="20"/>
              </w:rPr>
            </w:pPr>
            <w:r>
              <w:rPr>
                <w:rFonts w:ascii="Times New Roman" w:hAnsi="Times New Roman"/>
                <w:color w:val="000000"/>
                <w:sz w:val="20"/>
              </w:rPr>
              <w:t>2 02 49999 05 0000 150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AA070000">
            <w:pPr>
              <w:ind/>
              <w:jc w:val="left"/>
              <w:rPr>
                <w:rFonts w:ascii="Times New Roman" w:hAnsi="Times New Roman"/>
                <w:color w:val="000000"/>
                <w:sz w:val="20"/>
              </w:rPr>
            </w:pPr>
            <w:r>
              <w:rPr>
                <w:rFonts w:ascii="Times New Roman" w:hAnsi="Times New Roman"/>
                <w:color w:val="000000"/>
                <w:sz w:val="20"/>
              </w:rPr>
              <w:t>Прочие межбюджетные трансферты, передаваемые бюджетам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AB070000">
            <w:pPr>
              <w:ind/>
              <w:jc w:val="right"/>
              <w:rPr>
                <w:rFonts w:ascii="Times New Roman" w:hAnsi="Times New Roman"/>
                <w:color w:val="000000"/>
                <w:sz w:val="20"/>
              </w:rPr>
            </w:pPr>
            <w:r>
              <w:rPr>
                <w:rFonts w:ascii="Times New Roman" w:hAnsi="Times New Roman"/>
                <w:color w:val="000000"/>
                <w:sz w:val="20"/>
              </w:rPr>
              <w:t>57 655,7</w:t>
            </w:r>
          </w:p>
        </w:tc>
        <w:tc>
          <w:tcPr>
            <w:tcW w:type="dxa" w:w="990"/>
            <w:tcBorders>
              <w:top w:color="000000" w:sz="6" w:val="single"/>
              <w:left w:color="000000" w:sz="6" w:val="single"/>
              <w:bottom w:color="000000" w:sz="6" w:val="single"/>
              <w:right w:color="000000" w:sz="6" w:val="single"/>
            </w:tcBorders>
            <w:vAlign w:val="top"/>
          </w:tcPr>
          <w:p w14:paraId="AC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AD070000">
            <w:pPr>
              <w:ind/>
              <w:jc w:val="right"/>
              <w:rPr>
                <w:rFonts w:ascii="Times New Roman" w:hAnsi="Times New Roman"/>
                <w:color w:val="000000"/>
                <w:sz w:val="20"/>
              </w:rPr>
            </w:pPr>
            <w:r>
              <w:rPr>
                <w:rFonts w:ascii="Times New Roman" w:hAnsi="Times New Roman"/>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AE070000">
            <w:pPr>
              <w:ind/>
              <w:jc w:val="center"/>
              <w:rPr>
                <w:rFonts w:ascii="Times New Roman" w:hAnsi="Times New Roman"/>
                <w:b w:val="1"/>
                <w:color w:val="000000"/>
                <w:sz w:val="20"/>
              </w:rPr>
            </w:pPr>
            <w:r>
              <w:rPr>
                <w:rFonts w:ascii="Times New Roman" w:hAnsi="Times New Roman"/>
                <w:b w:val="1"/>
                <w:color w:val="000000"/>
                <w:sz w:val="20"/>
              </w:rPr>
              <w:t>2 07 00000 00 0000 000</w:t>
            </w:r>
          </w:p>
        </w:tc>
        <w:tc>
          <w:tcPr>
            <w:tcW w:type="dxa" w:w="4230"/>
            <w:tcBorders>
              <w:top w:color="000000" w:sz="6" w:val="single"/>
              <w:left w:color="000000" w:sz="6" w:val="single"/>
              <w:bottom w:color="000000" w:sz="6" w:val="single"/>
              <w:right w:color="000000" w:sz="6" w:val="single"/>
            </w:tcBorders>
            <w:vAlign w:val="top"/>
          </w:tcPr>
          <w:p w14:paraId="AF070000">
            <w:pPr>
              <w:rPr>
                <w:rFonts w:ascii="Times New Roman" w:hAnsi="Times New Roman"/>
                <w:b w:val="1"/>
                <w:color w:val="000000"/>
                <w:sz w:val="20"/>
              </w:rPr>
            </w:pPr>
            <w:r>
              <w:rPr>
                <w:rFonts w:ascii="Times New Roman" w:hAnsi="Times New Roman"/>
                <w:b w:val="1"/>
                <w:color w:val="000000"/>
                <w:sz w:val="20"/>
              </w:rPr>
              <w:t>ПРОЧИЕ БЕЗВОЗМЕЗДНЫЕ ПОСТУПЛЕНИЯ</w:t>
            </w:r>
          </w:p>
        </w:tc>
        <w:tc>
          <w:tcPr>
            <w:tcW w:type="dxa" w:w="1035"/>
            <w:tcBorders>
              <w:top w:color="000000" w:sz="6" w:val="single"/>
              <w:left w:color="000000" w:sz="6" w:val="single"/>
              <w:bottom w:color="000000" w:sz="6" w:val="single"/>
              <w:right w:color="000000" w:sz="6" w:val="single"/>
            </w:tcBorders>
            <w:vAlign w:val="top"/>
          </w:tcPr>
          <w:p w14:paraId="B0070000">
            <w:pPr>
              <w:ind/>
              <w:jc w:val="right"/>
              <w:rPr>
                <w:rFonts w:ascii="Times New Roman" w:hAnsi="Times New Roman"/>
                <w:b w:val="1"/>
                <w:color w:val="000000"/>
                <w:sz w:val="20"/>
              </w:rPr>
            </w:pPr>
            <w:r>
              <w:rPr>
                <w:rFonts w:ascii="Times New Roman" w:hAnsi="Times New Roman"/>
                <w:b w:val="1"/>
                <w:color w:val="000000"/>
                <w:sz w:val="20"/>
              </w:rPr>
              <w:t>38,6</w:t>
            </w:r>
          </w:p>
        </w:tc>
        <w:tc>
          <w:tcPr>
            <w:tcW w:type="dxa" w:w="990"/>
            <w:tcBorders>
              <w:top w:color="000000" w:sz="6" w:val="single"/>
              <w:left w:color="000000" w:sz="6" w:val="single"/>
              <w:bottom w:color="000000" w:sz="6" w:val="single"/>
              <w:right w:color="000000" w:sz="6" w:val="single"/>
            </w:tcBorders>
            <w:vAlign w:val="top"/>
          </w:tcPr>
          <w:p w14:paraId="B1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2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646"/>
        </w:trPr>
        <w:tc>
          <w:tcPr>
            <w:tcW w:type="dxa" w:w="2472"/>
            <w:tcBorders>
              <w:top w:color="000000" w:sz="6" w:val="single"/>
              <w:left w:color="000000" w:sz="6" w:val="single"/>
              <w:bottom w:color="000000" w:sz="6" w:val="single"/>
              <w:right w:color="000000" w:sz="6" w:val="single"/>
            </w:tcBorders>
            <w:vAlign w:val="top"/>
          </w:tcPr>
          <w:p w14:paraId="B3070000">
            <w:pPr>
              <w:ind/>
              <w:jc w:val="center"/>
              <w:rPr>
                <w:rFonts w:ascii="Times New Roman" w:hAnsi="Times New Roman"/>
                <w:b w:val="1"/>
                <w:color w:val="000000"/>
                <w:sz w:val="20"/>
              </w:rPr>
            </w:pPr>
            <w:r>
              <w:rPr>
                <w:rFonts w:ascii="Times New Roman" w:hAnsi="Times New Roman"/>
                <w:b w:val="1"/>
                <w:color w:val="000000"/>
                <w:sz w:val="20"/>
              </w:rPr>
              <w:t>2 07 05000 05 0000 150</w:t>
            </w:r>
          </w:p>
        </w:tc>
        <w:tc>
          <w:tcPr>
            <w:tcW w:type="dxa" w:w="4230"/>
            <w:tcBorders>
              <w:top w:color="000000" w:sz="6" w:val="single"/>
              <w:left w:color="000000" w:sz="6" w:val="single"/>
              <w:bottom w:color="000000" w:sz="6" w:val="single"/>
              <w:right w:color="000000" w:sz="6" w:val="single"/>
            </w:tcBorders>
            <w:vAlign w:val="top"/>
          </w:tcPr>
          <w:p w14:paraId="B4070000">
            <w:pPr>
              <w:rPr>
                <w:rFonts w:ascii="Times New Roman" w:hAnsi="Times New Roman"/>
                <w:b w:val="1"/>
                <w:color w:val="000000"/>
                <w:sz w:val="20"/>
              </w:rPr>
            </w:pPr>
            <w:r>
              <w:rPr>
                <w:rFonts w:ascii="Times New Roman" w:hAnsi="Times New Roman"/>
                <w:b w:val="1"/>
                <w:color w:val="000000"/>
                <w:sz w:val="20"/>
              </w:rPr>
              <w:t>Прочие безвозмездные поступления в бюджеты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B5070000">
            <w:pPr>
              <w:ind/>
              <w:jc w:val="right"/>
              <w:rPr>
                <w:rFonts w:ascii="Times New Roman" w:hAnsi="Times New Roman"/>
                <w:b w:val="1"/>
                <w:color w:val="000000"/>
                <w:sz w:val="20"/>
              </w:rPr>
            </w:pPr>
            <w:r>
              <w:rPr>
                <w:rFonts w:ascii="Times New Roman" w:hAnsi="Times New Roman"/>
                <w:b w:val="1"/>
                <w:color w:val="000000"/>
                <w:sz w:val="20"/>
              </w:rPr>
              <w:t>38,6</w:t>
            </w:r>
          </w:p>
        </w:tc>
        <w:tc>
          <w:tcPr>
            <w:tcW w:type="dxa" w:w="990"/>
            <w:tcBorders>
              <w:top w:color="000000" w:sz="6" w:val="single"/>
              <w:left w:color="000000" w:sz="6" w:val="single"/>
              <w:bottom w:color="000000" w:sz="6" w:val="single"/>
              <w:right w:color="000000" w:sz="6" w:val="single"/>
            </w:tcBorders>
            <w:vAlign w:val="top"/>
          </w:tcPr>
          <w:p w14:paraId="B6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7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625"/>
        </w:trPr>
        <w:tc>
          <w:tcPr>
            <w:tcW w:type="dxa" w:w="2472"/>
            <w:tcBorders>
              <w:top w:color="000000" w:sz="6" w:val="single"/>
              <w:left w:color="000000" w:sz="6" w:val="single"/>
              <w:bottom w:color="000000" w:sz="6" w:val="single"/>
              <w:right w:color="000000" w:sz="6" w:val="single"/>
            </w:tcBorders>
            <w:vAlign w:val="top"/>
          </w:tcPr>
          <w:p w14:paraId="B8070000">
            <w:pPr>
              <w:ind/>
              <w:jc w:val="center"/>
              <w:rPr>
                <w:rFonts w:ascii="Times New Roman" w:hAnsi="Times New Roman"/>
                <w:b w:val="1"/>
                <w:color w:val="000000"/>
                <w:sz w:val="20"/>
              </w:rPr>
            </w:pPr>
            <w:r>
              <w:rPr>
                <w:rFonts w:ascii="Times New Roman" w:hAnsi="Times New Roman"/>
                <w:b w:val="1"/>
                <w:color w:val="000000"/>
                <w:sz w:val="20"/>
              </w:rPr>
              <w:t>2 07 05010 05 0000 150</w:t>
            </w:r>
          </w:p>
        </w:tc>
        <w:tc>
          <w:tcPr>
            <w:tcW w:type="dxa" w:w="4230"/>
            <w:tcBorders>
              <w:top w:color="000000" w:sz="6" w:val="single"/>
              <w:left w:color="000000" w:sz="6" w:val="single"/>
              <w:bottom w:color="000000" w:sz="6" w:val="single"/>
              <w:right w:color="000000" w:sz="6" w:val="single"/>
            </w:tcBorders>
            <w:vAlign w:val="top"/>
          </w:tcPr>
          <w:p w14:paraId="B9070000">
            <w:pPr>
              <w:rPr>
                <w:rFonts w:ascii="Times New Roman" w:hAnsi="Times New Roman"/>
                <w:b w:val="1"/>
                <w:color w:val="000000"/>
                <w:sz w:val="20"/>
              </w:rPr>
            </w:pPr>
            <w:r>
              <w:rPr>
                <w:rFonts w:ascii="Times New Roman" w:hAnsi="Times New Roman"/>
                <w:b w:val="1"/>
                <w:color w:val="000000"/>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BA070000">
            <w:pPr>
              <w:ind/>
              <w:jc w:val="right"/>
              <w:rPr>
                <w:rFonts w:ascii="Times New Roman" w:hAnsi="Times New Roman"/>
                <w:b w:val="1"/>
                <w:color w:val="000000"/>
                <w:sz w:val="20"/>
              </w:rPr>
            </w:pPr>
            <w:r>
              <w:rPr>
                <w:rFonts w:ascii="Times New Roman" w:hAnsi="Times New Roman"/>
                <w:b w:val="1"/>
                <w:color w:val="000000"/>
                <w:sz w:val="20"/>
              </w:rPr>
              <w:t>38,6</w:t>
            </w:r>
          </w:p>
        </w:tc>
        <w:tc>
          <w:tcPr>
            <w:tcW w:type="dxa" w:w="990"/>
            <w:tcBorders>
              <w:top w:color="000000" w:sz="6" w:val="single"/>
              <w:left w:color="000000" w:sz="6" w:val="single"/>
              <w:bottom w:color="000000" w:sz="6" w:val="single"/>
              <w:right w:color="000000" w:sz="6" w:val="single"/>
            </w:tcBorders>
            <w:vAlign w:val="top"/>
          </w:tcPr>
          <w:p w14:paraId="BB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BC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425"/>
        </w:trPr>
        <w:tc>
          <w:tcPr>
            <w:tcW w:type="dxa" w:w="2472"/>
            <w:tcBorders>
              <w:top w:color="000000" w:sz="6" w:val="single"/>
              <w:left w:color="000000" w:sz="6" w:val="single"/>
              <w:bottom w:color="000000" w:sz="6" w:val="single"/>
              <w:right w:color="000000" w:sz="6" w:val="single"/>
            </w:tcBorders>
            <w:vAlign w:val="top"/>
          </w:tcPr>
          <w:p w14:paraId="BD070000">
            <w:pPr>
              <w:ind/>
              <w:jc w:val="center"/>
              <w:rPr>
                <w:rFonts w:ascii="Times New Roman" w:hAnsi="Times New Roman"/>
                <w:color w:val="000000"/>
                <w:sz w:val="20"/>
              </w:rPr>
            </w:pPr>
            <w:r>
              <w:rPr>
                <w:rFonts w:ascii="Times New Roman" w:hAnsi="Times New Roman"/>
                <w:color w:val="000000"/>
                <w:sz w:val="20"/>
              </w:rPr>
              <w:t>2 07 05010 05 0000 150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BE070000">
            <w:pPr>
              <w:ind/>
              <w:jc w:val="left"/>
              <w:rPr>
                <w:rFonts w:ascii="Times New Roman" w:hAnsi="Times New Roman"/>
                <w:color w:val="000000"/>
                <w:sz w:val="20"/>
              </w:rPr>
            </w:pPr>
            <w:r>
              <w:rPr>
                <w:rFonts w:ascii="Times New Roman" w:hAnsi="Times New Roman"/>
                <w:color w:val="000000"/>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type="dxa" w:w="1035"/>
            <w:tcBorders>
              <w:top w:color="000000" w:sz="6" w:val="single"/>
              <w:left w:color="000000" w:sz="6" w:val="single"/>
              <w:bottom w:color="000000" w:sz="6" w:val="single"/>
              <w:right w:color="000000" w:sz="6" w:val="single"/>
            </w:tcBorders>
            <w:vAlign w:val="top"/>
          </w:tcPr>
          <w:p w14:paraId="BF070000">
            <w:pPr>
              <w:ind/>
              <w:jc w:val="right"/>
              <w:rPr>
                <w:rFonts w:ascii="Times New Roman" w:hAnsi="Times New Roman"/>
                <w:color w:val="000000"/>
                <w:sz w:val="20"/>
              </w:rPr>
            </w:pPr>
            <w:r>
              <w:rPr>
                <w:rFonts w:ascii="Times New Roman" w:hAnsi="Times New Roman"/>
                <w:color w:val="000000"/>
                <w:sz w:val="20"/>
              </w:rPr>
              <w:t>38,6</w:t>
            </w:r>
          </w:p>
        </w:tc>
        <w:tc>
          <w:tcPr>
            <w:tcW w:type="dxa" w:w="990"/>
            <w:tcBorders>
              <w:top w:color="000000" w:sz="6" w:val="single"/>
              <w:left w:color="000000" w:sz="6" w:val="single"/>
              <w:bottom w:color="000000" w:sz="6" w:val="single"/>
              <w:right w:color="000000" w:sz="6" w:val="single"/>
            </w:tcBorders>
            <w:vAlign w:val="top"/>
          </w:tcPr>
          <w:p w14:paraId="C0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1070000">
            <w:pPr>
              <w:ind/>
              <w:jc w:val="right"/>
              <w:rPr>
                <w:rFonts w:ascii="Times New Roman" w:hAnsi="Times New Roman"/>
                <w:color w:val="000000"/>
                <w:sz w:val="20"/>
              </w:rPr>
            </w:pPr>
            <w:r>
              <w:rPr>
                <w:rFonts w:ascii="Times New Roman" w:hAnsi="Times New Roman"/>
                <w:color w:val="000000"/>
                <w:sz w:val="20"/>
              </w:rPr>
              <w:t>0,0</w:t>
            </w:r>
          </w:p>
        </w:tc>
      </w:tr>
      <w:tr>
        <w:trPr>
          <w:trHeight w:hRule="exact" w:val="1590"/>
        </w:trPr>
        <w:tc>
          <w:tcPr>
            <w:tcW w:type="dxa" w:w="2472"/>
            <w:tcBorders>
              <w:top w:color="000000" w:sz="6" w:val="single"/>
              <w:left w:color="000000" w:sz="6" w:val="single"/>
              <w:bottom w:color="000000" w:sz="6" w:val="single"/>
              <w:right w:color="000000" w:sz="6" w:val="single"/>
            </w:tcBorders>
            <w:vAlign w:val="top"/>
          </w:tcPr>
          <w:p w14:paraId="C2070000">
            <w:pPr>
              <w:ind/>
              <w:jc w:val="center"/>
              <w:rPr>
                <w:rFonts w:ascii="Times New Roman" w:hAnsi="Times New Roman"/>
                <w:b w:val="1"/>
                <w:color w:val="000000"/>
                <w:sz w:val="20"/>
              </w:rPr>
            </w:pPr>
            <w:r>
              <w:rPr>
                <w:rFonts w:ascii="Times New Roman" w:hAnsi="Times New Roman"/>
                <w:b w:val="1"/>
                <w:color w:val="000000"/>
                <w:sz w:val="20"/>
              </w:rPr>
              <w:t>2 18 00000 00 0000 000</w:t>
            </w:r>
          </w:p>
        </w:tc>
        <w:tc>
          <w:tcPr>
            <w:tcW w:type="dxa" w:w="4230"/>
            <w:tcBorders>
              <w:top w:color="000000" w:sz="6" w:val="single"/>
              <w:left w:color="000000" w:sz="6" w:val="single"/>
              <w:bottom w:color="000000" w:sz="6" w:val="single"/>
              <w:right w:color="000000" w:sz="6" w:val="single"/>
            </w:tcBorders>
            <w:vAlign w:val="top"/>
          </w:tcPr>
          <w:p w14:paraId="C3070000">
            <w:pPr>
              <w:rPr>
                <w:rFonts w:ascii="Times New Roman" w:hAnsi="Times New Roman"/>
                <w:b w:val="1"/>
                <w:color w:val="000000"/>
                <w:sz w:val="20"/>
              </w:rPr>
            </w:pPr>
            <w:r>
              <w:rPr>
                <w:rFonts w:ascii="Times New Roman" w:hAnsi="Times New Roman"/>
                <w:b w:val="1"/>
                <w:color w:val="000000"/>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035"/>
            <w:tcBorders>
              <w:top w:color="000000" w:sz="6" w:val="single"/>
              <w:left w:color="000000" w:sz="6" w:val="single"/>
              <w:bottom w:color="000000" w:sz="6" w:val="single"/>
              <w:right w:color="000000" w:sz="6" w:val="single"/>
            </w:tcBorders>
            <w:vAlign w:val="top"/>
          </w:tcPr>
          <w:p w14:paraId="C4070000">
            <w:pPr>
              <w:ind/>
              <w:jc w:val="right"/>
              <w:rPr>
                <w:rFonts w:ascii="Times New Roman" w:hAnsi="Times New Roman"/>
                <w:b w:val="1"/>
                <w:color w:val="000000"/>
                <w:sz w:val="20"/>
              </w:rPr>
            </w:pPr>
            <w:r>
              <w:rPr>
                <w:rFonts w:ascii="Times New Roman" w:hAnsi="Times New Roman"/>
                <w:b w:val="1"/>
                <w:color w:val="000000"/>
                <w:sz w:val="20"/>
              </w:rPr>
              <w:t>519,5</w:t>
            </w:r>
          </w:p>
        </w:tc>
        <w:tc>
          <w:tcPr>
            <w:tcW w:type="dxa" w:w="990"/>
            <w:tcBorders>
              <w:top w:color="000000" w:sz="6" w:val="single"/>
              <w:left w:color="000000" w:sz="6" w:val="single"/>
              <w:bottom w:color="000000" w:sz="6" w:val="single"/>
              <w:right w:color="000000" w:sz="6" w:val="single"/>
            </w:tcBorders>
            <w:vAlign w:val="top"/>
          </w:tcPr>
          <w:p w14:paraId="C5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6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2115"/>
        </w:trPr>
        <w:tc>
          <w:tcPr>
            <w:tcW w:type="dxa" w:w="2472"/>
            <w:tcBorders>
              <w:top w:color="000000" w:sz="6" w:val="single"/>
              <w:left w:color="000000" w:sz="6" w:val="single"/>
              <w:bottom w:color="000000" w:sz="6" w:val="single"/>
              <w:right w:color="000000" w:sz="6" w:val="single"/>
            </w:tcBorders>
            <w:vAlign w:val="top"/>
          </w:tcPr>
          <w:p w14:paraId="C7070000">
            <w:pPr>
              <w:ind/>
              <w:jc w:val="center"/>
              <w:rPr>
                <w:rFonts w:ascii="Times New Roman" w:hAnsi="Times New Roman"/>
                <w:b w:val="1"/>
                <w:color w:val="000000"/>
                <w:sz w:val="20"/>
              </w:rPr>
            </w:pPr>
            <w:r>
              <w:rPr>
                <w:rFonts w:ascii="Times New Roman" w:hAnsi="Times New Roman"/>
                <w:b w:val="1"/>
                <w:color w:val="000000"/>
                <w:sz w:val="20"/>
              </w:rPr>
              <w:t>2 18 00000 00 0000 150</w:t>
            </w:r>
          </w:p>
        </w:tc>
        <w:tc>
          <w:tcPr>
            <w:tcW w:type="dxa" w:w="4230"/>
            <w:tcBorders>
              <w:top w:color="000000" w:sz="6" w:val="single"/>
              <w:left w:color="000000" w:sz="6" w:val="single"/>
              <w:bottom w:color="000000" w:sz="6" w:val="single"/>
              <w:right w:color="000000" w:sz="6" w:val="single"/>
            </w:tcBorders>
            <w:vAlign w:val="top"/>
          </w:tcPr>
          <w:p w14:paraId="C8070000">
            <w:pPr>
              <w:rPr>
                <w:rFonts w:ascii="Times New Roman" w:hAnsi="Times New Roman"/>
                <w:b w:val="1"/>
                <w:color w:val="000000"/>
                <w:sz w:val="20"/>
              </w:rPr>
            </w:pPr>
            <w:r>
              <w:rPr>
                <w:rFonts w:ascii="Times New Roman" w:hAnsi="Times New Roman"/>
                <w:b w:val="1"/>
                <w:color w:val="000000"/>
                <w:sz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type="dxa" w:w="1035"/>
            <w:tcBorders>
              <w:top w:color="000000" w:sz="6" w:val="single"/>
              <w:left w:color="000000" w:sz="6" w:val="single"/>
              <w:bottom w:color="000000" w:sz="6" w:val="single"/>
              <w:right w:color="000000" w:sz="6" w:val="single"/>
            </w:tcBorders>
            <w:vAlign w:val="top"/>
          </w:tcPr>
          <w:p w14:paraId="C9070000">
            <w:pPr>
              <w:ind/>
              <w:jc w:val="right"/>
              <w:rPr>
                <w:rFonts w:ascii="Times New Roman" w:hAnsi="Times New Roman"/>
                <w:b w:val="1"/>
                <w:color w:val="000000"/>
                <w:sz w:val="20"/>
              </w:rPr>
            </w:pPr>
            <w:r>
              <w:rPr>
                <w:rFonts w:ascii="Times New Roman" w:hAnsi="Times New Roman"/>
                <w:b w:val="1"/>
                <w:color w:val="000000"/>
                <w:sz w:val="20"/>
              </w:rPr>
              <w:t>519,5</w:t>
            </w:r>
          </w:p>
        </w:tc>
        <w:tc>
          <w:tcPr>
            <w:tcW w:type="dxa" w:w="990"/>
            <w:tcBorders>
              <w:top w:color="000000" w:sz="6" w:val="single"/>
              <w:left w:color="000000" w:sz="6" w:val="single"/>
              <w:bottom w:color="000000" w:sz="6" w:val="single"/>
              <w:right w:color="000000" w:sz="6" w:val="single"/>
            </w:tcBorders>
            <w:vAlign w:val="top"/>
          </w:tcPr>
          <w:p w14:paraId="CA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CB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845"/>
        </w:trPr>
        <w:tc>
          <w:tcPr>
            <w:tcW w:type="dxa" w:w="2472"/>
            <w:tcBorders>
              <w:top w:color="000000" w:sz="6" w:val="single"/>
              <w:left w:color="000000" w:sz="6" w:val="single"/>
              <w:bottom w:color="000000" w:sz="6" w:val="single"/>
              <w:right w:color="000000" w:sz="6" w:val="single"/>
            </w:tcBorders>
            <w:vAlign w:val="top"/>
          </w:tcPr>
          <w:p w14:paraId="CC070000">
            <w:pPr>
              <w:ind/>
              <w:jc w:val="center"/>
              <w:rPr>
                <w:rFonts w:ascii="Times New Roman" w:hAnsi="Times New Roman"/>
                <w:b w:val="1"/>
                <w:color w:val="000000"/>
                <w:sz w:val="20"/>
              </w:rPr>
            </w:pPr>
            <w:r>
              <w:rPr>
                <w:rFonts w:ascii="Times New Roman" w:hAnsi="Times New Roman"/>
                <w:b w:val="1"/>
                <w:color w:val="000000"/>
                <w:sz w:val="20"/>
              </w:rPr>
              <w:t>2 18 00000 05 0000 150</w:t>
            </w:r>
          </w:p>
        </w:tc>
        <w:tc>
          <w:tcPr>
            <w:tcW w:type="dxa" w:w="4230"/>
            <w:tcBorders>
              <w:top w:color="000000" w:sz="6" w:val="single"/>
              <w:left w:color="000000" w:sz="6" w:val="single"/>
              <w:bottom w:color="000000" w:sz="6" w:val="single"/>
              <w:right w:color="000000" w:sz="6" w:val="single"/>
            </w:tcBorders>
            <w:vAlign w:val="top"/>
          </w:tcPr>
          <w:p w14:paraId="CD070000">
            <w:pPr>
              <w:rPr>
                <w:rFonts w:ascii="Times New Roman" w:hAnsi="Times New Roman"/>
                <w:b w:val="1"/>
                <w:color w:val="000000"/>
                <w:sz w:val="20"/>
              </w:rPr>
            </w:pPr>
            <w:r>
              <w:rPr>
                <w:rFonts w:ascii="Times New Roman" w:hAnsi="Times New Roman"/>
                <w:b w:val="1"/>
                <w:color w:val="000000"/>
                <w:sz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type="dxa" w:w="1035"/>
            <w:tcBorders>
              <w:top w:color="000000" w:sz="6" w:val="single"/>
              <w:left w:color="000000" w:sz="6" w:val="single"/>
              <w:bottom w:color="000000" w:sz="6" w:val="single"/>
              <w:right w:color="000000" w:sz="6" w:val="single"/>
            </w:tcBorders>
            <w:vAlign w:val="top"/>
          </w:tcPr>
          <w:p w14:paraId="CE070000">
            <w:pPr>
              <w:ind/>
              <w:jc w:val="right"/>
              <w:rPr>
                <w:rFonts w:ascii="Times New Roman" w:hAnsi="Times New Roman"/>
                <w:b w:val="1"/>
                <w:color w:val="000000"/>
                <w:sz w:val="20"/>
              </w:rPr>
            </w:pPr>
            <w:r>
              <w:rPr>
                <w:rFonts w:ascii="Times New Roman" w:hAnsi="Times New Roman"/>
                <w:b w:val="1"/>
                <w:color w:val="000000"/>
                <w:sz w:val="20"/>
              </w:rPr>
              <w:t>519,5</w:t>
            </w:r>
          </w:p>
        </w:tc>
        <w:tc>
          <w:tcPr>
            <w:tcW w:type="dxa" w:w="990"/>
            <w:tcBorders>
              <w:top w:color="000000" w:sz="6" w:val="single"/>
              <w:left w:color="000000" w:sz="6" w:val="single"/>
              <w:bottom w:color="000000" w:sz="6" w:val="single"/>
              <w:right w:color="000000" w:sz="6" w:val="single"/>
            </w:tcBorders>
            <w:vAlign w:val="top"/>
          </w:tcPr>
          <w:p w14:paraId="CF070000">
            <w:pPr>
              <w:ind/>
              <w:jc w:val="right"/>
              <w:rPr>
                <w:rFonts w:ascii="Times New Roman" w:hAnsi="Times New Roman"/>
                <w:b w:val="1"/>
                <w:color w:val="000000"/>
                <w:sz w:val="20"/>
              </w:rPr>
            </w:pPr>
            <w:r>
              <w:rPr>
                <w:rFonts w:ascii="Times New Roman" w:hAnsi="Times New Roman"/>
                <w:b w:val="1"/>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D0070000">
            <w:pPr>
              <w:ind/>
              <w:jc w:val="right"/>
              <w:rPr>
                <w:rFonts w:ascii="Times New Roman" w:hAnsi="Times New Roman"/>
                <w:b w:val="1"/>
                <w:color w:val="000000"/>
                <w:sz w:val="20"/>
              </w:rPr>
            </w:pPr>
            <w:r>
              <w:rPr>
                <w:rFonts w:ascii="Times New Roman" w:hAnsi="Times New Roman"/>
                <w:b w:val="1"/>
                <w:color w:val="000000"/>
                <w:sz w:val="20"/>
              </w:rPr>
              <w:t>0,0</w:t>
            </w:r>
          </w:p>
        </w:tc>
      </w:tr>
      <w:tr>
        <w:trPr>
          <w:trHeight w:hRule="exact" w:val="1170"/>
        </w:trPr>
        <w:tc>
          <w:tcPr>
            <w:tcW w:type="dxa" w:w="2472"/>
            <w:tcBorders>
              <w:top w:color="000000" w:sz="6" w:val="single"/>
              <w:left w:color="000000" w:sz="6" w:val="single"/>
              <w:bottom w:color="000000" w:sz="6" w:val="single"/>
              <w:right w:color="000000" w:sz="6" w:val="single"/>
            </w:tcBorders>
            <w:vAlign w:val="top"/>
          </w:tcPr>
          <w:p w14:paraId="D1070000">
            <w:pPr>
              <w:ind/>
              <w:jc w:val="center"/>
              <w:rPr>
                <w:rFonts w:ascii="Times New Roman" w:hAnsi="Times New Roman"/>
                <w:color w:val="000000"/>
                <w:sz w:val="20"/>
              </w:rPr>
            </w:pPr>
            <w:r>
              <w:rPr>
                <w:rFonts w:ascii="Times New Roman" w:hAnsi="Times New Roman"/>
                <w:color w:val="000000"/>
                <w:sz w:val="20"/>
              </w:rPr>
              <w:t>2 18 60010 05 0000 150</w:t>
            </w:r>
          </w:p>
        </w:tc>
        <w:tc>
          <w:tcPr>
            <w:tcW w:type="dxa" w:w="4230"/>
            <w:tcBorders>
              <w:top w:color="000000" w:sz="6" w:val="single"/>
              <w:left w:color="000000" w:sz="6" w:val="single"/>
              <w:bottom w:color="000000" w:sz="6" w:val="single"/>
              <w:right w:color="000000" w:sz="6" w:val="single"/>
            </w:tcBorders>
            <w:shd w:fill="FFFFFF" w:val="clear"/>
            <w:vAlign w:val="top"/>
          </w:tcPr>
          <w:p w14:paraId="D2070000">
            <w:pPr>
              <w:ind/>
              <w:jc w:val="left"/>
              <w:rPr>
                <w:rFonts w:ascii="Times New Roman" w:hAnsi="Times New Roman"/>
                <w:color w:val="000000"/>
                <w:sz w:val="20"/>
              </w:rPr>
            </w:pPr>
            <w:r>
              <w:rPr>
                <w:rFonts w:ascii="Times New Roman" w:hAnsi="Times New Roman"/>
                <w:color w:val="000000"/>
                <w:sz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type="dxa" w:w="1035"/>
            <w:tcBorders>
              <w:top w:color="000000" w:sz="6" w:val="single"/>
              <w:left w:color="000000" w:sz="6" w:val="single"/>
              <w:bottom w:color="000000" w:sz="6" w:val="single"/>
              <w:right w:color="000000" w:sz="6" w:val="single"/>
            </w:tcBorders>
            <w:vAlign w:val="top"/>
          </w:tcPr>
          <w:p w14:paraId="D3070000">
            <w:pPr>
              <w:ind/>
              <w:jc w:val="right"/>
              <w:rPr>
                <w:rFonts w:ascii="Times New Roman" w:hAnsi="Times New Roman"/>
                <w:color w:val="000000"/>
                <w:sz w:val="20"/>
              </w:rPr>
            </w:pPr>
            <w:r>
              <w:rPr>
                <w:rFonts w:ascii="Times New Roman" w:hAnsi="Times New Roman"/>
                <w:color w:val="000000"/>
                <w:sz w:val="20"/>
              </w:rPr>
              <w:t>519,5</w:t>
            </w:r>
          </w:p>
        </w:tc>
        <w:tc>
          <w:tcPr>
            <w:tcW w:type="dxa" w:w="990"/>
            <w:tcBorders>
              <w:top w:color="000000" w:sz="6" w:val="single"/>
              <w:left w:color="000000" w:sz="6" w:val="single"/>
              <w:bottom w:color="000000" w:sz="6" w:val="single"/>
              <w:right w:color="000000" w:sz="6" w:val="single"/>
            </w:tcBorders>
            <w:vAlign w:val="top"/>
          </w:tcPr>
          <w:p w14:paraId="D4070000">
            <w:pPr>
              <w:ind/>
              <w:jc w:val="right"/>
              <w:rPr>
                <w:rFonts w:ascii="Times New Roman" w:hAnsi="Times New Roman"/>
                <w:color w:val="000000"/>
                <w:sz w:val="20"/>
              </w:rPr>
            </w:pPr>
            <w:r>
              <w:rPr>
                <w:rFonts w:ascii="Times New Roman" w:hAnsi="Times New Roman"/>
                <w:color w:val="000000"/>
                <w:sz w:val="20"/>
              </w:rPr>
              <w:t>0,0</w:t>
            </w:r>
          </w:p>
        </w:tc>
        <w:tc>
          <w:tcPr>
            <w:tcW w:type="dxa" w:w="912"/>
            <w:tcBorders>
              <w:top w:color="000000" w:sz="6" w:val="single"/>
              <w:left w:color="000000" w:sz="6" w:val="single"/>
              <w:bottom w:color="000000" w:sz="6" w:val="single"/>
              <w:right w:color="000000" w:sz="6" w:val="single"/>
            </w:tcBorders>
            <w:vAlign w:val="top"/>
          </w:tcPr>
          <w:p w14:paraId="D5070000">
            <w:pPr>
              <w:ind/>
              <w:jc w:val="right"/>
              <w:rPr>
                <w:rFonts w:ascii="Times New Roman" w:hAnsi="Times New Roman"/>
                <w:color w:val="000000"/>
                <w:sz w:val="20"/>
              </w:rPr>
            </w:pPr>
            <w:r>
              <w:rPr>
                <w:rFonts w:ascii="Times New Roman" w:hAnsi="Times New Roman"/>
                <w:color w:val="000000"/>
                <w:sz w:val="20"/>
              </w:rPr>
              <w:t>0,0</w:t>
            </w:r>
          </w:p>
        </w:tc>
      </w:tr>
      <w:tr>
        <w:trPr>
          <w:trHeight w:hRule="exact" w:val="525"/>
        </w:trPr>
        <w:tc>
          <w:tcPr>
            <w:tcW w:type="dxa" w:w="6702"/>
            <w:gridSpan w:val="2"/>
            <w:tcBorders>
              <w:top w:color="000000" w:sz="6" w:val="single"/>
              <w:left w:color="000000" w:sz="6" w:val="single"/>
              <w:bottom w:color="000000" w:sz="6" w:val="single"/>
              <w:right w:color="000000" w:sz="6" w:val="single"/>
            </w:tcBorders>
            <w:vAlign w:val="bottom"/>
          </w:tcPr>
          <w:p w14:paraId="D6070000">
            <w:pPr>
              <w:ind/>
              <w:jc w:val="right"/>
              <w:rPr>
                <w:rFonts w:ascii="Times New Roman" w:hAnsi="Times New Roman"/>
                <w:b w:val="1"/>
                <w:color w:val="000000"/>
                <w:sz w:val="20"/>
              </w:rPr>
            </w:pPr>
            <w:r>
              <w:rPr>
                <w:rFonts w:ascii="Times New Roman" w:hAnsi="Times New Roman"/>
                <w:b w:val="1"/>
                <w:color w:val="000000"/>
                <w:sz w:val="20"/>
              </w:rPr>
              <w:t>ВСЕГО ДОХОДОВ</w:t>
            </w:r>
          </w:p>
        </w:tc>
        <w:tc>
          <w:tcPr>
            <w:tcW w:type="dxa" w:w="1035"/>
            <w:tcBorders>
              <w:top w:color="000000" w:sz="6" w:val="single"/>
              <w:left w:color="000000" w:sz="6" w:val="single"/>
              <w:bottom w:color="000000" w:sz="6" w:val="single"/>
              <w:right w:color="000000" w:sz="6" w:val="single"/>
            </w:tcBorders>
            <w:vAlign w:val="top"/>
          </w:tcPr>
          <w:p w14:paraId="D7070000">
            <w:pPr>
              <w:ind/>
              <w:jc w:val="right"/>
              <w:rPr>
                <w:rFonts w:ascii="Times New Roman" w:hAnsi="Times New Roman"/>
                <w:b w:val="1"/>
                <w:color w:val="000000"/>
                <w:sz w:val="20"/>
              </w:rPr>
            </w:pPr>
            <w:r>
              <w:rPr>
                <w:rFonts w:ascii="Times New Roman" w:hAnsi="Times New Roman"/>
                <w:b w:val="1"/>
                <w:color w:val="000000"/>
                <w:sz w:val="20"/>
              </w:rPr>
              <w:t>3 494 557,9</w:t>
            </w:r>
          </w:p>
        </w:tc>
        <w:tc>
          <w:tcPr>
            <w:tcW w:type="dxa" w:w="990"/>
            <w:tcBorders>
              <w:top w:color="000000" w:sz="6" w:val="single"/>
              <w:left w:color="000000" w:sz="6" w:val="single"/>
              <w:bottom w:color="000000" w:sz="6" w:val="single"/>
              <w:right w:color="000000" w:sz="6" w:val="single"/>
            </w:tcBorders>
            <w:vAlign w:val="top"/>
          </w:tcPr>
          <w:p w14:paraId="D8070000">
            <w:pPr>
              <w:ind/>
              <w:jc w:val="right"/>
              <w:rPr>
                <w:rFonts w:ascii="Times New Roman" w:hAnsi="Times New Roman"/>
                <w:b w:val="1"/>
                <w:color w:val="000000"/>
                <w:sz w:val="20"/>
              </w:rPr>
            </w:pPr>
            <w:r>
              <w:rPr>
                <w:rFonts w:ascii="Times New Roman" w:hAnsi="Times New Roman"/>
                <w:b w:val="1"/>
                <w:color w:val="000000"/>
                <w:sz w:val="20"/>
              </w:rPr>
              <w:t>1 813 339,8</w:t>
            </w:r>
          </w:p>
        </w:tc>
        <w:tc>
          <w:tcPr>
            <w:tcW w:type="dxa" w:w="912"/>
            <w:tcBorders>
              <w:top w:color="000000" w:sz="6" w:val="single"/>
              <w:left w:color="000000" w:sz="6" w:val="single"/>
              <w:bottom w:color="000000" w:sz="6" w:val="single"/>
              <w:right w:color="000000" w:sz="6" w:val="single"/>
            </w:tcBorders>
            <w:vAlign w:val="top"/>
          </w:tcPr>
          <w:p w14:paraId="D9070000">
            <w:pPr>
              <w:ind/>
              <w:jc w:val="right"/>
              <w:rPr>
                <w:rFonts w:ascii="Times New Roman" w:hAnsi="Times New Roman"/>
                <w:b w:val="1"/>
                <w:color w:val="000000"/>
                <w:sz w:val="20"/>
              </w:rPr>
            </w:pPr>
            <w:r>
              <w:rPr>
                <w:rFonts w:ascii="Times New Roman" w:hAnsi="Times New Roman"/>
                <w:b w:val="1"/>
                <w:color w:val="000000"/>
                <w:sz w:val="20"/>
              </w:rPr>
              <w:t>1 657 403,2</w:t>
            </w:r>
          </w:p>
        </w:tc>
      </w:tr>
    </w:tbl>
    <w:p w14:paraId="DA070000">
      <w:pPr>
        <w:ind/>
        <w:jc w:val="center"/>
        <w:rPr>
          <w:rFonts w:ascii="Times New Roman" w:hAnsi="Times New Roman"/>
          <w:b w:val="1"/>
          <w:color w:val="000000"/>
          <w:sz w:val="20"/>
        </w:rPr>
      </w:pPr>
    </w:p>
    <w:p w14:paraId="DB070000">
      <w:pPr>
        <w:ind/>
        <w:jc w:val="right"/>
        <w:rPr>
          <w:sz w:val="20"/>
        </w:rPr>
      </w:pPr>
      <w:r>
        <w:rPr>
          <w:sz w:val="20"/>
        </w:rPr>
        <w:t>Приложение 2</w:t>
      </w:r>
      <w:r>
        <w:rPr>
          <w:sz w:val="20"/>
        </w:rPr>
        <w:t xml:space="preserve"> к решению </w:t>
      </w:r>
    </w:p>
    <w:p w14:paraId="DC070000">
      <w:pPr>
        <w:ind/>
        <w:jc w:val="right"/>
        <w:rPr>
          <w:sz w:val="20"/>
        </w:rPr>
      </w:pPr>
      <w:r>
        <w:rPr>
          <w:sz w:val="20"/>
        </w:rPr>
        <w:t xml:space="preserve">Совета МР «Сыктывдинский» </w:t>
      </w:r>
    </w:p>
    <w:p w14:paraId="DD070000">
      <w:pPr>
        <w:ind/>
        <w:jc w:val="right"/>
        <w:rPr>
          <w:rFonts w:ascii="Times New Roman" w:hAnsi="Times New Roman"/>
          <w:b w:val="1"/>
          <w:color w:val="000000"/>
          <w:sz w:val="20"/>
        </w:rPr>
      </w:pPr>
      <w:r>
        <w:rPr>
          <w:sz w:val="20"/>
        </w:rPr>
        <w:t>от 25.04.2023 № 28/4-2</w:t>
      </w:r>
    </w:p>
    <w:p w14:paraId="DE070000">
      <w:pPr>
        <w:ind/>
        <w:jc w:val="right"/>
        <w:rPr>
          <w:rFonts w:ascii="Times New Roman" w:hAnsi="Times New Roman"/>
          <w:b w:val="1"/>
          <w:color w:val="000000"/>
          <w:sz w:val="20"/>
        </w:rPr>
      </w:pPr>
    </w:p>
    <w:p w14:paraId="DF070000">
      <w:pPr>
        <w:ind/>
        <w:jc w:val="center"/>
        <w:rPr>
          <w:rFonts w:ascii="Times New Roman" w:hAnsi="Times New Roman"/>
          <w:b w:val="1"/>
          <w:color w:val="000000"/>
          <w:sz w:val="20"/>
        </w:rPr>
      </w:pPr>
      <w:r>
        <w:rPr>
          <w:rFonts w:ascii="Times New Roman" w:hAnsi="Times New Roman"/>
          <w:b w:val="1"/>
          <w:color w:val="000000"/>
          <w:sz w:val="20"/>
        </w:rPr>
        <w:t>РАСПРЕДЕЛЕНИЕ БЮДЖЕТНЫХ АССИГНОВАНИЙ ПО ЦЕЛЕВЫМ СТАТЬЯМ (МУНИЦИПАЛЬНЫМ ПРОГРАММАМ МО МР "СЫКТЫВДИНСКИЙ" И НЕПРОГРАММНЫМ НАПРАВЛЕНИЯМ ДЕЯТЕЛЬНОСТИ), ГРУППАМ ВИДОВ РАСХОДОВ КЛАССИФИКАЦИИ РАСХОДОВ БЮДЖЕТОВ НА 2023 ГОД И ПЛАНОВЫЙ ПЕРИОД 2024 И 2025 ГОДОВ</w:t>
      </w:r>
    </w:p>
    <w:p w14:paraId="E0070000">
      <w:pPr>
        <w:ind/>
        <w:jc w:val="center"/>
        <w:rPr>
          <w:sz w:val="20"/>
        </w:rPr>
      </w:pPr>
    </w:p>
    <w:tbl>
      <w:tblPr>
        <w:tblStyle w:val="Style_2"/>
        <w:tblLayout w:type="fixed"/>
      </w:tblPr>
      <w:tblGrid>
        <w:gridCol w:w="3878"/>
        <w:gridCol w:w="1395"/>
        <w:gridCol w:w="816"/>
        <w:gridCol w:w="1104"/>
        <w:gridCol w:w="1260"/>
        <w:gridCol w:w="1185"/>
      </w:tblGrid>
      <w:tr>
        <w:trPr>
          <w:trHeight w:hRule="exact" w:val="360"/>
        </w:trPr>
        <w:tc>
          <w:tcPr>
            <w:tcW w:type="dxa" w:w="3878"/>
            <w:vMerge w:val="restart"/>
            <w:tcBorders>
              <w:top w:color="000000" w:sz="6" w:val="single"/>
              <w:left w:color="000000" w:sz="6" w:val="single"/>
              <w:bottom w:sz="4" w:val="nil"/>
              <w:right w:color="000000" w:sz="6" w:val="single"/>
            </w:tcBorders>
            <w:shd w:fill="FFFFFF" w:val="clear"/>
            <w:vAlign w:val="top"/>
          </w:tcPr>
          <w:p w14:paraId="E1070000">
            <w:pPr>
              <w:ind/>
              <w:jc w:val="center"/>
              <w:rPr>
                <w:rFonts w:ascii="Times New Roman" w:hAnsi="Times New Roman"/>
                <w:b w:val="1"/>
                <w:color w:val="000000"/>
                <w:sz w:val="20"/>
              </w:rPr>
            </w:pPr>
            <w:r>
              <w:rPr>
                <w:rFonts w:ascii="Times New Roman" w:hAnsi="Times New Roman"/>
                <w:b w:val="1"/>
                <w:color w:val="000000"/>
                <w:sz w:val="20"/>
              </w:rPr>
              <w:t>Наименование</w:t>
            </w:r>
          </w:p>
        </w:tc>
        <w:tc>
          <w:tcPr>
            <w:tcW w:type="dxa" w:w="1395"/>
            <w:vMerge w:val="restart"/>
            <w:tcBorders>
              <w:top w:color="000000" w:sz="6" w:val="single"/>
              <w:left w:color="000000" w:sz="6" w:val="single"/>
              <w:bottom w:sz="4" w:val="nil"/>
              <w:right w:color="000000" w:sz="6" w:val="single"/>
            </w:tcBorders>
            <w:shd w:fill="FFFFFF" w:val="clear"/>
            <w:vAlign w:val="top"/>
          </w:tcPr>
          <w:p w14:paraId="E2070000">
            <w:pPr>
              <w:ind/>
              <w:jc w:val="center"/>
              <w:rPr>
                <w:rFonts w:ascii="Times New Roman" w:hAnsi="Times New Roman"/>
                <w:b w:val="1"/>
                <w:color w:val="000000"/>
                <w:sz w:val="20"/>
              </w:rPr>
            </w:pPr>
            <w:r>
              <w:rPr>
                <w:rFonts w:ascii="Times New Roman" w:hAnsi="Times New Roman"/>
                <w:b w:val="1"/>
                <w:color w:val="000000"/>
                <w:sz w:val="20"/>
              </w:rPr>
              <w:t>ЦСР</w:t>
            </w:r>
          </w:p>
        </w:tc>
        <w:tc>
          <w:tcPr>
            <w:tcW w:type="dxa" w:w="816"/>
            <w:vMerge w:val="restart"/>
            <w:tcBorders>
              <w:top w:color="000000" w:sz="6" w:val="single"/>
              <w:left w:color="000000" w:sz="6" w:val="single"/>
              <w:bottom w:sz="4" w:val="nil"/>
              <w:right w:color="000000" w:sz="6" w:val="single"/>
            </w:tcBorders>
            <w:shd w:fill="FFFFFF" w:val="clear"/>
            <w:vAlign w:val="top"/>
          </w:tcPr>
          <w:p w14:paraId="E3070000">
            <w:pPr>
              <w:ind/>
              <w:jc w:val="center"/>
              <w:rPr>
                <w:rFonts w:ascii="Times New Roman" w:hAnsi="Times New Roman"/>
                <w:b w:val="1"/>
                <w:color w:val="000000"/>
                <w:sz w:val="20"/>
              </w:rPr>
            </w:pPr>
            <w:r>
              <w:rPr>
                <w:rFonts w:ascii="Times New Roman" w:hAnsi="Times New Roman"/>
                <w:b w:val="1"/>
                <w:color w:val="000000"/>
                <w:sz w:val="20"/>
              </w:rPr>
              <w:t>ВР</w:t>
            </w:r>
          </w:p>
        </w:tc>
        <w:tc>
          <w:tcPr>
            <w:tcW w:type="dxa" w:w="3549"/>
            <w:gridSpan w:val="3"/>
            <w:tcBorders>
              <w:top w:color="000000" w:sz="6" w:val="single"/>
              <w:left w:color="000000" w:sz="6" w:val="single"/>
              <w:bottom w:sz="4" w:val="nil"/>
              <w:right w:color="000000" w:sz="6" w:val="single"/>
            </w:tcBorders>
            <w:shd w:fill="FFFFFF" w:val="clear"/>
            <w:vAlign w:val="center"/>
          </w:tcPr>
          <w:p w14:paraId="E4070000">
            <w:pPr>
              <w:ind/>
              <w:jc w:val="center"/>
              <w:rPr>
                <w:rFonts w:ascii="Times New Roman" w:hAnsi="Times New Roman"/>
                <w:b w:val="1"/>
                <w:color w:val="000000"/>
                <w:sz w:val="20"/>
              </w:rPr>
            </w:pPr>
            <w:r>
              <w:rPr>
                <w:rFonts w:ascii="Times New Roman" w:hAnsi="Times New Roman"/>
                <w:b w:val="1"/>
                <w:color w:val="000000"/>
                <w:sz w:val="20"/>
              </w:rPr>
              <w:t>Сумма (тыс. рублей)</w:t>
            </w:r>
          </w:p>
        </w:tc>
      </w:tr>
      <w:tr>
        <w:trPr>
          <w:trHeight w:hRule="exact" w:val="398"/>
        </w:trPr>
        <w:tc>
          <w:tcPr>
            <w:tcW w:type="dxa" w:w="3878"/>
            <w:gridSpan w:val="1"/>
            <w:vMerge w:val="continue"/>
            <w:tcBorders>
              <w:top w:color="000000" w:sz="6" w:val="single"/>
              <w:left w:color="000000" w:sz="6" w:val="single"/>
              <w:bottom w:sz="4" w:val="nil"/>
              <w:right w:color="000000" w:sz="6" w:val="single"/>
            </w:tcBorders>
            <w:shd w:fill="FFFFFF" w:val="clear"/>
            <w:vAlign w:val="top"/>
          </w:tcPr>
          <w:p/>
        </w:tc>
        <w:tc>
          <w:tcPr>
            <w:tcW w:type="dxa" w:w="1395"/>
            <w:gridSpan w:val="1"/>
            <w:vMerge w:val="continue"/>
            <w:tcBorders>
              <w:top w:color="000000" w:sz="6" w:val="single"/>
              <w:left w:color="000000" w:sz="6" w:val="single"/>
              <w:bottom w:sz="4" w:val="nil"/>
              <w:right w:color="000000" w:sz="6" w:val="single"/>
            </w:tcBorders>
            <w:shd w:fill="FFFFFF" w:val="clear"/>
            <w:vAlign w:val="top"/>
          </w:tcPr>
          <w:p/>
        </w:tc>
        <w:tc>
          <w:tcPr>
            <w:tcW w:type="dxa" w:w="816"/>
            <w:gridSpan w:val="1"/>
            <w:vMerge w:val="continue"/>
            <w:tcBorders>
              <w:top w:color="000000" w:sz="6" w:val="single"/>
              <w:left w:color="000000" w:sz="6" w:val="single"/>
              <w:bottom w:sz="4" w:val="nil"/>
              <w:right w:color="000000" w:sz="6" w:val="single"/>
            </w:tcBorders>
            <w:shd w:fill="FFFFFF" w:val="clear"/>
            <w:vAlign w:val="top"/>
          </w:tcPr>
          <w:p/>
        </w:tc>
        <w:tc>
          <w:tcPr>
            <w:tcW w:type="dxa" w:w="1104"/>
            <w:tcBorders>
              <w:top w:color="000000" w:sz="6" w:val="single"/>
              <w:left w:color="000000" w:sz="6" w:val="single"/>
              <w:bottom w:sz="4" w:val="nil"/>
              <w:right w:color="000000" w:sz="6" w:val="single"/>
            </w:tcBorders>
            <w:shd w:fill="FFFFFF" w:val="clear"/>
            <w:vAlign w:val="center"/>
          </w:tcPr>
          <w:p w14:paraId="E5070000">
            <w:pPr>
              <w:ind/>
              <w:jc w:val="center"/>
              <w:rPr>
                <w:rFonts w:ascii="Times New Roman" w:hAnsi="Times New Roman"/>
                <w:b w:val="1"/>
                <w:color w:val="000000"/>
                <w:sz w:val="20"/>
              </w:rPr>
            </w:pPr>
            <w:r>
              <w:rPr>
                <w:rFonts w:ascii="Times New Roman" w:hAnsi="Times New Roman"/>
                <w:b w:val="1"/>
                <w:color w:val="000000"/>
                <w:sz w:val="20"/>
              </w:rPr>
              <w:t>2023 год</w:t>
            </w:r>
          </w:p>
        </w:tc>
        <w:tc>
          <w:tcPr>
            <w:tcW w:type="dxa" w:w="1260"/>
            <w:tcBorders>
              <w:top w:color="000000" w:sz="6" w:val="single"/>
              <w:left w:color="000000" w:sz="6" w:val="single"/>
              <w:bottom w:sz="4" w:val="nil"/>
              <w:right w:color="000000" w:sz="6" w:val="single"/>
            </w:tcBorders>
            <w:shd w:fill="FFFFFF" w:val="clear"/>
            <w:vAlign w:val="center"/>
          </w:tcPr>
          <w:p w14:paraId="E6070000">
            <w:pPr>
              <w:ind/>
              <w:jc w:val="center"/>
              <w:rPr>
                <w:rFonts w:ascii="Times New Roman" w:hAnsi="Times New Roman"/>
                <w:b w:val="1"/>
                <w:color w:val="000000"/>
                <w:sz w:val="20"/>
              </w:rPr>
            </w:pPr>
            <w:r>
              <w:rPr>
                <w:rFonts w:ascii="Times New Roman" w:hAnsi="Times New Roman"/>
                <w:b w:val="1"/>
                <w:color w:val="000000"/>
                <w:sz w:val="20"/>
              </w:rPr>
              <w:t>2024 год</w:t>
            </w:r>
          </w:p>
        </w:tc>
        <w:tc>
          <w:tcPr>
            <w:tcW w:type="dxa" w:w="1185"/>
            <w:tcBorders>
              <w:top w:color="000000" w:sz="6" w:val="single"/>
              <w:left w:color="000000" w:sz="6" w:val="single"/>
              <w:bottom w:sz="4" w:val="nil"/>
              <w:right w:color="000000" w:sz="6" w:val="single"/>
            </w:tcBorders>
            <w:shd w:fill="FFFFFF" w:val="clear"/>
            <w:vAlign w:val="center"/>
          </w:tcPr>
          <w:p w14:paraId="E7070000">
            <w:pPr>
              <w:ind/>
              <w:jc w:val="center"/>
              <w:rPr>
                <w:rFonts w:ascii="Times New Roman" w:hAnsi="Times New Roman"/>
                <w:b w:val="1"/>
                <w:color w:val="000000"/>
                <w:sz w:val="20"/>
              </w:rPr>
            </w:pPr>
            <w:r>
              <w:rPr>
                <w:rFonts w:ascii="Times New Roman" w:hAnsi="Times New Roman"/>
                <w:b w:val="1"/>
                <w:color w:val="000000"/>
                <w:sz w:val="20"/>
              </w:rPr>
              <w:t>2025 год</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E8070000">
            <w:pPr>
              <w:ind/>
              <w:jc w:val="center"/>
              <w:rPr>
                <w:rFonts w:ascii="Times New Roman" w:hAnsi="Times New Roman"/>
                <w:color w:val="000000"/>
                <w:sz w:val="20"/>
              </w:rPr>
            </w:pPr>
            <w:r>
              <w:rPr>
                <w:rFonts w:ascii="Times New Roman" w:hAnsi="Times New Roman"/>
                <w:color w:val="000000"/>
                <w:sz w:val="20"/>
              </w:rPr>
              <w:t>1</w:t>
            </w:r>
          </w:p>
        </w:tc>
        <w:tc>
          <w:tcPr>
            <w:tcW w:type="dxa" w:w="1395"/>
            <w:tcBorders>
              <w:top w:color="000000" w:sz="6" w:val="single"/>
              <w:left w:color="000000" w:sz="6" w:val="single"/>
              <w:bottom w:color="000000" w:sz="6" w:val="single"/>
              <w:right w:color="000000" w:sz="6" w:val="single"/>
            </w:tcBorders>
            <w:shd w:fill="FFFFFF" w:val="clear"/>
            <w:vAlign w:val="center"/>
          </w:tcPr>
          <w:p w14:paraId="E9070000">
            <w:pPr>
              <w:ind/>
              <w:jc w:val="center"/>
              <w:rPr>
                <w:rFonts w:ascii="Times New Roman" w:hAnsi="Times New Roman"/>
                <w:color w:val="000000"/>
                <w:sz w:val="20"/>
              </w:rPr>
            </w:pPr>
            <w:r>
              <w:rPr>
                <w:rFonts w:ascii="Times New Roman" w:hAnsi="Times New Roman"/>
                <w:color w:val="000000"/>
                <w:sz w:val="20"/>
              </w:rPr>
              <w:t>2</w:t>
            </w:r>
          </w:p>
        </w:tc>
        <w:tc>
          <w:tcPr>
            <w:tcW w:type="dxa" w:w="816"/>
            <w:tcBorders>
              <w:top w:color="000000" w:sz="6" w:val="single"/>
              <w:left w:color="000000" w:sz="6" w:val="single"/>
              <w:bottom w:color="000000" w:sz="6" w:val="single"/>
              <w:right w:color="000000" w:sz="6" w:val="single"/>
            </w:tcBorders>
            <w:shd w:fill="FFFFFF" w:val="clear"/>
            <w:vAlign w:val="center"/>
          </w:tcPr>
          <w:p w14:paraId="EA070000">
            <w:pPr>
              <w:ind/>
              <w:jc w:val="center"/>
              <w:rPr>
                <w:rFonts w:ascii="Times New Roman" w:hAnsi="Times New Roman"/>
                <w:color w:val="000000"/>
                <w:sz w:val="20"/>
              </w:rPr>
            </w:pPr>
            <w:r>
              <w:rPr>
                <w:rFonts w:ascii="Times New Roman" w:hAnsi="Times New Roman"/>
                <w:color w:val="000000"/>
                <w:sz w:val="20"/>
              </w:rPr>
              <w:t>3</w:t>
            </w:r>
          </w:p>
        </w:tc>
        <w:tc>
          <w:tcPr>
            <w:tcW w:type="dxa" w:w="1104"/>
            <w:tcBorders>
              <w:top w:color="000000" w:sz="6" w:val="single"/>
              <w:left w:color="000000" w:sz="6" w:val="single"/>
              <w:bottom w:color="000000" w:sz="6" w:val="single"/>
              <w:right w:color="000000" w:sz="6" w:val="single"/>
            </w:tcBorders>
            <w:shd w:fill="FFFFFF" w:val="clear"/>
            <w:vAlign w:val="center"/>
          </w:tcPr>
          <w:p w14:paraId="EB070000">
            <w:pPr>
              <w:ind/>
              <w:jc w:val="center"/>
              <w:rPr>
                <w:rFonts w:ascii="Times New Roman" w:hAnsi="Times New Roman"/>
                <w:color w:val="000000"/>
                <w:sz w:val="20"/>
              </w:rPr>
            </w:pPr>
            <w:r>
              <w:rPr>
                <w:rFonts w:ascii="Times New Roman" w:hAnsi="Times New Roman"/>
                <w:color w:val="000000"/>
                <w:sz w:val="20"/>
              </w:rPr>
              <w:t>4</w:t>
            </w:r>
          </w:p>
        </w:tc>
        <w:tc>
          <w:tcPr>
            <w:tcW w:type="dxa" w:w="1260"/>
            <w:tcBorders>
              <w:top w:color="000000" w:sz="6" w:val="single"/>
              <w:left w:color="000000" w:sz="6" w:val="single"/>
              <w:bottom w:color="000000" w:sz="6" w:val="single"/>
              <w:right w:color="000000" w:sz="6" w:val="single"/>
            </w:tcBorders>
            <w:shd w:fill="FFFFFF" w:val="clear"/>
            <w:vAlign w:val="center"/>
          </w:tcPr>
          <w:p w14:paraId="EC070000">
            <w:pPr>
              <w:ind/>
              <w:jc w:val="center"/>
              <w:rPr>
                <w:rFonts w:ascii="Times New Roman" w:hAnsi="Times New Roman"/>
                <w:color w:val="000000"/>
                <w:sz w:val="20"/>
              </w:rPr>
            </w:pPr>
            <w:r>
              <w:rPr>
                <w:rFonts w:ascii="Times New Roman" w:hAnsi="Times New Roman"/>
                <w:color w:val="000000"/>
                <w:sz w:val="20"/>
              </w:rPr>
              <w:t>5</w:t>
            </w:r>
          </w:p>
        </w:tc>
        <w:tc>
          <w:tcPr>
            <w:tcW w:type="dxa" w:w="1185"/>
            <w:tcBorders>
              <w:top w:color="000000" w:sz="6" w:val="single"/>
              <w:left w:color="000000" w:sz="6" w:val="single"/>
              <w:bottom w:color="000000" w:sz="6" w:val="single"/>
              <w:right w:color="000000" w:sz="6" w:val="single"/>
            </w:tcBorders>
            <w:shd w:fill="FFFFFF" w:val="clear"/>
            <w:vAlign w:val="center"/>
          </w:tcPr>
          <w:p w14:paraId="ED070000">
            <w:pPr>
              <w:ind/>
              <w:jc w:val="center"/>
              <w:rPr>
                <w:rFonts w:ascii="Times New Roman" w:hAnsi="Times New Roman"/>
                <w:color w:val="000000"/>
                <w:sz w:val="20"/>
              </w:rPr>
            </w:pPr>
            <w:r>
              <w:rPr>
                <w:rFonts w:ascii="Times New Roman" w:hAnsi="Times New Roman"/>
                <w:color w:val="000000"/>
                <w:sz w:val="20"/>
              </w:rPr>
              <w:t>6</w:t>
            </w:r>
          </w:p>
        </w:tc>
      </w:tr>
      <w:tr>
        <w:trPr>
          <w:trHeight w:hRule="exact" w:val="583"/>
        </w:trPr>
        <w:tc>
          <w:tcPr>
            <w:tcW w:type="dxa" w:w="3878"/>
            <w:tcBorders>
              <w:top w:color="000000" w:sz="6" w:val="single"/>
              <w:left w:color="000000" w:sz="6" w:val="single"/>
              <w:bottom w:color="000000" w:sz="6" w:val="single"/>
              <w:right w:color="000000" w:sz="6" w:val="single"/>
            </w:tcBorders>
            <w:shd w:fill="FFFFFF" w:val="clear"/>
            <w:vAlign w:val="top"/>
          </w:tcPr>
          <w:p w14:paraId="EE070000">
            <w:pPr>
              <w:ind w:firstLine="0" w:left="149"/>
              <w:jc w:val="left"/>
              <w:rPr>
                <w:rFonts w:ascii="Times New Roman" w:hAnsi="Times New Roman"/>
                <w:b w:val="1"/>
                <w:color w:val="000000"/>
                <w:sz w:val="20"/>
              </w:rPr>
            </w:pPr>
            <w:r>
              <w:rPr>
                <w:rFonts w:ascii="Times New Roman" w:hAnsi="Times New Roman"/>
                <w:b w:val="1"/>
                <w:color w:val="000000"/>
                <w:sz w:val="20"/>
              </w:rPr>
              <w:t>ВСЕГО</w:t>
            </w:r>
          </w:p>
        </w:tc>
        <w:tc>
          <w:tcPr>
            <w:tcW w:type="dxa" w:w="1395"/>
            <w:tcBorders>
              <w:top w:color="000000" w:sz="6" w:val="single"/>
              <w:left w:color="000000" w:sz="6" w:val="single"/>
              <w:bottom w:color="000000" w:sz="6" w:val="single"/>
              <w:right w:color="000000" w:sz="6" w:val="single"/>
            </w:tcBorders>
            <w:shd w:fill="FFFFFF" w:val="clear"/>
            <w:vAlign w:val="top"/>
          </w:tcPr>
          <w:p w14:paraId="EF070000">
            <w:pPr>
              <w:ind/>
              <w:jc w:val="center"/>
              <w:rPr>
                <w:rFonts w:ascii="Times New Roman" w:hAnsi="Times New Roman"/>
                <w:b w:val="1"/>
                <w:color w:val="000000"/>
                <w:sz w:val="20"/>
              </w:rPr>
            </w:pPr>
          </w:p>
        </w:tc>
        <w:tc>
          <w:tcPr>
            <w:tcW w:type="dxa" w:w="816"/>
            <w:tcBorders>
              <w:top w:color="000000" w:sz="6" w:val="single"/>
              <w:left w:color="000000" w:sz="6" w:val="single"/>
              <w:bottom w:color="000000" w:sz="6" w:val="single"/>
              <w:right w:color="000000" w:sz="6" w:val="single"/>
            </w:tcBorders>
            <w:shd w:fill="FFFFFF" w:val="clear"/>
            <w:vAlign w:val="top"/>
          </w:tcPr>
          <w:p w14:paraId="F0070000">
            <w:pPr>
              <w:ind/>
              <w:jc w:val="center"/>
              <w:rPr>
                <w:rFonts w:ascii="Times New Roman" w:hAnsi="Times New Roman"/>
                <w:b w:val="1"/>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1070000">
            <w:pPr>
              <w:ind/>
              <w:jc w:val="right"/>
              <w:rPr>
                <w:rFonts w:ascii="Times New Roman" w:hAnsi="Times New Roman"/>
                <w:b w:val="1"/>
                <w:color w:val="000000"/>
                <w:sz w:val="20"/>
              </w:rPr>
            </w:pPr>
            <w:r>
              <w:rPr>
                <w:rFonts w:ascii="Times New Roman" w:hAnsi="Times New Roman"/>
                <w:b w:val="1"/>
                <w:color w:val="000000"/>
                <w:sz w:val="20"/>
              </w:rPr>
              <w:t>3 858 685,9</w:t>
            </w:r>
          </w:p>
        </w:tc>
        <w:tc>
          <w:tcPr>
            <w:tcW w:type="dxa" w:w="1260"/>
            <w:tcBorders>
              <w:top w:color="000000" w:sz="6" w:val="single"/>
              <w:left w:color="000000" w:sz="6" w:val="single"/>
              <w:bottom w:color="000000" w:sz="6" w:val="single"/>
              <w:right w:color="000000" w:sz="6" w:val="single"/>
            </w:tcBorders>
            <w:shd w:fill="FFFFFF" w:val="clear"/>
            <w:vAlign w:val="center"/>
          </w:tcPr>
          <w:p w14:paraId="F2070000">
            <w:pPr>
              <w:ind/>
              <w:jc w:val="right"/>
              <w:rPr>
                <w:rFonts w:ascii="Times New Roman" w:hAnsi="Times New Roman"/>
                <w:b w:val="1"/>
                <w:color w:val="000000"/>
                <w:sz w:val="20"/>
              </w:rPr>
            </w:pPr>
            <w:r>
              <w:rPr>
                <w:rFonts w:ascii="Times New Roman" w:hAnsi="Times New Roman"/>
                <w:b w:val="1"/>
                <w:color w:val="000000"/>
                <w:sz w:val="20"/>
              </w:rPr>
              <w:t>1 813 339,8</w:t>
            </w:r>
          </w:p>
        </w:tc>
        <w:tc>
          <w:tcPr>
            <w:tcW w:type="dxa" w:w="1185"/>
            <w:tcBorders>
              <w:top w:color="000000" w:sz="6" w:val="single"/>
              <w:left w:color="000000" w:sz="6" w:val="single"/>
              <w:bottom w:color="000000" w:sz="6" w:val="single"/>
              <w:right w:color="000000" w:sz="6" w:val="single"/>
            </w:tcBorders>
            <w:shd w:fill="FFFFFF" w:val="clear"/>
            <w:vAlign w:val="center"/>
          </w:tcPr>
          <w:p w14:paraId="F3070000">
            <w:pPr>
              <w:ind/>
              <w:jc w:val="right"/>
              <w:rPr>
                <w:rFonts w:ascii="Times New Roman" w:hAnsi="Times New Roman"/>
                <w:b w:val="1"/>
                <w:color w:val="000000"/>
                <w:sz w:val="20"/>
              </w:rPr>
            </w:pPr>
            <w:r>
              <w:rPr>
                <w:rFonts w:ascii="Times New Roman" w:hAnsi="Times New Roman"/>
                <w:b w:val="1"/>
                <w:color w:val="000000"/>
                <w:sz w:val="20"/>
              </w:rPr>
              <w:t>1 657 403,2</w:t>
            </w:r>
          </w:p>
        </w:tc>
      </w:tr>
      <w:tr>
        <w:trPr>
          <w:trHeight w:hRule="exact" w:val="1094"/>
        </w:trPr>
        <w:tc>
          <w:tcPr>
            <w:tcW w:type="dxa" w:w="3878"/>
            <w:tcBorders>
              <w:top w:color="000000" w:sz="6" w:val="single"/>
              <w:left w:color="000000" w:sz="6" w:val="single"/>
              <w:bottom w:color="000000" w:sz="6" w:val="single"/>
              <w:right w:color="000000" w:sz="6" w:val="single"/>
            </w:tcBorders>
            <w:shd w:fill="FFFFFF" w:val="clear"/>
            <w:vAlign w:val="center"/>
          </w:tcPr>
          <w:p w14:paraId="F407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1395"/>
            <w:tcBorders>
              <w:top w:color="000000" w:sz="6" w:val="single"/>
              <w:left w:color="000000" w:sz="6" w:val="single"/>
              <w:bottom w:color="000000" w:sz="6" w:val="single"/>
              <w:right w:color="000000" w:sz="6" w:val="single"/>
            </w:tcBorders>
            <w:shd w:fill="FFFFFF" w:val="clear"/>
            <w:vAlign w:val="center"/>
          </w:tcPr>
          <w:p w14:paraId="F5070000">
            <w:pPr>
              <w:ind/>
              <w:jc w:val="center"/>
              <w:rPr>
                <w:rFonts w:ascii="Times New Roman" w:hAnsi="Times New Roman"/>
                <w:color w:val="000000"/>
                <w:sz w:val="20"/>
              </w:rPr>
            </w:pPr>
            <w:r>
              <w:rPr>
                <w:rFonts w:ascii="Times New Roman" w:hAnsi="Times New Roman"/>
                <w:color w:val="000000"/>
                <w:sz w:val="20"/>
              </w:rPr>
              <w:t>01 0 00 00000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F607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7070000">
            <w:pPr>
              <w:ind/>
              <w:jc w:val="right"/>
              <w:rPr>
                <w:rFonts w:ascii="Times New Roman" w:hAnsi="Times New Roman"/>
                <w:color w:val="000000"/>
                <w:sz w:val="20"/>
              </w:rPr>
            </w:pPr>
            <w:r>
              <w:rPr>
                <w:rFonts w:ascii="Times New Roman" w:hAnsi="Times New Roman"/>
                <w:color w:val="000000"/>
                <w:sz w:val="20"/>
              </w:rPr>
              <w:t>2 206,6</w:t>
            </w:r>
          </w:p>
        </w:tc>
        <w:tc>
          <w:tcPr>
            <w:tcW w:type="dxa" w:w="1260"/>
            <w:tcBorders>
              <w:top w:color="000000" w:sz="6" w:val="single"/>
              <w:left w:color="000000" w:sz="6" w:val="single"/>
              <w:bottom w:color="000000" w:sz="6" w:val="single"/>
              <w:right w:color="000000" w:sz="6" w:val="single"/>
            </w:tcBorders>
            <w:shd w:fill="FFFFFF" w:val="clear"/>
            <w:vAlign w:val="center"/>
          </w:tcPr>
          <w:p w14:paraId="F8070000">
            <w:pPr>
              <w:ind/>
              <w:jc w:val="right"/>
              <w:rPr>
                <w:rFonts w:ascii="Times New Roman" w:hAnsi="Times New Roman"/>
                <w:color w:val="000000"/>
                <w:sz w:val="20"/>
              </w:rPr>
            </w:pPr>
            <w:r>
              <w:rPr>
                <w:rFonts w:ascii="Times New Roman" w:hAnsi="Times New Roman"/>
                <w:color w:val="000000"/>
                <w:sz w:val="20"/>
              </w:rPr>
              <w:t>2 140,0</w:t>
            </w:r>
          </w:p>
        </w:tc>
        <w:tc>
          <w:tcPr>
            <w:tcW w:type="dxa" w:w="1185"/>
            <w:tcBorders>
              <w:top w:color="000000" w:sz="6" w:val="single"/>
              <w:left w:color="000000" w:sz="6" w:val="single"/>
              <w:bottom w:color="000000" w:sz="6" w:val="single"/>
              <w:right w:color="000000" w:sz="6" w:val="single"/>
            </w:tcBorders>
            <w:shd w:fill="FFFFFF" w:val="clear"/>
            <w:vAlign w:val="center"/>
          </w:tcPr>
          <w:p w14:paraId="F9070000">
            <w:pPr>
              <w:ind/>
              <w:jc w:val="right"/>
              <w:rPr>
                <w:rFonts w:ascii="Times New Roman" w:hAnsi="Times New Roman"/>
                <w:color w:val="000000"/>
                <w:sz w:val="20"/>
              </w:rPr>
            </w:pPr>
            <w:r>
              <w:rPr>
                <w:rFonts w:ascii="Times New Roman" w:hAnsi="Times New Roman"/>
                <w:color w:val="000000"/>
                <w:sz w:val="20"/>
              </w:rPr>
              <w:t>2 140,0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FA070000">
            <w:pPr>
              <w:rPr>
                <w:rFonts w:ascii="Times New Roman" w:hAnsi="Times New Roman"/>
                <w:color w:val="000000"/>
                <w:sz w:val="20"/>
              </w:rPr>
            </w:pPr>
            <w:r>
              <w:rPr>
                <w:rFonts w:ascii="Times New Roman" w:hAnsi="Times New Roman"/>
                <w:color w:val="000000"/>
                <w:sz w:val="20"/>
              </w:rPr>
              <w:t>Подпрограмма "Содействие занятости населения"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FB070000">
            <w:pPr>
              <w:ind/>
              <w:jc w:val="center"/>
              <w:rPr>
                <w:rFonts w:ascii="Times New Roman" w:hAnsi="Times New Roman"/>
                <w:color w:val="000000"/>
                <w:sz w:val="20"/>
              </w:rPr>
            </w:pPr>
            <w:r>
              <w:rPr>
                <w:rFonts w:ascii="Times New Roman" w:hAnsi="Times New Roman"/>
                <w:color w:val="000000"/>
                <w:sz w:val="20"/>
              </w:rPr>
              <w:t>01 1 00 00000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FC07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D070000">
            <w:pPr>
              <w:ind/>
              <w:jc w:val="right"/>
              <w:rPr>
                <w:rFonts w:ascii="Times New Roman" w:hAnsi="Times New Roman"/>
                <w:color w:val="000000"/>
                <w:sz w:val="20"/>
              </w:rPr>
            </w:pPr>
            <w:r>
              <w:rPr>
                <w:rFonts w:ascii="Times New Roman" w:hAnsi="Times New Roman"/>
                <w:color w:val="000000"/>
                <w:sz w:val="20"/>
              </w:rPr>
              <w:t>1 720,0</w:t>
            </w:r>
          </w:p>
        </w:tc>
        <w:tc>
          <w:tcPr>
            <w:tcW w:type="dxa" w:w="1260"/>
            <w:tcBorders>
              <w:top w:color="000000" w:sz="6" w:val="single"/>
              <w:left w:color="000000" w:sz="6" w:val="single"/>
              <w:bottom w:color="000000" w:sz="6" w:val="single"/>
              <w:right w:color="000000" w:sz="6" w:val="single"/>
            </w:tcBorders>
            <w:shd w:fill="FFFFFF" w:val="clear"/>
            <w:vAlign w:val="center"/>
          </w:tcPr>
          <w:p w14:paraId="FE070000">
            <w:pPr>
              <w:ind/>
              <w:jc w:val="right"/>
              <w:rPr>
                <w:rFonts w:ascii="Times New Roman" w:hAnsi="Times New Roman"/>
                <w:color w:val="000000"/>
                <w:sz w:val="20"/>
              </w:rPr>
            </w:pPr>
            <w:r>
              <w:rPr>
                <w:rFonts w:ascii="Times New Roman" w:hAnsi="Times New Roman"/>
                <w:color w:val="000000"/>
                <w:sz w:val="20"/>
              </w:rPr>
              <w:t>1 720,0</w:t>
            </w:r>
          </w:p>
        </w:tc>
        <w:tc>
          <w:tcPr>
            <w:tcW w:type="dxa" w:w="1185"/>
            <w:tcBorders>
              <w:top w:color="000000" w:sz="6" w:val="single"/>
              <w:left w:color="000000" w:sz="6" w:val="single"/>
              <w:bottom w:color="000000" w:sz="6" w:val="single"/>
              <w:right w:color="000000" w:sz="6" w:val="single"/>
            </w:tcBorders>
            <w:shd w:fill="FFFFFF" w:val="clear"/>
            <w:vAlign w:val="center"/>
          </w:tcPr>
          <w:p w14:paraId="FF070000">
            <w:pPr>
              <w:ind/>
              <w:jc w:val="right"/>
              <w:rPr>
                <w:rFonts w:ascii="Times New Roman" w:hAnsi="Times New Roman"/>
                <w:color w:val="000000"/>
                <w:sz w:val="20"/>
              </w:rPr>
            </w:pPr>
            <w:r>
              <w:rPr>
                <w:rFonts w:ascii="Times New Roman" w:hAnsi="Times New Roman"/>
                <w:color w:val="000000"/>
                <w:sz w:val="20"/>
              </w:rPr>
              <w:t>1 720,0</w:t>
            </w:r>
          </w:p>
        </w:tc>
      </w:tr>
      <w:tr>
        <w:trPr>
          <w:trHeight w:hRule="exact" w:val="945"/>
        </w:trPr>
        <w:tc>
          <w:tcPr>
            <w:tcW w:type="dxa" w:w="3878"/>
            <w:tcBorders>
              <w:top w:color="000000" w:sz="6" w:val="single"/>
              <w:left w:color="000000" w:sz="6" w:val="single"/>
              <w:bottom w:color="000000" w:sz="6" w:val="single"/>
              <w:right w:color="000000" w:sz="6" w:val="single"/>
            </w:tcBorders>
            <w:shd w:fill="FFFFFF" w:val="clear"/>
            <w:vAlign w:val="center"/>
          </w:tcPr>
          <w:p w14:paraId="00080000">
            <w:pPr>
              <w:rPr>
                <w:rFonts w:ascii="Times New Roman" w:hAnsi="Times New Roman"/>
                <w:color w:val="000000"/>
                <w:sz w:val="20"/>
              </w:rPr>
            </w:pPr>
            <w:r>
              <w:rPr>
                <w:rFonts w:ascii="Times New Roman" w:hAnsi="Times New Roman"/>
                <w:color w:val="000000"/>
                <w:sz w:val="20"/>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01080000">
            <w:pPr>
              <w:ind/>
              <w:jc w:val="center"/>
              <w:rPr>
                <w:rFonts w:ascii="Times New Roman" w:hAnsi="Times New Roman"/>
                <w:color w:val="000000"/>
                <w:sz w:val="20"/>
              </w:rPr>
            </w:pPr>
            <w:r>
              <w:rPr>
                <w:rFonts w:ascii="Times New Roman" w:hAnsi="Times New Roman"/>
                <w:color w:val="000000"/>
                <w:sz w:val="20"/>
              </w:rPr>
              <w:t>01 1 12 00000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02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3080000">
            <w:pPr>
              <w:ind/>
              <w:jc w:val="right"/>
              <w:rPr>
                <w:rFonts w:ascii="Times New Roman" w:hAnsi="Times New Roman"/>
                <w:color w:val="000000"/>
                <w:sz w:val="20"/>
              </w:rPr>
            </w:pPr>
            <w:r>
              <w:rPr>
                <w:rFonts w:ascii="Times New Roman" w:hAnsi="Times New Roman"/>
                <w:color w:val="000000"/>
                <w:sz w:val="20"/>
              </w:rPr>
              <w:t>1 320,0</w:t>
            </w:r>
          </w:p>
        </w:tc>
        <w:tc>
          <w:tcPr>
            <w:tcW w:type="dxa" w:w="1260"/>
            <w:tcBorders>
              <w:top w:color="000000" w:sz="6" w:val="single"/>
              <w:left w:color="000000" w:sz="6" w:val="single"/>
              <w:bottom w:color="000000" w:sz="6" w:val="single"/>
              <w:right w:color="000000" w:sz="6" w:val="single"/>
            </w:tcBorders>
            <w:shd w:fill="FFFFFF" w:val="clear"/>
            <w:vAlign w:val="center"/>
          </w:tcPr>
          <w:p w14:paraId="04080000">
            <w:pPr>
              <w:ind/>
              <w:jc w:val="right"/>
              <w:rPr>
                <w:rFonts w:ascii="Times New Roman" w:hAnsi="Times New Roman"/>
                <w:color w:val="000000"/>
                <w:sz w:val="20"/>
              </w:rPr>
            </w:pPr>
            <w:r>
              <w:rPr>
                <w:rFonts w:ascii="Times New Roman" w:hAnsi="Times New Roman"/>
                <w:color w:val="000000"/>
                <w:sz w:val="20"/>
              </w:rPr>
              <w:t>1 320,0</w:t>
            </w:r>
          </w:p>
        </w:tc>
        <w:tc>
          <w:tcPr>
            <w:tcW w:type="dxa" w:w="1185"/>
            <w:tcBorders>
              <w:top w:color="000000" w:sz="6" w:val="single"/>
              <w:left w:color="000000" w:sz="6" w:val="single"/>
              <w:bottom w:color="000000" w:sz="6" w:val="single"/>
              <w:right w:color="000000" w:sz="6" w:val="single"/>
            </w:tcBorders>
            <w:shd w:fill="FFFFFF" w:val="clear"/>
            <w:vAlign w:val="center"/>
          </w:tcPr>
          <w:p w14:paraId="0508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930"/>
        </w:trPr>
        <w:tc>
          <w:tcPr>
            <w:tcW w:type="dxa" w:w="3878"/>
            <w:tcBorders>
              <w:top w:color="000000" w:sz="6" w:val="single"/>
              <w:left w:color="000000" w:sz="6" w:val="single"/>
              <w:bottom w:color="000000" w:sz="6" w:val="single"/>
              <w:right w:color="000000" w:sz="6" w:val="single"/>
            </w:tcBorders>
            <w:vAlign w:val="top"/>
          </w:tcPr>
          <w:p w14:paraId="06080000">
            <w:pPr>
              <w:rPr>
                <w:rFonts w:ascii="Times New Roman" w:hAnsi="Times New Roman"/>
                <w:color w:val="000000"/>
                <w:sz w:val="20"/>
              </w:rPr>
            </w:pPr>
            <w:r>
              <w:rPr>
                <w:rFonts w:ascii="Times New Roman" w:hAnsi="Times New Roman"/>
                <w:color w:val="000000"/>
                <w:sz w:val="20"/>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type="dxa" w:w="1395"/>
            <w:tcBorders>
              <w:top w:color="000000" w:sz="6" w:val="single"/>
              <w:left w:color="000000" w:sz="6" w:val="single"/>
              <w:bottom w:color="000000" w:sz="6" w:val="single"/>
              <w:right w:color="000000" w:sz="6" w:val="single"/>
            </w:tcBorders>
            <w:vAlign w:val="center"/>
          </w:tcPr>
          <w:p w14:paraId="07080000">
            <w:pPr>
              <w:ind/>
              <w:jc w:val="center"/>
              <w:rPr>
                <w:rFonts w:ascii="Times New Roman" w:hAnsi="Times New Roman"/>
                <w:color w:val="000000"/>
                <w:sz w:val="20"/>
              </w:rPr>
            </w:pPr>
            <w:r>
              <w:rPr>
                <w:rFonts w:ascii="Times New Roman" w:hAnsi="Times New Roman"/>
                <w:color w:val="000000"/>
                <w:sz w:val="20"/>
              </w:rPr>
              <w:t>01 1 12 64040</w:t>
            </w:r>
          </w:p>
        </w:tc>
        <w:tc>
          <w:tcPr>
            <w:tcW w:type="dxa" w:w="816"/>
            <w:tcBorders>
              <w:top w:color="000000" w:sz="6" w:val="single"/>
              <w:left w:color="000000" w:sz="6" w:val="single"/>
              <w:bottom w:color="000000" w:sz="6" w:val="single"/>
              <w:right w:color="000000" w:sz="6" w:val="single"/>
            </w:tcBorders>
            <w:vAlign w:val="center"/>
          </w:tcPr>
          <w:p w14:paraId="08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9080000">
            <w:pPr>
              <w:ind/>
              <w:jc w:val="right"/>
              <w:rPr>
                <w:rFonts w:ascii="Times New Roman" w:hAnsi="Times New Roman"/>
                <w:color w:val="000000"/>
                <w:sz w:val="20"/>
              </w:rPr>
            </w:pPr>
            <w:r>
              <w:rPr>
                <w:rFonts w:ascii="Times New Roman" w:hAnsi="Times New Roman"/>
                <w:color w:val="000000"/>
                <w:sz w:val="20"/>
              </w:rPr>
              <w:t>1 320,0</w:t>
            </w:r>
          </w:p>
        </w:tc>
        <w:tc>
          <w:tcPr>
            <w:tcW w:type="dxa" w:w="1260"/>
            <w:tcBorders>
              <w:top w:color="000000" w:sz="6" w:val="single"/>
              <w:left w:color="000000" w:sz="6" w:val="single"/>
              <w:bottom w:color="000000" w:sz="6" w:val="single"/>
              <w:right w:color="000000" w:sz="6" w:val="single"/>
            </w:tcBorders>
            <w:vAlign w:val="center"/>
          </w:tcPr>
          <w:p w14:paraId="0A080000">
            <w:pPr>
              <w:ind/>
              <w:jc w:val="right"/>
              <w:rPr>
                <w:rFonts w:ascii="Times New Roman" w:hAnsi="Times New Roman"/>
                <w:color w:val="000000"/>
                <w:sz w:val="20"/>
              </w:rPr>
            </w:pPr>
            <w:r>
              <w:rPr>
                <w:rFonts w:ascii="Times New Roman" w:hAnsi="Times New Roman"/>
                <w:color w:val="000000"/>
                <w:sz w:val="20"/>
              </w:rPr>
              <w:t>1 320,0</w:t>
            </w:r>
          </w:p>
        </w:tc>
        <w:tc>
          <w:tcPr>
            <w:tcW w:type="dxa" w:w="1185"/>
            <w:tcBorders>
              <w:top w:color="000000" w:sz="6" w:val="single"/>
              <w:left w:color="000000" w:sz="6" w:val="single"/>
              <w:bottom w:color="000000" w:sz="6" w:val="single"/>
              <w:right w:color="000000" w:sz="6" w:val="single"/>
            </w:tcBorders>
            <w:vAlign w:val="center"/>
          </w:tcPr>
          <w:p w14:paraId="0B08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0C08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0D080000">
            <w:pPr>
              <w:ind/>
              <w:jc w:val="center"/>
              <w:rPr>
                <w:rFonts w:ascii="Times New Roman" w:hAnsi="Times New Roman"/>
                <w:color w:val="000000"/>
                <w:sz w:val="20"/>
              </w:rPr>
            </w:pPr>
            <w:r>
              <w:rPr>
                <w:rFonts w:ascii="Times New Roman" w:hAnsi="Times New Roman"/>
                <w:color w:val="000000"/>
                <w:sz w:val="20"/>
              </w:rPr>
              <w:t>01 1 12 64040</w:t>
            </w:r>
          </w:p>
        </w:tc>
        <w:tc>
          <w:tcPr>
            <w:tcW w:type="dxa" w:w="816"/>
            <w:tcBorders>
              <w:top w:color="000000" w:sz="6" w:val="single"/>
              <w:left w:color="000000" w:sz="6" w:val="single"/>
              <w:bottom w:color="000000" w:sz="6" w:val="single"/>
              <w:right w:color="000000" w:sz="6" w:val="single"/>
            </w:tcBorders>
            <w:vAlign w:val="center"/>
          </w:tcPr>
          <w:p w14:paraId="0E08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0F080000">
            <w:pPr>
              <w:ind/>
              <w:jc w:val="right"/>
              <w:rPr>
                <w:rFonts w:ascii="Times New Roman" w:hAnsi="Times New Roman"/>
                <w:color w:val="000000"/>
                <w:sz w:val="20"/>
              </w:rPr>
            </w:pPr>
            <w:r>
              <w:rPr>
                <w:rFonts w:ascii="Times New Roman" w:hAnsi="Times New Roman"/>
                <w:color w:val="000000"/>
                <w:sz w:val="20"/>
              </w:rPr>
              <w:t>1 320,0</w:t>
            </w:r>
          </w:p>
        </w:tc>
        <w:tc>
          <w:tcPr>
            <w:tcW w:type="dxa" w:w="1260"/>
            <w:tcBorders>
              <w:top w:color="000000" w:sz="6" w:val="single"/>
              <w:left w:color="000000" w:sz="6" w:val="single"/>
              <w:bottom w:color="000000" w:sz="6" w:val="single"/>
              <w:right w:color="000000" w:sz="6" w:val="single"/>
            </w:tcBorders>
            <w:vAlign w:val="center"/>
          </w:tcPr>
          <w:p w14:paraId="10080000">
            <w:pPr>
              <w:ind/>
              <w:jc w:val="right"/>
              <w:rPr>
                <w:rFonts w:ascii="Times New Roman" w:hAnsi="Times New Roman"/>
                <w:color w:val="000000"/>
                <w:sz w:val="20"/>
              </w:rPr>
            </w:pPr>
            <w:r>
              <w:rPr>
                <w:rFonts w:ascii="Times New Roman" w:hAnsi="Times New Roman"/>
                <w:color w:val="000000"/>
                <w:sz w:val="20"/>
              </w:rPr>
              <w:t>1 320,0</w:t>
            </w:r>
          </w:p>
        </w:tc>
        <w:tc>
          <w:tcPr>
            <w:tcW w:type="dxa" w:w="1185"/>
            <w:tcBorders>
              <w:top w:color="000000" w:sz="6" w:val="single"/>
              <w:left w:color="000000" w:sz="6" w:val="single"/>
              <w:bottom w:color="000000" w:sz="6" w:val="single"/>
              <w:right w:color="000000" w:sz="6" w:val="single"/>
            </w:tcBorders>
            <w:vAlign w:val="center"/>
          </w:tcPr>
          <w:p w14:paraId="1108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12080000">
            <w:pPr>
              <w:rPr>
                <w:rFonts w:ascii="Times New Roman" w:hAnsi="Times New Roman"/>
                <w:color w:val="000000"/>
                <w:sz w:val="20"/>
              </w:rPr>
            </w:pPr>
            <w:r>
              <w:rPr>
                <w:rFonts w:ascii="Times New Roman" w:hAnsi="Times New Roman"/>
                <w:color w:val="000000"/>
                <w:sz w:val="20"/>
              </w:rPr>
              <w:t>Организация временного трудоустройства несовершеннолетних граждан в возрасте от 14 до 18 лет в свободное от учебы время</w:t>
            </w:r>
          </w:p>
        </w:tc>
        <w:tc>
          <w:tcPr>
            <w:tcW w:type="dxa" w:w="1395"/>
            <w:tcBorders>
              <w:top w:color="000000" w:sz="6" w:val="single"/>
              <w:left w:color="000000" w:sz="6" w:val="single"/>
              <w:bottom w:color="000000" w:sz="6" w:val="single"/>
              <w:right w:color="000000" w:sz="6" w:val="single"/>
            </w:tcBorders>
            <w:shd w:fill="FFFFFF" w:val="clear"/>
            <w:vAlign w:val="center"/>
          </w:tcPr>
          <w:p w14:paraId="13080000">
            <w:pPr>
              <w:ind/>
              <w:jc w:val="center"/>
              <w:rPr>
                <w:rFonts w:ascii="Times New Roman" w:hAnsi="Times New Roman"/>
                <w:color w:val="000000"/>
                <w:sz w:val="20"/>
              </w:rPr>
            </w:pPr>
            <w:r>
              <w:rPr>
                <w:rFonts w:ascii="Times New Roman" w:hAnsi="Times New Roman"/>
                <w:color w:val="000000"/>
                <w:sz w:val="20"/>
              </w:rPr>
              <w:t>01 1 22 00000</w:t>
            </w:r>
          </w:p>
        </w:tc>
        <w:tc>
          <w:tcPr>
            <w:tcW w:type="dxa" w:w="816"/>
            <w:tcBorders>
              <w:top w:color="000000" w:sz="6" w:val="single"/>
              <w:left w:color="000000" w:sz="6" w:val="single"/>
              <w:bottom w:color="000000" w:sz="6" w:val="single"/>
              <w:right w:color="000000" w:sz="6" w:val="single"/>
            </w:tcBorders>
            <w:shd w:fill="FFFFFF" w:val="clear"/>
            <w:vAlign w:val="center"/>
          </w:tcPr>
          <w:p w14:paraId="14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5080000">
            <w:pPr>
              <w:ind/>
              <w:jc w:val="right"/>
              <w:rPr>
                <w:rFonts w:ascii="Times New Roman" w:hAnsi="Times New Roman"/>
                <w:color w:val="000000"/>
                <w:sz w:val="20"/>
              </w:rPr>
            </w:pPr>
            <w:r>
              <w:rPr>
                <w:rFonts w:ascii="Times New Roman" w:hAnsi="Times New Roman"/>
                <w:color w:val="000000"/>
                <w:sz w:val="20"/>
              </w:rPr>
              <w:t>400,0</w:t>
            </w:r>
          </w:p>
        </w:tc>
        <w:tc>
          <w:tcPr>
            <w:tcW w:type="dxa" w:w="1260"/>
            <w:tcBorders>
              <w:top w:color="000000" w:sz="6" w:val="single"/>
              <w:left w:color="000000" w:sz="6" w:val="single"/>
              <w:bottom w:color="000000" w:sz="6" w:val="single"/>
              <w:right w:color="000000" w:sz="6" w:val="single"/>
            </w:tcBorders>
            <w:shd w:fill="FFFFFF" w:val="clear"/>
            <w:vAlign w:val="center"/>
          </w:tcPr>
          <w:p w14:paraId="16080000">
            <w:pPr>
              <w:ind/>
              <w:jc w:val="right"/>
              <w:rPr>
                <w:rFonts w:ascii="Times New Roman" w:hAnsi="Times New Roman"/>
                <w:color w:val="000000"/>
                <w:sz w:val="20"/>
              </w:rPr>
            </w:pPr>
            <w:r>
              <w:rPr>
                <w:rFonts w:ascii="Times New Roman" w:hAnsi="Times New Roman"/>
                <w:color w:val="000000"/>
                <w:sz w:val="20"/>
              </w:rPr>
              <w:t>400,0</w:t>
            </w:r>
          </w:p>
        </w:tc>
        <w:tc>
          <w:tcPr>
            <w:tcW w:type="dxa" w:w="1185"/>
            <w:tcBorders>
              <w:top w:color="000000" w:sz="6" w:val="single"/>
              <w:left w:color="000000" w:sz="6" w:val="single"/>
              <w:bottom w:color="000000" w:sz="6" w:val="single"/>
              <w:right w:color="000000" w:sz="6" w:val="single"/>
            </w:tcBorders>
            <w:shd w:fill="FFFFFF" w:val="clear"/>
            <w:vAlign w:val="center"/>
          </w:tcPr>
          <w:p w14:paraId="17080000">
            <w:pPr>
              <w:ind/>
              <w:jc w:val="right"/>
              <w:rPr>
                <w:rFonts w:ascii="Times New Roman" w:hAnsi="Times New Roman"/>
                <w:color w:val="000000"/>
                <w:sz w:val="20"/>
              </w:rPr>
            </w:pPr>
            <w:r>
              <w:rPr>
                <w:rFonts w:ascii="Times New Roman" w:hAnsi="Times New Roman"/>
                <w:color w:val="000000"/>
                <w:sz w:val="20"/>
              </w:rPr>
              <w:t>400,0</w:t>
            </w:r>
          </w:p>
        </w:tc>
      </w:tr>
      <w:tr>
        <w:trPr>
          <w:trHeight w:hRule="exact" w:val="746"/>
        </w:trPr>
        <w:tc>
          <w:tcPr>
            <w:tcW w:type="dxa" w:w="3878"/>
            <w:tcBorders>
              <w:top w:color="000000" w:sz="6" w:val="single"/>
              <w:left w:color="000000" w:sz="6" w:val="single"/>
              <w:bottom w:color="000000" w:sz="6" w:val="single"/>
              <w:right w:color="000000" w:sz="6" w:val="single"/>
            </w:tcBorders>
            <w:vAlign w:val="top"/>
          </w:tcPr>
          <w:p w14:paraId="18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19080000">
            <w:pPr>
              <w:ind/>
              <w:jc w:val="center"/>
              <w:rPr>
                <w:rFonts w:ascii="Times New Roman" w:hAnsi="Times New Roman"/>
                <w:color w:val="000000"/>
                <w:sz w:val="20"/>
              </w:rPr>
            </w:pPr>
            <w:r>
              <w:rPr>
                <w:rFonts w:ascii="Times New Roman" w:hAnsi="Times New Roman"/>
                <w:color w:val="000000"/>
                <w:sz w:val="20"/>
              </w:rPr>
              <w:t>01 1 22 00000</w:t>
            </w:r>
          </w:p>
        </w:tc>
        <w:tc>
          <w:tcPr>
            <w:tcW w:type="dxa" w:w="816"/>
            <w:tcBorders>
              <w:top w:color="000000" w:sz="6" w:val="single"/>
              <w:left w:color="000000" w:sz="6" w:val="single"/>
              <w:bottom w:color="000000" w:sz="6" w:val="single"/>
              <w:right w:color="000000" w:sz="6" w:val="single"/>
            </w:tcBorders>
            <w:vAlign w:val="center"/>
          </w:tcPr>
          <w:p w14:paraId="1A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1B080000">
            <w:pPr>
              <w:ind/>
              <w:jc w:val="right"/>
              <w:rPr>
                <w:rFonts w:ascii="Times New Roman" w:hAnsi="Times New Roman"/>
                <w:color w:val="000000"/>
                <w:sz w:val="20"/>
              </w:rPr>
            </w:pPr>
            <w:r>
              <w:rPr>
                <w:rFonts w:ascii="Times New Roman" w:hAnsi="Times New Roman"/>
                <w:color w:val="000000"/>
                <w:sz w:val="20"/>
              </w:rPr>
              <w:t>400,0</w:t>
            </w:r>
          </w:p>
        </w:tc>
        <w:tc>
          <w:tcPr>
            <w:tcW w:type="dxa" w:w="1260"/>
            <w:tcBorders>
              <w:top w:color="000000" w:sz="6" w:val="single"/>
              <w:left w:color="000000" w:sz="6" w:val="single"/>
              <w:bottom w:color="000000" w:sz="6" w:val="single"/>
              <w:right w:color="000000" w:sz="6" w:val="single"/>
            </w:tcBorders>
            <w:vAlign w:val="center"/>
          </w:tcPr>
          <w:p w14:paraId="1C080000">
            <w:pPr>
              <w:ind/>
              <w:jc w:val="right"/>
              <w:rPr>
                <w:rFonts w:ascii="Times New Roman" w:hAnsi="Times New Roman"/>
                <w:color w:val="000000"/>
                <w:sz w:val="20"/>
              </w:rPr>
            </w:pPr>
            <w:r>
              <w:rPr>
                <w:rFonts w:ascii="Times New Roman" w:hAnsi="Times New Roman"/>
                <w:color w:val="000000"/>
                <w:sz w:val="20"/>
              </w:rPr>
              <w:t>400,0</w:t>
            </w:r>
          </w:p>
        </w:tc>
        <w:tc>
          <w:tcPr>
            <w:tcW w:type="dxa" w:w="1185"/>
            <w:tcBorders>
              <w:top w:color="000000" w:sz="6" w:val="single"/>
              <w:left w:color="000000" w:sz="6" w:val="single"/>
              <w:bottom w:color="000000" w:sz="6" w:val="single"/>
              <w:right w:color="000000" w:sz="6" w:val="single"/>
            </w:tcBorders>
            <w:vAlign w:val="center"/>
          </w:tcPr>
          <w:p w14:paraId="1D080000">
            <w:pPr>
              <w:ind/>
              <w:jc w:val="right"/>
              <w:rPr>
                <w:rFonts w:ascii="Times New Roman" w:hAnsi="Times New Roman"/>
                <w:color w:val="000000"/>
                <w:sz w:val="20"/>
              </w:rPr>
            </w:pPr>
            <w:r>
              <w:rPr>
                <w:rFonts w:ascii="Times New Roman" w:hAnsi="Times New Roman"/>
                <w:color w:val="000000"/>
                <w:sz w:val="20"/>
              </w:rPr>
              <w:t>400,0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1E080000">
            <w:pPr>
              <w:rPr>
                <w:rFonts w:ascii="Times New Roman" w:hAnsi="Times New Roman"/>
                <w:color w:val="000000"/>
                <w:sz w:val="20"/>
              </w:rPr>
            </w:pPr>
            <w:r>
              <w:rPr>
                <w:rFonts w:ascii="Times New Roman" w:hAnsi="Times New Roman"/>
                <w:color w:val="000000"/>
                <w:sz w:val="20"/>
              </w:rPr>
              <w:t>Подпрограмма "Поддержка социально ориентированных некоммерческих организаций"</w:t>
            </w:r>
          </w:p>
        </w:tc>
        <w:tc>
          <w:tcPr>
            <w:tcW w:type="dxa" w:w="1395"/>
            <w:tcBorders>
              <w:top w:color="000000" w:sz="6" w:val="single"/>
              <w:left w:color="000000" w:sz="6" w:val="single"/>
              <w:bottom w:color="000000" w:sz="6" w:val="single"/>
              <w:right w:color="000000" w:sz="6" w:val="single"/>
            </w:tcBorders>
            <w:shd w:fill="FFFFFF" w:val="clear"/>
            <w:vAlign w:val="center"/>
          </w:tcPr>
          <w:p w14:paraId="1F080000">
            <w:pPr>
              <w:ind/>
              <w:jc w:val="center"/>
              <w:rPr>
                <w:rFonts w:ascii="Times New Roman" w:hAnsi="Times New Roman"/>
                <w:color w:val="000000"/>
                <w:sz w:val="20"/>
              </w:rPr>
            </w:pPr>
            <w:r>
              <w:rPr>
                <w:rFonts w:ascii="Times New Roman" w:hAnsi="Times New Roman"/>
                <w:color w:val="000000"/>
                <w:sz w:val="20"/>
              </w:rPr>
              <w:t>01 2 00 00000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20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1080000">
            <w:pPr>
              <w:ind/>
              <w:jc w:val="right"/>
              <w:rPr>
                <w:rFonts w:ascii="Times New Roman" w:hAnsi="Times New Roman"/>
                <w:color w:val="000000"/>
                <w:sz w:val="20"/>
              </w:rPr>
            </w:pPr>
            <w:r>
              <w:rPr>
                <w:rFonts w:ascii="Times New Roman" w:hAnsi="Times New Roman"/>
                <w:color w:val="000000"/>
                <w:sz w:val="20"/>
              </w:rPr>
              <w:t>271,1</w:t>
            </w:r>
          </w:p>
        </w:tc>
        <w:tc>
          <w:tcPr>
            <w:tcW w:type="dxa" w:w="1260"/>
            <w:tcBorders>
              <w:top w:color="000000" w:sz="6" w:val="single"/>
              <w:left w:color="000000" w:sz="6" w:val="single"/>
              <w:bottom w:color="000000" w:sz="6" w:val="single"/>
              <w:right w:color="000000" w:sz="6" w:val="single"/>
            </w:tcBorders>
            <w:shd w:fill="FFFFFF" w:val="clear"/>
            <w:vAlign w:val="center"/>
          </w:tcPr>
          <w:p w14:paraId="2208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23080000">
            <w:pPr>
              <w:ind/>
              <w:jc w:val="right"/>
              <w:rPr>
                <w:rFonts w:ascii="Times New Roman" w:hAnsi="Times New Roman"/>
                <w:color w:val="000000"/>
                <w:sz w:val="20"/>
              </w:rPr>
            </w:pPr>
            <w:r>
              <w:rPr>
                <w:rFonts w:ascii="Times New Roman" w:hAnsi="Times New Roman"/>
                <w:color w:val="000000"/>
                <w:sz w:val="20"/>
              </w:rPr>
              <w:t>200,0</w:t>
            </w:r>
          </w:p>
        </w:tc>
      </w:tr>
      <w:tr>
        <w:trPr>
          <w:trHeight w:hRule="exact" w:val="2051"/>
        </w:trPr>
        <w:tc>
          <w:tcPr>
            <w:tcW w:type="dxa" w:w="3878"/>
            <w:tcBorders>
              <w:top w:color="000000" w:sz="6" w:val="single"/>
              <w:left w:color="000000" w:sz="6" w:val="single"/>
              <w:bottom w:color="000000" w:sz="6" w:val="single"/>
              <w:right w:color="000000" w:sz="6" w:val="single"/>
            </w:tcBorders>
            <w:shd w:fill="FFFFFF" w:val="clear"/>
            <w:vAlign w:val="center"/>
          </w:tcPr>
          <w:p w14:paraId="24080000">
            <w:pPr>
              <w:rPr>
                <w:rFonts w:ascii="Times New Roman" w:hAnsi="Times New Roman"/>
                <w:color w:val="000000"/>
                <w:sz w:val="20"/>
              </w:rPr>
            </w:pPr>
            <w:r>
              <w:rPr>
                <w:rFonts w:ascii="Times New Roman" w:hAnsi="Times New Roman"/>
                <w:color w:val="000000"/>
                <w:sz w:val="20"/>
              </w:rP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type="dxa" w:w="1395"/>
            <w:tcBorders>
              <w:top w:color="000000" w:sz="6" w:val="single"/>
              <w:left w:color="000000" w:sz="6" w:val="single"/>
              <w:bottom w:color="000000" w:sz="6" w:val="single"/>
              <w:right w:color="000000" w:sz="6" w:val="single"/>
            </w:tcBorders>
            <w:shd w:fill="FFFFFF" w:val="clear"/>
            <w:vAlign w:val="center"/>
          </w:tcPr>
          <w:p w14:paraId="25080000">
            <w:pPr>
              <w:ind/>
              <w:jc w:val="center"/>
              <w:rPr>
                <w:rFonts w:ascii="Times New Roman" w:hAnsi="Times New Roman"/>
                <w:color w:val="000000"/>
                <w:sz w:val="20"/>
              </w:rPr>
            </w:pPr>
            <w:r>
              <w:rPr>
                <w:rFonts w:ascii="Times New Roman" w:hAnsi="Times New Roman"/>
                <w:color w:val="000000"/>
                <w:sz w:val="20"/>
              </w:rPr>
              <w:t>01 2 21 00000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26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7080000">
            <w:pPr>
              <w:ind/>
              <w:jc w:val="right"/>
              <w:rPr>
                <w:rFonts w:ascii="Times New Roman" w:hAnsi="Times New Roman"/>
                <w:color w:val="000000"/>
                <w:sz w:val="20"/>
              </w:rPr>
            </w:pPr>
            <w:r>
              <w:rPr>
                <w:rFonts w:ascii="Times New Roman" w:hAnsi="Times New Roman"/>
                <w:color w:val="000000"/>
                <w:sz w:val="20"/>
              </w:rPr>
              <w:t>271,1</w:t>
            </w:r>
          </w:p>
        </w:tc>
        <w:tc>
          <w:tcPr>
            <w:tcW w:type="dxa" w:w="1260"/>
            <w:tcBorders>
              <w:top w:color="000000" w:sz="6" w:val="single"/>
              <w:left w:color="000000" w:sz="6" w:val="single"/>
              <w:bottom w:color="000000" w:sz="6" w:val="single"/>
              <w:right w:color="000000" w:sz="6" w:val="single"/>
            </w:tcBorders>
            <w:shd w:fill="FFFFFF" w:val="clear"/>
            <w:vAlign w:val="center"/>
          </w:tcPr>
          <w:p w14:paraId="2808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29080000">
            <w:pPr>
              <w:ind/>
              <w:jc w:val="right"/>
              <w:rPr>
                <w:rFonts w:ascii="Times New Roman" w:hAnsi="Times New Roman"/>
                <w:color w:val="000000"/>
                <w:sz w:val="20"/>
              </w:rPr>
            </w:pPr>
            <w:r>
              <w:rPr>
                <w:rFonts w:ascii="Times New Roman" w:hAnsi="Times New Roman"/>
                <w:color w:val="000000"/>
                <w:sz w:val="20"/>
              </w:rPr>
              <w:t>200,0</w:t>
            </w:r>
          </w:p>
        </w:tc>
      </w:tr>
      <w:tr>
        <w:trPr>
          <w:trHeight w:hRule="exact" w:val="1665"/>
        </w:trPr>
        <w:tc>
          <w:tcPr>
            <w:tcW w:type="dxa" w:w="3878"/>
            <w:tcBorders>
              <w:top w:color="000000" w:sz="6" w:val="single"/>
              <w:left w:color="000000" w:sz="6" w:val="single"/>
              <w:bottom w:color="000000" w:sz="6" w:val="single"/>
              <w:right w:color="000000" w:sz="6" w:val="single"/>
            </w:tcBorders>
            <w:vAlign w:val="top"/>
          </w:tcPr>
          <w:p w14:paraId="2A08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type="dxa" w:w="1395"/>
            <w:tcBorders>
              <w:top w:color="000000" w:sz="6" w:val="single"/>
              <w:left w:color="000000" w:sz="6" w:val="single"/>
              <w:bottom w:color="000000" w:sz="6" w:val="single"/>
              <w:right w:color="000000" w:sz="6" w:val="single"/>
            </w:tcBorders>
            <w:vAlign w:val="center"/>
          </w:tcPr>
          <w:p w14:paraId="2B080000">
            <w:pPr>
              <w:ind/>
              <w:jc w:val="center"/>
              <w:rPr>
                <w:rFonts w:ascii="Times New Roman" w:hAnsi="Times New Roman"/>
                <w:color w:val="000000"/>
                <w:sz w:val="20"/>
              </w:rPr>
            </w:pPr>
            <w:r>
              <w:rPr>
                <w:rFonts w:ascii="Times New Roman" w:hAnsi="Times New Roman"/>
                <w:color w:val="000000"/>
                <w:sz w:val="20"/>
              </w:rPr>
              <w:t>01 2 21 S2430</w:t>
            </w:r>
          </w:p>
        </w:tc>
        <w:tc>
          <w:tcPr>
            <w:tcW w:type="dxa" w:w="816"/>
            <w:tcBorders>
              <w:top w:color="000000" w:sz="6" w:val="single"/>
              <w:left w:color="000000" w:sz="6" w:val="single"/>
              <w:bottom w:color="000000" w:sz="6" w:val="single"/>
              <w:right w:color="000000" w:sz="6" w:val="single"/>
            </w:tcBorders>
            <w:vAlign w:val="center"/>
          </w:tcPr>
          <w:p w14:paraId="2C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D080000">
            <w:pPr>
              <w:ind/>
              <w:jc w:val="right"/>
              <w:rPr>
                <w:rFonts w:ascii="Times New Roman" w:hAnsi="Times New Roman"/>
                <w:color w:val="000000"/>
                <w:sz w:val="20"/>
              </w:rPr>
            </w:pPr>
            <w:r>
              <w:rPr>
                <w:rFonts w:ascii="Times New Roman" w:hAnsi="Times New Roman"/>
                <w:color w:val="000000"/>
                <w:sz w:val="20"/>
              </w:rPr>
              <w:t>271,1</w:t>
            </w:r>
          </w:p>
        </w:tc>
        <w:tc>
          <w:tcPr>
            <w:tcW w:type="dxa" w:w="1260"/>
            <w:tcBorders>
              <w:top w:color="000000" w:sz="6" w:val="single"/>
              <w:left w:color="000000" w:sz="6" w:val="single"/>
              <w:bottom w:color="000000" w:sz="6" w:val="single"/>
              <w:right w:color="000000" w:sz="6" w:val="single"/>
            </w:tcBorders>
            <w:vAlign w:val="center"/>
          </w:tcPr>
          <w:p w14:paraId="2E08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vAlign w:val="center"/>
          </w:tcPr>
          <w:p w14:paraId="2F080000">
            <w:pPr>
              <w:ind/>
              <w:jc w:val="right"/>
              <w:rPr>
                <w:rFonts w:ascii="Times New Roman" w:hAnsi="Times New Roman"/>
                <w:color w:val="000000"/>
                <w:sz w:val="20"/>
              </w:rPr>
            </w:pPr>
            <w:r>
              <w:rPr>
                <w:rFonts w:ascii="Times New Roman" w:hAnsi="Times New Roman"/>
                <w:color w:val="000000"/>
                <w:sz w:val="20"/>
              </w:rPr>
              <w:t>200,0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30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31080000">
            <w:pPr>
              <w:ind/>
              <w:jc w:val="center"/>
              <w:rPr>
                <w:rFonts w:ascii="Times New Roman" w:hAnsi="Times New Roman"/>
                <w:color w:val="000000"/>
                <w:sz w:val="20"/>
              </w:rPr>
            </w:pPr>
            <w:r>
              <w:rPr>
                <w:rFonts w:ascii="Times New Roman" w:hAnsi="Times New Roman"/>
                <w:color w:val="000000"/>
                <w:sz w:val="20"/>
              </w:rPr>
              <w:t>01 2 21 S2430</w:t>
            </w:r>
          </w:p>
        </w:tc>
        <w:tc>
          <w:tcPr>
            <w:tcW w:type="dxa" w:w="816"/>
            <w:tcBorders>
              <w:top w:color="000000" w:sz="6" w:val="single"/>
              <w:left w:color="000000" w:sz="6" w:val="single"/>
              <w:bottom w:color="000000" w:sz="6" w:val="single"/>
              <w:right w:color="000000" w:sz="6" w:val="single"/>
            </w:tcBorders>
            <w:vAlign w:val="center"/>
          </w:tcPr>
          <w:p w14:paraId="32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33080000">
            <w:pPr>
              <w:ind/>
              <w:jc w:val="right"/>
              <w:rPr>
                <w:rFonts w:ascii="Times New Roman" w:hAnsi="Times New Roman"/>
                <w:color w:val="000000"/>
                <w:sz w:val="20"/>
              </w:rPr>
            </w:pPr>
            <w:r>
              <w:rPr>
                <w:rFonts w:ascii="Times New Roman" w:hAnsi="Times New Roman"/>
                <w:color w:val="000000"/>
                <w:sz w:val="20"/>
              </w:rPr>
              <w:t>271,1</w:t>
            </w:r>
          </w:p>
        </w:tc>
        <w:tc>
          <w:tcPr>
            <w:tcW w:type="dxa" w:w="1260"/>
            <w:tcBorders>
              <w:top w:color="000000" w:sz="6" w:val="single"/>
              <w:left w:color="000000" w:sz="6" w:val="single"/>
              <w:bottom w:color="000000" w:sz="6" w:val="single"/>
              <w:right w:color="000000" w:sz="6" w:val="single"/>
            </w:tcBorders>
            <w:vAlign w:val="center"/>
          </w:tcPr>
          <w:p w14:paraId="3408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vAlign w:val="center"/>
          </w:tcPr>
          <w:p w14:paraId="35080000">
            <w:pPr>
              <w:ind/>
              <w:jc w:val="right"/>
              <w:rPr>
                <w:rFonts w:ascii="Times New Roman" w:hAnsi="Times New Roman"/>
                <w:color w:val="000000"/>
                <w:sz w:val="20"/>
              </w:rPr>
            </w:pPr>
            <w:r>
              <w:rPr>
                <w:rFonts w:ascii="Times New Roman" w:hAnsi="Times New Roman"/>
                <w:color w:val="000000"/>
                <w:sz w:val="20"/>
              </w:rPr>
              <w:t>200,0</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36080000">
            <w:pPr>
              <w:rPr>
                <w:rFonts w:ascii="Times New Roman" w:hAnsi="Times New Roman"/>
                <w:color w:val="000000"/>
                <w:sz w:val="20"/>
              </w:rPr>
            </w:pPr>
            <w:r>
              <w:rPr>
                <w:rFonts w:ascii="Times New Roman" w:hAnsi="Times New Roman"/>
                <w:color w:val="000000"/>
                <w:sz w:val="20"/>
              </w:rPr>
              <w:t>Подпрограмма "Доступная среда"</w:t>
            </w:r>
          </w:p>
        </w:tc>
        <w:tc>
          <w:tcPr>
            <w:tcW w:type="dxa" w:w="1395"/>
            <w:tcBorders>
              <w:top w:color="000000" w:sz="6" w:val="single"/>
              <w:left w:color="000000" w:sz="6" w:val="single"/>
              <w:bottom w:color="000000" w:sz="6" w:val="single"/>
              <w:right w:color="000000" w:sz="6" w:val="single"/>
            </w:tcBorders>
            <w:shd w:fill="FFFFFF" w:val="clear"/>
            <w:vAlign w:val="center"/>
          </w:tcPr>
          <w:p w14:paraId="37080000">
            <w:pPr>
              <w:ind/>
              <w:jc w:val="center"/>
              <w:rPr>
                <w:rFonts w:ascii="Times New Roman" w:hAnsi="Times New Roman"/>
                <w:color w:val="000000"/>
                <w:sz w:val="20"/>
              </w:rPr>
            </w:pPr>
            <w:r>
              <w:rPr>
                <w:rFonts w:ascii="Times New Roman" w:hAnsi="Times New Roman"/>
                <w:color w:val="000000"/>
                <w:sz w:val="20"/>
              </w:rPr>
              <w:t>01 4 00 00000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38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9080000">
            <w:pPr>
              <w:ind/>
              <w:jc w:val="right"/>
              <w:rPr>
                <w:rFonts w:ascii="Times New Roman" w:hAnsi="Times New Roman"/>
                <w:color w:val="000000"/>
                <w:sz w:val="20"/>
              </w:rPr>
            </w:pPr>
            <w:r>
              <w:rPr>
                <w:rFonts w:ascii="Times New Roman" w:hAnsi="Times New Roman"/>
                <w:color w:val="000000"/>
                <w:sz w:val="20"/>
              </w:rPr>
              <w:t>60,0</w:t>
            </w:r>
          </w:p>
        </w:tc>
        <w:tc>
          <w:tcPr>
            <w:tcW w:type="dxa" w:w="1260"/>
            <w:tcBorders>
              <w:top w:color="000000" w:sz="6" w:val="single"/>
              <w:left w:color="000000" w:sz="6" w:val="single"/>
              <w:bottom w:color="000000" w:sz="6" w:val="single"/>
              <w:right w:color="000000" w:sz="6" w:val="single"/>
            </w:tcBorders>
            <w:shd w:fill="FFFFFF" w:val="clear"/>
            <w:vAlign w:val="center"/>
          </w:tcPr>
          <w:p w14:paraId="3A080000">
            <w:pPr>
              <w:ind/>
              <w:jc w:val="right"/>
              <w:rPr>
                <w:rFonts w:ascii="Times New Roman" w:hAnsi="Times New Roman"/>
                <w:color w:val="000000"/>
                <w:sz w:val="20"/>
              </w:rPr>
            </w:pPr>
            <w:r>
              <w:rPr>
                <w:rFonts w:ascii="Times New Roman" w:hAnsi="Times New Roman"/>
                <w:color w:val="000000"/>
                <w:sz w:val="20"/>
              </w:rPr>
              <w:t>60,0</w:t>
            </w:r>
          </w:p>
        </w:tc>
        <w:tc>
          <w:tcPr>
            <w:tcW w:type="dxa" w:w="1185"/>
            <w:tcBorders>
              <w:top w:color="000000" w:sz="6" w:val="single"/>
              <w:left w:color="000000" w:sz="6" w:val="single"/>
              <w:bottom w:color="000000" w:sz="6" w:val="single"/>
              <w:right w:color="000000" w:sz="6" w:val="single"/>
            </w:tcBorders>
            <w:shd w:fill="FFFFFF" w:val="clear"/>
            <w:vAlign w:val="center"/>
          </w:tcPr>
          <w:p w14:paraId="3B080000">
            <w:pPr>
              <w:ind/>
              <w:jc w:val="right"/>
              <w:rPr>
                <w:rFonts w:ascii="Times New Roman" w:hAnsi="Times New Roman"/>
                <w:color w:val="000000"/>
                <w:sz w:val="20"/>
              </w:rPr>
            </w:pPr>
            <w:r>
              <w:rPr>
                <w:rFonts w:ascii="Times New Roman" w:hAnsi="Times New Roman"/>
                <w:color w:val="000000"/>
                <w:sz w:val="20"/>
              </w:rPr>
              <w:t>60,0</w:t>
            </w:r>
          </w:p>
        </w:tc>
      </w:tr>
      <w:tr>
        <w:trPr>
          <w:trHeight w:hRule="exact" w:val="1039"/>
        </w:trPr>
        <w:tc>
          <w:tcPr>
            <w:tcW w:type="dxa" w:w="3878"/>
            <w:tcBorders>
              <w:top w:color="000000" w:sz="6" w:val="single"/>
              <w:left w:color="000000" w:sz="6" w:val="single"/>
              <w:bottom w:color="000000" w:sz="6" w:val="single"/>
              <w:right w:color="000000" w:sz="6" w:val="single"/>
            </w:tcBorders>
            <w:shd w:fill="FFFFFF" w:val="clear"/>
            <w:vAlign w:val="center"/>
          </w:tcPr>
          <w:p w14:paraId="3C080000">
            <w:pPr>
              <w:rPr>
                <w:rFonts w:ascii="Times New Roman" w:hAnsi="Times New Roman"/>
                <w:color w:val="000000"/>
                <w:sz w:val="20"/>
              </w:rPr>
            </w:pPr>
            <w:r>
              <w:rPr>
                <w:rFonts w:ascii="Times New Roman" w:hAnsi="Times New Roman"/>
                <w:color w:val="000000"/>
                <w:sz w:val="20"/>
              </w:rPr>
              <w:t>Проведение конкурсов, фестивалей, квестов, спортивных мероприятий и мероприятий по адаптивному туризму для граждан с инвалидностью</w:t>
            </w:r>
          </w:p>
        </w:tc>
        <w:tc>
          <w:tcPr>
            <w:tcW w:type="dxa" w:w="1395"/>
            <w:tcBorders>
              <w:top w:color="000000" w:sz="6" w:val="single"/>
              <w:left w:color="000000" w:sz="6" w:val="single"/>
              <w:bottom w:color="000000" w:sz="6" w:val="single"/>
              <w:right w:color="000000" w:sz="6" w:val="single"/>
            </w:tcBorders>
            <w:shd w:fill="FFFFFF" w:val="clear"/>
            <w:vAlign w:val="center"/>
          </w:tcPr>
          <w:p w14:paraId="3D080000">
            <w:pPr>
              <w:ind/>
              <w:jc w:val="center"/>
              <w:rPr>
                <w:rFonts w:ascii="Times New Roman" w:hAnsi="Times New Roman"/>
                <w:color w:val="000000"/>
                <w:sz w:val="20"/>
              </w:rPr>
            </w:pPr>
            <w:r>
              <w:rPr>
                <w:rFonts w:ascii="Times New Roman" w:hAnsi="Times New Roman"/>
                <w:color w:val="000000"/>
                <w:sz w:val="20"/>
              </w:rPr>
              <w:t>01 4 31 00000</w:t>
            </w:r>
          </w:p>
        </w:tc>
        <w:tc>
          <w:tcPr>
            <w:tcW w:type="dxa" w:w="816"/>
            <w:tcBorders>
              <w:top w:color="000000" w:sz="6" w:val="single"/>
              <w:left w:color="000000" w:sz="6" w:val="single"/>
              <w:bottom w:color="000000" w:sz="6" w:val="single"/>
              <w:right w:color="000000" w:sz="6" w:val="single"/>
            </w:tcBorders>
            <w:shd w:fill="FFFFFF" w:val="clear"/>
            <w:vAlign w:val="center"/>
          </w:tcPr>
          <w:p w14:paraId="3E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F080000">
            <w:pPr>
              <w:ind/>
              <w:jc w:val="right"/>
              <w:rPr>
                <w:rFonts w:ascii="Times New Roman" w:hAnsi="Times New Roman"/>
                <w:color w:val="000000"/>
                <w:sz w:val="20"/>
              </w:rPr>
            </w:pPr>
            <w:r>
              <w:rPr>
                <w:rFonts w:ascii="Times New Roman" w:hAnsi="Times New Roman"/>
                <w:color w:val="000000"/>
                <w:sz w:val="20"/>
              </w:rPr>
              <w:t>50,0</w:t>
            </w:r>
          </w:p>
        </w:tc>
        <w:tc>
          <w:tcPr>
            <w:tcW w:type="dxa" w:w="1260"/>
            <w:tcBorders>
              <w:top w:color="000000" w:sz="6" w:val="single"/>
              <w:left w:color="000000" w:sz="6" w:val="single"/>
              <w:bottom w:color="000000" w:sz="6" w:val="single"/>
              <w:right w:color="000000" w:sz="6" w:val="single"/>
            </w:tcBorders>
            <w:shd w:fill="FFFFFF" w:val="clear"/>
            <w:vAlign w:val="center"/>
          </w:tcPr>
          <w:p w14:paraId="40080000">
            <w:pPr>
              <w:ind/>
              <w:jc w:val="right"/>
              <w:rPr>
                <w:rFonts w:ascii="Times New Roman" w:hAnsi="Times New Roman"/>
                <w:color w:val="000000"/>
                <w:sz w:val="20"/>
              </w:rPr>
            </w:pPr>
            <w:r>
              <w:rPr>
                <w:rFonts w:ascii="Times New Roman" w:hAnsi="Times New Roman"/>
                <w:color w:val="000000"/>
                <w:sz w:val="20"/>
              </w:rPr>
              <w:t>50,0</w:t>
            </w:r>
          </w:p>
        </w:tc>
        <w:tc>
          <w:tcPr>
            <w:tcW w:type="dxa" w:w="1185"/>
            <w:tcBorders>
              <w:top w:color="000000" w:sz="6" w:val="single"/>
              <w:left w:color="000000" w:sz="6" w:val="single"/>
              <w:bottom w:color="000000" w:sz="6" w:val="single"/>
              <w:right w:color="000000" w:sz="6" w:val="single"/>
            </w:tcBorders>
            <w:shd w:fill="FFFFFF" w:val="clear"/>
            <w:vAlign w:val="center"/>
          </w:tcPr>
          <w:p w14:paraId="41080000">
            <w:pPr>
              <w:ind/>
              <w:jc w:val="right"/>
              <w:rPr>
                <w:rFonts w:ascii="Times New Roman" w:hAnsi="Times New Roman"/>
                <w:color w:val="000000"/>
                <w:sz w:val="20"/>
              </w:rPr>
            </w:pPr>
            <w:r>
              <w:rPr>
                <w:rFonts w:ascii="Times New Roman" w:hAnsi="Times New Roman"/>
                <w:color w:val="000000"/>
                <w:sz w:val="20"/>
              </w:rPr>
              <w:t>50,0</w:t>
            </w:r>
          </w:p>
        </w:tc>
      </w:tr>
      <w:tr>
        <w:trPr>
          <w:trHeight w:hRule="exact" w:val="739"/>
        </w:trPr>
        <w:tc>
          <w:tcPr>
            <w:tcW w:type="dxa" w:w="3878"/>
            <w:tcBorders>
              <w:top w:color="000000" w:sz="6" w:val="single"/>
              <w:left w:color="000000" w:sz="6" w:val="single"/>
              <w:bottom w:color="000000" w:sz="6" w:val="single"/>
              <w:right w:color="000000" w:sz="6" w:val="single"/>
            </w:tcBorders>
            <w:vAlign w:val="top"/>
          </w:tcPr>
          <w:p w14:paraId="42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3080000">
            <w:pPr>
              <w:ind/>
              <w:jc w:val="center"/>
              <w:rPr>
                <w:rFonts w:ascii="Times New Roman" w:hAnsi="Times New Roman"/>
                <w:color w:val="000000"/>
                <w:sz w:val="20"/>
              </w:rPr>
            </w:pPr>
            <w:r>
              <w:rPr>
                <w:rFonts w:ascii="Times New Roman" w:hAnsi="Times New Roman"/>
                <w:color w:val="000000"/>
                <w:sz w:val="20"/>
              </w:rPr>
              <w:t>01 4 31 00000</w:t>
            </w:r>
          </w:p>
        </w:tc>
        <w:tc>
          <w:tcPr>
            <w:tcW w:type="dxa" w:w="816"/>
            <w:tcBorders>
              <w:top w:color="000000" w:sz="6" w:val="single"/>
              <w:left w:color="000000" w:sz="6" w:val="single"/>
              <w:bottom w:color="000000" w:sz="6" w:val="single"/>
              <w:right w:color="000000" w:sz="6" w:val="single"/>
            </w:tcBorders>
            <w:vAlign w:val="center"/>
          </w:tcPr>
          <w:p w14:paraId="44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45080000">
            <w:pPr>
              <w:ind/>
              <w:jc w:val="right"/>
              <w:rPr>
                <w:rFonts w:ascii="Times New Roman" w:hAnsi="Times New Roman"/>
                <w:color w:val="000000"/>
                <w:sz w:val="20"/>
              </w:rPr>
            </w:pPr>
            <w:r>
              <w:rPr>
                <w:rFonts w:ascii="Times New Roman" w:hAnsi="Times New Roman"/>
                <w:color w:val="000000"/>
                <w:sz w:val="20"/>
              </w:rPr>
              <w:t>50,0</w:t>
            </w:r>
          </w:p>
        </w:tc>
        <w:tc>
          <w:tcPr>
            <w:tcW w:type="dxa" w:w="1260"/>
            <w:tcBorders>
              <w:top w:color="000000" w:sz="6" w:val="single"/>
              <w:left w:color="000000" w:sz="6" w:val="single"/>
              <w:bottom w:color="000000" w:sz="6" w:val="single"/>
              <w:right w:color="000000" w:sz="6" w:val="single"/>
            </w:tcBorders>
            <w:vAlign w:val="center"/>
          </w:tcPr>
          <w:p w14:paraId="46080000">
            <w:pPr>
              <w:ind/>
              <w:jc w:val="right"/>
              <w:rPr>
                <w:rFonts w:ascii="Times New Roman" w:hAnsi="Times New Roman"/>
                <w:color w:val="000000"/>
                <w:sz w:val="20"/>
              </w:rPr>
            </w:pPr>
            <w:r>
              <w:rPr>
                <w:rFonts w:ascii="Times New Roman" w:hAnsi="Times New Roman"/>
                <w:color w:val="000000"/>
                <w:sz w:val="20"/>
              </w:rPr>
              <w:t>50,0</w:t>
            </w:r>
          </w:p>
        </w:tc>
        <w:tc>
          <w:tcPr>
            <w:tcW w:type="dxa" w:w="1185"/>
            <w:tcBorders>
              <w:top w:color="000000" w:sz="6" w:val="single"/>
              <w:left w:color="000000" w:sz="6" w:val="single"/>
              <w:bottom w:color="000000" w:sz="6" w:val="single"/>
              <w:right w:color="000000" w:sz="6" w:val="single"/>
            </w:tcBorders>
            <w:vAlign w:val="center"/>
          </w:tcPr>
          <w:p w14:paraId="47080000">
            <w:pPr>
              <w:ind/>
              <w:jc w:val="right"/>
              <w:rPr>
                <w:rFonts w:ascii="Times New Roman" w:hAnsi="Times New Roman"/>
                <w:color w:val="000000"/>
                <w:sz w:val="20"/>
              </w:rPr>
            </w:pPr>
            <w:r>
              <w:rPr>
                <w:rFonts w:ascii="Times New Roman" w:hAnsi="Times New Roman"/>
                <w:color w:val="000000"/>
                <w:sz w:val="20"/>
              </w:rPr>
              <w:t>50,0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48080000">
            <w:pPr>
              <w:rPr>
                <w:rFonts w:ascii="Times New Roman" w:hAnsi="Times New Roman"/>
                <w:color w:val="000000"/>
                <w:sz w:val="20"/>
              </w:rPr>
            </w:pPr>
            <w:r>
              <w:rPr>
                <w:rFonts w:ascii="Times New Roman" w:hAnsi="Times New Roman"/>
                <w:color w:val="000000"/>
                <w:sz w:val="20"/>
              </w:rPr>
              <w:t>Участие граждан с инвалидностью в спортивных мероприятиях</w:t>
            </w:r>
          </w:p>
        </w:tc>
        <w:tc>
          <w:tcPr>
            <w:tcW w:type="dxa" w:w="1395"/>
            <w:tcBorders>
              <w:top w:color="000000" w:sz="6" w:val="single"/>
              <w:left w:color="000000" w:sz="6" w:val="single"/>
              <w:bottom w:color="000000" w:sz="6" w:val="single"/>
              <w:right w:color="000000" w:sz="6" w:val="single"/>
            </w:tcBorders>
            <w:shd w:fill="FFFFFF" w:val="clear"/>
            <w:vAlign w:val="center"/>
          </w:tcPr>
          <w:p w14:paraId="49080000">
            <w:pPr>
              <w:ind/>
              <w:jc w:val="center"/>
              <w:rPr>
                <w:rFonts w:ascii="Times New Roman" w:hAnsi="Times New Roman"/>
                <w:color w:val="000000"/>
                <w:sz w:val="20"/>
              </w:rPr>
            </w:pPr>
            <w:r>
              <w:rPr>
                <w:rFonts w:ascii="Times New Roman" w:hAnsi="Times New Roman"/>
                <w:color w:val="000000"/>
                <w:sz w:val="20"/>
              </w:rPr>
              <w:t>01 4 32 00000</w:t>
            </w:r>
          </w:p>
        </w:tc>
        <w:tc>
          <w:tcPr>
            <w:tcW w:type="dxa" w:w="816"/>
            <w:tcBorders>
              <w:top w:color="000000" w:sz="6" w:val="single"/>
              <w:left w:color="000000" w:sz="6" w:val="single"/>
              <w:bottom w:color="000000" w:sz="6" w:val="single"/>
              <w:right w:color="000000" w:sz="6" w:val="single"/>
            </w:tcBorders>
            <w:shd w:fill="FFFFFF" w:val="clear"/>
            <w:vAlign w:val="center"/>
          </w:tcPr>
          <w:p w14:paraId="4A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4B080000">
            <w:pPr>
              <w:ind/>
              <w:jc w:val="right"/>
              <w:rPr>
                <w:rFonts w:ascii="Times New Roman" w:hAnsi="Times New Roman"/>
                <w:color w:val="000000"/>
                <w:sz w:val="20"/>
              </w:rPr>
            </w:pPr>
            <w:r>
              <w:rPr>
                <w:rFonts w:ascii="Times New Roman" w:hAnsi="Times New Roman"/>
                <w:color w:val="000000"/>
                <w:sz w:val="20"/>
              </w:rPr>
              <w:t>10,0</w:t>
            </w:r>
          </w:p>
        </w:tc>
        <w:tc>
          <w:tcPr>
            <w:tcW w:type="dxa" w:w="1260"/>
            <w:tcBorders>
              <w:top w:color="000000" w:sz="6" w:val="single"/>
              <w:left w:color="000000" w:sz="6" w:val="single"/>
              <w:bottom w:color="000000" w:sz="6" w:val="single"/>
              <w:right w:color="000000" w:sz="6" w:val="single"/>
            </w:tcBorders>
            <w:shd w:fill="FFFFFF" w:val="clear"/>
            <w:vAlign w:val="center"/>
          </w:tcPr>
          <w:p w14:paraId="4C080000">
            <w:pPr>
              <w:ind/>
              <w:jc w:val="right"/>
              <w:rPr>
                <w:rFonts w:ascii="Times New Roman" w:hAnsi="Times New Roman"/>
                <w:color w:val="000000"/>
                <w:sz w:val="20"/>
              </w:rPr>
            </w:pPr>
            <w:r>
              <w:rPr>
                <w:rFonts w:ascii="Times New Roman" w:hAnsi="Times New Roman"/>
                <w:color w:val="000000"/>
                <w:sz w:val="20"/>
              </w:rPr>
              <w:t>10,0</w:t>
            </w:r>
          </w:p>
        </w:tc>
        <w:tc>
          <w:tcPr>
            <w:tcW w:type="dxa" w:w="1185"/>
            <w:tcBorders>
              <w:top w:color="000000" w:sz="6" w:val="single"/>
              <w:left w:color="000000" w:sz="6" w:val="single"/>
              <w:bottom w:color="000000" w:sz="6" w:val="single"/>
              <w:right w:color="000000" w:sz="6" w:val="single"/>
            </w:tcBorders>
            <w:shd w:fill="FFFFFF" w:val="clear"/>
            <w:vAlign w:val="center"/>
          </w:tcPr>
          <w:p w14:paraId="4D080000">
            <w:pPr>
              <w:ind/>
              <w:jc w:val="right"/>
              <w:rPr>
                <w:rFonts w:ascii="Times New Roman" w:hAnsi="Times New Roman"/>
                <w:color w:val="000000"/>
                <w:sz w:val="20"/>
              </w:rPr>
            </w:pPr>
            <w:r>
              <w:rPr>
                <w:rFonts w:ascii="Times New Roman" w:hAnsi="Times New Roman"/>
                <w:color w:val="000000"/>
                <w:sz w:val="20"/>
              </w:rPr>
              <w:t>10,0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4E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F080000">
            <w:pPr>
              <w:ind/>
              <w:jc w:val="center"/>
              <w:rPr>
                <w:rFonts w:ascii="Times New Roman" w:hAnsi="Times New Roman"/>
                <w:color w:val="000000"/>
                <w:sz w:val="20"/>
              </w:rPr>
            </w:pPr>
            <w:r>
              <w:rPr>
                <w:rFonts w:ascii="Times New Roman" w:hAnsi="Times New Roman"/>
                <w:color w:val="000000"/>
                <w:sz w:val="20"/>
              </w:rPr>
              <w:t>01 4 32 00000</w:t>
            </w:r>
          </w:p>
        </w:tc>
        <w:tc>
          <w:tcPr>
            <w:tcW w:type="dxa" w:w="816"/>
            <w:tcBorders>
              <w:top w:color="000000" w:sz="6" w:val="single"/>
              <w:left w:color="000000" w:sz="6" w:val="single"/>
              <w:bottom w:color="000000" w:sz="6" w:val="single"/>
              <w:right w:color="000000" w:sz="6" w:val="single"/>
            </w:tcBorders>
            <w:vAlign w:val="center"/>
          </w:tcPr>
          <w:p w14:paraId="50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51080000">
            <w:pPr>
              <w:ind/>
              <w:jc w:val="right"/>
              <w:rPr>
                <w:rFonts w:ascii="Times New Roman" w:hAnsi="Times New Roman"/>
                <w:color w:val="000000"/>
                <w:sz w:val="20"/>
              </w:rPr>
            </w:pPr>
            <w:r>
              <w:rPr>
                <w:rFonts w:ascii="Times New Roman" w:hAnsi="Times New Roman"/>
                <w:color w:val="000000"/>
                <w:sz w:val="20"/>
              </w:rPr>
              <w:t>10,0</w:t>
            </w:r>
          </w:p>
        </w:tc>
        <w:tc>
          <w:tcPr>
            <w:tcW w:type="dxa" w:w="1260"/>
            <w:tcBorders>
              <w:top w:color="000000" w:sz="6" w:val="single"/>
              <w:left w:color="000000" w:sz="6" w:val="single"/>
              <w:bottom w:color="000000" w:sz="6" w:val="single"/>
              <w:right w:color="000000" w:sz="6" w:val="single"/>
            </w:tcBorders>
            <w:vAlign w:val="center"/>
          </w:tcPr>
          <w:p w14:paraId="52080000">
            <w:pPr>
              <w:ind/>
              <w:jc w:val="right"/>
              <w:rPr>
                <w:rFonts w:ascii="Times New Roman" w:hAnsi="Times New Roman"/>
                <w:color w:val="000000"/>
                <w:sz w:val="20"/>
              </w:rPr>
            </w:pPr>
            <w:r>
              <w:rPr>
                <w:rFonts w:ascii="Times New Roman" w:hAnsi="Times New Roman"/>
                <w:color w:val="000000"/>
                <w:sz w:val="20"/>
              </w:rPr>
              <w:t>10,0</w:t>
            </w:r>
          </w:p>
        </w:tc>
        <w:tc>
          <w:tcPr>
            <w:tcW w:type="dxa" w:w="1185"/>
            <w:tcBorders>
              <w:top w:color="000000" w:sz="6" w:val="single"/>
              <w:left w:color="000000" w:sz="6" w:val="single"/>
              <w:bottom w:color="000000" w:sz="6" w:val="single"/>
              <w:right w:color="000000" w:sz="6" w:val="single"/>
            </w:tcBorders>
            <w:vAlign w:val="center"/>
          </w:tcPr>
          <w:p w14:paraId="53080000">
            <w:pPr>
              <w:ind/>
              <w:jc w:val="right"/>
              <w:rPr>
                <w:rFonts w:ascii="Times New Roman" w:hAnsi="Times New Roman"/>
                <w:color w:val="000000"/>
                <w:sz w:val="20"/>
              </w:rPr>
            </w:pPr>
            <w:r>
              <w:rPr>
                <w:rFonts w:ascii="Times New Roman" w:hAnsi="Times New Roman"/>
                <w:color w:val="000000"/>
                <w:sz w:val="20"/>
              </w:rPr>
              <w:t>10,0</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54080000">
            <w:pPr>
              <w:rPr>
                <w:rFonts w:ascii="Times New Roman" w:hAnsi="Times New Roman"/>
                <w:color w:val="000000"/>
                <w:sz w:val="20"/>
              </w:rPr>
            </w:pPr>
            <w:r>
              <w:rPr>
                <w:rFonts w:ascii="Times New Roman" w:hAnsi="Times New Roman"/>
                <w:color w:val="000000"/>
                <w:sz w:val="20"/>
              </w:rPr>
              <w:t>Подпрограмма "Старшее поколение"</w:t>
            </w:r>
          </w:p>
        </w:tc>
        <w:tc>
          <w:tcPr>
            <w:tcW w:type="dxa" w:w="1395"/>
            <w:tcBorders>
              <w:top w:color="000000" w:sz="6" w:val="single"/>
              <w:left w:color="000000" w:sz="6" w:val="single"/>
              <w:bottom w:color="000000" w:sz="6" w:val="single"/>
              <w:right w:color="000000" w:sz="6" w:val="single"/>
            </w:tcBorders>
            <w:shd w:fill="FFFFFF" w:val="clear"/>
            <w:vAlign w:val="center"/>
          </w:tcPr>
          <w:p w14:paraId="55080000">
            <w:pPr>
              <w:ind/>
              <w:jc w:val="center"/>
              <w:rPr>
                <w:rFonts w:ascii="Times New Roman" w:hAnsi="Times New Roman"/>
                <w:color w:val="000000"/>
                <w:sz w:val="20"/>
              </w:rPr>
            </w:pPr>
            <w:r>
              <w:rPr>
                <w:rFonts w:ascii="Times New Roman" w:hAnsi="Times New Roman"/>
                <w:color w:val="000000"/>
                <w:sz w:val="20"/>
              </w:rPr>
              <w:t>01 5 00 00000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56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7080000">
            <w:pPr>
              <w:ind/>
              <w:jc w:val="right"/>
              <w:rPr>
                <w:rFonts w:ascii="Times New Roman" w:hAnsi="Times New Roman"/>
                <w:color w:val="000000"/>
                <w:sz w:val="20"/>
              </w:rPr>
            </w:pPr>
            <w:r>
              <w:rPr>
                <w:rFonts w:ascii="Times New Roman" w:hAnsi="Times New Roman"/>
                <w:color w:val="000000"/>
                <w:sz w:val="20"/>
              </w:rPr>
              <w:t>155,5</w:t>
            </w:r>
          </w:p>
        </w:tc>
        <w:tc>
          <w:tcPr>
            <w:tcW w:type="dxa" w:w="1260"/>
            <w:tcBorders>
              <w:top w:color="000000" w:sz="6" w:val="single"/>
              <w:left w:color="000000" w:sz="6" w:val="single"/>
              <w:bottom w:color="000000" w:sz="6" w:val="single"/>
              <w:right w:color="000000" w:sz="6" w:val="single"/>
            </w:tcBorders>
            <w:shd w:fill="FFFFFF" w:val="clear"/>
            <w:vAlign w:val="center"/>
          </w:tcPr>
          <w:p w14:paraId="58080000">
            <w:pPr>
              <w:ind/>
              <w:jc w:val="right"/>
              <w:rPr>
                <w:rFonts w:ascii="Times New Roman" w:hAnsi="Times New Roman"/>
                <w:color w:val="000000"/>
                <w:sz w:val="20"/>
              </w:rPr>
            </w:pPr>
            <w:r>
              <w:rPr>
                <w:rFonts w:ascii="Times New Roman" w:hAnsi="Times New Roman"/>
                <w:color w:val="000000"/>
                <w:sz w:val="20"/>
              </w:rPr>
              <w:t>160,0</w:t>
            </w:r>
          </w:p>
        </w:tc>
        <w:tc>
          <w:tcPr>
            <w:tcW w:type="dxa" w:w="1185"/>
            <w:tcBorders>
              <w:top w:color="000000" w:sz="6" w:val="single"/>
              <w:left w:color="000000" w:sz="6" w:val="single"/>
              <w:bottom w:color="000000" w:sz="6" w:val="single"/>
              <w:right w:color="000000" w:sz="6" w:val="single"/>
            </w:tcBorders>
            <w:shd w:fill="FFFFFF" w:val="clear"/>
            <w:vAlign w:val="center"/>
          </w:tcPr>
          <w:p w14:paraId="59080000">
            <w:pPr>
              <w:ind/>
              <w:jc w:val="right"/>
              <w:rPr>
                <w:rFonts w:ascii="Times New Roman" w:hAnsi="Times New Roman"/>
                <w:color w:val="000000"/>
                <w:sz w:val="20"/>
              </w:rPr>
            </w:pPr>
            <w:r>
              <w:rPr>
                <w:rFonts w:ascii="Times New Roman" w:hAnsi="Times New Roman"/>
                <w:color w:val="000000"/>
                <w:sz w:val="20"/>
              </w:rPr>
              <w:t>160,0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5A080000">
            <w:pPr>
              <w:rPr>
                <w:rFonts w:ascii="Times New Roman" w:hAnsi="Times New Roman"/>
                <w:color w:val="000000"/>
                <w:sz w:val="20"/>
              </w:rPr>
            </w:pPr>
            <w:r>
              <w:rPr>
                <w:rFonts w:ascii="Times New Roman" w:hAnsi="Times New Roman"/>
                <w:color w:val="000000"/>
                <w:sz w:val="20"/>
              </w:rPr>
              <w:t>Проведение спортивного праздника среди ветеранов</w:t>
            </w:r>
          </w:p>
        </w:tc>
        <w:tc>
          <w:tcPr>
            <w:tcW w:type="dxa" w:w="1395"/>
            <w:tcBorders>
              <w:top w:color="000000" w:sz="6" w:val="single"/>
              <w:left w:color="000000" w:sz="6" w:val="single"/>
              <w:bottom w:color="000000" w:sz="6" w:val="single"/>
              <w:right w:color="000000" w:sz="6" w:val="single"/>
            </w:tcBorders>
            <w:shd w:fill="FFFFFF" w:val="clear"/>
            <w:vAlign w:val="center"/>
          </w:tcPr>
          <w:p w14:paraId="5B080000">
            <w:pPr>
              <w:ind/>
              <w:jc w:val="center"/>
              <w:rPr>
                <w:rFonts w:ascii="Times New Roman" w:hAnsi="Times New Roman"/>
                <w:color w:val="000000"/>
                <w:sz w:val="20"/>
              </w:rPr>
            </w:pPr>
            <w:r>
              <w:rPr>
                <w:rFonts w:ascii="Times New Roman" w:hAnsi="Times New Roman"/>
                <w:color w:val="000000"/>
                <w:sz w:val="20"/>
              </w:rPr>
              <w:t>01 5 11 00000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5C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D080000">
            <w:pPr>
              <w:ind/>
              <w:jc w:val="right"/>
              <w:rPr>
                <w:rFonts w:ascii="Times New Roman" w:hAnsi="Times New Roman"/>
                <w:color w:val="000000"/>
                <w:sz w:val="20"/>
              </w:rPr>
            </w:pPr>
            <w:r>
              <w:rPr>
                <w:rFonts w:ascii="Times New Roman" w:hAnsi="Times New Roman"/>
                <w:color w:val="000000"/>
                <w:sz w:val="20"/>
              </w:rPr>
              <w:t>70,0</w:t>
            </w:r>
          </w:p>
        </w:tc>
        <w:tc>
          <w:tcPr>
            <w:tcW w:type="dxa" w:w="1260"/>
            <w:tcBorders>
              <w:top w:color="000000" w:sz="6" w:val="single"/>
              <w:left w:color="000000" w:sz="6" w:val="single"/>
              <w:bottom w:color="000000" w:sz="6" w:val="single"/>
              <w:right w:color="000000" w:sz="6" w:val="single"/>
            </w:tcBorders>
            <w:shd w:fill="FFFFFF" w:val="clear"/>
            <w:vAlign w:val="center"/>
          </w:tcPr>
          <w:p w14:paraId="5E080000">
            <w:pPr>
              <w:ind/>
              <w:jc w:val="right"/>
              <w:rPr>
                <w:rFonts w:ascii="Times New Roman" w:hAnsi="Times New Roman"/>
                <w:color w:val="000000"/>
                <w:sz w:val="20"/>
              </w:rPr>
            </w:pPr>
            <w:r>
              <w:rPr>
                <w:rFonts w:ascii="Times New Roman" w:hAnsi="Times New Roman"/>
                <w:color w:val="000000"/>
                <w:sz w:val="20"/>
              </w:rPr>
              <w:t>70,0</w:t>
            </w:r>
          </w:p>
        </w:tc>
        <w:tc>
          <w:tcPr>
            <w:tcW w:type="dxa" w:w="1185"/>
            <w:tcBorders>
              <w:top w:color="000000" w:sz="6" w:val="single"/>
              <w:left w:color="000000" w:sz="6" w:val="single"/>
              <w:bottom w:color="000000" w:sz="6" w:val="single"/>
              <w:right w:color="000000" w:sz="6" w:val="single"/>
            </w:tcBorders>
            <w:shd w:fill="FFFFFF" w:val="clear"/>
            <w:vAlign w:val="center"/>
          </w:tcPr>
          <w:p w14:paraId="5F080000">
            <w:pPr>
              <w:ind/>
              <w:jc w:val="right"/>
              <w:rPr>
                <w:rFonts w:ascii="Times New Roman" w:hAnsi="Times New Roman"/>
                <w:color w:val="000000"/>
                <w:sz w:val="20"/>
              </w:rPr>
            </w:pPr>
            <w:r>
              <w:rPr>
                <w:rFonts w:ascii="Times New Roman" w:hAnsi="Times New Roman"/>
                <w:color w:val="000000"/>
                <w:sz w:val="20"/>
              </w:rPr>
              <w:t>70,0</w:t>
            </w:r>
          </w:p>
        </w:tc>
      </w:tr>
      <w:tr>
        <w:trPr>
          <w:trHeight w:hRule="exact" w:val="656"/>
        </w:trPr>
        <w:tc>
          <w:tcPr>
            <w:tcW w:type="dxa" w:w="3878"/>
            <w:tcBorders>
              <w:top w:color="000000" w:sz="6" w:val="single"/>
              <w:left w:color="000000" w:sz="6" w:val="single"/>
              <w:bottom w:color="000000" w:sz="6" w:val="single"/>
              <w:right w:color="000000" w:sz="6" w:val="single"/>
            </w:tcBorders>
            <w:vAlign w:val="top"/>
          </w:tcPr>
          <w:p w14:paraId="60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61080000">
            <w:pPr>
              <w:ind/>
              <w:jc w:val="center"/>
              <w:rPr>
                <w:rFonts w:ascii="Times New Roman" w:hAnsi="Times New Roman"/>
                <w:color w:val="000000"/>
                <w:sz w:val="20"/>
              </w:rPr>
            </w:pPr>
            <w:r>
              <w:rPr>
                <w:rFonts w:ascii="Times New Roman" w:hAnsi="Times New Roman"/>
                <w:color w:val="000000"/>
                <w:sz w:val="20"/>
              </w:rPr>
              <w:t>01 5 11 00000</w:t>
            </w:r>
          </w:p>
        </w:tc>
        <w:tc>
          <w:tcPr>
            <w:tcW w:type="dxa" w:w="816"/>
            <w:tcBorders>
              <w:top w:color="000000" w:sz="6" w:val="single"/>
              <w:left w:color="000000" w:sz="6" w:val="single"/>
              <w:bottom w:color="000000" w:sz="6" w:val="single"/>
              <w:right w:color="000000" w:sz="6" w:val="single"/>
            </w:tcBorders>
            <w:vAlign w:val="center"/>
          </w:tcPr>
          <w:p w14:paraId="62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63080000">
            <w:pPr>
              <w:ind/>
              <w:jc w:val="right"/>
              <w:rPr>
                <w:rFonts w:ascii="Times New Roman" w:hAnsi="Times New Roman"/>
                <w:color w:val="000000"/>
                <w:sz w:val="20"/>
              </w:rPr>
            </w:pPr>
            <w:r>
              <w:rPr>
                <w:rFonts w:ascii="Times New Roman" w:hAnsi="Times New Roman"/>
                <w:color w:val="000000"/>
                <w:sz w:val="20"/>
              </w:rPr>
              <w:t>70,0</w:t>
            </w:r>
          </w:p>
        </w:tc>
        <w:tc>
          <w:tcPr>
            <w:tcW w:type="dxa" w:w="1260"/>
            <w:tcBorders>
              <w:top w:color="000000" w:sz="6" w:val="single"/>
              <w:left w:color="000000" w:sz="6" w:val="single"/>
              <w:bottom w:color="000000" w:sz="6" w:val="single"/>
              <w:right w:color="000000" w:sz="6" w:val="single"/>
            </w:tcBorders>
            <w:vAlign w:val="center"/>
          </w:tcPr>
          <w:p w14:paraId="64080000">
            <w:pPr>
              <w:ind/>
              <w:jc w:val="right"/>
              <w:rPr>
                <w:rFonts w:ascii="Times New Roman" w:hAnsi="Times New Roman"/>
                <w:color w:val="000000"/>
                <w:sz w:val="20"/>
              </w:rPr>
            </w:pPr>
            <w:r>
              <w:rPr>
                <w:rFonts w:ascii="Times New Roman" w:hAnsi="Times New Roman"/>
                <w:color w:val="000000"/>
                <w:sz w:val="20"/>
              </w:rPr>
              <w:t>70,0</w:t>
            </w:r>
          </w:p>
        </w:tc>
        <w:tc>
          <w:tcPr>
            <w:tcW w:type="dxa" w:w="1185"/>
            <w:tcBorders>
              <w:top w:color="000000" w:sz="6" w:val="single"/>
              <w:left w:color="000000" w:sz="6" w:val="single"/>
              <w:bottom w:color="000000" w:sz="6" w:val="single"/>
              <w:right w:color="000000" w:sz="6" w:val="single"/>
            </w:tcBorders>
            <w:vAlign w:val="center"/>
          </w:tcPr>
          <w:p w14:paraId="65080000">
            <w:pPr>
              <w:ind/>
              <w:jc w:val="right"/>
              <w:rPr>
                <w:rFonts w:ascii="Times New Roman" w:hAnsi="Times New Roman"/>
                <w:color w:val="000000"/>
                <w:sz w:val="20"/>
              </w:rPr>
            </w:pPr>
            <w:r>
              <w:rPr>
                <w:rFonts w:ascii="Times New Roman" w:hAnsi="Times New Roman"/>
                <w:color w:val="000000"/>
                <w:sz w:val="20"/>
              </w:rPr>
              <w:t>70,0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66080000">
            <w:pPr>
              <w:rPr>
                <w:rFonts w:ascii="Times New Roman" w:hAnsi="Times New Roman"/>
                <w:color w:val="000000"/>
                <w:sz w:val="20"/>
              </w:rPr>
            </w:pPr>
            <w:r>
              <w:rPr>
                <w:rFonts w:ascii="Times New Roman" w:hAnsi="Times New Roman"/>
                <w:color w:val="000000"/>
                <w:sz w:val="20"/>
              </w:rPr>
              <w:t>Организация и проведение районного форума "Забота", посвященного Международному Дню пожилых людей</w:t>
            </w:r>
          </w:p>
        </w:tc>
        <w:tc>
          <w:tcPr>
            <w:tcW w:type="dxa" w:w="1395"/>
            <w:tcBorders>
              <w:top w:color="000000" w:sz="6" w:val="single"/>
              <w:left w:color="000000" w:sz="6" w:val="single"/>
              <w:bottom w:color="000000" w:sz="6" w:val="single"/>
              <w:right w:color="000000" w:sz="6" w:val="single"/>
            </w:tcBorders>
            <w:shd w:fill="FFFFFF" w:val="clear"/>
            <w:vAlign w:val="center"/>
          </w:tcPr>
          <w:p w14:paraId="67080000">
            <w:pPr>
              <w:ind/>
              <w:jc w:val="center"/>
              <w:rPr>
                <w:rFonts w:ascii="Times New Roman" w:hAnsi="Times New Roman"/>
                <w:color w:val="000000"/>
                <w:sz w:val="20"/>
              </w:rPr>
            </w:pPr>
            <w:r>
              <w:rPr>
                <w:rFonts w:ascii="Times New Roman" w:hAnsi="Times New Roman"/>
                <w:color w:val="000000"/>
                <w:sz w:val="20"/>
              </w:rPr>
              <w:t>01 5 12 00000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68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69080000">
            <w:pPr>
              <w:ind/>
              <w:jc w:val="right"/>
              <w:rPr>
                <w:rFonts w:ascii="Times New Roman" w:hAnsi="Times New Roman"/>
                <w:color w:val="000000"/>
                <w:sz w:val="20"/>
              </w:rPr>
            </w:pPr>
            <w:r>
              <w:rPr>
                <w:rFonts w:ascii="Times New Roman" w:hAnsi="Times New Roman"/>
                <w:color w:val="000000"/>
                <w:sz w:val="20"/>
              </w:rPr>
              <w:t>40,0</w:t>
            </w:r>
          </w:p>
        </w:tc>
        <w:tc>
          <w:tcPr>
            <w:tcW w:type="dxa" w:w="1260"/>
            <w:tcBorders>
              <w:top w:color="000000" w:sz="6" w:val="single"/>
              <w:left w:color="000000" w:sz="6" w:val="single"/>
              <w:bottom w:color="000000" w:sz="6" w:val="single"/>
              <w:right w:color="000000" w:sz="6" w:val="single"/>
            </w:tcBorders>
            <w:shd w:fill="FFFFFF" w:val="clear"/>
            <w:vAlign w:val="center"/>
          </w:tcPr>
          <w:p w14:paraId="6A080000">
            <w:pPr>
              <w:ind/>
              <w:jc w:val="right"/>
              <w:rPr>
                <w:rFonts w:ascii="Times New Roman" w:hAnsi="Times New Roman"/>
                <w:color w:val="000000"/>
                <w:sz w:val="20"/>
              </w:rPr>
            </w:pPr>
            <w:r>
              <w:rPr>
                <w:rFonts w:ascii="Times New Roman" w:hAnsi="Times New Roman"/>
                <w:color w:val="000000"/>
                <w:sz w:val="20"/>
              </w:rPr>
              <w:t>40,0</w:t>
            </w:r>
          </w:p>
        </w:tc>
        <w:tc>
          <w:tcPr>
            <w:tcW w:type="dxa" w:w="1185"/>
            <w:tcBorders>
              <w:top w:color="000000" w:sz="6" w:val="single"/>
              <w:left w:color="000000" w:sz="6" w:val="single"/>
              <w:bottom w:color="000000" w:sz="6" w:val="single"/>
              <w:right w:color="000000" w:sz="6" w:val="single"/>
            </w:tcBorders>
            <w:shd w:fill="FFFFFF" w:val="clear"/>
            <w:vAlign w:val="center"/>
          </w:tcPr>
          <w:p w14:paraId="6B080000">
            <w:pPr>
              <w:ind/>
              <w:jc w:val="right"/>
              <w:rPr>
                <w:rFonts w:ascii="Times New Roman" w:hAnsi="Times New Roman"/>
                <w:color w:val="000000"/>
                <w:sz w:val="20"/>
              </w:rPr>
            </w:pPr>
            <w:r>
              <w:rPr>
                <w:rFonts w:ascii="Times New Roman" w:hAnsi="Times New Roman"/>
                <w:color w:val="000000"/>
                <w:sz w:val="20"/>
              </w:rPr>
              <w:t>40,0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6C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6D080000">
            <w:pPr>
              <w:ind/>
              <w:jc w:val="center"/>
              <w:rPr>
                <w:rFonts w:ascii="Times New Roman" w:hAnsi="Times New Roman"/>
                <w:color w:val="000000"/>
                <w:sz w:val="20"/>
              </w:rPr>
            </w:pPr>
            <w:r>
              <w:rPr>
                <w:rFonts w:ascii="Times New Roman" w:hAnsi="Times New Roman"/>
                <w:color w:val="000000"/>
                <w:sz w:val="20"/>
              </w:rPr>
              <w:t>01 5 12 00000</w:t>
            </w:r>
          </w:p>
        </w:tc>
        <w:tc>
          <w:tcPr>
            <w:tcW w:type="dxa" w:w="816"/>
            <w:tcBorders>
              <w:top w:color="000000" w:sz="6" w:val="single"/>
              <w:left w:color="000000" w:sz="6" w:val="single"/>
              <w:bottom w:color="000000" w:sz="6" w:val="single"/>
              <w:right w:color="000000" w:sz="6" w:val="single"/>
            </w:tcBorders>
            <w:vAlign w:val="center"/>
          </w:tcPr>
          <w:p w14:paraId="6E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6F080000">
            <w:pPr>
              <w:ind/>
              <w:jc w:val="right"/>
              <w:rPr>
                <w:rFonts w:ascii="Times New Roman" w:hAnsi="Times New Roman"/>
                <w:color w:val="000000"/>
                <w:sz w:val="20"/>
              </w:rPr>
            </w:pPr>
            <w:r>
              <w:rPr>
                <w:rFonts w:ascii="Times New Roman" w:hAnsi="Times New Roman"/>
                <w:color w:val="000000"/>
                <w:sz w:val="20"/>
              </w:rPr>
              <w:t>40,0</w:t>
            </w:r>
          </w:p>
        </w:tc>
        <w:tc>
          <w:tcPr>
            <w:tcW w:type="dxa" w:w="1260"/>
            <w:tcBorders>
              <w:top w:color="000000" w:sz="6" w:val="single"/>
              <w:left w:color="000000" w:sz="6" w:val="single"/>
              <w:bottom w:color="000000" w:sz="6" w:val="single"/>
              <w:right w:color="000000" w:sz="6" w:val="single"/>
            </w:tcBorders>
            <w:vAlign w:val="center"/>
          </w:tcPr>
          <w:p w14:paraId="70080000">
            <w:pPr>
              <w:ind/>
              <w:jc w:val="right"/>
              <w:rPr>
                <w:rFonts w:ascii="Times New Roman" w:hAnsi="Times New Roman"/>
                <w:color w:val="000000"/>
                <w:sz w:val="20"/>
              </w:rPr>
            </w:pPr>
            <w:r>
              <w:rPr>
                <w:rFonts w:ascii="Times New Roman" w:hAnsi="Times New Roman"/>
                <w:color w:val="000000"/>
                <w:sz w:val="20"/>
              </w:rPr>
              <w:t>40,0</w:t>
            </w:r>
          </w:p>
        </w:tc>
        <w:tc>
          <w:tcPr>
            <w:tcW w:type="dxa" w:w="1185"/>
            <w:tcBorders>
              <w:top w:color="000000" w:sz="6" w:val="single"/>
              <w:left w:color="000000" w:sz="6" w:val="single"/>
              <w:bottom w:color="000000" w:sz="6" w:val="single"/>
              <w:right w:color="000000" w:sz="6" w:val="single"/>
            </w:tcBorders>
            <w:vAlign w:val="center"/>
          </w:tcPr>
          <w:p w14:paraId="71080000">
            <w:pPr>
              <w:ind/>
              <w:jc w:val="right"/>
              <w:rPr>
                <w:rFonts w:ascii="Times New Roman" w:hAnsi="Times New Roman"/>
                <w:color w:val="000000"/>
                <w:sz w:val="20"/>
              </w:rPr>
            </w:pPr>
            <w:r>
              <w:rPr>
                <w:rFonts w:ascii="Times New Roman" w:hAnsi="Times New Roman"/>
                <w:color w:val="000000"/>
                <w:sz w:val="20"/>
              </w:rPr>
              <w:t>40,0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72080000">
            <w:pPr>
              <w:rPr>
                <w:rFonts w:ascii="Times New Roman" w:hAnsi="Times New Roman"/>
                <w:color w:val="000000"/>
                <w:sz w:val="20"/>
              </w:rPr>
            </w:pPr>
            <w:r>
              <w:rPr>
                <w:rFonts w:ascii="Times New Roman" w:hAnsi="Times New Roman"/>
                <w:color w:val="000000"/>
                <w:sz w:val="20"/>
              </w:rPr>
              <w:t>Организация чествования ветеранов ВОВ с 90- и 95- летними юбилеями</w:t>
            </w:r>
          </w:p>
        </w:tc>
        <w:tc>
          <w:tcPr>
            <w:tcW w:type="dxa" w:w="1395"/>
            <w:tcBorders>
              <w:top w:color="000000" w:sz="6" w:val="single"/>
              <w:left w:color="000000" w:sz="6" w:val="single"/>
              <w:bottom w:color="000000" w:sz="6" w:val="single"/>
              <w:right w:color="000000" w:sz="6" w:val="single"/>
            </w:tcBorders>
            <w:shd w:fill="FFFFFF" w:val="clear"/>
            <w:vAlign w:val="center"/>
          </w:tcPr>
          <w:p w14:paraId="73080000">
            <w:pPr>
              <w:ind/>
              <w:jc w:val="center"/>
              <w:rPr>
                <w:rFonts w:ascii="Times New Roman" w:hAnsi="Times New Roman"/>
                <w:color w:val="000000"/>
                <w:sz w:val="20"/>
              </w:rPr>
            </w:pPr>
            <w:r>
              <w:rPr>
                <w:rFonts w:ascii="Times New Roman" w:hAnsi="Times New Roman"/>
                <w:color w:val="000000"/>
                <w:sz w:val="20"/>
              </w:rPr>
              <w:t>01 5 21 00000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74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5080000">
            <w:pPr>
              <w:ind/>
              <w:jc w:val="right"/>
              <w:rPr>
                <w:rFonts w:ascii="Times New Roman" w:hAnsi="Times New Roman"/>
                <w:color w:val="000000"/>
                <w:sz w:val="20"/>
              </w:rPr>
            </w:pPr>
            <w:r>
              <w:rPr>
                <w:rFonts w:ascii="Times New Roman" w:hAnsi="Times New Roman"/>
                <w:color w:val="000000"/>
                <w:sz w:val="20"/>
              </w:rPr>
              <w:t>25,5</w:t>
            </w:r>
          </w:p>
        </w:tc>
        <w:tc>
          <w:tcPr>
            <w:tcW w:type="dxa" w:w="1260"/>
            <w:tcBorders>
              <w:top w:color="000000" w:sz="6" w:val="single"/>
              <w:left w:color="000000" w:sz="6" w:val="single"/>
              <w:bottom w:color="000000" w:sz="6" w:val="single"/>
              <w:right w:color="000000" w:sz="6" w:val="single"/>
            </w:tcBorders>
            <w:shd w:fill="FFFFFF" w:val="clear"/>
            <w:vAlign w:val="center"/>
          </w:tcPr>
          <w:p w14:paraId="76080000">
            <w:pPr>
              <w:ind/>
              <w:jc w:val="right"/>
              <w:rPr>
                <w:rFonts w:ascii="Times New Roman" w:hAnsi="Times New Roman"/>
                <w:color w:val="000000"/>
                <w:sz w:val="20"/>
              </w:rPr>
            </w:pPr>
            <w:r>
              <w:rPr>
                <w:rFonts w:ascii="Times New Roman" w:hAnsi="Times New Roman"/>
                <w:color w:val="000000"/>
                <w:sz w:val="20"/>
              </w:rPr>
              <w:t>30,0</w:t>
            </w:r>
          </w:p>
        </w:tc>
        <w:tc>
          <w:tcPr>
            <w:tcW w:type="dxa" w:w="1185"/>
            <w:tcBorders>
              <w:top w:color="000000" w:sz="6" w:val="single"/>
              <w:left w:color="000000" w:sz="6" w:val="single"/>
              <w:bottom w:color="000000" w:sz="6" w:val="single"/>
              <w:right w:color="000000" w:sz="6" w:val="single"/>
            </w:tcBorders>
            <w:shd w:fill="FFFFFF" w:val="clear"/>
            <w:vAlign w:val="center"/>
          </w:tcPr>
          <w:p w14:paraId="77080000">
            <w:pPr>
              <w:ind/>
              <w:jc w:val="right"/>
              <w:rPr>
                <w:rFonts w:ascii="Times New Roman" w:hAnsi="Times New Roman"/>
                <w:color w:val="000000"/>
                <w:sz w:val="20"/>
              </w:rPr>
            </w:pPr>
            <w:r>
              <w:rPr>
                <w:rFonts w:ascii="Times New Roman" w:hAnsi="Times New Roman"/>
                <w:color w:val="000000"/>
                <w:sz w:val="20"/>
              </w:rPr>
              <w:t>30,0</w:t>
            </w:r>
          </w:p>
        </w:tc>
      </w:tr>
      <w:tr>
        <w:trPr>
          <w:trHeight w:hRule="exact" w:val="757"/>
        </w:trPr>
        <w:tc>
          <w:tcPr>
            <w:tcW w:type="dxa" w:w="3878"/>
            <w:tcBorders>
              <w:top w:color="000000" w:sz="6" w:val="single"/>
              <w:left w:color="000000" w:sz="6" w:val="single"/>
              <w:bottom w:color="000000" w:sz="6" w:val="single"/>
              <w:right w:color="000000" w:sz="6" w:val="single"/>
            </w:tcBorders>
            <w:vAlign w:val="top"/>
          </w:tcPr>
          <w:p w14:paraId="780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79080000">
            <w:pPr>
              <w:ind/>
              <w:jc w:val="center"/>
              <w:rPr>
                <w:rFonts w:ascii="Times New Roman" w:hAnsi="Times New Roman"/>
                <w:color w:val="000000"/>
                <w:sz w:val="20"/>
              </w:rPr>
            </w:pPr>
            <w:r>
              <w:rPr>
                <w:rFonts w:ascii="Times New Roman" w:hAnsi="Times New Roman"/>
                <w:color w:val="000000"/>
                <w:sz w:val="20"/>
              </w:rPr>
              <w:t>01 5 21 00000</w:t>
            </w:r>
          </w:p>
        </w:tc>
        <w:tc>
          <w:tcPr>
            <w:tcW w:type="dxa" w:w="816"/>
            <w:tcBorders>
              <w:top w:color="000000" w:sz="6" w:val="single"/>
              <w:left w:color="000000" w:sz="6" w:val="single"/>
              <w:bottom w:color="000000" w:sz="6" w:val="single"/>
              <w:right w:color="000000" w:sz="6" w:val="single"/>
            </w:tcBorders>
            <w:vAlign w:val="center"/>
          </w:tcPr>
          <w:p w14:paraId="7A08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7B080000">
            <w:pPr>
              <w:ind/>
              <w:jc w:val="right"/>
              <w:rPr>
                <w:rFonts w:ascii="Times New Roman" w:hAnsi="Times New Roman"/>
                <w:color w:val="000000"/>
                <w:sz w:val="20"/>
              </w:rPr>
            </w:pPr>
            <w:r>
              <w:rPr>
                <w:rFonts w:ascii="Times New Roman" w:hAnsi="Times New Roman"/>
                <w:color w:val="000000"/>
                <w:sz w:val="20"/>
              </w:rPr>
              <w:t>25,5</w:t>
            </w:r>
          </w:p>
        </w:tc>
        <w:tc>
          <w:tcPr>
            <w:tcW w:type="dxa" w:w="1260"/>
            <w:tcBorders>
              <w:top w:color="000000" w:sz="6" w:val="single"/>
              <w:left w:color="000000" w:sz="6" w:val="single"/>
              <w:bottom w:color="000000" w:sz="6" w:val="single"/>
              <w:right w:color="000000" w:sz="6" w:val="single"/>
            </w:tcBorders>
            <w:vAlign w:val="center"/>
          </w:tcPr>
          <w:p w14:paraId="7C080000">
            <w:pPr>
              <w:ind/>
              <w:jc w:val="right"/>
              <w:rPr>
                <w:rFonts w:ascii="Times New Roman" w:hAnsi="Times New Roman"/>
                <w:color w:val="000000"/>
                <w:sz w:val="20"/>
              </w:rPr>
            </w:pPr>
            <w:r>
              <w:rPr>
                <w:rFonts w:ascii="Times New Roman" w:hAnsi="Times New Roman"/>
                <w:color w:val="000000"/>
                <w:sz w:val="20"/>
              </w:rPr>
              <w:t>30,0</w:t>
            </w:r>
          </w:p>
        </w:tc>
        <w:tc>
          <w:tcPr>
            <w:tcW w:type="dxa" w:w="1185"/>
            <w:tcBorders>
              <w:top w:color="000000" w:sz="6" w:val="single"/>
              <w:left w:color="000000" w:sz="6" w:val="single"/>
              <w:bottom w:color="000000" w:sz="6" w:val="single"/>
              <w:right w:color="000000" w:sz="6" w:val="single"/>
            </w:tcBorders>
            <w:vAlign w:val="center"/>
          </w:tcPr>
          <w:p w14:paraId="7D080000">
            <w:pPr>
              <w:ind/>
              <w:jc w:val="right"/>
              <w:rPr>
                <w:rFonts w:ascii="Times New Roman" w:hAnsi="Times New Roman"/>
                <w:color w:val="000000"/>
                <w:sz w:val="20"/>
              </w:rPr>
            </w:pPr>
            <w:r>
              <w:rPr>
                <w:rFonts w:ascii="Times New Roman" w:hAnsi="Times New Roman"/>
                <w:color w:val="000000"/>
                <w:sz w:val="20"/>
              </w:rPr>
              <w:t>30,0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7E080000">
            <w:pPr>
              <w:rPr>
                <w:rFonts w:ascii="Times New Roman" w:hAnsi="Times New Roman"/>
                <w:color w:val="000000"/>
                <w:sz w:val="20"/>
              </w:rPr>
            </w:pPr>
            <w:r>
              <w:rPr>
                <w:rFonts w:ascii="Times New Roman" w:hAnsi="Times New Roman"/>
                <w:color w:val="000000"/>
                <w:sz w:val="20"/>
              </w:rPr>
              <w:t>Проведение конкурса ветеранских организаций, направленного на патриотическое воспитание детей и подростков</w:t>
            </w:r>
          </w:p>
        </w:tc>
        <w:tc>
          <w:tcPr>
            <w:tcW w:type="dxa" w:w="1395"/>
            <w:tcBorders>
              <w:top w:color="000000" w:sz="6" w:val="single"/>
              <w:left w:color="000000" w:sz="6" w:val="single"/>
              <w:bottom w:color="000000" w:sz="6" w:val="single"/>
              <w:right w:color="000000" w:sz="6" w:val="single"/>
            </w:tcBorders>
            <w:shd w:fill="FFFFFF" w:val="clear"/>
            <w:vAlign w:val="center"/>
          </w:tcPr>
          <w:p w14:paraId="7F080000">
            <w:pPr>
              <w:ind/>
              <w:jc w:val="center"/>
              <w:rPr>
                <w:rFonts w:ascii="Times New Roman" w:hAnsi="Times New Roman"/>
                <w:color w:val="000000"/>
                <w:sz w:val="20"/>
              </w:rPr>
            </w:pPr>
            <w:r>
              <w:rPr>
                <w:rFonts w:ascii="Times New Roman" w:hAnsi="Times New Roman"/>
                <w:color w:val="000000"/>
                <w:sz w:val="20"/>
              </w:rPr>
              <w:t>01 5 22 00000</w:t>
            </w:r>
          </w:p>
        </w:tc>
        <w:tc>
          <w:tcPr>
            <w:tcW w:type="dxa" w:w="816"/>
            <w:tcBorders>
              <w:top w:color="000000" w:sz="6" w:val="single"/>
              <w:left w:color="000000" w:sz="6" w:val="single"/>
              <w:bottom w:color="000000" w:sz="6" w:val="single"/>
              <w:right w:color="000000" w:sz="6" w:val="single"/>
            </w:tcBorders>
            <w:shd w:fill="FFFFFF" w:val="clear"/>
            <w:vAlign w:val="center"/>
          </w:tcPr>
          <w:p w14:paraId="80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1080000">
            <w:pPr>
              <w:ind/>
              <w:jc w:val="right"/>
              <w:rPr>
                <w:rFonts w:ascii="Times New Roman" w:hAnsi="Times New Roman"/>
                <w:color w:val="000000"/>
                <w:sz w:val="20"/>
              </w:rPr>
            </w:pPr>
            <w:r>
              <w:rPr>
                <w:rFonts w:ascii="Times New Roman" w:hAnsi="Times New Roman"/>
                <w:color w:val="000000"/>
                <w:sz w:val="20"/>
              </w:rPr>
              <w:t>20,0</w:t>
            </w:r>
          </w:p>
        </w:tc>
        <w:tc>
          <w:tcPr>
            <w:tcW w:type="dxa" w:w="1260"/>
            <w:tcBorders>
              <w:top w:color="000000" w:sz="6" w:val="single"/>
              <w:left w:color="000000" w:sz="6" w:val="single"/>
              <w:bottom w:color="000000" w:sz="6" w:val="single"/>
              <w:right w:color="000000" w:sz="6" w:val="single"/>
            </w:tcBorders>
            <w:shd w:fill="FFFFFF" w:val="clear"/>
            <w:vAlign w:val="center"/>
          </w:tcPr>
          <w:p w14:paraId="82080000">
            <w:pPr>
              <w:ind/>
              <w:jc w:val="right"/>
              <w:rPr>
                <w:rFonts w:ascii="Times New Roman" w:hAnsi="Times New Roman"/>
                <w:color w:val="000000"/>
                <w:sz w:val="20"/>
              </w:rPr>
            </w:pPr>
            <w:r>
              <w:rPr>
                <w:rFonts w:ascii="Times New Roman" w:hAnsi="Times New Roman"/>
                <w:color w:val="000000"/>
                <w:sz w:val="20"/>
              </w:rPr>
              <w:t>20,0</w:t>
            </w:r>
          </w:p>
        </w:tc>
        <w:tc>
          <w:tcPr>
            <w:tcW w:type="dxa" w:w="1185"/>
            <w:tcBorders>
              <w:top w:color="000000" w:sz="6" w:val="single"/>
              <w:left w:color="000000" w:sz="6" w:val="single"/>
              <w:bottom w:color="000000" w:sz="6" w:val="single"/>
              <w:right w:color="000000" w:sz="6" w:val="single"/>
            </w:tcBorders>
            <w:shd w:fill="FFFFFF" w:val="clear"/>
            <w:vAlign w:val="center"/>
          </w:tcPr>
          <w:p w14:paraId="83080000">
            <w:pPr>
              <w:ind/>
              <w:jc w:val="right"/>
              <w:rPr>
                <w:rFonts w:ascii="Times New Roman" w:hAnsi="Times New Roman"/>
                <w:color w:val="000000"/>
                <w:sz w:val="20"/>
              </w:rPr>
            </w:pPr>
            <w:r>
              <w:rPr>
                <w:rFonts w:ascii="Times New Roman" w:hAnsi="Times New Roman"/>
                <w:color w:val="000000"/>
                <w:sz w:val="20"/>
              </w:rPr>
              <w:t>20,0</w:t>
            </w:r>
          </w:p>
        </w:tc>
      </w:tr>
      <w:tr>
        <w:trPr>
          <w:trHeight w:hRule="exact" w:val="630"/>
        </w:trPr>
        <w:tc>
          <w:tcPr>
            <w:tcW w:type="dxa" w:w="3878"/>
            <w:tcBorders>
              <w:top w:color="000000" w:sz="6" w:val="single"/>
              <w:left w:color="000000" w:sz="6" w:val="single"/>
              <w:bottom w:color="000000" w:sz="6" w:val="single"/>
              <w:right w:color="000000" w:sz="6" w:val="single"/>
            </w:tcBorders>
            <w:vAlign w:val="top"/>
          </w:tcPr>
          <w:p w14:paraId="84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85080000">
            <w:pPr>
              <w:ind/>
              <w:jc w:val="center"/>
              <w:rPr>
                <w:rFonts w:ascii="Times New Roman" w:hAnsi="Times New Roman"/>
                <w:color w:val="000000"/>
                <w:sz w:val="20"/>
              </w:rPr>
            </w:pPr>
            <w:r>
              <w:rPr>
                <w:rFonts w:ascii="Times New Roman" w:hAnsi="Times New Roman"/>
                <w:color w:val="000000"/>
                <w:sz w:val="20"/>
              </w:rPr>
              <w:t>01 5 22 00000</w:t>
            </w:r>
          </w:p>
        </w:tc>
        <w:tc>
          <w:tcPr>
            <w:tcW w:type="dxa" w:w="816"/>
            <w:tcBorders>
              <w:top w:color="000000" w:sz="6" w:val="single"/>
              <w:left w:color="000000" w:sz="6" w:val="single"/>
              <w:bottom w:color="000000" w:sz="6" w:val="single"/>
              <w:right w:color="000000" w:sz="6" w:val="single"/>
            </w:tcBorders>
            <w:vAlign w:val="center"/>
          </w:tcPr>
          <w:p w14:paraId="86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87080000">
            <w:pPr>
              <w:ind/>
              <w:jc w:val="right"/>
              <w:rPr>
                <w:rFonts w:ascii="Times New Roman" w:hAnsi="Times New Roman"/>
                <w:color w:val="000000"/>
                <w:sz w:val="20"/>
              </w:rPr>
            </w:pPr>
            <w:r>
              <w:rPr>
                <w:rFonts w:ascii="Times New Roman" w:hAnsi="Times New Roman"/>
                <w:color w:val="000000"/>
                <w:sz w:val="20"/>
              </w:rPr>
              <w:t>20,0</w:t>
            </w:r>
          </w:p>
        </w:tc>
        <w:tc>
          <w:tcPr>
            <w:tcW w:type="dxa" w:w="1260"/>
            <w:tcBorders>
              <w:top w:color="000000" w:sz="6" w:val="single"/>
              <w:left w:color="000000" w:sz="6" w:val="single"/>
              <w:bottom w:color="000000" w:sz="6" w:val="single"/>
              <w:right w:color="000000" w:sz="6" w:val="single"/>
            </w:tcBorders>
            <w:vAlign w:val="center"/>
          </w:tcPr>
          <w:p w14:paraId="88080000">
            <w:pPr>
              <w:ind/>
              <w:jc w:val="right"/>
              <w:rPr>
                <w:rFonts w:ascii="Times New Roman" w:hAnsi="Times New Roman"/>
                <w:color w:val="000000"/>
                <w:sz w:val="20"/>
              </w:rPr>
            </w:pPr>
            <w:r>
              <w:rPr>
                <w:rFonts w:ascii="Times New Roman" w:hAnsi="Times New Roman"/>
                <w:color w:val="000000"/>
                <w:sz w:val="20"/>
              </w:rPr>
              <w:t>20,0</w:t>
            </w:r>
          </w:p>
        </w:tc>
        <w:tc>
          <w:tcPr>
            <w:tcW w:type="dxa" w:w="1185"/>
            <w:tcBorders>
              <w:top w:color="000000" w:sz="6" w:val="single"/>
              <w:left w:color="000000" w:sz="6" w:val="single"/>
              <w:bottom w:color="000000" w:sz="6" w:val="single"/>
              <w:right w:color="000000" w:sz="6" w:val="single"/>
            </w:tcBorders>
            <w:vAlign w:val="center"/>
          </w:tcPr>
          <w:p w14:paraId="89080000">
            <w:pPr>
              <w:ind/>
              <w:jc w:val="right"/>
              <w:rPr>
                <w:rFonts w:ascii="Times New Roman" w:hAnsi="Times New Roman"/>
                <w:color w:val="000000"/>
                <w:sz w:val="20"/>
              </w:rPr>
            </w:pPr>
            <w:r>
              <w:rPr>
                <w:rFonts w:ascii="Times New Roman" w:hAnsi="Times New Roman"/>
                <w:color w:val="000000"/>
                <w:sz w:val="20"/>
              </w:rPr>
              <w:t>20,0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8A08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1395"/>
            <w:tcBorders>
              <w:top w:color="000000" w:sz="6" w:val="single"/>
              <w:left w:color="000000" w:sz="6" w:val="single"/>
              <w:bottom w:color="000000" w:sz="6" w:val="single"/>
              <w:right w:color="000000" w:sz="6" w:val="single"/>
            </w:tcBorders>
            <w:shd w:fill="FFFFFF" w:val="clear"/>
            <w:vAlign w:val="center"/>
          </w:tcPr>
          <w:p w14:paraId="8B080000">
            <w:pPr>
              <w:ind/>
              <w:jc w:val="center"/>
              <w:rPr>
                <w:rFonts w:ascii="Times New Roman" w:hAnsi="Times New Roman"/>
                <w:color w:val="000000"/>
                <w:sz w:val="20"/>
              </w:rPr>
            </w:pPr>
            <w:r>
              <w:rPr>
                <w:rFonts w:ascii="Times New Roman" w:hAnsi="Times New Roman"/>
                <w:color w:val="000000"/>
                <w:sz w:val="20"/>
              </w:rPr>
              <w:t>02 0 00 00000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8C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D080000">
            <w:pPr>
              <w:ind/>
              <w:jc w:val="right"/>
              <w:rPr>
                <w:rFonts w:ascii="Times New Roman" w:hAnsi="Times New Roman"/>
                <w:color w:val="000000"/>
                <w:sz w:val="20"/>
              </w:rPr>
            </w:pPr>
            <w:r>
              <w:rPr>
                <w:rFonts w:ascii="Times New Roman" w:hAnsi="Times New Roman"/>
                <w:color w:val="000000"/>
                <w:sz w:val="20"/>
              </w:rPr>
              <w:t>1 048 567,3</w:t>
            </w:r>
          </w:p>
        </w:tc>
        <w:tc>
          <w:tcPr>
            <w:tcW w:type="dxa" w:w="1260"/>
            <w:tcBorders>
              <w:top w:color="000000" w:sz="6" w:val="single"/>
              <w:left w:color="000000" w:sz="6" w:val="single"/>
              <w:bottom w:color="000000" w:sz="6" w:val="single"/>
              <w:right w:color="000000" w:sz="6" w:val="single"/>
            </w:tcBorders>
            <w:shd w:fill="FFFFFF" w:val="clear"/>
            <w:vAlign w:val="center"/>
          </w:tcPr>
          <w:p w14:paraId="8E080000">
            <w:pPr>
              <w:ind/>
              <w:jc w:val="right"/>
              <w:rPr>
                <w:rFonts w:ascii="Times New Roman" w:hAnsi="Times New Roman"/>
                <w:color w:val="000000"/>
                <w:sz w:val="20"/>
              </w:rPr>
            </w:pPr>
            <w:r>
              <w:rPr>
                <w:rFonts w:ascii="Times New Roman" w:hAnsi="Times New Roman"/>
                <w:color w:val="000000"/>
                <w:sz w:val="20"/>
              </w:rPr>
              <w:t>1 067 784,3</w:t>
            </w:r>
          </w:p>
        </w:tc>
        <w:tc>
          <w:tcPr>
            <w:tcW w:type="dxa" w:w="1185"/>
            <w:tcBorders>
              <w:top w:color="000000" w:sz="6" w:val="single"/>
              <w:left w:color="000000" w:sz="6" w:val="single"/>
              <w:bottom w:color="000000" w:sz="6" w:val="single"/>
              <w:right w:color="000000" w:sz="6" w:val="single"/>
            </w:tcBorders>
            <w:shd w:fill="FFFFFF" w:val="clear"/>
            <w:vAlign w:val="center"/>
          </w:tcPr>
          <w:p w14:paraId="8F080000">
            <w:pPr>
              <w:ind/>
              <w:jc w:val="right"/>
              <w:rPr>
                <w:rFonts w:ascii="Times New Roman" w:hAnsi="Times New Roman"/>
                <w:color w:val="000000"/>
                <w:sz w:val="20"/>
              </w:rPr>
            </w:pPr>
            <w:r>
              <w:rPr>
                <w:rFonts w:ascii="Times New Roman" w:hAnsi="Times New Roman"/>
                <w:color w:val="000000"/>
                <w:sz w:val="20"/>
              </w:rPr>
              <w:t>1 069 555,8</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90080000">
            <w:pPr>
              <w:rPr>
                <w:rFonts w:ascii="Times New Roman" w:hAnsi="Times New Roman"/>
                <w:color w:val="000000"/>
                <w:sz w:val="20"/>
              </w:rPr>
            </w:pPr>
            <w:r>
              <w:rPr>
                <w:rFonts w:ascii="Times New Roman" w:hAnsi="Times New Roman"/>
                <w:color w:val="000000"/>
                <w:sz w:val="20"/>
              </w:rPr>
              <w:t>Подпрограмма "Организация дополнительного образования"</w:t>
            </w:r>
          </w:p>
        </w:tc>
        <w:tc>
          <w:tcPr>
            <w:tcW w:type="dxa" w:w="1395"/>
            <w:tcBorders>
              <w:top w:color="000000" w:sz="6" w:val="single"/>
              <w:left w:color="000000" w:sz="6" w:val="single"/>
              <w:bottom w:color="000000" w:sz="6" w:val="single"/>
              <w:right w:color="000000" w:sz="6" w:val="single"/>
            </w:tcBorders>
            <w:shd w:fill="FFFFFF" w:val="clear"/>
            <w:vAlign w:val="center"/>
          </w:tcPr>
          <w:p w14:paraId="91080000">
            <w:pPr>
              <w:ind/>
              <w:jc w:val="center"/>
              <w:rPr>
                <w:rFonts w:ascii="Times New Roman" w:hAnsi="Times New Roman"/>
                <w:color w:val="000000"/>
                <w:sz w:val="20"/>
              </w:rPr>
            </w:pPr>
            <w:r>
              <w:rPr>
                <w:rFonts w:ascii="Times New Roman" w:hAnsi="Times New Roman"/>
                <w:color w:val="000000"/>
                <w:sz w:val="20"/>
              </w:rPr>
              <w:t>02 3 00 00000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92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3080000">
            <w:pPr>
              <w:ind/>
              <w:jc w:val="right"/>
              <w:rPr>
                <w:rFonts w:ascii="Times New Roman" w:hAnsi="Times New Roman"/>
                <w:color w:val="000000"/>
                <w:sz w:val="20"/>
              </w:rPr>
            </w:pPr>
            <w:r>
              <w:rPr>
                <w:rFonts w:ascii="Times New Roman" w:hAnsi="Times New Roman"/>
                <w:color w:val="000000"/>
                <w:sz w:val="20"/>
              </w:rPr>
              <w:t>800,0</w:t>
            </w:r>
          </w:p>
        </w:tc>
        <w:tc>
          <w:tcPr>
            <w:tcW w:type="dxa" w:w="1260"/>
            <w:tcBorders>
              <w:top w:color="000000" w:sz="6" w:val="single"/>
              <w:left w:color="000000" w:sz="6" w:val="single"/>
              <w:bottom w:color="000000" w:sz="6" w:val="single"/>
              <w:right w:color="000000" w:sz="6" w:val="single"/>
            </w:tcBorders>
            <w:shd w:fill="FFFFFF" w:val="clear"/>
            <w:vAlign w:val="center"/>
          </w:tcPr>
          <w:p w14:paraId="94080000">
            <w:pPr>
              <w:ind/>
              <w:jc w:val="right"/>
              <w:rPr>
                <w:rFonts w:ascii="Times New Roman" w:hAnsi="Times New Roman"/>
                <w:color w:val="000000"/>
                <w:sz w:val="20"/>
              </w:rPr>
            </w:pPr>
            <w:r>
              <w:rPr>
                <w:rFonts w:ascii="Times New Roman" w:hAnsi="Times New Roman"/>
                <w:color w:val="000000"/>
                <w:sz w:val="20"/>
              </w:rPr>
              <w:t>800,0</w:t>
            </w:r>
          </w:p>
        </w:tc>
        <w:tc>
          <w:tcPr>
            <w:tcW w:type="dxa" w:w="1185"/>
            <w:tcBorders>
              <w:top w:color="000000" w:sz="6" w:val="single"/>
              <w:left w:color="000000" w:sz="6" w:val="single"/>
              <w:bottom w:color="000000" w:sz="6" w:val="single"/>
              <w:right w:color="000000" w:sz="6" w:val="single"/>
            </w:tcBorders>
            <w:shd w:fill="FFFFFF" w:val="clear"/>
            <w:vAlign w:val="center"/>
          </w:tcPr>
          <w:p w14:paraId="95080000">
            <w:pPr>
              <w:ind/>
              <w:jc w:val="right"/>
              <w:rPr>
                <w:rFonts w:ascii="Times New Roman" w:hAnsi="Times New Roman"/>
                <w:color w:val="000000"/>
                <w:sz w:val="20"/>
              </w:rPr>
            </w:pPr>
            <w:r>
              <w:rPr>
                <w:rFonts w:ascii="Times New Roman" w:hAnsi="Times New Roman"/>
                <w:color w:val="000000"/>
                <w:sz w:val="20"/>
              </w:rPr>
              <w:t>800,0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96080000">
            <w:pPr>
              <w:rPr>
                <w:rFonts w:ascii="Times New Roman" w:hAnsi="Times New Roman"/>
                <w:color w:val="000000"/>
                <w:sz w:val="20"/>
              </w:rPr>
            </w:pPr>
            <w:r>
              <w:rPr>
                <w:rFonts w:ascii="Times New Roman" w:hAnsi="Times New Roman"/>
                <w:color w:val="000000"/>
                <w:sz w:val="20"/>
              </w:rPr>
              <w:t>Обеспечение персонифицированного финансирования дополнительного образования</w:t>
            </w:r>
          </w:p>
        </w:tc>
        <w:tc>
          <w:tcPr>
            <w:tcW w:type="dxa" w:w="1395"/>
            <w:tcBorders>
              <w:top w:color="000000" w:sz="6" w:val="single"/>
              <w:left w:color="000000" w:sz="6" w:val="single"/>
              <w:bottom w:color="000000" w:sz="6" w:val="single"/>
              <w:right w:color="000000" w:sz="6" w:val="single"/>
            </w:tcBorders>
            <w:shd w:fill="FFFFFF" w:val="clear"/>
            <w:vAlign w:val="center"/>
          </w:tcPr>
          <w:p w14:paraId="97080000">
            <w:pPr>
              <w:ind/>
              <w:jc w:val="center"/>
              <w:rPr>
                <w:rFonts w:ascii="Times New Roman" w:hAnsi="Times New Roman"/>
                <w:color w:val="000000"/>
                <w:sz w:val="20"/>
              </w:rPr>
            </w:pPr>
            <w:r>
              <w:rPr>
                <w:rFonts w:ascii="Times New Roman" w:hAnsi="Times New Roman"/>
                <w:color w:val="000000"/>
                <w:sz w:val="20"/>
              </w:rPr>
              <w:t>02 3 23 00000</w:t>
            </w:r>
          </w:p>
        </w:tc>
        <w:tc>
          <w:tcPr>
            <w:tcW w:type="dxa" w:w="816"/>
            <w:tcBorders>
              <w:top w:color="000000" w:sz="6" w:val="single"/>
              <w:left w:color="000000" w:sz="6" w:val="single"/>
              <w:bottom w:color="000000" w:sz="6" w:val="single"/>
              <w:right w:color="000000" w:sz="6" w:val="single"/>
            </w:tcBorders>
            <w:shd w:fill="FFFFFF" w:val="clear"/>
            <w:vAlign w:val="center"/>
          </w:tcPr>
          <w:p w14:paraId="98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9080000">
            <w:pPr>
              <w:ind/>
              <w:jc w:val="right"/>
              <w:rPr>
                <w:rFonts w:ascii="Times New Roman" w:hAnsi="Times New Roman"/>
                <w:color w:val="000000"/>
                <w:sz w:val="20"/>
              </w:rPr>
            </w:pPr>
            <w:r>
              <w:rPr>
                <w:rFonts w:ascii="Times New Roman" w:hAnsi="Times New Roman"/>
                <w:color w:val="000000"/>
                <w:sz w:val="20"/>
              </w:rPr>
              <w:t>800,0</w:t>
            </w:r>
          </w:p>
        </w:tc>
        <w:tc>
          <w:tcPr>
            <w:tcW w:type="dxa" w:w="1260"/>
            <w:tcBorders>
              <w:top w:color="000000" w:sz="6" w:val="single"/>
              <w:left w:color="000000" w:sz="6" w:val="single"/>
              <w:bottom w:color="000000" w:sz="6" w:val="single"/>
              <w:right w:color="000000" w:sz="6" w:val="single"/>
            </w:tcBorders>
            <w:shd w:fill="FFFFFF" w:val="clear"/>
            <w:vAlign w:val="center"/>
          </w:tcPr>
          <w:p w14:paraId="9A080000">
            <w:pPr>
              <w:ind/>
              <w:jc w:val="right"/>
              <w:rPr>
                <w:rFonts w:ascii="Times New Roman" w:hAnsi="Times New Roman"/>
                <w:color w:val="000000"/>
                <w:sz w:val="20"/>
              </w:rPr>
            </w:pPr>
            <w:r>
              <w:rPr>
                <w:rFonts w:ascii="Times New Roman" w:hAnsi="Times New Roman"/>
                <w:color w:val="000000"/>
                <w:sz w:val="20"/>
              </w:rPr>
              <w:t>800,0</w:t>
            </w:r>
          </w:p>
        </w:tc>
        <w:tc>
          <w:tcPr>
            <w:tcW w:type="dxa" w:w="1185"/>
            <w:tcBorders>
              <w:top w:color="000000" w:sz="6" w:val="single"/>
              <w:left w:color="000000" w:sz="6" w:val="single"/>
              <w:bottom w:color="000000" w:sz="6" w:val="single"/>
              <w:right w:color="000000" w:sz="6" w:val="single"/>
            </w:tcBorders>
            <w:shd w:fill="FFFFFF" w:val="clear"/>
            <w:vAlign w:val="center"/>
          </w:tcPr>
          <w:p w14:paraId="9B080000">
            <w:pPr>
              <w:ind/>
              <w:jc w:val="right"/>
              <w:rPr>
                <w:rFonts w:ascii="Times New Roman" w:hAnsi="Times New Roman"/>
                <w:color w:val="000000"/>
                <w:sz w:val="20"/>
              </w:rPr>
            </w:pPr>
            <w:r>
              <w:rPr>
                <w:rFonts w:ascii="Times New Roman" w:hAnsi="Times New Roman"/>
                <w:color w:val="000000"/>
                <w:sz w:val="20"/>
              </w:rPr>
              <w:t>800,0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9C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9D080000">
            <w:pPr>
              <w:ind/>
              <w:jc w:val="center"/>
              <w:rPr>
                <w:rFonts w:ascii="Times New Roman" w:hAnsi="Times New Roman"/>
                <w:color w:val="000000"/>
                <w:sz w:val="20"/>
              </w:rPr>
            </w:pPr>
            <w:r>
              <w:rPr>
                <w:rFonts w:ascii="Times New Roman" w:hAnsi="Times New Roman"/>
                <w:color w:val="000000"/>
                <w:sz w:val="20"/>
              </w:rPr>
              <w:t>02 3 23 00000</w:t>
            </w:r>
          </w:p>
        </w:tc>
        <w:tc>
          <w:tcPr>
            <w:tcW w:type="dxa" w:w="816"/>
            <w:tcBorders>
              <w:top w:color="000000" w:sz="6" w:val="single"/>
              <w:left w:color="000000" w:sz="6" w:val="single"/>
              <w:bottom w:color="000000" w:sz="6" w:val="single"/>
              <w:right w:color="000000" w:sz="6" w:val="single"/>
            </w:tcBorders>
            <w:vAlign w:val="center"/>
          </w:tcPr>
          <w:p w14:paraId="9E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9F080000">
            <w:pPr>
              <w:ind/>
              <w:jc w:val="right"/>
              <w:rPr>
                <w:rFonts w:ascii="Times New Roman" w:hAnsi="Times New Roman"/>
                <w:color w:val="000000"/>
                <w:sz w:val="20"/>
              </w:rPr>
            </w:pPr>
            <w:r>
              <w:rPr>
                <w:rFonts w:ascii="Times New Roman" w:hAnsi="Times New Roman"/>
                <w:color w:val="000000"/>
                <w:sz w:val="20"/>
              </w:rPr>
              <w:t>800,0</w:t>
            </w:r>
          </w:p>
        </w:tc>
        <w:tc>
          <w:tcPr>
            <w:tcW w:type="dxa" w:w="1260"/>
            <w:tcBorders>
              <w:top w:color="000000" w:sz="6" w:val="single"/>
              <w:left w:color="000000" w:sz="6" w:val="single"/>
              <w:bottom w:color="000000" w:sz="6" w:val="single"/>
              <w:right w:color="000000" w:sz="6" w:val="single"/>
            </w:tcBorders>
            <w:vAlign w:val="center"/>
          </w:tcPr>
          <w:p w14:paraId="A0080000">
            <w:pPr>
              <w:ind/>
              <w:jc w:val="right"/>
              <w:rPr>
                <w:rFonts w:ascii="Times New Roman" w:hAnsi="Times New Roman"/>
                <w:color w:val="000000"/>
                <w:sz w:val="20"/>
              </w:rPr>
            </w:pPr>
            <w:r>
              <w:rPr>
                <w:rFonts w:ascii="Times New Roman" w:hAnsi="Times New Roman"/>
                <w:color w:val="000000"/>
                <w:sz w:val="20"/>
              </w:rPr>
              <w:t>800,0</w:t>
            </w:r>
          </w:p>
        </w:tc>
        <w:tc>
          <w:tcPr>
            <w:tcW w:type="dxa" w:w="1185"/>
            <w:tcBorders>
              <w:top w:color="000000" w:sz="6" w:val="single"/>
              <w:left w:color="000000" w:sz="6" w:val="single"/>
              <w:bottom w:color="000000" w:sz="6" w:val="single"/>
              <w:right w:color="000000" w:sz="6" w:val="single"/>
            </w:tcBorders>
            <w:vAlign w:val="center"/>
          </w:tcPr>
          <w:p w14:paraId="A1080000">
            <w:pPr>
              <w:ind/>
              <w:jc w:val="right"/>
              <w:rPr>
                <w:rFonts w:ascii="Times New Roman" w:hAnsi="Times New Roman"/>
                <w:color w:val="000000"/>
                <w:sz w:val="20"/>
              </w:rPr>
            </w:pPr>
            <w:r>
              <w:rPr>
                <w:rFonts w:ascii="Times New Roman" w:hAnsi="Times New Roman"/>
                <w:color w:val="000000"/>
                <w:sz w:val="20"/>
              </w:rPr>
              <w:t>800,0</w:t>
            </w:r>
          </w:p>
        </w:tc>
      </w:tr>
      <w:tr>
        <w:trPr>
          <w:trHeight w:hRule="exact" w:val="686"/>
        </w:trPr>
        <w:tc>
          <w:tcPr>
            <w:tcW w:type="dxa" w:w="3878"/>
            <w:tcBorders>
              <w:top w:color="000000" w:sz="6" w:val="single"/>
              <w:left w:color="000000" w:sz="6" w:val="single"/>
              <w:bottom w:color="000000" w:sz="6" w:val="single"/>
              <w:right w:color="000000" w:sz="6" w:val="single"/>
            </w:tcBorders>
            <w:shd w:fill="FFFFFF" w:val="clear"/>
            <w:vAlign w:val="center"/>
          </w:tcPr>
          <w:p w14:paraId="A208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1395"/>
            <w:tcBorders>
              <w:top w:color="000000" w:sz="6" w:val="single"/>
              <w:left w:color="000000" w:sz="6" w:val="single"/>
              <w:bottom w:color="000000" w:sz="6" w:val="single"/>
              <w:right w:color="000000" w:sz="6" w:val="single"/>
            </w:tcBorders>
            <w:shd w:fill="FFFFFF" w:val="clear"/>
            <w:vAlign w:val="center"/>
          </w:tcPr>
          <w:p w14:paraId="A3080000">
            <w:pPr>
              <w:ind/>
              <w:jc w:val="center"/>
              <w:rPr>
                <w:rFonts w:ascii="Times New Roman" w:hAnsi="Times New Roman"/>
                <w:color w:val="000000"/>
                <w:sz w:val="20"/>
              </w:rPr>
            </w:pPr>
            <w:r>
              <w:rPr>
                <w:rFonts w:ascii="Times New Roman" w:hAnsi="Times New Roman"/>
                <w:color w:val="000000"/>
                <w:sz w:val="20"/>
              </w:rPr>
              <w:t>02 5 00 00000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A4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5080000">
            <w:pPr>
              <w:ind/>
              <w:jc w:val="right"/>
              <w:rPr>
                <w:rFonts w:ascii="Times New Roman" w:hAnsi="Times New Roman"/>
                <w:color w:val="000000"/>
                <w:sz w:val="20"/>
              </w:rPr>
            </w:pPr>
            <w:r>
              <w:rPr>
                <w:rFonts w:ascii="Times New Roman" w:hAnsi="Times New Roman"/>
                <w:color w:val="000000"/>
                <w:sz w:val="20"/>
              </w:rPr>
              <w:t>1 047 767,3</w:t>
            </w:r>
          </w:p>
        </w:tc>
        <w:tc>
          <w:tcPr>
            <w:tcW w:type="dxa" w:w="1260"/>
            <w:tcBorders>
              <w:top w:color="000000" w:sz="6" w:val="single"/>
              <w:left w:color="000000" w:sz="6" w:val="single"/>
              <w:bottom w:color="000000" w:sz="6" w:val="single"/>
              <w:right w:color="000000" w:sz="6" w:val="single"/>
            </w:tcBorders>
            <w:shd w:fill="FFFFFF" w:val="clear"/>
            <w:vAlign w:val="center"/>
          </w:tcPr>
          <w:p w14:paraId="A6080000">
            <w:pPr>
              <w:ind/>
              <w:jc w:val="right"/>
              <w:rPr>
                <w:rFonts w:ascii="Times New Roman" w:hAnsi="Times New Roman"/>
                <w:color w:val="000000"/>
                <w:sz w:val="20"/>
              </w:rPr>
            </w:pPr>
            <w:r>
              <w:rPr>
                <w:rFonts w:ascii="Times New Roman" w:hAnsi="Times New Roman"/>
                <w:color w:val="000000"/>
                <w:sz w:val="20"/>
              </w:rPr>
              <w:t>1 066 984,3</w:t>
            </w:r>
          </w:p>
        </w:tc>
        <w:tc>
          <w:tcPr>
            <w:tcW w:type="dxa" w:w="1185"/>
            <w:tcBorders>
              <w:top w:color="000000" w:sz="6" w:val="single"/>
              <w:left w:color="000000" w:sz="6" w:val="single"/>
              <w:bottom w:color="000000" w:sz="6" w:val="single"/>
              <w:right w:color="000000" w:sz="6" w:val="single"/>
            </w:tcBorders>
            <w:shd w:fill="FFFFFF" w:val="clear"/>
            <w:vAlign w:val="center"/>
          </w:tcPr>
          <w:p w14:paraId="A7080000">
            <w:pPr>
              <w:ind/>
              <w:jc w:val="right"/>
              <w:rPr>
                <w:rFonts w:ascii="Times New Roman" w:hAnsi="Times New Roman"/>
                <w:color w:val="000000"/>
                <w:sz w:val="20"/>
              </w:rPr>
            </w:pPr>
            <w:r>
              <w:rPr>
                <w:rFonts w:ascii="Times New Roman" w:hAnsi="Times New Roman"/>
                <w:color w:val="000000"/>
                <w:sz w:val="20"/>
              </w:rPr>
              <w:t>1 068 755,8</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A8080000">
            <w:pPr>
              <w:rPr>
                <w:rFonts w:ascii="Times New Roman" w:hAnsi="Times New Roman"/>
                <w:color w:val="000000"/>
                <w:sz w:val="20"/>
              </w:rPr>
            </w:pPr>
            <w:r>
              <w:rPr>
                <w:rFonts w:ascii="Times New Roman" w:hAnsi="Times New Roman"/>
                <w:color w:val="000000"/>
                <w:sz w:val="20"/>
              </w:rPr>
              <w:t>Строительство и реконструкция</w:t>
            </w:r>
          </w:p>
        </w:tc>
        <w:tc>
          <w:tcPr>
            <w:tcW w:type="dxa" w:w="1395"/>
            <w:tcBorders>
              <w:top w:color="000000" w:sz="6" w:val="single"/>
              <w:left w:color="000000" w:sz="6" w:val="single"/>
              <w:bottom w:color="000000" w:sz="6" w:val="single"/>
              <w:right w:color="000000" w:sz="6" w:val="single"/>
            </w:tcBorders>
            <w:shd w:fill="FFFFFF" w:val="clear"/>
            <w:vAlign w:val="center"/>
          </w:tcPr>
          <w:p w14:paraId="A9080000">
            <w:pPr>
              <w:ind/>
              <w:jc w:val="center"/>
              <w:rPr>
                <w:rFonts w:ascii="Times New Roman" w:hAnsi="Times New Roman"/>
                <w:color w:val="000000"/>
                <w:sz w:val="20"/>
              </w:rPr>
            </w:pPr>
            <w:r>
              <w:rPr>
                <w:rFonts w:ascii="Times New Roman" w:hAnsi="Times New Roman"/>
                <w:color w:val="000000"/>
                <w:sz w:val="20"/>
              </w:rPr>
              <w:t>02 5 11 00000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AA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B080000">
            <w:pPr>
              <w:ind/>
              <w:jc w:val="right"/>
              <w:rPr>
                <w:rFonts w:ascii="Times New Roman" w:hAnsi="Times New Roman"/>
                <w:color w:val="000000"/>
                <w:sz w:val="20"/>
              </w:rPr>
            </w:pPr>
            <w:r>
              <w:rPr>
                <w:rFonts w:ascii="Times New Roman" w:hAnsi="Times New Roman"/>
                <w:color w:val="000000"/>
                <w:sz w:val="20"/>
              </w:rPr>
              <w:t>2 760,0</w:t>
            </w:r>
          </w:p>
        </w:tc>
        <w:tc>
          <w:tcPr>
            <w:tcW w:type="dxa" w:w="1260"/>
            <w:tcBorders>
              <w:top w:color="000000" w:sz="6" w:val="single"/>
              <w:left w:color="000000" w:sz="6" w:val="single"/>
              <w:bottom w:color="000000" w:sz="6" w:val="single"/>
              <w:right w:color="000000" w:sz="6" w:val="single"/>
            </w:tcBorders>
            <w:shd w:fill="FFFFFF" w:val="clear"/>
            <w:vAlign w:val="center"/>
          </w:tcPr>
          <w:p w14:paraId="AC08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AD080000">
            <w:pPr>
              <w:ind/>
              <w:jc w:val="right"/>
              <w:rPr>
                <w:rFonts w:ascii="Times New Roman" w:hAnsi="Times New Roman"/>
                <w:color w:val="000000"/>
                <w:sz w:val="20"/>
              </w:rPr>
            </w:pPr>
          </w:p>
        </w:tc>
      </w:tr>
      <w:tr>
        <w:trPr>
          <w:trHeight w:hRule="exact" w:val="761"/>
        </w:trPr>
        <w:tc>
          <w:tcPr>
            <w:tcW w:type="dxa" w:w="3878"/>
            <w:tcBorders>
              <w:top w:color="000000" w:sz="6" w:val="single"/>
              <w:left w:color="000000" w:sz="6" w:val="single"/>
              <w:bottom w:color="000000" w:sz="6" w:val="single"/>
              <w:right w:color="000000" w:sz="6" w:val="single"/>
            </w:tcBorders>
            <w:vAlign w:val="top"/>
          </w:tcPr>
          <w:p w14:paraId="AE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AF080000">
            <w:pPr>
              <w:ind/>
              <w:jc w:val="center"/>
              <w:rPr>
                <w:rFonts w:ascii="Times New Roman" w:hAnsi="Times New Roman"/>
                <w:color w:val="000000"/>
                <w:sz w:val="20"/>
              </w:rPr>
            </w:pPr>
            <w:r>
              <w:rPr>
                <w:rFonts w:ascii="Times New Roman" w:hAnsi="Times New Roman"/>
                <w:color w:val="000000"/>
                <w:sz w:val="20"/>
              </w:rPr>
              <w:t>02 5 11 00000</w:t>
            </w:r>
          </w:p>
        </w:tc>
        <w:tc>
          <w:tcPr>
            <w:tcW w:type="dxa" w:w="816"/>
            <w:tcBorders>
              <w:top w:color="000000" w:sz="6" w:val="single"/>
              <w:left w:color="000000" w:sz="6" w:val="single"/>
              <w:bottom w:color="000000" w:sz="6" w:val="single"/>
              <w:right w:color="000000" w:sz="6" w:val="single"/>
            </w:tcBorders>
            <w:vAlign w:val="center"/>
          </w:tcPr>
          <w:p w14:paraId="B0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B1080000">
            <w:pPr>
              <w:ind/>
              <w:jc w:val="right"/>
              <w:rPr>
                <w:rFonts w:ascii="Times New Roman" w:hAnsi="Times New Roman"/>
                <w:color w:val="000000"/>
                <w:sz w:val="20"/>
              </w:rPr>
            </w:pPr>
            <w:r>
              <w:rPr>
                <w:rFonts w:ascii="Times New Roman" w:hAnsi="Times New Roman"/>
                <w:color w:val="000000"/>
                <w:sz w:val="20"/>
              </w:rPr>
              <w:t>2 760,0</w:t>
            </w:r>
          </w:p>
        </w:tc>
        <w:tc>
          <w:tcPr>
            <w:tcW w:type="dxa" w:w="1260"/>
            <w:tcBorders>
              <w:top w:color="000000" w:sz="6" w:val="single"/>
              <w:left w:color="000000" w:sz="6" w:val="single"/>
              <w:bottom w:color="000000" w:sz="6" w:val="single"/>
              <w:right w:color="000000" w:sz="6" w:val="single"/>
            </w:tcBorders>
            <w:vAlign w:val="center"/>
          </w:tcPr>
          <w:p w14:paraId="B208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B308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B4080000">
            <w:pPr>
              <w:rPr>
                <w:rFonts w:ascii="Times New Roman" w:hAnsi="Times New Roman"/>
                <w:color w:val="000000"/>
                <w:sz w:val="20"/>
              </w:rPr>
            </w:pPr>
            <w:r>
              <w:rPr>
                <w:rFonts w:ascii="Times New Roman" w:hAnsi="Times New Roman"/>
                <w:color w:val="000000"/>
                <w:sz w:val="20"/>
              </w:rPr>
              <w:t>Финансовое сопровождение оказания образовательными организациями муниципальных услуг</w:t>
            </w:r>
          </w:p>
        </w:tc>
        <w:tc>
          <w:tcPr>
            <w:tcW w:type="dxa" w:w="1395"/>
            <w:tcBorders>
              <w:top w:color="000000" w:sz="6" w:val="single"/>
              <w:left w:color="000000" w:sz="6" w:val="single"/>
              <w:bottom w:color="000000" w:sz="6" w:val="single"/>
              <w:right w:color="000000" w:sz="6" w:val="single"/>
            </w:tcBorders>
            <w:shd w:fill="FFFFFF" w:val="clear"/>
            <w:vAlign w:val="center"/>
          </w:tcPr>
          <w:p w14:paraId="B5080000">
            <w:pPr>
              <w:ind/>
              <w:jc w:val="center"/>
              <w:rPr>
                <w:rFonts w:ascii="Times New Roman" w:hAnsi="Times New Roman"/>
                <w:color w:val="000000"/>
                <w:sz w:val="20"/>
              </w:rPr>
            </w:pPr>
            <w:r>
              <w:rPr>
                <w:rFonts w:ascii="Times New Roman" w:hAnsi="Times New Roman"/>
                <w:color w:val="000000"/>
                <w:sz w:val="20"/>
              </w:rPr>
              <w:t>02 5 31 00000</w:t>
            </w:r>
          </w:p>
        </w:tc>
        <w:tc>
          <w:tcPr>
            <w:tcW w:type="dxa" w:w="816"/>
            <w:tcBorders>
              <w:top w:color="000000" w:sz="6" w:val="single"/>
              <w:left w:color="000000" w:sz="6" w:val="single"/>
              <w:bottom w:color="000000" w:sz="6" w:val="single"/>
              <w:right w:color="000000" w:sz="6" w:val="single"/>
            </w:tcBorders>
            <w:shd w:fill="FFFFFF" w:val="clear"/>
            <w:vAlign w:val="center"/>
          </w:tcPr>
          <w:p w14:paraId="B6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7080000">
            <w:pPr>
              <w:ind/>
              <w:jc w:val="right"/>
              <w:rPr>
                <w:rFonts w:ascii="Times New Roman" w:hAnsi="Times New Roman"/>
                <w:color w:val="000000"/>
                <w:sz w:val="20"/>
              </w:rPr>
            </w:pPr>
            <w:r>
              <w:rPr>
                <w:rFonts w:ascii="Times New Roman" w:hAnsi="Times New Roman"/>
                <w:color w:val="000000"/>
                <w:sz w:val="20"/>
              </w:rPr>
              <w:t>140 022,6</w:t>
            </w:r>
          </w:p>
        </w:tc>
        <w:tc>
          <w:tcPr>
            <w:tcW w:type="dxa" w:w="1260"/>
            <w:tcBorders>
              <w:top w:color="000000" w:sz="6" w:val="single"/>
              <w:left w:color="000000" w:sz="6" w:val="single"/>
              <w:bottom w:color="000000" w:sz="6" w:val="single"/>
              <w:right w:color="000000" w:sz="6" w:val="single"/>
            </w:tcBorders>
            <w:shd w:fill="FFFFFF" w:val="clear"/>
            <w:vAlign w:val="center"/>
          </w:tcPr>
          <w:p w14:paraId="B8080000">
            <w:pPr>
              <w:ind/>
              <w:jc w:val="right"/>
              <w:rPr>
                <w:rFonts w:ascii="Times New Roman" w:hAnsi="Times New Roman"/>
                <w:color w:val="000000"/>
                <w:sz w:val="20"/>
              </w:rPr>
            </w:pPr>
            <w:r>
              <w:rPr>
                <w:rFonts w:ascii="Times New Roman" w:hAnsi="Times New Roman"/>
                <w:color w:val="000000"/>
                <w:sz w:val="20"/>
              </w:rPr>
              <w:t>144 367,4</w:t>
            </w:r>
          </w:p>
        </w:tc>
        <w:tc>
          <w:tcPr>
            <w:tcW w:type="dxa" w:w="1185"/>
            <w:tcBorders>
              <w:top w:color="000000" w:sz="6" w:val="single"/>
              <w:left w:color="000000" w:sz="6" w:val="single"/>
              <w:bottom w:color="000000" w:sz="6" w:val="single"/>
              <w:right w:color="000000" w:sz="6" w:val="single"/>
            </w:tcBorders>
            <w:shd w:fill="FFFFFF" w:val="clear"/>
            <w:vAlign w:val="center"/>
          </w:tcPr>
          <w:p w14:paraId="B9080000">
            <w:pPr>
              <w:ind/>
              <w:jc w:val="right"/>
              <w:rPr>
                <w:rFonts w:ascii="Times New Roman" w:hAnsi="Times New Roman"/>
                <w:color w:val="000000"/>
                <w:sz w:val="20"/>
              </w:rPr>
            </w:pPr>
            <w:r>
              <w:rPr>
                <w:rFonts w:ascii="Times New Roman" w:hAnsi="Times New Roman"/>
                <w:color w:val="000000"/>
                <w:sz w:val="20"/>
              </w:rPr>
              <w:t>151 300,3</w:t>
            </w:r>
          </w:p>
        </w:tc>
      </w:tr>
      <w:tr>
        <w:trPr>
          <w:trHeight w:hRule="exact" w:val="671"/>
        </w:trPr>
        <w:tc>
          <w:tcPr>
            <w:tcW w:type="dxa" w:w="3878"/>
            <w:tcBorders>
              <w:top w:color="000000" w:sz="6" w:val="single"/>
              <w:left w:color="000000" w:sz="6" w:val="single"/>
              <w:bottom w:color="000000" w:sz="6" w:val="single"/>
              <w:right w:color="000000" w:sz="6" w:val="single"/>
            </w:tcBorders>
            <w:vAlign w:val="top"/>
          </w:tcPr>
          <w:p w14:paraId="BA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BB080000">
            <w:pPr>
              <w:ind/>
              <w:jc w:val="center"/>
              <w:rPr>
                <w:rFonts w:ascii="Times New Roman" w:hAnsi="Times New Roman"/>
                <w:color w:val="000000"/>
                <w:sz w:val="20"/>
              </w:rPr>
            </w:pPr>
            <w:r>
              <w:rPr>
                <w:rFonts w:ascii="Times New Roman" w:hAnsi="Times New Roman"/>
                <w:color w:val="000000"/>
                <w:sz w:val="20"/>
              </w:rPr>
              <w:t>02 5 31 00000</w:t>
            </w:r>
          </w:p>
        </w:tc>
        <w:tc>
          <w:tcPr>
            <w:tcW w:type="dxa" w:w="816"/>
            <w:tcBorders>
              <w:top w:color="000000" w:sz="6" w:val="single"/>
              <w:left w:color="000000" w:sz="6" w:val="single"/>
              <w:bottom w:color="000000" w:sz="6" w:val="single"/>
              <w:right w:color="000000" w:sz="6" w:val="single"/>
            </w:tcBorders>
            <w:vAlign w:val="center"/>
          </w:tcPr>
          <w:p w14:paraId="BC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BD080000">
            <w:pPr>
              <w:ind/>
              <w:jc w:val="right"/>
              <w:rPr>
                <w:rFonts w:ascii="Times New Roman" w:hAnsi="Times New Roman"/>
                <w:color w:val="000000"/>
                <w:sz w:val="20"/>
              </w:rPr>
            </w:pPr>
            <w:r>
              <w:rPr>
                <w:rFonts w:ascii="Times New Roman" w:hAnsi="Times New Roman"/>
                <w:color w:val="000000"/>
                <w:sz w:val="20"/>
              </w:rPr>
              <w:t>54 280,9</w:t>
            </w:r>
          </w:p>
        </w:tc>
        <w:tc>
          <w:tcPr>
            <w:tcW w:type="dxa" w:w="1260"/>
            <w:tcBorders>
              <w:top w:color="000000" w:sz="6" w:val="single"/>
              <w:left w:color="000000" w:sz="6" w:val="single"/>
              <w:bottom w:color="000000" w:sz="6" w:val="single"/>
              <w:right w:color="000000" w:sz="6" w:val="single"/>
            </w:tcBorders>
            <w:vAlign w:val="center"/>
          </w:tcPr>
          <w:p w14:paraId="BE080000">
            <w:pPr>
              <w:ind/>
              <w:jc w:val="right"/>
              <w:rPr>
                <w:rFonts w:ascii="Times New Roman" w:hAnsi="Times New Roman"/>
                <w:color w:val="000000"/>
                <w:sz w:val="20"/>
              </w:rPr>
            </w:pPr>
            <w:r>
              <w:rPr>
                <w:rFonts w:ascii="Times New Roman" w:hAnsi="Times New Roman"/>
                <w:color w:val="000000"/>
                <w:sz w:val="20"/>
              </w:rPr>
              <w:t>60 709,8</w:t>
            </w:r>
          </w:p>
        </w:tc>
        <w:tc>
          <w:tcPr>
            <w:tcW w:type="dxa" w:w="1185"/>
            <w:tcBorders>
              <w:top w:color="000000" w:sz="6" w:val="single"/>
              <w:left w:color="000000" w:sz="6" w:val="single"/>
              <w:bottom w:color="000000" w:sz="6" w:val="single"/>
              <w:right w:color="000000" w:sz="6" w:val="single"/>
            </w:tcBorders>
            <w:vAlign w:val="center"/>
          </w:tcPr>
          <w:p w14:paraId="BF080000">
            <w:pPr>
              <w:ind/>
              <w:jc w:val="right"/>
              <w:rPr>
                <w:rFonts w:ascii="Times New Roman" w:hAnsi="Times New Roman"/>
                <w:color w:val="000000"/>
                <w:sz w:val="20"/>
              </w:rPr>
            </w:pPr>
            <w:r>
              <w:rPr>
                <w:rFonts w:ascii="Times New Roman" w:hAnsi="Times New Roman"/>
                <w:color w:val="000000"/>
                <w:sz w:val="20"/>
              </w:rPr>
              <w:t>67 642,7</w:t>
            </w:r>
          </w:p>
        </w:tc>
      </w:tr>
      <w:tr>
        <w:trPr>
          <w:trHeight w:hRule="exact" w:val="1602"/>
        </w:trPr>
        <w:tc>
          <w:tcPr>
            <w:tcW w:type="dxa" w:w="3878"/>
            <w:tcBorders>
              <w:top w:color="000000" w:sz="6" w:val="single"/>
              <w:left w:color="000000" w:sz="6" w:val="single"/>
              <w:bottom w:color="000000" w:sz="6" w:val="single"/>
              <w:right w:color="000000" w:sz="6" w:val="single"/>
            </w:tcBorders>
            <w:vAlign w:val="top"/>
          </w:tcPr>
          <w:p w14:paraId="C008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C1080000">
            <w:pPr>
              <w:ind/>
              <w:jc w:val="center"/>
              <w:rPr>
                <w:rFonts w:ascii="Times New Roman" w:hAnsi="Times New Roman"/>
                <w:color w:val="000000"/>
                <w:sz w:val="20"/>
              </w:rPr>
            </w:pPr>
            <w:r>
              <w:rPr>
                <w:rFonts w:ascii="Times New Roman" w:hAnsi="Times New Roman"/>
                <w:color w:val="000000"/>
                <w:sz w:val="20"/>
              </w:rPr>
              <w:t>02 5 31 S2700</w:t>
            </w:r>
          </w:p>
        </w:tc>
        <w:tc>
          <w:tcPr>
            <w:tcW w:type="dxa" w:w="816"/>
            <w:tcBorders>
              <w:top w:color="000000" w:sz="6" w:val="single"/>
              <w:left w:color="000000" w:sz="6" w:val="single"/>
              <w:bottom w:color="000000" w:sz="6" w:val="single"/>
              <w:right w:color="000000" w:sz="6" w:val="single"/>
            </w:tcBorders>
            <w:vAlign w:val="center"/>
          </w:tcPr>
          <w:p w14:paraId="C2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3080000">
            <w:pPr>
              <w:ind/>
              <w:jc w:val="right"/>
              <w:rPr>
                <w:rFonts w:ascii="Times New Roman" w:hAnsi="Times New Roman"/>
                <w:color w:val="000000"/>
                <w:sz w:val="20"/>
              </w:rPr>
            </w:pPr>
            <w:r>
              <w:rPr>
                <w:rFonts w:ascii="Times New Roman" w:hAnsi="Times New Roman"/>
                <w:color w:val="000000"/>
                <w:sz w:val="20"/>
              </w:rPr>
              <w:t>12 010,5</w:t>
            </w:r>
          </w:p>
        </w:tc>
        <w:tc>
          <w:tcPr>
            <w:tcW w:type="dxa" w:w="1260"/>
            <w:tcBorders>
              <w:top w:color="000000" w:sz="6" w:val="single"/>
              <w:left w:color="000000" w:sz="6" w:val="single"/>
              <w:bottom w:color="000000" w:sz="6" w:val="single"/>
              <w:right w:color="000000" w:sz="6" w:val="single"/>
            </w:tcBorders>
            <w:vAlign w:val="center"/>
          </w:tcPr>
          <w:p w14:paraId="C4080000">
            <w:pPr>
              <w:ind/>
              <w:jc w:val="right"/>
              <w:rPr>
                <w:rFonts w:ascii="Times New Roman" w:hAnsi="Times New Roman"/>
                <w:color w:val="000000"/>
                <w:sz w:val="20"/>
              </w:rPr>
            </w:pPr>
            <w:r>
              <w:rPr>
                <w:rFonts w:ascii="Times New Roman" w:hAnsi="Times New Roman"/>
                <w:color w:val="000000"/>
                <w:sz w:val="20"/>
              </w:rPr>
              <w:t>12 010,5</w:t>
            </w:r>
          </w:p>
        </w:tc>
        <w:tc>
          <w:tcPr>
            <w:tcW w:type="dxa" w:w="1185"/>
            <w:tcBorders>
              <w:top w:color="000000" w:sz="6" w:val="single"/>
              <w:left w:color="000000" w:sz="6" w:val="single"/>
              <w:bottom w:color="000000" w:sz="6" w:val="single"/>
              <w:right w:color="000000" w:sz="6" w:val="single"/>
            </w:tcBorders>
            <w:vAlign w:val="center"/>
          </w:tcPr>
          <w:p w14:paraId="C508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738"/>
        </w:trPr>
        <w:tc>
          <w:tcPr>
            <w:tcW w:type="dxa" w:w="3878"/>
            <w:tcBorders>
              <w:top w:color="000000" w:sz="6" w:val="single"/>
              <w:left w:color="000000" w:sz="6" w:val="single"/>
              <w:bottom w:color="000000" w:sz="6" w:val="single"/>
              <w:right w:color="000000" w:sz="6" w:val="single"/>
            </w:tcBorders>
            <w:vAlign w:val="top"/>
          </w:tcPr>
          <w:p w14:paraId="C6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C7080000">
            <w:pPr>
              <w:ind/>
              <w:jc w:val="center"/>
              <w:rPr>
                <w:rFonts w:ascii="Times New Roman" w:hAnsi="Times New Roman"/>
                <w:color w:val="000000"/>
                <w:sz w:val="20"/>
              </w:rPr>
            </w:pPr>
            <w:r>
              <w:rPr>
                <w:rFonts w:ascii="Times New Roman" w:hAnsi="Times New Roman"/>
                <w:color w:val="000000"/>
                <w:sz w:val="20"/>
              </w:rPr>
              <w:t>02 5 31 S2700</w:t>
            </w:r>
          </w:p>
        </w:tc>
        <w:tc>
          <w:tcPr>
            <w:tcW w:type="dxa" w:w="816"/>
            <w:tcBorders>
              <w:top w:color="000000" w:sz="6" w:val="single"/>
              <w:left w:color="000000" w:sz="6" w:val="single"/>
              <w:bottom w:color="000000" w:sz="6" w:val="single"/>
              <w:right w:color="000000" w:sz="6" w:val="single"/>
            </w:tcBorders>
            <w:vAlign w:val="center"/>
          </w:tcPr>
          <w:p w14:paraId="C8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C9080000">
            <w:pPr>
              <w:ind/>
              <w:jc w:val="right"/>
              <w:rPr>
                <w:rFonts w:ascii="Times New Roman" w:hAnsi="Times New Roman"/>
                <w:color w:val="000000"/>
                <w:sz w:val="20"/>
              </w:rPr>
            </w:pPr>
            <w:r>
              <w:rPr>
                <w:rFonts w:ascii="Times New Roman" w:hAnsi="Times New Roman"/>
                <w:color w:val="000000"/>
                <w:sz w:val="20"/>
              </w:rPr>
              <w:t>12 010,5</w:t>
            </w:r>
          </w:p>
        </w:tc>
        <w:tc>
          <w:tcPr>
            <w:tcW w:type="dxa" w:w="1260"/>
            <w:tcBorders>
              <w:top w:color="000000" w:sz="6" w:val="single"/>
              <w:left w:color="000000" w:sz="6" w:val="single"/>
              <w:bottom w:color="000000" w:sz="6" w:val="single"/>
              <w:right w:color="000000" w:sz="6" w:val="single"/>
            </w:tcBorders>
            <w:vAlign w:val="center"/>
          </w:tcPr>
          <w:p w14:paraId="CA080000">
            <w:pPr>
              <w:ind/>
              <w:jc w:val="right"/>
              <w:rPr>
                <w:rFonts w:ascii="Times New Roman" w:hAnsi="Times New Roman"/>
                <w:color w:val="000000"/>
                <w:sz w:val="20"/>
              </w:rPr>
            </w:pPr>
            <w:r>
              <w:rPr>
                <w:rFonts w:ascii="Times New Roman" w:hAnsi="Times New Roman"/>
                <w:color w:val="000000"/>
                <w:sz w:val="20"/>
              </w:rPr>
              <w:t>12 010,5</w:t>
            </w:r>
          </w:p>
        </w:tc>
        <w:tc>
          <w:tcPr>
            <w:tcW w:type="dxa" w:w="1185"/>
            <w:tcBorders>
              <w:top w:color="000000" w:sz="6" w:val="single"/>
              <w:left w:color="000000" w:sz="6" w:val="single"/>
              <w:bottom w:color="000000" w:sz="6" w:val="single"/>
              <w:right w:color="000000" w:sz="6" w:val="single"/>
            </w:tcBorders>
            <w:vAlign w:val="center"/>
          </w:tcPr>
          <w:p w14:paraId="CB08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C08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CD080000">
            <w:pPr>
              <w:ind/>
              <w:jc w:val="center"/>
              <w:rPr>
                <w:rFonts w:ascii="Times New Roman" w:hAnsi="Times New Roman"/>
                <w:color w:val="000000"/>
                <w:sz w:val="20"/>
              </w:rPr>
            </w:pPr>
            <w:r>
              <w:rPr>
                <w:rFonts w:ascii="Times New Roman" w:hAnsi="Times New Roman"/>
                <w:color w:val="000000"/>
                <w:sz w:val="20"/>
              </w:rPr>
              <w:t>02 5 31 S2850</w:t>
            </w:r>
          </w:p>
        </w:tc>
        <w:tc>
          <w:tcPr>
            <w:tcW w:type="dxa" w:w="816"/>
            <w:tcBorders>
              <w:top w:color="000000" w:sz="6" w:val="single"/>
              <w:left w:color="000000" w:sz="6" w:val="single"/>
              <w:bottom w:color="000000" w:sz="6" w:val="single"/>
              <w:right w:color="000000" w:sz="6" w:val="single"/>
            </w:tcBorders>
            <w:vAlign w:val="center"/>
          </w:tcPr>
          <w:p w14:paraId="CE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F080000">
            <w:pPr>
              <w:ind/>
              <w:jc w:val="right"/>
              <w:rPr>
                <w:rFonts w:ascii="Times New Roman" w:hAnsi="Times New Roman"/>
                <w:color w:val="000000"/>
                <w:sz w:val="20"/>
              </w:rPr>
            </w:pPr>
            <w:r>
              <w:rPr>
                <w:rFonts w:ascii="Times New Roman" w:hAnsi="Times New Roman"/>
                <w:color w:val="000000"/>
                <w:sz w:val="20"/>
              </w:rPr>
              <w:t>71 479,9</w:t>
            </w:r>
          </w:p>
        </w:tc>
        <w:tc>
          <w:tcPr>
            <w:tcW w:type="dxa" w:w="1260"/>
            <w:tcBorders>
              <w:top w:color="000000" w:sz="6" w:val="single"/>
              <w:left w:color="000000" w:sz="6" w:val="single"/>
              <w:bottom w:color="000000" w:sz="6" w:val="single"/>
              <w:right w:color="000000" w:sz="6" w:val="single"/>
            </w:tcBorders>
            <w:vAlign w:val="center"/>
          </w:tcPr>
          <w:p w14:paraId="D0080000">
            <w:pPr>
              <w:ind/>
              <w:jc w:val="right"/>
              <w:rPr>
                <w:rFonts w:ascii="Times New Roman" w:hAnsi="Times New Roman"/>
                <w:color w:val="000000"/>
                <w:sz w:val="20"/>
              </w:rPr>
            </w:pPr>
            <w:r>
              <w:rPr>
                <w:rFonts w:ascii="Times New Roman" w:hAnsi="Times New Roman"/>
                <w:color w:val="000000"/>
                <w:sz w:val="20"/>
              </w:rPr>
              <w:t>71 647,1</w:t>
            </w:r>
          </w:p>
        </w:tc>
        <w:tc>
          <w:tcPr>
            <w:tcW w:type="dxa" w:w="1185"/>
            <w:tcBorders>
              <w:top w:color="000000" w:sz="6" w:val="single"/>
              <w:left w:color="000000" w:sz="6" w:val="single"/>
              <w:bottom w:color="000000" w:sz="6" w:val="single"/>
              <w:right w:color="000000" w:sz="6" w:val="single"/>
            </w:tcBorders>
            <w:vAlign w:val="center"/>
          </w:tcPr>
          <w:p w14:paraId="D1080000">
            <w:pPr>
              <w:ind/>
              <w:jc w:val="right"/>
              <w:rPr>
                <w:rFonts w:ascii="Times New Roman" w:hAnsi="Times New Roman"/>
                <w:color w:val="000000"/>
                <w:sz w:val="20"/>
              </w:rPr>
            </w:pPr>
            <w:r>
              <w:rPr>
                <w:rFonts w:ascii="Times New Roman" w:hAnsi="Times New Roman"/>
                <w:color w:val="000000"/>
                <w:sz w:val="20"/>
              </w:rPr>
              <w:t>71 647,1</w:t>
            </w:r>
          </w:p>
        </w:tc>
      </w:tr>
      <w:tr>
        <w:trPr>
          <w:trHeight w:hRule="exact" w:val="690"/>
        </w:trPr>
        <w:tc>
          <w:tcPr>
            <w:tcW w:type="dxa" w:w="3878"/>
            <w:tcBorders>
              <w:top w:color="000000" w:sz="6" w:val="single"/>
              <w:left w:color="000000" w:sz="6" w:val="single"/>
              <w:bottom w:color="000000" w:sz="6" w:val="single"/>
              <w:right w:color="000000" w:sz="6" w:val="single"/>
            </w:tcBorders>
            <w:vAlign w:val="top"/>
          </w:tcPr>
          <w:p w14:paraId="D2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D3080000">
            <w:pPr>
              <w:ind/>
              <w:jc w:val="center"/>
              <w:rPr>
                <w:rFonts w:ascii="Times New Roman" w:hAnsi="Times New Roman"/>
                <w:color w:val="000000"/>
                <w:sz w:val="20"/>
              </w:rPr>
            </w:pPr>
            <w:r>
              <w:rPr>
                <w:rFonts w:ascii="Times New Roman" w:hAnsi="Times New Roman"/>
                <w:color w:val="000000"/>
                <w:sz w:val="20"/>
              </w:rPr>
              <w:t>02 5 31 S2850</w:t>
            </w:r>
          </w:p>
        </w:tc>
        <w:tc>
          <w:tcPr>
            <w:tcW w:type="dxa" w:w="816"/>
            <w:tcBorders>
              <w:top w:color="000000" w:sz="6" w:val="single"/>
              <w:left w:color="000000" w:sz="6" w:val="single"/>
              <w:bottom w:color="000000" w:sz="6" w:val="single"/>
              <w:right w:color="000000" w:sz="6" w:val="single"/>
            </w:tcBorders>
            <w:vAlign w:val="center"/>
          </w:tcPr>
          <w:p w14:paraId="D4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D5080000">
            <w:pPr>
              <w:ind/>
              <w:jc w:val="right"/>
              <w:rPr>
                <w:rFonts w:ascii="Times New Roman" w:hAnsi="Times New Roman"/>
                <w:color w:val="000000"/>
                <w:sz w:val="20"/>
              </w:rPr>
            </w:pPr>
            <w:r>
              <w:rPr>
                <w:rFonts w:ascii="Times New Roman" w:hAnsi="Times New Roman"/>
                <w:color w:val="000000"/>
                <w:sz w:val="20"/>
              </w:rPr>
              <w:t>71 479,9</w:t>
            </w:r>
          </w:p>
        </w:tc>
        <w:tc>
          <w:tcPr>
            <w:tcW w:type="dxa" w:w="1260"/>
            <w:tcBorders>
              <w:top w:color="000000" w:sz="6" w:val="single"/>
              <w:left w:color="000000" w:sz="6" w:val="single"/>
              <w:bottom w:color="000000" w:sz="6" w:val="single"/>
              <w:right w:color="000000" w:sz="6" w:val="single"/>
            </w:tcBorders>
            <w:vAlign w:val="center"/>
          </w:tcPr>
          <w:p w14:paraId="D6080000">
            <w:pPr>
              <w:ind/>
              <w:jc w:val="right"/>
              <w:rPr>
                <w:rFonts w:ascii="Times New Roman" w:hAnsi="Times New Roman"/>
                <w:color w:val="000000"/>
                <w:sz w:val="20"/>
              </w:rPr>
            </w:pPr>
            <w:r>
              <w:rPr>
                <w:rFonts w:ascii="Times New Roman" w:hAnsi="Times New Roman"/>
                <w:color w:val="000000"/>
                <w:sz w:val="20"/>
              </w:rPr>
              <w:t>71 647,1</w:t>
            </w:r>
          </w:p>
        </w:tc>
        <w:tc>
          <w:tcPr>
            <w:tcW w:type="dxa" w:w="1185"/>
            <w:tcBorders>
              <w:top w:color="000000" w:sz="6" w:val="single"/>
              <w:left w:color="000000" w:sz="6" w:val="single"/>
              <w:bottom w:color="000000" w:sz="6" w:val="single"/>
              <w:right w:color="000000" w:sz="6" w:val="single"/>
            </w:tcBorders>
            <w:vAlign w:val="center"/>
          </w:tcPr>
          <w:p w14:paraId="D7080000">
            <w:pPr>
              <w:ind/>
              <w:jc w:val="right"/>
              <w:rPr>
                <w:rFonts w:ascii="Times New Roman" w:hAnsi="Times New Roman"/>
                <w:color w:val="000000"/>
                <w:sz w:val="20"/>
              </w:rPr>
            </w:pPr>
            <w:r>
              <w:rPr>
                <w:rFonts w:ascii="Times New Roman" w:hAnsi="Times New Roman"/>
                <w:color w:val="000000"/>
                <w:sz w:val="20"/>
              </w:rPr>
              <w:t>71 647,1</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D8080000">
            <w:pPr>
              <w:rPr>
                <w:rFonts w:ascii="Times New Roman" w:hAnsi="Times New Roman"/>
                <w:color w:val="000000"/>
                <w:sz w:val="20"/>
              </w:rPr>
            </w:pPr>
            <w:r>
              <w:rPr>
                <w:rFonts w:ascii="Times New Roman" w:hAnsi="Times New Roman"/>
                <w:color w:val="000000"/>
                <w:sz w:val="20"/>
              </w:rPr>
              <w:t>Реализация народных проектов в сфере образования, прошедших отбор в рамках проекта "Народный бюджет"</w:t>
            </w:r>
          </w:p>
        </w:tc>
        <w:tc>
          <w:tcPr>
            <w:tcW w:type="dxa" w:w="1395"/>
            <w:tcBorders>
              <w:top w:color="000000" w:sz="6" w:val="single"/>
              <w:left w:color="000000" w:sz="6" w:val="single"/>
              <w:bottom w:color="000000" w:sz="6" w:val="single"/>
              <w:right w:color="000000" w:sz="6" w:val="single"/>
            </w:tcBorders>
            <w:vAlign w:val="center"/>
          </w:tcPr>
          <w:p w14:paraId="D9080000">
            <w:pPr>
              <w:ind/>
              <w:jc w:val="center"/>
              <w:rPr>
                <w:rFonts w:ascii="Times New Roman" w:hAnsi="Times New Roman"/>
                <w:color w:val="000000"/>
                <w:sz w:val="20"/>
              </w:rPr>
            </w:pPr>
            <w:r>
              <w:rPr>
                <w:rFonts w:ascii="Times New Roman" w:hAnsi="Times New Roman"/>
                <w:color w:val="000000"/>
                <w:sz w:val="20"/>
              </w:rPr>
              <w:t>02 5 31 S2Я00</w:t>
            </w:r>
          </w:p>
        </w:tc>
        <w:tc>
          <w:tcPr>
            <w:tcW w:type="dxa" w:w="816"/>
            <w:tcBorders>
              <w:top w:color="000000" w:sz="6" w:val="single"/>
              <w:left w:color="000000" w:sz="6" w:val="single"/>
              <w:bottom w:color="000000" w:sz="6" w:val="single"/>
              <w:right w:color="000000" w:sz="6" w:val="single"/>
            </w:tcBorders>
            <w:vAlign w:val="center"/>
          </w:tcPr>
          <w:p w14:paraId="DA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B080000">
            <w:pPr>
              <w:ind/>
              <w:jc w:val="right"/>
              <w:rPr>
                <w:rFonts w:ascii="Times New Roman" w:hAnsi="Times New Roman"/>
                <w:color w:val="000000"/>
                <w:sz w:val="20"/>
              </w:rPr>
            </w:pPr>
            <w:r>
              <w:rPr>
                <w:rFonts w:ascii="Times New Roman" w:hAnsi="Times New Roman"/>
                <w:color w:val="000000"/>
                <w:sz w:val="20"/>
              </w:rPr>
              <w:t>2 251,3</w:t>
            </w:r>
          </w:p>
        </w:tc>
        <w:tc>
          <w:tcPr>
            <w:tcW w:type="dxa" w:w="1260"/>
            <w:tcBorders>
              <w:top w:color="000000" w:sz="6" w:val="single"/>
              <w:left w:color="000000" w:sz="6" w:val="single"/>
              <w:bottom w:color="000000" w:sz="6" w:val="single"/>
              <w:right w:color="000000" w:sz="6" w:val="single"/>
            </w:tcBorders>
            <w:vAlign w:val="center"/>
          </w:tcPr>
          <w:p w14:paraId="DC08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D08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DE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DF080000">
            <w:pPr>
              <w:ind/>
              <w:jc w:val="center"/>
              <w:rPr>
                <w:rFonts w:ascii="Times New Roman" w:hAnsi="Times New Roman"/>
                <w:color w:val="000000"/>
                <w:sz w:val="20"/>
              </w:rPr>
            </w:pPr>
            <w:r>
              <w:rPr>
                <w:rFonts w:ascii="Times New Roman" w:hAnsi="Times New Roman"/>
                <w:color w:val="000000"/>
                <w:sz w:val="20"/>
              </w:rPr>
              <w:t>02 5 31 S2Я00</w:t>
            </w:r>
          </w:p>
        </w:tc>
        <w:tc>
          <w:tcPr>
            <w:tcW w:type="dxa" w:w="816"/>
            <w:tcBorders>
              <w:top w:color="000000" w:sz="6" w:val="single"/>
              <w:left w:color="000000" w:sz="6" w:val="single"/>
              <w:bottom w:color="000000" w:sz="6" w:val="single"/>
              <w:right w:color="000000" w:sz="6" w:val="single"/>
            </w:tcBorders>
            <w:vAlign w:val="center"/>
          </w:tcPr>
          <w:p w14:paraId="E0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E1080000">
            <w:pPr>
              <w:ind/>
              <w:jc w:val="right"/>
              <w:rPr>
                <w:rFonts w:ascii="Times New Roman" w:hAnsi="Times New Roman"/>
                <w:color w:val="000000"/>
                <w:sz w:val="20"/>
              </w:rPr>
            </w:pPr>
            <w:r>
              <w:rPr>
                <w:rFonts w:ascii="Times New Roman" w:hAnsi="Times New Roman"/>
                <w:color w:val="000000"/>
                <w:sz w:val="20"/>
              </w:rPr>
              <w:t>2 251,3</w:t>
            </w:r>
          </w:p>
        </w:tc>
        <w:tc>
          <w:tcPr>
            <w:tcW w:type="dxa" w:w="1260"/>
            <w:tcBorders>
              <w:top w:color="000000" w:sz="6" w:val="single"/>
              <w:left w:color="000000" w:sz="6" w:val="single"/>
              <w:bottom w:color="000000" w:sz="6" w:val="single"/>
              <w:right w:color="000000" w:sz="6" w:val="single"/>
            </w:tcBorders>
            <w:vAlign w:val="center"/>
          </w:tcPr>
          <w:p w14:paraId="E208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E308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E4080000">
            <w:pPr>
              <w:rPr>
                <w:rFonts w:ascii="Times New Roman" w:hAnsi="Times New Roman"/>
                <w:color w:val="000000"/>
                <w:sz w:val="20"/>
              </w:rPr>
            </w:pPr>
            <w:r>
              <w:rPr>
                <w:rFonts w:ascii="Times New Roman" w:hAnsi="Times New Roman"/>
                <w:color w:val="000000"/>
                <w:sz w:val="20"/>
              </w:rPr>
              <w:t>Обеспечение мер пожарной безопасности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E5080000">
            <w:pPr>
              <w:ind/>
              <w:jc w:val="center"/>
              <w:rPr>
                <w:rFonts w:ascii="Times New Roman" w:hAnsi="Times New Roman"/>
                <w:color w:val="000000"/>
                <w:sz w:val="20"/>
              </w:rPr>
            </w:pPr>
            <w:r>
              <w:rPr>
                <w:rFonts w:ascii="Times New Roman" w:hAnsi="Times New Roman"/>
                <w:color w:val="000000"/>
                <w:sz w:val="20"/>
              </w:rPr>
              <w:t>02 5 32 00000</w:t>
            </w:r>
          </w:p>
        </w:tc>
        <w:tc>
          <w:tcPr>
            <w:tcW w:type="dxa" w:w="816"/>
            <w:tcBorders>
              <w:top w:color="000000" w:sz="6" w:val="single"/>
              <w:left w:color="000000" w:sz="6" w:val="single"/>
              <w:bottom w:color="000000" w:sz="6" w:val="single"/>
              <w:right w:color="000000" w:sz="6" w:val="single"/>
            </w:tcBorders>
            <w:shd w:fill="FFFFFF" w:val="clear"/>
            <w:vAlign w:val="center"/>
          </w:tcPr>
          <w:p w14:paraId="E6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7080000">
            <w:pPr>
              <w:ind/>
              <w:jc w:val="right"/>
              <w:rPr>
                <w:rFonts w:ascii="Times New Roman" w:hAnsi="Times New Roman"/>
                <w:color w:val="000000"/>
                <w:sz w:val="20"/>
              </w:rPr>
            </w:pPr>
            <w:r>
              <w:rPr>
                <w:rFonts w:ascii="Times New Roman" w:hAnsi="Times New Roman"/>
                <w:color w:val="000000"/>
                <w:sz w:val="20"/>
              </w:rPr>
              <w:t>924,3</w:t>
            </w:r>
          </w:p>
        </w:tc>
        <w:tc>
          <w:tcPr>
            <w:tcW w:type="dxa" w:w="1260"/>
            <w:tcBorders>
              <w:top w:color="000000" w:sz="6" w:val="single"/>
              <w:left w:color="000000" w:sz="6" w:val="single"/>
              <w:bottom w:color="000000" w:sz="6" w:val="single"/>
              <w:right w:color="000000" w:sz="6" w:val="single"/>
            </w:tcBorders>
            <w:shd w:fill="FFFFFF" w:val="clear"/>
            <w:vAlign w:val="center"/>
          </w:tcPr>
          <w:p w14:paraId="E8080000">
            <w:pPr>
              <w:ind/>
              <w:jc w:val="right"/>
              <w:rPr>
                <w:rFonts w:ascii="Times New Roman" w:hAnsi="Times New Roman"/>
                <w:color w:val="000000"/>
                <w:sz w:val="20"/>
              </w:rPr>
            </w:pPr>
            <w:r>
              <w:rPr>
                <w:rFonts w:ascii="Times New Roman" w:hAnsi="Times New Roman"/>
                <w:color w:val="000000"/>
                <w:sz w:val="20"/>
              </w:rPr>
              <w:t>2 220,9</w:t>
            </w:r>
          </w:p>
        </w:tc>
        <w:tc>
          <w:tcPr>
            <w:tcW w:type="dxa" w:w="1185"/>
            <w:tcBorders>
              <w:top w:color="000000" w:sz="6" w:val="single"/>
              <w:left w:color="000000" w:sz="6" w:val="single"/>
              <w:bottom w:color="000000" w:sz="6" w:val="single"/>
              <w:right w:color="000000" w:sz="6" w:val="single"/>
            </w:tcBorders>
            <w:shd w:fill="FFFFFF" w:val="clear"/>
            <w:vAlign w:val="center"/>
          </w:tcPr>
          <w:p w14:paraId="E9080000">
            <w:pPr>
              <w:ind/>
              <w:jc w:val="right"/>
              <w:rPr>
                <w:rFonts w:ascii="Times New Roman" w:hAnsi="Times New Roman"/>
                <w:color w:val="000000"/>
                <w:sz w:val="20"/>
              </w:rPr>
            </w:pPr>
            <w:r>
              <w:rPr>
                <w:rFonts w:ascii="Times New Roman" w:hAnsi="Times New Roman"/>
                <w:color w:val="000000"/>
                <w:sz w:val="20"/>
              </w:rPr>
              <w:t>2 223,7</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EA0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EB080000">
            <w:pPr>
              <w:ind/>
              <w:jc w:val="center"/>
              <w:rPr>
                <w:rFonts w:ascii="Times New Roman" w:hAnsi="Times New Roman"/>
                <w:color w:val="000000"/>
                <w:sz w:val="20"/>
              </w:rPr>
            </w:pPr>
            <w:r>
              <w:rPr>
                <w:rFonts w:ascii="Times New Roman" w:hAnsi="Times New Roman"/>
                <w:color w:val="000000"/>
                <w:sz w:val="20"/>
              </w:rPr>
              <w:t>02 5 32 00000</w:t>
            </w:r>
          </w:p>
        </w:tc>
        <w:tc>
          <w:tcPr>
            <w:tcW w:type="dxa" w:w="816"/>
            <w:tcBorders>
              <w:top w:color="000000" w:sz="6" w:val="single"/>
              <w:left w:color="000000" w:sz="6" w:val="single"/>
              <w:bottom w:color="000000" w:sz="6" w:val="single"/>
              <w:right w:color="000000" w:sz="6" w:val="single"/>
            </w:tcBorders>
            <w:vAlign w:val="center"/>
          </w:tcPr>
          <w:p w14:paraId="EC08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ED080000">
            <w:pPr>
              <w:ind/>
              <w:jc w:val="right"/>
              <w:rPr>
                <w:rFonts w:ascii="Times New Roman" w:hAnsi="Times New Roman"/>
                <w:color w:val="000000"/>
                <w:sz w:val="20"/>
              </w:rPr>
            </w:pPr>
            <w:r>
              <w:rPr>
                <w:rFonts w:ascii="Times New Roman" w:hAnsi="Times New Roman"/>
                <w:color w:val="000000"/>
                <w:sz w:val="20"/>
              </w:rPr>
              <w:t>10,5</w:t>
            </w:r>
          </w:p>
        </w:tc>
        <w:tc>
          <w:tcPr>
            <w:tcW w:type="dxa" w:w="1260"/>
            <w:tcBorders>
              <w:top w:color="000000" w:sz="6" w:val="single"/>
              <w:left w:color="000000" w:sz="6" w:val="single"/>
              <w:bottom w:color="000000" w:sz="6" w:val="single"/>
              <w:right w:color="000000" w:sz="6" w:val="single"/>
            </w:tcBorders>
            <w:vAlign w:val="center"/>
          </w:tcPr>
          <w:p w14:paraId="EE080000">
            <w:pPr>
              <w:ind/>
              <w:jc w:val="right"/>
              <w:rPr>
                <w:rFonts w:ascii="Times New Roman" w:hAnsi="Times New Roman"/>
                <w:color w:val="000000"/>
                <w:sz w:val="20"/>
              </w:rPr>
            </w:pPr>
            <w:r>
              <w:rPr>
                <w:rFonts w:ascii="Times New Roman" w:hAnsi="Times New Roman"/>
                <w:color w:val="000000"/>
                <w:sz w:val="20"/>
              </w:rPr>
              <w:t>27,7</w:t>
            </w:r>
          </w:p>
        </w:tc>
        <w:tc>
          <w:tcPr>
            <w:tcW w:type="dxa" w:w="1185"/>
            <w:tcBorders>
              <w:top w:color="000000" w:sz="6" w:val="single"/>
              <w:left w:color="000000" w:sz="6" w:val="single"/>
              <w:bottom w:color="000000" w:sz="6" w:val="single"/>
              <w:right w:color="000000" w:sz="6" w:val="single"/>
            </w:tcBorders>
            <w:vAlign w:val="center"/>
          </w:tcPr>
          <w:p w14:paraId="EF080000">
            <w:pPr>
              <w:ind/>
              <w:jc w:val="right"/>
              <w:rPr>
                <w:rFonts w:ascii="Times New Roman" w:hAnsi="Times New Roman"/>
                <w:color w:val="000000"/>
                <w:sz w:val="20"/>
              </w:rPr>
            </w:pPr>
            <w:r>
              <w:rPr>
                <w:rFonts w:ascii="Times New Roman" w:hAnsi="Times New Roman"/>
                <w:color w:val="000000"/>
                <w:sz w:val="20"/>
              </w:rPr>
              <w:t>30,5</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F00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F1080000">
            <w:pPr>
              <w:ind/>
              <w:jc w:val="center"/>
              <w:rPr>
                <w:rFonts w:ascii="Times New Roman" w:hAnsi="Times New Roman"/>
                <w:color w:val="000000"/>
                <w:sz w:val="20"/>
              </w:rPr>
            </w:pPr>
            <w:r>
              <w:rPr>
                <w:rFonts w:ascii="Times New Roman" w:hAnsi="Times New Roman"/>
                <w:color w:val="000000"/>
                <w:sz w:val="20"/>
              </w:rPr>
              <w:t>02 5 32 00000</w:t>
            </w:r>
          </w:p>
        </w:tc>
        <w:tc>
          <w:tcPr>
            <w:tcW w:type="dxa" w:w="816"/>
            <w:tcBorders>
              <w:top w:color="000000" w:sz="6" w:val="single"/>
              <w:left w:color="000000" w:sz="6" w:val="single"/>
              <w:bottom w:color="000000" w:sz="6" w:val="single"/>
              <w:right w:color="000000" w:sz="6" w:val="single"/>
            </w:tcBorders>
            <w:vAlign w:val="center"/>
          </w:tcPr>
          <w:p w14:paraId="F208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F3080000">
            <w:pPr>
              <w:ind/>
              <w:jc w:val="right"/>
              <w:rPr>
                <w:rFonts w:ascii="Times New Roman" w:hAnsi="Times New Roman"/>
                <w:color w:val="000000"/>
                <w:sz w:val="20"/>
              </w:rPr>
            </w:pPr>
            <w:r>
              <w:rPr>
                <w:rFonts w:ascii="Times New Roman" w:hAnsi="Times New Roman"/>
                <w:color w:val="000000"/>
                <w:sz w:val="20"/>
              </w:rPr>
              <w:t>913,8</w:t>
            </w:r>
          </w:p>
        </w:tc>
        <w:tc>
          <w:tcPr>
            <w:tcW w:type="dxa" w:w="1260"/>
            <w:tcBorders>
              <w:top w:color="000000" w:sz="6" w:val="single"/>
              <w:left w:color="000000" w:sz="6" w:val="single"/>
              <w:bottom w:color="000000" w:sz="6" w:val="single"/>
              <w:right w:color="000000" w:sz="6" w:val="single"/>
            </w:tcBorders>
            <w:vAlign w:val="center"/>
          </w:tcPr>
          <w:p w14:paraId="F4080000">
            <w:pPr>
              <w:ind/>
              <w:jc w:val="right"/>
              <w:rPr>
                <w:rFonts w:ascii="Times New Roman" w:hAnsi="Times New Roman"/>
                <w:color w:val="000000"/>
                <w:sz w:val="20"/>
              </w:rPr>
            </w:pPr>
            <w:r>
              <w:rPr>
                <w:rFonts w:ascii="Times New Roman" w:hAnsi="Times New Roman"/>
                <w:color w:val="000000"/>
                <w:sz w:val="20"/>
              </w:rPr>
              <w:t>2 193,2</w:t>
            </w:r>
          </w:p>
        </w:tc>
        <w:tc>
          <w:tcPr>
            <w:tcW w:type="dxa" w:w="1185"/>
            <w:tcBorders>
              <w:top w:color="000000" w:sz="6" w:val="single"/>
              <w:left w:color="000000" w:sz="6" w:val="single"/>
              <w:bottom w:color="000000" w:sz="6" w:val="single"/>
              <w:right w:color="000000" w:sz="6" w:val="single"/>
            </w:tcBorders>
            <w:vAlign w:val="center"/>
          </w:tcPr>
          <w:p w14:paraId="F5080000">
            <w:pPr>
              <w:ind/>
              <w:jc w:val="right"/>
              <w:rPr>
                <w:rFonts w:ascii="Times New Roman" w:hAnsi="Times New Roman"/>
                <w:color w:val="000000"/>
                <w:sz w:val="20"/>
              </w:rPr>
            </w:pPr>
            <w:r>
              <w:rPr>
                <w:rFonts w:ascii="Times New Roman" w:hAnsi="Times New Roman"/>
                <w:color w:val="000000"/>
                <w:sz w:val="20"/>
              </w:rPr>
              <w:t>2 193,2</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F6080000">
            <w:pPr>
              <w:rPr>
                <w:rFonts w:ascii="Times New Roman" w:hAnsi="Times New Roman"/>
                <w:color w:val="000000"/>
                <w:sz w:val="20"/>
              </w:rPr>
            </w:pPr>
            <w:r>
              <w:rPr>
                <w:rFonts w:ascii="Times New Roman" w:hAnsi="Times New Roman"/>
                <w:color w:val="000000"/>
                <w:sz w:val="20"/>
              </w:rPr>
              <w:t>Организация бесплатного питания обучающихся 1-4 классов в муниципальных образовательных организациях</w:t>
            </w:r>
          </w:p>
        </w:tc>
        <w:tc>
          <w:tcPr>
            <w:tcW w:type="dxa" w:w="1395"/>
            <w:tcBorders>
              <w:top w:color="000000" w:sz="6" w:val="single"/>
              <w:left w:color="000000" w:sz="6" w:val="single"/>
              <w:bottom w:color="000000" w:sz="6" w:val="single"/>
              <w:right w:color="000000" w:sz="6" w:val="single"/>
            </w:tcBorders>
            <w:shd w:fill="FFFFFF" w:val="clear"/>
            <w:vAlign w:val="center"/>
          </w:tcPr>
          <w:p w14:paraId="F7080000">
            <w:pPr>
              <w:ind/>
              <w:jc w:val="center"/>
              <w:rPr>
                <w:rFonts w:ascii="Times New Roman" w:hAnsi="Times New Roman"/>
                <w:color w:val="000000"/>
                <w:sz w:val="20"/>
              </w:rPr>
            </w:pPr>
            <w:r>
              <w:rPr>
                <w:rFonts w:ascii="Times New Roman" w:hAnsi="Times New Roman"/>
                <w:color w:val="000000"/>
                <w:sz w:val="20"/>
              </w:rPr>
              <w:t>02 5 33 00000</w:t>
            </w:r>
          </w:p>
        </w:tc>
        <w:tc>
          <w:tcPr>
            <w:tcW w:type="dxa" w:w="816"/>
            <w:tcBorders>
              <w:top w:color="000000" w:sz="6" w:val="single"/>
              <w:left w:color="000000" w:sz="6" w:val="single"/>
              <w:bottom w:color="000000" w:sz="6" w:val="single"/>
              <w:right w:color="000000" w:sz="6" w:val="single"/>
            </w:tcBorders>
            <w:shd w:fill="FFFFFF" w:val="clear"/>
            <w:vAlign w:val="center"/>
          </w:tcPr>
          <w:p w14:paraId="F8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9080000">
            <w:pPr>
              <w:ind/>
              <w:jc w:val="right"/>
              <w:rPr>
                <w:rFonts w:ascii="Times New Roman" w:hAnsi="Times New Roman"/>
                <w:color w:val="000000"/>
                <w:sz w:val="20"/>
              </w:rPr>
            </w:pPr>
            <w:r>
              <w:rPr>
                <w:rFonts w:ascii="Times New Roman" w:hAnsi="Times New Roman"/>
                <w:color w:val="000000"/>
                <w:sz w:val="20"/>
              </w:rPr>
              <w:t>15 547,6</w:t>
            </w:r>
          </w:p>
        </w:tc>
        <w:tc>
          <w:tcPr>
            <w:tcW w:type="dxa" w:w="1260"/>
            <w:tcBorders>
              <w:top w:color="000000" w:sz="6" w:val="single"/>
              <w:left w:color="000000" w:sz="6" w:val="single"/>
              <w:bottom w:color="000000" w:sz="6" w:val="single"/>
              <w:right w:color="000000" w:sz="6" w:val="single"/>
            </w:tcBorders>
            <w:shd w:fill="FFFFFF" w:val="clear"/>
            <w:vAlign w:val="center"/>
          </w:tcPr>
          <w:p w14:paraId="FA080000">
            <w:pPr>
              <w:ind/>
              <w:jc w:val="right"/>
              <w:rPr>
                <w:rFonts w:ascii="Times New Roman" w:hAnsi="Times New Roman"/>
                <w:color w:val="000000"/>
                <w:sz w:val="20"/>
              </w:rPr>
            </w:pPr>
            <w:r>
              <w:rPr>
                <w:rFonts w:ascii="Times New Roman" w:hAnsi="Times New Roman"/>
                <w:color w:val="000000"/>
                <w:sz w:val="20"/>
              </w:rPr>
              <w:t>15 398,7</w:t>
            </w:r>
          </w:p>
        </w:tc>
        <w:tc>
          <w:tcPr>
            <w:tcW w:type="dxa" w:w="1185"/>
            <w:tcBorders>
              <w:top w:color="000000" w:sz="6" w:val="single"/>
              <w:left w:color="000000" w:sz="6" w:val="single"/>
              <w:bottom w:color="000000" w:sz="6" w:val="single"/>
              <w:right w:color="000000" w:sz="6" w:val="single"/>
            </w:tcBorders>
            <w:shd w:fill="FFFFFF" w:val="clear"/>
            <w:vAlign w:val="center"/>
          </w:tcPr>
          <w:p w14:paraId="FB08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FC080000">
            <w:pPr>
              <w:rPr>
                <w:rFonts w:ascii="Times New Roman" w:hAnsi="Times New Roman"/>
                <w:color w:val="000000"/>
                <w:sz w:val="20"/>
              </w:rPr>
            </w:pPr>
            <w:r>
              <w:rPr>
                <w:rFonts w:ascii="Times New Roman" w:hAnsi="Times New Roman"/>
                <w:color w:val="000000"/>
                <w:sz w:val="20"/>
              </w:rPr>
              <w:t>Организация бесплатного горячего питания обучающихся, получающих начальное общее образование в образовательных организациях</w:t>
            </w:r>
          </w:p>
        </w:tc>
        <w:tc>
          <w:tcPr>
            <w:tcW w:type="dxa" w:w="1395"/>
            <w:tcBorders>
              <w:top w:color="000000" w:sz="6" w:val="single"/>
              <w:left w:color="000000" w:sz="6" w:val="single"/>
              <w:bottom w:color="000000" w:sz="6" w:val="single"/>
              <w:right w:color="000000" w:sz="6" w:val="single"/>
            </w:tcBorders>
            <w:vAlign w:val="center"/>
          </w:tcPr>
          <w:p w14:paraId="FD080000">
            <w:pPr>
              <w:ind/>
              <w:jc w:val="center"/>
              <w:rPr>
                <w:rFonts w:ascii="Times New Roman" w:hAnsi="Times New Roman"/>
                <w:color w:val="000000"/>
                <w:sz w:val="20"/>
              </w:rPr>
            </w:pPr>
            <w:r>
              <w:rPr>
                <w:rFonts w:ascii="Times New Roman" w:hAnsi="Times New Roman"/>
                <w:color w:val="000000"/>
                <w:sz w:val="20"/>
              </w:rPr>
              <w:t>02 5 33 L3040</w:t>
            </w:r>
          </w:p>
        </w:tc>
        <w:tc>
          <w:tcPr>
            <w:tcW w:type="dxa" w:w="816"/>
            <w:tcBorders>
              <w:top w:color="000000" w:sz="6" w:val="single"/>
              <w:left w:color="000000" w:sz="6" w:val="single"/>
              <w:bottom w:color="000000" w:sz="6" w:val="single"/>
              <w:right w:color="000000" w:sz="6" w:val="single"/>
            </w:tcBorders>
            <w:vAlign w:val="center"/>
          </w:tcPr>
          <w:p w14:paraId="FE08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FF080000">
            <w:pPr>
              <w:ind/>
              <w:jc w:val="right"/>
              <w:rPr>
                <w:rFonts w:ascii="Times New Roman" w:hAnsi="Times New Roman"/>
                <w:color w:val="000000"/>
                <w:sz w:val="20"/>
              </w:rPr>
            </w:pPr>
            <w:r>
              <w:rPr>
                <w:rFonts w:ascii="Times New Roman" w:hAnsi="Times New Roman"/>
                <w:color w:val="000000"/>
                <w:sz w:val="20"/>
              </w:rPr>
              <w:t>15 547,6</w:t>
            </w:r>
          </w:p>
        </w:tc>
        <w:tc>
          <w:tcPr>
            <w:tcW w:type="dxa" w:w="1260"/>
            <w:tcBorders>
              <w:top w:color="000000" w:sz="6" w:val="single"/>
              <w:left w:color="000000" w:sz="6" w:val="single"/>
              <w:bottom w:color="000000" w:sz="6" w:val="single"/>
              <w:right w:color="000000" w:sz="6" w:val="single"/>
            </w:tcBorders>
            <w:vAlign w:val="center"/>
          </w:tcPr>
          <w:p w14:paraId="00090000">
            <w:pPr>
              <w:ind/>
              <w:jc w:val="right"/>
              <w:rPr>
                <w:rFonts w:ascii="Times New Roman" w:hAnsi="Times New Roman"/>
                <w:color w:val="000000"/>
                <w:sz w:val="20"/>
              </w:rPr>
            </w:pPr>
            <w:r>
              <w:rPr>
                <w:rFonts w:ascii="Times New Roman" w:hAnsi="Times New Roman"/>
                <w:color w:val="000000"/>
                <w:sz w:val="20"/>
              </w:rPr>
              <w:t>15 398,7</w:t>
            </w:r>
          </w:p>
        </w:tc>
        <w:tc>
          <w:tcPr>
            <w:tcW w:type="dxa" w:w="1185"/>
            <w:tcBorders>
              <w:top w:color="000000" w:sz="6" w:val="single"/>
              <w:left w:color="000000" w:sz="6" w:val="single"/>
              <w:bottom w:color="000000" w:sz="6" w:val="single"/>
              <w:right w:color="000000" w:sz="6" w:val="single"/>
            </w:tcBorders>
            <w:vAlign w:val="center"/>
          </w:tcPr>
          <w:p w14:paraId="0109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02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03090000">
            <w:pPr>
              <w:ind/>
              <w:jc w:val="center"/>
              <w:rPr>
                <w:rFonts w:ascii="Times New Roman" w:hAnsi="Times New Roman"/>
                <w:color w:val="000000"/>
                <w:sz w:val="20"/>
              </w:rPr>
            </w:pPr>
            <w:r>
              <w:rPr>
                <w:rFonts w:ascii="Times New Roman" w:hAnsi="Times New Roman"/>
                <w:color w:val="000000"/>
                <w:sz w:val="20"/>
              </w:rPr>
              <w:t>02 5 33 L3040</w:t>
            </w:r>
          </w:p>
        </w:tc>
        <w:tc>
          <w:tcPr>
            <w:tcW w:type="dxa" w:w="816"/>
            <w:tcBorders>
              <w:top w:color="000000" w:sz="6" w:val="single"/>
              <w:left w:color="000000" w:sz="6" w:val="single"/>
              <w:bottom w:color="000000" w:sz="6" w:val="single"/>
              <w:right w:color="000000" w:sz="6" w:val="single"/>
            </w:tcBorders>
            <w:vAlign w:val="center"/>
          </w:tcPr>
          <w:p w14:paraId="04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05090000">
            <w:pPr>
              <w:ind/>
              <w:jc w:val="right"/>
              <w:rPr>
                <w:rFonts w:ascii="Times New Roman" w:hAnsi="Times New Roman"/>
                <w:color w:val="000000"/>
                <w:sz w:val="20"/>
              </w:rPr>
            </w:pPr>
            <w:r>
              <w:rPr>
                <w:rFonts w:ascii="Times New Roman" w:hAnsi="Times New Roman"/>
                <w:color w:val="000000"/>
                <w:sz w:val="20"/>
              </w:rPr>
              <w:t>15 547,6</w:t>
            </w:r>
          </w:p>
        </w:tc>
        <w:tc>
          <w:tcPr>
            <w:tcW w:type="dxa" w:w="1260"/>
            <w:tcBorders>
              <w:top w:color="000000" w:sz="6" w:val="single"/>
              <w:left w:color="000000" w:sz="6" w:val="single"/>
              <w:bottom w:color="000000" w:sz="6" w:val="single"/>
              <w:right w:color="000000" w:sz="6" w:val="single"/>
            </w:tcBorders>
            <w:vAlign w:val="center"/>
          </w:tcPr>
          <w:p w14:paraId="06090000">
            <w:pPr>
              <w:ind/>
              <w:jc w:val="right"/>
              <w:rPr>
                <w:rFonts w:ascii="Times New Roman" w:hAnsi="Times New Roman"/>
                <w:color w:val="000000"/>
                <w:sz w:val="20"/>
              </w:rPr>
            </w:pPr>
            <w:r>
              <w:rPr>
                <w:rFonts w:ascii="Times New Roman" w:hAnsi="Times New Roman"/>
                <w:color w:val="000000"/>
                <w:sz w:val="20"/>
              </w:rPr>
              <w:t>15 398,7</w:t>
            </w:r>
          </w:p>
        </w:tc>
        <w:tc>
          <w:tcPr>
            <w:tcW w:type="dxa" w:w="1185"/>
            <w:tcBorders>
              <w:top w:color="000000" w:sz="6" w:val="single"/>
              <w:left w:color="000000" w:sz="6" w:val="single"/>
              <w:bottom w:color="000000" w:sz="6" w:val="single"/>
              <w:right w:color="000000" w:sz="6" w:val="single"/>
            </w:tcBorders>
            <w:vAlign w:val="center"/>
          </w:tcPr>
          <w:p w14:paraId="0709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1083"/>
        </w:trPr>
        <w:tc>
          <w:tcPr>
            <w:tcW w:type="dxa" w:w="3878"/>
            <w:tcBorders>
              <w:top w:color="000000" w:sz="6" w:val="single"/>
              <w:left w:color="000000" w:sz="6" w:val="single"/>
              <w:bottom w:color="000000" w:sz="6" w:val="single"/>
              <w:right w:color="000000" w:sz="6" w:val="single"/>
            </w:tcBorders>
            <w:shd w:fill="FFFFFF" w:val="clear"/>
            <w:vAlign w:val="center"/>
          </w:tcPr>
          <w:p w14:paraId="08090000">
            <w:pPr>
              <w:rPr>
                <w:rFonts w:ascii="Times New Roman" w:hAnsi="Times New Roman"/>
                <w:color w:val="000000"/>
                <w:sz w:val="20"/>
              </w:rPr>
            </w:pPr>
            <w:r>
              <w:rPr>
                <w:rFonts w:ascii="Times New Roman" w:hAnsi="Times New Roman"/>
                <w:color w:val="000000"/>
                <w:sz w:val="20"/>
              </w:rPr>
              <w:t>Укрепление материально-технической базы организаций в сфере образования, ремонт, капитальный ремонт образовательных организаций</w:t>
            </w:r>
          </w:p>
        </w:tc>
        <w:tc>
          <w:tcPr>
            <w:tcW w:type="dxa" w:w="1395"/>
            <w:tcBorders>
              <w:top w:color="000000" w:sz="6" w:val="single"/>
              <w:left w:color="000000" w:sz="6" w:val="single"/>
              <w:bottom w:color="000000" w:sz="6" w:val="single"/>
              <w:right w:color="000000" w:sz="6" w:val="single"/>
            </w:tcBorders>
            <w:shd w:fill="FFFFFF" w:val="clear"/>
            <w:vAlign w:val="center"/>
          </w:tcPr>
          <w:p w14:paraId="09090000">
            <w:pPr>
              <w:ind/>
              <w:jc w:val="center"/>
              <w:rPr>
                <w:rFonts w:ascii="Times New Roman" w:hAnsi="Times New Roman"/>
                <w:color w:val="000000"/>
                <w:sz w:val="20"/>
              </w:rPr>
            </w:pPr>
            <w:r>
              <w:rPr>
                <w:rFonts w:ascii="Times New Roman" w:hAnsi="Times New Roman"/>
                <w:color w:val="000000"/>
                <w:sz w:val="20"/>
              </w:rPr>
              <w:t>02 5 34 00000</w:t>
            </w:r>
          </w:p>
        </w:tc>
        <w:tc>
          <w:tcPr>
            <w:tcW w:type="dxa" w:w="816"/>
            <w:tcBorders>
              <w:top w:color="000000" w:sz="6" w:val="single"/>
              <w:left w:color="000000" w:sz="6" w:val="single"/>
              <w:bottom w:color="000000" w:sz="6" w:val="single"/>
              <w:right w:color="000000" w:sz="6" w:val="single"/>
            </w:tcBorders>
            <w:shd w:fill="FFFFFF" w:val="clear"/>
            <w:vAlign w:val="center"/>
          </w:tcPr>
          <w:p w14:paraId="0A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B090000">
            <w:pPr>
              <w:ind/>
              <w:jc w:val="right"/>
              <w:rPr>
                <w:rFonts w:ascii="Times New Roman" w:hAnsi="Times New Roman"/>
                <w:color w:val="000000"/>
                <w:sz w:val="20"/>
              </w:rPr>
            </w:pPr>
            <w:r>
              <w:rPr>
                <w:rFonts w:ascii="Times New Roman" w:hAnsi="Times New Roman"/>
                <w:color w:val="000000"/>
                <w:sz w:val="20"/>
              </w:rPr>
              <w:t>34 829,4</w:t>
            </w:r>
          </w:p>
        </w:tc>
        <w:tc>
          <w:tcPr>
            <w:tcW w:type="dxa" w:w="1260"/>
            <w:tcBorders>
              <w:top w:color="000000" w:sz="6" w:val="single"/>
              <w:left w:color="000000" w:sz="6" w:val="single"/>
              <w:bottom w:color="000000" w:sz="6" w:val="single"/>
              <w:right w:color="000000" w:sz="6" w:val="single"/>
            </w:tcBorders>
            <w:shd w:fill="FFFFFF" w:val="clear"/>
            <w:vAlign w:val="center"/>
          </w:tcPr>
          <w:p w14:paraId="0C090000">
            <w:pPr>
              <w:ind/>
              <w:jc w:val="right"/>
              <w:rPr>
                <w:rFonts w:ascii="Times New Roman" w:hAnsi="Times New Roman"/>
                <w:color w:val="000000"/>
                <w:sz w:val="20"/>
              </w:rPr>
            </w:pPr>
            <w:r>
              <w:rPr>
                <w:rFonts w:ascii="Times New Roman" w:hAnsi="Times New Roman"/>
                <w:color w:val="000000"/>
                <w:sz w:val="20"/>
              </w:rPr>
              <w:t>51 082,0</w:t>
            </w:r>
          </w:p>
        </w:tc>
        <w:tc>
          <w:tcPr>
            <w:tcW w:type="dxa" w:w="1185"/>
            <w:tcBorders>
              <w:top w:color="000000" w:sz="6" w:val="single"/>
              <w:left w:color="000000" w:sz="6" w:val="single"/>
              <w:bottom w:color="000000" w:sz="6" w:val="single"/>
              <w:right w:color="000000" w:sz="6" w:val="single"/>
            </w:tcBorders>
            <w:shd w:fill="FFFFFF" w:val="clear"/>
            <w:vAlign w:val="center"/>
          </w:tcPr>
          <w:p w14:paraId="0D090000">
            <w:pPr>
              <w:ind/>
              <w:jc w:val="right"/>
              <w:rPr>
                <w:rFonts w:ascii="Times New Roman" w:hAnsi="Times New Roman"/>
                <w:color w:val="000000"/>
                <w:sz w:val="20"/>
              </w:rPr>
            </w:pPr>
            <w:r>
              <w:rPr>
                <w:rFonts w:ascii="Times New Roman" w:hAnsi="Times New Roman"/>
                <w:color w:val="000000"/>
                <w:sz w:val="20"/>
              </w:rPr>
              <w:t>46 369,8</w:t>
            </w:r>
          </w:p>
        </w:tc>
      </w:tr>
      <w:tr>
        <w:trPr>
          <w:trHeight w:hRule="exact" w:val="1875"/>
        </w:trPr>
        <w:tc>
          <w:tcPr>
            <w:tcW w:type="dxa" w:w="3878"/>
            <w:tcBorders>
              <w:top w:color="000000" w:sz="6" w:val="single"/>
              <w:left w:color="000000" w:sz="6" w:val="single"/>
              <w:bottom w:color="000000" w:sz="6" w:val="single"/>
              <w:right w:color="000000" w:sz="6" w:val="single"/>
            </w:tcBorders>
            <w:vAlign w:val="top"/>
          </w:tcPr>
          <w:p w14:paraId="0E090000">
            <w:pPr>
              <w:rPr>
                <w:rFonts w:ascii="Times New Roman" w:hAnsi="Times New Roman"/>
                <w:color w:val="000000"/>
                <w:sz w:val="20"/>
              </w:rPr>
            </w:pPr>
            <w:r>
              <w:rPr>
                <w:rFonts w:ascii="Times New Roman" w:hAnsi="Times New Roman"/>
                <w:color w:val="000000"/>
                <w:sz w:val="20"/>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type="dxa" w:w="1395"/>
            <w:tcBorders>
              <w:top w:color="000000" w:sz="6" w:val="single"/>
              <w:left w:color="000000" w:sz="6" w:val="single"/>
              <w:bottom w:color="000000" w:sz="6" w:val="single"/>
              <w:right w:color="000000" w:sz="6" w:val="single"/>
            </w:tcBorders>
            <w:vAlign w:val="center"/>
          </w:tcPr>
          <w:p w14:paraId="0F090000">
            <w:pPr>
              <w:ind/>
              <w:jc w:val="center"/>
              <w:rPr>
                <w:rFonts w:ascii="Times New Roman" w:hAnsi="Times New Roman"/>
                <w:color w:val="000000"/>
                <w:sz w:val="20"/>
              </w:rPr>
            </w:pPr>
            <w:r>
              <w:rPr>
                <w:rFonts w:ascii="Times New Roman" w:hAnsi="Times New Roman"/>
                <w:color w:val="000000"/>
                <w:sz w:val="20"/>
              </w:rPr>
              <w:t>02 5 34 71090</w:t>
            </w:r>
          </w:p>
        </w:tc>
        <w:tc>
          <w:tcPr>
            <w:tcW w:type="dxa" w:w="816"/>
            <w:tcBorders>
              <w:top w:color="000000" w:sz="6" w:val="single"/>
              <w:left w:color="000000" w:sz="6" w:val="single"/>
              <w:bottom w:color="000000" w:sz="6" w:val="single"/>
              <w:right w:color="000000" w:sz="6" w:val="single"/>
            </w:tcBorders>
            <w:vAlign w:val="center"/>
          </w:tcPr>
          <w:p w14:paraId="10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109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vAlign w:val="center"/>
          </w:tcPr>
          <w:p w14:paraId="12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309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14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15090000">
            <w:pPr>
              <w:ind/>
              <w:jc w:val="center"/>
              <w:rPr>
                <w:rFonts w:ascii="Times New Roman" w:hAnsi="Times New Roman"/>
                <w:color w:val="000000"/>
                <w:sz w:val="20"/>
              </w:rPr>
            </w:pPr>
            <w:r>
              <w:rPr>
                <w:rFonts w:ascii="Times New Roman" w:hAnsi="Times New Roman"/>
                <w:color w:val="000000"/>
                <w:sz w:val="20"/>
              </w:rPr>
              <w:t>02 5 34 71090</w:t>
            </w:r>
          </w:p>
        </w:tc>
        <w:tc>
          <w:tcPr>
            <w:tcW w:type="dxa" w:w="816"/>
            <w:tcBorders>
              <w:top w:color="000000" w:sz="6" w:val="single"/>
              <w:left w:color="000000" w:sz="6" w:val="single"/>
              <w:bottom w:color="000000" w:sz="6" w:val="single"/>
              <w:right w:color="000000" w:sz="6" w:val="single"/>
            </w:tcBorders>
            <w:vAlign w:val="center"/>
          </w:tcPr>
          <w:p w14:paraId="16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1709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vAlign w:val="center"/>
          </w:tcPr>
          <w:p w14:paraId="18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9090000">
            <w:pPr>
              <w:ind/>
              <w:jc w:val="right"/>
              <w:rPr>
                <w:rFonts w:ascii="Times New Roman" w:hAnsi="Times New Roman"/>
                <w:color w:val="000000"/>
                <w:sz w:val="20"/>
              </w:rPr>
            </w:pPr>
          </w:p>
        </w:tc>
      </w:tr>
      <w:tr>
        <w:trPr>
          <w:trHeight w:hRule="exact" w:val="1380"/>
        </w:trPr>
        <w:tc>
          <w:tcPr>
            <w:tcW w:type="dxa" w:w="3878"/>
            <w:tcBorders>
              <w:top w:color="000000" w:sz="6" w:val="single"/>
              <w:left w:color="000000" w:sz="6" w:val="single"/>
              <w:bottom w:color="000000" w:sz="6" w:val="single"/>
              <w:right w:color="000000" w:sz="6" w:val="single"/>
            </w:tcBorders>
            <w:vAlign w:val="top"/>
          </w:tcPr>
          <w:p w14:paraId="1A09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type="dxa" w:w="1395"/>
            <w:tcBorders>
              <w:top w:color="000000" w:sz="6" w:val="single"/>
              <w:left w:color="000000" w:sz="6" w:val="single"/>
              <w:bottom w:color="000000" w:sz="6" w:val="single"/>
              <w:right w:color="000000" w:sz="6" w:val="single"/>
            </w:tcBorders>
            <w:vAlign w:val="center"/>
          </w:tcPr>
          <w:p w14:paraId="1B090000">
            <w:pPr>
              <w:ind/>
              <w:jc w:val="center"/>
              <w:rPr>
                <w:rFonts w:ascii="Times New Roman" w:hAnsi="Times New Roman"/>
                <w:color w:val="000000"/>
                <w:sz w:val="20"/>
              </w:rPr>
            </w:pPr>
            <w:r>
              <w:rPr>
                <w:rFonts w:ascii="Times New Roman" w:hAnsi="Times New Roman"/>
                <w:color w:val="000000"/>
                <w:sz w:val="20"/>
              </w:rPr>
              <w:t>02 5 34 L7500</w:t>
            </w:r>
          </w:p>
        </w:tc>
        <w:tc>
          <w:tcPr>
            <w:tcW w:type="dxa" w:w="816"/>
            <w:tcBorders>
              <w:top w:color="000000" w:sz="6" w:val="single"/>
              <w:left w:color="000000" w:sz="6" w:val="single"/>
              <w:bottom w:color="000000" w:sz="6" w:val="single"/>
              <w:right w:color="000000" w:sz="6" w:val="single"/>
            </w:tcBorders>
            <w:vAlign w:val="center"/>
          </w:tcPr>
          <w:p w14:paraId="1C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D090000">
            <w:pPr>
              <w:ind/>
              <w:jc w:val="right"/>
              <w:rPr>
                <w:rFonts w:ascii="Times New Roman" w:hAnsi="Times New Roman"/>
                <w:color w:val="000000"/>
                <w:sz w:val="20"/>
              </w:rPr>
            </w:pPr>
            <w:r>
              <w:rPr>
                <w:rFonts w:ascii="Times New Roman" w:hAnsi="Times New Roman"/>
                <w:color w:val="000000"/>
                <w:sz w:val="20"/>
              </w:rPr>
              <w:t>20 109,8</w:t>
            </w:r>
          </w:p>
        </w:tc>
        <w:tc>
          <w:tcPr>
            <w:tcW w:type="dxa" w:w="1260"/>
            <w:tcBorders>
              <w:top w:color="000000" w:sz="6" w:val="single"/>
              <w:left w:color="000000" w:sz="6" w:val="single"/>
              <w:bottom w:color="000000" w:sz="6" w:val="single"/>
              <w:right w:color="000000" w:sz="6" w:val="single"/>
            </w:tcBorders>
            <w:vAlign w:val="center"/>
          </w:tcPr>
          <w:p w14:paraId="1E090000">
            <w:pPr>
              <w:ind/>
              <w:jc w:val="right"/>
              <w:rPr>
                <w:rFonts w:ascii="Times New Roman" w:hAnsi="Times New Roman"/>
                <w:color w:val="000000"/>
                <w:sz w:val="20"/>
              </w:rPr>
            </w:pPr>
            <w:r>
              <w:rPr>
                <w:rFonts w:ascii="Times New Roman" w:hAnsi="Times New Roman"/>
                <w:color w:val="000000"/>
                <w:sz w:val="20"/>
              </w:rPr>
              <w:t>36 984,4</w:t>
            </w:r>
          </w:p>
        </w:tc>
        <w:tc>
          <w:tcPr>
            <w:tcW w:type="dxa" w:w="1185"/>
            <w:tcBorders>
              <w:top w:color="000000" w:sz="6" w:val="single"/>
              <w:left w:color="000000" w:sz="6" w:val="single"/>
              <w:bottom w:color="000000" w:sz="6" w:val="single"/>
              <w:right w:color="000000" w:sz="6" w:val="single"/>
            </w:tcBorders>
            <w:vAlign w:val="center"/>
          </w:tcPr>
          <w:p w14:paraId="1F09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705"/>
        </w:trPr>
        <w:tc>
          <w:tcPr>
            <w:tcW w:type="dxa" w:w="3878"/>
            <w:tcBorders>
              <w:top w:color="000000" w:sz="6" w:val="single"/>
              <w:left w:color="000000" w:sz="6" w:val="single"/>
              <w:bottom w:color="000000" w:sz="6" w:val="single"/>
              <w:right w:color="000000" w:sz="6" w:val="single"/>
            </w:tcBorders>
            <w:vAlign w:val="top"/>
          </w:tcPr>
          <w:p w14:paraId="20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21090000">
            <w:pPr>
              <w:ind/>
              <w:jc w:val="center"/>
              <w:rPr>
                <w:rFonts w:ascii="Times New Roman" w:hAnsi="Times New Roman"/>
                <w:color w:val="000000"/>
                <w:sz w:val="20"/>
              </w:rPr>
            </w:pPr>
            <w:r>
              <w:rPr>
                <w:rFonts w:ascii="Times New Roman" w:hAnsi="Times New Roman"/>
                <w:color w:val="000000"/>
                <w:sz w:val="20"/>
              </w:rPr>
              <w:t>02 5 34 L7500</w:t>
            </w:r>
          </w:p>
        </w:tc>
        <w:tc>
          <w:tcPr>
            <w:tcW w:type="dxa" w:w="816"/>
            <w:tcBorders>
              <w:top w:color="000000" w:sz="6" w:val="single"/>
              <w:left w:color="000000" w:sz="6" w:val="single"/>
              <w:bottom w:color="000000" w:sz="6" w:val="single"/>
              <w:right w:color="000000" w:sz="6" w:val="single"/>
            </w:tcBorders>
            <w:vAlign w:val="center"/>
          </w:tcPr>
          <w:p w14:paraId="22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23090000">
            <w:pPr>
              <w:ind/>
              <w:jc w:val="right"/>
              <w:rPr>
                <w:rFonts w:ascii="Times New Roman" w:hAnsi="Times New Roman"/>
                <w:color w:val="000000"/>
                <w:sz w:val="20"/>
              </w:rPr>
            </w:pPr>
            <w:r>
              <w:rPr>
                <w:rFonts w:ascii="Times New Roman" w:hAnsi="Times New Roman"/>
                <w:color w:val="000000"/>
                <w:sz w:val="20"/>
              </w:rPr>
              <w:t>20 109,8</w:t>
            </w:r>
          </w:p>
        </w:tc>
        <w:tc>
          <w:tcPr>
            <w:tcW w:type="dxa" w:w="1260"/>
            <w:tcBorders>
              <w:top w:color="000000" w:sz="6" w:val="single"/>
              <w:left w:color="000000" w:sz="6" w:val="single"/>
              <w:bottom w:color="000000" w:sz="6" w:val="single"/>
              <w:right w:color="000000" w:sz="6" w:val="single"/>
            </w:tcBorders>
            <w:vAlign w:val="center"/>
          </w:tcPr>
          <w:p w14:paraId="24090000">
            <w:pPr>
              <w:ind/>
              <w:jc w:val="right"/>
              <w:rPr>
                <w:rFonts w:ascii="Times New Roman" w:hAnsi="Times New Roman"/>
                <w:color w:val="000000"/>
                <w:sz w:val="20"/>
              </w:rPr>
            </w:pPr>
            <w:r>
              <w:rPr>
                <w:rFonts w:ascii="Times New Roman" w:hAnsi="Times New Roman"/>
                <w:color w:val="000000"/>
                <w:sz w:val="20"/>
              </w:rPr>
              <w:t>36 984,4</w:t>
            </w:r>
          </w:p>
        </w:tc>
        <w:tc>
          <w:tcPr>
            <w:tcW w:type="dxa" w:w="1185"/>
            <w:tcBorders>
              <w:top w:color="000000" w:sz="6" w:val="single"/>
              <w:left w:color="000000" w:sz="6" w:val="single"/>
              <w:bottom w:color="000000" w:sz="6" w:val="single"/>
              <w:right w:color="000000" w:sz="6" w:val="single"/>
            </w:tcBorders>
            <w:vAlign w:val="center"/>
          </w:tcPr>
          <w:p w14:paraId="2509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2609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w:t>
            </w:r>
          </w:p>
        </w:tc>
        <w:tc>
          <w:tcPr>
            <w:tcW w:type="dxa" w:w="1395"/>
            <w:tcBorders>
              <w:top w:color="000000" w:sz="6" w:val="single"/>
              <w:left w:color="000000" w:sz="6" w:val="single"/>
              <w:bottom w:color="000000" w:sz="6" w:val="single"/>
              <w:right w:color="000000" w:sz="6" w:val="single"/>
            </w:tcBorders>
            <w:vAlign w:val="center"/>
          </w:tcPr>
          <w:p w14:paraId="27090000">
            <w:pPr>
              <w:ind/>
              <w:jc w:val="center"/>
              <w:rPr>
                <w:rFonts w:ascii="Times New Roman" w:hAnsi="Times New Roman"/>
                <w:color w:val="000000"/>
                <w:sz w:val="20"/>
              </w:rPr>
            </w:pPr>
            <w:r>
              <w:rPr>
                <w:rFonts w:ascii="Times New Roman" w:hAnsi="Times New Roman"/>
                <w:color w:val="000000"/>
                <w:sz w:val="20"/>
              </w:rPr>
              <w:t>02 5 34 S2010</w:t>
            </w:r>
          </w:p>
        </w:tc>
        <w:tc>
          <w:tcPr>
            <w:tcW w:type="dxa" w:w="816"/>
            <w:tcBorders>
              <w:top w:color="000000" w:sz="6" w:val="single"/>
              <w:left w:color="000000" w:sz="6" w:val="single"/>
              <w:bottom w:color="000000" w:sz="6" w:val="single"/>
              <w:right w:color="000000" w:sz="6" w:val="single"/>
            </w:tcBorders>
            <w:vAlign w:val="center"/>
          </w:tcPr>
          <w:p w14:paraId="28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9090000">
            <w:pPr>
              <w:ind/>
              <w:jc w:val="right"/>
              <w:rPr>
                <w:rFonts w:ascii="Times New Roman" w:hAnsi="Times New Roman"/>
                <w:color w:val="000000"/>
                <w:sz w:val="20"/>
              </w:rPr>
            </w:pPr>
            <w:r>
              <w:rPr>
                <w:rFonts w:ascii="Times New Roman" w:hAnsi="Times New Roman"/>
                <w:color w:val="000000"/>
                <w:sz w:val="20"/>
              </w:rPr>
              <w:t>13 719,6</w:t>
            </w:r>
          </w:p>
        </w:tc>
        <w:tc>
          <w:tcPr>
            <w:tcW w:type="dxa" w:w="1260"/>
            <w:tcBorders>
              <w:top w:color="000000" w:sz="6" w:val="single"/>
              <w:left w:color="000000" w:sz="6" w:val="single"/>
              <w:bottom w:color="000000" w:sz="6" w:val="single"/>
              <w:right w:color="000000" w:sz="6" w:val="single"/>
            </w:tcBorders>
            <w:vAlign w:val="center"/>
          </w:tcPr>
          <w:p w14:paraId="2A090000">
            <w:pPr>
              <w:ind/>
              <w:jc w:val="right"/>
              <w:rPr>
                <w:rFonts w:ascii="Times New Roman" w:hAnsi="Times New Roman"/>
                <w:color w:val="000000"/>
                <w:sz w:val="20"/>
              </w:rPr>
            </w:pPr>
            <w:r>
              <w:rPr>
                <w:rFonts w:ascii="Times New Roman" w:hAnsi="Times New Roman"/>
                <w:color w:val="000000"/>
                <w:sz w:val="20"/>
              </w:rPr>
              <w:t>14 097,6</w:t>
            </w:r>
          </w:p>
        </w:tc>
        <w:tc>
          <w:tcPr>
            <w:tcW w:type="dxa" w:w="1185"/>
            <w:tcBorders>
              <w:top w:color="000000" w:sz="6" w:val="single"/>
              <w:left w:color="000000" w:sz="6" w:val="single"/>
              <w:bottom w:color="000000" w:sz="6" w:val="single"/>
              <w:right w:color="000000" w:sz="6" w:val="single"/>
            </w:tcBorders>
            <w:vAlign w:val="center"/>
          </w:tcPr>
          <w:p w14:paraId="2B090000">
            <w:pPr>
              <w:ind/>
              <w:jc w:val="right"/>
              <w:rPr>
                <w:rFonts w:ascii="Times New Roman" w:hAnsi="Times New Roman"/>
                <w:color w:val="000000"/>
                <w:sz w:val="20"/>
              </w:rPr>
            </w:pPr>
            <w:r>
              <w:rPr>
                <w:rFonts w:ascii="Times New Roman" w:hAnsi="Times New Roman"/>
                <w:color w:val="000000"/>
                <w:sz w:val="20"/>
              </w:rPr>
              <w:t>11 787,0</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2C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2D090000">
            <w:pPr>
              <w:ind/>
              <w:jc w:val="center"/>
              <w:rPr>
                <w:rFonts w:ascii="Times New Roman" w:hAnsi="Times New Roman"/>
                <w:color w:val="000000"/>
                <w:sz w:val="20"/>
              </w:rPr>
            </w:pPr>
            <w:r>
              <w:rPr>
                <w:rFonts w:ascii="Times New Roman" w:hAnsi="Times New Roman"/>
                <w:color w:val="000000"/>
                <w:sz w:val="20"/>
              </w:rPr>
              <w:t>02 5 34 S2010</w:t>
            </w:r>
          </w:p>
        </w:tc>
        <w:tc>
          <w:tcPr>
            <w:tcW w:type="dxa" w:w="816"/>
            <w:tcBorders>
              <w:top w:color="000000" w:sz="6" w:val="single"/>
              <w:left w:color="000000" w:sz="6" w:val="single"/>
              <w:bottom w:color="000000" w:sz="6" w:val="single"/>
              <w:right w:color="000000" w:sz="6" w:val="single"/>
            </w:tcBorders>
            <w:vAlign w:val="center"/>
          </w:tcPr>
          <w:p w14:paraId="2E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2F090000">
            <w:pPr>
              <w:ind/>
              <w:jc w:val="right"/>
              <w:rPr>
                <w:rFonts w:ascii="Times New Roman" w:hAnsi="Times New Roman"/>
                <w:color w:val="000000"/>
                <w:sz w:val="20"/>
              </w:rPr>
            </w:pPr>
            <w:r>
              <w:rPr>
                <w:rFonts w:ascii="Times New Roman" w:hAnsi="Times New Roman"/>
                <w:color w:val="000000"/>
                <w:sz w:val="20"/>
              </w:rPr>
              <w:t>13 719,6</w:t>
            </w:r>
          </w:p>
        </w:tc>
        <w:tc>
          <w:tcPr>
            <w:tcW w:type="dxa" w:w="1260"/>
            <w:tcBorders>
              <w:top w:color="000000" w:sz="6" w:val="single"/>
              <w:left w:color="000000" w:sz="6" w:val="single"/>
              <w:bottom w:color="000000" w:sz="6" w:val="single"/>
              <w:right w:color="000000" w:sz="6" w:val="single"/>
            </w:tcBorders>
            <w:vAlign w:val="center"/>
          </w:tcPr>
          <w:p w14:paraId="30090000">
            <w:pPr>
              <w:ind/>
              <w:jc w:val="right"/>
              <w:rPr>
                <w:rFonts w:ascii="Times New Roman" w:hAnsi="Times New Roman"/>
                <w:color w:val="000000"/>
                <w:sz w:val="20"/>
              </w:rPr>
            </w:pPr>
            <w:r>
              <w:rPr>
                <w:rFonts w:ascii="Times New Roman" w:hAnsi="Times New Roman"/>
                <w:color w:val="000000"/>
                <w:sz w:val="20"/>
              </w:rPr>
              <w:t>14 097,6</w:t>
            </w:r>
          </w:p>
        </w:tc>
        <w:tc>
          <w:tcPr>
            <w:tcW w:type="dxa" w:w="1185"/>
            <w:tcBorders>
              <w:top w:color="000000" w:sz="6" w:val="single"/>
              <w:left w:color="000000" w:sz="6" w:val="single"/>
              <w:bottom w:color="000000" w:sz="6" w:val="single"/>
              <w:right w:color="000000" w:sz="6" w:val="single"/>
            </w:tcBorders>
            <w:vAlign w:val="center"/>
          </w:tcPr>
          <w:p w14:paraId="31090000">
            <w:pPr>
              <w:ind/>
              <w:jc w:val="right"/>
              <w:rPr>
                <w:rFonts w:ascii="Times New Roman" w:hAnsi="Times New Roman"/>
                <w:color w:val="000000"/>
                <w:sz w:val="20"/>
              </w:rPr>
            </w:pPr>
            <w:r>
              <w:rPr>
                <w:rFonts w:ascii="Times New Roman" w:hAnsi="Times New Roman"/>
                <w:color w:val="000000"/>
                <w:sz w:val="20"/>
              </w:rPr>
              <w:t>11 787,0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32090000">
            <w:pPr>
              <w:rPr>
                <w:rFonts w:ascii="Times New Roman" w:hAnsi="Times New Roman"/>
                <w:color w:val="000000"/>
                <w:sz w:val="20"/>
              </w:rPr>
            </w:pPr>
            <w:r>
              <w:rPr>
                <w:rFonts w:ascii="Times New Roman" w:hAnsi="Times New Roman"/>
                <w:color w:val="000000"/>
                <w:sz w:val="20"/>
              </w:rPr>
              <w:t>Осуществление процесса оздоровления и отдыха детей</w:t>
            </w:r>
          </w:p>
        </w:tc>
        <w:tc>
          <w:tcPr>
            <w:tcW w:type="dxa" w:w="1395"/>
            <w:tcBorders>
              <w:top w:color="000000" w:sz="6" w:val="single"/>
              <w:left w:color="000000" w:sz="6" w:val="single"/>
              <w:bottom w:color="000000" w:sz="6" w:val="single"/>
              <w:right w:color="000000" w:sz="6" w:val="single"/>
            </w:tcBorders>
            <w:shd w:fill="FFFFFF" w:val="clear"/>
            <w:vAlign w:val="center"/>
          </w:tcPr>
          <w:p w14:paraId="33090000">
            <w:pPr>
              <w:ind/>
              <w:jc w:val="center"/>
              <w:rPr>
                <w:rFonts w:ascii="Times New Roman" w:hAnsi="Times New Roman"/>
                <w:color w:val="000000"/>
                <w:sz w:val="20"/>
              </w:rPr>
            </w:pPr>
            <w:r>
              <w:rPr>
                <w:rFonts w:ascii="Times New Roman" w:hAnsi="Times New Roman"/>
                <w:color w:val="000000"/>
                <w:sz w:val="20"/>
              </w:rPr>
              <w:t>02 5 35 00000</w:t>
            </w:r>
          </w:p>
        </w:tc>
        <w:tc>
          <w:tcPr>
            <w:tcW w:type="dxa" w:w="816"/>
            <w:tcBorders>
              <w:top w:color="000000" w:sz="6" w:val="single"/>
              <w:left w:color="000000" w:sz="6" w:val="single"/>
              <w:bottom w:color="000000" w:sz="6" w:val="single"/>
              <w:right w:color="000000" w:sz="6" w:val="single"/>
            </w:tcBorders>
            <w:shd w:fill="FFFFFF" w:val="clear"/>
            <w:vAlign w:val="center"/>
          </w:tcPr>
          <w:p w14:paraId="34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5090000">
            <w:pPr>
              <w:ind/>
              <w:jc w:val="right"/>
              <w:rPr>
                <w:rFonts w:ascii="Times New Roman" w:hAnsi="Times New Roman"/>
                <w:color w:val="000000"/>
                <w:sz w:val="20"/>
              </w:rPr>
            </w:pPr>
            <w:r>
              <w:rPr>
                <w:rFonts w:ascii="Times New Roman" w:hAnsi="Times New Roman"/>
                <w:color w:val="000000"/>
                <w:sz w:val="20"/>
              </w:rPr>
              <w:t>2 202,0</w:t>
            </w:r>
          </w:p>
        </w:tc>
        <w:tc>
          <w:tcPr>
            <w:tcW w:type="dxa" w:w="1260"/>
            <w:tcBorders>
              <w:top w:color="000000" w:sz="6" w:val="single"/>
              <w:left w:color="000000" w:sz="6" w:val="single"/>
              <w:bottom w:color="000000" w:sz="6" w:val="single"/>
              <w:right w:color="000000" w:sz="6" w:val="single"/>
            </w:tcBorders>
            <w:shd w:fill="FFFFFF" w:val="clear"/>
            <w:vAlign w:val="center"/>
          </w:tcPr>
          <w:p w14:paraId="36090000">
            <w:pPr>
              <w:ind/>
              <w:jc w:val="right"/>
              <w:rPr>
                <w:rFonts w:ascii="Times New Roman" w:hAnsi="Times New Roman"/>
                <w:color w:val="000000"/>
                <w:sz w:val="20"/>
              </w:rPr>
            </w:pPr>
            <w:r>
              <w:rPr>
                <w:rFonts w:ascii="Times New Roman" w:hAnsi="Times New Roman"/>
                <w:color w:val="000000"/>
                <w:sz w:val="20"/>
              </w:rPr>
              <w:t>2 202,0</w:t>
            </w:r>
          </w:p>
        </w:tc>
        <w:tc>
          <w:tcPr>
            <w:tcW w:type="dxa" w:w="1185"/>
            <w:tcBorders>
              <w:top w:color="000000" w:sz="6" w:val="single"/>
              <w:left w:color="000000" w:sz="6" w:val="single"/>
              <w:bottom w:color="000000" w:sz="6" w:val="single"/>
              <w:right w:color="000000" w:sz="6" w:val="single"/>
            </w:tcBorders>
            <w:shd w:fill="FFFFFF" w:val="clear"/>
            <w:vAlign w:val="center"/>
          </w:tcPr>
          <w:p w14:paraId="3709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38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39090000">
            <w:pPr>
              <w:ind/>
              <w:jc w:val="center"/>
              <w:rPr>
                <w:rFonts w:ascii="Times New Roman" w:hAnsi="Times New Roman"/>
                <w:color w:val="000000"/>
                <w:sz w:val="20"/>
              </w:rPr>
            </w:pPr>
            <w:r>
              <w:rPr>
                <w:rFonts w:ascii="Times New Roman" w:hAnsi="Times New Roman"/>
                <w:color w:val="000000"/>
                <w:sz w:val="20"/>
              </w:rPr>
              <w:t>02 5 35 00000</w:t>
            </w:r>
          </w:p>
        </w:tc>
        <w:tc>
          <w:tcPr>
            <w:tcW w:type="dxa" w:w="816"/>
            <w:tcBorders>
              <w:top w:color="000000" w:sz="6" w:val="single"/>
              <w:left w:color="000000" w:sz="6" w:val="single"/>
              <w:bottom w:color="000000" w:sz="6" w:val="single"/>
              <w:right w:color="000000" w:sz="6" w:val="single"/>
            </w:tcBorders>
            <w:vAlign w:val="center"/>
          </w:tcPr>
          <w:p w14:paraId="3A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3B090000">
            <w:pPr>
              <w:ind/>
              <w:jc w:val="right"/>
              <w:rPr>
                <w:rFonts w:ascii="Times New Roman" w:hAnsi="Times New Roman"/>
                <w:color w:val="000000"/>
                <w:sz w:val="20"/>
              </w:rPr>
            </w:pPr>
            <w:r>
              <w:rPr>
                <w:rFonts w:ascii="Times New Roman" w:hAnsi="Times New Roman"/>
                <w:color w:val="000000"/>
                <w:sz w:val="20"/>
              </w:rPr>
              <w:t>200,0</w:t>
            </w:r>
          </w:p>
        </w:tc>
        <w:tc>
          <w:tcPr>
            <w:tcW w:type="dxa" w:w="1260"/>
            <w:tcBorders>
              <w:top w:color="000000" w:sz="6" w:val="single"/>
              <w:left w:color="000000" w:sz="6" w:val="single"/>
              <w:bottom w:color="000000" w:sz="6" w:val="single"/>
              <w:right w:color="000000" w:sz="6" w:val="single"/>
            </w:tcBorders>
            <w:vAlign w:val="center"/>
          </w:tcPr>
          <w:p w14:paraId="3C09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vAlign w:val="center"/>
          </w:tcPr>
          <w:p w14:paraId="3D090000">
            <w:pPr>
              <w:ind/>
              <w:jc w:val="right"/>
              <w:rPr>
                <w:rFonts w:ascii="Times New Roman" w:hAnsi="Times New Roman"/>
                <w:color w:val="000000"/>
                <w:sz w:val="20"/>
              </w:rPr>
            </w:pPr>
            <w:r>
              <w:rPr>
                <w:rFonts w:ascii="Times New Roman" w:hAnsi="Times New Roman"/>
                <w:color w:val="000000"/>
                <w:sz w:val="20"/>
              </w:rPr>
              <w:t>200,0</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3E090000">
            <w:pPr>
              <w:rPr>
                <w:rFonts w:ascii="Times New Roman" w:hAnsi="Times New Roman"/>
                <w:color w:val="000000"/>
                <w:sz w:val="20"/>
              </w:rPr>
            </w:pPr>
            <w:r>
              <w:rPr>
                <w:rFonts w:ascii="Times New Roman" w:hAnsi="Times New Roman"/>
                <w:color w:val="000000"/>
                <w:sz w:val="20"/>
              </w:rPr>
              <w:t>Осуществление процесса оздоровления и отдыха детей</w:t>
            </w:r>
          </w:p>
        </w:tc>
        <w:tc>
          <w:tcPr>
            <w:tcW w:type="dxa" w:w="1395"/>
            <w:tcBorders>
              <w:top w:color="000000" w:sz="6" w:val="single"/>
              <w:left w:color="000000" w:sz="6" w:val="single"/>
              <w:bottom w:color="000000" w:sz="6" w:val="single"/>
              <w:right w:color="000000" w:sz="6" w:val="single"/>
            </w:tcBorders>
            <w:vAlign w:val="center"/>
          </w:tcPr>
          <w:p w14:paraId="3F090000">
            <w:pPr>
              <w:ind/>
              <w:jc w:val="center"/>
              <w:rPr>
                <w:rFonts w:ascii="Times New Roman" w:hAnsi="Times New Roman"/>
                <w:color w:val="000000"/>
                <w:sz w:val="20"/>
              </w:rPr>
            </w:pPr>
            <w:r>
              <w:rPr>
                <w:rFonts w:ascii="Times New Roman" w:hAnsi="Times New Roman"/>
                <w:color w:val="000000"/>
                <w:sz w:val="20"/>
              </w:rPr>
              <w:t>02 5 35 S2040</w:t>
            </w:r>
          </w:p>
        </w:tc>
        <w:tc>
          <w:tcPr>
            <w:tcW w:type="dxa" w:w="816"/>
            <w:tcBorders>
              <w:top w:color="000000" w:sz="6" w:val="single"/>
              <w:left w:color="000000" w:sz="6" w:val="single"/>
              <w:bottom w:color="000000" w:sz="6" w:val="single"/>
              <w:right w:color="000000" w:sz="6" w:val="single"/>
            </w:tcBorders>
            <w:vAlign w:val="center"/>
          </w:tcPr>
          <w:p w14:paraId="40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1090000">
            <w:pPr>
              <w:ind/>
              <w:jc w:val="right"/>
              <w:rPr>
                <w:rFonts w:ascii="Times New Roman" w:hAnsi="Times New Roman"/>
                <w:color w:val="000000"/>
                <w:sz w:val="20"/>
              </w:rPr>
            </w:pPr>
            <w:r>
              <w:rPr>
                <w:rFonts w:ascii="Times New Roman" w:hAnsi="Times New Roman"/>
                <w:color w:val="000000"/>
                <w:sz w:val="20"/>
              </w:rPr>
              <w:t>2 002,0</w:t>
            </w:r>
          </w:p>
        </w:tc>
        <w:tc>
          <w:tcPr>
            <w:tcW w:type="dxa" w:w="1260"/>
            <w:tcBorders>
              <w:top w:color="000000" w:sz="6" w:val="single"/>
              <w:left w:color="000000" w:sz="6" w:val="single"/>
              <w:bottom w:color="000000" w:sz="6" w:val="single"/>
              <w:right w:color="000000" w:sz="6" w:val="single"/>
            </w:tcBorders>
            <w:vAlign w:val="center"/>
          </w:tcPr>
          <w:p w14:paraId="42090000">
            <w:pPr>
              <w:ind/>
              <w:jc w:val="right"/>
              <w:rPr>
                <w:rFonts w:ascii="Times New Roman" w:hAnsi="Times New Roman"/>
                <w:color w:val="000000"/>
                <w:sz w:val="20"/>
              </w:rPr>
            </w:pPr>
            <w:r>
              <w:rPr>
                <w:rFonts w:ascii="Times New Roman" w:hAnsi="Times New Roman"/>
                <w:color w:val="000000"/>
                <w:sz w:val="20"/>
              </w:rPr>
              <w:t>2 002,0</w:t>
            </w:r>
          </w:p>
        </w:tc>
        <w:tc>
          <w:tcPr>
            <w:tcW w:type="dxa" w:w="1185"/>
            <w:tcBorders>
              <w:top w:color="000000" w:sz="6" w:val="single"/>
              <w:left w:color="000000" w:sz="6" w:val="single"/>
              <w:bottom w:color="000000" w:sz="6" w:val="single"/>
              <w:right w:color="000000" w:sz="6" w:val="single"/>
            </w:tcBorders>
            <w:vAlign w:val="center"/>
          </w:tcPr>
          <w:p w14:paraId="4309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44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5090000">
            <w:pPr>
              <w:ind/>
              <w:jc w:val="center"/>
              <w:rPr>
                <w:rFonts w:ascii="Times New Roman" w:hAnsi="Times New Roman"/>
                <w:color w:val="000000"/>
                <w:sz w:val="20"/>
              </w:rPr>
            </w:pPr>
            <w:r>
              <w:rPr>
                <w:rFonts w:ascii="Times New Roman" w:hAnsi="Times New Roman"/>
                <w:color w:val="000000"/>
                <w:sz w:val="20"/>
              </w:rPr>
              <w:t>02 5 35 S2040</w:t>
            </w:r>
          </w:p>
        </w:tc>
        <w:tc>
          <w:tcPr>
            <w:tcW w:type="dxa" w:w="816"/>
            <w:tcBorders>
              <w:top w:color="000000" w:sz="6" w:val="single"/>
              <w:left w:color="000000" w:sz="6" w:val="single"/>
              <w:bottom w:color="000000" w:sz="6" w:val="single"/>
              <w:right w:color="000000" w:sz="6" w:val="single"/>
            </w:tcBorders>
            <w:vAlign w:val="center"/>
          </w:tcPr>
          <w:p w14:paraId="46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47090000">
            <w:pPr>
              <w:ind/>
              <w:jc w:val="right"/>
              <w:rPr>
                <w:rFonts w:ascii="Times New Roman" w:hAnsi="Times New Roman"/>
                <w:color w:val="000000"/>
                <w:sz w:val="20"/>
              </w:rPr>
            </w:pPr>
            <w:r>
              <w:rPr>
                <w:rFonts w:ascii="Times New Roman" w:hAnsi="Times New Roman"/>
                <w:color w:val="000000"/>
                <w:sz w:val="20"/>
              </w:rPr>
              <w:t>2 002,0</w:t>
            </w:r>
          </w:p>
        </w:tc>
        <w:tc>
          <w:tcPr>
            <w:tcW w:type="dxa" w:w="1260"/>
            <w:tcBorders>
              <w:top w:color="000000" w:sz="6" w:val="single"/>
              <w:left w:color="000000" w:sz="6" w:val="single"/>
              <w:bottom w:color="000000" w:sz="6" w:val="single"/>
              <w:right w:color="000000" w:sz="6" w:val="single"/>
            </w:tcBorders>
            <w:vAlign w:val="center"/>
          </w:tcPr>
          <w:p w14:paraId="48090000">
            <w:pPr>
              <w:ind/>
              <w:jc w:val="right"/>
              <w:rPr>
                <w:rFonts w:ascii="Times New Roman" w:hAnsi="Times New Roman"/>
                <w:color w:val="000000"/>
                <w:sz w:val="20"/>
              </w:rPr>
            </w:pPr>
            <w:r>
              <w:rPr>
                <w:rFonts w:ascii="Times New Roman" w:hAnsi="Times New Roman"/>
                <w:color w:val="000000"/>
                <w:sz w:val="20"/>
              </w:rPr>
              <w:t>2 002,0</w:t>
            </w:r>
          </w:p>
        </w:tc>
        <w:tc>
          <w:tcPr>
            <w:tcW w:type="dxa" w:w="1185"/>
            <w:tcBorders>
              <w:top w:color="000000" w:sz="6" w:val="single"/>
              <w:left w:color="000000" w:sz="6" w:val="single"/>
              <w:bottom w:color="000000" w:sz="6" w:val="single"/>
              <w:right w:color="000000" w:sz="6" w:val="single"/>
            </w:tcBorders>
            <w:vAlign w:val="center"/>
          </w:tcPr>
          <w:p w14:paraId="4909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480"/>
        </w:trPr>
        <w:tc>
          <w:tcPr>
            <w:tcW w:type="dxa" w:w="3878"/>
            <w:tcBorders>
              <w:top w:color="000000" w:sz="6" w:val="single"/>
              <w:left w:color="000000" w:sz="6" w:val="single"/>
              <w:bottom w:color="000000" w:sz="6" w:val="single"/>
              <w:right w:color="000000" w:sz="6" w:val="single"/>
            </w:tcBorders>
            <w:shd w:fill="FFFFFF" w:val="clear"/>
            <w:vAlign w:val="center"/>
          </w:tcPr>
          <w:p w14:paraId="4A090000">
            <w:pPr>
              <w:rPr>
                <w:rFonts w:ascii="Times New Roman" w:hAnsi="Times New Roman"/>
                <w:color w:val="000000"/>
                <w:sz w:val="20"/>
              </w:rPr>
            </w:pPr>
            <w:r>
              <w:rPr>
                <w:rFonts w:ascii="Times New Roman" w:hAnsi="Times New Roman"/>
                <w:color w:val="000000"/>
                <w:sz w:val="20"/>
              </w:rPr>
              <w:t>Обеспечение деятельности органов исполнительной власти</w:t>
            </w:r>
          </w:p>
        </w:tc>
        <w:tc>
          <w:tcPr>
            <w:tcW w:type="dxa" w:w="1395"/>
            <w:tcBorders>
              <w:top w:color="000000" w:sz="6" w:val="single"/>
              <w:left w:color="000000" w:sz="6" w:val="single"/>
              <w:bottom w:color="000000" w:sz="6" w:val="single"/>
              <w:right w:color="000000" w:sz="6" w:val="single"/>
            </w:tcBorders>
            <w:shd w:fill="FFFFFF" w:val="clear"/>
            <w:vAlign w:val="center"/>
          </w:tcPr>
          <w:p w14:paraId="4B090000">
            <w:pPr>
              <w:ind/>
              <w:jc w:val="center"/>
              <w:rPr>
                <w:rFonts w:ascii="Times New Roman" w:hAnsi="Times New Roman"/>
                <w:color w:val="000000"/>
                <w:sz w:val="20"/>
              </w:rPr>
            </w:pPr>
            <w:r>
              <w:rPr>
                <w:rFonts w:ascii="Times New Roman" w:hAnsi="Times New Roman"/>
                <w:color w:val="000000"/>
                <w:sz w:val="20"/>
              </w:rPr>
              <w:t>02 5 36 00000</w:t>
            </w:r>
          </w:p>
        </w:tc>
        <w:tc>
          <w:tcPr>
            <w:tcW w:type="dxa" w:w="816"/>
            <w:tcBorders>
              <w:top w:color="000000" w:sz="6" w:val="single"/>
              <w:left w:color="000000" w:sz="6" w:val="single"/>
              <w:bottom w:color="000000" w:sz="6" w:val="single"/>
              <w:right w:color="000000" w:sz="6" w:val="single"/>
            </w:tcBorders>
            <w:shd w:fill="FFFFFF" w:val="clear"/>
            <w:vAlign w:val="center"/>
          </w:tcPr>
          <w:p w14:paraId="4C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4D090000">
            <w:pPr>
              <w:ind/>
              <w:jc w:val="right"/>
              <w:rPr>
                <w:rFonts w:ascii="Times New Roman" w:hAnsi="Times New Roman"/>
                <w:color w:val="000000"/>
                <w:sz w:val="20"/>
              </w:rPr>
            </w:pPr>
            <w:r>
              <w:rPr>
                <w:rFonts w:ascii="Times New Roman" w:hAnsi="Times New Roman"/>
                <w:color w:val="000000"/>
                <w:sz w:val="20"/>
              </w:rPr>
              <w:t>38 510,9</w:t>
            </w:r>
          </w:p>
        </w:tc>
        <w:tc>
          <w:tcPr>
            <w:tcW w:type="dxa" w:w="1260"/>
            <w:tcBorders>
              <w:top w:color="000000" w:sz="6" w:val="single"/>
              <w:left w:color="000000" w:sz="6" w:val="single"/>
              <w:bottom w:color="000000" w:sz="6" w:val="single"/>
              <w:right w:color="000000" w:sz="6" w:val="single"/>
            </w:tcBorders>
            <w:shd w:fill="FFFFFF" w:val="clear"/>
            <w:vAlign w:val="center"/>
          </w:tcPr>
          <w:p w14:paraId="4E090000">
            <w:pPr>
              <w:ind/>
              <w:jc w:val="right"/>
              <w:rPr>
                <w:rFonts w:ascii="Times New Roman" w:hAnsi="Times New Roman"/>
                <w:color w:val="000000"/>
                <w:sz w:val="20"/>
              </w:rPr>
            </w:pPr>
            <w:r>
              <w:rPr>
                <w:rFonts w:ascii="Times New Roman" w:hAnsi="Times New Roman"/>
                <w:color w:val="000000"/>
                <w:sz w:val="20"/>
              </w:rPr>
              <w:t>38 433,0</w:t>
            </w:r>
          </w:p>
        </w:tc>
        <w:tc>
          <w:tcPr>
            <w:tcW w:type="dxa" w:w="1185"/>
            <w:tcBorders>
              <w:top w:color="000000" w:sz="6" w:val="single"/>
              <w:left w:color="000000" w:sz="6" w:val="single"/>
              <w:bottom w:color="000000" w:sz="6" w:val="single"/>
              <w:right w:color="000000" w:sz="6" w:val="single"/>
            </w:tcBorders>
            <w:shd w:fill="FFFFFF" w:val="clear"/>
            <w:vAlign w:val="center"/>
          </w:tcPr>
          <w:p w14:paraId="4F090000">
            <w:pPr>
              <w:ind/>
              <w:jc w:val="right"/>
              <w:rPr>
                <w:rFonts w:ascii="Times New Roman" w:hAnsi="Times New Roman"/>
                <w:color w:val="000000"/>
                <w:sz w:val="20"/>
              </w:rPr>
            </w:pPr>
            <w:r>
              <w:rPr>
                <w:rFonts w:ascii="Times New Roman" w:hAnsi="Times New Roman"/>
                <w:color w:val="000000"/>
                <w:sz w:val="20"/>
              </w:rPr>
              <w:t>38 433,0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50090000">
            <w:pPr>
              <w:rPr>
                <w:rFonts w:ascii="Times New Roman" w:hAnsi="Times New Roman"/>
                <w:color w:val="000000"/>
                <w:sz w:val="20"/>
              </w:rPr>
            </w:pPr>
            <w:r>
              <w:rPr>
                <w:rFonts w:ascii="Times New Roman" w:hAnsi="Times New Roman"/>
                <w:color w:val="000000"/>
                <w:sz w:val="20"/>
              </w:rPr>
              <w:t>Централизованные бухгалтерии</w:t>
            </w:r>
          </w:p>
        </w:tc>
        <w:tc>
          <w:tcPr>
            <w:tcW w:type="dxa" w:w="1395"/>
            <w:tcBorders>
              <w:top w:color="000000" w:sz="6" w:val="single"/>
              <w:left w:color="000000" w:sz="6" w:val="single"/>
              <w:bottom w:color="000000" w:sz="6" w:val="single"/>
              <w:right w:color="000000" w:sz="6" w:val="single"/>
            </w:tcBorders>
            <w:vAlign w:val="center"/>
          </w:tcPr>
          <w:p w14:paraId="51090000">
            <w:pPr>
              <w:ind/>
              <w:jc w:val="center"/>
              <w:rPr>
                <w:rFonts w:ascii="Times New Roman" w:hAnsi="Times New Roman"/>
                <w:color w:val="000000"/>
                <w:sz w:val="20"/>
              </w:rPr>
            </w:pPr>
            <w:r>
              <w:rPr>
                <w:rFonts w:ascii="Times New Roman" w:hAnsi="Times New Roman"/>
                <w:color w:val="000000"/>
                <w:sz w:val="20"/>
              </w:rPr>
              <w:t>02 5 36 00101</w:t>
            </w:r>
          </w:p>
        </w:tc>
        <w:tc>
          <w:tcPr>
            <w:tcW w:type="dxa" w:w="816"/>
            <w:tcBorders>
              <w:top w:color="000000" w:sz="6" w:val="single"/>
              <w:left w:color="000000" w:sz="6" w:val="single"/>
              <w:bottom w:color="000000" w:sz="6" w:val="single"/>
              <w:right w:color="000000" w:sz="6" w:val="single"/>
            </w:tcBorders>
            <w:vAlign w:val="center"/>
          </w:tcPr>
          <w:p w14:paraId="52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3090000">
            <w:pPr>
              <w:ind/>
              <w:jc w:val="right"/>
              <w:rPr>
                <w:rFonts w:ascii="Times New Roman" w:hAnsi="Times New Roman"/>
                <w:color w:val="000000"/>
                <w:sz w:val="20"/>
              </w:rPr>
            </w:pPr>
            <w:r>
              <w:rPr>
                <w:rFonts w:ascii="Times New Roman" w:hAnsi="Times New Roman"/>
                <w:color w:val="000000"/>
                <w:sz w:val="20"/>
              </w:rPr>
              <w:t>3 791,5</w:t>
            </w:r>
          </w:p>
        </w:tc>
        <w:tc>
          <w:tcPr>
            <w:tcW w:type="dxa" w:w="1260"/>
            <w:tcBorders>
              <w:top w:color="000000" w:sz="6" w:val="single"/>
              <w:left w:color="000000" w:sz="6" w:val="single"/>
              <w:bottom w:color="000000" w:sz="6" w:val="single"/>
              <w:right w:color="000000" w:sz="6" w:val="single"/>
            </w:tcBorders>
            <w:vAlign w:val="center"/>
          </w:tcPr>
          <w:p w14:paraId="54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5090000">
            <w:pPr>
              <w:ind/>
              <w:jc w:val="right"/>
              <w:rPr>
                <w:rFonts w:ascii="Times New Roman" w:hAnsi="Times New Roman"/>
                <w:color w:val="000000"/>
                <w:sz w:val="20"/>
              </w:rPr>
            </w:pPr>
          </w:p>
        </w:tc>
      </w:tr>
      <w:tr>
        <w:trPr>
          <w:trHeight w:hRule="exact" w:val="1515"/>
        </w:trPr>
        <w:tc>
          <w:tcPr>
            <w:tcW w:type="dxa" w:w="3878"/>
            <w:tcBorders>
              <w:top w:color="000000" w:sz="6" w:val="single"/>
              <w:left w:color="000000" w:sz="6" w:val="single"/>
              <w:bottom w:color="000000" w:sz="6" w:val="single"/>
              <w:right w:color="000000" w:sz="6" w:val="single"/>
            </w:tcBorders>
            <w:vAlign w:val="top"/>
          </w:tcPr>
          <w:p w14:paraId="5609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57090000">
            <w:pPr>
              <w:ind/>
              <w:jc w:val="center"/>
              <w:rPr>
                <w:rFonts w:ascii="Times New Roman" w:hAnsi="Times New Roman"/>
                <w:color w:val="000000"/>
                <w:sz w:val="20"/>
              </w:rPr>
            </w:pPr>
            <w:r>
              <w:rPr>
                <w:rFonts w:ascii="Times New Roman" w:hAnsi="Times New Roman"/>
                <w:color w:val="000000"/>
                <w:sz w:val="20"/>
              </w:rPr>
              <w:t>02 5 36 00101</w:t>
            </w:r>
          </w:p>
        </w:tc>
        <w:tc>
          <w:tcPr>
            <w:tcW w:type="dxa" w:w="816"/>
            <w:tcBorders>
              <w:top w:color="000000" w:sz="6" w:val="single"/>
              <w:left w:color="000000" w:sz="6" w:val="single"/>
              <w:bottom w:color="000000" w:sz="6" w:val="single"/>
              <w:right w:color="000000" w:sz="6" w:val="single"/>
            </w:tcBorders>
            <w:vAlign w:val="center"/>
          </w:tcPr>
          <w:p w14:paraId="5809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59090000">
            <w:pPr>
              <w:ind/>
              <w:jc w:val="right"/>
              <w:rPr>
                <w:rFonts w:ascii="Times New Roman" w:hAnsi="Times New Roman"/>
                <w:color w:val="000000"/>
                <w:sz w:val="20"/>
              </w:rPr>
            </w:pPr>
            <w:r>
              <w:rPr>
                <w:rFonts w:ascii="Times New Roman" w:hAnsi="Times New Roman"/>
                <w:color w:val="000000"/>
                <w:sz w:val="20"/>
              </w:rPr>
              <w:t>3 581,4</w:t>
            </w:r>
          </w:p>
        </w:tc>
        <w:tc>
          <w:tcPr>
            <w:tcW w:type="dxa" w:w="1260"/>
            <w:tcBorders>
              <w:top w:color="000000" w:sz="6" w:val="single"/>
              <w:left w:color="000000" w:sz="6" w:val="single"/>
              <w:bottom w:color="000000" w:sz="6" w:val="single"/>
              <w:right w:color="000000" w:sz="6" w:val="single"/>
            </w:tcBorders>
            <w:vAlign w:val="center"/>
          </w:tcPr>
          <w:p w14:paraId="5A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B090000">
            <w:pPr>
              <w:ind/>
              <w:jc w:val="right"/>
              <w:rPr>
                <w:rFonts w:ascii="Times New Roman" w:hAnsi="Times New Roman"/>
                <w:color w:val="000000"/>
                <w:sz w:val="20"/>
              </w:rPr>
            </w:pPr>
          </w:p>
        </w:tc>
      </w:tr>
      <w:tr>
        <w:trPr>
          <w:trHeight w:hRule="exact" w:val="730"/>
        </w:trPr>
        <w:tc>
          <w:tcPr>
            <w:tcW w:type="dxa" w:w="3878"/>
            <w:tcBorders>
              <w:top w:color="000000" w:sz="6" w:val="single"/>
              <w:left w:color="000000" w:sz="6" w:val="single"/>
              <w:bottom w:color="000000" w:sz="6" w:val="single"/>
              <w:right w:color="000000" w:sz="6" w:val="single"/>
            </w:tcBorders>
            <w:vAlign w:val="top"/>
          </w:tcPr>
          <w:p w14:paraId="5C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5D090000">
            <w:pPr>
              <w:ind/>
              <w:jc w:val="center"/>
              <w:rPr>
                <w:rFonts w:ascii="Times New Roman" w:hAnsi="Times New Roman"/>
                <w:color w:val="000000"/>
                <w:sz w:val="20"/>
              </w:rPr>
            </w:pPr>
            <w:r>
              <w:rPr>
                <w:rFonts w:ascii="Times New Roman" w:hAnsi="Times New Roman"/>
                <w:color w:val="000000"/>
                <w:sz w:val="20"/>
              </w:rPr>
              <w:t>02 5 36 00101</w:t>
            </w:r>
          </w:p>
        </w:tc>
        <w:tc>
          <w:tcPr>
            <w:tcW w:type="dxa" w:w="816"/>
            <w:tcBorders>
              <w:top w:color="000000" w:sz="6" w:val="single"/>
              <w:left w:color="000000" w:sz="6" w:val="single"/>
              <w:bottom w:color="000000" w:sz="6" w:val="single"/>
              <w:right w:color="000000" w:sz="6" w:val="single"/>
            </w:tcBorders>
            <w:vAlign w:val="center"/>
          </w:tcPr>
          <w:p w14:paraId="5E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5F090000">
            <w:pPr>
              <w:ind/>
              <w:jc w:val="right"/>
              <w:rPr>
                <w:rFonts w:ascii="Times New Roman" w:hAnsi="Times New Roman"/>
                <w:color w:val="000000"/>
                <w:sz w:val="20"/>
              </w:rPr>
            </w:pPr>
            <w:r>
              <w:rPr>
                <w:rFonts w:ascii="Times New Roman" w:hAnsi="Times New Roman"/>
                <w:color w:val="000000"/>
                <w:sz w:val="20"/>
              </w:rPr>
              <w:t>210,1</w:t>
            </w:r>
          </w:p>
        </w:tc>
        <w:tc>
          <w:tcPr>
            <w:tcW w:type="dxa" w:w="1260"/>
            <w:tcBorders>
              <w:top w:color="000000" w:sz="6" w:val="single"/>
              <w:left w:color="000000" w:sz="6" w:val="single"/>
              <w:bottom w:color="000000" w:sz="6" w:val="single"/>
              <w:right w:color="000000" w:sz="6" w:val="single"/>
            </w:tcBorders>
            <w:vAlign w:val="center"/>
          </w:tcPr>
          <w:p w14:paraId="60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109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62090000">
            <w:pPr>
              <w:rPr>
                <w:rFonts w:ascii="Times New Roman" w:hAnsi="Times New Roman"/>
                <w:color w:val="000000"/>
                <w:sz w:val="20"/>
              </w:rPr>
            </w:pPr>
            <w:r>
              <w:rPr>
                <w:rFonts w:ascii="Times New Roman" w:hAnsi="Times New Roman"/>
                <w:color w:val="000000"/>
                <w:sz w:val="20"/>
              </w:rPr>
              <w:t>Методические центры, кабинеты</w:t>
            </w:r>
          </w:p>
        </w:tc>
        <w:tc>
          <w:tcPr>
            <w:tcW w:type="dxa" w:w="1395"/>
            <w:tcBorders>
              <w:top w:color="000000" w:sz="6" w:val="single"/>
              <w:left w:color="000000" w:sz="6" w:val="single"/>
              <w:bottom w:color="000000" w:sz="6" w:val="single"/>
              <w:right w:color="000000" w:sz="6" w:val="single"/>
            </w:tcBorders>
            <w:vAlign w:val="center"/>
          </w:tcPr>
          <w:p w14:paraId="63090000">
            <w:pPr>
              <w:ind/>
              <w:jc w:val="center"/>
              <w:rPr>
                <w:rFonts w:ascii="Times New Roman" w:hAnsi="Times New Roman"/>
                <w:color w:val="000000"/>
                <w:sz w:val="20"/>
              </w:rPr>
            </w:pPr>
            <w:r>
              <w:rPr>
                <w:rFonts w:ascii="Times New Roman" w:hAnsi="Times New Roman"/>
                <w:color w:val="000000"/>
                <w:sz w:val="20"/>
              </w:rPr>
              <w:t>02 5 36 00102</w:t>
            </w:r>
          </w:p>
        </w:tc>
        <w:tc>
          <w:tcPr>
            <w:tcW w:type="dxa" w:w="816"/>
            <w:tcBorders>
              <w:top w:color="000000" w:sz="6" w:val="single"/>
              <w:left w:color="000000" w:sz="6" w:val="single"/>
              <w:bottom w:color="000000" w:sz="6" w:val="single"/>
              <w:right w:color="000000" w:sz="6" w:val="single"/>
            </w:tcBorders>
            <w:vAlign w:val="center"/>
          </w:tcPr>
          <w:p w14:paraId="64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5090000">
            <w:pPr>
              <w:ind/>
              <w:jc w:val="right"/>
              <w:rPr>
                <w:rFonts w:ascii="Times New Roman" w:hAnsi="Times New Roman"/>
                <w:color w:val="000000"/>
                <w:sz w:val="20"/>
              </w:rPr>
            </w:pPr>
            <w:r>
              <w:rPr>
                <w:rFonts w:ascii="Times New Roman" w:hAnsi="Times New Roman"/>
                <w:color w:val="000000"/>
                <w:sz w:val="20"/>
              </w:rPr>
              <w:t>7 943,3</w:t>
            </w:r>
          </w:p>
        </w:tc>
        <w:tc>
          <w:tcPr>
            <w:tcW w:type="dxa" w:w="1260"/>
            <w:tcBorders>
              <w:top w:color="000000" w:sz="6" w:val="single"/>
              <w:left w:color="000000" w:sz="6" w:val="single"/>
              <w:bottom w:color="000000" w:sz="6" w:val="single"/>
              <w:right w:color="000000" w:sz="6" w:val="single"/>
            </w:tcBorders>
            <w:vAlign w:val="center"/>
          </w:tcPr>
          <w:p w14:paraId="66090000">
            <w:pPr>
              <w:ind/>
              <w:jc w:val="right"/>
              <w:rPr>
                <w:rFonts w:ascii="Times New Roman" w:hAnsi="Times New Roman"/>
                <w:color w:val="000000"/>
                <w:sz w:val="20"/>
              </w:rPr>
            </w:pPr>
            <w:r>
              <w:rPr>
                <w:rFonts w:ascii="Times New Roman" w:hAnsi="Times New Roman"/>
                <w:color w:val="000000"/>
                <w:sz w:val="20"/>
              </w:rPr>
              <w:t>8 174,2</w:t>
            </w:r>
          </w:p>
        </w:tc>
        <w:tc>
          <w:tcPr>
            <w:tcW w:type="dxa" w:w="1185"/>
            <w:tcBorders>
              <w:top w:color="000000" w:sz="6" w:val="single"/>
              <w:left w:color="000000" w:sz="6" w:val="single"/>
              <w:bottom w:color="000000" w:sz="6" w:val="single"/>
              <w:right w:color="000000" w:sz="6" w:val="single"/>
            </w:tcBorders>
            <w:vAlign w:val="center"/>
          </w:tcPr>
          <w:p w14:paraId="67090000">
            <w:pPr>
              <w:ind/>
              <w:jc w:val="right"/>
              <w:rPr>
                <w:rFonts w:ascii="Times New Roman" w:hAnsi="Times New Roman"/>
                <w:color w:val="000000"/>
                <w:sz w:val="20"/>
              </w:rPr>
            </w:pPr>
            <w:r>
              <w:rPr>
                <w:rFonts w:ascii="Times New Roman" w:hAnsi="Times New Roman"/>
                <w:color w:val="000000"/>
                <w:sz w:val="20"/>
              </w:rPr>
              <w:t>8 174,2</w:t>
            </w:r>
          </w:p>
        </w:tc>
      </w:tr>
      <w:tr>
        <w:trPr>
          <w:trHeight w:hRule="exact" w:val="1375"/>
        </w:trPr>
        <w:tc>
          <w:tcPr>
            <w:tcW w:type="dxa" w:w="3878"/>
            <w:tcBorders>
              <w:top w:color="000000" w:sz="6" w:val="single"/>
              <w:left w:color="000000" w:sz="6" w:val="single"/>
              <w:bottom w:color="000000" w:sz="6" w:val="single"/>
              <w:right w:color="000000" w:sz="6" w:val="single"/>
            </w:tcBorders>
            <w:vAlign w:val="top"/>
          </w:tcPr>
          <w:p w14:paraId="6809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69090000">
            <w:pPr>
              <w:ind/>
              <w:jc w:val="center"/>
              <w:rPr>
                <w:rFonts w:ascii="Times New Roman" w:hAnsi="Times New Roman"/>
                <w:color w:val="000000"/>
                <w:sz w:val="20"/>
              </w:rPr>
            </w:pPr>
            <w:r>
              <w:rPr>
                <w:rFonts w:ascii="Times New Roman" w:hAnsi="Times New Roman"/>
                <w:color w:val="000000"/>
                <w:sz w:val="20"/>
              </w:rPr>
              <w:t>02 5 36 00102</w:t>
            </w:r>
          </w:p>
        </w:tc>
        <w:tc>
          <w:tcPr>
            <w:tcW w:type="dxa" w:w="816"/>
            <w:tcBorders>
              <w:top w:color="000000" w:sz="6" w:val="single"/>
              <w:left w:color="000000" w:sz="6" w:val="single"/>
              <w:bottom w:color="000000" w:sz="6" w:val="single"/>
              <w:right w:color="000000" w:sz="6" w:val="single"/>
            </w:tcBorders>
            <w:vAlign w:val="center"/>
          </w:tcPr>
          <w:p w14:paraId="6A09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6B090000">
            <w:pPr>
              <w:ind/>
              <w:jc w:val="right"/>
              <w:rPr>
                <w:rFonts w:ascii="Times New Roman" w:hAnsi="Times New Roman"/>
                <w:color w:val="000000"/>
                <w:sz w:val="20"/>
              </w:rPr>
            </w:pPr>
            <w:r>
              <w:rPr>
                <w:rFonts w:ascii="Times New Roman" w:hAnsi="Times New Roman"/>
                <w:color w:val="000000"/>
                <w:sz w:val="20"/>
              </w:rPr>
              <w:t>7 551,8</w:t>
            </w:r>
          </w:p>
        </w:tc>
        <w:tc>
          <w:tcPr>
            <w:tcW w:type="dxa" w:w="1260"/>
            <w:tcBorders>
              <w:top w:color="000000" w:sz="6" w:val="single"/>
              <w:left w:color="000000" w:sz="6" w:val="single"/>
              <w:bottom w:color="000000" w:sz="6" w:val="single"/>
              <w:right w:color="000000" w:sz="6" w:val="single"/>
            </w:tcBorders>
            <w:vAlign w:val="center"/>
          </w:tcPr>
          <w:p w14:paraId="6C090000">
            <w:pPr>
              <w:ind/>
              <w:jc w:val="right"/>
              <w:rPr>
                <w:rFonts w:ascii="Times New Roman" w:hAnsi="Times New Roman"/>
                <w:color w:val="000000"/>
                <w:sz w:val="20"/>
              </w:rPr>
            </w:pPr>
            <w:r>
              <w:rPr>
                <w:rFonts w:ascii="Times New Roman" w:hAnsi="Times New Roman"/>
                <w:color w:val="000000"/>
                <w:sz w:val="20"/>
              </w:rPr>
              <w:t>7 782,7</w:t>
            </w:r>
          </w:p>
        </w:tc>
        <w:tc>
          <w:tcPr>
            <w:tcW w:type="dxa" w:w="1185"/>
            <w:tcBorders>
              <w:top w:color="000000" w:sz="6" w:val="single"/>
              <w:left w:color="000000" w:sz="6" w:val="single"/>
              <w:bottom w:color="000000" w:sz="6" w:val="single"/>
              <w:right w:color="000000" w:sz="6" w:val="single"/>
            </w:tcBorders>
            <w:vAlign w:val="center"/>
          </w:tcPr>
          <w:p w14:paraId="6D090000">
            <w:pPr>
              <w:ind/>
              <w:jc w:val="right"/>
              <w:rPr>
                <w:rFonts w:ascii="Times New Roman" w:hAnsi="Times New Roman"/>
                <w:color w:val="000000"/>
                <w:sz w:val="20"/>
              </w:rPr>
            </w:pPr>
            <w:r>
              <w:rPr>
                <w:rFonts w:ascii="Times New Roman" w:hAnsi="Times New Roman"/>
                <w:color w:val="000000"/>
                <w:sz w:val="20"/>
              </w:rPr>
              <w:t>7 782,7</w:t>
            </w:r>
          </w:p>
        </w:tc>
      </w:tr>
      <w:tr>
        <w:trPr>
          <w:trHeight w:hRule="exact" w:val="690"/>
        </w:trPr>
        <w:tc>
          <w:tcPr>
            <w:tcW w:type="dxa" w:w="3878"/>
            <w:tcBorders>
              <w:top w:color="000000" w:sz="6" w:val="single"/>
              <w:left w:color="000000" w:sz="6" w:val="single"/>
              <w:bottom w:color="000000" w:sz="6" w:val="single"/>
              <w:right w:color="000000" w:sz="6" w:val="single"/>
            </w:tcBorders>
            <w:vAlign w:val="top"/>
          </w:tcPr>
          <w:p w14:paraId="6E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6F090000">
            <w:pPr>
              <w:ind/>
              <w:jc w:val="center"/>
              <w:rPr>
                <w:rFonts w:ascii="Times New Roman" w:hAnsi="Times New Roman"/>
                <w:color w:val="000000"/>
                <w:sz w:val="20"/>
              </w:rPr>
            </w:pPr>
            <w:r>
              <w:rPr>
                <w:rFonts w:ascii="Times New Roman" w:hAnsi="Times New Roman"/>
                <w:color w:val="000000"/>
                <w:sz w:val="20"/>
              </w:rPr>
              <w:t>02 5 36 00102</w:t>
            </w:r>
          </w:p>
        </w:tc>
        <w:tc>
          <w:tcPr>
            <w:tcW w:type="dxa" w:w="816"/>
            <w:tcBorders>
              <w:top w:color="000000" w:sz="6" w:val="single"/>
              <w:left w:color="000000" w:sz="6" w:val="single"/>
              <w:bottom w:color="000000" w:sz="6" w:val="single"/>
              <w:right w:color="000000" w:sz="6" w:val="single"/>
            </w:tcBorders>
            <w:vAlign w:val="center"/>
          </w:tcPr>
          <w:p w14:paraId="70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71090000">
            <w:pPr>
              <w:ind/>
              <w:jc w:val="right"/>
              <w:rPr>
                <w:rFonts w:ascii="Times New Roman" w:hAnsi="Times New Roman"/>
                <w:color w:val="000000"/>
                <w:sz w:val="20"/>
              </w:rPr>
            </w:pPr>
            <w:r>
              <w:rPr>
                <w:rFonts w:ascii="Times New Roman" w:hAnsi="Times New Roman"/>
                <w:color w:val="000000"/>
                <w:sz w:val="20"/>
              </w:rPr>
              <w:t>348,5</w:t>
            </w:r>
          </w:p>
        </w:tc>
        <w:tc>
          <w:tcPr>
            <w:tcW w:type="dxa" w:w="1260"/>
            <w:tcBorders>
              <w:top w:color="000000" w:sz="6" w:val="single"/>
              <w:left w:color="000000" w:sz="6" w:val="single"/>
              <w:bottom w:color="000000" w:sz="6" w:val="single"/>
              <w:right w:color="000000" w:sz="6" w:val="single"/>
            </w:tcBorders>
            <w:vAlign w:val="center"/>
          </w:tcPr>
          <w:p w14:paraId="72090000">
            <w:pPr>
              <w:ind/>
              <w:jc w:val="right"/>
              <w:rPr>
                <w:rFonts w:ascii="Times New Roman" w:hAnsi="Times New Roman"/>
                <w:color w:val="000000"/>
                <w:sz w:val="20"/>
              </w:rPr>
            </w:pPr>
            <w:r>
              <w:rPr>
                <w:rFonts w:ascii="Times New Roman" w:hAnsi="Times New Roman"/>
                <w:color w:val="000000"/>
                <w:sz w:val="20"/>
              </w:rPr>
              <w:t>371,5</w:t>
            </w:r>
          </w:p>
        </w:tc>
        <w:tc>
          <w:tcPr>
            <w:tcW w:type="dxa" w:w="1185"/>
            <w:tcBorders>
              <w:top w:color="000000" w:sz="6" w:val="single"/>
              <w:left w:color="000000" w:sz="6" w:val="single"/>
              <w:bottom w:color="000000" w:sz="6" w:val="single"/>
              <w:right w:color="000000" w:sz="6" w:val="single"/>
            </w:tcBorders>
            <w:vAlign w:val="center"/>
          </w:tcPr>
          <w:p w14:paraId="73090000">
            <w:pPr>
              <w:ind/>
              <w:jc w:val="right"/>
              <w:rPr>
                <w:rFonts w:ascii="Times New Roman" w:hAnsi="Times New Roman"/>
                <w:color w:val="000000"/>
                <w:sz w:val="20"/>
              </w:rPr>
            </w:pPr>
            <w:r>
              <w:rPr>
                <w:rFonts w:ascii="Times New Roman" w:hAnsi="Times New Roman"/>
                <w:color w:val="000000"/>
                <w:sz w:val="20"/>
              </w:rPr>
              <w:t>371,5</w:t>
            </w:r>
          </w:p>
        </w:tc>
      </w:tr>
      <w:tr>
        <w:trPr>
          <w:trHeight w:hRule="exact" w:val="435"/>
        </w:trPr>
        <w:tc>
          <w:tcPr>
            <w:tcW w:type="dxa" w:w="3878"/>
            <w:tcBorders>
              <w:top w:color="000000" w:sz="6" w:val="single"/>
              <w:left w:color="000000" w:sz="6" w:val="single"/>
              <w:bottom w:color="000000" w:sz="6" w:val="single"/>
              <w:right w:color="000000" w:sz="6" w:val="single"/>
            </w:tcBorders>
            <w:vAlign w:val="top"/>
          </w:tcPr>
          <w:p w14:paraId="7409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75090000">
            <w:pPr>
              <w:ind/>
              <w:jc w:val="center"/>
              <w:rPr>
                <w:rFonts w:ascii="Times New Roman" w:hAnsi="Times New Roman"/>
                <w:color w:val="000000"/>
                <w:sz w:val="20"/>
              </w:rPr>
            </w:pPr>
            <w:r>
              <w:rPr>
                <w:rFonts w:ascii="Times New Roman" w:hAnsi="Times New Roman"/>
                <w:color w:val="000000"/>
                <w:sz w:val="20"/>
              </w:rPr>
              <w:t>02 5 36 00102</w:t>
            </w:r>
          </w:p>
        </w:tc>
        <w:tc>
          <w:tcPr>
            <w:tcW w:type="dxa" w:w="816"/>
            <w:tcBorders>
              <w:top w:color="000000" w:sz="6" w:val="single"/>
              <w:left w:color="000000" w:sz="6" w:val="single"/>
              <w:bottom w:color="000000" w:sz="6" w:val="single"/>
              <w:right w:color="000000" w:sz="6" w:val="single"/>
            </w:tcBorders>
            <w:vAlign w:val="center"/>
          </w:tcPr>
          <w:p w14:paraId="7609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77090000">
            <w:pPr>
              <w:ind/>
              <w:jc w:val="right"/>
              <w:rPr>
                <w:rFonts w:ascii="Times New Roman" w:hAnsi="Times New Roman"/>
                <w:color w:val="000000"/>
                <w:sz w:val="20"/>
              </w:rPr>
            </w:pPr>
            <w:r>
              <w:rPr>
                <w:rFonts w:ascii="Times New Roman" w:hAnsi="Times New Roman"/>
                <w:color w:val="000000"/>
                <w:sz w:val="20"/>
              </w:rPr>
              <w:t>43,0</w:t>
            </w:r>
          </w:p>
        </w:tc>
        <w:tc>
          <w:tcPr>
            <w:tcW w:type="dxa" w:w="1260"/>
            <w:tcBorders>
              <w:top w:color="000000" w:sz="6" w:val="single"/>
              <w:left w:color="000000" w:sz="6" w:val="single"/>
              <w:bottom w:color="000000" w:sz="6" w:val="single"/>
              <w:right w:color="000000" w:sz="6" w:val="single"/>
            </w:tcBorders>
            <w:vAlign w:val="center"/>
          </w:tcPr>
          <w:p w14:paraId="78090000">
            <w:pPr>
              <w:ind/>
              <w:jc w:val="right"/>
              <w:rPr>
                <w:rFonts w:ascii="Times New Roman" w:hAnsi="Times New Roman"/>
                <w:color w:val="000000"/>
                <w:sz w:val="20"/>
              </w:rPr>
            </w:pPr>
            <w:r>
              <w:rPr>
                <w:rFonts w:ascii="Times New Roman" w:hAnsi="Times New Roman"/>
                <w:color w:val="000000"/>
                <w:sz w:val="20"/>
              </w:rPr>
              <w:t>20,0</w:t>
            </w:r>
          </w:p>
        </w:tc>
        <w:tc>
          <w:tcPr>
            <w:tcW w:type="dxa" w:w="1185"/>
            <w:tcBorders>
              <w:top w:color="000000" w:sz="6" w:val="single"/>
              <w:left w:color="000000" w:sz="6" w:val="single"/>
              <w:bottom w:color="000000" w:sz="6" w:val="single"/>
              <w:right w:color="000000" w:sz="6" w:val="single"/>
            </w:tcBorders>
            <w:vAlign w:val="center"/>
          </w:tcPr>
          <w:p w14:paraId="79090000">
            <w:pPr>
              <w:ind/>
              <w:jc w:val="right"/>
              <w:rPr>
                <w:rFonts w:ascii="Times New Roman" w:hAnsi="Times New Roman"/>
                <w:color w:val="000000"/>
                <w:sz w:val="20"/>
              </w:rPr>
            </w:pPr>
            <w:r>
              <w:rPr>
                <w:rFonts w:ascii="Times New Roman" w:hAnsi="Times New Roman"/>
                <w:color w:val="000000"/>
                <w:sz w:val="20"/>
              </w:rPr>
              <w:t>20,0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7A090000">
            <w:pPr>
              <w:rPr>
                <w:rFonts w:ascii="Times New Roman" w:hAnsi="Times New Roman"/>
                <w:color w:val="000000"/>
                <w:sz w:val="20"/>
              </w:rPr>
            </w:pPr>
            <w:r>
              <w:rPr>
                <w:rFonts w:ascii="Times New Roman" w:hAnsi="Times New Roman"/>
                <w:color w:val="000000"/>
                <w:sz w:val="20"/>
              </w:rPr>
              <w:t>Группы хозяйственного обслуживания</w:t>
            </w:r>
          </w:p>
        </w:tc>
        <w:tc>
          <w:tcPr>
            <w:tcW w:type="dxa" w:w="1395"/>
            <w:tcBorders>
              <w:top w:color="000000" w:sz="6" w:val="single"/>
              <w:left w:color="000000" w:sz="6" w:val="single"/>
              <w:bottom w:color="000000" w:sz="6" w:val="single"/>
              <w:right w:color="000000" w:sz="6" w:val="single"/>
            </w:tcBorders>
            <w:vAlign w:val="center"/>
          </w:tcPr>
          <w:p w14:paraId="7B090000">
            <w:pPr>
              <w:ind/>
              <w:jc w:val="center"/>
              <w:rPr>
                <w:rFonts w:ascii="Times New Roman" w:hAnsi="Times New Roman"/>
                <w:color w:val="000000"/>
                <w:sz w:val="20"/>
              </w:rPr>
            </w:pPr>
            <w:r>
              <w:rPr>
                <w:rFonts w:ascii="Times New Roman" w:hAnsi="Times New Roman"/>
                <w:color w:val="000000"/>
                <w:sz w:val="20"/>
              </w:rPr>
              <w:t>02 5 36 00103</w:t>
            </w:r>
          </w:p>
        </w:tc>
        <w:tc>
          <w:tcPr>
            <w:tcW w:type="dxa" w:w="816"/>
            <w:tcBorders>
              <w:top w:color="000000" w:sz="6" w:val="single"/>
              <w:left w:color="000000" w:sz="6" w:val="single"/>
              <w:bottom w:color="000000" w:sz="6" w:val="single"/>
              <w:right w:color="000000" w:sz="6" w:val="single"/>
            </w:tcBorders>
            <w:vAlign w:val="center"/>
          </w:tcPr>
          <w:p w14:paraId="7C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D090000">
            <w:pPr>
              <w:ind/>
              <w:jc w:val="right"/>
              <w:rPr>
                <w:rFonts w:ascii="Times New Roman" w:hAnsi="Times New Roman"/>
                <w:color w:val="000000"/>
                <w:sz w:val="20"/>
              </w:rPr>
            </w:pPr>
            <w:r>
              <w:rPr>
                <w:rFonts w:ascii="Times New Roman" w:hAnsi="Times New Roman"/>
                <w:color w:val="000000"/>
                <w:sz w:val="20"/>
              </w:rPr>
              <w:t>8 620,3</w:t>
            </w:r>
          </w:p>
        </w:tc>
        <w:tc>
          <w:tcPr>
            <w:tcW w:type="dxa" w:w="1260"/>
            <w:tcBorders>
              <w:top w:color="000000" w:sz="6" w:val="single"/>
              <w:left w:color="000000" w:sz="6" w:val="single"/>
              <w:bottom w:color="000000" w:sz="6" w:val="single"/>
              <w:right w:color="000000" w:sz="6" w:val="single"/>
            </w:tcBorders>
            <w:vAlign w:val="center"/>
          </w:tcPr>
          <w:p w14:paraId="7E090000">
            <w:pPr>
              <w:ind/>
              <w:jc w:val="right"/>
              <w:rPr>
                <w:rFonts w:ascii="Times New Roman" w:hAnsi="Times New Roman"/>
                <w:color w:val="000000"/>
                <w:sz w:val="20"/>
              </w:rPr>
            </w:pPr>
            <w:r>
              <w:rPr>
                <w:rFonts w:ascii="Times New Roman" w:hAnsi="Times New Roman"/>
                <w:color w:val="000000"/>
                <w:sz w:val="20"/>
              </w:rPr>
              <w:t>8 492,8</w:t>
            </w:r>
          </w:p>
        </w:tc>
        <w:tc>
          <w:tcPr>
            <w:tcW w:type="dxa" w:w="1185"/>
            <w:tcBorders>
              <w:top w:color="000000" w:sz="6" w:val="single"/>
              <w:left w:color="000000" w:sz="6" w:val="single"/>
              <w:bottom w:color="000000" w:sz="6" w:val="single"/>
              <w:right w:color="000000" w:sz="6" w:val="single"/>
            </w:tcBorders>
            <w:vAlign w:val="center"/>
          </w:tcPr>
          <w:p w14:paraId="7F090000">
            <w:pPr>
              <w:ind/>
              <w:jc w:val="right"/>
              <w:rPr>
                <w:rFonts w:ascii="Times New Roman" w:hAnsi="Times New Roman"/>
                <w:color w:val="000000"/>
                <w:sz w:val="20"/>
              </w:rPr>
            </w:pPr>
            <w:r>
              <w:rPr>
                <w:rFonts w:ascii="Times New Roman" w:hAnsi="Times New Roman"/>
                <w:color w:val="000000"/>
                <w:sz w:val="20"/>
              </w:rPr>
              <w:t>8 492,8</w:t>
            </w:r>
          </w:p>
        </w:tc>
      </w:tr>
      <w:tr>
        <w:trPr>
          <w:trHeight w:hRule="exact" w:val="1410"/>
        </w:trPr>
        <w:tc>
          <w:tcPr>
            <w:tcW w:type="dxa" w:w="3878"/>
            <w:tcBorders>
              <w:top w:color="000000" w:sz="6" w:val="single"/>
              <w:left w:color="000000" w:sz="6" w:val="single"/>
              <w:bottom w:color="000000" w:sz="6" w:val="single"/>
              <w:right w:color="000000" w:sz="6" w:val="single"/>
            </w:tcBorders>
            <w:vAlign w:val="top"/>
          </w:tcPr>
          <w:p w14:paraId="8009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81090000">
            <w:pPr>
              <w:ind/>
              <w:jc w:val="center"/>
              <w:rPr>
                <w:rFonts w:ascii="Times New Roman" w:hAnsi="Times New Roman"/>
                <w:color w:val="000000"/>
                <w:sz w:val="20"/>
              </w:rPr>
            </w:pPr>
            <w:r>
              <w:rPr>
                <w:rFonts w:ascii="Times New Roman" w:hAnsi="Times New Roman"/>
                <w:color w:val="000000"/>
                <w:sz w:val="20"/>
              </w:rPr>
              <w:t>02 5 36 00103</w:t>
            </w:r>
          </w:p>
        </w:tc>
        <w:tc>
          <w:tcPr>
            <w:tcW w:type="dxa" w:w="816"/>
            <w:tcBorders>
              <w:top w:color="000000" w:sz="6" w:val="single"/>
              <w:left w:color="000000" w:sz="6" w:val="single"/>
              <w:bottom w:color="000000" w:sz="6" w:val="single"/>
              <w:right w:color="000000" w:sz="6" w:val="single"/>
            </w:tcBorders>
            <w:vAlign w:val="center"/>
          </w:tcPr>
          <w:p w14:paraId="8209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83090000">
            <w:pPr>
              <w:ind/>
              <w:jc w:val="right"/>
              <w:rPr>
                <w:rFonts w:ascii="Times New Roman" w:hAnsi="Times New Roman"/>
                <w:color w:val="000000"/>
                <w:sz w:val="20"/>
              </w:rPr>
            </w:pPr>
            <w:r>
              <w:rPr>
                <w:rFonts w:ascii="Times New Roman" w:hAnsi="Times New Roman"/>
                <w:color w:val="000000"/>
                <w:sz w:val="20"/>
              </w:rPr>
              <w:t>7 166,5</w:t>
            </w:r>
          </w:p>
        </w:tc>
        <w:tc>
          <w:tcPr>
            <w:tcW w:type="dxa" w:w="1260"/>
            <w:tcBorders>
              <w:top w:color="000000" w:sz="6" w:val="single"/>
              <w:left w:color="000000" w:sz="6" w:val="single"/>
              <w:bottom w:color="000000" w:sz="6" w:val="single"/>
              <w:right w:color="000000" w:sz="6" w:val="single"/>
            </w:tcBorders>
            <w:vAlign w:val="center"/>
          </w:tcPr>
          <w:p w14:paraId="84090000">
            <w:pPr>
              <w:ind/>
              <w:jc w:val="right"/>
              <w:rPr>
                <w:rFonts w:ascii="Times New Roman" w:hAnsi="Times New Roman"/>
                <w:color w:val="000000"/>
                <w:sz w:val="20"/>
              </w:rPr>
            </w:pPr>
            <w:r>
              <w:rPr>
                <w:rFonts w:ascii="Times New Roman" w:hAnsi="Times New Roman"/>
                <w:color w:val="000000"/>
                <w:sz w:val="20"/>
              </w:rPr>
              <w:t>7 166,5</w:t>
            </w:r>
          </w:p>
        </w:tc>
        <w:tc>
          <w:tcPr>
            <w:tcW w:type="dxa" w:w="1185"/>
            <w:tcBorders>
              <w:top w:color="000000" w:sz="6" w:val="single"/>
              <w:left w:color="000000" w:sz="6" w:val="single"/>
              <w:bottom w:color="000000" w:sz="6" w:val="single"/>
              <w:right w:color="000000" w:sz="6" w:val="single"/>
            </w:tcBorders>
            <w:vAlign w:val="center"/>
          </w:tcPr>
          <w:p w14:paraId="85090000">
            <w:pPr>
              <w:ind/>
              <w:jc w:val="right"/>
              <w:rPr>
                <w:rFonts w:ascii="Times New Roman" w:hAnsi="Times New Roman"/>
                <w:color w:val="000000"/>
                <w:sz w:val="20"/>
              </w:rPr>
            </w:pPr>
            <w:r>
              <w:rPr>
                <w:rFonts w:ascii="Times New Roman" w:hAnsi="Times New Roman"/>
                <w:color w:val="000000"/>
                <w:sz w:val="20"/>
              </w:rPr>
              <w:t>7 166,5</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86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87090000">
            <w:pPr>
              <w:ind/>
              <w:jc w:val="center"/>
              <w:rPr>
                <w:rFonts w:ascii="Times New Roman" w:hAnsi="Times New Roman"/>
                <w:color w:val="000000"/>
                <w:sz w:val="20"/>
              </w:rPr>
            </w:pPr>
            <w:r>
              <w:rPr>
                <w:rFonts w:ascii="Times New Roman" w:hAnsi="Times New Roman"/>
                <w:color w:val="000000"/>
                <w:sz w:val="20"/>
              </w:rPr>
              <w:t>02 5 36 00103</w:t>
            </w:r>
          </w:p>
        </w:tc>
        <w:tc>
          <w:tcPr>
            <w:tcW w:type="dxa" w:w="816"/>
            <w:tcBorders>
              <w:top w:color="000000" w:sz="6" w:val="single"/>
              <w:left w:color="000000" w:sz="6" w:val="single"/>
              <w:bottom w:color="000000" w:sz="6" w:val="single"/>
              <w:right w:color="000000" w:sz="6" w:val="single"/>
            </w:tcBorders>
            <w:vAlign w:val="center"/>
          </w:tcPr>
          <w:p w14:paraId="88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89090000">
            <w:pPr>
              <w:ind/>
              <w:jc w:val="right"/>
              <w:rPr>
                <w:rFonts w:ascii="Times New Roman" w:hAnsi="Times New Roman"/>
                <w:color w:val="000000"/>
                <w:sz w:val="20"/>
              </w:rPr>
            </w:pPr>
            <w:r>
              <w:rPr>
                <w:rFonts w:ascii="Times New Roman" w:hAnsi="Times New Roman"/>
                <w:color w:val="000000"/>
                <w:sz w:val="20"/>
              </w:rPr>
              <w:t>1 303,4</w:t>
            </w:r>
          </w:p>
        </w:tc>
        <w:tc>
          <w:tcPr>
            <w:tcW w:type="dxa" w:w="1260"/>
            <w:tcBorders>
              <w:top w:color="000000" w:sz="6" w:val="single"/>
              <w:left w:color="000000" w:sz="6" w:val="single"/>
              <w:bottom w:color="000000" w:sz="6" w:val="single"/>
              <w:right w:color="000000" w:sz="6" w:val="single"/>
            </w:tcBorders>
            <w:vAlign w:val="center"/>
          </w:tcPr>
          <w:p w14:paraId="8A090000">
            <w:pPr>
              <w:ind/>
              <w:jc w:val="right"/>
              <w:rPr>
                <w:rFonts w:ascii="Times New Roman" w:hAnsi="Times New Roman"/>
                <w:color w:val="000000"/>
                <w:sz w:val="20"/>
              </w:rPr>
            </w:pPr>
            <w:r>
              <w:rPr>
                <w:rFonts w:ascii="Times New Roman" w:hAnsi="Times New Roman"/>
                <w:color w:val="000000"/>
                <w:sz w:val="20"/>
              </w:rPr>
              <w:t>1 303,4</w:t>
            </w:r>
          </w:p>
        </w:tc>
        <w:tc>
          <w:tcPr>
            <w:tcW w:type="dxa" w:w="1185"/>
            <w:tcBorders>
              <w:top w:color="000000" w:sz="6" w:val="single"/>
              <w:left w:color="000000" w:sz="6" w:val="single"/>
              <w:bottom w:color="000000" w:sz="6" w:val="single"/>
              <w:right w:color="000000" w:sz="6" w:val="single"/>
            </w:tcBorders>
            <w:vAlign w:val="center"/>
          </w:tcPr>
          <w:p w14:paraId="8B090000">
            <w:pPr>
              <w:ind/>
              <w:jc w:val="right"/>
              <w:rPr>
                <w:rFonts w:ascii="Times New Roman" w:hAnsi="Times New Roman"/>
                <w:color w:val="000000"/>
                <w:sz w:val="20"/>
              </w:rPr>
            </w:pPr>
            <w:r>
              <w:rPr>
                <w:rFonts w:ascii="Times New Roman" w:hAnsi="Times New Roman"/>
                <w:color w:val="000000"/>
                <w:sz w:val="20"/>
              </w:rPr>
              <w:t>1 303,4</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8C09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8D090000">
            <w:pPr>
              <w:ind/>
              <w:jc w:val="center"/>
              <w:rPr>
                <w:rFonts w:ascii="Times New Roman" w:hAnsi="Times New Roman"/>
                <w:color w:val="000000"/>
                <w:sz w:val="20"/>
              </w:rPr>
            </w:pPr>
            <w:r>
              <w:rPr>
                <w:rFonts w:ascii="Times New Roman" w:hAnsi="Times New Roman"/>
                <w:color w:val="000000"/>
                <w:sz w:val="20"/>
              </w:rPr>
              <w:t>02 5 36 00103</w:t>
            </w:r>
          </w:p>
        </w:tc>
        <w:tc>
          <w:tcPr>
            <w:tcW w:type="dxa" w:w="816"/>
            <w:tcBorders>
              <w:top w:color="000000" w:sz="6" w:val="single"/>
              <w:left w:color="000000" w:sz="6" w:val="single"/>
              <w:bottom w:color="000000" w:sz="6" w:val="single"/>
              <w:right w:color="000000" w:sz="6" w:val="single"/>
            </w:tcBorders>
            <w:vAlign w:val="center"/>
          </w:tcPr>
          <w:p w14:paraId="8E09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8F090000">
            <w:pPr>
              <w:ind/>
              <w:jc w:val="right"/>
              <w:rPr>
                <w:rFonts w:ascii="Times New Roman" w:hAnsi="Times New Roman"/>
                <w:color w:val="000000"/>
                <w:sz w:val="20"/>
              </w:rPr>
            </w:pPr>
            <w:r>
              <w:rPr>
                <w:rFonts w:ascii="Times New Roman" w:hAnsi="Times New Roman"/>
                <w:color w:val="000000"/>
                <w:sz w:val="20"/>
              </w:rPr>
              <w:t>150,4</w:t>
            </w:r>
          </w:p>
        </w:tc>
        <w:tc>
          <w:tcPr>
            <w:tcW w:type="dxa" w:w="1260"/>
            <w:tcBorders>
              <w:top w:color="000000" w:sz="6" w:val="single"/>
              <w:left w:color="000000" w:sz="6" w:val="single"/>
              <w:bottom w:color="000000" w:sz="6" w:val="single"/>
              <w:right w:color="000000" w:sz="6" w:val="single"/>
            </w:tcBorders>
            <w:vAlign w:val="center"/>
          </w:tcPr>
          <w:p w14:paraId="90090000">
            <w:pPr>
              <w:ind/>
              <w:jc w:val="right"/>
              <w:rPr>
                <w:rFonts w:ascii="Times New Roman" w:hAnsi="Times New Roman"/>
                <w:color w:val="000000"/>
                <w:sz w:val="20"/>
              </w:rPr>
            </w:pPr>
            <w:r>
              <w:rPr>
                <w:rFonts w:ascii="Times New Roman" w:hAnsi="Times New Roman"/>
                <w:color w:val="000000"/>
                <w:sz w:val="20"/>
              </w:rPr>
              <w:t>22,9</w:t>
            </w:r>
          </w:p>
        </w:tc>
        <w:tc>
          <w:tcPr>
            <w:tcW w:type="dxa" w:w="1185"/>
            <w:tcBorders>
              <w:top w:color="000000" w:sz="6" w:val="single"/>
              <w:left w:color="000000" w:sz="6" w:val="single"/>
              <w:bottom w:color="000000" w:sz="6" w:val="single"/>
              <w:right w:color="000000" w:sz="6" w:val="single"/>
            </w:tcBorders>
            <w:vAlign w:val="center"/>
          </w:tcPr>
          <w:p w14:paraId="91090000">
            <w:pPr>
              <w:ind/>
              <w:jc w:val="right"/>
              <w:rPr>
                <w:rFonts w:ascii="Times New Roman" w:hAnsi="Times New Roman"/>
                <w:color w:val="000000"/>
                <w:sz w:val="20"/>
              </w:rPr>
            </w:pPr>
            <w:r>
              <w:rPr>
                <w:rFonts w:ascii="Times New Roman" w:hAnsi="Times New Roman"/>
                <w:color w:val="000000"/>
                <w:sz w:val="20"/>
              </w:rPr>
              <w:t>22,9</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92090000">
            <w:pPr>
              <w:rPr>
                <w:rFonts w:ascii="Times New Roman" w:hAnsi="Times New Roman"/>
                <w:color w:val="000000"/>
                <w:sz w:val="20"/>
              </w:rPr>
            </w:pPr>
            <w:r>
              <w:rPr>
                <w:rFonts w:ascii="Times New Roman" w:hAnsi="Times New Roman"/>
                <w:color w:val="000000"/>
                <w:sz w:val="20"/>
              </w:rPr>
              <w:t>Отдел бухгалтерского учета и отчетности</w:t>
            </w:r>
          </w:p>
        </w:tc>
        <w:tc>
          <w:tcPr>
            <w:tcW w:type="dxa" w:w="1395"/>
            <w:tcBorders>
              <w:top w:color="000000" w:sz="6" w:val="single"/>
              <w:left w:color="000000" w:sz="6" w:val="single"/>
              <w:bottom w:color="000000" w:sz="6" w:val="single"/>
              <w:right w:color="000000" w:sz="6" w:val="single"/>
            </w:tcBorders>
            <w:vAlign w:val="center"/>
          </w:tcPr>
          <w:p w14:paraId="93090000">
            <w:pPr>
              <w:ind/>
              <w:jc w:val="center"/>
              <w:rPr>
                <w:rFonts w:ascii="Times New Roman" w:hAnsi="Times New Roman"/>
                <w:color w:val="000000"/>
                <w:sz w:val="20"/>
              </w:rPr>
            </w:pPr>
            <w:r>
              <w:rPr>
                <w:rFonts w:ascii="Times New Roman" w:hAnsi="Times New Roman"/>
                <w:color w:val="000000"/>
                <w:sz w:val="20"/>
              </w:rPr>
              <w:t>02 5 36 00104</w:t>
            </w:r>
          </w:p>
        </w:tc>
        <w:tc>
          <w:tcPr>
            <w:tcW w:type="dxa" w:w="816"/>
            <w:tcBorders>
              <w:top w:color="000000" w:sz="6" w:val="single"/>
              <w:left w:color="000000" w:sz="6" w:val="single"/>
              <w:bottom w:color="000000" w:sz="6" w:val="single"/>
              <w:right w:color="000000" w:sz="6" w:val="single"/>
            </w:tcBorders>
            <w:vAlign w:val="center"/>
          </w:tcPr>
          <w:p w14:paraId="94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5090000">
            <w:pPr>
              <w:ind/>
              <w:jc w:val="right"/>
              <w:rPr>
                <w:rFonts w:ascii="Times New Roman" w:hAnsi="Times New Roman"/>
                <w:color w:val="000000"/>
                <w:sz w:val="20"/>
              </w:rPr>
            </w:pPr>
            <w:r>
              <w:rPr>
                <w:rFonts w:ascii="Times New Roman" w:hAnsi="Times New Roman"/>
                <w:color w:val="000000"/>
                <w:sz w:val="20"/>
              </w:rPr>
              <w:t>16 805,2</w:t>
            </w:r>
          </w:p>
        </w:tc>
        <w:tc>
          <w:tcPr>
            <w:tcW w:type="dxa" w:w="1260"/>
            <w:tcBorders>
              <w:top w:color="000000" w:sz="6" w:val="single"/>
              <w:left w:color="000000" w:sz="6" w:val="single"/>
              <w:bottom w:color="000000" w:sz="6" w:val="single"/>
              <w:right w:color="000000" w:sz="6" w:val="single"/>
            </w:tcBorders>
            <w:vAlign w:val="center"/>
          </w:tcPr>
          <w:p w14:paraId="96090000">
            <w:pPr>
              <w:ind/>
              <w:jc w:val="right"/>
              <w:rPr>
                <w:rFonts w:ascii="Times New Roman" w:hAnsi="Times New Roman"/>
                <w:color w:val="000000"/>
                <w:sz w:val="20"/>
              </w:rPr>
            </w:pPr>
            <w:r>
              <w:rPr>
                <w:rFonts w:ascii="Times New Roman" w:hAnsi="Times New Roman"/>
                <w:color w:val="000000"/>
                <w:sz w:val="20"/>
              </w:rPr>
              <w:t>20 596,8</w:t>
            </w:r>
          </w:p>
        </w:tc>
        <w:tc>
          <w:tcPr>
            <w:tcW w:type="dxa" w:w="1185"/>
            <w:tcBorders>
              <w:top w:color="000000" w:sz="6" w:val="single"/>
              <w:left w:color="000000" w:sz="6" w:val="single"/>
              <w:bottom w:color="000000" w:sz="6" w:val="single"/>
              <w:right w:color="000000" w:sz="6" w:val="single"/>
            </w:tcBorders>
            <w:vAlign w:val="center"/>
          </w:tcPr>
          <w:p w14:paraId="97090000">
            <w:pPr>
              <w:ind/>
              <w:jc w:val="right"/>
              <w:rPr>
                <w:rFonts w:ascii="Times New Roman" w:hAnsi="Times New Roman"/>
                <w:color w:val="000000"/>
                <w:sz w:val="20"/>
              </w:rPr>
            </w:pPr>
            <w:r>
              <w:rPr>
                <w:rFonts w:ascii="Times New Roman" w:hAnsi="Times New Roman"/>
                <w:color w:val="000000"/>
                <w:sz w:val="20"/>
              </w:rPr>
              <w:t>20 596,8</w:t>
            </w:r>
          </w:p>
        </w:tc>
      </w:tr>
      <w:tr>
        <w:trPr>
          <w:trHeight w:hRule="exact" w:val="1470"/>
        </w:trPr>
        <w:tc>
          <w:tcPr>
            <w:tcW w:type="dxa" w:w="3878"/>
            <w:tcBorders>
              <w:top w:color="000000" w:sz="6" w:val="single"/>
              <w:left w:color="000000" w:sz="6" w:val="single"/>
              <w:bottom w:color="000000" w:sz="6" w:val="single"/>
              <w:right w:color="000000" w:sz="6" w:val="single"/>
            </w:tcBorders>
            <w:vAlign w:val="top"/>
          </w:tcPr>
          <w:p w14:paraId="9809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99090000">
            <w:pPr>
              <w:ind/>
              <w:jc w:val="center"/>
              <w:rPr>
                <w:rFonts w:ascii="Times New Roman" w:hAnsi="Times New Roman"/>
                <w:color w:val="000000"/>
                <w:sz w:val="20"/>
              </w:rPr>
            </w:pPr>
            <w:r>
              <w:rPr>
                <w:rFonts w:ascii="Times New Roman" w:hAnsi="Times New Roman"/>
                <w:color w:val="000000"/>
                <w:sz w:val="20"/>
              </w:rPr>
              <w:t>02 5 36 00104</w:t>
            </w:r>
          </w:p>
        </w:tc>
        <w:tc>
          <w:tcPr>
            <w:tcW w:type="dxa" w:w="816"/>
            <w:tcBorders>
              <w:top w:color="000000" w:sz="6" w:val="single"/>
              <w:left w:color="000000" w:sz="6" w:val="single"/>
              <w:bottom w:color="000000" w:sz="6" w:val="single"/>
              <w:right w:color="000000" w:sz="6" w:val="single"/>
            </w:tcBorders>
            <w:vAlign w:val="center"/>
          </w:tcPr>
          <w:p w14:paraId="9A09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9B090000">
            <w:pPr>
              <w:ind/>
              <w:jc w:val="right"/>
              <w:rPr>
                <w:rFonts w:ascii="Times New Roman" w:hAnsi="Times New Roman"/>
                <w:color w:val="000000"/>
                <w:sz w:val="20"/>
              </w:rPr>
            </w:pPr>
            <w:r>
              <w:rPr>
                <w:rFonts w:ascii="Times New Roman" w:hAnsi="Times New Roman"/>
                <w:color w:val="000000"/>
                <w:sz w:val="20"/>
              </w:rPr>
              <w:t>15 631,5</w:t>
            </w:r>
          </w:p>
        </w:tc>
        <w:tc>
          <w:tcPr>
            <w:tcW w:type="dxa" w:w="1260"/>
            <w:tcBorders>
              <w:top w:color="000000" w:sz="6" w:val="single"/>
              <w:left w:color="000000" w:sz="6" w:val="single"/>
              <w:bottom w:color="000000" w:sz="6" w:val="single"/>
              <w:right w:color="000000" w:sz="6" w:val="single"/>
            </w:tcBorders>
            <w:vAlign w:val="center"/>
          </w:tcPr>
          <w:p w14:paraId="9C090000">
            <w:pPr>
              <w:ind/>
              <w:jc w:val="right"/>
              <w:rPr>
                <w:rFonts w:ascii="Times New Roman" w:hAnsi="Times New Roman"/>
                <w:color w:val="000000"/>
                <w:sz w:val="20"/>
              </w:rPr>
            </w:pPr>
            <w:r>
              <w:rPr>
                <w:rFonts w:ascii="Times New Roman" w:hAnsi="Times New Roman"/>
                <w:color w:val="000000"/>
                <w:sz w:val="20"/>
              </w:rPr>
              <w:t>19 213,0</w:t>
            </w:r>
          </w:p>
        </w:tc>
        <w:tc>
          <w:tcPr>
            <w:tcW w:type="dxa" w:w="1185"/>
            <w:tcBorders>
              <w:top w:color="000000" w:sz="6" w:val="single"/>
              <w:left w:color="000000" w:sz="6" w:val="single"/>
              <w:bottom w:color="000000" w:sz="6" w:val="single"/>
              <w:right w:color="000000" w:sz="6" w:val="single"/>
            </w:tcBorders>
            <w:vAlign w:val="center"/>
          </w:tcPr>
          <w:p w14:paraId="9D090000">
            <w:pPr>
              <w:ind/>
              <w:jc w:val="right"/>
              <w:rPr>
                <w:rFonts w:ascii="Times New Roman" w:hAnsi="Times New Roman"/>
                <w:color w:val="000000"/>
                <w:sz w:val="20"/>
              </w:rPr>
            </w:pPr>
            <w:r>
              <w:rPr>
                <w:rFonts w:ascii="Times New Roman" w:hAnsi="Times New Roman"/>
                <w:color w:val="000000"/>
                <w:sz w:val="20"/>
              </w:rPr>
              <w:t>19 213,0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9E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9F090000">
            <w:pPr>
              <w:ind/>
              <w:jc w:val="center"/>
              <w:rPr>
                <w:rFonts w:ascii="Times New Roman" w:hAnsi="Times New Roman"/>
                <w:color w:val="000000"/>
                <w:sz w:val="20"/>
              </w:rPr>
            </w:pPr>
            <w:r>
              <w:rPr>
                <w:rFonts w:ascii="Times New Roman" w:hAnsi="Times New Roman"/>
                <w:color w:val="000000"/>
                <w:sz w:val="20"/>
              </w:rPr>
              <w:t>02 5 36 00104</w:t>
            </w:r>
          </w:p>
        </w:tc>
        <w:tc>
          <w:tcPr>
            <w:tcW w:type="dxa" w:w="816"/>
            <w:tcBorders>
              <w:top w:color="000000" w:sz="6" w:val="single"/>
              <w:left w:color="000000" w:sz="6" w:val="single"/>
              <w:bottom w:color="000000" w:sz="6" w:val="single"/>
              <w:right w:color="000000" w:sz="6" w:val="single"/>
            </w:tcBorders>
            <w:vAlign w:val="center"/>
          </w:tcPr>
          <w:p w14:paraId="A0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A1090000">
            <w:pPr>
              <w:ind/>
              <w:jc w:val="right"/>
              <w:rPr>
                <w:rFonts w:ascii="Times New Roman" w:hAnsi="Times New Roman"/>
                <w:color w:val="000000"/>
                <w:sz w:val="20"/>
              </w:rPr>
            </w:pPr>
            <w:r>
              <w:rPr>
                <w:rFonts w:ascii="Times New Roman" w:hAnsi="Times New Roman"/>
                <w:color w:val="000000"/>
                <w:sz w:val="20"/>
              </w:rPr>
              <w:t>1 173,7</w:t>
            </w:r>
          </w:p>
        </w:tc>
        <w:tc>
          <w:tcPr>
            <w:tcW w:type="dxa" w:w="1260"/>
            <w:tcBorders>
              <w:top w:color="000000" w:sz="6" w:val="single"/>
              <w:left w:color="000000" w:sz="6" w:val="single"/>
              <w:bottom w:color="000000" w:sz="6" w:val="single"/>
              <w:right w:color="000000" w:sz="6" w:val="single"/>
            </w:tcBorders>
            <w:vAlign w:val="center"/>
          </w:tcPr>
          <w:p w14:paraId="A2090000">
            <w:pPr>
              <w:ind/>
              <w:jc w:val="right"/>
              <w:rPr>
                <w:rFonts w:ascii="Times New Roman" w:hAnsi="Times New Roman"/>
                <w:color w:val="000000"/>
                <w:sz w:val="20"/>
              </w:rPr>
            </w:pPr>
            <w:r>
              <w:rPr>
                <w:rFonts w:ascii="Times New Roman" w:hAnsi="Times New Roman"/>
                <w:color w:val="000000"/>
                <w:sz w:val="20"/>
              </w:rPr>
              <w:t>1 383,8</w:t>
            </w:r>
          </w:p>
        </w:tc>
        <w:tc>
          <w:tcPr>
            <w:tcW w:type="dxa" w:w="1185"/>
            <w:tcBorders>
              <w:top w:color="000000" w:sz="6" w:val="single"/>
              <w:left w:color="000000" w:sz="6" w:val="single"/>
              <w:bottom w:color="000000" w:sz="6" w:val="single"/>
              <w:right w:color="000000" w:sz="6" w:val="single"/>
            </w:tcBorders>
            <w:vAlign w:val="center"/>
          </w:tcPr>
          <w:p w14:paraId="A3090000">
            <w:pPr>
              <w:ind/>
              <w:jc w:val="right"/>
              <w:rPr>
                <w:rFonts w:ascii="Times New Roman" w:hAnsi="Times New Roman"/>
                <w:color w:val="000000"/>
                <w:sz w:val="20"/>
              </w:rPr>
            </w:pPr>
            <w:r>
              <w:rPr>
                <w:rFonts w:ascii="Times New Roman" w:hAnsi="Times New Roman"/>
                <w:color w:val="000000"/>
                <w:sz w:val="20"/>
              </w:rPr>
              <w:t>1 383,8</w:t>
            </w:r>
          </w:p>
        </w:tc>
      </w:tr>
      <w:tr>
        <w:trPr>
          <w:trHeight w:hRule="exact" w:val="465"/>
        </w:trPr>
        <w:tc>
          <w:tcPr>
            <w:tcW w:type="dxa" w:w="3878"/>
            <w:tcBorders>
              <w:top w:color="000000" w:sz="6" w:val="single"/>
              <w:left w:color="000000" w:sz="6" w:val="single"/>
              <w:bottom w:color="000000" w:sz="6" w:val="single"/>
              <w:right w:color="000000" w:sz="6" w:val="single"/>
            </w:tcBorders>
            <w:vAlign w:val="top"/>
          </w:tcPr>
          <w:p w14:paraId="A409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A5090000">
            <w:pPr>
              <w:ind/>
              <w:jc w:val="center"/>
              <w:rPr>
                <w:rFonts w:ascii="Times New Roman" w:hAnsi="Times New Roman"/>
                <w:color w:val="000000"/>
                <w:sz w:val="20"/>
              </w:rPr>
            </w:pPr>
            <w:r>
              <w:rPr>
                <w:rFonts w:ascii="Times New Roman" w:hAnsi="Times New Roman"/>
                <w:color w:val="000000"/>
                <w:sz w:val="20"/>
              </w:rPr>
              <w:t>02 5 36 S2850</w:t>
            </w:r>
          </w:p>
        </w:tc>
        <w:tc>
          <w:tcPr>
            <w:tcW w:type="dxa" w:w="816"/>
            <w:tcBorders>
              <w:top w:color="000000" w:sz="6" w:val="single"/>
              <w:left w:color="000000" w:sz="6" w:val="single"/>
              <w:bottom w:color="000000" w:sz="6" w:val="single"/>
              <w:right w:color="000000" w:sz="6" w:val="single"/>
            </w:tcBorders>
            <w:vAlign w:val="center"/>
          </w:tcPr>
          <w:p w14:paraId="A6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A7090000">
            <w:pPr>
              <w:ind/>
              <w:jc w:val="right"/>
              <w:rPr>
                <w:rFonts w:ascii="Times New Roman" w:hAnsi="Times New Roman"/>
                <w:color w:val="000000"/>
                <w:sz w:val="20"/>
              </w:rPr>
            </w:pPr>
            <w:r>
              <w:rPr>
                <w:rFonts w:ascii="Times New Roman" w:hAnsi="Times New Roman"/>
                <w:color w:val="000000"/>
                <w:sz w:val="20"/>
              </w:rPr>
              <w:t>1 350,6</w:t>
            </w:r>
          </w:p>
        </w:tc>
        <w:tc>
          <w:tcPr>
            <w:tcW w:type="dxa" w:w="1260"/>
            <w:tcBorders>
              <w:top w:color="000000" w:sz="6" w:val="single"/>
              <w:left w:color="000000" w:sz="6" w:val="single"/>
              <w:bottom w:color="000000" w:sz="6" w:val="single"/>
              <w:right w:color="000000" w:sz="6" w:val="single"/>
            </w:tcBorders>
            <w:vAlign w:val="center"/>
          </w:tcPr>
          <w:p w14:paraId="A8090000">
            <w:pPr>
              <w:ind/>
              <w:jc w:val="right"/>
              <w:rPr>
                <w:rFonts w:ascii="Times New Roman" w:hAnsi="Times New Roman"/>
                <w:color w:val="000000"/>
                <w:sz w:val="20"/>
              </w:rPr>
            </w:pPr>
            <w:r>
              <w:rPr>
                <w:rFonts w:ascii="Times New Roman" w:hAnsi="Times New Roman"/>
                <w:color w:val="000000"/>
                <w:sz w:val="20"/>
              </w:rPr>
              <w:t>1 169,2</w:t>
            </w:r>
          </w:p>
        </w:tc>
        <w:tc>
          <w:tcPr>
            <w:tcW w:type="dxa" w:w="1185"/>
            <w:tcBorders>
              <w:top w:color="000000" w:sz="6" w:val="single"/>
              <w:left w:color="000000" w:sz="6" w:val="single"/>
              <w:bottom w:color="000000" w:sz="6" w:val="single"/>
              <w:right w:color="000000" w:sz="6" w:val="single"/>
            </w:tcBorders>
            <w:vAlign w:val="center"/>
          </w:tcPr>
          <w:p w14:paraId="A9090000">
            <w:pPr>
              <w:ind/>
              <w:jc w:val="right"/>
              <w:rPr>
                <w:rFonts w:ascii="Times New Roman" w:hAnsi="Times New Roman"/>
                <w:color w:val="000000"/>
                <w:sz w:val="20"/>
              </w:rPr>
            </w:pPr>
            <w:r>
              <w:rPr>
                <w:rFonts w:ascii="Times New Roman" w:hAnsi="Times New Roman"/>
                <w:color w:val="000000"/>
                <w:sz w:val="20"/>
              </w:rPr>
              <w:t>1 169,2</w:t>
            </w:r>
          </w:p>
        </w:tc>
      </w:tr>
      <w:tr>
        <w:trPr>
          <w:trHeight w:hRule="exact" w:val="660"/>
        </w:trPr>
        <w:tc>
          <w:tcPr>
            <w:tcW w:type="dxa" w:w="3878"/>
            <w:tcBorders>
              <w:top w:color="000000" w:sz="6" w:val="single"/>
              <w:left w:color="000000" w:sz="6" w:val="single"/>
              <w:bottom w:color="000000" w:sz="6" w:val="single"/>
              <w:right w:color="000000" w:sz="6" w:val="single"/>
            </w:tcBorders>
            <w:vAlign w:val="top"/>
          </w:tcPr>
          <w:p w14:paraId="AA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B090000">
            <w:pPr>
              <w:ind/>
              <w:jc w:val="center"/>
              <w:rPr>
                <w:rFonts w:ascii="Times New Roman" w:hAnsi="Times New Roman"/>
                <w:color w:val="000000"/>
                <w:sz w:val="20"/>
              </w:rPr>
            </w:pPr>
            <w:r>
              <w:rPr>
                <w:rFonts w:ascii="Times New Roman" w:hAnsi="Times New Roman"/>
                <w:color w:val="000000"/>
                <w:sz w:val="20"/>
              </w:rPr>
              <w:t>02 5 36 S2850</w:t>
            </w:r>
          </w:p>
        </w:tc>
        <w:tc>
          <w:tcPr>
            <w:tcW w:type="dxa" w:w="816"/>
            <w:tcBorders>
              <w:top w:color="000000" w:sz="6" w:val="single"/>
              <w:left w:color="000000" w:sz="6" w:val="single"/>
              <w:bottom w:color="000000" w:sz="6" w:val="single"/>
              <w:right w:color="000000" w:sz="6" w:val="single"/>
            </w:tcBorders>
            <w:vAlign w:val="center"/>
          </w:tcPr>
          <w:p w14:paraId="AC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AD090000">
            <w:pPr>
              <w:ind/>
              <w:jc w:val="right"/>
              <w:rPr>
                <w:rFonts w:ascii="Times New Roman" w:hAnsi="Times New Roman"/>
                <w:color w:val="000000"/>
                <w:sz w:val="20"/>
              </w:rPr>
            </w:pPr>
            <w:r>
              <w:rPr>
                <w:rFonts w:ascii="Times New Roman" w:hAnsi="Times New Roman"/>
                <w:color w:val="000000"/>
                <w:sz w:val="20"/>
              </w:rPr>
              <w:t>1 350,6</w:t>
            </w:r>
          </w:p>
        </w:tc>
        <w:tc>
          <w:tcPr>
            <w:tcW w:type="dxa" w:w="1260"/>
            <w:tcBorders>
              <w:top w:color="000000" w:sz="6" w:val="single"/>
              <w:left w:color="000000" w:sz="6" w:val="single"/>
              <w:bottom w:color="000000" w:sz="6" w:val="single"/>
              <w:right w:color="000000" w:sz="6" w:val="single"/>
            </w:tcBorders>
            <w:vAlign w:val="center"/>
          </w:tcPr>
          <w:p w14:paraId="AE090000">
            <w:pPr>
              <w:ind/>
              <w:jc w:val="right"/>
              <w:rPr>
                <w:rFonts w:ascii="Times New Roman" w:hAnsi="Times New Roman"/>
                <w:color w:val="000000"/>
                <w:sz w:val="20"/>
              </w:rPr>
            </w:pPr>
            <w:r>
              <w:rPr>
                <w:rFonts w:ascii="Times New Roman" w:hAnsi="Times New Roman"/>
                <w:color w:val="000000"/>
                <w:sz w:val="20"/>
              </w:rPr>
              <w:t>1 169,2</w:t>
            </w:r>
          </w:p>
        </w:tc>
        <w:tc>
          <w:tcPr>
            <w:tcW w:type="dxa" w:w="1185"/>
            <w:tcBorders>
              <w:top w:color="000000" w:sz="6" w:val="single"/>
              <w:left w:color="000000" w:sz="6" w:val="single"/>
              <w:bottom w:color="000000" w:sz="6" w:val="single"/>
              <w:right w:color="000000" w:sz="6" w:val="single"/>
            </w:tcBorders>
            <w:vAlign w:val="center"/>
          </w:tcPr>
          <w:p w14:paraId="AF090000">
            <w:pPr>
              <w:ind/>
              <w:jc w:val="right"/>
              <w:rPr>
                <w:rFonts w:ascii="Times New Roman" w:hAnsi="Times New Roman"/>
                <w:color w:val="000000"/>
                <w:sz w:val="20"/>
              </w:rPr>
            </w:pPr>
            <w:r>
              <w:rPr>
                <w:rFonts w:ascii="Times New Roman" w:hAnsi="Times New Roman"/>
                <w:color w:val="000000"/>
                <w:sz w:val="20"/>
              </w:rPr>
              <w:t>1 169,2</w:t>
            </w:r>
          </w:p>
        </w:tc>
      </w:tr>
      <w:tr>
        <w:trPr>
          <w:trHeight w:hRule="exact" w:val="510"/>
        </w:trPr>
        <w:tc>
          <w:tcPr>
            <w:tcW w:type="dxa" w:w="3878"/>
            <w:tcBorders>
              <w:top w:color="000000" w:sz="6" w:val="single"/>
              <w:left w:color="000000" w:sz="6" w:val="single"/>
              <w:bottom w:color="000000" w:sz="6" w:val="single"/>
              <w:right w:color="000000" w:sz="6" w:val="single"/>
            </w:tcBorders>
            <w:shd w:fill="FFFFFF" w:val="clear"/>
            <w:vAlign w:val="center"/>
          </w:tcPr>
          <w:p w14:paraId="B0090000">
            <w:pPr>
              <w:rPr>
                <w:rFonts w:ascii="Times New Roman" w:hAnsi="Times New Roman"/>
                <w:color w:val="000000"/>
                <w:sz w:val="20"/>
              </w:rPr>
            </w:pPr>
            <w:r>
              <w:rPr>
                <w:rFonts w:ascii="Times New Roman" w:hAnsi="Times New Roman"/>
                <w:color w:val="000000"/>
                <w:sz w:val="20"/>
              </w:rPr>
              <w:t>Финансирование мероприятий молодежной политики</w:t>
            </w:r>
          </w:p>
        </w:tc>
        <w:tc>
          <w:tcPr>
            <w:tcW w:type="dxa" w:w="1395"/>
            <w:tcBorders>
              <w:top w:color="000000" w:sz="6" w:val="single"/>
              <w:left w:color="000000" w:sz="6" w:val="single"/>
              <w:bottom w:color="000000" w:sz="6" w:val="single"/>
              <w:right w:color="000000" w:sz="6" w:val="single"/>
            </w:tcBorders>
            <w:shd w:fill="FFFFFF" w:val="clear"/>
            <w:vAlign w:val="center"/>
          </w:tcPr>
          <w:p w14:paraId="B1090000">
            <w:pPr>
              <w:ind/>
              <w:jc w:val="center"/>
              <w:rPr>
                <w:rFonts w:ascii="Times New Roman" w:hAnsi="Times New Roman"/>
                <w:color w:val="000000"/>
                <w:sz w:val="20"/>
              </w:rPr>
            </w:pPr>
            <w:r>
              <w:rPr>
                <w:rFonts w:ascii="Times New Roman" w:hAnsi="Times New Roman"/>
                <w:color w:val="000000"/>
                <w:sz w:val="20"/>
              </w:rPr>
              <w:t>02 5 37 00000</w:t>
            </w:r>
          </w:p>
        </w:tc>
        <w:tc>
          <w:tcPr>
            <w:tcW w:type="dxa" w:w="816"/>
            <w:tcBorders>
              <w:top w:color="000000" w:sz="6" w:val="single"/>
              <w:left w:color="000000" w:sz="6" w:val="single"/>
              <w:bottom w:color="000000" w:sz="6" w:val="single"/>
              <w:right w:color="000000" w:sz="6" w:val="single"/>
            </w:tcBorders>
            <w:shd w:fill="FFFFFF" w:val="clear"/>
            <w:vAlign w:val="center"/>
          </w:tcPr>
          <w:p w14:paraId="B2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3090000">
            <w:pPr>
              <w:ind/>
              <w:jc w:val="right"/>
              <w:rPr>
                <w:rFonts w:ascii="Times New Roman" w:hAnsi="Times New Roman"/>
                <w:color w:val="000000"/>
                <w:sz w:val="20"/>
              </w:rPr>
            </w:pPr>
            <w:r>
              <w:rPr>
                <w:rFonts w:ascii="Times New Roman" w:hAnsi="Times New Roman"/>
                <w:color w:val="000000"/>
                <w:sz w:val="20"/>
              </w:rPr>
              <w:t>200,0</w:t>
            </w:r>
          </w:p>
        </w:tc>
        <w:tc>
          <w:tcPr>
            <w:tcW w:type="dxa" w:w="1260"/>
            <w:tcBorders>
              <w:top w:color="000000" w:sz="6" w:val="single"/>
              <w:left w:color="000000" w:sz="6" w:val="single"/>
              <w:bottom w:color="000000" w:sz="6" w:val="single"/>
              <w:right w:color="000000" w:sz="6" w:val="single"/>
            </w:tcBorders>
            <w:shd w:fill="FFFFFF" w:val="clear"/>
            <w:vAlign w:val="center"/>
          </w:tcPr>
          <w:p w14:paraId="B409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B5090000">
            <w:pPr>
              <w:ind/>
              <w:jc w:val="right"/>
              <w:rPr>
                <w:rFonts w:ascii="Times New Roman" w:hAnsi="Times New Roman"/>
                <w:color w:val="000000"/>
                <w:sz w:val="20"/>
              </w:rPr>
            </w:pPr>
            <w:r>
              <w:rPr>
                <w:rFonts w:ascii="Times New Roman" w:hAnsi="Times New Roman"/>
                <w:color w:val="000000"/>
                <w:sz w:val="20"/>
              </w:rPr>
              <w:t>200,0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B60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B7090000">
            <w:pPr>
              <w:ind/>
              <w:jc w:val="center"/>
              <w:rPr>
                <w:rFonts w:ascii="Times New Roman" w:hAnsi="Times New Roman"/>
                <w:color w:val="000000"/>
                <w:sz w:val="20"/>
              </w:rPr>
            </w:pPr>
            <w:r>
              <w:rPr>
                <w:rFonts w:ascii="Times New Roman" w:hAnsi="Times New Roman"/>
                <w:color w:val="000000"/>
                <w:sz w:val="20"/>
              </w:rPr>
              <w:t>02 5 37 00000</w:t>
            </w:r>
          </w:p>
        </w:tc>
        <w:tc>
          <w:tcPr>
            <w:tcW w:type="dxa" w:w="816"/>
            <w:tcBorders>
              <w:top w:color="000000" w:sz="6" w:val="single"/>
              <w:left w:color="000000" w:sz="6" w:val="single"/>
              <w:bottom w:color="000000" w:sz="6" w:val="single"/>
              <w:right w:color="000000" w:sz="6" w:val="single"/>
            </w:tcBorders>
            <w:vAlign w:val="center"/>
          </w:tcPr>
          <w:p w14:paraId="B809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B9090000">
            <w:pPr>
              <w:ind/>
              <w:jc w:val="right"/>
              <w:rPr>
                <w:rFonts w:ascii="Times New Roman" w:hAnsi="Times New Roman"/>
                <w:color w:val="000000"/>
                <w:sz w:val="20"/>
              </w:rPr>
            </w:pPr>
            <w:r>
              <w:rPr>
                <w:rFonts w:ascii="Times New Roman" w:hAnsi="Times New Roman"/>
                <w:color w:val="000000"/>
                <w:sz w:val="20"/>
              </w:rPr>
              <w:t>200,0</w:t>
            </w:r>
          </w:p>
        </w:tc>
        <w:tc>
          <w:tcPr>
            <w:tcW w:type="dxa" w:w="1260"/>
            <w:tcBorders>
              <w:top w:color="000000" w:sz="6" w:val="single"/>
              <w:left w:color="000000" w:sz="6" w:val="single"/>
              <w:bottom w:color="000000" w:sz="6" w:val="single"/>
              <w:right w:color="000000" w:sz="6" w:val="single"/>
            </w:tcBorders>
            <w:vAlign w:val="center"/>
          </w:tcPr>
          <w:p w14:paraId="BA09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vAlign w:val="center"/>
          </w:tcPr>
          <w:p w14:paraId="BB090000">
            <w:pPr>
              <w:ind/>
              <w:jc w:val="right"/>
              <w:rPr>
                <w:rFonts w:ascii="Times New Roman" w:hAnsi="Times New Roman"/>
                <w:color w:val="000000"/>
                <w:sz w:val="20"/>
              </w:rPr>
            </w:pPr>
            <w:r>
              <w:rPr>
                <w:rFonts w:ascii="Times New Roman" w:hAnsi="Times New Roman"/>
                <w:color w:val="000000"/>
                <w:sz w:val="20"/>
              </w:rPr>
              <w:t>200,0</w:t>
            </w:r>
          </w:p>
        </w:tc>
      </w:tr>
      <w:tr>
        <w:trPr>
          <w:trHeight w:hRule="exact" w:val="3392"/>
        </w:trPr>
        <w:tc>
          <w:tcPr>
            <w:tcW w:type="dxa" w:w="3878"/>
            <w:tcBorders>
              <w:top w:color="000000" w:sz="6" w:val="single"/>
              <w:left w:color="000000" w:sz="6" w:val="single"/>
              <w:bottom w:color="000000" w:sz="6" w:val="single"/>
              <w:right w:color="000000" w:sz="6" w:val="single"/>
            </w:tcBorders>
            <w:shd w:fill="FFFFFF" w:val="clear"/>
            <w:vAlign w:val="center"/>
          </w:tcPr>
          <w:p w14:paraId="BC090000">
            <w:pPr>
              <w:rPr>
                <w:rFonts w:ascii="Times New Roman" w:hAnsi="Times New Roman"/>
                <w:color w:val="000000"/>
                <w:sz w:val="20"/>
              </w:rPr>
            </w:pPr>
            <w:r>
              <w:rPr>
                <w:rFonts w:ascii="Times New Roman" w:hAnsi="Times New Roman"/>
                <w:color w:val="000000"/>
                <w:sz w:val="20"/>
              </w:rP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type="dxa" w:w="1395"/>
            <w:tcBorders>
              <w:top w:color="000000" w:sz="6" w:val="single"/>
              <w:left w:color="000000" w:sz="6" w:val="single"/>
              <w:bottom w:color="000000" w:sz="6" w:val="single"/>
              <w:right w:color="000000" w:sz="6" w:val="single"/>
            </w:tcBorders>
            <w:shd w:fill="FFFFFF" w:val="clear"/>
            <w:vAlign w:val="center"/>
          </w:tcPr>
          <w:p w14:paraId="BD090000">
            <w:pPr>
              <w:ind/>
              <w:jc w:val="center"/>
              <w:rPr>
                <w:rFonts w:ascii="Times New Roman" w:hAnsi="Times New Roman"/>
                <w:color w:val="000000"/>
                <w:sz w:val="20"/>
              </w:rPr>
            </w:pPr>
            <w:r>
              <w:rPr>
                <w:rFonts w:ascii="Times New Roman" w:hAnsi="Times New Roman"/>
                <w:color w:val="000000"/>
                <w:sz w:val="20"/>
              </w:rPr>
              <w:t>02 5 38 00000</w:t>
            </w:r>
          </w:p>
        </w:tc>
        <w:tc>
          <w:tcPr>
            <w:tcW w:type="dxa" w:w="816"/>
            <w:tcBorders>
              <w:top w:color="000000" w:sz="6" w:val="single"/>
              <w:left w:color="000000" w:sz="6" w:val="single"/>
              <w:bottom w:color="000000" w:sz="6" w:val="single"/>
              <w:right w:color="000000" w:sz="6" w:val="single"/>
            </w:tcBorders>
            <w:shd w:fill="FFFFFF" w:val="clear"/>
            <w:vAlign w:val="center"/>
          </w:tcPr>
          <w:p w14:paraId="BE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F090000">
            <w:pPr>
              <w:ind/>
              <w:jc w:val="right"/>
              <w:rPr>
                <w:rFonts w:ascii="Times New Roman" w:hAnsi="Times New Roman"/>
                <w:color w:val="000000"/>
                <w:sz w:val="20"/>
              </w:rPr>
            </w:pPr>
            <w:r>
              <w:rPr>
                <w:rFonts w:ascii="Times New Roman" w:hAnsi="Times New Roman"/>
                <w:color w:val="000000"/>
                <w:sz w:val="20"/>
              </w:rPr>
              <w:t>787 750,6</w:t>
            </w:r>
          </w:p>
        </w:tc>
        <w:tc>
          <w:tcPr>
            <w:tcW w:type="dxa" w:w="1260"/>
            <w:tcBorders>
              <w:top w:color="000000" w:sz="6" w:val="single"/>
              <w:left w:color="000000" w:sz="6" w:val="single"/>
              <w:bottom w:color="000000" w:sz="6" w:val="single"/>
              <w:right w:color="000000" w:sz="6" w:val="single"/>
            </w:tcBorders>
            <w:shd w:fill="FFFFFF" w:val="clear"/>
            <w:vAlign w:val="center"/>
          </w:tcPr>
          <w:p w14:paraId="C0090000">
            <w:pPr>
              <w:ind/>
              <w:jc w:val="right"/>
              <w:rPr>
                <w:rFonts w:ascii="Times New Roman" w:hAnsi="Times New Roman"/>
                <w:color w:val="000000"/>
                <w:sz w:val="20"/>
              </w:rPr>
            </w:pPr>
            <w:r>
              <w:rPr>
                <w:rFonts w:ascii="Times New Roman" w:hAnsi="Times New Roman"/>
                <w:color w:val="000000"/>
                <w:sz w:val="20"/>
              </w:rPr>
              <w:t>787 750,6</w:t>
            </w:r>
          </w:p>
        </w:tc>
        <w:tc>
          <w:tcPr>
            <w:tcW w:type="dxa" w:w="1185"/>
            <w:tcBorders>
              <w:top w:color="000000" w:sz="6" w:val="single"/>
              <w:left w:color="000000" w:sz="6" w:val="single"/>
              <w:bottom w:color="000000" w:sz="6" w:val="single"/>
              <w:right w:color="000000" w:sz="6" w:val="single"/>
            </w:tcBorders>
            <w:shd w:fill="FFFFFF" w:val="clear"/>
            <w:vAlign w:val="center"/>
          </w:tcPr>
          <w:p w14:paraId="C1090000">
            <w:pPr>
              <w:ind/>
              <w:jc w:val="right"/>
              <w:rPr>
                <w:rFonts w:ascii="Times New Roman" w:hAnsi="Times New Roman"/>
                <w:color w:val="000000"/>
                <w:sz w:val="20"/>
              </w:rPr>
            </w:pPr>
            <w:r>
              <w:rPr>
                <w:rFonts w:ascii="Times New Roman" w:hAnsi="Times New Roman"/>
                <w:color w:val="000000"/>
                <w:sz w:val="20"/>
              </w:rPr>
              <w:t>787 750,6</w:t>
            </w:r>
          </w:p>
        </w:tc>
      </w:tr>
      <w:tr>
        <w:trPr>
          <w:trHeight w:hRule="exact" w:val="1290"/>
        </w:trPr>
        <w:tc>
          <w:tcPr>
            <w:tcW w:type="dxa" w:w="3878"/>
            <w:tcBorders>
              <w:top w:color="000000" w:sz="6" w:val="single"/>
              <w:left w:color="000000" w:sz="6" w:val="single"/>
              <w:bottom w:color="000000" w:sz="6" w:val="single"/>
              <w:right w:color="000000" w:sz="6" w:val="single"/>
            </w:tcBorders>
            <w:vAlign w:val="top"/>
          </w:tcPr>
          <w:p w14:paraId="C2090000">
            <w:pPr>
              <w:rPr>
                <w:rFonts w:ascii="Times New Roman" w:hAnsi="Times New Roman"/>
                <w:color w:val="000000"/>
                <w:sz w:val="20"/>
              </w:rPr>
            </w:pPr>
            <w:r>
              <w:rPr>
                <w:rFonts w:ascii="Times New Roman" w:hAnsi="Times New Roman"/>
                <w:color w:val="000000"/>
                <w:sz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type="dxa" w:w="1395"/>
            <w:tcBorders>
              <w:top w:color="000000" w:sz="6" w:val="single"/>
              <w:left w:color="000000" w:sz="6" w:val="single"/>
              <w:bottom w:color="000000" w:sz="6" w:val="single"/>
              <w:right w:color="000000" w:sz="6" w:val="single"/>
            </w:tcBorders>
            <w:vAlign w:val="center"/>
          </w:tcPr>
          <w:p w14:paraId="C3090000">
            <w:pPr>
              <w:ind/>
              <w:jc w:val="center"/>
              <w:rPr>
                <w:rFonts w:ascii="Times New Roman" w:hAnsi="Times New Roman"/>
                <w:color w:val="000000"/>
                <w:sz w:val="20"/>
              </w:rPr>
            </w:pPr>
            <w:r>
              <w:rPr>
                <w:rFonts w:ascii="Times New Roman" w:hAnsi="Times New Roman"/>
                <w:color w:val="000000"/>
                <w:sz w:val="20"/>
              </w:rPr>
              <w:t>02 5 38 73010</w:t>
            </w:r>
          </w:p>
        </w:tc>
        <w:tc>
          <w:tcPr>
            <w:tcW w:type="dxa" w:w="816"/>
            <w:tcBorders>
              <w:top w:color="000000" w:sz="6" w:val="single"/>
              <w:left w:color="000000" w:sz="6" w:val="single"/>
              <w:bottom w:color="000000" w:sz="6" w:val="single"/>
              <w:right w:color="000000" w:sz="6" w:val="single"/>
            </w:tcBorders>
            <w:vAlign w:val="center"/>
          </w:tcPr>
          <w:p w14:paraId="C4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5090000">
            <w:pPr>
              <w:ind/>
              <w:jc w:val="right"/>
              <w:rPr>
                <w:rFonts w:ascii="Times New Roman" w:hAnsi="Times New Roman"/>
                <w:color w:val="000000"/>
                <w:sz w:val="20"/>
              </w:rPr>
            </w:pPr>
            <w:r>
              <w:rPr>
                <w:rFonts w:ascii="Times New Roman" w:hAnsi="Times New Roman"/>
                <w:color w:val="000000"/>
                <w:sz w:val="20"/>
              </w:rPr>
              <w:t>787 750,6</w:t>
            </w:r>
          </w:p>
        </w:tc>
        <w:tc>
          <w:tcPr>
            <w:tcW w:type="dxa" w:w="1260"/>
            <w:tcBorders>
              <w:top w:color="000000" w:sz="6" w:val="single"/>
              <w:left w:color="000000" w:sz="6" w:val="single"/>
              <w:bottom w:color="000000" w:sz="6" w:val="single"/>
              <w:right w:color="000000" w:sz="6" w:val="single"/>
            </w:tcBorders>
            <w:vAlign w:val="center"/>
          </w:tcPr>
          <w:p w14:paraId="C6090000">
            <w:pPr>
              <w:ind/>
              <w:jc w:val="right"/>
              <w:rPr>
                <w:rFonts w:ascii="Times New Roman" w:hAnsi="Times New Roman"/>
                <w:color w:val="000000"/>
                <w:sz w:val="20"/>
              </w:rPr>
            </w:pPr>
            <w:r>
              <w:rPr>
                <w:rFonts w:ascii="Times New Roman" w:hAnsi="Times New Roman"/>
                <w:color w:val="000000"/>
                <w:sz w:val="20"/>
              </w:rPr>
              <w:t>787 750,6</w:t>
            </w:r>
          </w:p>
        </w:tc>
        <w:tc>
          <w:tcPr>
            <w:tcW w:type="dxa" w:w="1185"/>
            <w:tcBorders>
              <w:top w:color="000000" w:sz="6" w:val="single"/>
              <w:left w:color="000000" w:sz="6" w:val="single"/>
              <w:bottom w:color="000000" w:sz="6" w:val="single"/>
              <w:right w:color="000000" w:sz="6" w:val="single"/>
            </w:tcBorders>
            <w:vAlign w:val="center"/>
          </w:tcPr>
          <w:p w14:paraId="C7090000">
            <w:pPr>
              <w:ind/>
              <w:jc w:val="right"/>
              <w:rPr>
                <w:rFonts w:ascii="Times New Roman" w:hAnsi="Times New Roman"/>
                <w:color w:val="000000"/>
                <w:sz w:val="20"/>
              </w:rPr>
            </w:pPr>
            <w:r>
              <w:rPr>
                <w:rFonts w:ascii="Times New Roman" w:hAnsi="Times New Roman"/>
                <w:color w:val="000000"/>
                <w:sz w:val="20"/>
              </w:rPr>
              <w:t>787 750,6</w:t>
            </w:r>
          </w:p>
        </w:tc>
      </w:tr>
      <w:tr>
        <w:trPr>
          <w:trHeight w:hRule="exact" w:val="797"/>
        </w:trPr>
        <w:tc>
          <w:tcPr>
            <w:tcW w:type="dxa" w:w="3878"/>
            <w:tcBorders>
              <w:top w:color="000000" w:sz="6" w:val="single"/>
              <w:left w:color="000000" w:sz="6" w:val="single"/>
              <w:bottom w:color="000000" w:sz="6" w:val="single"/>
              <w:right w:color="000000" w:sz="6" w:val="single"/>
            </w:tcBorders>
            <w:vAlign w:val="top"/>
          </w:tcPr>
          <w:p w14:paraId="C8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C9090000">
            <w:pPr>
              <w:ind/>
              <w:jc w:val="center"/>
              <w:rPr>
                <w:rFonts w:ascii="Times New Roman" w:hAnsi="Times New Roman"/>
                <w:color w:val="000000"/>
                <w:sz w:val="20"/>
              </w:rPr>
            </w:pPr>
            <w:r>
              <w:rPr>
                <w:rFonts w:ascii="Times New Roman" w:hAnsi="Times New Roman"/>
                <w:color w:val="000000"/>
                <w:sz w:val="20"/>
              </w:rPr>
              <w:t>02 5 38 73010</w:t>
            </w:r>
          </w:p>
        </w:tc>
        <w:tc>
          <w:tcPr>
            <w:tcW w:type="dxa" w:w="816"/>
            <w:tcBorders>
              <w:top w:color="000000" w:sz="6" w:val="single"/>
              <w:left w:color="000000" w:sz="6" w:val="single"/>
              <w:bottom w:color="000000" w:sz="6" w:val="single"/>
              <w:right w:color="000000" w:sz="6" w:val="single"/>
            </w:tcBorders>
            <w:vAlign w:val="center"/>
          </w:tcPr>
          <w:p w14:paraId="CA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CB090000">
            <w:pPr>
              <w:ind/>
              <w:jc w:val="right"/>
              <w:rPr>
                <w:rFonts w:ascii="Times New Roman" w:hAnsi="Times New Roman"/>
                <w:color w:val="000000"/>
                <w:sz w:val="20"/>
              </w:rPr>
            </w:pPr>
            <w:r>
              <w:rPr>
                <w:rFonts w:ascii="Times New Roman" w:hAnsi="Times New Roman"/>
                <w:color w:val="000000"/>
                <w:sz w:val="20"/>
              </w:rPr>
              <w:t>787 750,6</w:t>
            </w:r>
          </w:p>
        </w:tc>
        <w:tc>
          <w:tcPr>
            <w:tcW w:type="dxa" w:w="1260"/>
            <w:tcBorders>
              <w:top w:color="000000" w:sz="6" w:val="single"/>
              <w:left w:color="000000" w:sz="6" w:val="single"/>
              <w:bottom w:color="000000" w:sz="6" w:val="single"/>
              <w:right w:color="000000" w:sz="6" w:val="single"/>
            </w:tcBorders>
            <w:vAlign w:val="center"/>
          </w:tcPr>
          <w:p w14:paraId="CC090000">
            <w:pPr>
              <w:ind/>
              <w:jc w:val="right"/>
              <w:rPr>
                <w:rFonts w:ascii="Times New Roman" w:hAnsi="Times New Roman"/>
                <w:color w:val="000000"/>
                <w:sz w:val="20"/>
              </w:rPr>
            </w:pPr>
            <w:r>
              <w:rPr>
                <w:rFonts w:ascii="Times New Roman" w:hAnsi="Times New Roman"/>
                <w:color w:val="000000"/>
                <w:sz w:val="20"/>
              </w:rPr>
              <w:t>787 750,6</w:t>
            </w:r>
          </w:p>
        </w:tc>
        <w:tc>
          <w:tcPr>
            <w:tcW w:type="dxa" w:w="1185"/>
            <w:tcBorders>
              <w:top w:color="000000" w:sz="6" w:val="single"/>
              <w:left w:color="000000" w:sz="6" w:val="single"/>
              <w:bottom w:color="000000" w:sz="6" w:val="single"/>
              <w:right w:color="000000" w:sz="6" w:val="single"/>
            </w:tcBorders>
            <w:vAlign w:val="center"/>
          </w:tcPr>
          <w:p w14:paraId="CD090000">
            <w:pPr>
              <w:ind/>
              <w:jc w:val="right"/>
              <w:rPr>
                <w:rFonts w:ascii="Times New Roman" w:hAnsi="Times New Roman"/>
                <w:color w:val="000000"/>
                <w:sz w:val="20"/>
              </w:rPr>
            </w:pPr>
            <w:r>
              <w:rPr>
                <w:rFonts w:ascii="Times New Roman" w:hAnsi="Times New Roman"/>
                <w:color w:val="000000"/>
                <w:sz w:val="20"/>
              </w:rPr>
              <w:t>787 750,6</w:t>
            </w:r>
          </w:p>
        </w:tc>
      </w:tr>
      <w:tr>
        <w:trPr>
          <w:trHeight w:hRule="exact" w:val="2250"/>
        </w:trPr>
        <w:tc>
          <w:tcPr>
            <w:tcW w:type="dxa" w:w="3878"/>
            <w:tcBorders>
              <w:top w:color="000000" w:sz="6" w:val="single"/>
              <w:left w:color="000000" w:sz="6" w:val="single"/>
              <w:bottom w:color="000000" w:sz="6" w:val="single"/>
              <w:right w:color="000000" w:sz="6" w:val="single"/>
            </w:tcBorders>
            <w:shd w:fill="FFFFFF" w:val="clear"/>
            <w:vAlign w:val="center"/>
          </w:tcPr>
          <w:p w14:paraId="CE090000">
            <w:pPr>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
        </w:tc>
        <w:tc>
          <w:tcPr>
            <w:tcW w:type="dxa" w:w="1395"/>
            <w:tcBorders>
              <w:top w:color="000000" w:sz="6" w:val="single"/>
              <w:left w:color="000000" w:sz="6" w:val="single"/>
              <w:bottom w:color="000000" w:sz="6" w:val="single"/>
              <w:right w:color="000000" w:sz="6" w:val="single"/>
            </w:tcBorders>
            <w:shd w:fill="FFFFFF" w:val="clear"/>
            <w:vAlign w:val="center"/>
          </w:tcPr>
          <w:p w14:paraId="CF090000">
            <w:pPr>
              <w:ind/>
              <w:jc w:val="center"/>
              <w:rPr>
                <w:rFonts w:ascii="Times New Roman" w:hAnsi="Times New Roman"/>
                <w:color w:val="000000"/>
                <w:sz w:val="20"/>
              </w:rPr>
            </w:pPr>
            <w:r>
              <w:rPr>
                <w:rFonts w:ascii="Times New Roman" w:hAnsi="Times New Roman"/>
                <w:color w:val="000000"/>
                <w:sz w:val="20"/>
              </w:rPr>
              <w:t>02 5 39 00000</w:t>
            </w:r>
          </w:p>
        </w:tc>
        <w:tc>
          <w:tcPr>
            <w:tcW w:type="dxa" w:w="816"/>
            <w:tcBorders>
              <w:top w:color="000000" w:sz="6" w:val="single"/>
              <w:left w:color="000000" w:sz="6" w:val="single"/>
              <w:bottom w:color="000000" w:sz="6" w:val="single"/>
              <w:right w:color="000000" w:sz="6" w:val="single"/>
            </w:tcBorders>
            <w:shd w:fill="FFFFFF" w:val="clear"/>
            <w:vAlign w:val="center"/>
          </w:tcPr>
          <w:p w14:paraId="D0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1090000">
            <w:pPr>
              <w:ind/>
              <w:jc w:val="right"/>
              <w:rPr>
                <w:rFonts w:ascii="Times New Roman" w:hAnsi="Times New Roman"/>
                <w:color w:val="000000"/>
                <w:sz w:val="20"/>
              </w:rPr>
            </w:pPr>
            <w:r>
              <w:rPr>
                <w:rFonts w:ascii="Times New Roman" w:hAnsi="Times New Roman"/>
                <w:color w:val="000000"/>
                <w:sz w:val="20"/>
              </w:rPr>
              <w:t>25 019,9</w:t>
            </w:r>
          </w:p>
        </w:tc>
        <w:tc>
          <w:tcPr>
            <w:tcW w:type="dxa" w:w="1260"/>
            <w:tcBorders>
              <w:top w:color="000000" w:sz="6" w:val="single"/>
              <w:left w:color="000000" w:sz="6" w:val="single"/>
              <w:bottom w:color="000000" w:sz="6" w:val="single"/>
              <w:right w:color="000000" w:sz="6" w:val="single"/>
            </w:tcBorders>
            <w:shd w:fill="FFFFFF" w:val="clear"/>
            <w:vAlign w:val="center"/>
          </w:tcPr>
          <w:p w14:paraId="D2090000">
            <w:pPr>
              <w:ind/>
              <w:jc w:val="right"/>
              <w:rPr>
                <w:rFonts w:ascii="Times New Roman" w:hAnsi="Times New Roman"/>
                <w:color w:val="000000"/>
                <w:sz w:val="20"/>
              </w:rPr>
            </w:pPr>
            <w:r>
              <w:rPr>
                <w:rFonts w:ascii="Times New Roman" w:hAnsi="Times New Roman"/>
                <w:color w:val="000000"/>
                <w:sz w:val="20"/>
              </w:rPr>
              <w:t>25 329,7</w:t>
            </w:r>
          </w:p>
        </w:tc>
        <w:tc>
          <w:tcPr>
            <w:tcW w:type="dxa" w:w="1185"/>
            <w:tcBorders>
              <w:top w:color="000000" w:sz="6" w:val="single"/>
              <w:left w:color="000000" w:sz="6" w:val="single"/>
              <w:bottom w:color="000000" w:sz="6" w:val="single"/>
              <w:right w:color="000000" w:sz="6" w:val="single"/>
            </w:tcBorders>
            <w:shd w:fill="FFFFFF" w:val="clear"/>
            <w:vAlign w:val="center"/>
          </w:tcPr>
          <w:p w14:paraId="D309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1020"/>
        </w:trPr>
        <w:tc>
          <w:tcPr>
            <w:tcW w:type="dxa" w:w="3878"/>
            <w:tcBorders>
              <w:top w:color="000000" w:sz="6" w:val="single"/>
              <w:left w:color="000000" w:sz="6" w:val="single"/>
              <w:bottom w:color="000000" w:sz="6" w:val="single"/>
              <w:right w:color="000000" w:sz="6" w:val="single"/>
            </w:tcBorders>
            <w:vAlign w:val="top"/>
          </w:tcPr>
          <w:p w14:paraId="D4090000">
            <w:pPr>
              <w:rPr>
                <w:rFonts w:ascii="Times New Roman" w:hAnsi="Times New Roman"/>
                <w:color w:val="000000"/>
                <w:sz w:val="20"/>
              </w:rPr>
            </w:pPr>
            <w:r>
              <w:rPr>
                <w:rFonts w:ascii="Times New Roman" w:hAnsi="Times New Roman"/>
                <w:color w:val="000000"/>
                <w:sz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type="dxa" w:w="1395"/>
            <w:tcBorders>
              <w:top w:color="000000" w:sz="6" w:val="single"/>
              <w:left w:color="000000" w:sz="6" w:val="single"/>
              <w:bottom w:color="000000" w:sz="6" w:val="single"/>
              <w:right w:color="000000" w:sz="6" w:val="single"/>
            </w:tcBorders>
            <w:vAlign w:val="center"/>
          </w:tcPr>
          <w:p w14:paraId="D5090000">
            <w:pPr>
              <w:ind/>
              <w:jc w:val="center"/>
              <w:rPr>
                <w:rFonts w:ascii="Times New Roman" w:hAnsi="Times New Roman"/>
                <w:color w:val="000000"/>
                <w:sz w:val="20"/>
              </w:rPr>
            </w:pPr>
            <w:r>
              <w:rPr>
                <w:rFonts w:ascii="Times New Roman" w:hAnsi="Times New Roman"/>
                <w:color w:val="000000"/>
                <w:sz w:val="20"/>
              </w:rPr>
              <w:t>02 5 39 53031</w:t>
            </w:r>
          </w:p>
        </w:tc>
        <w:tc>
          <w:tcPr>
            <w:tcW w:type="dxa" w:w="816"/>
            <w:tcBorders>
              <w:top w:color="000000" w:sz="6" w:val="single"/>
              <w:left w:color="000000" w:sz="6" w:val="single"/>
              <w:bottom w:color="000000" w:sz="6" w:val="single"/>
              <w:right w:color="000000" w:sz="6" w:val="single"/>
            </w:tcBorders>
            <w:vAlign w:val="center"/>
          </w:tcPr>
          <w:p w14:paraId="D6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7090000">
            <w:pPr>
              <w:ind/>
              <w:jc w:val="right"/>
              <w:rPr>
                <w:rFonts w:ascii="Times New Roman" w:hAnsi="Times New Roman"/>
                <w:color w:val="000000"/>
                <w:sz w:val="20"/>
              </w:rPr>
            </w:pPr>
            <w:r>
              <w:rPr>
                <w:rFonts w:ascii="Times New Roman" w:hAnsi="Times New Roman"/>
                <w:color w:val="000000"/>
                <w:sz w:val="20"/>
              </w:rPr>
              <w:t>25 019,9</w:t>
            </w:r>
          </w:p>
        </w:tc>
        <w:tc>
          <w:tcPr>
            <w:tcW w:type="dxa" w:w="1260"/>
            <w:tcBorders>
              <w:top w:color="000000" w:sz="6" w:val="single"/>
              <w:left w:color="000000" w:sz="6" w:val="single"/>
              <w:bottom w:color="000000" w:sz="6" w:val="single"/>
              <w:right w:color="000000" w:sz="6" w:val="single"/>
            </w:tcBorders>
            <w:vAlign w:val="center"/>
          </w:tcPr>
          <w:p w14:paraId="D8090000">
            <w:pPr>
              <w:ind/>
              <w:jc w:val="right"/>
              <w:rPr>
                <w:rFonts w:ascii="Times New Roman" w:hAnsi="Times New Roman"/>
                <w:color w:val="000000"/>
                <w:sz w:val="20"/>
              </w:rPr>
            </w:pPr>
            <w:r>
              <w:rPr>
                <w:rFonts w:ascii="Times New Roman" w:hAnsi="Times New Roman"/>
                <w:color w:val="000000"/>
                <w:sz w:val="20"/>
              </w:rPr>
              <w:t>25 329,7</w:t>
            </w:r>
          </w:p>
        </w:tc>
        <w:tc>
          <w:tcPr>
            <w:tcW w:type="dxa" w:w="1185"/>
            <w:tcBorders>
              <w:top w:color="000000" w:sz="6" w:val="single"/>
              <w:left w:color="000000" w:sz="6" w:val="single"/>
              <w:bottom w:color="000000" w:sz="6" w:val="single"/>
              <w:right w:color="000000" w:sz="6" w:val="single"/>
            </w:tcBorders>
            <w:vAlign w:val="center"/>
          </w:tcPr>
          <w:p w14:paraId="D909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DA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DB090000">
            <w:pPr>
              <w:ind/>
              <w:jc w:val="center"/>
              <w:rPr>
                <w:rFonts w:ascii="Times New Roman" w:hAnsi="Times New Roman"/>
                <w:color w:val="000000"/>
                <w:sz w:val="20"/>
              </w:rPr>
            </w:pPr>
            <w:r>
              <w:rPr>
                <w:rFonts w:ascii="Times New Roman" w:hAnsi="Times New Roman"/>
                <w:color w:val="000000"/>
                <w:sz w:val="20"/>
              </w:rPr>
              <w:t>02 5 39 53031</w:t>
            </w:r>
          </w:p>
        </w:tc>
        <w:tc>
          <w:tcPr>
            <w:tcW w:type="dxa" w:w="816"/>
            <w:tcBorders>
              <w:top w:color="000000" w:sz="6" w:val="single"/>
              <w:left w:color="000000" w:sz="6" w:val="single"/>
              <w:bottom w:color="000000" w:sz="6" w:val="single"/>
              <w:right w:color="000000" w:sz="6" w:val="single"/>
            </w:tcBorders>
            <w:vAlign w:val="center"/>
          </w:tcPr>
          <w:p w14:paraId="DC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DD090000">
            <w:pPr>
              <w:ind/>
              <w:jc w:val="right"/>
              <w:rPr>
                <w:rFonts w:ascii="Times New Roman" w:hAnsi="Times New Roman"/>
                <w:color w:val="000000"/>
                <w:sz w:val="20"/>
              </w:rPr>
            </w:pPr>
            <w:r>
              <w:rPr>
                <w:rFonts w:ascii="Times New Roman" w:hAnsi="Times New Roman"/>
                <w:color w:val="000000"/>
                <w:sz w:val="20"/>
              </w:rPr>
              <w:t>25 019,9</w:t>
            </w:r>
          </w:p>
        </w:tc>
        <w:tc>
          <w:tcPr>
            <w:tcW w:type="dxa" w:w="1260"/>
            <w:tcBorders>
              <w:top w:color="000000" w:sz="6" w:val="single"/>
              <w:left w:color="000000" w:sz="6" w:val="single"/>
              <w:bottom w:color="000000" w:sz="6" w:val="single"/>
              <w:right w:color="000000" w:sz="6" w:val="single"/>
            </w:tcBorders>
            <w:vAlign w:val="center"/>
          </w:tcPr>
          <w:p w14:paraId="DE090000">
            <w:pPr>
              <w:ind/>
              <w:jc w:val="right"/>
              <w:rPr>
                <w:rFonts w:ascii="Times New Roman" w:hAnsi="Times New Roman"/>
                <w:color w:val="000000"/>
                <w:sz w:val="20"/>
              </w:rPr>
            </w:pPr>
            <w:r>
              <w:rPr>
                <w:rFonts w:ascii="Times New Roman" w:hAnsi="Times New Roman"/>
                <w:color w:val="000000"/>
                <w:sz w:val="20"/>
              </w:rPr>
              <w:t>25 329,7</w:t>
            </w:r>
          </w:p>
        </w:tc>
        <w:tc>
          <w:tcPr>
            <w:tcW w:type="dxa" w:w="1185"/>
            <w:tcBorders>
              <w:top w:color="000000" w:sz="6" w:val="single"/>
              <w:left w:color="000000" w:sz="6" w:val="single"/>
              <w:bottom w:color="000000" w:sz="6" w:val="single"/>
              <w:right w:color="000000" w:sz="6" w:val="single"/>
            </w:tcBorders>
            <w:vAlign w:val="center"/>
          </w:tcPr>
          <w:p w14:paraId="DF09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E0090000">
            <w:pPr>
              <w:rPr>
                <w:rFonts w:ascii="Times New Roman" w:hAnsi="Times New Roman"/>
                <w:color w:val="000000"/>
                <w:sz w:val="20"/>
              </w:rPr>
            </w:pPr>
            <w:r>
              <w:rPr>
                <w:rFonts w:ascii="Times New Roman" w:hAnsi="Times New Roman"/>
                <w:color w:val="000000"/>
                <w:sz w:val="20"/>
              </w:rPr>
              <w:t>Муниципальная программа</w:t>
            </w:r>
          </w:p>
          <w:p w14:paraId="E1090000">
            <w:pPr>
              <w:rPr>
                <w:rFonts w:ascii="Times New Roman" w:hAnsi="Times New Roman"/>
                <w:color w:val="000000"/>
                <w:sz w:val="20"/>
              </w:rPr>
            </w:pPr>
            <w:r>
              <w:rPr>
                <w:rFonts w:ascii="Times New Roman" w:hAnsi="Times New Roman"/>
                <w:color w:val="000000"/>
                <w:sz w:val="20"/>
              </w:rPr>
              <w:t>муниципального района "Сыктывдинский"</w:t>
            </w:r>
          </w:p>
          <w:p w14:paraId="E2090000">
            <w:pPr>
              <w:rPr>
                <w:rFonts w:ascii="Times New Roman" w:hAnsi="Times New Roman"/>
                <w:color w:val="000000"/>
                <w:sz w:val="20"/>
              </w:rPr>
            </w:pPr>
            <w:r>
              <w:rPr>
                <w:rFonts w:ascii="Times New Roman" w:hAnsi="Times New Roman"/>
                <w:color w:val="000000"/>
                <w:sz w:val="20"/>
              </w:rPr>
              <w:t xml:space="preserve">Республики Коми "Развитие культуры, </w:t>
            </w:r>
          </w:p>
          <w:p w14:paraId="E3090000">
            <w:pPr>
              <w:rPr>
                <w:rFonts w:ascii="Times New Roman" w:hAnsi="Times New Roman"/>
                <w:color w:val="000000"/>
                <w:sz w:val="20"/>
              </w:rPr>
            </w:pPr>
            <w:r>
              <w:rPr>
                <w:rFonts w:ascii="Times New Roman" w:hAnsi="Times New Roman"/>
                <w:color w:val="000000"/>
                <w:sz w:val="20"/>
              </w:rPr>
              <w:t>физической культуры и спорта"</w:t>
            </w:r>
          </w:p>
        </w:tc>
        <w:tc>
          <w:tcPr>
            <w:tcW w:type="dxa" w:w="1395"/>
            <w:tcBorders>
              <w:top w:color="000000" w:sz="6" w:val="single"/>
              <w:left w:color="000000" w:sz="6" w:val="single"/>
              <w:bottom w:color="000000" w:sz="6" w:val="single"/>
              <w:right w:color="000000" w:sz="6" w:val="single"/>
            </w:tcBorders>
            <w:shd w:fill="FFFFFF" w:val="clear"/>
            <w:vAlign w:val="center"/>
          </w:tcPr>
          <w:p w14:paraId="E4090000">
            <w:pPr>
              <w:ind/>
              <w:jc w:val="center"/>
              <w:rPr>
                <w:rFonts w:ascii="Times New Roman" w:hAnsi="Times New Roman"/>
                <w:color w:val="000000"/>
                <w:sz w:val="20"/>
              </w:rPr>
            </w:pPr>
            <w:r>
              <w:rPr>
                <w:rFonts w:ascii="Times New Roman" w:hAnsi="Times New Roman"/>
                <w:color w:val="000000"/>
                <w:sz w:val="20"/>
              </w:rPr>
              <w:t>03 0 00 00000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E5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6090000">
            <w:pPr>
              <w:ind/>
              <w:jc w:val="right"/>
              <w:rPr>
                <w:rFonts w:ascii="Times New Roman" w:hAnsi="Times New Roman"/>
                <w:color w:val="000000"/>
                <w:sz w:val="20"/>
              </w:rPr>
            </w:pPr>
            <w:r>
              <w:rPr>
                <w:rFonts w:ascii="Times New Roman" w:hAnsi="Times New Roman"/>
                <w:color w:val="000000"/>
                <w:sz w:val="20"/>
              </w:rPr>
              <w:t>311 490,7</w:t>
            </w:r>
          </w:p>
        </w:tc>
        <w:tc>
          <w:tcPr>
            <w:tcW w:type="dxa" w:w="1260"/>
            <w:tcBorders>
              <w:top w:color="000000" w:sz="6" w:val="single"/>
              <w:left w:color="000000" w:sz="6" w:val="single"/>
              <w:bottom w:color="000000" w:sz="6" w:val="single"/>
              <w:right w:color="000000" w:sz="6" w:val="single"/>
            </w:tcBorders>
            <w:shd w:fill="FFFFFF" w:val="clear"/>
            <w:vAlign w:val="center"/>
          </w:tcPr>
          <w:p w14:paraId="E7090000">
            <w:pPr>
              <w:ind/>
              <w:jc w:val="right"/>
              <w:rPr>
                <w:rFonts w:ascii="Times New Roman" w:hAnsi="Times New Roman"/>
                <w:color w:val="000000"/>
                <w:sz w:val="20"/>
              </w:rPr>
            </w:pPr>
            <w:r>
              <w:rPr>
                <w:rFonts w:ascii="Times New Roman" w:hAnsi="Times New Roman"/>
                <w:color w:val="000000"/>
                <w:sz w:val="20"/>
              </w:rPr>
              <w:t>209 548,5</w:t>
            </w:r>
          </w:p>
        </w:tc>
        <w:tc>
          <w:tcPr>
            <w:tcW w:type="dxa" w:w="1185"/>
            <w:tcBorders>
              <w:top w:color="000000" w:sz="6" w:val="single"/>
              <w:left w:color="000000" w:sz="6" w:val="single"/>
              <w:bottom w:color="000000" w:sz="6" w:val="single"/>
              <w:right w:color="000000" w:sz="6" w:val="single"/>
            </w:tcBorders>
            <w:shd w:fill="FFFFFF" w:val="clear"/>
            <w:vAlign w:val="center"/>
          </w:tcPr>
          <w:p w14:paraId="E8090000">
            <w:pPr>
              <w:ind/>
              <w:jc w:val="right"/>
              <w:rPr>
                <w:rFonts w:ascii="Times New Roman" w:hAnsi="Times New Roman"/>
                <w:color w:val="000000"/>
                <w:sz w:val="20"/>
              </w:rPr>
            </w:pPr>
            <w:r>
              <w:rPr>
                <w:rFonts w:ascii="Times New Roman" w:hAnsi="Times New Roman"/>
                <w:color w:val="000000"/>
                <w:sz w:val="20"/>
              </w:rPr>
              <w:t>211 128,3</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E9090000">
            <w:pPr>
              <w:rPr>
                <w:rFonts w:ascii="Times New Roman" w:hAnsi="Times New Roman"/>
                <w:color w:val="000000"/>
                <w:sz w:val="20"/>
              </w:rPr>
            </w:pPr>
            <w:r>
              <w:rPr>
                <w:rFonts w:ascii="Times New Roman" w:hAnsi="Times New Roman"/>
                <w:color w:val="000000"/>
                <w:sz w:val="20"/>
              </w:rPr>
              <w:t>Подпрограмма "Развитие культуры"</w:t>
            </w:r>
          </w:p>
        </w:tc>
        <w:tc>
          <w:tcPr>
            <w:tcW w:type="dxa" w:w="1395"/>
            <w:tcBorders>
              <w:top w:color="000000" w:sz="6" w:val="single"/>
              <w:left w:color="000000" w:sz="6" w:val="single"/>
              <w:bottom w:color="000000" w:sz="6" w:val="single"/>
              <w:right w:color="000000" w:sz="6" w:val="single"/>
            </w:tcBorders>
            <w:shd w:fill="FFFFFF" w:val="clear"/>
            <w:vAlign w:val="center"/>
          </w:tcPr>
          <w:p w14:paraId="EA090000">
            <w:pPr>
              <w:ind/>
              <w:jc w:val="center"/>
              <w:rPr>
                <w:rFonts w:ascii="Times New Roman" w:hAnsi="Times New Roman"/>
                <w:color w:val="000000"/>
                <w:sz w:val="20"/>
              </w:rPr>
            </w:pPr>
            <w:r>
              <w:rPr>
                <w:rFonts w:ascii="Times New Roman" w:hAnsi="Times New Roman"/>
                <w:color w:val="000000"/>
                <w:sz w:val="20"/>
              </w:rPr>
              <w:t>03 1 00 00000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EB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C090000">
            <w:pPr>
              <w:ind/>
              <w:jc w:val="right"/>
              <w:rPr>
                <w:rFonts w:ascii="Times New Roman" w:hAnsi="Times New Roman"/>
                <w:color w:val="000000"/>
                <w:sz w:val="20"/>
              </w:rPr>
            </w:pPr>
            <w:r>
              <w:rPr>
                <w:rFonts w:ascii="Times New Roman" w:hAnsi="Times New Roman"/>
                <w:color w:val="000000"/>
                <w:sz w:val="20"/>
              </w:rPr>
              <w:t>297 288,7</w:t>
            </w:r>
          </w:p>
        </w:tc>
        <w:tc>
          <w:tcPr>
            <w:tcW w:type="dxa" w:w="1260"/>
            <w:tcBorders>
              <w:top w:color="000000" w:sz="6" w:val="single"/>
              <w:left w:color="000000" w:sz="6" w:val="single"/>
              <w:bottom w:color="000000" w:sz="6" w:val="single"/>
              <w:right w:color="000000" w:sz="6" w:val="single"/>
            </w:tcBorders>
            <w:shd w:fill="FFFFFF" w:val="clear"/>
            <w:vAlign w:val="center"/>
          </w:tcPr>
          <w:p w14:paraId="ED090000">
            <w:pPr>
              <w:ind/>
              <w:jc w:val="right"/>
              <w:rPr>
                <w:rFonts w:ascii="Times New Roman" w:hAnsi="Times New Roman"/>
                <w:color w:val="000000"/>
                <w:sz w:val="20"/>
              </w:rPr>
            </w:pPr>
            <w:r>
              <w:rPr>
                <w:rFonts w:ascii="Times New Roman" w:hAnsi="Times New Roman"/>
                <w:color w:val="000000"/>
                <w:sz w:val="20"/>
              </w:rPr>
              <w:t>195 326,8</w:t>
            </w:r>
          </w:p>
        </w:tc>
        <w:tc>
          <w:tcPr>
            <w:tcW w:type="dxa" w:w="1185"/>
            <w:tcBorders>
              <w:top w:color="000000" w:sz="6" w:val="single"/>
              <w:left w:color="000000" w:sz="6" w:val="single"/>
              <w:bottom w:color="000000" w:sz="6" w:val="single"/>
              <w:right w:color="000000" w:sz="6" w:val="single"/>
            </w:tcBorders>
            <w:shd w:fill="FFFFFF" w:val="clear"/>
            <w:vAlign w:val="center"/>
          </w:tcPr>
          <w:p w14:paraId="EE090000">
            <w:pPr>
              <w:ind/>
              <w:jc w:val="right"/>
              <w:rPr>
                <w:rFonts w:ascii="Times New Roman" w:hAnsi="Times New Roman"/>
                <w:color w:val="000000"/>
                <w:sz w:val="20"/>
              </w:rPr>
            </w:pPr>
            <w:r>
              <w:rPr>
                <w:rFonts w:ascii="Times New Roman" w:hAnsi="Times New Roman"/>
                <w:color w:val="000000"/>
                <w:sz w:val="20"/>
              </w:rPr>
              <w:t>197 013,6</w:t>
            </w:r>
          </w:p>
        </w:tc>
      </w:tr>
      <w:tr>
        <w:trPr>
          <w:trHeight w:hRule="exact" w:val="1602"/>
        </w:trPr>
        <w:tc>
          <w:tcPr>
            <w:tcW w:type="dxa" w:w="3878"/>
            <w:tcBorders>
              <w:top w:color="000000" w:sz="6" w:val="single"/>
              <w:left w:color="000000" w:sz="6" w:val="single"/>
              <w:bottom w:color="000000" w:sz="6" w:val="single"/>
              <w:right w:color="000000" w:sz="6" w:val="single"/>
            </w:tcBorders>
            <w:shd w:fill="FFFFFF" w:val="clear"/>
            <w:vAlign w:val="center"/>
          </w:tcPr>
          <w:p w14:paraId="EF090000">
            <w:pPr>
              <w:rPr>
                <w:rFonts w:ascii="Times New Roman" w:hAnsi="Times New Roman"/>
                <w:color w:val="000000"/>
                <w:sz w:val="20"/>
              </w:rPr>
            </w:pPr>
            <w:r>
              <w:rPr>
                <w:rFonts w:ascii="Times New Roman" w:hAnsi="Times New Roman"/>
                <w:color w:val="000000"/>
                <w:sz w:val="20"/>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type="dxa" w:w="1395"/>
            <w:tcBorders>
              <w:top w:color="000000" w:sz="6" w:val="single"/>
              <w:left w:color="000000" w:sz="6" w:val="single"/>
              <w:bottom w:color="000000" w:sz="6" w:val="single"/>
              <w:right w:color="000000" w:sz="6" w:val="single"/>
            </w:tcBorders>
            <w:shd w:fill="FFFFFF" w:val="clear"/>
            <w:vAlign w:val="center"/>
          </w:tcPr>
          <w:p w14:paraId="F0090000">
            <w:pPr>
              <w:ind/>
              <w:jc w:val="center"/>
              <w:rPr>
                <w:rFonts w:ascii="Times New Roman" w:hAnsi="Times New Roman"/>
                <w:color w:val="000000"/>
                <w:sz w:val="20"/>
              </w:rPr>
            </w:pPr>
            <w:r>
              <w:rPr>
                <w:rFonts w:ascii="Times New Roman" w:hAnsi="Times New Roman"/>
                <w:color w:val="000000"/>
                <w:sz w:val="20"/>
              </w:rPr>
              <w:t>03 1 12 00000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F1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2090000">
            <w:pPr>
              <w:ind/>
              <w:jc w:val="right"/>
              <w:rPr>
                <w:rFonts w:ascii="Times New Roman" w:hAnsi="Times New Roman"/>
                <w:color w:val="000000"/>
                <w:sz w:val="20"/>
              </w:rPr>
            </w:pPr>
            <w:r>
              <w:rPr>
                <w:rFonts w:ascii="Times New Roman" w:hAnsi="Times New Roman"/>
                <w:color w:val="000000"/>
                <w:sz w:val="20"/>
              </w:rPr>
              <w:t>1 347,1</w:t>
            </w:r>
          </w:p>
        </w:tc>
        <w:tc>
          <w:tcPr>
            <w:tcW w:type="dxa" w:w="1260"/>
            <w:tcBorders>
              <w:top w:color="000000" w:sz="6" w:val="single"/>
              <w:left w:color="000000" w:sz="6" w:val="single"/>
              <w:bottom w:color="000000" w:sz="6" w:val="single"/>
              <w:right w:color="000000" w:sz="6" w:val="single"/>
            </w:tcBorders>
            <w:shd w:fill="FFFFFF" w:val="clear"/>
            <w:vAlign w:val="center"/>
          </w:tcPr>
          <w:p w14:paraId="F3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F409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F50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F6090000">
            <w:pPr>
              <w:ind/>
              <w:jc w:val="center"/>
              <w:rPr>
                <w:rFonts w:ascii="Times New Roman" w:hAnsi="Times New Roman"/>
                <w:color w:val="000000"/>
                <w:sz w:val="20"/>
              </w:rPr>
            </w:pPr>
            <w:r>
              <w:rPr>
                <w:rFonts w:ascii="Times New Roman" w:hAnsi="Times New Roman"/>
                <w:color w:val="000000"/>
                <w:sz w:val="20"/>
              </w:rPr>
              <w:t>03 1 12 00000</w:t>
            </w:r>
          </w:p>
        </w:tc>
        <w:tc>
          <w:tcPr>
            <w:tcW w:type="dxa" w:w="816"/>
            <w:tcBorders>
              <w:top w:color="000000" w:sz="6" w:val="single"/>
              <w:left w:color="000000" w:sz="6" w:val="single"/>
              <w:bottom w:color="000000" w:sz="6" w:val="single"/>
              <w:right w:color="000000" w:sz="6" w:val="single"/>
            </w:tcBorders>
            <w:vAlign w:val="center"/>
          </w:tcPr>
          <w:p w14:paraId="F709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F8090000">
            <w:pPr>
              <w:ind/>
              <w:jc w:val="right"/>
              <w:rPr>
                <w:rFonts w:ascii="Times New Roman" w:hAnsi="Times New Roman"/>
                <w:color w:val="000000"/>
                <w:sz w:val="20"/>
              </w:rPr>
            </w:pPr>
            <w:r>
              <w:rPr>
                <w:rFonts w:ascii="Times New Roman" w:hAnsi="Times New Roman"/>
                <w:color w:val="000000"/>
                <w:sz w:val="20"/>
              </w:rPr>
              <w:t>1 347,1</w:t>
            </w:r>
          </w:p>
        </w:tc>
        <w:tc>
          <w:tcPr>
            <w:tcW w:type="dxa" w:w="1260"/>
            <w:tcBorders>
              <w:top w:color="000000" w:sz="6" w:val="single"/>
              <w:left w:color="000000" w:sz="6" w:val="single"/>
              <w:bottom w:color="000000" w:sz="6" w:val="single"/>
              <w:right w:color="000000" w:sz="6" w:val="single"/>
            </w:tcBorders>
            <w:vAlign w:val="center"/>
          </w:tcPr>
          <w:p w14:paraId="F9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A09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FB090000">
            <w:pPr>
              <w:rPr>
                <w:rFonts w:ascii="Times New Roman" w:hAnsi="Times New Roman"/>
                <w:color w:val="000000"/>
                <w:sz w:val="20"/>
              </w:rPr>
            </w:pPr>
            <w:r>
              <w:rPr>
                <w:rFonts w:ascii="Times New Roman" w:hAnsi="Times New Roman"/>
                <w:color w:val="000000"/>
                <w:sz w:val="20"/>
              </w:rPr>
              <w:t>Обеспечение первичных мер пожарной и антитеррористической безопасности муниципальных учреждений сферы культуры</w:t>
            </w:r>
          </w:p>
        </w:tc>
        <w:tc>
          <w:tcPr>
            <w:tcW w:type="dxa" w:w="1395"/>
            <w:tcBorders>
              <w:top w:color="000000" w:sz="6" w:val="single"/>
              <w:left w:color="000000" w:sz="6" w:val="single"/>
              <w:bottom w:color="000000" w:sz="6" w:val="single"/>
              <w:right w:color="000000" w:sz="6" w:val="single"/>
            </w:tcBorders>
            <w:shd w:fill="FFFFFF" w:val="clear"/>
            <w:vAlign w:val="center"/>
          </w:tcPr>
          <w:p w14:paraId="FC090000">
            <w:pPr>
              <w:ind/>
              <w:jc w:val="center"/>
              <w:rPr>
                <w:rFonts w:ascii="Times New Roman" w:hAnsi="Times New Roman"/>
                <w:color w:val="000000"/>
                <w:sz w:val="20"/>
              </w:rPr>
            </w:pPr>
            <w:r>
              <w:rPr>
                <w:rFonts w:ascii="Times New Roman" w:hAnsi="Times New Roman"/>
                <w:color w:val="000000"/>
                <w:sz w:val="20"/>
              </w:rPr>
              <w:t>03 1 13 00000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FD09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E090000">
            <w:pPr>
              <w:ind/>
              <w:jc w:val="right"/>
              <w:rPr>
                <w:rFonts w:ascii="Times New Roman" w:hAnsi="Times New Roman"/>
                <w:color w:val="000000"/>
                <w:sz w:val="20"/>
              </w:rPr>
            </w:pPr>
            <w:r>
              <w:rPr>
                <w:rFonts w:ascii="Times New Roman" w:hAnsi="Times New Roman"/>
                <w:color w:val="000000"/>
                <w:sz w:val="20"/>
              </w:rPr>
              <w:t>187,1</w:t>
            </w:r>
          </w:p>
        </w:tc>
        <w:tc>
          <w:tcPr>
            <w:tcW w:type="dxa" w:w="1260"/>
            <w:tcBorders>
              <w:top w:color="000000" w:sz="6" w:val="single"/>
              <w:left w:color="000000" w:sz="6" w:val="single"/>
              <w:bottom w:color="000000" w:sz="6" w:val="single"/>
              <w:right w:color="000000" w:sz="6" w:val="single"/>
            </w:tcBorders>
            <w:shd w:fill="FFFFFF" w:val="clear"/>
            <w:vAlign w:val="center"/>
          </w:tcPr>
          <w:p w14:paraId="FF09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000A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010A0000">
            <w:pPr>
              <w:rPr>
                <w:rFonts w:ascii="Times New Roman" w:hAnsi="Times New Roman"/>
                <w:color w:val="000000"/>
                <w:sz w:val="20"/>
              </w:rPr>
            </w:pPr>
            <w:r>
              <w:rPr>
                <w:rFonts w:ascii="Times New Roman" w:hAnsi="Times New Roman"/>
                <w:color w:val="000000"/>
                <w:sz w:val="20"/>
              </w:rPr>
              <w:t>Обеспечение первичных мер пожарной и антитеррористической безопасности муниципальных учреждений сферы культуры</w:t>
            </w:r>
          </w:p>
        </w:tc>
        <w:tc>
          <w:tcPr>
            <w:tcW w:type="dxa" w:w="1395"/>
            <w:tcBorders>
              <w:top w:color="000000" w:sz="6" w:val="single"/>
              <w:left w:color="000000" w:sz="6" w:val="single"/>
              <w:bottom w:color="000000" w:sz="6" w:val="single"/>
              <w:right w:color="000000" w:sz="6" w:val="single"/>
            </w:tcBorders>
            <w:vAlign w:val="center"/>
          </w:tcPr>
          <w:p w14:paraId="020A0000">
            <w:pPr>
              <w:ind/>
              <w:jc w:val="center"/>
              <w:rPr>
                <w:rFonts w:ascii="Times New Roman" w:hAnsi="Times New Roman"/>
                <w:color w:val="000000"/>
                <w:sz w:val="20"/>
              </w:rPr>
            </w:pPr>
            <w:r>
              <w:rPr>
                <w:rFonts w:ascii="Times New Roman" w:hAnsi="Times New Roman"/>
                <w:color w:val="000000"/>
                <w:sz w:val="20"/>
              </w:rPr>
              <w:t>03 1 13 S2150</w:t>
            </w:r>
          </w:p>
        </w:tc>
        <w:tc>
          <w:tcPr>
            <w:tcW w:type="dxa" w:w="816"/>
            <w:tcBorders>
              <w:top w:color="000000" w:sz="6" w:val="single"/>
              <w:left w:color="000000" w:sz="6" w:val="single"/>
              <w:bottom w:color="000000" w:sz="6" w:val="single"/>
              <w:right w:color="000000" w:sz="6" w:val="single"/>
            </w:tcBorders>
            <w:vAlign w:val="center"/>
          </w:tcPr>
          <w:p w14:paraId="03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40A0000">
            <w:pPr>
              <w:ind/>
              <w:jc w:val="right"/>
              <w:rPr>
                <w:rFonts w:ascii="Times New Roman" w:hAnsi="Times New Roman"/>
                <w:color w:val="000000"/>
                <w:sz w:val="20"/>
              </w:rPr>
            </w:pPr>
            <w:r>
              <w:rPr>
                <w:rFonts w:ascii="Times New Roman" w:hAnsi="Times New Roman"/>
                <w:color w:val="000000"/>
                <w:sz w:val="20"/>
              </w:rPr>
              <w:t>187,1</w:t>
            </w:r>
          </w:p>
        </w:tc>
        <w:tc>
          <w:tcPr>
            <w:tcW w:type="dxa" w:w="1260"/>
            <w:tcBorders>
              <w:top w:color="000000" w:sz="6" w:val="single"/>
              <w:left w:color="000000" w:sz="6" w:val="single"/>
              <w:bottom w:color="000000" w:sz="6" w:val="single"/>
              <w:right w:color="000000" w:sz="6" w:val="single"/>
            </w:tcBorders>
            <w:vAlign w:val="center"/>
          </w:tcPr>
          <w:p w14:paraId="05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060A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07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080A0000">
            <w:pPr>
              <w:ind/>
              <w:jc w:val="center"/>
              <w:rPr>
                <w:rFonts w:ascii="Times New Roman" w:hAnsi="Times New Roman"/>
                <w:color w:val="000000"/>
                <w:sz w:val="20"/>
              </w:rPr>
            </w:pPr>
            <w:r>
              <w:rPr>
                <w:rFonts w:ascii="Times New Roman" w:hAnsi="Times New Roman"/>
                <w:color w:val="000000"/>
                <w:sz w:val="20"/>
              </w:rPr>
              <w:t>03 1 13 S2150</w:t>
            </w:r>
          </w:p>
        </w:tc>
        <w:tc>
          <w:tcPr>
            <w:tcW w:type="dxa" w:w="816"/>
            <w:tcBorders>
              <w:top w:color="000000" w:sz="6" w:val="single"/>
              <w:left w:color="000000" w:sz="6" w:val="single"/>
              <w:bottom w:color="000000" w:sz="6" w:val="single"/>
              <w:right w:color="000000" w:sz="6" w:val="single"/>
            </w:tcBorders>
            <w:vAlign w:val="center"/>
          </w:tcPr>
          <w:p w14:paraId="09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0A0A0000">
            <w:pPr>
              <w:ind/>
              <w:jc w:val="right"/>
              <w:rPr>
                <w:rFonts w:ascii="Times New Roman" w:hAnsi="Times New Roman"/>
                <w:color w:val="000000"/>
                <w:sz w:val="20"/>
              </w:rPr>
            </w:pPr>
            <w:r>
              <w:rPr>
                <w:rFonts w:ascii="Times New Roman" w:hAnsi="Times New Roman"/>
                <w:color w:val="000000"/>
                <w:sz w:val="20"/>
              </w:rPr>
              <w:t>187,1</w:t>
            </w:r>
          </w:p>
        </w:tc>
        <w:tc>
          <w:tcPr>
            <w:tcW w:type="dxa" w:w="1260"/>
            <w:tcBorders>
              <w:top w:color="000000" w:sz="6" w:val="single"/>
              <w:left w:color="000000" w:sz="6" w:val="single"/>
              <w:bottom w:color="000000" w:sz="6" w:val="single"/>
              <w:right w:color="000000" w:sz="6" w:val="single"/>
            </w:tcBorders>
            <w:vAlign w:val="center"/>
          </w:tcPr>
          <w:p w14:paraId="0B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0C0A0000">
            <w:pPr>
              <w:ind/>
              <w:jc w:val="right"/>
              <w:rPr>
                <w:rFonts w:ascii="Times New Roman" w:hAnsi="Times New Roman"/>
                <w:color w:val="000000"/>
                <w:sz w:val="20"/>
              </w:rPr>
            </w:pPr>
          </w:p>
        </w:tc>
      </w:tr>
      <w:tr>
        <w:trPr>
          <w:trHeight w:hRule="exact" w:val="2634"/>
        </w:trPr>
        <w:tc>
          <w:tcPr>
            <w:tcW w:type="dxa" w:w="3878"/>
            <w:tcBorders>
              <w:top w:color="000000" w:sz="6" w:val="single"/>
              <w:left w:color="000000" w:sz="6" w:val="single"/>
              <w:bottom w:color="000000" w:sz="6" w:val="single"/>
              <w:right w:color="000000" w:sz="6" w:val="single"/>
            </w:tcBorders>
            <w:shd w:fill="FFFFFF" w:val="clear"/>
            <w:vAlign w:val="center"/>
          </w:tcPr>
          <w:p w14:paraId="0D0A0000">
            <w:pPr>
              <w:rPr>
                <w:rFonts w:ascii="Times New Roman" w:hAnsi="Times New Roman"/>
                <w:color w:val="000000"/>
                <w:sz w:val="20"/>
              </w:rPr>
            </w:pPr>
            <w:r>
              <w:rPr>
                <w:rFonts w:ascii="Times New Roman" w:hAnsi="Times New Roman"/>
                <w:color w:val="000000"/>
                <w:sz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type="dxa" w:w="1395"/>
            <w:tcBorders>
              <w:top w:color="000000" w:sz="6" w:val="single"/>
              <w:left w:color="000000" w:sz="6" w:val="single"/>
              <w:bottom w:color="000000" w:sz="6" w:val="single"/>
              <w:right w:color="000000" w:sz="6" w:val="single"/>
            </w:tcBorders>
            <w:shd w:fill="FFFFFF" w:val="clear"/>
            <w:vAlign w:val="center"/>
          </w:tcPr>
          <w:p w14:paraId="0E0A0000">
            <w:pPr>
              <w:ind/>
              <w:jc w:val="center"/>
              <w:rPr>
                <w:rFonts w:ascii="Times New Roman" w:hAnsi="Times New Roman"/>
                <w:color w:val="000000"/>
                <w:sz w:val="20"/>
              </w:rPr>
            </w:pPr>
            <w:r>
              <w:rPr>
                <w:rFonts w:ascii="Times New Roman" w:hAnsi="Times New Roman"/>
                <w:color w:val="000000"/>
                <w:sz w:val="20"/>
              </w:rPr>
              <w:t>03 1 14 00000</w:t>
            </w:r>
          </w:p>
        </w:tc>
        <w:tc>
          <w:tcPr>
            <w:tcW w:type="dxa" w:w="816"/>
            <w:tcBorders>
              <w:top w:color="000000" w:sz="6" w:val="single"/>
              <w:left w:color="000000" w:sz="6" w:val="single"/>
              <w:bottom w:color="000000" w:sz="6" w:val="single"/>
              <w:right w:color="000000" w:sz="6" w:val="single"/>
            </w:tcBorders>
            <w:shd w:fill="FFFFFF" w:val="clear"/>
            <w:vAlign w:val="center"/>
          </w:tcPr>
          <w:p w14:paraId="0F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00A0000">
            <w:pPr>
              <w:ind/>
              <w:jc w:val="right"/>
              <w:rPr>
                <w:rFonts w:ascii="Times New Roman" w:hAnsi="Times New Roman"/>
                <w:color w:val="000000"/>
                <w:sz w:val="20"/>
              </w:rPr>
            </w:pPr>
            <w:r>
              <w:rPr>
                <w:rFonts w:ascii="Times New Roman" w:hAnsi="Times New Roman"/>
                <w:color w:val="000000"/>
                <w:sz w:val="20"/>
              </w:rPr>
              <w:t>2 195,8</w:t>
            </w:r>
          </w:p>
        </w:tc>
        <w:tc>
          <w:tcPr>
            <w:tcW w:type="dxa" w:w="1260"/>
            <w:tcBorders>
              <w:top w:color="000000" w:sz="6" w:val="single"/>
              <w:left w:color="000000" w:sz="6" w:val="single"/>
              <w:bottom w:color="000000" w:sz="6" w:val="single"/>
              <w:right w:color="000000" w:sz="6" w:val="single"/>
            </w:tcBorders>
            <w:shd w:fill="FFFFFF" w:val="clear"/>
            <w:vAlign w:val="center"/>
          </w:tcPr>
          <w:p w14:paraId="110A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shd w:fill="FFFFFF" w:val="clear"/>
            <w:vAlign w:val="center"/>
          </w:tcPr>
          <w:p w14:paraId="120A0000">
            <w:pPr>
              <w:ind/>
              <w:jc w:val="right"/>
              <w:rPr>
                <w:rFonts w:ascii="Times New Roman" w:hAnsi="Times New Roman"/>
                <w:color w:val="000000"/>
                <w:sz w:val="20"/>
              </w:rPr>
            </w:pPr>
            <w:r>
              <w:rPr>
                <w:rFonts w:ascii="Times New Roman" w:hAnsi="Times New Roman"/>
                <w:color w:val="000000"/>
                <w:sz w:val="20"/>
              </w:rPr>
              <w:t>200,0</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13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140A0000">
            <w:pPr>
              <w:ind/>
              <w:jc w:val="center"/>
              <w:rPr>
                <w:rFonts w:ascii="Times New Roman" w:hAnsi="Times New Roman"/>
                <w:color w:val="000000"/>
                <w:sz w:val="20"/>
              </w:rPr>
            </w:pPr>
            <w:r>
              <w:rPr>
                <w:rFonts w:ascii="Times New Roman" w:hAnsi="Times New Roman"/>
                <w:color w:val="000000"/>
                <w:sz w:val="20"/>
              </w:rPr>
              <w:t>03 1 14 00000</w:t>
            </w:r>
          </w:p>
        </w:tc>
        <w:tc>
          <w:tcPr>
            <w:tcW w:type="dxa" w:w="816"/>
            <w:tcBorders>
              <w:top w:color="000000" w:sz="6" w:val="single"/>
              <w:left w:color="000000" w:sz="6" w:val="single"/>
              <w:bottom w:color="000000" w:sz="6" w:val="single"/>
              <w:right w:color="000000" w:sz="6" w:val="single"/>
            </w:tcBorders>
            <w:vAlign w:val="center"/>
          </w:tcPr>
          <w:p w14:paraId="15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160A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170A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vAlign w:val="center"/>
          </w:tcPr>
          <w:p w14:paraId="180A0000">
            <w:pPr>
              <w:ind/>
              <w:jc w:val="right"/>
              <w:rPr>
                <w:rFonts w:ascii="Times New Roman" w:hAnsi="Times New Roman"/>
                <w:color w:val="000000"/>
                <w:sz w:val="20"/>
              </w:rPr>
            </w:pPr>
            <w:r>
              <w:rPr>
                <w:rFonts w:ascii="Times New Roman" w:hAnsi="Times New Roman"/>
                <w:color w:val="000000"/>
                <w:sz w:val="20"/>
              </w:rPr>
              <w:t>200,0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190A0000">
            <w:pPr>
              <w:rPr>
                <w:rFonts w:ascii="Times New Roman" w:hAnsi="Times New Roman"/>
                <w:color w:val="000000"/>
                <w:sz w:val="20"/>
              </w:rPr>
            </w:pPr>
            <w:r>
              <w:rPr>
                <w:rFonts w:ascii="Times New Roman" w:hAnsi="Times New Roman"/>
                <w:color w:val="000000"/>
                <w:sz w:val="20"/>
              </w:rPr>
              <w:t>Модернизация материально-технической базы культурно-досуговых учреждений в малых городах и (или) в сельской местности</w:t>
            </w:r>
          </w:p>
        </w:tc>
        <w:tc>
          <w:tcPr>
            <w:tcW w:type="dxa" w:w="1395"/>
            <w:tcBorders>
              <w:top w:color="000000" w:sz="6" w:val="single"/>
              <w:left w:color="000000" w:sz="6" w:val="single"/>
              <w:bottom w:color="000000" w:sz="6" w:val="single"/>
              <w:right w:color="000000" w:sz="6" w:val="single"/>
            </w:tcBorders>
            <w:vAlign w:val="center"/>
          </w:tcPr>
          <w:p w14:paraId="1A0A0000">
            <w:pPr>
              <w:ind/>
              <w:jc w:val="center"/>
              <w:rPr>
                <w:rFonts w:ascii="Times New Roman" w:hAnsi="Times New Roman"/>
                <w:color w:val="000000"/>
                <w:sz w:val="20"/>
              </w:rPr>
            </w:pPr>
            <w:r>
              <w:rPr>
                <w:rFonts w:ascii="Times New Roman" w:hAnsi="Times New Roman"/>
                <w:color w:val="000000"/>
                <w:sz w:val="20"/>
              </w:rPr>
              <w:t>03 1 14 L4670</w:t>
            </w:r>
          </w:p>
        </w:tc>
        <w:tc>
          <w:tcPr>
            <w:tcW w:type="dxa" w:w="816"/>
            <w:tcBorders>
              <w:top w:color="000000" w:sz="6" w:val="single"/>
              <w:left w:color="000000" w:sz="6" w:val="single"/>
              <w:bottom w:color="000000" w:sz="6" w:val="single"/>
              <w:right w:color="000000" w:sz="6" w:val="single"/>
            </w:tcBorders>
            <w:vAlign w:val="center"/>
          </w:tcPr>
          <w:p w14:paraId="1B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C0A0000">
            <w:pPr>
              <w:ind/>
              <w:jc w:val="right"/>
              <w:rPr>
                <w:rFonts w:ascii="Times New Roman" w:hAnsi="Times New Roman"/>
                <w:color w:val="000000"/>
                <w:sz w:val="20"/>
              </w:rPr>
            </w:pPr>
            <w:r>
              <w:rPr>
                <w:rFonts w:ascii="Times New Roman" w:hAnsi="Times New Roman"/>
                <w:color w:val="000000"/>
                <w:sz w:val="20"/>
              </w:rPr>
              <w:t>1 640,2</w:t>
            </w:r>
          </w:p>
        </w:tc>
        <w:tc>
          <w:tcPr>
            <w:tcW w:type="dxa" w:w="1260"/>
            <w:tcBorders>
              <w:top w:color="000000" w:sz="6" w:val="single"/>
              <w:left w:color="000000" w:sz="6" w:val="single"/>
              <w:bottom w:color="000000" w:sz="6" w:val="single"/>
              <w:right w:color="000000" w:sz="6" w:val="single"/>
            </w:tcBorders>
            <w:vAlign w:val="center"/>
          </w:tcPr>
          <w:p w14:paraId="1D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E0A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1F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200A0000">
            <w:pPr>
              <w:ind/>
              <w:jc w:val="center"/>
              <w:rPr>
                <w:rFonts w:ascii="Times New Roman" w:hAnsi="Times New Roman"/>
                <w:color w:val="000000"/>
                <w:sz w:val="20"/>
              </w:rPr>
            </w:pPr>
            <w:r>
              <w:rPr>
                <w:rFonts w:ascii="Times New Roman" w:hAnsi="Times New Roman"/>
                <w:color w:val="000000"/>
                <w:sz w:val="20"/>
              </w:rPr>
              <w:t>03 1 14 L4670</w:t>
            </w:r>
          </w:p>
        </w:tc>
        <w:tc>
          <w:tcPr>
            <w:tcW w:type="dxa" w:w="816"/>
            <w:tcBorders>
              <w:top w:color="000000" w:sz="6" w:val="single"/>
              <w:left w:color="000000" w:sz="6" w:val="single"/>
              <w:bottom w:color="000000" w:sz="6" w:val="single"/>
              <w:right w:color="000000" w:sz="6" w:val="single"/>
            </w:tcBorders>
            <w:vAlign w:val="center"/>
          </w:tcPr>
          <w:p w14:paraId="21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220A0000">
            <w:pPr>
              <w:ind/>
              <w:jc w:val="right"/>
              <w:rPr>
                <w:rFonts w:ascii="Times New Roman" w:hAnsi="Times New Roman"/>
                <w:color w:val="000000"/>
                <w:sz w:val="20"/>
              </w:rPr>
            </w:pPr>
            <w:r>
              <w:rPr>
                <w:rFonts w:ascii="Times New Roman" w:hAnsi="Times New Roman"/>
                <w:color w:val="000000"/>
                <w:sz w:val="20"/>
              </w:rPr>
              <w:t>1 640,2</w:t>
            </w:r>
          </w:p>
        </w:tc>
        <w:tc>
          <w:tcPr>
            <w:tcW w:type="dxa" w:w="1260"/>
            <w:tcBorders>
              <w:top w:color="000000" w:sz="6" w:val="single"/>
              <w:left w:color="000000" w:sz="6" w:val="single"/>
              <w:bottom w:color="000000" w:sz="6" w:val="single"/>
              <w:right w:color="000000" w:sz="6" w:val="single"/>
            </w:tcBorders>
            <w:vAlign w:val="center"/>
          </w:tcPr>
          <w:p w14:paraId="23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40A0000">
            <w:pPr>
              <w:ind/>
              <w:jc w:val="right"/>
              <w:rPr>
                <w:rFonts w:ascii="Times New Roman" w:hAnsi="Times New Roman"/>
                <w:color w:val="000000"/>
                <w:sz w:val="20"/>
              </w:rPr>
            </w:pPr>
          </w:p>
        </w:tc>
      </w:tr>
      <w:tr>
        <w:trPr>
          <w:trHeight w:hRule="exact" w:val="1387"/>
        </w:trPr>
        <w:tc>
          <w:tcPr>
            <w:tcW w:type="dxa" w:w="3878"/>
            <w:tcBorders>
              <w:top w:color="000000" w:sz="6" w:val="single"/>
              <w:left w:color="000000" w:sz="6" w:val="single"/>
              <w:bottom w:color="000000" w:sz="6" w:val="single"/>
              <w:right w:color="000000" w:sz="6" w:val="single"/>
            </w:tcBorders>
            <w:vAlign w:val="top"/>
          </w:tcPr>
          <w:p w14:paraId="250A0000">
            <w:pPr>
              <w:rPr>
                <w:rFonts w:ascii="Times New Roman" w:hAnsi="Times New Roman"/>
                <w:color w:val="000000"/>
                <w:sz w:val="20"/>
              </w:rPr>
            </w:pPr>
            <w:r>
              <w:rPr>
                <w:rFonts w:ascii="Times New Roman" w:hAnsi="Times New Roman"/>
                <w:color w:val="000000"/>
                <w:sz w:val="20"/>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type="dxa" w:w="1395"/>
            <w:tcBorders>
              <w:top w:color="000000" w:sz="6" w:val="single"/>
              <w:left w:color="000000" w:sz="6" w:val="single"/>
              <w:bottom w:color="000000" w:sz="6" w:val="single"/>
              <w:right w:color="000000" w:sz="6" w:val="single"/>
            </w:tcBorders>
            <w:vAlign w:val="center"/>
          </w:tcPr>
          <w:p w14:paraId="260A0000">
            <w:pPr>
              <w:ind/>
              <w:jc w:val="center"/>
              <w:rPr>
                <w:rFonts w:ascii="Times New Roman" w:hAnsi="Times New Roman"/>
                <w:color w:val="000000"/>
                <w:sz w:val="20"/>
              </w:rPr>
            </w:pPr>
            <w:r>
              <w:rPr>
                <w:rFonts w:ascii="Times New Roman" w:hAnsi="Times New Roman"/>
                <w:color w:val="000000"/>
                <w:sz w:val="20"/>
              </w:rPr>
              <w:t>03 1 14 S2600</w:t>
            </w:r>
          </w:p>
        </w:tc>
        <w:tc>
          <w:tcPr>
            <w:tcW w:type="dxa" w:w="816"/>
            <w:tcBorders>
              <w:top w:color="000000" w:sz="6" w:val="single"/>
              <w:left w:color="000000" w:sz="6" w:val="single"/>
              <w:bottom w:color="000000" w:sz="6" w:val="single"/>
              <w:right w:color="000000" w:sz="6" w:val="single"/>
            </w:tcBorders>
            <w:vAlign w:val="center"/>
          </w:tcPr>
          <w:p w14:paraId="27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80A0000">
            <w:pPr>
              <w:ind/>
              <w:jc w:val="right"/>
              <w:rPr>
                <w:rFonts w:ascii="Times New Roman" w:hAnsi="Times New Roman"/>
                <w:color w:val="000000"/>
                <w:sz w:val="20"/>
              </w:rPr>
            </w:pPr>
            <w:r>
              <w:rPr>
                <w:rFonts w:ascii="Times New Roman" w:hAnsi="Times New Roman"/>
                <w:color w:val="000000"/>
                <w:sz w:val="20"/>
              </w:rPr>
              <w:t>555,6</w:t>
            </w:r>
          </w:p>
        </w:tc>
        <w:tc>
          <w:tcPr>
            <w:tcW w:type="dxa" w:w="1260"/>
            <w:tcBorders>
              <w:top w:color="000000" w:sz="6" w:val="single"/>
              <w:left w:color="000000" w:sz="6" w:val="single"/>
              <w:bottom w:color="000000" w:sz="6" w:val="single"/>
              <w:right w:color="000000" w:sz="6" w:val="single"/>
            </w:tcBorders>
            <w:vAlign w:val="center"/>
          </w:tcPr>
          <w:p w14:paraId="29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A0A0000">
            <w:pPr>
              <w:ind/>
              <w:jc w:val="right"/>
              <w:rPr>
                <w:rFonts w:ascii="Times New Roman" w:hAnsi="Times New Roman"/>
                <w:color w:val="000000"/>
                <w:sz w:val="20"/>
              </w:rPr>
            </w:pP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2B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2C0A0000">
            <w:pPr>
              <w:ind/>
              <w:jc w:val="center"/>
              <w:rPr>
                <w:rFonts w:ascii="Times New Roman" w:hAnsi="Times New Roman"/>
                <w:color w:val="000000"/>
                <w:sz w:val="20"/>
              </w:rPr>
            </w:pPr>
            <w:r>
              <w:rPr>
                <w:rFonts w:ascii="Times New Roman" w:hAnsi="Times New Roman"/>
                <w:color w:val="000000"/>
                <w:sz w:val="20"/>
              </w:rPr>
              <w:t>03 1 14 S2600</w:t>
            </w:r>
          </w:p>
        </w:tc>
        <w:tc>
          <w:tcPr>
            <w:tcW w:type="dxa" w:w="816"/>
            <w:tcBorders>
              <w:top w:color="000000" w:sz="6" w:val="single"/>
              <w:left w:color="000000" w:sz="6" w:val="single"/>
              <w:bottom w:color="000000" w:sz="6" w:val="single"/>
              <w:right w:color="000000" w:sz="6" w:val="single"/>
            </w:tcBorders>
            <w:vAlign w:val="center"/>
          </w:tcPr>
          <w:p w14:paraId="2D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2E0A0000">
            <w:pPr>
              <w:ind/>
              <w:jc w:val="right"/>
              <w:rPr>
                <w:rFonts w:ascii="Times New Roman" w:hAnsi="Times New Roman"/>
                <w:color w:val="000000"/>
                <w:sz w:val="20"/>
              </w:rPr>
            </w:pPr>
            <w:r>
              <w:rPr>
                <w:rFonts w:ascii="Times New Roman" w:hAnsi="Times New Roman"/>
                <w:color w:val="000000"/>
                <w:sz w:val="20"/>
              </w:rPr>
              <w:t>555,6</w:t>
            </w:r>
          </w:p>
        </w:tc>
        <w:tc>
          <w:tcPr>
            <w:tcW w:type="dxa" w:w="1260"/>
            <w:tcBorders>
              <w:top w:color="000000" w:sz="6" w:val="single"/>
              <w:left w:color="000000" w:sz="6" w:val="single"/>
              <w:bottom w:color="000000" w:sz="6" w:val="single"/>
              <w:right w:color="000000" w:sz="6" w:val="single"/>
            </w:tcBorders>
            <w:vAlign w:val="center"/>
          </w:tcPr>
          <w:p w14:paraId="2F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00A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310A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библиотеками</w:t>
            </w:r>
          </w:p>
        </w:tc>
        <w:tc>
          <w:tcPr>
            <w:tcW w:type="dxa" w:w="1395"/>
            <w:tcBorders>
              <w:top w:color="000000" w:sz="6" w:val="single"/>
              <w:left w:color="000000" w:sz="6" w:val="single"/>
              <w:bottom w:color="000000" w:sz="6" w:val="single"/>
              <w:right w:color="000000" w:sz="6" w:val="single"/>
            </w:tcBorders>
            <w:shd w:fill="FFFFFF" w:val="clear"/>
            <w:vAlign w:val="center"/>
          </w:tcPr>
          <w:p w14:paraId="320A0000">
            <w:pPr>
              <w:ind/>
              <w:jc w:val="center"/>
              <w:rPr>
                <w:rFonts w:ascii="Times New Roman" w:hAnsi="Times New Roman"/>
                <w:color w:val="000000"/>
                <w:sz w:val="20"/>
              </w:rPr>
            </w:pPr>
            <w:r>
              <w:rPr>
                <w:rFonts w:ascii="Times New Roman" w:hAnsi="Times New Roman"/>
                <w:color w:val="000000"/>
                <w:sz w:val="20"/>
              </w:rPr>
              <w:t>03 1 16 00000</w:t>
            </w:r>
          </w:p>
        </w:tc>
        <w:tc>
          <w:tcPr>
            <w:tcW w:type="dxa" w:w="816"/>
            <w:tcBorders>
              <w:top w:color="000000" w:sz="6" w:val="single"/>
              <w:left w:color="000000" w:sz="6" w:val="single"/>
              <w:bottom w:color="000000" w:sz="6" w:val="single"/>
              <w:right w:color="000000" w:sz="6" w:val="single"/>
            </w:tcBorders>
            <w:shd w:fill="FFFFFF" w:val="clear"/>
            <w:vAlign w:val="center"/>
          </w:tcPr>
          <w:p w14:paraId="33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40A0000">
            <w:pPr>
              <w:ind/>
              <w:jc w:val="right"/>
              <w:rPr>
                <w:rFonts w:ascii="Times New Roman" w:hAnsi="Times New Roman"/>
                <w:color w:val="000000"/>
                <w:sz w:val="20"/>
              </w:rPr>
            </w:pPr>
            <w:r>
              <w:rPr>
                <w:rFonts w:ascii="Times New Roman" w:hAnsi="Times New Roman"/>
                <w:color w:val="000000"/>
                <w:sz w:val="20"/>
              </w:rPr>
              <w:t>22 931,9</w:t>
            </w:r>
          </w:p>
        </w:tc>
        <w:tc>
          <w:tcPr>
            <w:tcW w:type="dxa" w:w="1260"/>
            <w:tcBorders>
              <w:top w:color="000000" w:sz="6" w:val="single"/>
              <w:left w:color="000000" w:sz="6" w:val="single"/>
              <w:bottom w:color="000000" w:sz="6" w:val="single"/>
              <w:right w:color="000000" w:sz="6" w:val="single"/>
            </w:tcBorders>
            <w:shd w:fill="FFFFFF" w:val="clear"/>
            <w:vAlign w:val="center"/>
          </w:tcPr>
          <w:p w14:paraId="350A0000">
            <w:pPr>
              <w:ind/>
              <w:jc w:val="right"/>
              <w:rPr>
                <w:rFonts w:ascii="Times New Roman" w:hAnsi="Times New Roman"/>
                <w:color w:val="000000"/>
                <w:sz w:val="20"/>
              </w:rPr>
            </w:pPr>
            <w:r>
              <w:rPr>
                <w:rFonts w:ascii="Times New Roman" w:hAnsi="Times New Roman"/>
                <w:color w:val="000000"/>
                <w:sz w:val="20"/>
              </w:rPr>
              <w:t>23 489,2</w:t>
            </w:r>
          </w:p>
        </w:tc>
        <w:tc>
          <w:tcPr>
            <w:tcW w:type="dxa" w:w="1185"/>
            <w:tcBorders>
              <w:top w:color="000000" w:sz="6" w:val="single"/>
              <w:left w:color="000000" w:sz="6" w:val="single"/>
              <w:bottom w:color="000000" w:sz="6" w:val="single"/>
              <w:right w:color="000000" w:sz="6" w:val="single"/>
            </w:tcBorders>
            <w:shd w:fill="FFFFFF" w:val="clear"/>
            <w:vAlign w:val="center"/>
          </w:tcPr>
          <w:p w14:paraId="360A0000">
            <w:pPr>
              <w:ind/>
              <w:jc w:val="right"/>
              <w:rPr>
                <w:rFonts w:ascii="Times New Roman" w:hAnsi="Times New Roman"/>
                <w:color w:val="000000"/>
                <w:sz w:val="20"/>
              </w:rPr>
            </w:pPr>
            <w:r>
              <w:rPr>
                <w:rFonts w:ascii="Times New Roman" w:hAnsi="Times New Roman"/>
                <w:color w:val="000000"/>
                <w:sz w:val="20"/>
              </w:rPr>
              <w:t>22 789,2</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37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380A0000">
            <w:pPr>
              <w:ind/>
              <w:jc w:val="center"/>
              <w:rPr>
                <w:rFonts w:ascii="Times New Roman" w:hAnsi="Times New Roman"/>
                <w:color w:val="000000"/>
                <w:sz w:val="20"/>
              </w:rPr>
            </w:pPr>
            <w:r>
              <w:rPr>
                <w:rFonts w:ascii="Times New Roman" w:hAnsi="Times New Roman"/>
                <w:color w:val="000000"/>
                <w:sz w:val="20"/>
              </w:rPr>
              <w:t>03 1 16 00000</w:t>
            </w:r>
          </w:p>
        </w:tc>
        <w:tc>
          <w:tcPr>
            <w:tcW w:type="dxa" w:w="816"/>
            <w:tcBorders>
              <w:top w:color="000000" w:sz="6" w:val="single"/>
              <w:left w:color="000000" w:sz="6" w:val="single"/>
              <w:bottom w:color="000000" w:sz="6" w:val="single"/>
              <w:right w:color="000000" w:sz="6" w:val="single"/>
            </w:tcBorders>
            <w:vAlign w:val="center"/>
          </w:tcPr>
          <w:p w14:paraId="39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3A0A0000">
            <w:pPr>
              <w:ind/>
              <w:jc w:val="right"/>
              <w:rPr>
                <w:rFonts w:ascii="Times New Roman" w:hAnsi="Times New Roman"/>
                <w:color w:val="000000"/>
                <w:sz w:val="20"/>
              </w:rPr>
            </w:pPr>
            <w:r>
              <w:rPr>
                <w:rFonts w:ascii="Times New Roman" w:hAnsi="Times New Roman"/>
                <w:color w:val="000000"/>
                <w:sz w:val="20"/>
              </w:rPr>
              <w:t>11 589,7</w:t>
            </w:r>
          </w:p>
        </w:tc>
        <w:tc>
          <w:tcPr>
            <w:tcW w:type="dxa" w:w="1260"/>
            <w:tcBorders>
              <w:top w:color="000000" w:sz="6" w:val="single"/>
              <w:left w:color="000000" w:sz="6" w:val="single"/>
              <w:bottom w:color="000000" w:sz="6" w:val="single"/>
              <w:right w:color="000000" w:sz="6" w:val="single"/>
            </w:tcBorders>
            <w:vAlign w:val="center"/>
          </w:tcPr>
          <w:p w14:paraId="3B0A0000">
            <w:pPr>
              <w:ind/>
              <w:jc w:val="right"/>
              <w:rPr>
                <w:rFonts w:ascii="Times New Roman" w:hAnsi="Times New Roman"/>
                <w:color w:val="000000"/>
                <w:sz w:val="20"/>
              </w:rPr>
            </w:pPr>
            <w:r>
              <w:rPr>
                <w:rFonts w:ascii="Times New Roman" w:hAnsi="Times New Roman"/>
                <w:color w:val="000000"/>
                <w:sz w:val="20"/>
              </w:rPr>
              <w:t>12 147,0</w:t>
            </w:r>
          </w:p>
        </w:tc>
        <w:tc>
          <w:tcPr>
            <w:tcW w:type="dxa" w:w="1185"/>
            <w:tcBorders>
              <w:top w:color="000000" w:sz="6" w:val="single"/>
              <w:left w:color="000000" w:sz="6" w:val="single"/>
              <w:bottom w:color="000000" w:sz="6" w:val="single"/>
              <w:right w:color="000000" w:sz="6" w:val="single"/>
            </w:tcBorders>
            <w:vAlign w:val="center"/>
          </w:tcPr>
          <w:p w14:paraId="3C0A0000">
            <w:pPr>
              <w:ind/>
              <w:jc w:val="right"/>
              <w:rPr>
                <w:rFonts w:ascii="Times New Roman" w:hAnsi="Times New Roman"/>
                <w:color w:val="000000"/>
                <w:sz w:val="20"/>
              </w:rPr>
            </w:pPr>
            <w:r>
              <w:rPr>
                <w:rFonts w:ascii="Times New Roman" w:hAnsi="Times New Roman"/>
                <w:color w:val="000000"/>
                <w:sz w:val="20"/>
              </w:rPr>
              <w:t>11 447,0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3D0A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1395"/>
            <w:tcBorders>
              <w:top w:color="000000" w:sz="6" w:val="single"/>
              <w:left w:color="000000" w:sz="6" w:val="single"/>
              <w:bottom w:color="000000" w:sz="6" w:val="single"/>
              <w:right w:color="000000" w:sz="6" w:val="single"/>
            </w:tcBorders>
            <w:vAlign w:val="center"/>
          </w:tcPr>
          <w:p w14:paraId="3E0A0000">
            <w:pPr>
              <w:ind/>
              <w:jc w:val="center"/>
              <w:rPr>
                <w:rFonts w:ascii="Times New Roman" w:hAnsi="Times New Roman"/>
                <w:color w:val="000000"/>
                <w:sz w:val="20"/>
              </w:rPr>
            </w:pPr>
            <w:r>
              <w:rPr>
                <w:rFonts w:ascii="Times New Roman" w:hAnsi="Times New Roman"/>
                <w:color w:val="000000"/>
                <w:sz w:val="20"/>
              </w:rPr>
              <w:t>03 1 16 S2690</w:t>
            </w:r>
          </w:p>
        </w:tc>
        <w:tc>
          <w:tcPr>
            <w:tcW w:type="dxa" w:w="816"/>
            <w:tcBorders>
              <w:top w:color="000000" w:sz="6" w:val="single"/>
              <w:left w:color="000000" w:sz="6" w:val="single"/>
              <w:bottom w:color="000000" w:sz="6" w:val="single"/>
              <w:right w:color="000000" w:sz="6" w:val="single"/>
            </w:tcBorders>
            <w:vAlign w:val="center"/>
          </w:tcPr>
          <w:p w14:paraId="3F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00A0000">
            <w:pPr>
              <w:ind/>
              <w:jc w:val="right"/>
              <w:rPr>
                <w:rFonts w:ascii="Times New Roman" w:hAnsi="Times New Roman"/>
                <w:color w:val="000000"/>
                <w:sz w:val="20"/>
              </w:rPr>
            </w:pPr>
            <w:r>
              <w:rPr>
                <w:rFonts w:ascii="Times New Roman" w:hAnsi="Times New Roman"/>
                <w:color w:val="000000"/>
                <w:sz w:val="20"/>
              </w:rPr>
              <w:t>10 680,2</w:t>
            </w:r>
          </w:p>
        </w:tc>
        <w:tc>
          <w:tcPr>
            <w:tcW w:type="dxa" w:w="1260"/>
            <w:tcBorders>
              <w:top w:color="000000" w:sz="6" w:val="single"/>
              <w:left w:color="000000" w:sz="6" w:val="single"/>
              <w:bottom w:color="000000" w:sz="6" w:val="single"/>
              <w:right w:color="000000" w:sz="6" w:val="single"/>
            </w:tcBorders>
            <w:vAlign w:val="center"/>
          </w:tcPr>
          <w:p w14:paraId="410A0000">
            <w:pPr>
              <w:ind/>
              <w:jc w:val="right"/>
              <w:rPr>
                <w:rFonts w:ascii="Times New Roman" w:hAnsi="Times New Roman"/>
                <w:color w:val="000000"/>
                <w:sz w:val="20"/>
              </w:rPr>
            </w:pPr>
            <w:r>
              <w:rPr>
                <w:rFonts w:ascii="Times New Roman" w:hAnsi="Times New Roman"/>
                <w:color w:val="000000"/>
                <w:sz w:val="20"/>
              </w:rPr>
              <w:t>10 680,2</w:t>
            </w:r>
          </w:p>
        </w:tc>
        <w:tc>
          <w:tcPr>
            <w:tcW w:type="dxa" w:w="1185"/>
            <w:tcBorders>
              <w:top w:color="000000" w:sz="6" w:val="single"/>
              <w:left w:color="000000" w:sz="6" w:val="single"/>
              <w:bottom w:color="000000" w:sz="6" w:val="single"/>
              <w:right w:color="000000" w:sz="6" w:val="single"/>
            </w:tcBorders>
            <w:vAlign w:val="center"/>
          </w:tcPr>
          <w:p w14:paraId="420A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761"/>
        </w:trPr>
        <w:tc>
          <w:tcPr>
            <w:tcW w:type="dxa" w:w="3878"/>
            <w:tcBorders>
              <w:top w:color="000000" w:sz="6" w:val="single"/>
              <w:left w:color="000000" w:sz="6" w:val="single"/>
              <w:bottom w:color="000000" w:sz="6" w:val="single"/>
              <w:right w:color="000000" w:sz="6" w:val="single"/>
            </w:tcBorders>
            <w:vAlign w:val="top"/>
          </w:tcPr>
          <w:p w14:paraId="43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40A0000">
            <w:pPr>
              <w:ind/>
              <w:jc w:val="center"/>
              <w:rPr>
                <w:rFonts w:ascii="Times New Roman" w:hAnsi="Times New Roman"/>
                <w:color w:val="000000"/>
                <w:sz w:val="20"/>
              </w:rPr>
            </w:pPr>
            <w:r>
              <w:rPr>
                <w:rFonts w:ascii="Times New Roman" w:hAnsi="Times New Roman"/>
                <w:color w:val="000000"/>
                <w:sz w:val="20"/>
              </w:rPr>
              <w:t>03 1 16 S2690</w:t>
            </w:r>
          </w:p>
        </w:tc>
        <w:tc>
          <w:tcPr>
            <w:tcW w:type="dxa" w:w="816"/>
            <w:tcBorders>
              <w:top w:color="000000" w:sz="6" w:val="single"/>
              <w:left w:color="000000" w:sz="6" w:val="single"/>
              <w:bottom w:color="000000" w:sz="6" w:val="single"/>
              <w:right w:color="000000" w:sz="6" w:val="single"/>
            </w:tcBorders>
            <w:vAlign w:val="center"/>
          </w:tcPr>
          <w:p w14:paraId="45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460A0000">
            <w:pPr>
              <w:ind/>
              <w:jc w:val="right"/>
              <w:rPr>
                <w:rFonts w:ascii="Times New Roman" w:hAnsi="Times New Roman"/>
                <w:color w:val="000000"/>
                <w:sz w:val="20"/>
              </w:rPr>
            </w:pPr>
            <w:r>
              <w:rPr>
                <w:rFonts w:ascii="Times New Roman" w:hAnsi="Times New Roman"/>
                <w:color w:val="000000"/>
                <w:sz w:val="20"/>
              </w:rPr>
              <w:t>10 680,2</w:t>
            </w:r>
          </w:p>
        </w:tc>
        <w:tc>
          <w:tcPr>
            <w:tcW w:type="dxa" w:w="1260"/>
            <w:tcBorders>
              <w:top w:color="000000" w:sz="6" w:val="single"/>
              <w:left w:color="000000" w:sz="6" w:val="single"/>
              <w:bottom w:color="000000" w:sz="6" w:val="single"/>
              <w:right w:color="000000" w:sz="6" w:val="single"/>
            </w:tcBorders>
            <w:vAlign w:val="center"/>
          </w:tcPr>
          <w:p w14:paraId="470A0000">
            <w:pPr>
              <w:ind/>
              <w:jc w:val="right"/>
              <w:rPr>
                <w:rFonts w:ascii="Times New Roman" w:hAnsi="Times New Roman"/>
                <w:color w:val="000000"/>
                <w:sz w:val="20"/>
              </w:rPr>
            </w:pPr>
            <w:r>
              <w:rPr>
                <w:rFonts w:ascii="Times New Roman" w:hAnsi="Times New Roman"/>
                <w:color w:val="000000"/>
                <w:sz w:val="20"/>
              </w:rPr>
              <w:t>10 680,2</w:t>
            </w:r>
          </w:p>
        </w:tc>
        <w:tc>
          <w:tcPr>
            <w:tcW w:type="dxa" w:w="1185"/>
            <w:tcBorders>
              <w:top w:color="000000" w:sz="6" w:val="single"/>
              <w:left w:color="000000" w:sz="6" w:val="single"/>
              <w:bottom w:color="000000" w:sz="6" w:val="single"/>
              <w:right w:color="000000" w:sz="6" w:val="single"/>
            </w:tcBorders>
            <w:vAlign w:val="center"/>
          </w:tcPr>
          <w:p w14:paraId="480A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490A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4A0A0000">
            <w:pPr>
              <w:ind/>
              <w:jc w:val="center"/>
              <w:rPr>
                <w:rFonts w:ascii="Times New Roman" w:hAnsi="Times New Roman"/>
                <w:color w:val="000000"/>
                <w:sz w:val="20"/>
              </w:rPr>
            </w:pPr>
            <w:r>
              <w:rPr>
                <w:rFonts w:ascii="Times New Roman" w:hAnsi="Times New Roman"/>
                <w:color w:val="000000"/>
                <w:sz w:val="20"/>
              </w:rPr>
              <w:t>03 1 16 S2850</w:t>
            </w:r>
          </w:p>
        </w:tc>
        <w:tc>
          <w:tcPr>
            <w:tcW w:type="dxa" w:w="816"/>
            <w:tcBorders>
              <w:top w:color="000000" w:sz="6" w:val="single"/>
              <w:left w:color="000000" w:sz="6" w:val="single"/>
              <w:bottom w:color="000000" w:sz="6" w:val="single"/>
              <w:right w:color="000000" w:sz="6" w:val="single"/>
            </w:tcBorders>
            <w:vAlign w:val="center"/>
          </w:tcPr>
          <w:p w14:paraId="4B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C0A0000">
            <w:pPr>
              <w:ind/>
              <w:jc w:val="right"/>
              <w:rPr>
                <w:rFonts w:ascii="Times New Roman" w:hAnsi="Times New Roman"/>
                <w:color w:val="000000"/>
                <w:sz w:val="20"/>
              </w:rPr>
            </w:pPr>
            <w:r>
              <w:rPr>
                <w:rFonts w:ascii="Times New Roman" w:hAnsi="Times New Roman"/>
                <w:color w:val="000000"/>
                <w:sz w:val="20"/>
              </w:rPr>
              <w:t>662,0</w:t>
            </w:r>
          </w:p>
        </w:tc>
        <w:tc>
          <w:tcPr>
            <w:tcW w:type="dxa" w:w="1260"/>
            <w:tcBorders>
              <w:top w:color="000000" w:sz="6" w:val="single"/>
              <w:left w:color="000000" w:sz="6" w:val="single"/>
              <w:bottom w:color="000000" w:sz="6" w:val="single"/>
              <w:right w:color="000000" w:sz="6" w:val="single"/>
            </w:tcBorders>
            <w:vAlign w:val="center"/>
          </w:tcPr>
          <w:p w14:paraId="4D0A0000">
            <w:pPr>
              <w:ind/>
              <w:jc w:val="right"/>
              <w:rPr>
                <w:rFonts w:ascii="Times New Roman" w:hAnsi="Times New Roman"/>
                <w:color w:val="000000"/>
                <w:sz w:val="20"/>
              </w:rPr>
            </w:pPr>
            <w:r>
              <w:rPr>
                <w:rFonts w:ascii="Times New Roman" w:hAnsi="Times New Roman"/>
                <w:color w:val="000000"/>
                <w:sz w:val="20"/>
              </w:rPr>
              <w:t>662,0</w:t>
            </w:r>
          </w:p>
        </w:tc>
        <w:tc>
          <w:tcPr>
            <w:tcW w:type="dxa" w:w="1185"/>
            <w:tcBorders>
              <w:top w:color="000000" w:sz="6" w:val="single"/>
              <w:left w:color="000000" w:sz="6" w:val="single"/>
              <w:bottom w:color="000000" w:sz="6" w:val="single"/>
              <w:right w:color="000000" w:sz="6" w:val="single"/>
            </w:tcBorders>
            <w:vAlign w:val="center"/>
          </w:tcPr>
          <w:p w14:paraId="4E0A0000">
            <w:pPr>
              <w:ind/>
              <w:jc w:val="right"/>
              <w:rPr>
                <w:rFonts w:ascii="Times New Roman" w:hAnsi="Times New Roman"/>
                <w:color w:val="000000"/>
                <w:sz w:val="20"/>
              </w:rPr>
            </w:pPr>
            <w:r>
              <w:rPr>
                <w:rFonts w:ascii="Times New Roman" w:hAnsi="Times New Roman"/>
                <w:color w:val="000000"/>
                <w:sz w:val="20"/>
              </w:rPr>
              <w:t>662,0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4F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500A0000">
            <w:pPr>
              <w:ind/>
              <w:jc w:val="center"/>
              <w:rPr>
                <w:rFonts w:ascii="Times New Roman" w:hAnsi="Times New Roman"/>
                <w:color w:val="000000"/>
                <w:sz w:val="20"/>
              </w:rPr>
            </w:pPr>
            <w:r>
              <w:rPr>
                <w:rFonts w:ascii="Times New Roman" w:hAnsi="Times New Roman"/>
                <w:color w:val="000000"/>
                <w:sz w:val="20"/>
              </w:rPr>
              <w:t>03 1 16 S2850</w:t>
            </w:r>
          </w:p>
        </w:tc>
        <w:tc>
          <w:tcPr>
            <w:tcW w:type="dxa" w:w="816"/>
            <w:tcBorders>
              <w:top w:color="000000" w:sz="6" w:val="single"/>
              <w:left w:color="000000" w:sz="6" w:val="single"/>
              <w:bottom w:color="000000" w:sz="6" w:val="single"/>
              <w:right w:color="000000" w:sz="6" w:val="single"/>
            </w:tcBorders>
            <w:vAlign w:val="center"/>
          </w:tcPr>
          <w:p w14:paraId="51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520A0000">
            <w:pPr>
              <w:ind/>
              <w:jc w:val="right"/>
              <w:rPr>
                <w:rFonts w:ascii="Times New Roman" w:hAnsi="Times New Roman"/>
                <w:color w:val="000000"/>
                <w:sz w:val="20"/>
              </w:rPr>
            </w:pPr>
            <w:r>
              <w:rPr>
                <w:rFonts w:ascii="Times New Roman" w:hAnsi="Times New Roman"/>
                <w:color w:val="000000"/>
                <w:sz w:val="20"/>
              </w:rPr>
              <w:t>662,0</w:t>
            </w:r>
          </w:p>
        </w:tc>
        <w:tc>
          <w:tcPr>
            <w:tcW w:type="dxa" w:w="1260"/>
            <w:tcBorders>
              <w:top w:color="000000" w:sz="6" w:val="single"/>
              <w:left w:color="000000" w:sz="6" w:val="single"/>
              <w:bottom w:color="000000" w:sz="6" w:val="single"/>
              <w:right w:color="000000" w:sz="6" w:val="single"/>
            </w:tcBorders>
            <w:vAlign w:val="center"/>
          </w:tcPr>
          <w:p w14:paraId="530A0000">
            <w:pPr>
              <w:ind/>
              <w:jc w:val="right"/>
              <w:rPr>
                <w:rFonts w:ascii="Times New Roman" w:hAnsi="Times New Roman"/>
                <w:color w:val="000000"/>
                <w:sz w:val="20"/>
              </w:rPr>
            </w:pPr>
            <w:r>
              <w:rPr>
                <w:rFonts w:ascii="Times New Roman" w:hAnsi="Times New Roman"/>
                <w:color w:val="000000"/>
                <w:sz w:val="20"/>
              </w:rPr>
              <w:t>662,0</w:t>
            </w:r>
          </w:p>
        </w:tc>
        <w:tc>
          <w:tcPr>
            <w:tcW w:type="dxa" w:w="1185"/>
            <w:tcBorders>
              <w:top w:color="000000" w:sz="6" w:val="single"/>
              <w:left w:color="000000" w:sz="6" w:val="single"/>
              <w:bottom w:color="000000" w:sz="6" w:val="single"/>
              <w:right w:color="000000" w:sz="6" w:val="single"/>
            </w:tcBorders>
            <w:vAlign w:val="center"/>
          </w:tcPr>
          <w:p w14:paraId="540A0000">
            <w:pPr>
              <w:ind/>
              <w:jc w:val="right"/>
              <w:rPr>
                <w:rFonts w:ascii="Times New Roman" w:hAnsi="Times New Roman"/>
                <w:color w:val="000000"/>
                <w:sz w:val="20"/>
              </w:rPr>
            </w:pPr>
            <w:r>
              <w:rPr>
                <w:rFonts w:ascii="Times New Roman" w:hAnsi="Times New Roman"/>
                <w:color w:val="000000"/>
                <w:sz w:val="20"/>
              </w:rPr>
              <w:t>662,0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550A0000">
            <w:pPr>
              <w:rPr>
                <w:rFonts w:ascii="Times New Roman" w:hAnsi="Times New Roman"/>
                <w:color w:val="000000"/>
                <w:sz w:val="20"/>
              </w:rPr>
            </w:pPr>
            <w:r>
              <w:rPr>
                <w:rFonts w:ascii="Times New Roman" w:hAnsi="Times New Roman"/>
                <w:color w:val="000000"/>
                <w:sz w:val="20"/>
              </w:rPr>
              <w:t>Комплектование книжных (документных) фондов библиотек муниципального образования муниципального района "Сыктывдинский"</w:t>
            </w:r>
          </w:p>
        </w:tc>
        <w:tc>
          <w:tcPr>
            <w:tcW w:type="dxa" w:w="1395"/>
            <w:tcBorders>
              <w:top w:color="000000" w:sz="6" w:val="single"/>
              <w:left w:color="000000" w:sz="6" w:val="single"/>
              <w:bottom w:color="000000" w:sz="6" w:val="single"/>
              <w:right w:color="000000" w:sz="6" w:val="single"/>
            </w:tcBorders>
            <w:shd w:fill="FFFFFF" w:val="clear"/>
            <w:vAlign w:val="center"/>
          </w:tcPr>
          <w:p w14:paraId="560A0000">
            <w:pPr>
              <w:ind/>
              <w:jc w:val="center"/>
              <w:rPr>
                <w:rFonts w:ascii="Times New Roman" w:hAnsi="Times New Roman"/>
                <w:color w:val="000000"/>
                <w:sz w:val="20"/>
              </w:rPr>
            </w:pPr>
            <w:r>
              <w:rPr>
                <w:rFonts w:ascii="Times New Roman" w:hAnsi="Times New Roman"/>
                <w:color w:val="000000"/>
                <w:sz w:val="20"/>
              </w:rPr>
              <w:t>03 1 17 00000</w:t>
            </w:r>
          </w:p>
        </w:tc>
        <w:tc>
          <w:tcPr>
            <w:tcW w:type="dxa" w:w="816"/>
            <w:tcBorders>
              <w:top w:color="000000" w:sz="6" w:val="single"/>
              <w:left w:color="000000" w:sz="6" w:val="single"/>
              <w:bottom w:color="000000" w:sz="6" w:val="single"/>
              <w:right w:color="000000" w:sz="6" w:val="single"/>
            </w:tcBorders>
            <w:shd w:fill="FFFFFF" w:val="clear"/>
            <w:vAlign w:val="center"/>
          </w:tcPr>
          <w:p w14:paraId="57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80A0000">
            <w:pPr>
              <w:ind/>
              <w:jc w:val="right"/>
              <w:rPr>
                <w:rFonts w:ascii="Times New Roman" w:hAnsi="Times New Roman"/>
                <w:color w:val="000000"/>
                <w:sz w:val="20"/>
              </w:rPr>
            </w:pPr>
            <w:r>
              <w:rPr>
                <w:rFonts w:ascii="Times New Roman" w:hAnsi="Times New Roman"/>
                <w:color w:val="000000"/>
                <w:sz w:val="20"/>
              </w:rPr>
              <w:t>286,6</w:t>
            </w:r>
          </w:p>
        </w:tc>
        <w:tc>
          <w:tcPr>
            <w:tcW w:type="dxa" w:w="1260"/>
            <w:tcBorders>
              <w:top w:color="000000" w:sz="6" w:val="single"/>
              <w:left w:color="000000" w:sz="6" w:val="single"/>
              <w:bottom w:color="000000" w:sz="6" w:val="single"/>
              <w:right w:color="000000" w:sz="6" w:val="single"/>
            </w:tcBorders>
            <w:shd w:fill="FFFFFF" w:val="clear"/>
            <w:vAlign w:val="center"/>
          </w:tcPr>
          <w:p w14:paraId="590A0000">
            <w:pPr>
              <w:ind/>
              <w:jc w:val="right"/>
              <w:rPr>
                <w:rFonts w:ascii="Times New Roman" w:hAnsi="Times New Roman"/>
                <w:color w:val="000000"/>
                <w:sz w:val="20"/>
              </w:rPr>
            </w:pPr>
            <w:r>
              <w:rPr>
                <w:rFonts w:ascii="Times New Roman" w:hAnsi="Times New Roman"/>
                <w:color w:val="000000"/>
                <w:sz w:val="20"/>
              </w:rPr>
              <w:t>600,0</w:t>
            </w:r>
          </w:p>
        </w:tc>
        <w:tc>
          <w:tcPr>
            <w:tcW w:type="dxa" w:w="1185"/>
            <w:tcBorders>
              <w:top w:color="000000" w:sz="6" w:val="single"/>
              <w:left w:color="000000" w:sz="6" w:val="single"/>
              <w:bottom w:color="000000" w:sz="6" w:val="single"/>
              <w:right w:color="000000" w:sz="6" w:val="single"/>
            </w:tcBorders>
            <w:shd w:fill="FFFFFF" w:val="clear"/>
            <w:vAlign w:val="center"/>
          </w:tcPr>
          <w:p w14:paraId="5A0A0000">
            <w:pPr>
              <w:ind/>
              <w:jc w:val="right"/>
              <w:rPr>
                <w:rFonts w:ascii="Times New Roman" w:hAnsi="Times New Roman"/>
                <w:color w:val="000000"/>
                <w:sz w:val="20"/>
              </w:rPr>
            </w:pPr>
            <w:r>
              <w:rPr>
                <w:rFonts w:ascii="Times New Roman" w:hAnsi="Times New Roman"/>
                <w:color w:val="000000"/>
                <w:sz w:val="20"/>
              </w:rPr>
              <w:t>600,0</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5B0A0000">
            <w:pPr>
              <w:rPr>
                <w:rFonts w:ascii="Times New Roman" w:hAnsi="Times New Roman"/>
                <w:color w:val="000000"/>
                <w:sz w:val="20"/>
              </w:rPr>
            </w:pPr>
            <w:r>
              <w:rPr>
                <w:rFonts w:ascii="Times New Roman" w:hAnsi="Times New Roman"/>
                <w:color w:val="000000"/>
                <w:sz w:val="20"/>
              </w:rPr>
              <w:t>Комплектование книжных фондов библиотек муниципальных образований</w:t>
            </w:r>
          </w:p>
        </w:tc>
        <w:tc>
          <w:tcPr>
            <w:tcW w:type="dxa" w:w="1395"/>
            <w:tcBorders>
              <w:top w:color="000000" w:sz="6" w:val="single"/>
              <w:left w:color="000000" w:sz="6" w:val="single"/>
              <w:bottom w:color="000000" w:sz="6" w:val="single"/>
              <w:right w:color="000000" w:sz="6" w:val="single"/>
            </w:tcBorders>
            <w:vAlign w:val="center"/>
          </w:tcPr>
          <w:p w14:paraId="5C0A0000">
            <w:pPr>
              <w:ind/>
              <w:jc w:val="center"/>
              <w:rPr>
                <w:rFonts w:ascii="Times New Roman" w:hAnsi="Times New Roman"/>
                <w:color w:val="000000"/>
                <w:sz w:val="20"/>
              </w:rPr>
            </w:pPr>
            <w:r>
              <w:rPr>
                <w:rFonts w:ascii="Times New Roman" w:hAnsi="Times New Roman"/>
                <w:color w:val="000000"/>
                <w:sz w:val="20"/>
              </w:rPr>
              <w:t>03 1 17 L5190</w:t>
            </w:r>
          </w:p>
        </w:tc>
        <w:tc>
          <w:tcPr>
            <w:tcW w:type="dxa" w:w="816"/>
            <w:tcBorders>
              <w:top w:color="000000" w:sz="6" w:val="single"/>
              <w:left w:color="000000" w:sz="6" w:val="single"/>
              <w:bottom w:color="000000" w:sz="6" w:val="single"/>
              <w:right w:color="000000" w:sz="6" w:val="single"/>
            </w:tcBorders>
            <w:vAlign w:val="center"/>
          </w:tcPr>
          <w:p w14:paraId="5D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E0A0000">
            <w:pPr>
              <w:ind/>
              <w:jc w:val="right"/>
              <w:rPr>
                <w:rFonts w:ascii="Times New Roman" w:hAnsi="Times New Roman"/>
                <w:color w:val="000000"/>
                <w:sz w:val="20"/>
              </w:rPr>
            </w:pPr>
            <w:r>
              <w:rPr>
                <w:rFonts w:ascii="Times New Roman" w:hAnsi="Times New Roman"/>
                <w:color w:val="000000"/>
                <w:sz w:val="20"/>
              </w:rPr>
              <w:t>286,6</w:t>
            </w:r>
          </w:p>
        </w:tc>
        <w:tc>
          <w:tcPr>
            <w:tcW w:type="dxa" w:w="1260"/>
            <w:tcBorders>
              <w:top w:color="000000" w:sz="6" w:val="single"/>
              <w:left w:color="000000" w:sz="6" w:val="single"/>
              <w:bottom w:color="000000" w:sz="6" w:val="single"/>
              <w:right w:color="000000" w:sz="6" w:val="single"/>
            </w:tcBorders>
            <w:vAlign w:val="center"/>
          </w:tcPr>
          <w:p w14:paraId="5F0A0000">
            <w:pPr>
              <w:ind/>
              <w:jc w:val="right"/>
              <w:rPr>
                <w:rFonts w:ascii="Times New Roman" w:hAnsi="Times New Roman"/>
                <w:color w:val="000000"/>
                <w:sz w:val="20"/>
              </w:rPr>
            </w:pPr>
            <w:r>
              <w:rPr>
                <w:rFonts w:ascii="Times New Roman" w:hAnsi="Times New Roman"/>
                <w:color w:val="000000"/>
                <w:sz w:val="20"/>
              </w:rPr>
              <w:t>600,0</w:t>
            </w:r>
          </w:p>
        </w:tc>
        <w:tc>
          <w:tcPr>
            <w:tcW w:type="dxa" w:w="1185"/>
            <w:tcBorders>
              <w:top w:color="000000" w:sz="6" w:val="single"/>
              <w:left w:color="000000" w:sz="6" w:val="single"/>
              <w:bottom w:color="000000" w:sz="6" w:val="single"/>
              <w:right w:color="000000" w:sz="6" w:val="single"/>
            </w:tcBorders>
            <w:vAlign w:val="center"/>
          </w:tcPr>
          <w:p w14:paraId="600A0000">
            <w:pPr>
              <w:ind/>
              <w:jc w:val="right"/>
              <w:rPr>
                <w:rFonts w:ascii="Times New Roman" w:hAnsi="Times New Roman"/>
                <w:color w:val="000000"/>
                <w:sz w:val="20"/>
              </w:rPr>
            </w:pPr>
            <w:r>
              <w:rPr>
                <w:rFonts w:ascii="Times New Roman" w:hAnsi="Times New Roman"/>
                <w:color w:val="000000"/>
                <w:sz w:val="20"/>
              </w:rPr>
              <w:t>600,0</w:t>
            </w:r>
          </w:p>
        </w:tc>
      </w:tr>
      <w:tr>
        <w:trPr>
          <w:trHeight w:hRule="exact" w:val="736"/>
        </w:trPr>
        <w:tc>
          <w:tcPr>
            <w:tcW w:type="dxa" w:w="3878"/>
            <w:tcBorders>
              <w:top w:color="000000" w:sz="6" w:val="single"/>
              <w:left w:color="000000" w:sz="6" w:val="single"/>
              <w:bottom w:color="000000" w:sz="6" w:val="single"/>
              <w:right w:color="000000" w:sz="6" w:val="single"/>
            </w:tcBorders>
            <w:vAlign w:val="top"/>
          </w:tcPr>
          <w:p w14:paraId="61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620A0000">
            <w:pPr>
              <w:ind/>
              <w:jc w:val="center"/>
              <w:rPr>
                <w:rFonts w:ascii="Times New Roman" w:hAnsi="Times New Roman"/>
                <w:color w:val="000000"/>
                <w:sz w:val="20"/>
              </w:rPr>
            </w:pPr>
            <w:r>
              <w:rPr>
                <w:rFonts w:ascii="Times New Roman" w:hAnsi="Times New Roman"/>
                <w:color w:val="000000"/>
                <w:sz w:val="20"/>
              </w:rPr>
              <w:t>03 1 17 L5190</w:t>
            </w:r>
          </w:p>
        </w:tc>
        <w:tc>
          <w:tcPr>
            <w:tcW w:type="dxa" w:w="816"/>
            <w:tcBorders>
              <w:top w:color="000000" w:sz="6" w:val="single"/>
              <w:left w:color="000000" w:sz="6" w:val="single"/>
              <w:bottom w:color="000000" w:sz="6" w:val="single"/>
              <w:right w:color="000000" w:sz="6" w:val="single"/>
            </w:tcBorders>
            <w:vAlign w:val="center"/>
          </w:tcPr>
          <w:p w14:paraId="63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640A0000">
            <w:pPr>
              <w:ind/>
              <w:jc w:val="right"/>
              <w:rPr>
                <w:rFonts w:ascii="Times New Roman" w:hAnsi="Times New Roman"/>
                <w:color w:val="000000"/>
                <w:sz w:val="20"/>
              </w:rPr>
            </w:pPr>
            <w:r>
              <w:rPr>
                <w:rFonts w:ascii="Times New Roman" w:hAnsi="Times New Roman"/>
                <w:color w:val="000000"/>
                <w:sz w:val="20"/>
              </w:rPr>
              <w:t>286,6</w:t>
            </w:r>
          </w:p>
        </w:tc>
        <w:tc>
          <w:tcPr>
            <w:tcW w:type="dxa" w:w="1260"/>
            <w:tcBorders>
              <w:top w:color="000000" w:sz="6" w:val="single"/>
              <w:left w:color="000000" w:sz="6" w:val="single"/>
              <w:bottom w:color="000000" w:sz="6" w:val="single"/>
              <w:right w:color="000000" w:sz="6" w:val="single"/>
            </w:tcBorders>
            <w:vAlign w:val="center"/>
          </w:tcPr>
          <w:p w14:paraId="650A0000">
            <w:pPr>
              <w:ind/>
              <w:jc w:val="right"/>
              <w:rPr>
                <w:rFonts w:ascii="Times New Roman" w:hAnsi="Times New Roman"/>
                <w:color w:val="000000"/>
                <w:sz w:val="20"/>
              </w:rPr>
            </w:pPr>
            <w:r>
              <w:rPr>
                <w:rFonts w:ascii="Times New Roman" w:hAnsi="Times New Roman"/>
                <w:color w:val="000000"/>
                <w:sz w:val="20"/>
              </w:rPr>
              <w:t>600,0</w:t>
            </w:r>
          </w:p>
        </w:tc>
        <w:tc>
          <w:tcPr>
            <w:tcW w:type="dxa" w:w="1185"/>
            <w:tcBorders>
              <w:top w:color="000000" w:sz="6" w:val="single"/>
              <w:left w:color="000000" w:sz="6" w:val="single"/>
              <w:bottom w:color="000000" w:sz="6" w:val="single"/>
              <w:right w:color="000000" w:sz="6" w:val="single"/>
            </w:tcBorders>
            <w:vAlign w:val="center"/>
          </w:tcPr>
          <w:p w14:paraId="660A0000">
            <w:pPr>
              <w:ind/>
              <w:jc w:val="right"/>
              <w:rPr>
                <w:rFonts w:ascii="Times New Roman" w:hAnsi="Times New Roman"/>
                <w:color w:val="000000"/>
                <w:sz w:val="20"/>
              </w:rPr>
            </w:pPr>
            <w:r>
              <w:rPr>
                <w:rFonts w:ascii="Times New Roman" w:hAnsi="Times New Roman"/>
                <w:color w:val="000000"/>
                <w:sz w:val="20"/>
              </w:rPr>
              <w:t>600,0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670A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музеями</w:t>
            </w:r>
          </w:p>
        </w:tc>
        <w:tc>
          <w:tcPr>
            <w:tcW w:type="dxa" w:w="1395"/>
            <w:tcBorders>
              <w:top w:color="000000" w:sz="6" w:val="single"/>
              <w:left w:color="000000" w:sz="6" w:val="single"/>
              <w:bottom w:color="000000" w:sz="6" w:val="single"/>
              <w:right w:color="000000" w:sz="6" w:val="single"/>
            </w:tcBorders>
            <w:shd w:fill="FFFFFF" w:val="clear"/>
            <w:vAlign w:val="center"/>
          </w:tcPr>
          <w:p w14:paraId="680A0000">
            <w:pPr>
              <w:ind/>
              <w:jc w:val="center"/>
              <w:rPr>
                <w:rFonts w:ascii="Times New Roman" w:hAnsi="Times New Roman"/>
                <w:color w:val="000000"/>
                <w:sz w:val="20"/>
              </w:rPr>
            </w:pPr>
            <w:r>
              <w:rPr>
                <w:rFonts w:ascii="Times New Roman" w:hAnsi="Times New Roman"/>
                <w:color w:val="000000"/>
                <w:sz w:val="20"/>
              </w:rPr>
              <w:t>03 1 18 00000</w:t>
            </w:r>
          </w:p>
        </w:tc>
        <w:tc>
          <w:tcPr>
            <w:tcW w:type="dxa" w:w="816"/>
            <w:tcBorders>
              <w:top w:color="000000" w:sz="6" w:val="single"/>
              <w:left w:color="000000" w:sz="6" w:val="single"/>
              <w:bottom w:color="000000" w:sz="6" w:val="single"/>
              <w:right w:color="000000" w:sz="6" w:val="single"/>
            </w:tcBorders>
            <w:shd w:fill="FFFFFF" w:val="clear"/>
            <w:vAlign w:val="center"/>
          </w:tcPr>
          <w:p w14:paraId="69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6A0A0000">
            <w:pPr>
              <w:ind/>
              <w:jc w:val="right"/>
              <w:rPr>
                <w:rFonts w:ascii="Times New Roman" w:hAnsi="Times New Roman"/>
                <w:color w:val="000000"/>
                <w:sz w:val="20"/>
              </w:rPr>
            </w:pPr>
            <w:r>
              <w:rPr>
                <w:rFonts w:ascii="Times New Roman" w:hAnsi="Times New Roman"/>
                <w:color w:val="000000"/>
                <w:sz w:val="20"/>
              </w:rPr>
              <w:t>7 811,1</w:t>
            </w:r>
          </w:p>
        </w:tc>
        <w:tc>
          <w:tcPr>
            <w:tcW w:type="dxa" w:w="1260"/>
            <w:tcBorders>
              <w:top w:color="000000" w:sz="6" w:val="single"/>
              <w:left w:color="000000" w:sz="6" w:val="single"/>
              <w:bottom w:color="000000" w:sz="6" w:val="single"/>
              <w:right w:color="000000" w:sz="6" w:val="single"/>
            </w:tcBorders>
            <w:shd w:fill="FFFFFF" w:val="clear"/>
            <w:vAlign w:val="center"/>
          </w:tcPr>
          <w:p w14:paraId="6B0A0000">
            <w:pPr>
              <w:ind/>
              <w:jc w:val="right"/>
              <w:rPr>
                <w:rFonts w:ascii="Times New Roman" w:hAnsi="Times New Roman"/>
                <w:color w:val="000000"/>
                <w:sz w:val="20"/>
              </w:rPr>
            </w:pPr>
            <w:r>
              <w:rPr>
                <w:rFonts w:ascii="Times New Roman" w:hAnsi="Times New Roman"/>
                <w:color w:val="000000"/>
                <w:sz w:val="20"/>
              </w:rPr>
              <w:t>7 932,1</w:t>
            </w:r>
          </w:p>
        </w:tc>
        <w:tc>
          <w:tcPr>
            <w:tcW w:type="dxa" w:w="1185"/>
            <w:tcBorders>
              <w:top w:color="000000" w:sz="6" w:val="single"/>
              <w:left w:color="000000" w:sz="6" w:val="single"/>
              <w:bottom w:color="000000" w:sz="6" w:val="single"/>
              <w:right w:color="000000" w:sz="6" w:val="single"/>
            </w:tcBorders>
            <w:shd w:fill="FFFFFF" w:val="clear"/>
            <w:vAlign w:val="center"/>
          </w:tcPr>
          <w:p w14:paraId="6C0A0000">
            <w:pPr>
              <w:ind/>
              <w:jc w:val="right"/>
              <w:rPr>
                <w:rFonts w:ascii="Times New Roman" w:hAnsi="Times New Roman"/>
                <w:color w:val="000000"/>
                <w:sz w:val="20"/>
              </w:rPr>
            </w:pPr>
            <w:r>
              <w:rPr>
                <w:rFonts w:ascii="Times New Roman" w:hAnsi="Times New Roman"/>
                <w:color w:val="000000"/>
                <w:sz w:val="20"/>
              </w:rPr>
              <w:t>7 785,1</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6D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6E0A0000">
            <w:pPr>
              <w:ind/>
              <w:jc w:val="center"/>
              <w:rPr>
                <w:rFonts w:ascii="Times New Roman" w:hAnsi="Times New Roman"/>
                <w:color w:val="000000"/>
                <w:sz w:val="20"/>
              </w:rPr>
            </w:pPr>
            <w:r>
              <w:rPr>
                <w:rFonts w:ascii="Times New Roman" w:hAnsi="Times New Roman"/>
                <w:color w:val="000000"/>
                <w:sz w:val="20"/>
              </w:rPr>
              <w:t>03 1 18 00000</w:t>
            </w:r>
          </w:p>
        </w:tc>
        <w:tc>
          <w:tcPr>
            <w:tcW w:type="dxa" w:w="816"/>
            <w:tcBorders>
              <w:top w:color="000000" w:sz="6" w:val="single"/>
              <w:left w:color="000000" w:sz="6" w:val="single"/>
              <w:bottom w:color="000000" w:sz="6" w:val="single"/>
              <w:right w:color="000000" w:sz="6" w:val="single"/>
            </w:tcBorders>
            <w:vAlign w:val="center"/>
          </w:tcPr>
          <w:p w14:paraId="6F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700A0000">
            <w:pPr>
              <w:ind/>
              <w:jc w:val="right"/>
              <w:rPr>
                <w:rFonts w:ascii="Times New Roman" w:hAnsi="Times New Roman"/>
                <w:color w:val="000000"/>
                <w:sz w:val="20"/>
              </w:rPr>
            </w:pPr>
            <w:r>
              <w:rPr>
                <w:rFonts w:ascii="Times New Roman" w:hAnsi="Times New Roman"/>
                <w:color w:val="000000"/>
                <w:sz w:val="20"/>
              </w:rPr>
              <w:t>3 339,6</w:t>
            </w:r>
          </w:p>
        </w:tc>
        <w:tc>
          <w:tcPr>
            <w:tcW w:type="dxa" w:w="1260"/>
            <w:tcBorders>
              <w:top w:color="000000" w:sz="6" w:val="single"/>
              <w:left w:color="000000" w:sz="6" w:val="single"/>
              <w:bottom w:color="000000" w:sz="6" w:val="single"/>
              <w:right w:color="000000" w:sz="6" w:val="single"/>
            </w:tcBorders>
            <w:vAlign w:val="center"/>
          </w:tcPr>
          <w:p w14:paraId="710A0000">
            <w:pPr>
              <w:ind/>
              <w:jc w:val="right"/>
              <w:rPr>
                <w:rFonts w:ascii="Times New Roman" w:hAnsi="Times New Roman"/>
                <w:color w:val="000000"/>
                <w:sz w:val="20"/>
              </w:rPr>
            </w:pPr>
            <w:r>
              <w:rPr>
                <w:rFonts w:ascii="Times New Roman" w:hAnsi="Times New Roman"/>
                <w:color w:val="000000"/>
                <w:sz w:val="20"/>
              </w:rPr>
              <w:t>3 460,6</w:t>
            </w:r>
          </w:p>
        </w:tc>
        <w:tc>
          <w:tcPr>
            <w:tcW w:type="dxa" w:w="1185"/>
            <w:tcBorders>
              <w:top w:color="000000" w:sz="6" w:val="single"/>
              <w:left w:color="000000" w:sz="6" w:val="single"/>
              <w:bottom w:color="000000" w:sz="6" w:val="single"/>
              <w:right w:color="000000" w:sz="6" w:val="single"/>
            </w:tcBorders>
            <w:vAlign w:val="center"/>
          </w:tcPr>
          <w:p w14:paraId="720A0000">
            <w:pPr>
              <w:ind/>
              <w:jc w:val="right"/>
              <w:rPr>
                <w:rFonts w:ascii="Times New Roman" w:hAnsi="Times New Roman"/>
                <w:color w:val="000000"/>
                <w:sz w:val="20"/>
              </w:rPr>
            </w:pPr>
            <w:r>
              <w:rPr>
                <w:rFonts w:ascii="Times New Roman" w:hAnsi="Times New Roman"/>
                <w:color w:val="000000"/>
                <w:sz w:val="20"/>
              </w:rPr>
              <w:t>3 313,6</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730A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1395"/>
            <w:tcBorders>
              <w:top w:color="000000" w:sz="6" w:val="single"/>
              <w:left w:color="000000" w:sz="6" w:val="single"/>
              <w:bottom w:color="000000" w:sz="6" w:val="single"/>
              <w:right w:color="000000" w:sz="6" w:val="single"/>
            </w:tcBorders>
            <w:vAlign w:val="center"/>
          </w:tcPr>
          <w:p w14:paraId="740A0000">
            <w:pPr>
              <w:ind/>
              <w:jc w:val="center"/>
              <w:rPr>
                <w:rFonts w:ascii="Times New Roman" w:hAnsi="Times New Roman"/>
                <w:color w:val="000000"/>
                <w:sz w:val="20"/>
              </w:rPr>
            </w:pPr>
            <w:r>
              <w:rPr>
                <w:rFonts w:ascii="Times New Roman" w:hAnsi="Times New Roman"/>
                <w:color w:val="000000"/>
                <w:sz w:val="20"/>
              </w:rPr>
              <w:t>03 1 18 S2690</w:t>
            </w:r>
          </w:p>
        </w:tc>
        <w:tc>
          <w:tcPr>
            <w:tcW w:type="dxa" w:w="816"/>
            <w:tcBorders>
              <w:top w:color="000000" w:sz="6" w:val="single"/>
              <w:left w:color="000000" w:sz="6" w:val="single"/>
              <w:bottom w:color="000000" w:sz="6" w:val="single"/>
              <w:right w:color="000000" w:sz="6" w:val="single"/>
            </w:tcBorders>
            <w:vAlign w:val="center"/>
          </w:tcPr>
          <w:p w14:paraId="75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60A0000">
            <w:pPr>
              <w:ind/>
              <w:jc w:val="right"/>
              <w:rPr>
                <w:rFonts w:ascii="Times New Roman" w:hAnsi="Times New Roman"/>
                <w:color w:val="000000"/>
                <w:sz w:val="20"/>
              </w:rPr>
            </w:pPr>
            <w:r>
              <w:rPr>
                <w:rFonts w:ascii="Times New Roman" w:hAnsi="Times New Roman"/>
                <w:color w:val="000000"/>
                <w:sz w:val="20"/>
              </w:rPr>
              <w:t>3 008,5</w:t>
            </w:r>
          </w:p>
        </w:tc>
        <w:tc>
          <w:tcPr>
            <w:tcW w:type="dxa" w:w="1260"/>
            <w:tcBorders>
              <w:top w:color="000000" w:sz="6" w:val="single"/>
              <w:left w:color="000000" w:sz="6" w:val="single"/>
              <w:bottom w:color="000000" w:sz="6" w:val="single"/>
              <w:right w:color="000000" w:sz="6" w:val="single"/>
            </w:tcBorders>
            <w:vAlign w:val="center"/>
          </w:tcPr>
          <w:p w14:paraId="770A0000">
            <w:pPr>
              <w:ind/>
              <w:jc w:val="right"/>
              <w:rPr>
                <w:rFonts w:ascii="Times New Roman" w:hAnsi="Times New Roman"/>
                <w:color w:val="000000"/>
                <w:sz w:val="20"/>
              </w:rPr>
            </w:pPr>
            <w:r>
              <w:rPr>
                <w:rFonts w:ascii="Times New Roman" w:hAnsi="Times New Roman"/>
                <w:color w:val="000000"/>
                <w:sz w:val="20"/>
              </w:rPr>
              <w:t>3 008,5</w:t>
            </w:r>
          </w:p>
        </w:tc>
        <w:tc>
          <w:tcPr>
            <w:tcW w:type="dxa" w:w="1185"/>
            <w:tcBorders>
              <w:top w:color="000000" w:sz="6" w:val="single"/>
              <w:left w:color="000000" w:sz="6" w:val="single"/>
              <w:bottom w:color="000000" w:sz="6" w:val="single"/>
              <w:right w:color="000000" w:sz="6" w:val="single"/>
            </w:tcBorders>
            <w:vAlign w:val="center"/>
          </w:tcPr>
          <w:p w14:paraId="780A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776"/>
        </w:trPr>
        <w:tc>
          <w:tcPr>
            <w:tcW w:type="dxa" w:w="3878"/>
            <w:tcBorders>
              <w:top w:color="000000" w:sz="6" w:val="single"/>
              <w:left w:color="000000" w:sz="6" w:val="single"/>
              <w:bottom w:color="000000" w:sz="6" w:val="single"/>
              <w:right w:color="000000" w:sz="6" w:val="single"/>
            </w:tcBorders>
            <w:vAlign w:val="top"/>
          </w:tcPr>
          <w:p w14:paraId="79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7A0A0000">
            <w:pPr>
              <w:ind/>
              <w:jc w:val="center"/>
              <w:rPr>
                <w:rFonts w:ascii="Times New Roman" w:hAnsi="Times New Roman"/>
                <w:color w:val="000000"/>
                <w:sz w:val="20"/>
              </w:rPr>
            </w:pPr>
            <w:r>
              <w:rPr>
                <w:rFonts w:ascii="Times New Roman" w:hAnsi="Times New Roman"/>
                <w:color w:val="000000"/>
                <w:sz w:val="20"/>
              </w:rPr>
              <w:t>03 1 18 S2690</w:t>
            </w:r>
          </w:p>
        </w:tc>
        <w:tc>
          <w:tcPr>
            <w:tcW w:type="dxa" w:w="816"/>
            <w:tcBorders>
              <w:top w:color="000000" w:sz="6" w:val="single"/>
              <w:left w:color="000000" w:sz="6" w:val="single"/>
              <w:bottom w:color="000000" w:sz="6" w:val="single"/>
              <w:right w:color="000000" w:sz="6" w:val="single"/>
            </w:tcBorders>
            <w:vAlign w:val="center"/>
          </w:tcPr>
          <w:p w14:paraId="7B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7C0A0000">
            <w:pPr>
              <w:ind/>
              <w:jc w:val="right"/>
              <w:rPr>
                <w:rFonts w:ascii="Times New Roman" w:hAnsi="Times New Roman"/>
                <w:color w:val="000000"/>
                <w:sz w:val="20"/>
              </w:rPr>
            </w:pPr>
            <w:r>
              <w:rPr>
                <w:rFonts w:ascii="Times New Roman" w:hAnsi="Times New Roman"/>
                <w:color w:val="000000"/>
                <w:sz w:val="20"/>
              </w:rPr>
              <w:t>3 008,5</w:t>
            </w:r>
          </w:p>
        </w:tc>
        <w:tc>
          <w:tcPr>
            <w:tcW w:type="dxa" w:w="1260"/>
            <w:tcBorders>
              <w:top w:color="000000" w:sz="6" w:val="single"/>
              <w:left w:color="000000" w:sz="6" w:val="single"/>
              <w:bottom w:color="000000" w:sz="6" w:val="single"/>
              <w:right w:color="000000" w:sz="6" w:val="single"/>
            </w:tcBorders>
            <w:vAlign w:val="center"/>
          </w:tcPr>
          <w:p w14:paraId="7D0A0000">
            <w:pPr>
              <w:ind/>
              <w:jc w:val="right"/>
              <w:rPr>
                <w:rFonts w:ascii="Times New Roman" w:hAnsi="Times New Roman"/>
                <w:color w:val="000000"/>
                <w:sz w:val="20"/>
              </w:rPr>
            </w:pPr>
            <w:r>
              <w:rPr>
                <w:rFonts w:ascii="Times New Roman" w:hAnsi="Times New Roman"/>
                <w:color w:val="000000"/>
                <w:sz w:val="20"/>
              </w:rPr>
              <w:t>3 008,5</w:t>
            </w:r>
          </w:p>
        </w:tc>
        <w:tc>
          <w:tcPr>
            <w:tcW w:type="dxa" w:w="1185"/>
            <w:tcBorders>
              <w:top w:color="000000" w:sz="6" w:val="single"/>
              <w:left w:color="000000" w:sz="6" w:val="single"/>
              <w:bottom w:color="000000" w:sz="6" w:val="single"/>
              <w:right w:color="000000" w:sz="6" w:val="single"/>
            </w:tcBorders>
            <w:vAlign w:val="center"/>
          </w:tcPr>
          <w:p w14:paraId="7E0A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7F0A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800A0000">
            <w:pPr>
              <w:ind/>
              <w:jc w:val="center"/>
              <w:rPr>
                <w:rFonts w:ascii="Times New Roman" w:hAnsi="Times New Roman"/>
                <w:color w:val="000000"/>
                <w:sz w:val="20"/>
              </w:rPr>
            </w:pPr>
            <w:r>
              <w:rPr>
                <w:rFonts w:ascii="Times New Roman" w:hAnsi="Times New Roman"/>
                <w:color w:val="000000"/>
                <w:sz w:val="20"/>
              </w:rPr>
              <w:t>03 1 18 S2850</w:t>
            </w:r>
          </w:p>
        </w:tc>
        <w:tc>
          <w:tcPr>
            <w:tcW w:type="dxa" w:w="816"/>
            <w:tcBorders>
              <w:top w:color="000000" w:sz="6" w:val="single"/>
              <w:left w:color="000000" w:sz="6" w:val="single"/>
              <w:bottom w:color="000000" w:sz="6" w:val="single"/>
              <w:right w:color="000000" w:sz="6" w:val="single"/>
            </w:tcBorders>
            <w:vAlign w:val="center"/>
          </w:tcPr>
          <w:p w14:paraId="81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20A0000">
            <w:pPr>
              <w:ind/>
              <w:jc w:val="right"/>
              <w:rPr>
                <w:rFonts w:ascii="Times New Roman" w:hAnsi="Times New Roman"/>
                <w:color w:val="000000"/>
                <w:sz w:val="20"/>
              </w:rPr>
            </w:pPr>
            <w:r>
              <w:rPr>
                <w:rFonts w:ascii="Times New Roman" w:hAnsi="Times New Roman"/>
                <w:color w:val="000000"/>
                <w:sz w:val="20"/>
              </w:rPr>
              <w:t>1 463,0</w:t>
            </w:r>
          </w:p>
        </w:tc>
        <w:tc>
          <w:tcPr>
            <w:tcW w:type="dxa" w:w="1260"/>
            <w:tcBorders>
              <w:top w:color="000000" w:sz="6" w:val="single"/>
              <w:left w:color="000000" w:sz="6" w:val="single"/>
              <w:bottom w:color="000000" w:sz="6" w:val="single"/>
              <w:right w:color="000000" w:sz="6" w:val="single"/>
            </w:tcBorders>
            <w:vAlign w:val="center"/>
          </w:tcPr>
          <w:p w14:paraId="830A0000">
            <w:pPr>
              <w:ind/>
              <w:jc w:val="right"/>
              <w:rPr>
                <w:rFonts w:ascii="Times New Roman" w:hAnsi="Times New Roman"/>
                <w:color w:val="000000"/>
                <w:sz w:val="20"/>
              </w:rPr>
            </w:pPr>
            <w:r>
              <w:rPr>
                <w:rFonts w:ascii="Times New Roman" w:hAnsi="Times New Roman"/>
                <w:color w:val="000000"/>
                <w:sz w:val="20"/>
              </w:rPr>
              <w:t>1 463,0</w:t>
            </w:r>
          </w:p>
        </w:tc>
        <w:tc>
          <w:tcPr>
            <w:tcW w:type="dxa" w:w="1185"/>
            <w:tcBorders>
              <w:top w:color="000000" w:sz="6" w:val="single"/>
              <w:left w:color="000000" w:sz="6" w:val="single"/>
              <w:bottom w:color="000000" w:sz="6" w:val="single"/>
              <w:right w:color="000000" w:sz="6" w:val="single"/>
            </w:tcBorders>
            <w:vAlign w:val="center"/>
          </w:tcPr>
          <w:p w14:paraId="840A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85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860A0000">
            <w:pPr>
              <w:ind/>
              <w:jc w:val="center"/>
              <w:rPr>
                <w:rFonts w:ascii="Times New Roman" w:hAnsi="Times New Roman"/>
                <w:color w:val="000000"/>
                <w:sz w:val="20"/>
              </w:rPr>
            </w:pPr>
            <w:r>
              <w:rPr>
                <w:rFonts w:ascii="Times New Roman" w:hAnsi="Times New Roman"/>
                <w:color w:val="000000"/>
                <w:sz w:val="20"/>
              </w:rPr>
              <w:t>03 1 18 S2850</w:t>
            </w:r>
          </w:p>
        </w:tc>
        <w:tc>
          <w:tcPr>
            <w:tcW w:type="dxa" w:w="816"/>
            <w:tcBorders>
              <w:top w:color="000000" w:sz="6" w:val="single"/>
              <w:left w:color="000000" w:sz="6" w:val="single"/>
              <w:bottom w:color="000000" w:sz="6" w:val="single"/>
              <w:right w:color="000000" w:sz="6" w:val="single"/>
            </w:tcBorders>
            <w:vAlign w:val="center"/>
          </w:tcPr>
          <w:p w14:paraId="87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880A0000">
            <w:pPr>
              <w:ind/>
              <w:jc w:val="right"/>
              <w:rPr>
                <w:rFonts w:ascii="Times New Roman" w:hAnsi="Times New Roman"/>
                <w:color w:val="000000"/>
                <w:sz w:val="20"/>
              </w:rPr>
            </w:pPr>
            <w:r>
              <w:rPr>
                <w:rFonts w:ascii="Times New Roman" w:hAnsi="Times New Roman"/>
                <w:color w:val="000000"/>
                <w:sz w:val="20"/>
              </w:rPr>
              <w:t>1 463,0</w:t>
            </w:r>
          </w:p>
        </w:tc>
        <w:tc>
          <w:tcPr>
            <w:tcW w:type="dxa" w:w="1260"/>
            <w:tcBorders>
              <w:top w:color="000000" w:sz="6" w:val="single"/>
              <w:left w:color="000000" w:sz="6" w:val="single"/>
              <w:bottom w:color="000000" w:sz="6" w:val="single"/>
              <w:right w:color="000000" w:sz="6" w:val="single"/>
            </w:tcBorders>
            <w:vAlign w:val="center"/>
          </w:tcPr>
          <w:p w14:paraId="890A0000">
            <w:pPr>
              <w:ind/>
              <w:jc w:val="right"/>
              <w:rPr>
                <w:rFonts w:ascii="Times New Roman" w:hAnsi="Times New Roman"/>
                <w:color w:val="000000"/>
                <w:sz w:val="20"/>
              </w:rPr>
            </w:pPr>
            <w:r>
              <w:rPr>
                <w:rFonts w:ascii="Times New Roman" w:hAnsi="Times New Roman"/>
                <w:color w:val="000000"/>
                <w:sz w:val="20"/>
              </w:rPr>
              <w:t>1 463,0</w:t>
            </w:r>
          </w:p>
        </w:tc>
        <w:tc>
          <w:tcPr>
            <w:tcW w:type="dxa" w:w="1185"/>
            <w:tcBorders>
              <w:top w:color="000000" w:sz="6" w:val="single"/>
              <w:left w:color="000000" w:sz="6" w:val="single"/>
              <w:bottom w:color="000000" w:sz="6" w:val="single"/>
              <w:right w:color="000000" w:sz="6" w:val="single"/>
            </w:tcBorders>
            <w:vAlign w:val="center"/>
          </w:tcPr>
          <w:p w14:paraId="8A0A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8B0A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учреждениями культурно - досугового типа</w:t>
            </w:r>
          </w:p>
        </w:tc>
        <w:tc>
          <w:tcPr>
            <w:tcW w:type="dxa" w:w="1395"/>
            <w:tcBorders>
              <w:top w:color="000000" w:sz="6" w:val="single"/>
              <w:left w:color="000000" w:sz="6" w:val="single"/>
              <w:bottom w:color="000000" w:sz="6" w:val="single"/>
              <w:right w:color="000000" w:sz="6" w:val="single"/>
            </w:tcBorders>
            <w:shd w:fill="FFFFFF" w:val="clear"/>
            <w:vAlign w:val="center"/>
          </w:tcPr>
          <w:p w14:paraId="8C0A0000">
            <w:pPr>
              <w:ind/>
              <w:jc w:val="center"/>
              <w:rPr>
                <w:rFonts w:ascii="Times New Roman" w:hAnsi="Times New Roman"/>
                <w:color w:val="000000"/>
                <w:sz w:val="20"/>
              </w:rPr>
            </w:pPr>
            <w:r>
              <w:rPr>
                <w:rFonts w:ascii="Times New Roman" w:hAnsi="Times New Roman"/>
                <w:color w:val="000000"/>
                <w:sz w:val="20"/>
              </w:rPr>
              <w:t>03 1 21 00000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8D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E0A0000">
            <w:pPr>
              <w:ind/>
              <w:jc w:val="right"/>
              <w:rPr>
                <w:rFonts w:ascii="Times New Roman" w:hAnsi="Times New Roman"/>
                <w:color w:val="000000"/>
                <w:sz w:val="20"/>
              </w:rPr>
            </w:pPr>
            <w:r>
              <w:rPr>
                <w:rFonts w:ascii="Times New Roman" w:hAnsi="Times New Roman"/>
                <w:color w:val="000000"/>
                <w:sz w:val="20"/>
              </w:rPr>
              <w:t>77 603,4</w:t>
            </w:r>
          </w:p>
        </w:tc>
        <w:tc>
          <w:tcPr>
            <w:tcW w:type="dxa" w:w="1260"/>
            <w:tcBorders>
              <w:top w:color="000000" w:sz="6" w:val="single"/>
              <w:left w:color="000000" w:sz="6" w:val="single"/>
              <w:bottom w:color="000000" w:sz="6" w:val="single"/>
              <w:right w:color="000000" w:sz="6" w:val="single"/>
            </w:tcBorders>
            <w:shd w:fill="FFFFFF" w:val="clear"/>
            <w:vAlign w:val="center"/>
          </w:tcPr>
          <w:p w14:paraId="8F0A0000">
            <w:pPr>
              <w:ind/>
              <w:jc w:val="right"/>
              <w:rPr>
                <w:rFonts w:ascii="Times New Roman" w:hAnsi="Times New Roman"/>
                <w:color w:val="000000"/>
                <w:sz w:val="20"/>
              </w:rPr>
            </w:pPr>
            <w:r>
              <w:rPr>
                <w:rFonts w:ascii="Times New Roman" w:hAnsi="Times New Roman"/>
                <w:color w:val="000000"/>
                <w:sz w:val="20"/>
              </w:rPr>
              <w:t>77 993,0</w:t>
            </w:r>
          </w:p>
        </w:tc>
        <w:tc>
          <w:tcPr>
            <w:tcW w:type="dxa" w:w="1185"/>
            <w:tcBorders>
              <w:top w:color="000000" w:sz="6" w:val="single"/>
              <w:left w:color="000000" w:sz="6" w:val="single"/>
              <w:bottom w:color="000000" w:sz="6" w:val="single"/>
              <w:right w:color="000000" w:sz="6" w:val="single"/>
            </w:tcBorders>
            <w:shd w:fill="FFFFFF" w:val="clear"/>
            <w:vAlign w:val="center"/>
          </w:tcPr>
          <w:p w14:paraId="900A0000">
            <w:pPr>
              <w:ind/>
              <w:jc w:val="right"/>
              <w:rPr>
                <w:rFonts w:ascii="Times New Roman" w:hAnsi="Times New Roman"/>
                <w:color w:val="000000"/>
                <w:sz w:val="20"/>
              </w:rPr>
            </w:pPr>
            <w:r>
              <w:rPr>
                <w:rFonts w:ascii="Times New Roman" w:hAnsi="Times New Roman"/>
                <w:color w:val="000000"/>
                <w:sz w:val="20"/>
              </w:rPr>
              <w:t>77 232,9</w:t>
            </w:r>
          </w:p>
        </w:tc>
      </w:tr>
      <w:tr>
        <w:trPr>
          <w:trHeight w:hRule="exact" w:val="791"/>
        </w:trPr>
        <w:tc>
          <w:tcPr>
            <w:tcW w:type="dxa" w:w="3878"/>
            <w:tcBorders>
              <w:top w:color="000000" w:sz="6" w:val="single"/>
              <w:left w:color="000000" w:sz="6" w:val="single"/>
              <w:bottom w:color="000000" w:sz="6" w:val="single"/>
              <w:right w:color="000000" w:sz="6" w:val="single"/>
            </w:tcBorders>
            <w:vAlign w:val="top"/>
          </w:tcPr>
          <w:p w14:paraId="91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920A0000">
            <w:pPr>
              <w:ind/>
              <w:jc w:val="center"/>
              <w:rPr>
                <w:rFonts w:ascii="Times New Roman" w:hAnsi="Times New Roman"/>
                <w:color w:val="000000"/>
                <w:sz w:val="20"/>
              </w:rPr>
            </w:pPr>
            <w:r>
              <w:rPr>
                <w:rFonts w:ascii="Times New Roman" w:hAnsi="Times New Roman"/>
                <w:color w:val="000000"/>
                <w:sz w:val="20"/>
              </w:rPr>
              <w:t>03 1 21 00000</w:t>
            </w:r>
          </w:p>
        </w:tc>
        <w:tc>
          <w:tcPr>
            <w:tcW w:type="dxa" w:w="816"/>
            <w:tcBorders>
              <w:top w:color="000000" w:sz="6" w:val="single"/>
              <w:left w:color="000000" w:sz="6" w:val="single"/>
              <w:bottom w:color="000000" w:sz="6" w:val="single"/>
              <w:right w:color="000000" w:sz="6" w:val="single"/>
            </w:tcBorders>
            <w:vAlign w:val="center"/>
          </w:tcPr>
          <w:p w14:paraId="93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940A0000">
            <w:pPr>
              <w:ind/>
              <w:jc w:val="right"/>
              <w:rPr>
                <w:rFonts w:ascii="Times New Roman" w:hAnsi="Times New Roman"/>
                <w:color w:val="000000"/>
                <w:sz w:val="20"/>
              </w:rPr>
            </w:pPr>
            <w:r>
              <w:rPr>
                <w:rFonts w:ascii="Times New Roman" w:hAnsi="Times New Roman"/>
                <w:color w:val="000000"/>
                <w:sz w:val="20"/>
              </w:rPr>
              <w:t>34 776,3</w:t>
            </w:r>
          </w:p>
        </w:tc>
        <w:tc>
          <w:tcPr>
            <w:tcW w:type="dxa" w:w="1260"/>
            <w:tcBorders>
              <w:top w:color="000000" w:sz="6" w:val="single"/>
              <w:left w:color="000000" w:sz="6" w:val="single"/>
              <w:bottom w:color="000000" w:sz="6" w:val="single"/>
              <w:right w:color="000000" w:sz="6" w:val="single"/>
            </w:tcBorders>
            <w:vAlign w:val="center"/>
          </w:tcPr>
          <w:p w14:paraId="950A0000">
            <w:pPr>
              <w:ind/>
              <w:jc w:val="right"/>
              <w:rPr>
                <w:rFonts w:ascii="Times New Roman" w:hAnsi="Times New Roman"/>
                <w:color w:val="000000"/>
                <w:sz w:val="20"/>
              </w:rPr>
            </w:pPr>
            <w:r>
              <w:rPr>
                <w:rFonts w:ascii="Times New Roman" w:hAnsi="Times New Roman"/>
                <w:color w:val="000000"/>
                <w:sz w:val="20"/>
              </w:rPr>
              <w:t>35 171,9</w:t>
            </w:r>
          </w:p>
        </w:tc>
        <w:tc>
          <w:tcPr>
            <w:tcW w:type="dxa" w:w="1185"/>
            <w:tcBorders>
              <w:top w:color="000000" w:sz="6" w:val="single"/>
              <w:left w:color="000000" w:sz="6" w:val="single"/>
              <w:bottom w:color="000000" w:sz="6" w:val="single"/>
              <w:right w:color="000000" w:sz="6" w:val="single"/>
            </w:tcBorders>
            <w:vAlign w:val="center"/>
          </w:tcPr>
          <w:p w14:paraId="960A0000">
            <w:pPr>
              <w:ind/>
              <w:jc w:val="right"/>
              <w:rPr>
                <w:rFonts w:ascii="Times New Roman" w:hAnsi="Times New Roman"/>
                <w:color w:val="000000"/>
                <w:sz w:val="20"/>
              </w:rPr>
            </w:pPr>
            <w:r>
              <w:rPr>
                <w:rFonts w:ascii="Times New Roman" w:hAnsi="Times New Roman"/>
                <w:color w:val="000000"/>
                <w:sz w:val="20"/>
              </w:rPr>
              <w:t>34 411,8</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970A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1395"/>
            <w:tcBorders>
              <w:top w:color="000000" w:sz="6" w:val="single"/>
              <w:left w:color="000000" w:sz="6" w:val="single"/>
              <w:bottom w:color="000000" w:sz="6" w:val="single"/>
              <w:right w:color="000000" w:sz="6" w:val="single"/>
            </w:tcBorders>
            <w:vAlign w:val="center"/>
          </w:tcPr>
          <w:p w14:paraId="980A0000">
            <w:pPr>
              <w:ind/>
              <w:jc w:val="center"/>
              <w:rPr>
                <w:rFonts w:ascii="Times New Roman" w:hAnsi="Times New Roman"/>
                <w:color w:val="000000"/>
                <w:sz w:val="20"/>
              </w:rPr>
            </w:pPr>
            <w:r>
              <w:rPr>
                <w:rFonts w:ascii="Times New Roman" w:hAnsi="Times New Roman"/>
                <w:color w:val="000000"/>
                <w:sz w:val="20"/>
              </w:rPr>
              <w:t>03 1 21 S2690</w:t>
            </w:r>
          </w:p>
        </w:tc>
        <w:tc>
          <w:tcPr>
            <w:tcW w:type="dxa" w:w="816"/>
            <w:tcBorders>
              <w:top w:color="000000" w:sz="6" w:val="single"/>
              <w:left w:color="000000" w:sz="6" w:val="single"/>
              <w:bottom w:color="000000" w:sz="6" w:val="single"/>
              <w:right w:color="000000" w:sz="6" w:val="single"/>
            </w:tcBorders>
            <w:vAlign w:val="center"/>
          </w:tcPr>
          <w:p w14:paraId="99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A0A0000">
            <w:pPr>
              <w:ind/>
              <w:jc w:val="right"/>
              <w:rPr>
                <w:rFonts w:ascii="Times New Roman" w:hAnsi="Times New Roman"/>
                <w:color w:val="000000"/>
                <w:sz w:val="20"/>
              </w:rPr>
            </w:pPr>
            <w:r>
              <w:rPr>
                <w:rFonts w:ascii="Times New Roman" w:hAnsi="Times New Roman"/>
                <w:color w:val="000000"/>
                <w:sz w:val="20"/>
              </w:rPr>
              <w:t>29 749,1</w:t>
            </w:r>
          </w:p>
        </w:tc>
        <w:tc>
          <w:tcPr>
            <w:tcW w:type="dxa" w:w="1260"/>
            <w:tcBorders>
              <w:top w:color="000000" w:sz="6" w:val="single"/>
              <w:left w:color="000000" w:sz="6" w:val="single"/>
              <w:bottom w:color="000000" w:sz="6" w:val="single"/>
              <w:right w:color="000000" w:sz="6" w:val="single"/>
            </w:tcBorders>
            <w:vAlign w:val="center"/>
          </w:tcPr>
          <w:p w14:paraId="9B0A0000">
            <w:pPr>
              <w:ind/>
              <w:jc w:val="right"/>
              <w:rPr>
                <w:rFonts w:ascii="Times New Roman" w:hAnsi="Times New Roman"/>
                <w:color w:val="000000"/>
                <w:sz w:val="20"/>
              </w:rPr>
            </w:pPr>
            <w:r>
              <w:rPr>
                <w:rFonts w:ascii="Times New Roman" w:hAnsi="Times New Roman"/>
                <w:color w:val="000000"/>
                <w:sz w:val="20"/>
              </w:rPr>
              <w:t>29 749,1</w:t>
            </w:r>
          </w:p>
        </w:tc>
        <w:tc>
          <w:tcPr>
            <w:tcW w:type="dxa" w:w="1185"/>
            <w:tcBorders>
              <w:top w:color="000000" w:sz="6" w:val="single"/>
              <w:left w:color="000000" w:sz="6" w:val="single"/>
              <w:bottom w:color="000000" w:sz="6" w:val="single"/>
              <w:right w:color="000000" w:sz="6" w:val="single"/>
            </w:tcBorders>
            <w:vAlign w:val="center"/>
          </w:tcPr>
          <w:p w14:paraId="9C0A0000">
            <w:pPr>
              <w:ind/>
              <w:jc w:val="right"/>
              <w:rPr>
                <w:rFonts w:ascii="Times New Roman" w:hAnsi="Times New Roman"/>
                <w:color w:val="000000"/>
                <w:sz w:val="20"/>
              </w:rPr>
            </w:pPr>
            <w:r>
              <w:rPr>
                <w:rFonts w:ascii="Times New Roman" w:hAnsi="Times New Roman"/>
                <w:color w:val="000000"/>
                <w:sz w:val="20"/>
              </w:rPr>
              <w:t>29 749,1</w:t>
            </w:r>
          </w:p>
        </w:tc>
      </w:tr>
      <w:tr>
        <w:trPr>
          <w:trHeight w:hRule="exact" w:val="813"/>
        </w:trPr>
        <w:tc>
          <w:tcPr>
            <w:tcW w:type="dxa" w:w="3878"/>
            <w:tcBorders>
              <w:top w:color="000000" w:sz="6" w:val="single"/>
              <w:left w:color="000000" w:sz="6" w:val="single"/>
              <w:bottom w:color="000000" w:sz="6" w:val="single"/>
              <w:right w:color="000000" w:sz="6" w:val="single"/>
            </w:tcBorders>
            <w:vAlign w:val="top"/>
          </w:tcPr>
          <w:p w14:paraId="9D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9E0A0000">
            <w:pPr>
              <w:ind/>
              <w:jc w:val="center"/>
              <w:rPr>
                <w:rFonts w:ascii="Times New Roman" w:hAnsi="Times New Roman"/>
                <w:color w:val="000000"/>
                <w:sz w:val="20"/>
              </w:rPr>
            </w:pPr>
            <w:r>
              <w:rPr>
                <w:rFonts w:ascii="Times New Roman" w:hAnsi="Times New Roman"/>
                <w:color w:val="000000"/>
                <w:sz w:val="20"/>
              </w:rPr>
              <w:t>03 1 21 S2690</w:t>
            </w:r>
          </w:p>
        </w:tc>
        <w:tc>
          <w:tcPr>
            <w:tcW w:type="dxa" w:w="816"/>
            <w:tcBorders>
              <w:top w:color="000000" w:sz="6" w:val="single"/>
              <w:left w:color="000000" w:sz="6" w:val="single"/>
              <w:bottom w:color="000000" w:sz="6" w:val="single"/>
              <w:right w:color="000000" w:sz="6" w:val="single"/>
            </w:tcBorders>
            <w:vAlign w:val="center"/>
          </w:tcPr>
          <w:p w14:paraId="9F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A00A0000">
            <w:pPr>
              <w:ind/>
              <w:jc w:val="right"/>
              <w:rPr>
                <w:rFonts w:ascii="Times New Roman" w:hAnsi="Times New Roman"/>
                <w:color w:val="000000"/>
                <w:sz w:val="20"/>
              </w:rPr>
            </w:pPr>
            <w:r>
              <w:rPr>
                <w:rFonts w:ascii="Times New Roman" w:hAnsi="Times New Roman"/>
                <w:color w:val="000000"/>
                <w:sz w:val="20"/>
              </w:rPr>
              <w:t>29 749,1</w:t>
            </w:r>
          </w:p>
        </w:tc>
        <w:tc>
          <w:tcPr>
            <w:tcW w:type="dxa" w:w="1260"/>
            <w:tcBorders>
              <w:top w:color="000000" w:sz="6" w:val="single"/>
              <w:left w:color="000000" w:sz="6" w:val="single"/>
              <w:bottom w:color="000000" w:sz="6" w:val="single"/>
              <w:right w:color="000000" w:sz="6" w:val="single"/>
            </w:tcBorders>
            <w:vAlign w:val="center"/>
          </w:tcPr>
          <w:p w14:paraId="A10A0000">
            <w:pPr>
              <w:ind/>
              <w:jc w:val="right"/>
              <w:rPr>
                <w:rFonts w:ascii="Times New Roman" w:hAnsi="Times New Roman"/>
                <w:color w:val="000000"/>
                <w:sz w:val="20"/>
              </w:rPr>
            </w:pPr>
            <w:r>
              <w:rPr>
                <w:rFonts w:ascii="Times New Roman" w:hAnsi="Times New Roman"/>
                <w:color w:val="000000"/>
                <w:sz w:val="20"/>
              </w:rPr>
              <w:t>29 749,1</w:t>
            </w:r>
          </w:p>
        </w:tc>
        <w:tc>
          <w:tcPr>
            <w:tcW w:type="dxa" w:w="1185"/>
            <w:tcBorders>
              <w:top w:color="000000" w:sz="6" w:val="single"/>
              <w:left w:color="000000" w:sz="6" w:val="single"/>
              <w:bottom w:color="000000" w:sz="6" w:val="single"/>
              <w:right w:color="000000" w:sz="6" w:val="single"/>
            </w:tcBorders>
            <w:vAlign w:val="center"/>
          </w:tcPr>
          <w:p w14:paraId="A20A0000">
            <w:pPr>
              <w:ind/>
              <w:jc w:val="right"/>
              <w:rPr>
                <w:rFonts w:ascii="Times New Roman" w:hAnsi="Times New Roman"/>
                <w:color w:val="000000"/>
                <w:sz w:val="20"/>
              </w:rPr>
            </w:pPr>
            <w:r>
              <w:rPr>
                <w:rFonts w:ascii="Times New Roman" w:hAnsi="Times New Roman"/>
                <w:color w:val="000000"/>
                <w:sz w:val="20"/>
              </w:rPr>
              <w:t>29 749,1</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A30A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A40A0000">
            <w:pPr>
              <w:ind/>
              <w:jc w:val="center"/>
              <w:rPr>
                <w:rFonts w:ascii="Times New Roman" w:hAnsi="Times New Roman"/>
                <w:color w:val="000000"/>
                <w:sz w:val="20"/>
              </w:rPr>
            </w:pPr>
            <w:r>
              <w:rPr>
                <w:rFonts w:ascii="Times New Roman" w:hAnsi="Times New Roman"/>
                <w:color w:val="000000"/>
                <w:sz w:val="20"/>
              </w:rPr>
              <w:t>03 1 21 S2850</w:t>
            </w:r>
          </w:p>
        </w:tc>
        <w:tc>
          <w:tcPr>
            <w:tcW w:type="dxa" w:w="816"/>
            <w:tcBorders>
              <w:top w:color="000000" w:sz="6" w:val="single"/>
              <w:left w:color="000000" w:sz="6" w:val="single"/>
              <w:bottom w:color="000000" w:sz="6" w:val="single"/>
              <w:right w:color="000000" w:sz="6" w:val="single"/>
            </w:tcBorders>
            <w:vAlign w:val="center"/>
          </w:tcPr>
          <w:p w14:paraId="A5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A60A0000">
            <w:pPr>
              <w:ind/>
              <w:jc w:val="right"/>
              <w:rPr>
                <w:rFonts w:ascii="Times New Roman" w:hAnsi="Times New Roman"/>
                <w:color w:val="000000"/>
                <w:sz w:val="20"/>
              </w:rPr>
            </w:pPr>
            <w:r>
              <w:rPr>
                <w:rFonts w:ascii="Times New Roman" w:hAnsi="Times New Roman"/>
                <w:color w:val="000000"/>
                <w:sz w:val="20"/>
              </w:rPr>
              <w:t>13 078,0</w:t>
            </w:r>
          </w:p>
        </w:tc>
        <w:tc>
          <w:tcPr>
            <w:tcW w:type="dxa" w:w="1260"/>
            <w:tcBorders>
              <w:top w:color="000000" w:sz="6" w:val="single"/>
              <w:left w:color="000000" w:sz="6" w:val="single"/>
              <w:bottom w:color="000000" w:sz="6" w:val="single"/>
              <w:right w:color="000000" w:sz="6" w:val="single"/>
            </w:tcBorders>
            <w:vAlign w:val="center"/>
          </w:tcPr>
          <w:p w14:paraId="A70A0000">
            <w:pPr>
              <w:ind/>
              <w:jc w:val="right"/>
              <w:rPr>
                <w:rFonts w:ascii="Times New Roman" w:hAnsi="Times New Roman"/>
                <w:color w:val="000000"/>
                <w:sz w:val="20"/>
              </w:rPr>
            </w:pPr>
            <w:r>
              <w:rPr>
                <w:rFonts w:ascii="Times New Roman" w:hAnsi="Times New Roman"/>
                <w:color w:val="000000"/>
                <w:sz w:val="20"/>
              </w:rPr>
              <w:t>13 072,0</w:t>
            </w:r>
          </w:p>
        </w:tc>
        <w:tc>
          <w:tcPr>
            <w:tcW w:type="dxa" w:w="1185"/>
            <w:tcBorders>
              <w:top w:color="000000" w:sz="6" w:val="single"/>
              <w:left w:color="000000" w:sz="6" w:val="single"/>
              <w:bottom w:color="000000" w:sz="6" w:val="single"/>
              <w:right w:color="000000" w:sz="6" w:val="single"/>
            </w:tcBorders>
            <w:vAlign w:val="center"/>
          </w:tcPr>
          <w:p w14:paraId="A80A0000">
            <w:pPr>
              <w:ind/>
              <w:jc w:val="right"/>
              <w:rPr>
                <w:rFonts w:ascii="Times New Roman" w:hAnsi="Times New Roman"/>
                <w:color w:val="000000"/>
                <w:sz w:val="20"/>
              </w:rPr>
            </w:pPr>
            <w:r>
              <w:rPr>
                <w:rFonts w:ascii="Times New Roman" w:hAnsi="Times New Roman"/>
                <w:color w:val="000000"/>
                <w:sz w:val="20"/>
              </w:rPr>
              <w:t>13 072,0</w:t>
            </w:r>
          </w:p>
        </w:tc>
      </w:tr>
      <w:tr>
        <w:trPr>
          <w:trHeight w:hRule="exact" w:val="773"/>
        </w:trPr>
        <w:tc>
          <w:tcPr>
            <w:tcW w:type="dxa" w:w="3878"/>
            <w:tcBorders>
              <w:top w:color="000000" w:sz="6" w:val="single"/>
              <w:left w:color="000000" w:sz="6" w:val="single"/>
              <w:bottom w:color="000000" w:sz="6" w:val="single"/>
              <w:right w:color="000000" w:sz="6" w:val="single"/>
            </w:tcBorders>
            <w:vAlign w:val="top"/>
          </w:tcPr>
          <w:p w14:paraId="A9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AA0A0000">
            <w:pPr>
              <w:ind/>
              <w:jc w:val="center"/>
              <w:rPr>
                <w:rFonts w:ascii="Times New Roman" w:hAnsi="Times New Roman"/>
                <w:color w:val="000000"/>
                <w:sz w:val="20"/>
              </w:rPr>
            </w:pPr>
            <w:r>
              <w:rPr>
                <w:rFonts w:ascii="Times New Roman" w:hAnsi="Times New Roman"/>
                <w:color w:val="000000"/>
                <w:sz w:val="20"/>
              </w:rPr>
              <w:t>03 1 21 S2850</w:t>
            </w:r>
          </w:p>
        </w:tc>
        <w:tc>
          <w:tcPr>
            <w:tcW w:type="dxa" w:w="816"/>
            <w:tcBorders>
              <w:top w:color="000000" w:sz="6" w:val="single"/>
              <w:left w:color="000000" w:sz="6" w:val="single"/>
              <w:bottom w:color="000000" w:sz="6" w:val="single"/>
              <w:right w:color="000000" w:sz="6" w:val="single"/>
            </w:tcBorders>
            <w:vAlign w:val="center"/>
          </w:tcPr>
          <w:p w14:paraId="AB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AC0A0000">
            <w:pPr>
              <w:ind/>
              <w:jc w:val="right"/>
              <w:rPr>
                <w:rFonts w:ascii="Times New Roman" w:hAnsi="Times New Roman"/>
                <w:color w:val="000000"/>
                <w:sz w:val="20"/>
              </w:rPr>
            </w:pPr>
            <w:r>
              <w:rPr>
                <w:rFonts w:ascii="Times New Roman" w:hAnsi="Times New Roman"/>
                <w:color w:val="000000"/>
                <w:sz w:val="20"/>
              </w:rPr>
              <w:t>13 078,0</w:t>
            </w:r>
          </w:p>
        </w:tc>
        <w:tc>
          <w:tcPr>
            <w:tcW w:type="dxa" w:w="1260"/>
            <w:tcBorders>
              <w:top w:color="000000" w:sz="6" w:val="single"/>
              <w:left w:color="000000" w:sz="6" w:val="single"/>
              <w:bottom w:color="000000" w:sz="6" w:val="single"/>
              <w:right w:color="000000" w:sz="6" w:val="single"/>
            </w:tcBorders>
            <w:vAlign w:val="center"/>
          </w:tcPr>
          <w:p w14:paraId="AD0A0000">
            <w:pPr>
              <w:ind/>
              <w:jc w:val="right"/>
              <w:rPr>
                <w:rFonts w:ascii="Times New Roman" w:hAnsi="Times New Roman"/>
                <w:color w:val="000000"/>
                <w:sz w:val="20"/>
              </w:rPr>
            </w:pPr>
            <w:r>
              <w:rPr>
                <w:rFonts w:ascii="Times New Roman" w:hAnsi="Times New Roman"/>
                <w:color w:val="000000"/>
                <w:sz w:val="20"/>
              </w:rPr>
              <w:t>13 072,0</w:t>
            </w:r>
          </w:p>
        </w:tc>
        <w:tc>
          <w:tcPr>
            <w:tcW w:type="dxa" w:w="1185"/>
            <w:tcBorders>
              <w:top w:color="000000" w:sz="6" w:val="single"/>
              <w:left w:color="000000" w:sz="6" w:val="single"/>
              <w:bottom w:color="000000" w:sz="6" w:val="single"/>
              <w:right w:color="000000" w:sz="6" w:val="single"/>
            </w:tcBorders>
            <w:vAlign w:val="center"/>
          </w:tcPr>
          <w:p w14:paraId="AE0A0000">
            <w:pPr>
              <w:ind/>
              <w:jc w:val="right"/>
              <w:rPr>
                <w:rFonts w:ascii="Times New Roman" w:hAnsi="Times New Roman"/>
                <w:color w:val="000000"/>
                <w:sz w:val="20"/>
              </w:rPr>
            </w:pPr>
            <w:r>
              <w:rPr>
                <w:rFonts w:ascii="Times New Roman" w:hAnsi="Times New Roman"/>
                <w:color w:val="000000"/>
                <w:sz w:val="20"/>
              </w:rPr>
              <w:t>13 072,0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AF0A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type="dxa" w:w="1395"/>
            <w:tcBorders>
              <w:top w:color="000000" w:sz="6" w:val="single"/>
              <w:left w:color="000000" w:sz="6" w:val="single"/>
              <w:bottom w:color="000000" w:sz="6" w:val="single"/>
              <w:right w:color="000000" w:sz="6" w:val="single"/>
            </w:tcBorders>
            <w:shd w:fill="FFFFFF" w:val="clear"/>
            <w:vAlign w:val="center"/>
          </w:tcPr>
          <w:p w14:paraId="B00A0000">
            <w:pPr>
              <w:ind/>
              <w:jc w:val="center"/>
              <w:rPr>
                <w:rFonts w:ascii="Times New Roman" w:hAnsi="Times New Roman"/>
                <w:color w:val="000000"/>
                <w:sz w:val="20"/>
              </w:rPr>
            </w:pPr>
            <w:r>
              <w:rPr>
                <w:rFonts w:ascii="Times New Roman" w:hAnsi="Times New Roman"/>
                <w:color w:val="000000"/>
                <w:sz w:val="20"/>
              </w:rPr>
              <w:t>03 1 22 00000</w:t>
            </w:r>
          </w:p>
        </w:tc>
        <w:tc>
          <w:tcPr>
            <w:tcW w:type="dxa" w:w="816"/>
            <w:tcBorders>
              <w:top w:color="000000" w:sz="6" w:val="single"/>
              <w:left w:color="000000" w:sz="6" w:val="single"/>
              <w:bottom w:color="000000" w:sz="6" w:val="single"/>
              <w:right w:color="000000" w:sz="6" w:val="single"/>
            </w:tcBorders>
            <w:shd w:fill="FFFFFF" w:val="clear"/>
            <w:vAlign w:val="center"/>
          </w:tcPr>
          <w:p w14:paraId="B1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20A0000">
            <w:pPr>
              <w:ind/>
              <w:jc w:val="right"/>
              <w:rPr>
                <w:rFonts w:ascii="Times New Roman" w:hAnsi="Times New Roman"/>
                <w:color w:val="000000"/>
                <w:sz w:val="20"/>
              </w:rPr>
            </w:pPr>
            <w:r>
              <w:rPr>
                <w:rFonts w:ascii="Times New Roman" w:hAnsi="Times New Roman"/>
                <w:color w:val="000000"/>
                <w:sz w:val="20"/>
              </w:rPr>
              <w:t>48 969,2</w:t>
            </w:r>
          </w:p>
        </w:tc>
        <w:tc>
          <w:tcPr>
            <w:tcW w:type="dxa" w:w="1260"/>
            <w:tcBorders>
              <w:top w:color="000000" w:sz="6" w:val="single"/>
              <w:left w:color="000000" w:sz="6" w:val="single"/>
              <w:bottom w:color="000000" w:sz="6" w:val="single"/>
              <w:right w:color="000000" w:sz="6" w:val="single"/>
            </w:tcBorders>
            <w:shd w:fill="FFFFFF" w:val="clear"/>
            <w:vAlign w:val="center"/>
          </w:tcPr>
          <w:p w14:paraId="B30A0000">
            <w:pPr>
              <w:ind/>
              <w:jc w:val="right"/>
              <w:rPr>
                <w:rFonts w:ascii="Times New Roman" w:hAnsi="Times New Roman"/>
                <w:color w:val="000000"/>
                <w:sz w:val="20"/>
              </w:rPr>
            </w:pPr>
            <w:r>
              <w:rPr>
                <w:rFonts w:ascii="Times New Roman" w:hAnsi="Times New Roman"/>
                <w:color w:val="000000"/>
                <w:sz w:val="20"/>
              </w:rPr>
              <w:t>49 422,5</w:t>
            </w:r>
          </w:p>
        </w:tc>
        <w:tc>
          <w:tcPr>
            <w:tcW w:type="dxa" w:w="1185"/>
            <w:tcBorders>
              <w:top w:color="000000" w:sz="6" w:val="single"/>
              <w:left w:color="000000" w:sz="6" w:val="single"/>
              <w:bottom w:color="000000" w:sz="6" w:val="single"/>
              <w:right w:color="000000" w:sz="6" w:val="single"/>
            </w:tcBorders>
            <w:shd w:fill="FFFFFF" w:val="clear"/>
            <w:vAlign w:val="center"/>
          </w:tcPr>
          <w:p w14:paraId="B40A0000">
            <w:pPr>
              <w:ind/>
              <w:jc w:val="right"/>
              <w:rPr>
                <w:rFonts w:ascii="Times New Roman" w:hAnsi="Times New Roman"/>
                <w:color w:val="000000"/>
                <w:sz w:val="20"/>
              </w:rPr>
            </w:pPr>
            <w:r>
              <w:rPr>
                <w:rFonts w:ascii="Times New Roman" w:hAnsi="Times New Roman"/>
                <w:color w:val="000000"/>
                <w:sz w:val="20"/>
              </w:rPr>
              <w:t>48 930,5</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B5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B60A0000">
            <w:pPr>
              <w:ind/>
              <w:jc w:val="center"/>
              <w:rPr>
                <w:rFonts w:ascii="Times New Roman" w:hAnsi="Times New Roman"/>
                <w:color w:val="000000"/>
                <w:sz w:val="20"/>
              </w:rPr>
            </w:pPr>
            <w:r>
              <w:rPr>
                <w:rFonts w:ascii="Times New Roman" w:hAnsi="Times New Roman"/>
                <w:color w:val="000000"/>
                <w:sz w:val="20"/>
              </w:rPr>
              <w:t>03 1 22 00000</w:t>
            </w:r>
          </w:p>
        </w:tc>
        <w:tc>
          <w:tcPr>
            <w:tcW w:type="dxa" w:w="816"/>
            <w:tcBorders>
              <w:top w:color="000000" w:sz="6" w:val="single"/>
              <w:left w:color="000000" w:sz="6" w:val="single"/>
              <w:bottom w:color="000000" w:sz="6" w:val="single"/>
              <w:right w:color="000000" w:sz="6" w:val="single"/>
            </w:tcBorders>
            <w:vAlign w:val="center"/>
          </w:tcPr>
          <w:p w14:paraId="B7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B80A0000">
            <w:pPr>
              <w:ind/>
              <w:jc w:val="right"/>
              <w:rPr>
                <w:rFonts w:ascii="Times New Roman" w:hAnsi="Times New Roman"/>
                <w:color w:val="000000"/>
                <w:sz w:val="20"/>
              </w:rPr>
            </w:pPr>
            <w:r>
              <w:rPr>
                <w:rFonts w:ascii="Times New Roman" w:hAnsi="Times New Roman"/>
                <w:color w:val="000000"/>
                <w:sz w:val="20"/>
              </w:rPr>
              <w:t>29 894,4</w:t>
            </w:r>
          </w:p>
        </w:tc>
        <w:tc>
          <w:tcPr>
            <w:tcW w:type="dxa" w:w="1260"/>
            <w:tcBorders>
              <w:top w:color="000000" w:sz="6" w:val="single"/>
              <w:left w:color="000000" w:sz="6" w:val="single"/>
              <w:bottom w:color="000000" w:sz="6" w:val="single"/>
              <w:right w:color="000000" w:sz="6" w:val="single"/>
            </w:tcBorders>
            <w:vAlign w:val="center"/>
          </w:tcPr>
          <w:p w14:paraId="B90A0000">
            <w:pPr>
              <w:ind/>
              <w:jc w:val="right"/>
              <w:rPr>
                <w:rFonts w:ascii="Times New Roman" w:hAnsi="Times New Roman"/>
                <w:color w:val="000000"/>
                <w:sz w:val="20"/>
              </w:rPr>
            </w:pPr>
            <w:r>
              <w:rPr>
                <w:rFonts w:ascii="Times New Roman" w:hAnsi="Times New Roman"/>
                <w:color w:val="000000"/>
                <w:sz w:val="20"/>
              </w:rPr>
              <w:t>30 350,4</w:t>
            </w:r>
          </w:p>
        </w:tc>
        <w:tc>
          <w:tcPr>
            <w:tcW w:type="dxa" w:w="1185"/>
            <w:tcBorders>
              <w:top w:color="000000" w:sz="6" w:val="single"/>
              <w:left w:color="000000" w:sz="6" w:val="single"/>
              <w:bottom w:color="000000" w:sz="6" w:val="single"/>
              <w:right w:color="000000" w:sz="6" w:val="single"/>
            </w:tcBorders>
            <w:vAlign w:val="center"/>
          </w:tcPr>
          <w:p w14:paraId="BA0A0000">
            <w:pPr>
              <w:ind/>
              <w:jc w:val="right"/>
              <w:rPr>
                <w:rFonts w:ascii="Times New Roman" w:hAnsi="Times New Roman"/>
                <w:color w:val="000000"/>
                <w:sz w:val="20"/>
              </w:rPr>
            </w:pPr>
            <w:r>
              <w:rPr>
                <w:rFonts w:ascii="Times New Roman" w:hAnsi="Times New Roman"/>
                <w:color w:val="000000"/>
                <w:sz w:val="20"/>
              </w:rPr>
              <w:t>29 858,4</w:t>
            </w:r>
          </w:p>
        </w:tc>
      </w:tr>
      <w:tr>
        <w:trPr>
          <w:trHeight w:hRule="exact" w:val="1463"/>
        </w:trPr>
        <w:tc>
          <w:tcPr>
            <w:tcW w:type="dxa" w:w="3878"/>
            <w:tcBorders>
              <w:top w:color="000000" w:sz="6" w:val="single"/>
              <w:left w:color="000000" w:sz="6" w:val="single"/>
              <w:bottom w:color="000000" w:sz="6" w:val="single"/>
              <w:right w:color="000000" w:sz="6" w:val="single"/>
            </w:tcBorders>
            <w:vAlign w:val="top"/>
          </w:tcPr>
          <w:p w14:paraId="BB0A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BC0A0000">
            <w:pPr>
              <w:ind/>
              <w:jc w:val="center"/>
              <w:rPr>
                <w:rFonts w:ascii="Times New Roman" w:hAnsi="Times New Roman"/>
                <w:color w:val="000000"/>
                <w:sz w:val="20"/>
              </w:rPr>
            </w:pPr>
            <w:r>
              <w:rPr>
                <w:rFonts w:ascii="Times New Roman" w:hAnsi="Times New Roman"/>
                <w:color w:val="000000"/>
                <w:sz w:val="20"/>
              </w:rPr>
              <w:t>03 1 22 S2700</w:t>
            </w:r>
          </w:p>
        </w:tc>
        <w:tc>
          <w:tcPr>
            <w:tcW w:type="dxa" w:w="816"/>
            <w:tcBorders>
              <w:top w:color="000000" w:sz="6" w:val="single"/>
              <w:left w:color="000000" w:sz="6" w:val="single"/>
              <w:bottom w:color="000000" w:sz="6" w:val="single"/>
              <w:right w:color="000000" w:sz="6" w:val="single"/>
            </w:tcBorders>
            <w:vAlign w:val="center"/>
          </w:tcPr>
          <w:p w14:paraId="BD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E0A0000">
            <w:pPr>
              <w:ind/>
              <w:jc w:val="right"/>
              <w:rPr>
                <w:rFonts w:ascii="Times New Roman" w:hAnsi="Times New Roman"/>
                <w:color w:val="000000"/>
                <w:sz w:val="20"/>
              </w:rPr>
            </w:pPr>
            <w:r>
              <w:rPr>
                <w:rFonts w:ascii="Times New Roman" w:hAnsi="Times New Roman"/>
                <w:color w:val="000000"/>
                <w:sz w:val="20"/>
              </w:rPr>
              <w:t>17 151,4</w:t>
            </w:r>
          </w:p>
        </w:tc>
        <w:tc>
          <w:tcPr>
            <w:tcW w:type="dxa" w:w="1260"/>
            <w:tcBorders>
              <w:top w:color="000000" w:sz="6" w:val="single"/>
              <w:left w:color="000000" w:sz="6" w:val="single"/>
              <w:bottom w:color="000000" w:sz="6" w:val="single"/>
              <w:right w:color="000000" w:sz="6" w:val="single"/>
            </w:tcBorders>
            <w:vAlign w:val="center"/>
          </w:tcPr>
          <w:p w14:paraId="BF0A0000">
            <w:pPr>
              <w:ind/>
              <w:jc w:val="right"/>
              <w:rPr>
                <w:rFonts w:ascii="Times New Roman" w:hAnsi="Times New Roman"/>
                <w:color w:val="000000"/>
                <w:sz w:val="20"/>
              </w:rPr>
            </w:pPr>
            <w:r>
              <w:rPr>
                <w:rFonts w:ascii="Times New Roman" w:hAnsi="Times New Roman"/>
                <w:color w:val="000000"/>
                <w:sz w:val="20"/>
              </w:rPr>
              <w:t>17 151,4</w:t>
            </w:r>
          </w:p>
        </w:tc>
        <w:tc>
          <w:tcPr>
            <w:tcW w:type="dxa" w:w="1185"/>
            <w:tcBorders>
              <w:top w:color="000000" w:sz="6" w:val="single"/>
              <w:left w:color="000000" w:sz="6" w:val="single"/>
              <w:bottom w:color="000000" w:sz="6" w:val="single"/>
              <w:right w:color="000000" w:sz="6" w:val="single"/>
            </w:tcBorders>
            <w:vAlign w:val="center"/>
          </w:tcPr>
          <w:p w14:paraId="C00A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C1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C20A0000">
            <w:pPr>
              <w:ind/>
              <w:jc w:val="center"/>
              <w:rPr>
                <w:rFonts w:ascii="Times New Roman" w:hAnsi="Times New Roman"/>
                <w:color w:val="000000"/>
                <w:sz w:val="20"/>
              </w:rPr>
            </w:pPr>
            <w:r>
              <w:rPr>
                <w:rFonts w:ascii="Times New Roman" w:hAnsi="Times New Roman"/>
                <w:color w:val="000000"/>
                <w:sz w:val="20"/>
              </w:rPr>
              <w:t>03 1 22 S2700</w:t>
            </w:r>
          </w:p>
        </w:tc>
        <w:tc>
          <w:tcPr>
            <w:tcW w:type="dxa" w:w="816"/>
            <w:tcBorders>
              <w:top w:color="000000" w:sz="6" w:val="single"/>
              <w:left w:color="000000" w:sz="6" w:val="single"/>
              <w:bottom w:color="000000" w:sz="6" w:val="single"/>
              <w:right w:color="000000" w:sz="6" w:val="single"/>
            </w:tcBorders>
            <w:vAlign w:val="center"/>
          </w:tcPr>
          <w:p w14:paraId="C3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C40A0000">
            <w:pPr>
              <w:ind/>
              <w:jc w:val="right"/>
              <w:rPr>
                <w:rFonts w:ascii="Times New Roman" w:hAnsi="Times New Roman"/>
                <w:color w:val="000000"/>
                <w:sz w:val="20"/>
              </w:rPr>
            </w:pPr>
            <w:r>
              <w:rPr>
                <w:rFonts w:ascii="Times New Roman" w:hAnsi="Times New Roman"/>
                <w:color w:val="000000"/>
                <w:sz w:val="20"/>
              </w:rPr>
              <w:t>17 151,4</w:t>
            </w:r>
          </w:p>
        </w:tc>
        <w:tc>
          <w:tcPr>
            <w:tcW w:type="dxa" w:w="1260"/>
            <w:tcBorders>
              <w:top w:color="000000" w:sz="6" w:val="single"/>
              <w:left w:color="000000" w:sz="6" w:val="single"/>
              <w:bottom w:color="000000" w:sz="6" w:val="single"/>
              <w:right w:color="000000" w:sz="6" w:val="single"/>
            </w:tcBorders>
            <w:vAlign w:val="center"/>
          </w:tcPr>
          <w:p w14:paraId="C50A0000">
            <w:pPr>
              <w:ind/>
              <w:jc w:val="right"/>
              <w:rPr>
                <w:rFonts w:ascii="Times New Roman" w:hAnsi="Times New Roman"/>
                <w:color w:val="000000"/>
                <w:sz w:val="20"/>
              </w:rPr>
            </w:pPr>
            <w:r>
              <w:rPr>
                <w:rFonts w:ascii="Times New Roman" w:hAnsi="Times New Roman"/>
                <w:color w:val="000000"/>
                <w:sz w:val="20"/>
              </w:rPr>
              <w:t>17 151,4</w:t>
            </w:r>
          </w:p>
        </w:tc>
        <w:tc>
          <w:tcPr>
            <w:tcW w:type="dxa" w:w="1185"/>
            <w:tcBorders>
              <w:top w:color="000000" w:sz="6" w:val="single"/>
              <w:left w:color="000000" w:sz="6" w:val="single"/>
              <w:bottom w:color="000000" w:sz="6" w:val="single"/>
              <w:right w:color="000000" w:sz="6" w:val="single"/>
            </w:tcBorders>
            <w:vAlign w:val="center"/>
          </w:tcPr>
          <w:p w14:paraId="C60A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70A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C80A0000">
            <w:pPr>
              <w:ind/>
              <w:jc w:val="center"/>
              <w:rPr>
                <w:rFonts w:ascii="Times New Roman" w:hAnsi="Times New Roman"/>
                <w:color w:val="000000"/>
                <w:sz w:val="20"/>
              </w:rPr>
            </w:pPr>
            <w:r>
              <w:rPr>
                <w:rFonts w:ascii="Times New Roman" w:hAnsi="Times New Roman"/>
                <w:color w:val="000000"/>
                <w:sz w:val="20"/>
              </w:rPr>
              <w:t>03 1 22 S2850</w:t>
            </w:r>
          </w:p>
        </w:tc>
        <w:tc>
          <w:tcPr>
            <w:tcW w:type="dxa" w:w="816"/>
            <w:tcBorders>
              <w:top w:color="000000" w:sz="6" w:val="single"/>
              <w:left w:color="000000" w:sz="6" w:val="single"/>
              <w:bottom w:color="000000" w:sz="6" w:val="single"/>
              <w:right w:color="000000" w:sz="6" w:val="single"/>
            </w:tcBorders>
            <w:vAlign w:val="center"/>
          </w:tcPr>
          <w:p w14:paraId="C9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A0A0000">
            <w:pPr>
              <w:ind/>
              <w:jc w:val="right"/>
              <w:rPr>
                <w:rFonts w:ascii="Times New Roman" w:hAnsi="Times New Roman"/>
                <w:color w:val="000000"/>
                <w:sz w:val="20"/>
              </w:rPr>
            </w:pPr>
            <w:r>
              <w:rPr>
                <w:rFonts w:ascii="Times New Roman" w:hAnsi="Times New Roman"/>
                <w:color w:val="000000"/>
                <w:sz w:val="20"/>
              </w:rPr>
              <w:t>1 923,4</w:t>
            </w:r>
          </w:p>
        </w:tc>
        <w:tc>
          <w:tcPr>
            <w:tcW w:type="dxa" w:w="1260"/>
            <w:tcBorders>
              <w:top w:color="000000" w:sz="6" w:val="single"/>
              <w:left w:color="000000" w:sz="6" w:val="single"/>
              <w:bottom w:color="000000" w:sz="6" w:val="single"/>
              <w:right w:color="000000" w:sz="6" w:val="single"/>
            </w:tcBorders>
            <w:vAlign w:val="center"/>
          </w:tcPr>
          <w:p w14:paraId="CB0A0000">
            <w:pPr>
              <w:ind/>
              <w:jc w:val="right"/>
              <w:rPr>
                <w:rFonts w:ascii="Times New Roman" w:hAnsi="Times New Roman"/>
                <w:color w:val="000000"/>
                <w:sz w:val="20"/>
              </w:rPr>
            </w:pPr>
            <w:r>
              <w:rPr>
                <w:rFonts w:ascii="Times New Roman" w:hAnsi="Times New Roman"/>
                <w:color w:val="000000"/>
                <w:sz w:val="20"/>
              </w:rPr>
              <w:t>1 920,7</w:t>
            </w:r>
          </w:p>
        </w:tc>
        <w:tc>
          <w:tcPr>
            <w:tcW w:type="dxa" w:w="1185"/>
            <w:tcBorders>
              <w:top w:color="000000" w:sz="6" w:val="single"/>
              <w:left w:color="000000" w:sz="6" w:val="single"/>
              <w:bottom w:color="000000" w:sz="6" w:val="single"/>
              <w:right w:color="000000" w:sz="6" w:val="single"/>
            </w:tcBorders>
            <w:vAlign w:val="center"/>
          </w:tcPr>
          <w:p w14:paraId="CC0A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CD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CE0A0000">
            <w:pPr>
              <w:ind/>
              <w:jc w:val="center"/>
              <w:rPr>
                <w:rFonts w:ascii="Times New Roman" w:hAnsi="Times New Roman"/>
                <w:color w:val="000000"/>
                <w:sz w:val="20"/>
              </w:rPr>
            </w:pPr>
            <w:r>
              <w:rPr>
                <w:rFonts w:ascii="Times New Roman" w:hAnsi="Times New Roman"/>
                <w:color w:val="000000"/>
                <w:sz w:val="20"/>
              </w:rPr>
              <w:t>03 1 22 S2850</w:t>
            </w:r>
          </w:p>
        </w:tc>
        <w:tc>
          <w:tcPr>
            <w:tcW w:type="dxa" w:w="816"/>
            <w:tcBorders>
              <w:top w:color="000000" w:sz="6" w:val="single"/>
              <w:left w:color="000000" w:sz="6" w:val="single"/>
              <w:bottom w:color="000000" w:sz="6" w:val="single"/>
              <w:right w:color="000000" w:sz="6" w:val="single"/>
            </w:tcBorders>
            <w:vAlign w:val="center"/>
          </w:tcPr>
          <w:p w14:paraId="CF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D00A0000">
            <w:pPr>
              <w:ind/>
              <w:jc w:val="right"/>
              <w:rPr>
                <w:rFonts w:ascii="Times New Roman" w:hAnsi="Times New Roman"/>
                <w:color w:val="000000"/>
                <w:sz w:val="20"/>
              </w:rPr>
            </w:pPr>
            <w:r>
              <w:rPr>
                <w:rFonts w:ascii="Times New Roman" w:hAnsi="Times New Roman"/>
                <w:color w:val="000000"/>
                <w:sz w:val="20"/>
              </w:rPr>
              <w:t>1 923,4</w:t>
            </w:r>
          </w:p>
        </w:tc>
        <w:tc>
          <w:tcPr>
            <w:tcW w:type="dxa" w:w="1260"/>
            <w:tcBorders>
              <w:top w:color="000000" w:sz="6" w:val="single"/>
              <w:left w:color="000000" w:sz="6" w:val="single"/>
              <w:bottom w:color="000000" w:sz="6" w:val="single"/>
              <w:right w:color="000000" w:sz="6" w:val="single"/>
            </w:tcBorders>
            <w:vAlign w:val="center"/>
          </w:tcPr>
          <w:p w14:paraId="D10A0000">
            <w:pPr>
              <w:ind/>
              <w:jc w:val="right"/>
              <w:rPr>
                <w:rFonts w:ascii="Times New Roman" w:hAnsi="Times New Roman"/>
                <w:color w:val="000000"/>
                <w:sz w:val="20"/>
              </w:rPr>
            </w:pPr>
            <w:r>
              <w:rPr>
                <w:rFonts w:ascii="Times New Roman" w:hAnsi="Times New Roman"/>
                <w:color w:val="000000"/>
                <w:sz w:val="20"/>
              </w:rPr>
              <w:t>1 920,7</w:t>
            </w:r>
          </w:p>
        </w:tc>
        <w:tc>
          <w:tcPr>
            <w:tcW w:type="dxa" w:w="1185"/>
            <w:tcBorders>
              <w:top w:color="000000" w:sz="6" w:val="single"/>
              <w:left w:color="000000" w:sz="6" w:val="single"/>
              <w:bottom w:color="000000" w:sz="6" w:val="single"/>
              <w:right w:color="000000" w:sz="6" w:val="single"/>
            </w:tcBorders>
            <w:vAlign w:val="center"/>
          </w:tcPr>
          <w:p w14:paraId="D20A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D30A0000">
            <w:pPr>
              <w:rPr>
                <w:rFonts w:ascii="Times New Roman" w:hAnsi="Times New Roman"/>
                <w:color w:val="000000"/>
                <w:sz w:val="20"/>
              </w:rPr>
            </w:pPr>
            <w:r>
              <w:rPr>
                <w:rFonts w:ascii="Times New Roman" w:hAnsi="Times New Roman"/>
                <w:color w:val="000000"/>
                <w:sz w:val="20"/>
              </w:rPr>
              <w:t>Организация и проведение районных мероприятий для населения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D40A0000">
            <w:pPr>
              <w:ind/>
              <w:jc w:val="center"/>
              <w:rPr>
                <w:rFonts w:ascii="Times New Roman" w:hAnsi="Times New Roman"/>
                <w:color w:val="000000"/>
                <w:sz w:val="20"/>
              </w:rPr>
            </w:pPr>
            <w:r>
              <w:rPr>
                <w:rFonts w:ascii="Times New Roman" w:hAnsi="Times New Roman"/>
                <w:color w:val="000000"/>
                <w:sz w:val="20"/>
              </w:rPr>
              <w:t>03 1 23 00000</w:t>
            </w:r>
          </w:p>
        </w:tc>
        <w:tc>
          <w:tcPr>
            <w:tcW w:type="dxa" w:w="816"/>
            <w:tcBorders>
              <w:top w:color="000000" w:sz="6" w:val="single"/>
              <w:left w:color="000000" w:sz="6" w:val="single"/>
              <w:bottom w:color="000000" w:sz="6" w:val="single"/>
              <w:right w:color="000000" w:sz="6" w:val="single"/>
            </w:tcBorders>
            <w:shd w:fill="FFFFFF" w:val="clear"/>
            <w:vAlign w:val="center"/>
          </w:tcPr>
          <w:p w14:paraId="D5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60A0000">
            <w:pPr>
              <w:ind/>
              <w:jc w:val="right"/>
              <w:rPr>
                <w:rFonts w:ascii="Times New Roman" w:hAnsi="Times New Roman"/>
                <w:color w:val="000000"/>
                <w:sz w:val="20"/>
              </w:rPr>
            </w:pPr>
            <w:r>
              <w:rPr>
                <w:rFonts w:ascii="Times New Roman" w:hAnsi="Times New Roman"/>
                <w:color w:val="000000"/>
                <w:sz w:val="20"/>
              </w:rPr>
              <w:t>440,0</w:t>
            </w:r>
          </w:p>
        </w:tc>
        <w:tc>
          <w:tcPr>
            <w:tcW w:type="dxa" w:w="1260"/>
            <w:tcBorders>
              <w:top w:color="000000" w:sz="6" w:val="single"/>
              <w:left w:color="000000" w:sz="6" w:val="single"/>
              <w:bottom w:color="000000" w:sz="6" w:val="single"/>
              <w:right w:color="000000" w:sz="6" w:val="single"/>
            </w:tcBorders>
            <w:shd w:fill="FFFFFF" w:val="clear"/>
            <w:vAlign w:val="center"/>
          </w:tcPr>
          <w:p w14:paraId="D70A0000">
            <w:pPr>
              <w:ind/>
              <w:jc w:val="right"/>
              <w:rPr>
                <w:rFonts w:ascii="Times New Roman" w:hAnsi="Times New Roman"/>
                <w:color w:val="000000"/>
                <w:sz w:val="20"/>
              </w:rPr>
            </w:pPr>
            <w:r>
              <w:rPr>
                <w:rFonts w:ascii="Times New Roman" w:hAnsi="Times New Roman"/>
                <w:color w:val="000000"/>
                <w:sz w:val="20"/>
              </w:rPr>
              <w:t>440,0</w:t>
            </w:r>
          </w:p>
        </w:tc>
        <w:tc>
          <w:tcPr>
            <w:tcW w:type="dxa" w:w="1185"/>
            <w:tcBorders>
              <w:top w:color="000000" w:sz="6" w:val="single"/>
              <w:left w:color="000000" w:sz="6" w:val="single"/>
              <w:bottom w:color="000000" w:sz="6" w:val="single"/>
              <w:right w:color="000000" w:sz="6" w:val="single"/>
            </w:tcBorders>
            <w:shd w:fill="FFFFFF" w:val="clear"/>
            <w:vAlign w:val="center"/>
          </w:tcPr>
          <w:p w14:paraId="D80A0000">
            <w:pPr>
              <w:ind/>
              <w:jc w:val="right"/>
              <w:rPr>
                <w:rFonts w:ascii="Times New Roman" w:hAnsi="Times New Roman"/>
                <w:color w:val="000000"/>
                <w:sz w:val="20"/>
              </w:rPr>
            </w:pPr>
            <w:r>
              <w:rPr>
                <w:rFonts w:ascii="Times New Roman" w:hAnsi="Times New Roman"/>
                <w:color w:val="000000"/>
                <w:sz w:val="20"/>
              </w:rPr>
              <w:t>440,0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D90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DA0A0000">
            <w:pPr>
              <w:ind/>
              <w:jc w:val="center"/>
              <w:rPr>
                <w:rFonts w:ascii="Times New Roman" w:hAnsi="Times New Roman"/>
                <w:color w:val="000000"/>
                <w:sz w:val="20"/>
              </w:rPr>
            </w:pPr>
            <w:r>
              <w:rPr>
                <w:rFonts w:ascii="Times New Roman" w:hAnsi="Times New Roman"/>
                <w:color w:val="000000"/>
                <w:sz w:val="20"/>
              </w:rPr>
              <w:t>03 1 23 00000</w:t>
            </w:r>
          </w:p>
        </w:tc>
        <w:tc>
          <w:tcPr>
            <w:tcW w:type="dxa" w:w="816"/>
            <w:tcBorders>
              <w:top w:color="000000" w:sz="6" w:val="single"/>
              <w:left w:color="000000" w:sz="6" w:val="single"/>
              <w:bottom w:color="000000" w:sz="6" w:val="single"/>
              <w:right w:color="000000" w:sz="6" w:val="single"/>
            </w:tcBorders>
            <w:vAlign w:val="center"/>
          </w:tcPr>
          <w:p w14:paraId="DB0A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DC0A0000">
            <w:pPr>
              <w:ind/>
              <w:jc w:val="right"/>
              <w:rPr>
                <w:rFonts w:ascii="Times New Roman" w:hAnsi="Times New Roman"/>
                <w:color w:val="000000"/>
                <w:sz w:val="20"/>
              </w:rPr>
            </w:pPr>
            <w:r>
              <w:rPr>
                <w:rFonts w:ascii="Times New Roman" w:hAnsi="Times New Roman"/>
                <w:color w:val="000000"/>
                <w:sz w:val="20"/>
              </w:rPr>
              <w:t>440,0</w:t>
            </w:r>
          </w:p>
        </w:tc>
        <w:tc>
          <w:tcPr>
            <w:tcW w:type="dxa" w:w="1260"/>
            <w:tcBorders>
              <w:top w:color="000000" w:sz="6" w:val="single"/>
              <w:left w:color="000000" w:sz="6" w:val="single"/>
              <w:bottom w:color="000000" w:sz="6" w:val="single"/>
              <w:right w:color="000000" w:sz="6" w:val="single"/>
            </w:tcBorders>
            <w:vAlign w:val="center"/>
          </w:tcPr>
          <w:p w14:paraId="DD0A0000">
            <w:pPr>
              <w:ind/>
              <w:jc w:val="right"/>
              <w:rPr>
                <w:rFonts w:ascii="Times New Roman" w:hAnsi="Times New Roman"/>
                <w:color w:val="000000"/>
                <w:sz w:val="20"/>
              </w:rPr>
            </w:pPr>
            <w:r>
              <w:rPr>
                <w:rFonts w:ascii="Times New Roman" w:hAnsi="Times New Roman"/>
                <w:color w:val="000000"/>
                <w:sz w:val="20"/>
              </w:rPr>
              <w:t>440,0</w:t>
            </w:r>
          </w:p>
        </w:tc>
        <w:tc>
          <w:tcPr>
            <w:tcW w:type="dxa" w:w="1185"/>
            <w:tcBorders>
              <w:top w:color="000000" w:sz="6" w:val="single"/>
              <w:left w:color="000000" w:sz="6" w:val="single"/>
              <w:bottom w:color="000000" w:sz="6" w:val="single"/>
              <w:right w:color="000000" w:sz="6" w:val="single"/>
            </w:tcBorders>
            <w:vAlign w:val="center"/>
          </w:tcPr>
          <w:p w14:paraId="DE0A0000">
            <w:pPr>
              <w:ind/>
              <w:jc w:val="right"/>
              <w:rPr>
                <w:rFonts w:ascii="Times New Roman" w:hAnsi="Times New Roman"/>
                <w:color w:val="000000"/>
                <w:sz w:val="20"/>
              </w:rPr>
            </w:pPr>
            <w:r>
              <w:rPr>
                <w:rFonts w:ascii="Times New Roman" w:hAnsi="Times New Roman"/>
                <w:color w:val="000000"/>
                <w:sz w:val="20"/>
              </w:rPr>
              <w:t>440,0</w:t>
            </w:r>
          </w:p>
        </w:tc>
      </w:tr>
      <w:tr>
        <w:trPr>
          <w:trHeight w:hRule="exact" w:val="1320"/>
        </w:trPr>
        <w:tc>
          <w:tcPr>
            <w:tcW w:type="dxa" w:w="3878"/>
            <w:tcBorders>
              <w:top w:color="000000" w:sz="6" w:val="single"/>
              <w:left w:color="000000" w:sz="6" w:val="single"/>
              <w:bottom w:color="000000" w:sz="6" w:val="single"/>
              <w:right w:color="000000" w:sz="6" w:val="single"/>
            </w:tcBorders>
            <w:shd w:fill="FFFFFF" w:val="clear"/>
            <w:vAlign w:val="center"/>
          </w:tcPr>
          <w:p w14:paraId="DF0A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type="dxa" w:w="1395"/>
            <w:tcBorders>
              <w:top w:color="000000" w:sz="6" w:val="single"/>
              <w:left w:color="000000" w:sz="6" w:val="single"/>
              <w:bottom w:color="000000" w:sz="6" w:val="single"/>
              <w:right w:color="000000" w:sz="6" w:val="single"/>
            </w:tcBorders>
            <w:shd w:fill="FFFFFF" w:val="clear"/>
            <w:vAlign w:val="center"/>
          </w:tcPr>
          <w:p w14:paraId="E00A0000">
            <w:pPr>
              <w:ind/>
              <w:jc w:val="center"/>
              <w:rPr>
                <w:rFonts w:ascii="Times New Roman" w:hAnsi="Times New Roman"/>
                <w:color w:val="000000"/>
                <w:sz w:val="20"/>
              </w:rPr>
            </w:pPr>
            <w:r>
              <w:rPr>
                <w:rFonts w:ascii="Times New Roman" w:hAnsi="Times New Roman"/>
                <w:color w:val="000000"/>
                <w:sz w:val="20"/>
              </w:rPr>
              <w:t>03 1 31 00000</w:t>
            </w:r>
          </w:p>
        </w:tc>
        <w:tc>
          <w:tcPr>
            <w:tcW w:type="dxa" w:w="816"/>
            <w:tcBorders>
              <w:top w:color="000000" w:sz="6" w:val="single"/>
              <w:left w:color="000000" w:sz="6" w:val="single"/>
              <w:bottom w:color="000000" w:sz="6" w:val="single"/>
              <w:right w:color="000000" w:sz="6" w:val="single"/>
            </w:tcBorders>
            <w:shd w:fill="FFFFFF" w:val="clear"/>
            <w:vAlign w:val="center"/>
          </w:tcPr>
          <w:p w14:paraId="E1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20A0000">
            <w:pPr>
              <w:ind/>
              <w:jc w:val="right"/>
              <w:rPr>
                <w:rFonts w:ascii="Times New Roman" w:hAnsi="Times New Roman"/>
                <w:color w:val="000000"/>
                <w:sz w:val="20"/>
              </w:rPr>
            </w:pPr>
            <w:r>
              <w:rPr>
                <w:rFonts w:ascii="Times New Roman" w:hAnsi="Times New Roman"/>
                <w:color w:val="000000"/>
                <w:sz w:val="20"/>
              </w:rPr>
              <w:t>34 350,9</w:t>
            </w:r>
          </w:p>
        </w:tc>
        <w:tc>
          <w:tcPr>
            <w:tcW w:type="dxa" w:w="1260"/>
            <w:tcBorders>
              <w:top w:color="000000" w:sz="6" w:val="single"/>
              <w:left w:color="000000" w:sz="6" w:val="single"/>
              <w:bottom w:color="000000" w:sz="6" w:val="single"/>
              <w:right w:color="000000" w:sz="6" w:val="single"/>
            </w:tcBorders>
            <w:shd w:fill="FFFFFF" w:val="clear"/>
            <w:vAlign w:val="center"/>
          </w:tcPr>
          <w:p w14:paraId="E30A0000">
            <w:pPr>
              <w:ind/>
              <w:jc w:val="right"/>
              <w:rPr>
                <w:rFonts w:ascii="Times New Roman" w:hAnsi="Times New Roman"/>
                <w:color w:val="000000"/>
                <w:sz w:val="20"/>
              </w:rPr>
            </w:pPr>
            <w:r>
              <w:rPr>
                <w:rFonts w:ascii="Times New Roman" w:hAnsi="Times New Roman"/>
                <w:color w:val="000000"/>
                <w:sz w:val="20"/>
              </w:rPr>
              <w:t>34 450,0</w:t>
            </w:r>
          </w:p>
        </w:tc>
        <w:tc>
          <w:tcPr>
            <w:tcW w:type="dxa" w:w="1185"/>
            <w:tcBorders>
              <w:top w:color="000000" w:sz="6" w:val="single"/>
              <w:left w:color="000000" w:sz="6" w:val="single"/>
              <w:bottom w:color="000000" w:sz="6" w:val="single"/>
              <w:right w:color="000000" w:sz="6" w:val="single"/>
            </w:tcBorders>
            <w:shd w:fill="FFFFFF" w:val="clear"/>
            <w:vAlign w:val="center"/>
          </w:tcPr>
          <w:p w14:paraId="E40A0000">
            <w:pPr>
              <w:ind/>
              <w:jc w:val="right"/>
              <w:rPr>
                <w:rFonts w:ascii="Times New Roman" w:hAnsi="Times New Roman"/>
                <w:color w:val="000000"/>
                <w:sz w:val="20"/>
              </w:rPr>
            </w:pPr>
            <w:r>
              <w:rPr>
                <w:rFonts w:ascii="Times New Roman" w:hAnsi="Times New Roman"/>
                <w:color w:val="000000"/>
                <w:sz w:val="20"/>
              </w:rPr>
              <w:t>39 035,9</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E50A0000">
            <w:pPr>
              <w:rPr>
                <w:rFonts w:ascii="Times New Roman" w:hAnsi="Times New Roman"/>
                <w:color w:val="000000"/>
                <w:sz w:val="20"/>
              </w:rPr>
            </w:pPr>
            <w:r>
              <w:rPr>
                <w:rFonts w:ascii="Times New Roman" w:hAnsi="Times New Roman"/>
                <w:color w:val="000000"/>
                <w:sz w:val="20"/>
              </w:rPr>
              <w:t>Централизованные бухгалтерии</w:t>
            </w:r>
          </w:p>
        </w:tc>
        <w:tc>
          <w:tcPr>
            <w:tcW w:type="dxa" w:w="1395"/>
            <w:tcBorders>
              <w:top w:color="000000" w:sz="6" w:val="single"/>
              <w:left w:color="000000" w:sz="6" w:val="single"/>
              <w:bottom w:color="000000" w:sz="6" w:val="single"/>
              <w:right w:color="000000" w:sz="6" w:val="single"/>
            </w:tcBorders>
            <w:vAlign w:val="center"/>
          </w:tcPr>
          <w:p w14:paraId="E60A0000">
            <w:pPr>
              <w:ind/>
              <w:jc w:val="center"/>
              <w:rPr>
                <w:rFonts w:ascii="Times New Roman" w:hAnsi="Times New Roman"/>
                <w:color w:val="000000"/>
                <w:sz w:val="20"/>
              </w:rPr>
            </w:pPr>
            <w:r>
              <w:rPr>
                <w:rFonts w:ascii="Times New Roman" w:hAnsi="Times New Roman"/>
                <w:color w:val="000000"/>
                <w:sz w:val="20"/>
              </w:rPr>
              <w:t>03 1 31 00101</w:t>
            </w:r>
          </w:p>
        </w:tc>
        <w:tc>
          <w:tcPr>
            <w:tcW w:type="dxa" w:w="816"/>
            <w:tcBorders>
              <w:top w:color="000000" w:sz="6" w:val="single"/>
              <w:left w:color="000000" w:sz="6" w:val="single"/>
              <w:bottom w:color="000000" w:sz="6" w:val="single"/>
              <w:right w:color="000000" w:sz="6" w:val="single"/>
            </w:tcBorders>
            <w:vAlign w:val="center"/>
          </w:tcPr>
          <w:p w14:paraId="E7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80A0000">
            <w:pPr>
              <w:ind/>
              <w:jc w:val="right"/>
              <w:rPr>
                <w:rFonts w:ascii="Times New Roman" w:hAnsi="Times New Roman"/>
                <w:color w:val="000000"/>
                <w:sz w:val="20"/>
              </w:rPr>
            </w:pPr>
            <w:r>
              <w:rPr>
                <w:rFonts w:ascii="Times New Roman" w:hAnsi="Times New Roman"/>
                <w:color w:val="000000"/>
                <w:sz w:val="20"/>
              </w:rPr>
              <w:t>8 023,7</w:t>
            </w:r>
          </w:p>
        </w:tc>
        <w:tc>
          <w:tcPr>
            <w:tcW w:type="dxa" w:w="1260"/>
            <w:tcBorders>
              <w:top w:color="000000" w:sz="6" w:val="single"/>
              <w:left w:color="000000" w:sz="6" w:val="single"/>
              <w:bottom w:color="000000" w:sz="6" w:val="single"/>
              <w:right w:color="000000" w:sz="6" w:val="single"/>
            </w:tcBorders>
            <w:vAlign w:val="center"/>
          </w:tcPr>
          <w:p w14:paraId="E90A0000">
            <w:pPr>
              <w:ind/>
              <w:jc w:val="right"/>
              <w:rPr>
                <w:rFonts w:ascii="Times New Roman" w:hAnsi="Times New Roman"/>
                <w:color w:val="000000"/>
                <w:sz w:val="20"/>
              </w:rPr>
            </w:pPr>
            <w:r>
              <w:rPr>
                <w:rFonts w:ascii="Times New Roman" w:hAnsi="Times New Roman"/>
                <w:color w:val="000000"/>
                <w:sz w:val="20"/>
              </w:rPr>
              <w:t>8 073,7</w:t>
            </w:r>
          </w:p>
        </w:tc>
        <w:tc>
          <w:tcPr>
            <w:tcW w:type="dxa" w:w="1185"/>
            <w:tcBorders>
              <w:top w:color="000000" w:sz="6" w:val="single"/>
              <w:left w:color="000000" w:sz="6" w:val="single"/>
              <w:bottom w:color="000000" w:sz="6" w:val="single"/>
              <w:right w:color="000000" w:sz="6" w:val="single"/>
            </w:tcBorders>
            <w:vAlign w:val="center"/>
          </w:tcPr>
          <w:p w14:paraId="EA0A0000">
            <w:pPr>
              <w:ind/>
              <w:jc w:val="right"/>
              <w:rPr>
                <w:rFonts w:ascii="Times New Roman" w:hAnsi="Times New Roman"/>
                <w:color w:val="000000"/>
                <w:sz w:val="20"/>
              </w:rPr>
            </w:pPr>
            <w:r>
              <w:rPr>
                <w:rFonts w:ascii="Times New Roman" w:hAnsi="Times New Roman"/>
                <w:color w:val="000000"/>
                <w:sz w:val="20"/>
              </w:rPr>
              <w:t>7 859,6</w:t>
            </w:r>
          </w:p>
        </w:tc>
      </w:tr>
      <w:tr>
        <w:trPr>
          <w:trHeight w:hRule="exact" w:val="1395"/>
        </w:trPr>
        <w:tc>
          <w:tcPr>
            <w:tcW w:type="dxa" w:w="3878"/>
            <w:tcBorders>
              <w:top w:color="000000" w:sz="6" w:val="single"/>
              <w:left w:color="000000" w:sz="6" w:val="single"/>
              <w:bottom w:color="000000" w:sz="6" w:val="single"/>
              <w:right w:color="000000" w:sz="6" w:val="single"/>
            </w:tcBorders>
            <w:vAlign w:val="top"/>
          </w:tcPr>
          <w:p w14:paraId="EB0A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EC0A0000">
            <w:pPr>
              <w:ind/>
              <w:jc w:val="center"/>
              <w:rPr>
                <w:rFonts w:ascii="Times New Roman" w:hAnsi="Times New Roman"/>
                <w:color w:val="000000"/>
                <w:sz w:val="20"/>
              </w:rPr>
            </w:pPr>
            <w:r>
              <w:rPr>
                <w:rFonts w:ascii="Times New Roman" w:hAnsi="Times New Roman"/>
                <w:color w:val="000000"/>
                <w:sz w:val="20"/>
              </w:rPr>
              <w:t>03 1 31 00101</w:t>
            </w:r>
          </w:p>
        </w:tc>
        <w:tc>
          <w:tcPr>
            <w:tcW w:type="dxa" w:w="816"/>
            <w:tcBorders>
              <w:top w:color="000000" w:sz="6" w:val="single"/>
              <w:left w:color="000000" w:sz="6" w:val="single"/>
              <w:bottom w:color="000000" w:sz="6" w:val="single"/>
              <w:right w:color="000000" w:sz="6" w:val="single"/>
            </w:tcBorders>
            <w:vAlign w:val="center"/>
          </w:tcPr>
          <w:p w14:paraId="ED0A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EE0A0000">
            <w:pPr>
              <w:ind/>
              <w:jc w:val="right"/>
              <w:rPr>
                <w:rFonts w:ascii="Times New Roman" w:hAnsi="Times New Roman"/>
                <w:color w:val="000000"/>
                <w:sz w:val="20"/>
              </w:rPr>
            </w:pPr>
            <w:r>
              <w:rPr>
                <w:rFonts w:ascii="Times New Roman" w:hAnsi="Times New Roman"/>
                <w:color w:val="000000"/>
                <w:sz w:val="20"/>
              </w:rPr>
              <w:t>7 440,2</w:t>
            </w:r>
          </w:p>
        </w:tc>
        <w:tc>
          <w:tcPr>
            <w:tcW w:type="dxa" w:w="1260"/>
            <w:tcBorders>
              <w:top w:color="000000" w:sz="6" w:val="single"/>
              <w:left w:color="000000" w:sz="6" w:val="single"/>
              <w:bottom w:color="000000" w:sz="6" w:val="single"/>
              <w:right w:color="000000" w:sz="6" w:val="single"/>
            </w:tcBorders>
            <w:vAlign w:val="center"/>
          </w:tcPr>
          <w:p w14:paraId="EF0A0000">
            <w:pPr>
              <w:ind/>
              <w:jc w:val="right"/>
              <w:rPr>
                <w:rFonts w:ascii="Times New Roman" w:hAnsi="Times New Roman"/>
                <w:color w:val="000000"/>
                <w:sz w:val="20"/>
              </w:rPr>
            </w:pPr>
            <w:r>
              <w:rPr>
                <w:rFonts w:ascii="Times New Roman" w:hAnsi="Times New Roman"/>
                <w:color w:val="000000"/>
                <w:sz w:val="20"/>
              </w:rPr>
              <w:t>7 506,7</w:t>
            </w:r>
          </w:p>
        </w:tc>
        <w:tc>
          <w:tcPr>
            <w:tcW w:type="dxa" w:w="1185"/>
            <w:tcBorders>
              <w:top w:color="000000" w:sz="6" w:val="single"/>
              <w:left w:color="000000" w:sz="6" w:val="single"/>
              <w:bottom w:color="000000" w:sz="6" w:val="single"/>
              <w:right w:color="000000" w:sz="6" w:val="single"/>
            </w:tcBorders>
            <w:vAlign w:val="center"/>
          </w:tcPr>
          <w:p w14:paraId="F00A0000">
            <w:pPr>
              <w:ind/>
              <w:jc w:val="right"/>
              <w:rPr>
                <w:rFonts w:ascii="Times New Roman" w:hAnsi="Times New Roman"/>
                <w:color w:val="000000"/>
                <w:sz w:val="20"/>
              </w:rPr>
            </w:pPr>
            <w:r>
              <w:rPr>
                <w:rFonts w:ascii="Times New Roman" w:hAnsi="Times New Roman"/>
                <w:color w:val="000000"/>
                <w:sz w:val="20"/>
              </w:rPr>
              <w:t>7 306,7</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F10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F20A0000">
            <w:pPr>
              <w:ind/>
              <w:jc w:val="center"/>
              <w:rPr>
                <w:rFonts w:ascii="Times New Roman" w:hAnsi="Times New Roman"/>
                <w:color w:val="000000"/>
                <w:sz w:val="20"/>
              </w:rPr>
            </w:pPr>
            <w:r>
              <w:rPr>
                <w:rFonts w:ascii="Times New Roman" w:hAnsi="Times New Roman"/>
                <w:color w:val="000000"/>
                <w:sz w:val="20"/>
              </w:rPr>
              <w:t>03 1 31 00101</w:t>
            </w:r>
          </w:p>
        </w:tc>
        <w:tc>
          <w:tcPr>
            <w:tcW w:type="dxa" w:w="816"/>
            <w:tcBorders>
              <w:top w:color="000000" w:sz="6" w:val="single"/>
              <w:left w:color="000000" w:sz="6" w:val="single"/>
              <w:bottom w:color="000000" w:sz="6" w:val="single"/>
              <w:right w:color="000000" w:sz="6" w:val="single"/>
            </w:tcBorders>
            <w:vAlign w:val="center"/>
          </w:tcPr>
          <w:p w14:paraId="F30A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F40A0000">
            <w:pPr>
              <w:ind/>
              <w:jc w:val="right"/>
              <w:rPr>
                <w:rFonts w:ascii="Times New Roman" w:hAnsi="Times New Roman"/>
                <w:color w:val="000000"/>
                <w:sz w:val="20"/>
              </w:rPr>
            </w:pPr>
            <w:r>
              <w:rPr>
                <w:rFonts w:ascii="Times New Roman" w:hAnsi="Times New Roman"/>
                <w:color w:val="000000"/>
                <w:sz w:val="20"/>
              </w:rPr>
              <w:t>567,0</w:t>
            </w:r>
          </w:p>
        </w:tc>
        <w:tc>
          <w:tcPr>
            <w:tcW w:type="dxa" w:w="1260"/>
            <w:tcBorders>
              <w:top w:color="000000" w:sz="6" w:val="single"/>
              <w:left w:color="000000" w:sz="6" w:val="single"/>
              <w:bottom w:color="000000" w:sz="6" w:val="single"/>
              <w:right w:color="000000" w:sz="6" w:val="single"/>
            </w:tcBorders>
            <w:vAlign w:val="center"/>
          </w:tcPr>
          <w:p w14:paraId="F50A0000">
            <w:pPr>
              <w:ind/>
              <w:jc w:val="right"/>
              <w:rPr>
                <w:rFonts w:ascii="Times New Roman" w:hAnsi="Times New Roman"/>
                <w:color w:val="000000"/>
                <w:sz w:val="20"/>
              </w:rPr>
            </w:pPr>
            <w:r>
              <w:rPr>
                <w:rFonts w:ascii="Times New Roman" w:hAnsi="Times New Roman"/>
                <w:color w:val="000000"/>
                <w:sz w:val="20"/>
              </w:rPr>
              <w:t>567,0</w:t>
            </w:r>
          </w:p>
        </w:tc>
        <w:tc>
          <w:tcPr>
            <w:tcW w:type="dxa" w:w="1185"/>
            <w:tcBorders>
              <w:top w:color="000000" w:sz="6" w:val="single"/>
              <w:left w:color="000000" w:sz="6" w:val="single"/>
              <w:bottom w:color="000000" w:sz="6" w:val="single"/>
              <w:right w:color="000000" w:sz="6" w:val="single"/>
            </w:tcBorders>
            <w:vAlign w:val="center"/>
          </w:tcPr>
          <w:p w14:paraId="F60A0000">
            <w:pPr>
              <w:ind/>
              <w:jc w:val="right"/>
              <w:rPr>
                <w:rFonts w:ascii="Times New Roman" w:hAnsi="Times New Roman"/>
                <w:color w:val="000000"/>
                <w:sz w:val="20"/>
              </w:rPr>
            </w:pPr>
            <w:r>
              <w:rPr>
                <w:rFonts w:ascii="Times New Roman" w:hAnsi="Times New Roman"/>
                <w:color w:val="000000"/>
                <w:sz w:val="20"/>
              </w:rPr>
              <w:t>552,9</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F70A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F80A0000">
            <w:pPr>
              <w:ind/>
              <w:jc w:val="center"/>
              <w:rPr>
                <w:rFonts w:ascii="Times New Roman" w:hAnsi="Times New Roman"/>
                <w:color w:val="000000"/>
                <w:sz w:val="20"/>
              </w:rPr>
            </w:pPr>
            <w:r>
              <w:rPr>
                <w:rFonts w:ascii="Times New Roman" w:hAnsi="Times New Roman"/>
                <w:color w:val="000000"/>
                <w:sz w:val="20"/>
              </w:rPr>
              <w:t>03 1 31 00101</w:t>
            </w:r>
          </w:p>
        </w:tc>
        <w:tc>
          <w:tcPr>
            <w:tcW w:type="dxa" w:w="816"/>
            <w:tcBorders>
              <w:top w:color="000000" w:sz="6" w:val="single"/>
              <w:left w:color="000000" w:sz="6" w:val="single"/>
              <w:bottom w:color="000000" w:sz="6" w:val="single"/>
              <w:right w:color="000000" w:sz="6" w:val="single"/>
            </w:tcBorders>
            <w:vAlign w:val="center"/>
          </w:tcPr>
          <w:p w14:paraId="F90A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FA0A0000">
            <w:pPr>
              <w:ind/>
              <w:jc w:val="right"/>
              <w:rPr>
                <w:rFonts w:ascii="Times New Roman" w:hAnsi="Times New Roman"/>
                <w:color w:val="000000"/>
                <w:sz w:val="20"/>
              </w:rPr>
            </w:pPr>
            <w:r>
              <w:rPr>
                <w:rFonts w:ascii="Times New Roman" w:hAnsi="Times New Roman"/>
                <w:color w:val="000000"/>
                <w:sz w:val="20"/>
              </w:rPr>
              <w:t>16,5</w:t>
            </w:r>
          </w:p>
        </w:tc>
        <w:tc>
          <w:tcPr>
            <w:tcW w:type="dxa" w:w="1260"/>
            <w:tcBorders>
              <w:top w:color="000000" w:sz="6" w:val="single"/>
              <w:left w:color="000000" w:sz="6" w:val="single"/>
              <w:bottom w:color="000000" w:sz="6" w:val="single"/>
              <w:right w:color="000000" w:sz="6" w:val="single"/>
            </w:tcBorders>
            <w:vAlign w:val="center"/>
          </w:tcPr>
          <w:p w14:paraId="FB0A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C0A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FD0A0000">
            <w:pPr>
              <w:rPr>
                <w:rFonts w:ascii="Times New Roman" w:hAnsi="Times New Roman"/>
                <w:color w:val="000000"/>
                <w:sz w:val="20"/>
              </w:rPr>
            </w:pPr>
            <w:r>
              <w:rPr>
                <w:rFonts w:ascii="Times New Roman" w:hAnsi="Times New Roman"/>
                <w:color w:val="000000"/>
                <w:sz w:val="20"/>
              </w:rPr>
              <w:t>МКУ "Центр обеспечения деятельности учреждений культуры"</w:t>
            </w:r>
          </w:p>
        </w:tc>
        <w:tc>
          <w:tcPr>
            <w:tcW w:type="dxa" w:w="1395"/>
            <w:tcBorders>
              <w:top w:color="000000" w:sz="6" w:val="single"/>
              <w:left w:color="000000" w:sz="6" w:val="single"/>
              <w:bottom w:color="000000" w:sz="6" w:val="single"/>
              <w:right w:color="000000" w:sz="6" w:val="single"/>
            </w:tcBorders>
            <w:vAlign w:val="center"/>
          </w:tcPr>
          <w:p w14:paraId="FE0A0000">
            <w:pPr>
              <w:ind/>
              <w:jc w:val="center"/>
              <w:rPr>
                <w:rFonts w:ascii="Times New Roman" w:hAnsi="Times New Roman"/>
                <w:color w:val="000000"/>
                <w:sz w:val="20"/>
              </w:rPr>
            </w:pPr>
            <w:r>
              <w:rPr>
                <w:rFonts w:ascii="Times New Roman" w:hAnsi="Times New Roman"/>
                <w:color w:val="000000"/>
                <w:sz w:val="20"/>
              </w:rPr>
              <w:t>03 1 31 00113</w:t>
            </w:r>
          </w:p>
        </w:tc>
        <w:tc>
          <w:tcPr>
            <w:tcW w:type="dxa" w:w="816"/>
            <w:tcBorders>
              <w:top w:color="000000" w:sz="6" w:val="single"/>
              <w:left w:color="000000" w:sz="6" w:val="single"/>
              <w:bottom w:color="000000" w:sz="6" w:val="single"/>
              <w:right w:color="000000" w:sz="6" w:val="single"/>
            </w:tcBorders>
            <w:vAlign w:val="center"/>
          </w:tcPr>
          <w:p w14:paraId="FF0A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00B0000">
            <w:pPr>
              <w:ind/>
              <w:jc w:val="right"/>
              <w:rPr>
                <w:rFonts w:ascii="Times New Roman" w:hAnsi="Times New Roman"/>
                <w:color w:val="000000"/>
                <w:sz w:val="20"/>
              </w:rPr>
            </w:pPr>
            <w:r>
              <w:rPr>
                <w:rFonts w:ascii="Times New Roman" w:hAnsi="Times New Roman"/>
                <w:color w:val="000000"/>
                <w:sz w:val="20"/>
              </w:rPr>
              <w:t>26 152,2</w:t>
            </w:r>
          </w:p>
        </w:tc>
        <w:tc>
          <w:tcPr>
            <w:tcW w:type="dxa" w:w="1260"/>
            <w:tcBorders>
              <w:top w:color="000000" w:sz="6" w:val="single"/>
              <w:left w:color="000000" w:sz="6" w:val="single"/>
              <w:bottom w:color="000000" w:sz="6" w:val="single"/>
              <w:right w:color="000000" w:sz="6" w:val="single"/>
            </w:tcBorders>
            <w:vAlign w:val="center"/>
          </w:tcPr>
          <w:p w14:paraId="010B0000">
            <w:pPr>
              <w:ind/>
              <w:jc w:val="right"/>
              <w:rPr>
                <w:rFonts w:ascii="Times New Roman" w:hAnsi="Times New Roman"/>
                <w:color w:val="000000"/>
                <w:sz w:val="20"/>
              </w:rPr>
            </w:pPr>
            <w:r>
              <w:rPr>
                <w:rFonts w:ascii="Times New Roman" w:hAnsi="Times New Roman"/>
                <w:color w:val="000000"/>
                <w:sz w:val="20"/>
              </w:rPr>
              <w:t>26 201,3</w:t>
            </w:r>
          </w:p>
        </w:tc>
        <w:tc>
          <w:tcPr>
            <w:tcW w:type="dxa" w:w="1185"/>
            <w:tcBorders>
              <w:top w:color="000000" w:sz="6" w:val="single"/>
              <w:left w:color="000000" w:sz="6" w:val="single"/>
              <w:bottom w:color="000000" w:sz="6" w:val="single"/>
              <w:right w:color="000000" w:sz="6" w:val="single"/>
            </w:tcBorders>
            <w:vAlign w:val="center"/>
          </w:tcPr>
          <w:p w14:paraId="020B0000">
            <w:pPr>
              <w:ind/>
              <w:jc w:val="right"/>
              <w:rPr>
                <w:rFonts w:ascii="Times New Roman" w:hAnsi="Times New Roman"/>
                <w:color w:val="000000"/>
                <w:sz w:val="20"/>
              </w:rPr>
            </w:pPr>
            <w:r>
              <w:rPr>
                <w:rFonts w:ascii="Times New Roman" w:hAnsi="Times New Roman"/>
                <w:color w:val="000000"/>
                <w:sz w:val="20"/>
              </w:rPr>
              <w:t>31 001,3</w:t>
            </w:r>
          </w:p>
        </w:tc>
      </w:tr>
      <w:tr>
        <w:trPr>
          <w:trHeight w:hRule="exact" w:val="1410"/>
        </w:trPr>
        <w:tc>
          <w:tcPr>
            <w:tcW w:type="dxa" w:w="3878"/>
            <w:tcBorders>
              <w:top w:color="000000" w:sz="6" w:val="single"/>
              <w:left w:color="000000" w:sz="6" w:val="single"/>
              <w:bottom w:color="000000" w:sz="6" w:val="single"/>
              <w:right w:color="000000" w:sz="6" w:val="single"/>
            </w:tcBorders>
            <w:vAlign w:val="top"/>
          </w:tcPr>
          <w:p w14:paraId="030B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040B0000">
            <w:pPr>
              <w:ind/>
              <w:jc w:val="center"/>
              <w:rPr>
                <w:rFonts w:ascii="Times New Roman" w:hAnsi="Times New Roman"/>
                <w:color w:val="000000"/>
                <w:sz w:val="20"/>
              </w:rPr>
            </w:pPr>
            <w:r>
              <w:rPr>
                <w:rFonts w:ascii="Times New Roman" w:hAnsi="Times New Roman"/>
                <w:color w:val="000000"/>
                <w:sz w:val="20"/>
              </w:rPr>
              <w:t>03 1 31 00113</w:t>
            </w:r>
          </w:p>
        </w:tc>
        <w:tc>
          <w:tcPr>
            <w:tcW w:type="dxa" w:w="816"/>
            <w:tcBorders>
              <w:top w:color="000000" w:sz="6" w:val="single"/>
              <w:left w:color="000000" w:sz="6" w:val="single"/>
              <w:bottom w:color="000000" w:sz="6" w:val="single"/>
              <w:right w:color="000000" w:sz="6" w:val="single"/>
            </w:tcBorders>
            <w:vAlign w:val="center"/>
          </w:tcPr>
          <w:p w14:paraId="050B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060B0000">
            <w:pPr>
              <w:ind/>
              <w:jc w:val="right"/>
              <w:rPr>
                <w:rFonts w:ascii="Times New Roman" w:hAnsi="Times New Roman"/>
                <w:color w:val="000000"/>
                <w:sz w:val="20"/>
              </w:rPr>
            </w:pPr>
            <w:r>
              <w:rPr>
                <w:rFonts w:ascii="Times New Roman" w:hAnsi="Times New Roman"/>
                <w:color w:val="000000"/>
                <w:sz w:val="20"/>
              </w:rPr>
              <w:t>25 133,3</w:t>
            </w:r>
          </w:p>
        </w:tc>
        <w:tc>
          <w:tcPr>
            <w:tcW w:type="dxa" w:w="1260"/>
            <w:tcBorders>
              <w:top w:color="000000" w:sz="6" w:val="single"/>
              <w:left w:color="000000" w:sz="6" w:val="single"/>
              <w:bottom w:color="000000" w:sz="6" w:val="single"/>
              <w:right w:color="000000" w:sz="6" w:val="single"/>
            </w:tcBorders>
            <w:vAlign w:val="center"/>
          </w:tcPr>
          <w:p w14:paraId="070B0000">
            <w:pPr>
              <w:ind/>
              <w:jc w:val="right"/>
              <w:rPr>
                <w:rFonts w:ascii="Times New Roman" w:hAnsi="Times New Roman"/>
                <w:color w:val="000000"/>
                <w:sz w:val="20"/>
              </w:rPr>
            </w:pPr>
            <w:r>
              <w:rPr>
                <w:rFonts w:ascii="Times New Roman" w:hAnsi="Times New Roman"/>
                <w:color w:val="000000"/>
                <w:sz w:val="20"/>
              </w:rPr>
              <w:t>25 183,3</w:t>
            </w:r>
          </w:p>
        </w:tc>
        <w:tc>
          <w:tcPr>
            <w:tcW w:type="dxa" w:w="1185"/>
            <w:tcBorders>
              <w:top w:color="000000" w:sz="6" w:val="single"/>
              <w:left w:color="000000" w:sz="6" w:val="single"/>
              <w:bottom w:color="000000" w:sz="6" w:val="single"/>
              <w:right w:color="000000" w:sz="6" w:val="single"/>
            </w:tcBorders>
            <w:vAlign w:val="center"/>
          </w:tcPr>
          <w:p w14:paraId="080B0000">
            <w:pPr>
              <w:ind/>
              <w:jc w:val="right"/>
              <w:rPr>
                <w:rFonts w:ascii="Times New Roman" w:hAnsi="Times New Roman"/>
                <w:color w:val="000000"/>
                <w:sz w:val="20"/>
              </w:rPr>
            </w:pPr>
            <w:r>
              <w:rPr>
                <w:rFonts w:ascii="Times New Roman" w:hAnsi="Times New Roman"/>
                <w:color w:val="000000"/>
                <w:sz w:val="20"/>
              </w:rPr>
              <w:t>24 983,3</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090B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0A0B0000">
            <w:pPr>
              <w:ind/>
              <w:jc w:val="center"/>
              <w:rPr>
                <w:rFonts w:ascii="Times New Roman" w:hAnsi="Times New Roman"/>
                <w:color w:val="000000"/>
                <w:sz w:val="20"/>
              </w:rPr>
            </w:pPr>
            <w:r>
              <w:rPr>
                <w:rFonts w:ascii="Times New Roman" w:hAnsi="Times New Roman"/>
                <w:color w:val="000000"/>
                <w:sz w:val="20"/>
              </w:rPr>
              <w:t>03 1 31 00113</w:t>
            </w:r>
          </w:p>
        </w:tc>
        <w:tc>
          <w:tcPr>
            <w:tcW w:type="dxa" w:w="816"/>
            <w:tcBorders>
              <w:top w:color="000000" w:sz="6" w:val="single"/>
              <w:left w:color="000000" w:sz="6" w:val="single"/>
              <w:bottom w:color="000000" w:sz="6" w:val="single"/>
              <w:right w:color="000000" w:sz="6" w:val="single"/>
            </w:tcBorders>
            <w:vAlign w:val="center"/>
          </w:tcPr>
          <w:p w14:paraId="0B0B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0C0B0000">
            <w:pPr>
              <w:ind/>
              <w:jc w:val="right"/>
              <w:rPr>
                <w:rFonts w:ascii="Times New Roman" w:hAnsi="Times New Roman"/>
                <w:color w:val="000000"/>
                <w:sz w:val="20"/>
              </w:rPr>
            </w:pPr>
            <w:r>
              <w:rPr>
                <w:rFonts w:ascii="Times New Roman" w:hAnsi="Times New Roman"/>
                <w:color w:val="000000"/>
                <w:sz w:val="20"/>
              </w:rPr>
              <w:t>1 005,0</w:t>
            </w:r>
          </w:p>
        </w:tc>
        <w:tc>
          <w:tcPr>
            <w:tcW w:type="dxa" w:w="1260"/>
            <w:tcBorders>
              <w:top w:color="000000" w:sz="6" w:val="single"/>
              <w:left w:color="000000" w:sz="6" w:val="single"/>
              <w:bottom w:color="000000" w:sz="6" w:val="single"/>
              <w:right w:color="000000" w:sz="6" w:val="single"/>
            </w:tcBorders>
            <w:vAlign w:val="center"/>
          </w:tcPr>
          <w:p w14:paraId="0D0B0000">
            <w:pPr>
              <w:ind/>
              <w:jc w:val="right"/>
              <w:rPr>
                <w:rFonts w:ascii="Times New Roman" w:hAnsi="Times New Roman"/>
                <w:color w:val="000000"/>
                <w:sz w:val="20"/>
              </w:rPr>
            </w:pPr>
            <w:r>
              <w:rPr>
                <w:rFonts w:ascii="Times New Roman" w:hAnsi="Times New Roman"/>
                <w:color w:val="000000"/>
                <w:sz w:val="20"/>
              </w:rPr>
              <w:t>1 005,0</w:t>
            </w:r>
          </w:p>
        </w:tc>
        <w:tc>
          <w:tcPr>
            <w:tcW w:type="dxa" w:w="1185"/>
            <w:tcBorders>
              <w:top w:color="000000" w:sz="6" w:val="single"/>
              <w:left w:color="000000" w:sz="6" w:val="single"/>
              <w:bottom w:color="000000" w:sz="6" w:val="single"/>
              <w:right w:color="000000" w:sz="6" w:val="single"/>
            </w:tcBorders>
            <w:vAlign w:val="center"/>
          </w:tcPr>
          <w:p w14:paraId="0E0B0000">
            <w:pPr>
              <w:ind/>
              <w:jc w:val="right"/>
              <w:rPr>
                <w:rFonts w:ascii="Times New Roman" w:hAnsi="Times New Roman"/>
                <w:color w:val="000000"/>
                <w:sz w:val="20"/>
              </w:rPr>
            </w:pPr>
            <w:r>
              <w:rPr>
                <w:rFonts w:ascii="Times New Roman" w:hAnsi="Times New Roman"/>
                <w:color w:val="000000"/>
                <w:sz w:val="20"/>
              </w:rPr>
              <w:t>6 005,0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0F0B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100B0000">
            <w:pPr>
              <w:ind/>
              <w:jc w:val="center"/>
              <w:rPr>
                <w:rFonts w:ascii="Times New Roman" w:hAnsi="Times New Roman"/>
                <w:color w:val="000000"/>
                <w:sz w:val="20"/>
              </w:rPr>
            </w:pPr>
            <w:r>
              <w:rPr>
                <w:rFonts w:ascii="Times New Roman" w:hAnsi="Times New Roman"/>
                <w:color w:val="000000"/>
                <w:sz w:val="20"/>
              </w:rPr>
              <w:t>03 1 31 00113</w:t>
            </w:r>
          </w:p>
        </w:tc>
        <w:tc>
          <w:tcPr>
            <w:tcW w:type="dxa" w:w="816"/>
            <w:tcBorders>
              <w:top w:color="000000" w:sz="6" w:val="single"/>
              <w:left w:color="000000" w:sz="6" w:val="single"/>
              <w:bottom w:color="000000" w:sz="6" w:val="single"/>
              <w:right w:color="000000" w:sz="6" w:val="single"/>
            </w:tcBorders>
            <w:vAlign w:val="center"/>
          </w:tcPr>
          <w:p w14:paraId="110B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120B0000">
            <w:pPr>
              <w:ind/>
              <w:jc w:val="right"/>
              <w:rPr>
                <w:rFonts w:ascii="Times New Roman" w:hAnsi="Times New Roman"/>
                <w:color w:val="000000"/>
                <w:sz w:val="20"/>
              </w:rPr>
            </w:pPr>
            <w:r>
              <w:rPr>
                <w:rFonts w:ascii="Times New Roman" w:hAnsi="Times New Roman"/>
                <w:color w:val="000000"/>
                <w:sz w:val="20"/>
              </w:rPr>
              <w:t>13,9</w:t>
            </w:r>
          </w:p>
        </w:tc>
        <w:tc>
          <w:tcPr>
            <w:tcW w:type="dxa" w:w="1260"/>
            <w:tcBorders>
              <w:top w:color="000000" w:sz="6" w:val="single"/>
              <w:left w:color="000000" w:sz="6" w:val="single"/>
              <w:bottom w:color="000000" w:sz="6" w:val="single"/>
              <w:right w:color="000000" w:sz="6" w:val="single"/>
            </w:tcBorders>
            <w:vAlign w:val="center"/>
          </w:tcPr>
          <w:p w14:paraId="130B0000">
            <w:pPr>
              <w:ind/>
              <w:jc w:val="right"/>
              <w:rPr>
                <w:rFonts w:ascii="Times New Roman" w:hAnsi="Times New Roman"/>
                <w:color w:val="000000"/>
                <w:sz w:val="20"/>
              </w:rPr>
            </w:pPr>
            <w:r>
              <w:rPr>
                <w:rFonts w:ascii="Times New Roman" w:hAnsi="Times New Roman"/>
                <w:color w:val="000000"/>
                <w:sz w:val="20"/>
              </w:rPr>
              <w:t>13,0</w:t>
            </w:r>
          </w:p>
        </w:tc>
        <w:tc>
          <w:tcPr>
            <w:tcW w:type="dxa" w:w="1185"/>
            <w:tcBorders>
              <w:top w:color="000000" w:sz="6" w:val="single"/>
              <w:left w:color="000000" w:sz="6" w:val="single"/>
              <w:bottom w:color="000000" w:sz="6" w:val="single"/>
              <w:right w:color="000000" w:sz="6" w:val="single"/>
            </w:tcBorders>
            <w:vAlign w:val="center"/>
          </w:tcPr>
          <w:p w14:paraId="140B0000">
            <w:pPr>
              <w:ind/>
              <w:jc w:val="right"/>
              <w:rPr>
                <w:rFonts w:ascii="Times New Roman" w:hAnsi="Times New Roman"/>
                <w:color w:val="000000"/>
                <w:sz w:val="20"/>
              </w:rPr>
            </w:pPr>
            <w:r>
              <w:rPr>
                <w:rFonts w:ascii="Times New Roman" w:hAnsi="Times New Roman"/>
                <w:color w:val="000000"/>
                <w:sz w:val="20"/>
              </w:rPr>
              <w:t>13,0</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150B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160B0000">
            <w:pPr>
              <w:ind/>
              <w:jc w:val="center"/>
              <w:rPr>
                <w:rFonts w:ascii="Times New Roman" w:hAnsi="Times New Roman"/>
                <w:color w:val="000000"/>
                <w:sz w:val="20"/>
              </w:rPr>
            </w:pPr>
            <w:r>
              <w:rPr>
                <w:rFonts w:ascii="Times New Roman" w:hAnsi="Times New Roman"/>
                <w:color w:val="000000"/>
                <w:sz w:val="20"/>
              </w:rPr>
              <w:t>03 1 31 S2850</w:t>
            </w:r>
          </w:p>
        </w:tc>
        <w:tc>
          <w:tcPr>
            <w:tcW w:type="dxa" w:w="816"/>
            <w:tcBorders>
              <w:top w:color="000000" w:sz="6" w:val="single"/>
              <w:left w:color="000000" w:sz="6" w:val="single"/>
              <w:bottom w:color="000000" w:sz="6" w:val="single"/>
              <w:right w:color="000000" w:sz="6" w:val="single"/>
            </w:tcBorders>
            <w:vAlign w:val="center"/>
          </w:tcPr>
          <w:p w14:paraId="17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80B0000">
            <w:pPr>
              <w:ind/>
              <w:jc w:val="right"/>
              <w:rPr>
                <w:rFonts w:ascii="Times New Roman" w:hAnsi="Times New Roman"/>
                <w:color w:val="000000"/>
                <w:sz w:val="20"/>
              </w:rPr>
            </w:pPr>
            <w:r>
              <w:rPr>
                <w:rFonts w:ascii="Times New Roman" w:hAnsi="Times New Roman"/>
                <w:color w:val="000000"/>
                <w:sz w:val="20"/>
              </w:rPr>
              <w:t>175,0</w:t>
            </w:r>
          </w:p>
        </w:tc>
        <w:tc>
          <w:tcPr>
            <w:tcW w:type="dxa" w:w="1260"/>
            <w:tcBorders>
              <w:top w:color="000000" w:sz="6" w:val="single"/>
              <w:left w:color="000000" w:sz="6" w:val="single"/>
              <w:bottom w:color="000000" w:sz="6" w:val="single"/>
              <w:right w:color="000000" w:sz="6" w:val="single"/>
            </w:tcBorders>
            <w:vAlign w:val="center"/>
          </w:tcPr>
          <w:p w14:paraId="190B0000">
            <w:pPr>
              <w:ind/>
              <w:jc w:val="right"/>
              <w:rPr>
                <w:rFonts w:ascii="Times New Roman" w:hAnsi="Times New Roman"/>
                <w:color w:val="000000"/>
                <w:sz w:val="20"/>
              </w:rPr>
            </w:pPr>
            <w:r>
              <w:rPr>
                <w:rFonts w:ascii="Times New Roman" w:hAnsi="Times New Roman"/>
                <w:color w:val="000000"/>
                <w:sz w:val="20"/>
              </w:rPr>
              <w:t>175,0</w:t>
            </w:r>
          </w:p>
        </w:tc>
        <w:tc>
          <w:tcPr>
            <w:tcW w:type="dxa" w:w="1185"/>
            <w:tcBorders>
              <w:top w:color="000000" w:sz="6" w:val="single"/>
              <w:left w:color="000000" w:sz="6" w:val="single"/>
              <w:bottom w:color="000000" w:sz="6" w:val="single"/>
              <w:right w:color="000000" w:sz="6" w:val="single"/>
            </w:tcBorders>
            <w:vAlign w:val="center"/>
          </w:tcPr>
          <w:p w14:paraId="1A0B0000">
            <w:pPr>
              <w:ind/>
              <w:jc w:val="right"/>
              <w:rPr>
                <w:rFonts w:ascii="Times New Roman" w:hAnsi="Times New Roman"/>
                <w:color w:val="000000"/>
                <w:sz w:val="20"/>
              </w:rPr>
            </w:pPr>
            <w:r>
              <w:rPr>
                <w:rFonts w:ascii="Times New Roman" w:hAnsi="Times New Roman"/>
                <w:color w:val="000000"/>
                <w:sz w:val="20"/>
              </w:rPr>
              <w:t>175,0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1B0B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1C0B0000">
            <w:pPr>
              <w:ind/>
              <w:jc w:val="center"/>
              <w:rPr>
                <w:rFonts w:ascii="Times New Roman" w:hAnsi="Times New Roman"/>
                <w:color w:val="000000"/>
                <w:sz w:val="20"/>
              </w:rPr>
            </w:pPr>
            <w:r>
              <w:rPr>
                <w:rFonts w:ascii="Times New Roman" w:hAnsi="Times New Roman"/>
                <w:color w:val="000000"/>
                <w:sz w:val="20"/>
              </w:rPr>
              <w:t>03 1 31 S2850</w:t>
            </w:r>
          </w:p>
        </w:tc>
        <w:tc>
          <w:tcPr>
            <w:tcW w:type="dxa" w:w="816"/>
            <w:tcBorders>
              <w:top w:color="000000" w:sz="6" w:val="single"/>
              <w:left w:color="000000" w:sz="6" w:val="single"/>
              <w:bottom w:color="000000" w:sz="6" w:val="single"/>
              <w:right w:color="000000" w:sz="6" w:val="single"/>
            </w:tcBorders>
            <w:vAlign w:val="center"/>
          </w:tcPr>
          <w:p w14:paraId="1D0B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E0B0000">
            <w:pPr>
              <w:ind/>
              <w:jc w:val="right"/>
              <w:rPr>
                <w:rFonts w:ascii="Times New Roman" w:hAnsi="Times New Roman"/>
                <w:color w:val="000000"/>
                <w:sz w:val="20"/>
              </w:rPr>
            </w:pPr>
            <w:r>
              <w:rPr>
                <w:rFonts w:ascii="Times New Roman" w:hAnsi="Times New Roman"/>
                <w:color w:val="000000"/>
                <w:sz w:val="20"/>
              </w:rPr>
              <w:t>175,0</w:t>
            </w:r>
          </w:p>
        </w:tc>
        <w:tc>
          <w:tcPr>
            <w:tcW w:type="dxa" w:w="1260"/>
            <w:tcBorders>
              <w:top w:color="000000" w:sz="6" w:val="single"/>
              <w:left w:color="000000" w:sz="6" w:val="single"/>
              <w:bottom w:color="000000" w:sz="6" w:val="single"/>
              <w:right w:color="000000" w:sz="6" w:val="single"/>
            </w:tcBorders>
            <w:vAlign w:val="center"/>
          </w:tcPr>
          <w:p w14:paraId="1F0B0000">
            <w:pPr>
              <w:ind/>
              <w:jc w:val="right"/>
              <w:rPr>
                <w:rFonts w:ascii="Times New Roman" w:hAnsi="Times New Roman"/>
                <w:color w:val="000000"/>
                <w:sz w:val="20"/>
              </w:rPr>
            </w:pPr>
            <w:r>
              <w:rPr>
                <w:rFonts w:ascii="Times New Roman" w:hAnsi="Times New Roman"/>
                <w:color w:val="000000"/>
                <w:sz w:val="20"/>
              </w:rPr>
              <w:t>175,0</w:t>
            </w:r>
          </w:p>
        </w:tc>
        <w:tc>
          <w:tcPr>
            <w:tcW w:type="dxa" w:w="1185"/>
            <w:tcBorders>
              <w:top w:color="000000" w:sz="6" w:val="single"/>
              <w:left w:color="000000" w:sz="6" w:val="single"/>
              <w:bottom w:color="000000" w:sz="6" w:val="single"/>
              <w:right w:color="000000" w:sz="6" w:val="single"/>
            </w:tcBorders>
            <w:vAlign w:val="center"/>
          </w:tcPr>
          <w:p w14:paraId="200B0000">
            <w:pPr>
              <w:ind/>
              <w:jc w:val="right"/>
              <w:rPr>
                <w:rFonts w:ascii="Times New Roman" w:hAnsi="Times New Roman"/>
                <w:color w:val="000000"/>
                <w:sz w:val="20"/>
              </w:rPr>
            </w:pPr>
            <w:r>
              <w:rPr>
                <w:rFonts w:ascii="Times New Roman" w:hAnsi="Times New Roman"/>
                <w:color w:val="000000"/>
                <w:sz w:val="20"/>
              </w:rPr>
              <w:t>175,0</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210B0000">
            <w:pPr>
              <w:rPr>
                <w:rFonts w:ascii="Times New Roman" w:hAnsi="Times New Roman"/>
                <w:color w:val="000000"/>
                <w:sz w:val="20"/>
              </w:rPr>
            </w:pPr>
            <w:r>
              <w:rPr>
                <w:rFonts w:ascii="Times New Roman" w:hAnsi="Times New Roman"/>
                <w:color w:val="000000"/>
                <w:sz w:val="20"/>
              </w:rPr>
              <w:t>Cоздание виртуальных концертных залов, создание модельных муниципальных библиотек</w:t>
            </w:r>
          </w:p>
        </w:tc>
        <w:tc>
          <w:tcPr>
            <w:tcW w:type="dxa" w:w="1395"/>
            <w:tcBorders>
              <w:top w:color="000000" w:sz="6" w:val="single"/>
              <w:left w:color="000000" w:sz="6" w:val="single"/>
              <w:bottom w:color="000000" w:sz="6" w:val="single"/>
              <w:right w:color="000000" w:sz="6" w:val="single"/>
            </w:tcBorders>
            <w:vAlign w:val="center"/>
          </w:tcPr>
          <w:p w14:paraId="220B0000">
            <w:pPr>
              <w:ind/>
              <w:jc w:val="center"/>
              <w:rPr>
                <w:rFonts w:ascii="Times New Roman" w:hAnsi="Times New Roman"/>
                <w:color w:val="000000"/>
                <w:sz w:val="20"/>
              </w:rPr>
            </w:pPr>
            <w:r>
              <w:rPr>
                <w:rFonts w:ascii="Times New Roman" w:hAnsi="Times New Roman"/>
                <w:color w:val="000000"/>
                <w:sz w:val="20"/>
              </w:rPr>
              <w:t>03 1 A1 54540</w:t>
            </w:r>
          </w:p>
        </w:tc>
        <w:tc>
          <w:tcPr>
            <w:tcW w:type="dxa" w:w="816"/>
            <w:tcBorders>
              <w:top w:color="000000" w:sz="6" w:val="single"/>
              <w:left w:color="000000" w:sz="6" w:val="single"/>
              <w:bottom w:color="000000" w:sz="6" w:val="single"/>
              <w:right w:color="000000" w:sz="6" w:val="single"/>
            </w:tcBorders>
            <w:vAlign w:val="center"/>
          </w:tcPr>
          <w:p w14:paraId="23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40B0000">
            <w:pPr>
              <w:ind/>
              <w:jc w:val="right"/>
              <w:rPr>
                <w:rFonts w:ascii="Times New Roman" w:hAnsi="Times New Roman"/>
                <w:color w:val="000000"/>
                <w:sz w:val="20"/>
              </w:rPr>
            </w:pPr>
            <w:r>
              <w:rPr>
                <w:rFonts w:ascii="Times New Roman" w:hAnsi="Times New Roman"/>
                <w:color w:val="000000"/>
                <w:sz w:val="20"/>
              </w:rPr>
              <w:t>10 000,0</w:t>
            </w:r>
          </w:p>
        </w:tc>
        <w:tc>
          <w:tcPr>
            <w:tcW w:type="dxa" w:w="1260"/>
            <w:tcBorders>
              <w:top w:color="000000" w:sz="6" w:val="single"/>
              <w:left w:color="000000" w:sz="6" w:val="single"/>
              <w:bottom w:color="000000" w:sz="6" w:val="single"/>
              <w:right w:color="000000" w:sz="6" w:val="single"/>
            </w:tcBorders>
            <w:vAlign w:val="center"/>
          </w:tcPr>
          <w:p w14:paraId="25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60B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27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280B0000">
            <w:pPr>
              <w:ind/>
              <w:jc w:val="center"/>
              <w:rPr>
                <w:rFonts w:ascii="Times New Roman" w:hAnsi="Times New Roman"/>
                <w:color w:val="000000"/>
                <w:sz w:val="20"/>
              </w:rPr>
            </w:pPr>
            <w:r>
              <w:rPr>
                <w:rFonts w:ascii="Times New Roman" w:hAnsi="Times New Roman"/>
                <w:color w:val="000000"/>
                <w:sz w:val="20"/>
              </w:rPr>
              <w:t>03 1 A1 54540</w:t>
            </w:r>
          </w:p>
        </w:tc>
        <w:tc>
          <w:tcPr>
            <w:tcW w:type="dxa" w:w="816"/>
            <w:tcBorders>
              <w:top w:color="000000" w:sz="6" w:val="single"/>
              <w:left w:color="000000" w:sz="6" w:val="single"/>
              <w:bottom w:color="000000" w:sz="6" w:val="single"/>
              <w:right w:color="000000" w:sz="6" w:val="single"/>
            </w:tcBorders>
            <w:vAlign w:val="center"/>
          </w:tcPr>
          <w:p w14:paraId="29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2A0B0000">
            <w:pPr>
              <w:ind/>
              <w:jc w:val="right"/>
              <w:rPr>
                <w:rFonts w:ascii="Times New Roman" w:hAnsi="Times New Roman"/>
                <w:color w:val="000000"/>
                <w:sz w:val="20"/>
              </w:rPr>
            </w:pPr>
            <w:r>
              <w:rPr>
                <w:rFonts w:ascii="Times New Roman" w:hAnsi="Times New Roman"/>
                <w:color w:val="000000"/>
                <w:sz w:val="20"/>
              </w:rPr>
              <w:t>10 000,0</w:t>
            </w:r>
          </w:p>
        </w:tc>
        <w:tc>
          <w:tcPr>
            <w:tcW w:type="dxa" w:w="1260"/>
            <w:tcBorders>
              <w:top w:color="000000" w:sz="6" w:val="single"/>
              <w:left w:color="000000" w:sz="6" w:val="single"/>
              <w:bottom w:color="000000" w:sz="6" w:val="single"/>
              <w:right w:color="000000" w:sz="6" w:val="single"/>
            </w:tcBorders>
            <w:vAlign w:val="center"/>
          </w:tcPr>
          <w:p w14:paraId="2B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C0B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2D0B0000">
            <w:pPr>
              <w:rPr>
                <w:rFonts w:ascii="Times New Roman" w:hAnsi="Times New Roman"/>
                <w:color w:val="000000"/>
                <w:sz w:val="20"/>
              </w:rPr>
            </w:pPr>
            <w:r>
              <w:rPr>
                <w:rFonts w:ascii="Times New Roman" w:hAnsi="Times New Roman"/>
                <w:color w:val="000000"/>
                <w:sz w:val="20"/>
              </w:rPr>
              <w:t>Строительство и реконструкция объектов муниципальной собственности в сфере культуры</w:t>
            </w:r>
          </w:p>
        </w:tc>
        <w:tc>
          <w:tcPr>
            <w:tcW w:type="dxa" w:w="1395"/>
            <w:tcBorders>
              <w:top w:color="000000" w:sz="6" w:val="single"/>
              <w:left w:color="000000" w:sz="6" w:val="single"/>
              <w:bottom w:color="000000" w:sz="6" w:val="single"/>
              <w:right w:color="000000" w:sz="6" w:val="single"/>
            </w:tcBorders>
            <w:vAlign w:val="center"/>
          </w:tcPr>
          <w:p w14:paraId="2E0B0000">
            <w:pPr>
              <w:ind/>
              <w:jc w:val="center"/>
              <w:rPr>
                <w:rFonts w:ascii="Times New Roman" w:hAnsi="Times New Roman"/>
                <w:color w:val="000000"/>
                <w:sz w:val="20"/>
              </w:rPr>
            </w:pPr>
            <w:r>
              <w:rPr>
                <w:rFonts w:ascii="Times New Roman" w:hAnsi="Times New Roman"/>
                <w:color w:val="000000"/>
                <w:sz w:val="20"/>
              </w:rPr>
              <w:t>03 1 A1 55130</w:t>
            </w:r>
          </w:p>
        </w:tc>
        <w:tc>
          <w:tcPr>
            <w:tcW w:type="dxa" w:w="816"/>
            <w:tcBorders>
              <w:top w:color="000000" w:sz="6" w:val="single"/>
              <w:left w:color="000000" w:sz="6" w:val="single"/>
              <w:bottom w:color="000000" w:sz="6" w:val="single"/>
              <w:right w:color="000000" w:sz="6" w:val="single"/>
            </w:tcBorders>
            <w:vAlign w:val="center"/>
          </w:tcPr>
          <w:p w14:paraId="2F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300B0000">
            <w:pPr>
              <w:ind/>
              <w:jc w:val="right"/>
              <w:rPr>
                <w:rFonts w:ascii="Times New Roman" w:hAnsi="Times New Roman"/>
                <w:color w:val="000000"/>
                <w:sz w:val="20"/>
              </w:rPr>
            </w:pPr>
            <w:r>
              <w:rPr>
                <w:rFonts w:ascii="Times New Roman" w:hAnsi="Times New Roman"/>
                <w:color w:val="000000"/>
                <w:sz w:val="20"/>
              </w:rPr>
              <w:t>20 538,6</w:t>
            </w:r>
          </w:p>
        </w:tc>
        <w:tc>
          <w:tcPr>
            <w:tcW w:type="dxa" w:w="1260"/>
            <w:tcBorders>
              <w:top w:color="000000" w:sz="6" w:val="single"/>
              <w:left w:color="000000" w:sz="6" w:val="single"/>
              <w:bottom w:color="000000" w:sz="6" w:val="single"/>
              <w:right w:color="000000" w:sz="6" w:val="single"/>
            </w:tcBorders>
            <w:vAlign w:val="center"/>
          </w:tcPr>
          <w:p w14:paraId="31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20B0000">
            <w:pPr>
              <w:ind/>
              <w:jc w:val="right"/>
              <w:rPr>
                <w:rFonts w:ascii="Times New Roman" w:hAnsi="Times New Roman"/>
                <w:color w:val="000000"/>
                <w:sz w:val="20"/>
              </w:rPr>
            </w:pP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330B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340B0000">
            <w:pPr>
              <w:ind/>
              <w:jc w:val="center"/>
              <w:rPr>
                <w:rFonts w:ascii="Times New Roman" w:hAnsi="Times New Roman"/>
                <w:color w:val="000000"/>
                <w:sz w:val="20"/>
              </w:rPr>
            </w:pPr>
            <w:r>
              <w:rPr>
                <w:rFonts w:ascii="Times New Roman" w:hAnsi="Times New Roman"/>
                <w:color w:val="000000"/>
                <w:sz w:val="20"/>
              </w:rPr>
              <w:t>03 1 A1 55130</w:t>
            </w:r>
          </w:p>
        </w:tc>
        <w:tc>
          <w:tcPr>
            <w:tcW w:type="dxa" w:w="816"/>
            <w:tcBorders>
              <w:top w:color="000000" w:sz="6" w:val="single"/>
              <w:left w:color="000000" w:sz="6" w:val="single"/>
              <w:bottom w:color="000000" w:sz="6" w:val="single"/>
              <w:right w:color="000000" w:sz="6" w:val="single"/>
            </w:tcBorders>
            <w:vAlign w:val="center"/>
          </w:tcPr>
          <w:p w14:paraId="350B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360B0000">
            <w:pPr>
              <w:ind/>
              <w:jc w:val="right"/>
              <w:rPr>
                <w:rFonts w:ascii="Times New Roman" w:hAnsi="Times New Roman"/>
                <w:color w:val="000000"/>
                <w:sz w:val="20"/>
              </w:rPr>
            </w:pPr>
            <w:r>
              <w:rPr>
                <w:rFonts w:ascii="Times New Roman" w:hAnsi="Times New Roman"/>
                <w:color w:val="000000"/>
                <w:sz w:val="20"/>
              </w:rPr>
              <w:t>20 538,6</w:t>
            </w:r>
          </w:p>
        </w:tc>
        <w:tc>
          <w:tcPr>
            <w:tcW w:type="dxa" w:w="1260"/>
            <w:tcBorders>
              <w:top w:color="000000" w:sz="6" w:val="single"/>
              <w:left w:color="000000" w:sz="6" w:val="single"/>
              <w:bottom w:color="000000" w:sz="6" w:val="single"/>
              <w:right w:color="000000" w:sz="6" w:val="single"/>
            </w:tcBorders>
            <w:vAlign w:val="center"/>
          </w:tcPr>
          <w:p w14:paraId="37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80B0000">
            <w:pPr>
              <w:ind/>
              <w:jc w:val="right"/>
              <w:rPr>
                <w:rFonts w:ascii="Times New Roman" w:hAnsi="Times New Roman"/>
                <w:color w:val="000000"/>
                <w:sz w:val="20"/>
              </w:rPr>
            </w:pPr>
          </w:p>
        </w:tc>
      </w:tr>
      <w:tr>
        <w:trPr>
          <w:trHeight w:hRule="exact" w:val="690"/>
        </w:trPr>
        <w:tc>
          <w:tcPr>
            <w:tcW w:type="dxa" w:w="3878"/>
            <w:tcBorders>
              <w:top w:color="000000" w:sz="6" w:val="single"/>
              <w:left w:color="000000" w:sz="6" w:val="single"/>
              <w:bottom w:color="000000" w:sz="6" w:val="single"/>
              <w:right w:color="000000" w:sz="6" w:val="single"/>
            </w:tcBorders>
            <w:vAlign w:val="top"/>
          </w:tcPr>
          <w:p w14:paraId="390B0000">
            <w:pPr>
              <w:rPr>
                <w:rFonts w:ascii="Times New Roman" w:hAnsi="Times New Roman"/>
                <w:color w:val="000000"/>
                <w:sz w:val="20"/>
              </w:rPr>
            </w:pPr>
            <w:r>
              <w:rPr>
                <w:rFonts w:ascii="Times New Roman" w:hAnsi="Times New Roman"/>
                <w:color w:val="000000"/>
                <w:sz w:val="20"/>
              </w:rPr>
              <w:t>Укрепление материально-технической базы муниципальных учреждений сферы культуры</w:t>
            </w:r>
          </w:p>
        </w:tc>
        <w:tc>
          <w:tcPr>
            <w:tcW w:type="dxa" w:w="1395"/>
            <w:tcBorders>
              <w:top w:color="000000" w:sz="6" w:val="single"/>
              <w:left w:color="000000" w:sz="6" w:val="single"/>
              <w:bottom w:color="000000" w:sz="6" w:val="single"/>
              <w:right w:color="000000" w:sz="6" w:val="single"/>
            </w:tcBorders>
            <w:vAlign w:val="center"/>
          </w:tcPr>
          <w:p w14:paraId="3A0B0000">
            <w:pPr>
              <w:ind/>
              <w:jc w:val="center"/>
              <w:rPr>
                <w:rFonts w:ascii="Times New Roman" w:hAnsi="Times New Roman"/>
                <w:color w:val="000000"/>
                <w:sz w:val="20"/>
              </w:rPr>
            </w:pPr>
            <w:r>
              <w:rPr>
                <w:rFonts w:ascii="Times New Roman" w:hAnsi="Times New Roman"/>
                <w:color w:val="000000"/>
                <w:sz w:val="20"/>
              </w:rPr>
              <w:t>03 1 A1 55131</w:t>
            </w:r>
          </w:p>
        </w:tc>
        <w:tc>
          <w:tcPr>
            <w:tcW w:type="dxa" w:w="816"/>
            <w:tcBorders>
              <w:top w:color="000000" w:sz="6" w:val="single"/>
              <w:left w:color="000000" w:sz="6" w:val="single"/>
              <w:bottom w:color="000000" w:sz="6" w:val="single"/>
              <w:right w:color="000000" w:sz="6" w:val="single"/>
            </w:tcBorders>
            <w:vAlign w:val="center"/>
          </w:tcPr>
          <w:p w14:paraId="3B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3C0B0000">
            <w:pPr>
              <w:ind/>
              <w:jc w:val="right"/>
              <w:rPr>
                <w:rFonts w:ascii="Times New Roman" w:hAnsi="Times New Roman"/>
                <w:color w:val="000000"/>
                <w:sz w:val="20"/>
              </w:rPr>
            </w:pPr>
            <w:r>
              <w:rPr>
                <w:rFonts w:ascii="Times New Roman" w:hAnsi="Times New Roman"/>
                <w:color w:val="000000"/>
                <w:sz w:val="20"/>
              </w:rPr>
              <w:t>38 459,7</w:t>
            </w:r>
          </w:p>
        </w:tc>
        <w:tc>
          <w:tcPr>
            <w:tcW w:type="dxa" w:w="1260"/>
            <w:tcBorders>
              <w:top w:color="000000" w:sz="6" w:val="single"/>
              <w:left w:color="000000" w:sz="6" w:val="single"/>
              <w:bottom w:color="000000" w:sz="6" w:val="single"/>
              <w:right w:color="000000" w:sz="6" w:val="single"/>
            </w:tcBorders>
            <w:vAlign w:val="center"/>
          </w:tcPr>
          <w:p w14:paraId="3D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E0B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3F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00B0000">
            <w:pPr>
              <w:ind/>
              <w:jc w:val="center"/>
              <w:rPr>
                <w:rFonts w:ascii="Times New Roman" w:hAnsi="Times New Roman"/>
                <w:color w:val="000000"/>
                <w:sz w:val="20"/>
              </w:rPr>
            </w:pPr>
            <w:r>
              <w:rPr>
                <w:rFonts w:ascii="Times New Roman" w:hAnsi="Times New Roman"/>
                <w:color w:val="000000"/>
                <w:sz w:val="20"/>
              </w:rPr>
              <w:t>03 1 A1 55131</w:t>
            </w:r>
          </w:p>
        </w:tc>
        <w:tc>
          <w:tcPr>
            <w:tcW w:type="dxa" w:w="816"/>
            <w:tcBorders>
              <w:top w:color="000000" w:sz="6" w:val="single"/>
              <w:left w:color="000000" w:sz="6" w:val="single"/>
              <w:bottom w:color="000000" w:sz="6" w:val="single"/>
              <w:right w:color="000000" w:sz="6" w:val="single"/>
            </w:tcBorders>
            <w:vAlign w:val="center"/>
          </w:tcPr>
          <w:p w14:paraId="41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420B0000">
            <w:pPr>
              <w:ind/>
              <w:jc w:val="right"/>
              <w:rPr>
                <w:rFonts w:ascii="Times New Roman" w:hAnsi="Times New Roman"/>
                <w:color w:val="000000"/>
                <w:sz w:val="20"/>
              </w:rPr>
            </w:pPr>
            <w:r>
              <w:rPr>
                <w:rFonts w:ascii="Times New Roman" w:hAnsi="Times New Roman"/>
                <w:color w:val="000000"/>
                <w:sz w:val="20"/>
              </w:rPr>
              <w:t>38 459,7</w:t>
            </w:r>
          </w:p>
        </w:tc>
        <w:tc>
          <w:tcPr>
            <w:tcW w:type="dxa" w:w="1260"/>
            <w:tcBorders>
              <w:top w:color="000000" w:sz="6" w:val="single"/>
              <w:left w:color="000000" w:sz="6" w:val="single"/>
              <w:bottom w:color="000000" w:sz="6" w:val="single"/>
              <w:right w:color="000000" w:sz="6" w:val="single"/>
            </w:tcBorders>
            <w:vAlign w:val="center"/>
          </w:tcPr>
          <w:p w14:paraId="43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40B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450B0000">
            <w:pPr>
              <w:rPr>
                <w:rFonts w:ascii="Times New Roman" w:hAnsi="Times New Roman"/>
                <w:color w:val="000000"/>
                <w:sz w:val="20"/>
              </w:rPr>
            </w:pPr>
            <w:r>
              <w:rPr>
                <w:rFonts w:ascii="Times New Roman" w:hAnsi="Times New Roman"/>
                <w:color w:val="000000"/>
                <w:sz w:val="20"/>
              </w:rPr>
              <w:t>Поддержка отрасли культуры</w:t>
            </w:r>
          </w:p>
        </w:tc>
        <w:tc>
          <w:tcPr>
            <w:tcW w:type="dxa" w:w="1395"/>
            <w:tcBorders>
              <w:top w:color="000000" w:sz="6" w:val="single"/>
              <w:left w:color="000000" w:sz="6" w:val="single"/>
              <w:bottom w:color="000000" w:sz="6" w:val="single"/>
              <w:right w:color="000000" w:sz="6" w:val="single"/>
            </w:tcBorders>
            <w:vAlign w:val="center"/>
          </w:tcPr>
          <w:p w14:paraId="460B0000">
            <w:pPr>
              <w:ind/>
              <w:jc w:val="center"/>
              <w:rPr>
                <w:rFonts w:ascii="Times New Roman" w:hAnsi="Times New Roman"/>
                <w:color w:val="000000"/>
                <w:sz w:val="20"/>
              </w:rPr>
            </w:pPr>
            <w:r>
              <w:rPr>
                <w:rFonts w:ascii="Times New Roman" w:hAnsi="Times New Roman"/>
                <w:color w:val="000000"/>
                <w:sz w:val="20"/>
              </w:rPr>
              <w:t>03 1 A1 55191</w:t>
            </w:r>
          </w:p>
        </w:tc>
        <w:tc>
          <w:tcPr>
            <w:tcW w:type="dxa" w:w="816"/>
            <w:tcBorders>
              <w:top w:color="000000" w:sz="6" w:val="single"/>
              <w:left w:color="000000" w:sz="6" w:val="single"/>
              <w:bottom w:color="000000" w:sz="6" w:val="single"/>
              <w:right w:color="000000" w:sz="6" w:val="single"/>
            </w:tcBorders>
            <w:vAlign w:val="center"/>
          </w:tcPr>
          <w:p w14:paraId="47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80B0000">
            <w:pPr>
              <w:ind/>
              <w:jc w:val="right"/>
              <w:rPr>
                <w:rFonts w:ascii="Times New Roman" w:hAnsi="Times New Roman"/>
                <w:color w:val="000000"/>
                <w:sz w:val="20"/>
              </w:rPr>
            </w:pPr>
            <w:r>
              <w:rPr>
                <w:rFonts w:ascii="Times New Roman" w:hAnsi="Times New Roman"/>
                <w:color w:val="000000"/>
                <w:sz w:val="20"/>
              </w:rPr>
              <w:t>4 695,9</w:t>
            </w:r>
          </w:p>
        </w:tc>
        <w:tc>
          <w:tcPr>
            <w:tcW w:type="dxa" w:w="1260"/>
            <w:tcBorders>
              <w:top w:color="000000" w:sz="6" w:val="single"/>
              <w:left w:color="000000" w:sz="6" w:val="single"/>
              <w:bottom w:color="000000" w:sz="6" w:val="single"/>
              <w:right w:color="000000" w:sz="6" w:val="single"/>
            </w:tcBorders>
            <w:vAlign w:val="center"/>
          </w:tcPr>
          <w:p w14:paraId="49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A0B0000">
            <w:pPr>
              <w:ind/>
              <w:jc w:val="right"/>
              <w:rPr>
                <w:rFonts w:ascii="Times New Roman" w:hAnsi="Times New Roman"/>
                <w:color w:val="000000"/>
                <w:sz w:val="20"/>
              </w:rPr>
            </w:pPr>
          </w:p>
        </w:tc>
      </w:tr>
      <w:tr>
        <w:trPr>
          <w:trHeight w:hRule="exact" w:val="776"/>
        </w:trPr>
        <w:tc>
          <w:tcPr>
            <w:tcW w:type="dxa" w:w="3878"/>
            <w:tcBorders>
              <w:top w:color="000000" w:sz="6" w:val="single"/>
              <w:left w:color="000000" w:sz="6" w:val="single"/>
              <w:bottom w:color="000000" w:sz="6" w:val="single"/>
              <w:right w:color="000000" w:sz="6" w:val="single"/>
            </w:tcBorders>
            <w:vAlign w:val="top"/>
          </w:tcPr>
          <w:p w14:paraId="4B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4C0B0000">
            <w:pPr>
              <w:ind/>
              <w:jc w:val="center"/>
              <w:rPr>
                <w:rFonts w:ascii="Times New Roman" w:hAnsi="Times New Roman"/>
                <w:color w:val="000000"/>
                <w:sz w:val="20"/>
              </w:rPr>
            </w:pPr>
            <w:r>
              <w:rPr>
                <w:rFonts w:ascii="Times New Roman" w:hAnsi="Times New Roman"/>
                <w:color w:val="000000"/>
                <w:sz w:val="20"/>
              </w:rPr>
              <w:t>03 1 A1 55191</w:t>
            </w:r>
          </w:p>
        </w:tc>
        <w:tc>
          <w:tcPr>
            <w:tcW w:type="dxa" w:w="816"/>
            <w:tcBorders>
              <w:top w:color="000000" w:sz="6" w:val="single"/>
              <w:left w:color="000000" w:sz="6" w:val="single"/>
              <w:bottom w:color="000000" w:sz="6" w:val="single"/>
              <w:right w:color="000000" w:sz="6" w:val="single"/>
            </w:tcBorders>
            <w:vAlign w:val="center"/>
          </w:tcPr>
          <w:p w14:paraId="4D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4E0B0000">
            <w:pPr>
              <w:ind/>
              <w:jc w:val="right"/>
              <w:rPr>
                <w:rFonts w:ascii="Times New Roman" w:hAnsi="Times New Roman"/>
                <w:color w:val="000000"/>
                <w:sz w:val="20"/>
              </w:rPr>
            </w:pPr>
            <w:r>
              <w:rPr>
                <w:rFonts w:ascii="Times New Roman" w:hAnsi="Times New Roman"/>
                <w:color w:val="000000"/>
                <w:sz w:val="20"/>
              </w:rPr>
              <w:t>4 695,9</w:t>
            </w:r>
          </w:p>
        </w:tc>
        <w:tc>
          <w:tcPr>
            <w:tcW w:type="dxa" w:w="1260"/>
            <w:tcBorders>
              <w:top w:color="000000" w:sz="6" w:val="single"/>
              <w:left w:color="000000" w:sz="6" w:val="single"/>
              <w:bottom w:color="000000" w:sz="6" w:val="single"/>
              <w:right w:color="000000" w:sz="6" w:val="single"/>
            </w:tcBorders>
            <w:vAlign w:val="center"/>
          </w:tcPr>
          <w:p w14:paraId="4F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00B0000">
            <w:pPr>
              <w:ind/>
              <w:jc w:val="right"/>
              <w:rPr>
                <w:rFonts w:ascii="Times New Roman" w:hAnsi="Times New Roman"/>
                <w:color w:val="000000"/>
                <w:sz w:val="20"/>
              </w:rPr>
            </w:pP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510B0000">
            <w:pPr>
              <w:rPr>
                <w:rFonts w:ascii="Times New Roman" w:hAnsi="Times New Roman"/>
                <w:color w:val="000000"/>
                <w:sz w:val="20"/>
              </w:rPr>
            </w:pPr>
            <w:r>
              <w:rPr>
                <w:rFonts w:ascii="Times New Roman" w:hAnsi="Times New Roman"/>
                <w:color w:val="000000"/>
                <w:sz w:val="20"/>
              </w:rPr>
              <w:t>Строительство и реконструкция объектов муниципальной собственности в сфере культуры</w:t>
            </w:r>
          </w:p>
        </w:tc>
        <w:tc>
          <w:tcPr>
            <w:tcW w:type="dxa" w:w="1395"/>
            <w:tcBorders>
              <w:top w:color="000000" w:sz="6" w:val="single"/>
              <w:left w:color="000000" w:sz="6" w:val="single"/>
              <w:bottom w:color="000000" w:sz="6" w:val="single"/>
              <w:right w:color="000000" w:sz="6" w:val="single"/>
            </w:tcBorders>
            <w:vAlign w:val="center"/>
          </w:tcPr>
          <w:p w14:paraId="520B0000">
            <w:pPr>
              <w:ind/>
              <w:jc w:val="center"/>
              <w:rPr>
                <w:rFonts w:ascii="Times New Roman" w:hAnsi="Times New Roman"/>
                <w:color w:val="000000"/>
                <w:sz w:val="20"/>
              </w:rPr>
            </w:pPr>
            <w:r>
              <w:rPr>
                <w:rFonts w:ascii="Times New Roman" w:hAnsi="Times New Roman"/>
                <w:color w:val="000000"/>
                <w:sz w:val="20"/>
              </w:rPr>
              <w:t>03 1 A1 S2140</w:t>
            </w:r>
          </w:p>
        </w:tc>
        <w:tc>
          <w:tcPr>
            <w:tcW w:type="dxa" w:w="816"/>
            <w:tcBorders>
              <w:top w:color="000000" w:sz="6" w:val="single"/>
              <w:left w:color="000000" w:sz="6" w:val="single"/>
              <w:bottom w:color="000000" w:sz="6" w:val="single"/>
              <w:right w:color="000000" w:sz="6" w:val="single"/>
            </w:tcBorders>
            <w:vAlign w:val="center"/>
          </w:tcPr>
          <w:p w14:paraId="53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40B0000">
            <w:pPr>
              <w:ind/>
              <w:jc w:val="right"/>
              <w:rPr>
                <w:rFonts w:ascii="Times New Roman" w:hAnsi="Times New Roman"/>
                <w:color w:val="000000"/>
                <w:sz w:val="20"/>
              </w:rPr>
            </w:pPr>
            <w:r>
              <w:rPr>
                <w:rFonts w:ascii="Times New Roman" w:hAnsi="Times New Roman"/>
                <w:color w:val="000000"/>
                <w:sz w:val="20"/>
              </w:rPr>
              <w:t>16 403,9</w:t>
            </w:r>
          </w:p>
        </w:tc>
        <w:tc>
          <w:tcPr>
            <w:tcW w:type="dxa" w:w="1260"/>
            <w:tcBorders>
              <w:top w:color="000000" w:sz="6" w:val="single"/>
              <w:left w:color="000000" w:sz="6" w:val="single"/>
              <w:bottom w:color="000000" w:sz="6" w:val="single"/>
              <w:right w:color="000000" w:sz="6" w:val="single"/>
            </w:tcBorders>
            <w:vAlign w:val="center"/>
          </w:tcPr>
          <w:p w14:paraId="55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60B0000">
            <w:pPr>
              <w:ind/>
              <w:jc w:val="right"/>
              <w:rPr>
                <w:rFonts w:ascii="Times New Roman" w:hAnsi="Times New Roman"/>
                <w:color w:val="000000"/>
                <w:sz w:val="20"/>
              </w:rPr>
            </w:pP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570B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580B0000">
            <w:pPr>
              <w:ind/>
              <w:jc w:val="center"/>
              <w:rPr>
                <w:rFonts w:ascii="Times New Roman" w:hAnsi="Times New Roman"/>
                <w:color w:val="000000"/>
                <w:sz w:val="20"/>
              </w:rPr>
            </w:pPr>
            <w:r>
              <w:rPr>
                <w:rFonts w:ascii="Times New Roman" w:hAnsi="Times New Roman"/>
                <w:color w:val="000000"/>
                <w:sz w:val="20"/>
              </w:rPr>
              <w:t>03 1 A1 S2140</w:t>
            </w:r>
          </w:p>
        </w:tc>
        <w:tc>
          <w:tcPr>
            <w:tcW w:type="dxa" w:w="816"/>
            <w:tcBorders>
              <w:top w:color="000000" w:sz="6" w:val="single"/>
              <w:left w:color="000000" w:sz="6" w:val="single"/>
              <w:bottom w:color="000000" w:sz="6" w:val="single"/>
              <w:right w:color="000000" w:sz="6" w:val="single"/>
            </w:tcBorders>
            <w:vAlign w:val="center"/>
          </w:tcPr>
          <w:p w14:paraId="590B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5A0B0000">
            <w:pPr>
              <w:ind/>
              <w:jc w:val="right"/>
              <w:rPr>
                <w:rFonts w:ascii="Times New Roman" w:hAnsi="Times New Roman"/>
                <w:color w:val="000000"/>
                <w:sz w:val="20"/>
              </w:rPr>
            </w:pPr>
            <w:r>
              <w:rPr>
                <w:rFonts w:ascii="Times New Roman" w:hAnsi="Times New Roman"/>
                <w:color w:val="000000"/>
                <w:sz w:val="20"/>
              </w:rPr>
              <w:t>16 403,9</w:t>
            </w:r>
          </w:p>
        </w:tc>
        <w:tc>
          <w:tcPr>
            <w:tcW w:type="dxa" w:w="1260"/>
            <w:tcBorders>
              <w:top w:color="000000" w:sz="6" w:val="single"/>
              <w:left w:color="000000" w:sz="6" w:val="single"/>
              <w:bottom w:color="000000" w:sz="6" w:val="single"/>
              <w:right w:color="000000" w:sz="6" w:val="single"/>
            </w:tcBorders>
            <w:vAlign w:val="center"/>
          </w:tcPr>
          <w:p w14:paraId="5B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C0B0000">
            <w:pPr>
              <w:ind/>
              <w:jc w:val="right"/>
              <w:rPr>
                <w:rFonts w:ascii="Times New Roman" w:hAnsi="Times New Roman"/>
                <w:color w:val="000000"/>
                <w:sz w:val="20"/>
              </w:rPr>
            </w:pPr>
          </w:p>
        </w:tc>
      </w:tr>
      <w:tr>
        <w:trPr>
          <w:trHeight w:hRule="exact" w:val="1515"/>
        </w:trPr>
        <w:tc>
          <w:tcPr>
            <w:tcW w:type="dxa" w:w="3878"/>
            <w:tcBorders>
              <w:top w:color="000000" w:sz="6" w:val="single"/>
              <w:left w:color="000000" w:sz="6" w:val="single"/>
              <w:bottom w:color="000000" w:sz="6" w:val="single"/>
              <w:right w:color="000000" w:sz="6" w:val="single"/>
            </w:tcBorders>
            <w:vAlign w:val="top"/>
          </w:tcPr>
          <w:p w14:paraId="5D0B0000">
            <w:pPr>
              <w:rPr>
                <w:rFonts w:ascii="Times New Roman" w:hAnsi="Times New Roman"/>
                <w:color w:val="000000"/>
                <w:sz w:val="20"/>
              </w:rPr>
            </w:pPr>
            <w:r>
              <w:rPr>
                <w:rFonts w:ascii="Times New Roman" w:hAnsi="Times New Roman"/>
                <w:color w:val="000000"/>
                <w:sz w:val="20"/>
              </w:rP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type="dxa" w:w="1395"/>
            <w:tcBorders>
              <w:top w:color="000000" w:sz="6" w:val="single"/>
              <w:left w:color="000000" w:sz="6" w:val="single"/>
              <w:bottom w:color="000000" w:sz="6" w:val="single"/>
              <w:right w:color="000000" w:sz="6" w:val="single"/>
            </w:tcBorders>
            <w:vAlign w:val="center"/>
          </w:tcPr>
          <w:p w14:paraId="5E0B0000">
            <w:pPr>
              <w:ind/>
              <w:jc w:val="center"/>
              <w:rPr>
                <w:rFonts w:ascii="Times New Roman" w:hAnsi="Times New Roman"/>
                <w:color w:val="000000"/>
                <w:sz w:val="20"/>
              </w:rPr>
            </w:pPr>
            <w:r>
              <w:rPr>
                <w:rFonts w:ascii="Times New Roman" w:hAnsi="Times New Roman"/>
                <w:color w:val="000000"/>
                <w:sz w:val="20"/>
              </w:rPr>
              <w:t>03 1 A1 S2150</w:t>
            </w:r>
          </w:p>
        </w:tc>
        <w:tc>
          <w:tcPr>
            <w:tcW w:type="dxa" w:w="816"/>
            <w:tcBorders>
              <w:top w:color="000000" w:sz="6" w:val="single"/>
              <w:left w:color="000000" w:sz="6" w:val="single"/>
              <w:bottom w:color="000000" w:sz="6" w:val="single"/>
              <w:right w:color="000000" w:sz="6" w:val="single"/>
            </w:tcBorders>
            <w:vAlign w:val="center"/>
          </w:tcPr>
          <w:p w14:paraId="5F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00B0000">
            <w:pPr>
              <w:ind/>
              <w:jc w:val="right"/>
              <w:rPr>
                <w:rFonts w:ascii="Times New Roman" w:hAnsi="Times New Roman"/>
                <w:color w:val="000000"/>
                <w:sz w:val="20"/>
              </w:rPr>
            </w:pPr>
            <w:r>
              <w:rPr>
                <w:rFonts w:ascii="Times New Roman" w:hAnsi="Times New Roman"/>
                <w:color w:val="000000"/>
                <w:sz w:val="20"/>
              </w:rPr>
              <w:t>10 957,0</w:t>
            </w:r>
          </w:p>
        </w:tc>
        <w:tc>
          <w:tcPr>
            <w:tcW w:type="dxa" w:w="1260"/>
            <w:tcBorders>
              <w:top w:color="000000" w:sz="6" w:val="single"/>
              <w:left w:color="000000" w:sz="6" w:val="single"/>
              <w:bottom w:color="000000" w:sz="6" w:val="single"/>
              <w:right w:color="000000" w:sz="6" w:val="single"/>
            </w:tcBorders>
            <w:vAlign w:val="center"/>
          </w:tcPr>
          <w:p w14:paraId="61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20B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63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640B0000">
            <w:pPr>
              <w:ind/>
              <w:jc w:val="center"/>
              <w:rPr>
                <w:rFonts w:ascii="Times New Roman" w:hAnsi="Times New Roman"/>
                <w:color w:val="000000"/>
                <w:sz w:val="20"/>
              </w:rPr>
            </w:pPr>
            <w:r>
              <w:rPr>
                <w:rFonts w:ascii="Times New Roman" w:hAnsi="Times New Roman"/>
                <w:color w:val="000000"/>
                <w:sz w:val="20"/>
              </w:rPr>
              <w:t>03 1 A1 S2150</w:t>
            </w:r>
          </w:p>
        </w:tc>
        <w:tc>
          <w:tcPr>
            <w:tcW w:type="dxa" w:w="816"/>
            <w:tcBorders>
              <w:top w:color="000000" w:sz="6" w:val="single"/>
              <w:left w:color="000000" w:sz="6" w:val="single"/>
              <w:bottom w:color="000000" w:sz="6" w:val="single"/>
              <w:right w:color="000000" w:sz="6" w:val="single"/>
            </w:tcBorders>
            <w:vAlign w:val="center"/>
          </w:tcPr>
          <w:p w14:paraId="65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660B0000">
            <w:pPr>
              <w:ind/>
              <w:jc w:val="right"/>
              <w:rPr>
                <w:rFonts w:ascii="Times New Roman" w:hAnsi="Times New Roman"/>
                <w:color w:val="000000"/>
                <w:sz w:val="20"/>
              </w:rPr>
            </w:pPr>
            <w:r>
              <w:rPr>
                <w:rFonts w:ascii="Times New Roman" w:hAnsi="Times New Roman"/>
                <w:color w:val="000000"/>
                <w:sz w:val="20"/>
              </w:rPr>
              <w:t>10 957,0</w:t>
            </w:r>
          </w:p>
        </w:tc>
        <w:tc>
          <w:tcPr>
            <w:tcW w:type="dxa" w:w="1260"/>
            <w:tcBorders>
              <w:top w:color="000000" w:sz="6" w:val="single"/>
              <w:left w:color="000000" w:sz="6" w:val="single"/>
              <w:bottom w:color="000000" w:sz="6" w:val="single"/>
              <w:right w:color="000000" w:sz="6" w:val="single"/>
            </w:tcBorders>
            <w:vAlign w:val="center"/>
          </w:tcPr>
          <w:p w14:paraId="67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80B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690B0000">
            <w:pPr>
              <w:rPr>
                <w:rFonts w:ascii="Times New Roman" w:hAnsi="Times New Roman"/>
                <w:color w:val="000000"/>
                <w:sz w:val="20"/>
              </w:rPr>
            </w:pPr>
            <w:r>
              <w:rPr>
                <w:rFonts w:ascii="Times New Roman" w:hAnsi="Times New Roman"/>
                <w:color w:val="000000"/>
                <w:sz w:val="20"/>
              </w:rPr>
              <w:t>Поддержка отрасли культуры</w:t>
            </w:r>
          </w:p>
        </w:tc>
        <w:tc>
          <w:tcPr>
            <w:tcW w:type="dxa" w:w="1395"/>
            <w:tcBorders>
              <w:top w:color="000000" w:sz="6" w:val="single"/>
              <w:left w:color="000000" w:sz="6" w:val="single"/>
              <w:bottom w:color="000000" w:sz="6" w:val="single"/>
              <w:right w:color="000000" w:sz="6" w:val="single"/>
            </w:tcBorders>
            <w:vAlign w:val="center"/>
          </w:tcPr>
          <w:p w14:paraId="6A0B0000">
            <w:pPr>
              <w:ind/>
              <w:jc w:val="center"/>
              <w:rPr>
                <w:rFonts w:ascii="Times New Roman" w:hAnsi="Times New Roman"/>
                <w:color w:val="000000"/>
                <w:sz w:val="20"/>
              </w:rPr>
            </w:pPr>
            <w:r>
              <w:rPr>
                <w:rFonts w:ascii="Times New Roman" w:hAnsi="Times New Roman"/>
                <w:color w:val="000000"/>
                <w:sz w:val="20"/>
              </w:rPr>
              <w:t>03 1 A2 55190</w:t>
            </w:r>
          </w:p>
        </w:tc>
        <w:tc>
          <w:tcPr>
            <w:tcW w:type="dxa" w:w="816"/>
            <w:tcBorders>
              <w:top w:color="000000" w:sz="6" w:val="single"/>
              <w:left w:color="000000" w:sz="6" w:val="single"/>
              <w:bottom w:color="000000" w:sz="6" w:val="single"/>
              <w:right w:color="000000" w:sz="6" w:val="single"/>
            </w:tcBorders>
            <w:vAlign w:val="center"/>
          </w:tcPr>
          <w:p w14:paraId="6B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C0B0000">
            <w:pPr>
              <w:ind/>
              <w:jc w:val="right"/>
              <w:rPr>
                <w:rFonts w:ascii="Times New Roman" w:hAnsi="Times New Roman"/>
                <w:color w:val="000000"/>
                <w:sz w:val="20"/>
              </w:rPr>
            </w:pPr>
            <w:r>
              <w:rPr>
                <w:rFonts w:ascii="Times New Roman" w:hAnsi="Times New Roman"/>
                <w:color w:val="000000"/>
                <w:sz w:val="20"/>
              </w:rPr>
              <w:t>110,5</w:t>
            </w:r>
          </w:p>
        </w:tc>
        <w:tc>
          <w:tcPr>
            <w:tcW w:type="dxa" w:w="1260"/>
            <w:tcBorders>
              <w:top w:color="000000" w:sz="6" w:val="single"/>
              <w:left w:color="000000" w:sz="6" w:val="single"/>
              <w:bottom w:color="000000" w:sz="6" w:val="single"/>
              <w:right w:color="000000" w:sz="6" w:val="single"/>
            </w:tcBorders>
            <w:vAlign w:val="center"/>
          </w:tcPr>
          <w:p w14:paraId="6D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E0B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6F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700B0000">
            <w:pPr>
              <w:ind/>
              <w:jc w:val="center"/>
              <w:rPr>
                <w:rFonts w:ascii="Times New Roman" w:hAnsi="Times New Roman"/>
                <w:color w:val="000000"/>
                <w:sz w:val="20"/>
              </w:rPr>
            </w:pPr>
            <w:r>
              <w:rPr>
                <w:rFonts w:ascii="Times New Roman" w:hAnsi="Times New Roman"/>
                <w:color w:val="000000"/>
                <w:sz w:val="20"/>
              </w:rPr>
              <w:t>03 1 A2 55190</w:t>
            </w:r>
          </w:p>
        </w:tc>
        <w:tc>
          <w:tcPr>
            <w:tcW w:type="dxa" w:w="816"/>
            <w:tcBorders>
              <w:top w:color="000000" w:sz="6" w:val="single"/>
              <w:left w:color="000000" w:sz="6" w:val="single"/>
              <w:bottom w:color="000000" w:sz="6" w:val="single"/>
              <w:right w:color="000000" w:sz="6" w:val="single"/>
            </w:tcBorders>
            <w:vAlign w:val="center"/>
          </w:tcPr>
          <w:p w14:paraId="71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720B0000">
            <w:pPr>
              <w:ind/>
              <w:jc w:val="right"/>
              <w:rPr>
                <w:rFonts w:ascii="Times New Roman" w:hAnsi="Times New Roman"/>
                <w:color w:val="000000"/>
                <w:sz w:val="20"/>
              </w:rPr>
            </w:pPr>
            <w:r>
              <w:rPr>
                <w:rFonts w:ascii="Times New Roman" w:hAnsi="Times New Roman"/>
                <w:color w:val="000000"/>
                <w:sz w:val="20"/>
              </w:rPr>
              <w:t>110,5</w:t>
            </w:r>
          </w:p>
        </w:tc>
        <w:tc>
          <w:tcPr>
            <w:tcW w:type="dxa" w:w="1260"/>
            <w:tcBorders>
              <w:top w:color="000000" w:sz="6" w:val="single"/>
              <w:left w:color="000000" w:sz="6" w:val="single"/>
              <w:bottom w:color="000000" w:sz="6" w:val="single"/>
              <w:right w:color="000000" w:sz="6" w:val="single"/>
            </w:tcBorders>
            <w:vAlign w:val="center"/>
          </w:tcPr>
          <w:p w14:paraId="73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40B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750B0000">
            <w:pPr>
              <w:rPr>
                <w:rFonts w:ascii="Times New Roman" w:hAnsi="Times New Roman"/>
                <w:color w:val="000000"/>
                <w:sz w:val="20"/>
              </w:rPr>
            </w:pPr>
            <w:r>
              <w:rPr>
                <w:rFonts w:ascii="Times New Roman" w:hAnsi="Times New Roman"/>
                <w:color w:val="000000"/>
                <w:sz w:val="20"/>
              </w:rPr>
              <w:t>Подпрограмма "Развитие физической культуры и спорта"</w:t>
            </w:r>
          </w:p>
        </w:tc>
        <w:tc>
          <w:tcPr>
            <w:tcW w:type="dxa" w:w="1395"/>
            <w:tcBorders>
              <w:top w:color="000000" w:sz="6" w:val="single"/>
              <w:left w:color="000000" w:sz="6" w:val="single"/>
              <w:bottom w:color="000000" w:sz="6" w:val="single"/>
              <w:right w:color="000000" w:sz="6" w:val="single"/>
            </w:tcBorders>
            <w:shd w:fill="FFFFFF" w:val="clear"/>
            <w:vAlign w:val="center"/>
          </w:tcPr>
          <w:p w14:paraId="760B0000">
            <w:pPr>
              <w:ind/>
              <w:jc w:val="center"/>
              <w:rPr>
                <w:rFonts w:ascii="Times New Roman" w:hAnsi="Times New Roman"/>
                <w:color w:val="000000"/>
                <w:sz w:val="20"/>
              </w:rPr>
            </w:pPr>
            <w:r>
              <w:rPr>
                <w:rFonts w:ascii="Times New Roman" w:hAnsi="Times New Roman"/>
                <w:color w:val="000000"/>
                <w:sz w:val="20"/>
              </w:rPr>
              <w:t>03 2 00 00000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77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80B0000">
            <w:pPr>
              <w:ind/>
              <w:jc w:val="right"/>
              <w:rPr>
                <w:rFonts w:ascii="Times New Roman" w:hAnsi="Times New Roman"/>
                <w:color w:val="000000"/>
                <w:sz w:val="20"/>
              </w:rPr>
            </w:pPr>
            <w:r>
              <w:rPr>
                <w:rFonts w:ascii="Times New Roman" w:hAnsi="Times New Roman"/>
                <w:color w:val="000000"/>
                <w:sz w:val="20"/>
              </w:rPr>
              <w:t>14 202,0</w:t>
            </w:r>
          </w:p>
        </w:tc>
        <w:tc>
          <w:tcPr>
            <w:tcW w:type="dxa" w:w="1260"/>
            <w:tcBorders>
              <w:top w:color="000000" w:sz="6" w:val="single"/>
              <w:left w:color="000000" w:sz="6" w:val="single"/>
              <w:bottom w:color="000000" w:sz="6" w:val="single"/>
              <w:right w:color="000000" w:sz="6" w:val="single"/>
            </w:tcBorders>
            <w:shd w:fill="FFFFFF" w:val="clear"/>
            <w:vAlign w:val="center"/>
          </w:tcPr>
          <w:p w14:paraId="790B0000">
            <w:pPr>
              <w:ind/>
              <w:jc w:val="right"/>
              <w:rPr>
                <w:rFonts w:ascii="Times New Roman" w:hAnsi="Times New Roman"/>
                <w:color w:val="000000"/>
                <w:sz w:val="20"/>
              </w:rPr>
            </w:pPr>
            <w:r>
              <w:rPr>
                <w:rFonts w:ascii="Times New Roman" w:hAnsi="Times New Roman"/>
                <w:color w:val="000000"/>
                <w:sz w:val="20"/>
              </w:rPr>
              <w:t>14 021,7</w:t>
            </w:r>
          </w:p>
        </w:tc>
        <w:tc>
          <w:tcPr>
            <w:tcW w:type="dxa" w:w="1185"/>
            <w:tcBorders>
              <w:top w:color="000000" w:sz="6" w:val="single"/>
              <w:left w:color="000000" w:sz="6" w:val="single"/>
              <w:bottom w:color="000000" w:sz="6" w:val="single"/>
              <w:right w:color="000000" w:sz="6" w:val="single"/>
            </w:tcBorders>
            <w:shd w:fill="FFFFFF" w:val="clear"/>
            <w:vAlign w:val="center"/>
          </w:tcPr>
          <w:p w14:paraId="7A0B0000">
            <w:pPr>
              <w:ind/>
              <w:jc w:val="right"/>
              <w:rPr>
                <w:rFonts w:ascii="Times New Roman" w:hAnsi="Times New Roman"/>
                <w:color w:val="000000"/>
                <w:sz w:val="20"/>
              </w:rPr>
            </w:pPr>
            <w:r>
              <w:rPr>
                <w:rFonts w:ascii="Times New Roman" w:hAnsi="Times New Roman"/>
                <w:color w:val="000000"/>
                <w:sz w:val="20"/>
              </w:rPr>
              <w:t>13 914,7</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7B0B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учреждениями физкультурно-спортивной направленности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7C0B0000">
            <w:pPr>
              <w:ind/>
              <w:jc w:val="center"/>
              <w:rPr>
                <w:rFonts w:ascii="Times New Roman" w:hAnsi="Times New Roman"/>
                <w:color w:val="000000"/>
                <w:sz w:val="20"/>
              </w:rPr>
            </w:pPr>
            <w:r>
              <w:rPr>
                <w:rFonts w:ascii="Times New Roman" w:hAnsi="Times New Roman"/>
                <w:color w:val="000000"/>
                <w:sz w:val="20"/>
              </w:rPr>
              <w:t>03 2 21 00000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7D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E0B0000">
            <w:pPr>
              <w:ind/>
              <w:jc w:val="right"/>
              <w:rPr>
                <w:rFonts w:ascii="Times New Roman" w:hAnsi="Times New Roman"/>
                <w:color w:val="000000"/>
                <w:sz w:val="20"/>
              </w:rPr>
            </w:pPr>
            <w:r>
              <w:rPr>
                <w:rFonts w:ascii="Times New Roman" w:hAnsi="Times New Roman"/>
                <w:color w:val="000000"/>
                <w:sz w:val="20"/>
              </w:rPr>
              <w:t>13 652,0</w:t>
            </w:r>
          </w:p>
        </w:tc>
        <w:tc>
          <w:tcPr>
            <w:tcW w:type="dxa" w:w="1260"/>
            <w:tcBorders>
              <w:top w:color="000000" w:sz="6" w:val="single"/>
              <w:left w:color="000000" w:sz="6" w:val="single"/>
              <w:bottom w:color="000000" w:sz="6" w:val="single"/>
              <w:right w:color="000000" w:sz="6" w:val="single"/>
            </w:tcBorders>
            <w:shd w:fill="FFFFFF" w:val="clear"/>
            <w:vAlign w:val="center"/>
          </w:tcPr>
          <w:p w14:paraId="7F0B0000">
            <w:pPr>
              <w:ind/>
              <w:jc w:val="right"/>
              <w:rPr>
                <w:rFonts w:ascii="Times New Roman" w:hAnsi="Times New Roman"/>
                <w:color w:val="000000"/>
                <w:sz w:val="20"/>
              </w:rPr>
            </w:pPr>
            <w:r>
              <w:rPr>
                <w:rFonts w:ascii="Times New Roman" w:hAnsi="Times New Roman"/>
                <w:color w:val="000000"/>
                <w:sz w:val="20"/>
              </w:rPr>
              <w:t>13 521,7</w:t>
            </w:r>
          </w:p>
        </w:tc>
        <w:tc>
          <w:tcPr>
            <w:tcW w:type="dxa" w:w="1185"/>
            <w:tcBorders>
              <w:top w:color="000000" w:sz="6" w:val="single"/>
              <w:left w:color="000000" w:sz="6" w:val="single"/>
              <w:bottom w:color="000000" w:sz="6" w:val="single"/>
              <w:right w:color="000000" w:sz="6" w:val="single"/>
            </w:tcBorders>
            <w:shd w:fill="FFFFFF" w:val="clear"/>
            <w:vAlign w:val="center"/>
          </w:tcPr>
          <w:p w14:paraId="800B0000">
            <w:pPr>
              <w:ind/>
              <w:jc w:val="right"/>
              <w:rPr>
                <w:rFonts w:ascii="Times New Roman" w:hAnsi="Times New Roman"/>
                <w:color w:val="000000"/>
                <w:sz w:val="20"/>
              </w:rPr>
            </w:pPr>
            <w:r>
              <w:rPr>
                <w:rFonts w:ascii="Times New Roman" w:hAnsi="Times New Roman"/>
                <w:color w:val="000000"/>
                <w:sz w:val="20"/>
              </w:rPr>
              <w:t>13 414,7</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81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820B0000">
            <w:pPr>
              <w:ind/>
              <w:jc w:val="center"/>
              <w:rPr>
                <w:rFonts w:ascii="Times New Roman" w:hAnsi="Times New Roman"/>
                <w:color w:val="000000"/>
                <w:sz w:val="20"/>
              </w:rPr>
            </w:pPr>
            <w:r>
              <w:rPr>
                <w:rFonts w:ascii="Times New Roman" w:hAnsi="Times New Roman"/>
                <w:color w:val="000000"/>
                <w:sz w:val="20"/>
              </w:rPr>
              <w:t>03 2 21 00000</w:t>
            </w:r>
          </w:p>
        </w:tc>
        <w:tc>
          <w:tcPr>
            <w:tcW w:type="dxa" w:w="816"/>
            <w:tcBorders>
              <w:top w:color="000000" w:sz="6" w:val="single"/>
              <w:left w:color="000000" w:sz="6" w:val="single"/>
              <w:bottom w:color="000000" w:sz="6" w:val="single"/>
              <w:right w:color="000000" w:sz="6" w:val="single"/>
            </w:tcBorders>
            <w:vAlign w:val="center"/>
          </w:tcPr>
          <w:p w14:paraId="83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840B0000">
            <w:pPr>
              <w:ind/>
              <w:jc w:val="right"/>
              <w:rPr>
                <w:rFonts w:ascii="Times New Roman" w:hAnsi="Times New Roman"/>
                <w:color w:val="000000"/>
                <w:sz w:val="20"/>
              </w:rPr>
            </w:pPr>
            <w:r>
              <w:rPr>
                <w:rFonts w:ascii="Times New Roman" w:hAnsi="Times New Roman"/>
                <w:color w:val="000000"/>
                <w:sz w:val="20"/>
              </w:rPr>
              <w:t>11 880,2</w:t>
            </w:r>
          </w:p>
        </w:tc>
        <w:tc>
          <w:tcPr>
            <w:tcW w:type="dxa" w:w="1260"/>
            <w:tcBorders>
              <w:top w:color="000000" w:sz="6" w:val="single"/>
              <w:left w:color="000000" w:sz="6" w:val="single"/>
              <w:bottom w:color="000000" w:sz="6" w:val="single"/>
              <w:right w:color="000000" w:sz="6" w:val="single"/>
            </w:tcBorders>
            <w:vAlign w:val="center"/>
          </w:tcPr>
          <w:p w14:paraId="850B0000">
            <w:pPr>
              <w:ind/>
              <w:jc w:val="right"/>
              <w:rPr>
                <w:rFonts w:ascii="Times New Roman" w:hAnsi="Times New Roman"/>
                <w:color w:val="000000"/>
                <w:sz w:val="20"/>
              </w:rPr>
            </w:pPr>
            <w:r>
              <w:rPr>
                <w:rFonts w:ascii="Times New Roman" w:hAnsi="Times New Roman"/>
                <w:color w:val="000000"/>
                <w:sz w:val="20"/>
              </w:rPr>
              <w:t>11 749,9</w:t>
            </w:r>
          </w:p>
        </w:tc>
        <w:tc>
          <w:tcPr>
            <w:tcW w:type="dxa" w:w="1185"/>
            <w:tcBorders>
              <w:top w:color="000000" w:sz="6" w:val="single"/>
              <w:left w:color="000000" w:sz="6" w:val="single"/>
              <w:bottom w:color="000000" w:sz="6" w:val="single"/>
              <w:right w:color="000000" w:sz="6" w:val="single"/>
            </w:tcBorders>
            <w:vAlign w:val="center"/>
          </w:tcPr>
          <w:p w14:paraId="860B0000">
            <w:pPr>
              <w:ind/>
              <w:jc w:val="right"/>
              <w:rPr>
                <w:rFonts w:ascii="Times New Roman" w:hAnsi="Times New Roman"/>
                <w:color w:val="000000"/>
                <w:sz w:val="20"/>
              </w:rPr>
            </w:pPr>
            <w:r>
              <w:rPr>
                <w:rFonts w:ascii="Times New Roman" w:hAnsi="Times New Roman"/>
                <w:color w:val="000000"/>
                <w:sz w:val="20"/>
              </w:rPr>
              <w:t>11 642,9</w:t>
            </w:r>
          </w:p>
        </w:tc>
      </w:tr>
      <w:tr>
        <w:trPr>
          <w:trHeight w:hRule="exact" w:val="1432"/>
        </w:trPr>
        <w:tc>
          <w:tcPr>
            <w:tcW w:type="dxa" w:w="3878"/>
            <w:tcBorders>
              <w:top w:color="000000" w:sz="6" w:val="single"/>
              <w:left w:color="000000" w:sz="6" w:val="single"/>
              <w:bottom w:color="000000" w:sz="6" w:val="single"/>
              <w:right w:color="000000" w:sz="6" w:val="single"/>
            </w:tcBorders>
            <w:vAlign w:val="top"/>
          </w:tcPr>
          <w:p w14:paraId="870B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880B0000">
            <w:pPr>
              <w:ind/>
              <w:jc w:val="center"/>
              <w:rPr>
                <w:rFonts w:ascii="Times New Roman" w:hAnsi="Times New Roman"/>
                <w:color w:val="000000"/>
                <w:sz w:val="20"/>
              </w:rPr>
            </w:pPr>
            <w:r>
              <w:rPr>
                <w:rFonts w:ascii="Times New Roman" w:hAnsi="Times New Roman"/>
                <w:color w:val="000000"/>
                <w:sz w:val="20"/>
              </w:rPr>
              <w:t>03 2 21 S2700</w:t>
            </w:r>
          </w:p>
        </w:tc>
        <w:tc>
          <w:tcPr>
            <w:tcW w:type="dxa" w:w="816"/>
            <w:tcBorders>
              <w:top w:color="000000" w:sz="6" w:val="single"/>
              <w:left w:color="000000" w:sz="6" w:val="single"/>
              <w:bottom w:color="000000" w:sz="6" w:val="single"/>
              <w:right w:color="000000" w:sz="6" w:val="single"/>
            </w:tcBorders>
            <w:vAlign w:val="center"/>
          </w:tcPr>
          <w:p w14:paraId="89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A0B0000">
            <w:pPr>
              <w:ind/>
              <w:jc w:val="right"/>
              <w:rPr>
                <w:rFonts w:ascii="Times New Roman" w:hAnsi="Times New Roman"/>
                <w:color w:val="000000"/>
                <w:sz w:val="20"/>
              </w:rPr>
            </w:pPr>
            <w:r>
              <w:rPr>
                <w:rFonts w:ascii="Times New Roman" w:hAnsi="Times New Roman"/>
                <w:color w:val="000000"/>
                <w:sz w:val="20"/>
              </w:rPr>
              <w:t>865,8</w:t>
            </w:r>
          </w:p>
        </w:tc>
        <w:tc>
          <w:tcPr>
            <w:tcW w:type="dxa" w:w="1260"/>
            <w:tcBorders>
              <w:top w:color="000000" w:sz="6" w:val="single"/>
              <w:left w:color="000000" w:sz="6" w:val="single"/>
              <w:bottom w:color="000000" w:sz="6" w:val="single"/>
              <w:right w:color="000000" w:sz="6" w:val="single"/>
            </w:tcBorders>
            <w:vAlign w:val="center"/>
          </w:tcPr>
          <w:p w14:paraId="8B0B0000">
            <w:pPr>
              <w:ind/>
              <w:jc w:val="right"/>
              <w:rPr>
                <w:rFonts w:ascii="Times New Roman" w:hAnsi="Times New Roman"/>
                <w:color w:val="000000"/>
                <w:sz w:val="20"/>
              </w:rPr>
            </w:pPr>
            <w:r>
              <w:rPr>
                <w:rFonts w:ascii="Times New Roman" w:hAnsi="Times New Roman"/>
                <w:color w:val="000000"/>
                <w:sz w:val="20"/>
              </w:rPr>
              <w:t>865,8</w:t>
            </w:r>
          </w:p>
        </w:tc>
        <w:tc>
          <w:tcPr>
            <w:tcW w:type="dxa" w:w="1185"/>
            <w:tcBorders>
              <w:top w:color="000000" w:sz="6" w:val="single"/>
              <w:left w:color="000000" w:sz="6" w:val="single"/>
              <w:bottom w:color="000000" w:sz="6" w:val="single"/>
              <w:right w:color="000000" w:sz="6" w:val="single"/>
            </w:tcBorders>
            <w:vAlign w:val="center"/>
          </w:tcPr>
          <w:p w14:paraId="8C0B0000">
            <w:pPr>
              <w:ind/>
              <w:jc w:val="right"/>
              <w:rPr>
                <w:rFonts w:ascii="Times New Roman" w:hAnsi="Times New Roman"/>
                <w:color w:val="000000"/>
                <w:sz w:val="20"/>
              </w:rPr>
            </w:pPr>
            <w:r>
              <w:rPr>
                <w:rFonts w:ascii="Times New Roman" w:hAnsi="Times New Roman"/>
                <w:color w:val="000000"/>
                <w:sz w:val="20"/>
              </w:rPr>
              <w:t>865,8</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8D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8E0B0000">
            <w:pPr>
              <w:ind/>
              <w:jc w:val="center"/>
              <w:rPr>
                <w:rFonts w:ascii="Times New Roman" w:hAnsi="Times New Roman"/>
                <w:color w:val="000000"/>
                <w:sz w:val="20"/>
              </w:rPr>
            </w:pPr>
            <w:r>
              <w:rPr>
                <w:rFonts w:ascii="Times New Roman" w:hAnsi="Times New Roman"/>
                <w:color w:val="000000"/>
                <w:sz w:val="20"/>
              </w:rPr>
              <w:t>03 2 21 S2700</w:t>
            </w:r>
          </w:p>
        </w:tc>
        <w:tc>
          <w:tcPr>
            <w:tcW w:type="dxa" w:w="816"/>
            <w:tcBorders>
              <w:top w:color="000000" w:sz="6" w:val="single"/>
              <w:left w:color="000000" w:sz="6" w:val="single"/>
              <w:bottom w:color="000000" w:sz="6" w:val="single"/>
              <w:right w:color="000000" w:sz="6" w:val="single"/>
            </w:tcBorders>
            <w:vAlign w:val="center"/>
          </w:tcPr>
          <w:p w14:paraId="8F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900B0000">
            <w:pPr>
              <w:ind/>
              <w:jc w:val="right"/>
              <w:rPr>
                <w:rFonts w:ascii="Times New Roman" w:hAnsi="Times New Roman"/>
                <w:color w:val="000000"/>
                <w:sz w:val="20"/>
              </w:rPr>
            </w:pPr>
            <w:r>
              <w:rPr>
                <w:rFonts w:ascii="Times New Roman" w:hAnsi="Times New Roman"/>
                <w:color w:val="000000"/>
                <w:sz w:val="20"/>
              </w:rPr>
              <w:t>865,8</w:t>
            </w:r>
          </w:p>
        </w:tc>
        <w:tc>
          <w:tcPr>
            <w:tcW w:type="dxa" w:w="1260"/>
            <w:tcBorders>
              <w:top w:color="000000" w:sz="6" w:val="single"/>
              <w:left w:color="000000" w:sz="6" w:val="single"/>
              <w:bottom w:color="000000" w:sz="6" w:val="single"/>
              <w:right w:color="000000" w:sz="6" w:val="single"/>
            </w:tcBorders>
            <w:vAlign w:val="center"/>
          </w:tcPr>
          <w:p w14:paraId="910B0000">
            <w:pPr>
              <w:ind/>
              <w:jc w:val="right"/>
              <w:rPr>
                <w:rFonts w:ascii="Times New Roman" w:hAnsi="Times New Roman"/>
                <w:color w:val="000000"/>
                <w:sz w:val="20"/>
              </w:rPr>
            </w:pPr>
            <w:r>
              <w:rPr>
                <w:rFonts w:ascii="Times New Roman" w:hAnsi="Times New Roman"/>
                <w:color w:val="000000"/>
                <w:sz w:val="20"/>
              </w:rPr>
              <w:t>865,8</w:t>
            </w:r>
          </w:p>
        </w:tc>
        <w:tc>
          <w:tcPr>
            <w:tcW w:type="dxa" w:w="1185"/>
            <w:tcBorders>
              <w:top w:color="000000" w:sz="6" w:val="single"/>
              <w:left w:color="000000" w:sz="6" w:val="single"/>
              <w:bottom w:color="000000" w:sz="6" w:val="single"/>
              <w:right w:color="000000" w:sz="6" w:val="single"/>
            </w:tcBorders>
            <w:vAlign w:val="center"/>
          </w:tcPr>
          <w:p w14:paraId="920B0000">
            <w:pPr>
              <w:ind/>
              <w:jc w:val="right"/>
              <w:rPr>
                <w:rFonts w:ascii="Times New Roman" w:hAnsi="Times New Roman"/>
                <w:color w:val="000000"/>
                <w:sz w:val="20"/>
              </w:rPr>
            </w:pPr>
            <w:r>
              <w:rPr>
                <w:rFonts w:ascii="Times New Roman" w:hAnsi="Times New Roman"/>
                <w:color w:val="000000"/>
                <w:sz w:val="20"/>
              </w:rPr>
              <w:t>865,8</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930B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940B0000">
            <w:pPr>
              <w:ind/>
              <w:jc w:val="center"/>
              <w:rPr>
                <w:rFonts w:ascii="Times New Roman" w:hAnsi="Times New Roman"/>
                <w:color w:val="000000"/>
                <w:sz w:val="20"/>
              </w:rPr>
            </w:pPr>
            <w:r>
              <w:rPr>
                <w:rFonts w:ascii="Times New Roman" w:hAnsi="Times New Roman"/>
                <w:color w:val="000000"/>
                <w:sz w:val="20"/>
              </w:rPr>
              <w:t>03 2 21 S2850</w:t>
            </w:r>
          </w:p>
        </w:tc>
        <w:tc>
          <w:tcPr>
            <w:tcW w:type="dxa" w:w="816"/>
            <w:tcBorders>
              <w:top w:color="000000" w:sz="6" w:val="single"/>
              <w:left w:color="000000" w:sz="6" w:val="single"/>
              <w:bottom w:color="000000" w:sz="6" w:val="single"/>
              <w:right w:color="000000" w:sz="6" w:val="single"/>
            </w:tcBorders>
            <w:vAlign w:val="center"/>
          </w:tcPr>
          <w:p w14:paraId="95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60B0000">
            <w:pPr>
              <w:ind/>
              <w:jc w:val="right"/>
              <w:rPr>
                <w:rFonts w:ascii="Times New Roman" w:hAnsi="Times New Roman"/>
                <w:color w:val="000000"/>
                <w:sz w:val="20"/>
              </w:rPr>
            </w:pPr>
            <w:r>
              <w:rPr>
                <w:rFonts w:ascii="Times New Roman" w:hAnsi="Times New Roman"/>
                <w:color w:val="000000"/>
                <w:sz w:val="20"/>
              </w:rPr>
              <w:t>906,0</w:t>
            </w:r>
          </w:p>
        </w:tc>
        <w:tc>
          <w:tcPr>
            <w:tcW w:type="dxa" w:w="1260"/>
            <w:tcBorders>
              <w:top w:color="000000" w:sz="6" w:val="single"/>
              <w:left w:color="000000" w:sz="6" w:val="single"/>
              <w:bottom w:color="000000" w:sz="6" w:val="single"/>
              <w:right w:color="000000" w:sz="6" w:val="single"/>
            </w:tcBorders>
            <w:vAlign w:val="center"/>
          </w:tcPr>
          <w:p w14:paraId="970B0000">
            <w:pPr>
              <w:ind/>
              <w:jc w:val="right"/>
              <w:rPr>
                <w:rFonts w:ascii="Times New Roman" w:hAnsi="Times New Roman"/>
                <w:color w:val="000000"/>
                <w:sz w:val="20"/>
              </w:rPr>
            </w:pPr>
            <w:r>
              <w:rPr>
                <w:rFonts w:ascii="Times New Roman" w:hAnsi="Times New Roman"/>
                <w:color w:val="000000"/>
                <w:sz w:val="20"/>
              </w:rPr>
              <w:t>906,0</w:t>
            </w:r>
          </w:p>
        </w:tc>
        <w:tc>
          <w:tcPr>
            <w:tcW w:type="dxa" w:w="1185"/>
            <w:tcBorders>
              <w:top w:color="000000" w:sz="6" w:val="single"/>
              <w:left w:color="000000" w:sz="6" w:val="single"/>
              <w:bottom w:color="000000" w:sz="6" w:val="single"/>
              <w:right w:color="000000" w:sz="6" w:val="single"/>
            </w:tcBorders>
            <w:vAlign w:val="center"/>
          </w:tcPr>
          <w:p w14:paraId="980B0000">
            <w:pPr>
              <w:ind/>
              <w:jc w:val="right"/>
              <w:rPr>
                <w:rFonts w:ascii="Times New Roman" w:hAnsi="Times New Roman"/>
                <w:color w:val="000000"/>
                <w:sz w:val="20"/>
              </w:rPr>
            </w:pPr>
            <w:r>
              <w:rPr>
                <w:rFonts w:ascii="Times New Roman" w:hAnsi="Times New Roman"/>
                <w:color w:val="000000"/>
                <w:sz w:val="20"/>
              </w:rPr>
              <w:t>906,0</w:t>
            </w:r>
          </w:p>
        </w:tc>
      </w:tr>
      <w:tr>
        <w:trPr>
          <w:trHeight w:hRule="exact" w:val="810"/>
        </w:trPr>
        <w:tc>
          <w:tcPr>
            <w:tcW w:type="dxa" w:w="3878"/>
            <w:tcBorders>
              <w:top w:color="000000" w:sz="6" w:val="single"/>
              <w:left w:color="000000" w:sz="6" w:val="single"/>
              <w:bottom w:color="000000" w:sz="6" w:val="single"/>
              <w:right w:color="000000" w:sz="6" w:val="single"/>
            </w:tcBorders>
            <w:vAlign w:val="top"/>
          </w:tcPr>
          <w:p w14:paraId="99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9A0B0000">
            <w:pPr>
              <w:ind/>
              <w:jc w:val="center"/>
              <w:rPr>
                <w:rFonts w:ascii="Times New Roman" w:hAnsi="Times New Roman"/>
                <w:color w:val="000000"/>
                <w:sz w:val="20"/>
              </w:rPr>
            </w:pPr>
            <w:r>
              <w:rPr>
                <w:rFonts w:ascii="Times New Roman" w:hAnsi="Times New Roman"/>
                <w:color w:val="000000"/>
                <w:sz w:val="20"/>
              </w:rPr>
              <w:t>03 2 21 S2850</w:t>
            </w:r>
          </w:p>
        </w:tc>
        <w:tc>
          <w:tcPr>
            <w:tcW w:type="dxa" w:w="816"/>
            <w:tcBorders>
              <w:top w:color="000000" w:sz="6" w:val="single"/>
              <w:left w:color="000000" w:sz="6" w:val="single"/>
              <w:bottom w:color="000000" w:sz="6" w:val="single"/>
              <w:right w:color="000000" w:sz="6" w:val="single"/>
            </w:tcBorders>
            <w:vAlign w:val="center"/>
          </w:tcPr>
          <w:p w14:paraId="9B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9C0B0000">
            <w:pPr>
              <w:ind/>
              <w:jc w:val="right"/>
              <w:rPr>
                <w:rFonts w:ascii="Times New Roman" w:hAnsi="Times New Roman"/>
                <w:color w:val="000000"/>
                <w:sz w:val="20"/>
              </w:rPr>
            </w:pPr>
            <w:r>
              <w:rPr>
                <w:rFonts w:ascii="Times New Roman" w:hAnsi="Times New Roman"/>
                <w:color w:val="000000"/>
                <w:sz w:val="20"/>
              </w:rPr>
              <w:t>906,0</w:t>
            </w:r>
          </w:p>
        </w:tc>
        <w:tc>
          <w:tcPr>
            <w:tcW w:type="dxa" w:w="1260"/>
            <w:tcBorders>
              <w:top w:color="000000" w:sz="6" w:val="single"/>
              <w:left w:color="000000" w:sz="6" w:val="single"/>
              <w:bottom w:color="000000" w:sz="6" w:val="single"/>
              <w:right w:color="000000" w:sz="6" w:val="single"/>
            </w:tcBorders>
            <w:vAlign w:val="center"/>
          </w:tcPr>
          <w:p w14:paraId="9D0B0000">
            <w:pPr>
              <w:ind/>
              <w:jc w:val="right"/>
              <w:rPr>
                <w:rFonts w:ascii="Times New Roman" w:hAnsi="Times New Roman"/>
                <w:color w:val="000000"/>
                <w:sz w:val="20"/>
              </w:rPr>
            </w:pPr>
            <w:r>
              <w:rPr>
                <w:rFonts w:ascii="Times New Roman" w:hAnsi="Times New Roman"/>
                <w:color w:val="000000"/>
                <w:sz w:val="20"/>
              </w:rPr>
              <w:t>906,0</w:t>
            </w:r>
          </w:p>
        </w:tc>
        <w:tc>
          <w:tcPr>
            <w:tcW w:type="dxa" w:w="1185"/>
            <w:tcBorders>
              <w:top w:color="000000" w:sz="6" w:val="single"/>
              <w:left w:color="000000" w:sz="6" w:val="single"/>
              <w:bottom w:color="000000" w:sz="6" w:val="single"/>
              <w:right w:color="000000" w:sz="6" w:val="single"/>
            </w:tcBorders>
            <w:vAlign w:val="center"/>
          </w:tcPr>
          <w:p w14:paraId="9E0B0000">
            <w:pPr>
              <w:ind/>
              <w:jc w:val="right"/>
              <w:rPr>
                <w:rFonts w:ascii="Times New Roman" w:hAnsi="Times New Roman"/>
                <w:color w:val="000000"/>
                <w:sz w:val="20"/>
              </w:rPr>
            </w:pPr>
            <w:r>
              <w:rPr>
                <w:rFonts w:ascii="Times New Roman" w:hAnsi="Times New Roman"/>
                <w:color w:val="000000"/>
                <w:sz w:val="20"/>
              </w:rPr>
              <w:t>906,0</w:t>
            </w:r>
          </w:p>
        </w:tc>
      </w:tr>
      <w:tr>
        <w:trPr>
          <w:trHeight w:hRule="exact" w:val="1425"/>
        </w:trPr>
        <w:tc>
          <w:tcPr>
            <w:tcW w:type="dxa" w:w="3878"/>
            <w:tcBorders>
              <w:top w:color="000000" w:sz="6" w:val="single"/>
              <w:left w:color="000000" w:sz="6" w:val="single"/>
              <w:bottom w:color="000000" w:sz="6" w:val="single"/>
              <w:right w:color="000000" w:sz="6" w:val="single"/>
            </w:tcBorders>
            <w:shd w:fill="FFFFFF" w:val="clear"/>
            <w:vAlign w:val="center"/>
          </w:tcPr>
          <w:p w14:paraId="9F0B0000">
            <w:pPr>
              <w:rPr>
                <w:rFonts w:ascii="Times New Roman" w:hAnsi="Times New Roman"/>
                <w:color w:val="000000"/>
                <w:sz w:val="20"/>
              </w:rPr>
            </w:pPr>
            <w:r>
              <w:rPr>
                <w:rFonts w:ascii="Times New Roman" w:hAnsi="Times New Roman"/>
                <w:color w:val="000000"/>
                <w:sz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type="dxa" w:w="1395"/>
            <w:tcBorders>
              <w:top w:color="000000" w:sz="6" w:val="single"/>
              <w:left w:color="000000" w:sz="6" w:val="single"/>
              <w:bottom w:color="000000" w:sz="6" w:val="single"/>
              <w:right w:color="000000" w:sz="6" w:val="single"/>
            </w:tcBorders>
            <w:shd w:fill="FFFFFF" w:val="clear"/>
            <w:vAlign w:val="center"/>
          </w:tcPr>
          <w:p w14:paraId="A00B0000">
            <w:pPr>
              <w:ind/>
              <w:jc w:val="center"/>
              <w:rPr>
                <w:rFonts w:ascii="Times New Roman" w:hAnsi="Times New Roman"/>
                <w:color w:val="000000"/>
                <w:sz w:val="20"/>
              </w:rPr>
            </w:pPr>
            <w:r>
              <w:rPr>
                <w:rFonts w:ascii="Times New Roman" w:hAnsi="Times New Roman"/>
                <w:color w:val="000000"/>
                <w:sz w:val="20"/>
              </w:rPr>
              <w:t>03 2 41 00000</w:t>
            </w:r>
          </w:p>
        </w:tc>
        <w:tc>
          <w:tcPr>
            <w:tcW w:type="dxa" w:w="816"/>
            <w:tcBorders>
              <w:top w:color="000000" w:sz="6" w:val="single"/>
              <w:left w:color="000000" w:sz="6" w:val="single"/>
              <w:bottom w:color="000000" w:sz="6" w:val="single"/>
              <w:right w:color="000000" w:sz="6" w:val="single"/>
            </w:tcBorders>
            <w:shd w:fill="FFFFFF" w:val="clear"/>
            <w:vAlign w:val="center"/>
          </w:tcPr>
          <w:p w14:paraId="A1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20B0000">
            <w:pPr>
              <w:ind/>
              <w:jc w:val="right"/>
              <w:rPr>
                <w:rFonts w:ascii="Times New Roman" w:hAnsi="Times New Roman"/>
                <w:color w:val="000000"/>
                <w:sz w:val="20"/>
              </w:rPr>
            </w:pPr>
            <w:r>
              <w:rPr>
                <w:rFonts w:ascii="Times New Roman" w:hAnsi="Times New Roman"/>
                <w:color w:val="000000"/>
                <w:sz w:val="20"/>
              </w:rPr>
              <w:t>67,0</w:t>
            </w:r>
          </w:p>
        </w:tc>
        <w:tc>
          <w:tcPr>
            <w:tcW w:type="dxa" w:w="1260"/>
            <w:tcBorders>
              <w:top w:color="000000" w:sz="6" w:val="single"/>
              <w:left w:color="000000" w:sz="6" w:val="single"/>
              <w:bottom w:color="000000" w:sz="6" w:val="single"/>
              <w:right w:color="000000" w:sz="6" w:val="single"/>
            </w:tcBorders>
            <w:shd w:fill="FFFFFF" w:val="clear"/>
            <w:vAlign w:val="center"/>
          </w:tcPr>
          <w:p w14:paraId="A30B0000">
            <w:pPr>
              <w:ind/>
              <w:jc w:val="right"/>
              <w:rPr>
                <w:rFonts w:ascii="Times New Roman" w:hAnsi="Times New Roman"/>
                <w:color w:val="000000"/>
                <w:sz w:val="20"/>
              </w:rPr>
            </w:pPr>
            <w:r>
              <w:rPr>
                <w:rFonts w:ascii="Times New Roman" w:hAnsi="Times New Roman"/>
                <w:color w:val="000000"/>
                <w:sz w:val="20"/>
              </w:rPr>
              <w:t>67,0</w:t>
            </w:r>
          </w:p>
        </w:tc>
        <w:tc>
          <w:tcPr>
            <w:tcW w:type="dxa" w:w="1185"/>
            <w:tcBorders>
              <w:top w:color="000000" w:sz="6" w:val="single"/>
              <w:left w:color="000000" w:sz="6" w:val="single"/>
              <w:bottom w:color="000000" w:sz="6" w:val="single"/>
              <w:right w:color="000000" w:sz="6" w:val="single"/>
            </w:tcBorders>
            <w:shd w:fill="FFFFFF" w:val="clear"/>
            <w:vAlign w:val="center"/>
          </w:tcPr>
          <w:p w14:paraId="A40B0000">
            <w:pPr>
              <w:ind/>
              <w:jc w:val="right"/>
              <w:rPr>
                <w:rFonts w:ascii="Times New Roman" w:hAnsi="Times New Roman"/>
                <w:color w:val="000000"/>
                <w:sz w:val="20"/>
              </w:rPr>
            </w:pPr>
            <w:r>
              <w:rPr>
                <w:rFonts w:ascii="Times New Roman" w:hAnsi="Times New Roman"/>
                <w:color w:val="000000"/>
                <w:sz w:val="20"/>
              </w:rPr>
              <w:t>67,0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A5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A60B0000">
            <w:pPr>
              <w:ind/>
              <w:jc w:val="center"/>
              <w:rPr>
                <w:rFonts w:ascii="Times New Roman" w:hAnsi="Times New Roman"/>
                <w:color w:val="000000"/>
                <w:sz w:val="20"/>
              </w:rPr>
            </w:pPr>
            <w:r>
              <w:rPr>
                <w:rFonts w:ascii="Times New Roman" w:hAnsi="Times New Roman"/>
                <w:color w:val="000000"/>
                <w:sz w:val="20"/>
              </w:rPr>
              <w:t>03 2 41 00000</w:t>
            </w:r>
          </w:p>
        </w:tc>
        <w:tc>
          <w:tcPr>
            <w:tcW w:type="dxa" w:w="816"/>
            <w:tcBorders>
              <w:top w:color="000000" w:sz="6" w:val="single"/>
              <w:left w:color="000000" w:sz="6" w:val="single"/>
              <w:bottom w:color="000000" w:sz="6" w:val="single"/>
              <w:right w:color="000000" w:sz="6" w:val="single"/>
            </w:tcBorders>
            <w:vAlign w:val="center"/>
          </w:tcPr>
          <w:p w14:paraId="A7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A80B0000">
            <w:pPr>
              <w:ind/>
              <w:jc w:val="right"/>
              <w:rPr>
                <w:rFonts w:ascii="Times New Roman" w:hAnsi="Times New Roman"/>
                <w:color w:val="000000"/>
                <w:sz w:val="20"/>
              </w:rPr>
            </w:pPr>
            <w:r>
              <w:rPr>
                <w:rFonts w:ascii="Times New Roman" w:hAnsi="Times New Roman"/>
                <w:color w:val="000000"/>
                <w:sz w:val="20"/>
              </w:rPr>
              <w:t>67,0</w:t>
            </w:r>
          </w:p>
        </w:tc>
        <w:tc>
          <w:tcPr>
            <w:tcW w:type="dxa" w:w="1260"/>
            <w:tcBorders>
              <w:top w:color="000000" w:sz="6" w:val="single"/>
              <w:left w:color="000000" w:sz="6" w:val="single"/>
              <w:bottom w:color="000000" w:sz="6" w:val="single"/>
              <w:right w:color="000000" w:sz="6" w:val="single"/>
            </w:tcBorders>
            <w:vAlign w:val="center"/>
          </w:tcPr>
          <w:p w14:paraId="A90B0000">
            <w:pPr>
              <w:ind/>
              <w:jc w:val="right"/>
              <w:rPr>
                <w:rFonts w:ascii="Times New Roman" w:hAnsi="Times New Roman"/>
                <w:color w:val="000000"/>
                <w:sz w:val="20"/>
              </w:rPr>
            </w:pPr>
            <w:r>
              <w:rPr>
                <w:rFonts w:ascii="Times New Roman" w:hAnsi="Times New Roman"/>
                <w:color w:val="000000"/>
                <w:sz w:val="20"/>
              </w:rPr>
              <w:t>67,0</w:t>
            </w:r>
          </w:p>
        </w:tc>
        <w:tc>
          <w:tcPr>
            <w:tcW w:type="dxa" w:w="1185"/>
            <w:tcBorders>
              <w:top w:color="000000" w:sz="6" w:val="single"/>
              <w:left w:color="000000" w:sz="6" w:val="single"/>
              <w:bottom w:color="000000" w:sz="6" w:val="single"/>
              <w:right w:color="000000" w:sz="6" w:val="single"/>
            </w:tcBorders>
            <w:vAlign w:val="center"/>
          </w:tcPr>
          <w:p w14:paraId="AA0B0000">
            <w:pPr>
              <w:ind/>
              <w:jc w:val="right"/>
              <w:rPr>
                <w:rFonts w:ascii="Times New Roman" w:hAnsi="Times New Roman"/>
                <w:color w:val="000000"/>
                <w:sz w:val="20"/>
              </w:rPr>
            </w:pPr>
            <w:r>
              <w:rPr>
                <w:rFonts w:ascii="Times New Roman" w:hAnsi="Times New Roman"/>
                <w:color w:val="000000"/>
                <w:sz w:val="20"/>
              </w:rPr>
              <w:t>67,0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AB0B0000">
            <w:pPr>
              <w:rPr>
                <w:rFonts w:ascii="Times New Roman" w:hAnsi="Times New Roman"/>
                <w:color w:val="000000"/>
                <w:sz w:val="20"/>
              </w:rPr>
            </w:pPr>
            <w:r>
              <w:rPr>
                <w:rFonts w:ascii="Times New Roman" w:hAnsi="Times New Roman"/>
                <w:color w:val="000000"/>
                <w:sz w:val="20"/>
              </w:rPr>
              <w:t>Организация, проведение официальных муниципальных соревнований для выявления перспективных и талантливых спортсменов</w:t>
            </w:r>
          </w:p>
        </w:tc>
        <w:tc>
          <w:tcPr>
            <w:tcW w:type="dxa" w:w="1395"/>
            <w:tcBorders>
              <w:top w:color="000000" w:sz="6" w:val="single"/>
              <w:left w:color="000000" w:sz="6" w:val="single"/>
              <w:bottom w:color="000000" w:sz="6" w:val="single"/>
              <w:right w:color="000000" w:sz="6" w:val="single"/>
            </w:tcBorders>
            <w:shd w:fill="FFFFFF" w:val="clear"/>
            <w:vAlign w:val="center"/>
          </w:tcPr>
          <w:p w14:paraId="AC0B0000">
            <w:pPr>
              <w:ind/>
              <w:jc w:val="center"/>
              <w:rPr>
                <w:rFonts w:ascii="Times New Roman" w:hAnsi="Times New Roman"/>
                <w:color w:val="000000"/>
                <w:sz w:val="20"/>
              </w:rPr>
            </w:pPr>
            <w:r>
              <w:rPr>
                <w:rFonts w:ascii="Times New Roman" w:hAnsi="Times New Roman"/>
                <w:color w:val="000000"/>
                <w:sz w:val="20"/>
              </w:rPr>
              <w:t>03 2 42 00000</w:t>
            </w:r>
          </w:p>
        </w:tc>
        <w:tc>
          <w:tcPr>
            <w:tcW w:type="dxa" w:w="816"/>
            <w:tcBorders>
              <w:top w:color="000000" w:sz="6" w:val="single"/>
              <w:left w:color="000000" w:sz="6" w:val="single"/>
              <w:bottom w:color="000000" w:sz="6" w:val="single"/>
              <w:right w:color="000000" w:sz="6" w:val="single"/>
            </w:tcBorders>
            <w:shd w:fill="FFFFFF" w:val="clear"/>
            <w:vAlign w:val="center"/>
          </w:tcPr>
          <w:p w14:paraId="AD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E0B0000">
            <w:pPr>
              <w:ind/>
              <w:jc w:val="right"/>
              <w:rPr>
                <w:rFonts w:ascii="Times New Roman" w:hAnsi="Times New Roman"/>
                <w:color w:val="000000"/>
                <w:sz w:val="20"/>
              </w:rPr>
            </w:pPr>
            <w:r>
              <w:rPr>
                <w:rFonts w:ascii="Times New Roman" w:hAnsi="Times New Roman"/>
                <w:color w:val="000000"/>
                <w:sz w:val="20"/>
              </w:rPr>
              <w:t>130,0</w:t>
            </w:r>
          </w:p>
        </w:tc>
        <w:tc>
          <w:tcPr>
            <w:tcW w:type="dxa" w:w="1260"/>
            <w:tcBorders>
              <w:top w:color="000000" w:sz="6" w:val="single"/>
              <w:left w:color="000000" w:sz="6" w:val="single"/>
              <w:bottom w:color="000000" w:sz="6" w:val="single"/>
              <w:right w:color="000000" w:sz="6" w:val="single"/>
            </w:tcBorders>
            <w:shd w:fill="FFFFFF" w:val="clear"/>
            <w:vAlign w:val="center"/>
          </w:tcPr>
          <w:p w14:paraId="AF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B0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791"/>
        </w:trPr>
        <w:tc>
          <w:tcPr>
            <w:tcW w:type="dxa" w:w="3878"/>
            <w:tcBorders>
              <w:top w:color="000000" w:sz="6" w:val="single"/>
              <w:left w:color="000000" w:sz="6" w:val="single"/>
              <w:bottom w:color="000000" w:sz="6" w:val="single"/>
              <w:right w:color="000000" w:sz="6" w:val="single"/>
            </w:tcBorders>
            <w:vAlign w:val="top"/>
          </w:tcPr>
          <w:p w14:paraId="B1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B20B0000">
            <w:pPr>
              <w:ind/>
              <w:jc w:val="center"/>
              <w:rPr>
                <w:rFonts w:ascii="Times New Roman" w:hAnsi="Times New Roman"/>
                <w:color w:val="000000"/>
                <w:sz w:val="20"/>
              </w:rPr>
            </w:pPr>
            <w:r>
              <w:rPr>
                <w:rFonts w:ascii="Times New Roman" w:hAnsi="Times New Roman"/>
                <w:color w:val="000000"/>
                <w:sz w:val="20"/>
              </w:rPr>
              <w:t>03 2 42 00000</w:t>
            </w:r>
          </w:p>
        </w:tc>
        <w:tc>
          <w:tcPr>
            <w:tcW w:type="dxa" w:w="816"/>
            <w:tcBorders>
              <w:top w:color="000000" w:sz="6" w:val="single"/>
              <w:left w:color="000000" w:sz="6" w:val="single"/>
              <w:bottom w:color="000000" w:sz="6" w:val="single"/>
              <w:right w:color="000000" w:sz="6" w:val="single"/>
            </w:tcBorders>
            <w:vAlign w:val="center"/>
          </w:tcPr>
          <w:p w14:paraId="B3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B40B0000">
            <w:pPr>
              <w:ind/>
              <w:jc w:val="right"/>
              <w:rPr>
                <w:rFonts w:ascii="Times New Roman" w:hAnsi="Times New Roman"/>
                <w:color w:val="000000"/>
                <w:sz w:val="20"/>
              </w:rPr>
            </w:pPr>
            <w:r>
              <w:rPr>
                <w:rFonts w:ascii="Times New Roman" w:hAnsi="Times New Roman"/>
                <w:color w:val="000000"/>
                <w:sz w:val="20"/>
              </w:rPr>
              <w:t>130,0</w:t>
            </w:r>
          </w:p>
        </w:tc>
        <w:tc>
          <w:tcPr>
            <w:tcW w:type="dxa" w:w="1260"/>
            <w:tcBorders>
              <w:top w:color="000000" w:sz="6" w:val="single"/>
              <w:left w:color="000000" w:sz="6" w:val="single"/>
              <w:bottom w:color="000000" w:sz="6" w:val="single"/>
              <w:right w:color="000000" w:sz="6" w:val="single"/>
            </w:tcBorders>
            <w:vAlign w:val="center"/>
          </w:tcPr>
          <w:p w14:paraId="B5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B6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B70B0000">
            <w:pPr>
              <w:rPr>
                <w:rFonts w:ascii="Times New Roman" w:hAnsi="Times New Roman"/>
                <w:color w:val="000000"/>
                <w:sz w:val="20"/>
              </w:rPr>
            </w:pPr>
            <w:r>
              <w:rPr>
                <w:rFonts w:ascii="Times New Roman" w:hAnsi="Times New Roman"/>
                <w:color w:val="000000"/>
                <w:sz w:val="20"/>
              </w:rPr>
              <w:t>Участие сборных команд района в республиканских соревнованиях</w:t>
            </w:r>
          </w:p>
        </w:tc>
        <w:tc>
          <w:tcPr>
            <w:tcW w:type="dxa" w:w="1395"/>
            <w:tcBorders>
              <w:top w:color="000000" w:sz="6" w:val="single"/>
              <w:left w:color="000000" w:sz="6" w:val="single"/>
              <w:bottom w:color="000000" w:sz="6" w:val="single"/>
              <w:right w:color="000000" w:sz="6" w:val="single"/>
            </w:tcBorders>
            <w:shd w:fill="FFFFFF" w:val="clear"/>
            <w:vAlign w:val="center"/>
          </w:tcPr>
          <w:p w14:paraId="B80B0000">
            <w:pPr>
              <w:ind/>
              <w:jc w:val="center"/>
              <w:rPr>
                <w:rFonts w:ascii="Times New Roman" w:hAnsi="Times New Roman"/>
                <w:color w:val="000000"/>
                <w:sz w:val="20"/>
              </w:rPr>
            </w:pPr>
            <w:r>
              <w:rPr>
                <w:rFonts w:ascii="Times New Roman" w:hAnsi="Times New Roman"/>
                <w:color w:val="000000"/>
                <w:sz w:val="20"/>
              </w:rPr>
              <w:t>03 2 43 00000</w:t>
            </w:r>
          </w:p>
        </w:tc>
        <w:tc>
          <w:tcPr>
            <w:tcW w:type="dxa" w:w="816"/>
            <w:tcBorders>
              <w:top w:color="000000" w:sz="6" w:val="single"/>
              <w:left w:color="000000" w:sz="6" w:val="single"/>
              <w:bottom w:color="000000" w:sz="6" w:val="single"/>
              <w:right w:color="000000" w:sz="6" w:val="single"/>
            </w:tcBorders>
            <w:shd w:fill="FFFFFF" w:val="clear"/>
            <w:vAlign w:val="center"/>
          </w:tcPr>
          <w:p w14:paraId="B9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A0B0000">
            <w:pPr>
              <w:ind/>
              <w:jc w:val="right"/>
              <w:rPr>
                <w:rFonts w:ascii="Times New Roman" w:hAnsi="Times New Roman"/>
                <w:color w:val="000000"/>
                <w:sz w:val="20"/>
              </w:rPr>
            </w:pPr>
            <w:r>
              <w:rPr>
                <w:rFonts w:ascii="Times New Roman" w:hAnsi="Times New Roman"/>
                <w:color w:val="000000"/>
                <w:sz w:val="20"/>
              </w:rPr>
              <w:t>270,0</w:t>
            </w:r>
          </w:p>
        </w:tc>
        <w:tc>
          <w:tcPr>
            <w:tcW w:type="dxa" w:w="1260"/>
            <w:tcBorders>
              <w:top w:color="000000" w:sz="6" w:val="single"/>
              <w:left w:color="000000" w:sz="6" w:val="single"/>
              <w:bottom w:color="000000" w:sz="6" w:val="single"/>
              <w:right w:color="000000" w:sz="6" w:val="single"/>
            </w:tcBorders>
            <w:shd w:fill="FFFFFF" w:val="clear"/>
            <w:vAlign w:val="center"/>
          </w:tcPr>
          <w:p w14:paraId="BB0B0000">
            <w:pPr>
              <w:ind/>
              <w:jc w:val="right"/>
              <w:rPr>
                <w:rFonts w:ascii="Times New Roman" w:hAnsi="Times New Roman"/>
                <w:color w:val="000000"/>
                <w:sz w:val="20"/>
              </w:rPr>
            </w:pPr>
            <w:r>
              <w:rPr>
                <w:rFonts w:ascii="Times New Roman" w:hAnsi="Times New Roman"/>
                <w:color w:val="000000"/>
                <w:sz w:val="20"/>
              </w:rPr>
              <w:t>250,0</w:t>
            </w:r>
          </w:p>
        </w:tc>
        <w:tc>
          <w:tcPr>
            <w:tcW w:type="dxa" w:w="1185"/>
            <w:tcBorders>
              <w:top w:color="000000" w:sz="6" w:val="single"/>
              <w:left w:color="000000" w:sz="6" w:val="single"/>
              <w:bottom w:color="000000" w:sz="6" w:val="single"/>
              <w:right w:color="000000" w:sz="6" w:val="single"/>
            </w:tcBorders>
            <w:shd w:fill="FFFFFF" w:val="clear"/>
            <w:vAlign w:val="center"/>
          </w:tcPr>
          <w:p w14:paraId="BC0B0000">
            <w:pPr>
              <w:ind/>
              <w:jc w:val="right"/>
              <w:rPr>
                <w:rFonts w:ascii="Times New Roman" w:hAnsi="Times New Roman"/>
                <w:color w:val="000000"/>
                <w:sz w:val="20"/>
              </w:rPr>
            </w:pPr>
            <w:r>
              <w:rPr>
                <w:rFonts w:ascii="Times New Roman" w:hAnsi="Times New Roman"/>
                <w:color w:val="000000"/>
                <w:sz w:val="20"/>
              </w:rPr>
              <w:t>250,0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BD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BE0B0000">
            <w:pPr>
              <w:ind/>
              <w:jc w:val="center"/>
              <w:rPr>
                <w:rFonts w:ascii="Times New Roman" w:hAnsi="Times New Roman"/>
                <w:color w:val="000000"/>
                <w:sz w:val="20"/>
              </w:rPr>
            </w:pPr>
            <w:r>
              <w:rPr>
                <w:rFonts w:ascii="Times New Roman" w:hAnsi="Times New Roman"/>
                <w:color w:val="000000"/>
                <w:sz w:val="20"/>
              </w:rPr>
              <w:t>03 2 43 00000</w:t>
            </w:r>
          </w:p>
        </w:tc>
        <w:tc>
          <w:tcPr>
            <w:tcW w:type="dxa" w:w="816"/>
            <w:tcBorders>
              <w:top w:color="000000" w:sz="6" w:val="single"/>
              <w:left w:color="000000" w:sz="6" w:val="single"/>
              <w:bottom w:color="000000" w:sz="6" w:val="single"/>
              <w:right w:color="000000" w:sz="6" w:val="single"/>
            </w:tcBorders>
            <w:vAlign w:val="center"/>
          </w:tcPr>
          <w:p w14:paraId="BF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C00B0000">
            <w:pPr>
              <w:ind/>
              <w:jc w:val="right"/>
              <w:rPr>
                <w:rFonts w:ascii="Times New Roman" w:hAnsi="Times New Roman"/>
                <w:color w:val="000000"/>
                <w:sz w:val="20"/>
              </w:rPr>
            </w:pPr>
            <w:r>
              <w:rPr>
                <w:rFonts w:ascii="Times New Roman" w:hAnsi="Times New Roman"/>
                <w:color w:val="000000"/>
                <w:sz w:val="20"/>
              </w:rPr>
              <w:t>270,0</w:t>
            </w:r>
          </w:p>
        </w:tc>
        <w:tc>
          <w:tcPr>
            <w:tcW w:type="dxa" w:w="1260"/>
            <w:tcBorders>
              <w:top w:color="000000" w:sz="6" w:val="single"/>
              <w:left w:color="000000" w:sz="6" w:val="single"/>
              <w:bottom w:color="000000" w:sz="6" w:val="single"/>
              <w:right w:color="000000" w:sz="6" w:val="single"/>
            </w:tcBorders>
            <w:vAlign w:val="center"/>
          </w:tcPr>
          <w:p w14:paraId="C10B0000">
            <w:pPr>
              <w:ind/>
              <w:jc w:val="right"/>
              <w:rPr>
                <w:rFonts w:ascii="Times New Roman" w:hAnsi="Times New Roman"/>
                <w:color w:val="000000"/>
                <w:sz w:val="20"/>
              </w:rPr>
            </w:pPr>
            <w:r>
              <w:rPr>
                <w:rFonts w:ascii="Times New Roman" w:hAnsi="Times New Roman"/>
                <w:color w:val="000000"/>
                <w:sz w:val="20"/>
              </w:rPr>
              <w:t>250,0</w:t>
            </w:r>
          </w:p>
        </w:tc>
        <w:tc>
          <w:tcPr>
            <w:tcW w:type="dxa" w:w="1185"/>
            <w:tcBorders>
              <w:top w:color="000000" w:sz="6" w:val="single"/>
              <w:left w:color="000000" w:sz="6" w:val="single"/>
              <w:bottom w:color="000000" w:sz="6" w:val="single"/>
              <w:right w:color="000000" w:sz="6" w:val="single"/>
            </w:tcBorders>
            <w:vAlign w:val="center"/>
          </w:tcPr>
          <w:p w14:paraId="C20B0000">
            <w:pPr>
              <w:ind/>
              <w:jc w:val="right"/>
              <w:rPr>
                <w:rFonts w:ascii="Times New Roman" w:hAnsi="Times New Roman"/>
                <w:color w:val="000000"/>
                <w:sz w:val="20"/>
              </w:rPr>
            </w:pPr>
            <w:r>
              <w:rPr>
                <w:rFonts w:ascii="Times New Roman" w:hAnsi="Times New Roman"/>
                <w:color w:val="000000"/>
                <w:sz w:val="20"/>
              </w:rPr>
              <w:t>250,0</w:t>
            </w:r>
          </w:p>
        </w:tc>
      </w:tr>
      <w:tr>
        <w:trPr>
          <w:trHeight w:hRule="exact" w:val="855"/>
        </w:trPr>
        <w:tc>
          <w:tcPr>
            <w:tcW w:type="dxa" w:w="3878"/>
            <w:tcBorders>
              <w:top w:color="000000" w:sz="6" w:val="single"/>
              <w:left w:color="000000" w:sz="6" w:val="single"/>
              <w:bottom w:color="000000" w:sz="6" w:val="single"/>
              <w:right w:color="000000" w:sz="6" w:val="single"/>
            </w:tcBorders>
            <w:shd w:fill="FFFFFF" w:val="clear"/>
            <w:vAlign w:val="center"/>
          </w:tcPr>
          <w:p w14:paraId="C30B0000">
            <w:pPr>
              <w:rPr>
                <w:rFonts w:ascii="Times New Roman" w:hAnsi="Times New Roman"/>
                <w:color w:val="000000"/>
                <w:sz w:val="20"/>
              </w:rPr>
            </w:pPr>
            <w:r>
              <w:rPr>
                <w:rFonts w:ascii="Times New Roman" w:hAnsi="Times New Roman"/>
                <w:color w:val="000000"/>
                <w:sz w:val="20"/>
              </w:rPr>
              <w:t>Организация и проведение учебно-тренировочных сборов для сборных команд района</w:t>
            </w:r>
          </w:p>
        </w:tc>
        <w:tc>
          <w:tcPr>
            <w:tcW w:type="dxa" w:w="1395"/>
            <w:tcBorders>
              <w:top w:color="000000" w:sz="6" w:val="single"/>
              <w:left w:color="000000" w:sz="6" w:val="single"/>
              <w:bottom w:color="000000" w:sz="6" w:val="single"/>
              <w:right w:color="000000" w:sz="6" w:val="single"/>
            </w:tcBorders>
            <w:shd w:fill="FFFFFF" w:val="clear"/>
            <w:vAlign w:val="center"/>
          </w:tcPr>
          <w:p w14:paraId="C40B0000">
            <w:pPr>
              <w:ind/>
              <w:jc w:val="center"/>
              <w:rPr>
                <w:rFonts w:ascii="Times New Roman" w:hAnsi="Times New Roman"/>
                <w:color w:val="000000"/>
                <w:sz w:val="20"/>
              </w:rPr>
            </w:pPr>
            <w:r>
              <w:rPr>
                <w:rFonts w:ascii="Times New Roman" w:hAnsi="Times New Roman"/>
                <w:color w:val="000000"/>
                <w:sz w:val="20"/>
              </w:rPr>
              <w:t>03 2 44 00000</w:t>
            </w:r>
          </w:p>
        </w:tc>
        <w:tc>
          <w:tcPr>
            <w:tcW w:type="dxa" w:w="816"/>
            <w:tcBorders>
              <w:top w:color="000000" w:sz="6" w:val="single"/>
              <w:left w:color="000000" w:sz="6" w:val="single"/>
              <w:bottom w:color="000000" w:sz="6" w:val="single"/>
              <w:right w:color="000000" w:sz="6" w:val="single"/>
            </w:tcBorders>
            <w:shd w:fill="FFFFFF" w:val="clear"/>
            <w:vAlign w:val="center"/>
          </w:tcPr>
          <w:p w14:paraId="C5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C60B0000">
            <w:pPr>
              <w:ind/>
              <w:jc w:val="right"/>
              <w:rPr>
                <w:rFonts w:ascii="Times New Roman" w:hAnsi="Times New Roman"/>
                <w:color w:val="000000"/>
                <w:sz w:val="20"/>
              </w:rPr>
            </w:pPr>
            <w:r>
              <w:rPr>
                <w:rFonts w:ascii="Times New Roman" w:hAnsi="Times New Roman"/>
                <w:color w:val="000000"/>
                <w:sz w:val="20"/>
              </w:rPr>
              <w:t>83,0</w:t>
            </w:r>
          </w:p>
        </w:tc>
        <w:tc>
          <w:tcPr>
            <w:tcW w:type="dxa" w:w="1260"/>
            <w:tcBorders>
              <w:top w:color="000000" w:sz="6" w:val="single"/>
              <w:left w:color="000000" w:sz="6" w:val="single"/>
              <w:bottom w:color="000000" w:sz="6" w:val="single"/>
              <w:right w:color="000000" w:sz="6" w:val="single"/>
            </w:tcBorders>
            <w:shd w:fill="FFFFFF" w:val="clear"/>
            <w:vAlign w:val="center"/>
          </w:tcPr>
          <w:p w14:paraId="C70B0000">
            <w:pPr>
              <w:ind/>
              <w:jc w:val="right"/>
              <w:rPr>
                <w:rFonts w:ascii="Times New Roman" w:hAnsi="Times New Roman"/>
                <w:color w:val="000000"/>
                <w:sz w:val="20"/>
              </w:rPr>
            </w:pPr>
            <w:r>
              <w:rPr>
                <w:rFonts w:ascii="Times New Roman" w:hAnsi="Times New Roman"/>
                <w:color w:val="000000"/>
                <w:sz w:val="20"/>
              </w:rPr>
              <w:t>83,0</w:t>
            </w:r>
          </w:p>
        </w:tc>
        <w:tc>
          <w:tcPr>
            <w:tcW w:type="dxa" w:w="1185"/>
            <w:tcBorders>
              <w:top w:color="000000" w:sz="6" w:val="single"/>
              <w:left w:color="000000" w:sz="6" w:val="single"/>
              <w:bottom w:color="000000" w:sz="6" w:val="single"/>
              <w:right w:color="000000" w:sz="6" w:val="single"/>
            </w:tcBorders>
            <w:shd w:fill="FFFFFF" w:val="clear"/>
            <w:vAlign w:val="center"/>
          </w:tcPr>
          <w:p w14:paraId="C80B0000">
            <w:pPr>
              <w:ind/>
              <w:jc w:val="right"/>
              <w:rPr>
                <w:rFonts w:ascii="Times New Roman" w:hAnsi="Times New Roman"/>
                <w:color w:val="000000"/>
                <w:sz w:val="20"/>
              </w:rPr>
            </w:pPr>
            <w:r>
              <w:rPr>
                <w:rFonts w:ascii="Times New Roman" w:hAnsi="Times New Roman"/>
                <w:color w:val="000000"/>
                <w:sz w:val="20"/>
              </w:rPr>
              <w:t>83,0</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C9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CA0B0000">
            <w:pPr>
              <w:ind/>
              <w:jc w:val="center"/>
              <w:rPr>
                <w:rFonts w:ascii="Times New Roman" w:hAnsi="Times New Roman"/>
                <w:color w:val="000000"/>
                <w:sz w:val="20"/>
              </w:rPr>
            </w:pPr>
            <w:r>
              <w:rPr>
                <w:rFonts w:ascii="Times New Roman" w:hAnsi="Times New Roman"/>
                <w:color w:val="000000"/>
                <w:sz w:val="20"/>
              </w:rPr>
              <w:t>03 2 44 00000</w:t>
            </w:r>
          </w:p>
        </w:tc>
        <w:tc>
          <w:tcPr>
            <w:tcW w:type="dxa" w:w="816"/>
            <w:tcBorders>
              <w:top w:color="000000" w:sz="6" w:val="single"/>
              <w:left w:color="000000" w:sz="6" w:val="single"/>
              <w:bottom w:color="000000" w:sz="6" w:val="single"/>
              <w:right w:color="000000" w:sz="6" w:val="single"/>
            </w:tcBorders>
            <w:vAlign w:val="center"/>
          </w:tcPr>
          <w:p w14:paraId="CB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CC0B0000">
            <w:pPr>
              <w:ind/>
              <w:jc w:val="right"/>
              <w:rPr>
                <w:rFonts w:ascii="Times New Roman" w:hAnsi="Times New Roman"/>
                <w:color w:val="000000"/>
                <w:sz w:val="20"/>
              </w:rPr>
            </w:pPr>
            <w:r>
              <w:rPr>
                <w:rFonts w:ascii="Times New Roman" w:hAnsi="Times New Roman"/>
                <w:color w:val="000000"/>
                <w:sz w:val="20"/>
              </w:rPr>
              <w:t>83,0</w:t>
            </w:r>
          </w:p>
        </w:tc>
        <w:tc>
          <w:tcPr>
            <w:tcW w:type="dxa" w:w="1260"/>
            <w:tcBorders>
              <w:top w:color="000000" w:sz="6" w:val="single"/>
              <w:left w:color="000000" w:sz="6" w:val="single"/>
              <w:bottom w:color="000000" w:sz="6" w:val="single"/>
              <w:right w:color="000000" w:sz="6" w:val="single"/>
            </w:tcBorders>
            <w:vAlign w:val="center"/>
          </w:tcPr>
          <w:p w14:paraId="CD0B0000">
            <w:pPr>
              <w:ind/>
              <w:jc w:val="right"/>
              <w:rPr>
                <w:rFonts w:ascii="Times New Roman" w:hAnsi="Times New Roman"/>
                <w:color w:val="000000"/>
                <w:sz w:val="20"/>
              </w:rPr>
            </w:pPr>
            <w:r>
              <w:rPr>
                <w:rFonts w:ascii="Times New Roman" w:hAnsi="Times New Roman"/>
                <w:color w:val="000000"/>
                <w:sz w:val="20"/>
              </w:rPr>
              <w:t>83,0</w:t>
            </w:r>
          </w:p>
        </w:tc>
        <w:tc>
          <w:tcPr>
            <w:tcW w:type="dxa" w:w="1185"/>
            <w:tcBorders>
              <w:top w:color="000000" w:sz="6" w:val="single"/>
              <w:left w:color="000000" w:sz="6" w:val="single"/>
              <w:bottom w:color="000000" w:sz="6" w:val="single"/>
              <w:right w:color="000000" w:sz="6" w:val="single"/>
            </w:tcBorders>
            <w:vAlign w:val="center"/>
          </w:tcPr>
          <w:p w14:paraId="CE0B0000">
            <w:pPr>
              <w:ind/>
              <w:jc w:val="right"/>
              <w:rPr>
                <w:rFonts w:ascii="Times New Roman" w:hAnsi="Times New Roman"/>
                <w:color w:val="000000"/>
                <w:sz w:val="20"/>
              </w:rPr>
            </w:pPr>
            <w:r>
              <w:rPr>
                <w:rFonts w:ascii="Times New Roman" w:hAnsi="Times New Roman"/>
                <w:color w:val="000000"/>
                <w:sz w:val="20"/>
              </w:rPr>
              <w:t>83,0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CF0B0000">
            <w:pPr>
              <w:rPr>
                <w:rFonts w:ascii="Times New Roman" w:hAnsi="Times New Roman"/>
                <w:color w:val="000000"/>
                <w:sz w:val="20"/>
              </w:rPr>
            </w:pPr>
            <w:r>
              <w:rPr>
                <w:rFonts w:ascii="Times New Roman" w:hAnsi="Times New Roman"/>
                <w:color w:val="000000"/>
                <w:sz w:val="20"/>
              </w:rPr>
              <w:t>Подпрограмма "Развитие въездного и внутреннего туризма"</w:t>
            </w:r>
          </w:p>
        </w:tc>
        <w:tc>
          <w:tcPr>
            <w:tcW w:type="dxa" w:w="1395"/>
            <w:tcBorders>
              <w:top w:color="000000" w:sz="6" w:val="single"/>
              <w:left w:color="000000" w:sz="6" w:val="single"/>
              <w:bottom w:color="000000" w:sz="6" w:val="single"/>
              <w:right w:color="000000" w:sz="6" w:val="single"/>
            </w:tcBorders>
            <w:shd w:fill="FFFFFF" w:val="clear"/>
            <w:vAlign w:val="center"/>
          </w:tcPr>
          <w:p w14:paraId="D00B0000">
            <w:pPr>
              <w:ind/>
              <w:jc w:val="center"/>
              <w:rPr>
                <w:rFonts w:ascii="Times New Roman" w:hAnsi="Times New Roman"/>
                <w:color w:val="000000"/>
                <w:sz w:val="20"/>
              </w:rPr>
            </w:pPr>
            <w:r>
              <w:rPr>
                <w:rFonts w:ascii="Times New Roman" w:hAnsi="Times New Roman"/>
                <w:color w:val="000000"/>
                <w:sz w:val="20"/>
              </w:rPr>
              <w:t>03 3 00 00000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D1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20B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shd w:fill="FFFFFF" w:val="clear"/>
            <w:vAlign w:val="center"/>
          </w:tcPr>
          <w:p w14:paraId="D30B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D40B0000">
            <w:pPr>
              <w:ind/>
              <w:jc w:val="right"/>
              <w:rPr>
                <w:rFonts w:ascii="Times New Roman" w:hAnsi="Times New Roman"/>
                <w:color w:val="000000"/>
                <w:sz w:val="20"/>
              </w:rPr>
            </w:pPr>
            <w:r>
              <w:rPr>
                <w:rFonts w:ascii="Times New Roman" w:hAnsi="Times New Roman"/>
                <w:color w:val="000000"/>
                <w:sz w:val="20"/>
              </w:rPr>
              <w:t>200,0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D50B0000">
            <w:pPr>
              <w:rPr>
                <w:rFonts w:ascii="Times New Roman" w:hAnsi="Times New Roman"/>
                <w:color w:val="000000"/>
                <w:sz w:val="20"/>
              </w:rPr>
            </w:pPr>
            <w:r>
              <w:rPr>
                <w:rFonts w:ascii="Times New Roman" w:hAnsi="Times New Roman"/>
                <w:color w:val="000000"/>
                <w:sz w:val="20"/>
              </w:rPr>
              <w:t>Разработка и реализация приоритетных проектов в сфере туризма</w:t>
            </w:r>
          </w:p>
        </w:tc>
        <w:tc>
          <w:tcPr>
            <w:tcW w:type="dxa" w:w="1395"/>
            <w:tcBorders>
              <w:top w:color="000000" w:sz="6" w:val="single"/>
              <w:left w:color="000000" w:sz="6" w:val="single"/>
              <w:bottom w:color="000000" w:sz="6" w:val="single"/>
              <w:right w:color="000000" w:sz="6" w:val="single"/>
            </w:tcBorders>
            <w:shd w:fill="FFFFFF" w:val="clear"/>
            <w:vAlign w:val="center"/>
          </w:tcPr>
          <w:p w14:paraId="D60B0000">
            <w:pPr>
              <w:ind/>
              <w:jc w:val="center"/>
              <w:rPr>
                <w:rFonts w:ascii="Times New Roman" w:hAnsi="Times New Roman"/>
                <w:color w:val="000000"/>
                <w:sz w:val="20"/>
              </w:rPr>
            </w:pPr>
            <w:r>
              <w:rPr>
                <w:rFonts w:ascii="Times New Roman" w:hAnsi="Times New Roman"/>
                <w:color w:val="000000"/>
                <w:sz w:val="20"/>
              </w:rPr>
              <w:t>03 3 11 00000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D7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80B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shd w:fill="FFFFFF" w:val="clear"/>
            <w:vAlign w:val="center"/>
          </w:tcPr>
          <w:p w14:paraId="D9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DA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DB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DC0B0000">
            <w:pPr>
              <w:ind/>
              <w:jc w:val="center"/>
              <w:rPr>
                <w:rFonts w:ascii="Times New Roman" w:hAnsi="Times New Roman"/>
                <w:color w:val="000000"/>
                <w:sz w:val="20"/>
              </w:rPr>
            </w:pPr>
            <w:r>
              <w:rPr>
                <w:rFonts w:ascii="Times New Roman" w:hAnsi="Times New Roman"/>
                <w:color w:val="000000"/>
                <w:sz w:val="20"/>
              </w:rPr>
              <w:t>03 3 11 00000</w:t>
            </w:r>
          </w:p>
        </w:tc>
        <w:tc>
          <w:tcPr>
            <w:tcW w:type="dxa" w:w="816"/>
            <w:tcBorders>
              <w:top w:color="000000" w:sz="6" w:val="single"/>
              <w:left w:color="000000" w:sz="6" w:val="single"/>
              <w:bottom w:color="000000" w:sz="6" w:val="single"/>
              <w:right w:color="000000" w:sz="6" w:val="single"/>
            </w:tcBorders>
            <w:vAlign w:val="center"/>
          </w:tcPr>
          <w:p w14:paraId="DD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DE0B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DF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E0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E10B0000">
            <w:pPr>
              <w:rPr>
                <w:rFonts w:ascii="Times New Roman" w:hAnsi="Times New Roman"/>
                <w:color w:val="000000"/>
                <w:sz w:val="20"/>
              </w:rPr>
            </w:pPr>
            <w:r>
              <w:rPr>
                <w:rFonts w:ascii="Times New Roman" w:hAnsi="Times New Roman"/>
                <w:color w:val="000000"/>
                <w:sz w:val="20"/>
              </w:rPr>
              <w:t>Подготовка и продвижение турпродукта на рынке туристических услуг</w:t>
            </w:r>
          </w:p>
        </w:tc>
        <w:tc>
          <w:tcPr>
            <w:tcW w:type="dxa" w:w="1395"/>
            <w:tcBorders>
              <w:top w:color="000000" w:sz="6" w:val="single"/>
              <w:left w:color="000000" w:sz="6" w:val="single"/>
              <w:bottom w:color="000000" w:sz="6" w:val="single"/>
              <w:right w:color="000000" w:sz="6" w:val="single"/>
            </w:tcBorders>
            <w:shd w:fill="FFFFFF" w:val="clear"/>
            <w:vAlign w:val="center"/>
          </w:tcPr>
          <w:p w14:paraId="E20B0000">
            <w:pPr>
              <w:ind/>
              <w:jc w:val="center"/>
              <w:rPr>
                <w:rFonts w:ascii="Times New Roman" w:hAnsi="Times New Roman"/>
                <w:color w:val="000000"/>
                <w:sz w:val="20"/>
              </w:rPr>
            </w:pPr>
            <w:r>
              <w:rPr>
                <w:rFonts w:ascii="Times New Roman" w:hAnsi="Times New Roman"/>
                <w:color w:val="000000"/>
                <w:sz w:val="20"/>
              </w:rPr>
              <w:t>03 3 13 00000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E3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40B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shd w:fill="FFFFFF" w:val="clear"/>
            <w:vAlign w:val="center"/>
          </w:tcPr>
          <w:p w14:paraId="E5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E6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764"/>
        </w:trPr>
        <w:tc>
          <w:tcPr>
            <w:tcW w:type="dxa" w:w="3878"/>
            <w:tcBorders>
              <w:top w:color="000000" w:sz="6" w:val="single"/>
              <w:left w:color="000000" w:sz="6" w:val="single"/>
              <w:bottom w:color="000000" w:sz="6" w:val="single"/>
              <w:right w:color="000000" w:sz="6" w:val="single"/>
            </w:tcBorders>
            <w:vAlign w:val="top"/>
          </w:tcPr>
          <w:p w14:paraId="E70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1395"/>
            <w:tcBorders>
              <w:top w:color="000000" w:sz="6" w:val="single"/>
              <w:left w:color="000000" w:sz="6" w:val="single"/>
              <w:bottom w:color="000000" w:sz="6" w:val="single"/>
              <w:right w:color="000000" w:sz="6" w:val="single"/>
            </w:tcBorders>
            <w:vAlign w:val="center"/>
          </w:tcPr>
          <w:p w14:paraId="E80B0000">
            <w:pPr>
              <w:ind/>
              <w:jc w:val="center"/>
              <w:rPr>
                <w:rFonts w:ascii="Times New Roman" w:hAnsi="Times New Roman"/>
                <w:color w:val="000000"/>
                <w:sz w:val="20"/>
              </w:rPr>
            </w:pPr>
            <w:r>
              <w:rPr>
                <w:rFonts w:ascii="Times New Roman" w:hAnsi="Times New Roman"/>
                <w:color w:val="000000"/>
                <w:sz w:val="20"/>
              </w:rPr>
              <w:t>03 3 13 00000</w:t>
            </w:r>
          </w:p>
        </w:tc>
        <w:tc>
          <w:tcPr>
            <w:tcW w:type="dxa" w:w="816"/>
            <w:tcBorders>
              <w:top w:color="000000" w:sz="6" w:val="single"/>
              <w:left w:color="000000" w:sz="6" w:val="single"/>
              <w:bottom w:color="000000" w:sz="6" w:val="single"/>
              <w:right w:color="000000" w:sz="6" w:val="single"/>
            </w:tcBorders>
            <w:vAlign w:val="center"/>
          </w:tcPr>
          <w:p w14:paraId="E90B0000">
            <w:pPr>
              <w:ind/>
              <w:jc w:val="center"/>
              <w:rPr>
                <w:rFonts w:ascii="Times New Roman" w:hAnsi="Times New Roman"/>
                <w:color w:val="000000"/>
                <w:sz w:val="20"/>
              </w:rPr>
            </w:pPr>
            <w:r>
              <w:rPr>
                <w:rFonts w:ascii="Times New Roman" w:hAnsi="Times New Roman"/>
                <w:color w:val="000000"/>
                <w:sz w:val="20"/>
              </w:rPr>
              <w:t>600</w:t>
            </w:r>
          </w:p>
        </w:tc>
        <w:tc>
          <w:tcPr>
            <w:tcW w:type="dxa" w:w="1104"/>
            <w:tcBorders>
              <w:top w:color="000000" w:sz="6" w:val="single"/>
              <w:left w:color="000000" w:sz="6" w:val="single"/>
              <w:bottom w:color="000000" w:sz="6" w:val="single"/>
              <w:right w:color="000000" w:sz="6" w:val="single"/>
            </w:tcBorders>
            <w:vAlign w:val="center"/>
          </w:tcPr>
          <w:p w14:paraId="EA0B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EB0B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EC0B0000">
            <w:pPr>
              <w:ind/>
              <w:jc w:val="right"/>
              <w:rPr>
                <w:rFonts w:ascii="Times New Roman" w:hAnsi="Times New Roman"/>
                <w:color w:val="000000"/>
                <w:sz w:val="20"/>
              </w:rPr>
            </w:pPr>
            <w:r>
              <w:rPr>
                <w:rFonts w:ascii="Times New Roman" w:hAnsi="Times New Roman"/>
                <w:color w:val="000000"/>
                <w:sz w:val="20"/>
              </w:rPr>
              <w:t>100,0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ED0B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"Обеспечение доступным и комфортным жильем"</w:t>
            </w:r>
          </w:p>
        </w:tc>
        <w:tc>
          <w:tcPr>
            <w:tcW w:type="dxa" w:w="1395"/>
            <w:tcBorders>
              <w:top w:color="000000" w:sz="6" w:val="single"/>
              <w:left w:color="000000" w:sz="6" w:val="single"/>
              <w:bottom w:color="000000" w:sz="6" w:val="single"/>
              <w:right w:color="000000" w:sz="6" w:val="single"/>
            </w:tcBorders>
            <w:shd w:fill="FFFFFF" w:val="clear"/>
            <w:vAlign w:val="center"/>
          </w:tcPr>
          <w:p w14:paraId="EE0B0000">
            <w:pPr>
              <w:ind/>
              <w:jc w:val="center"/>
              <w:rPr>
                <w:rFonts w:ascii="Times New Roman" w:hAnsi="Times New Roman"/>
                <w:color w:val="000000"/>
                <w:sz w:val="20"/>
              </w:rPr>
            </w:pPr>
            <w:r>
              <w:rPr>
                <w:rFonts w:ascii="Times New Roman" w:hAnsi="Times New Roman"/>
                <w:color w:val="000000"/>
                <w:sz w:val="20"/>
              </w:rPr>
              <w:t>04 0 00 00000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EF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00B0000">
            <w:pPr>
              <w:ind/>
              <w:jc w:val="right"/>
              <w:rPr>
                <w:rFonts w:ascii="Times New Roman" w:hAnsi="Times New Roman"/>
                <w:color w:val="000000"/>
                <w:sz w:val="20"/>
              </w:rPr>
            </w:pPr>
            <w:r>
              <w:rPr>
                <w:rFonts w:ascii="Times New Roman" w:hAnsi="Times New Roman"/>
                <w:color w:val="000000"/>
                <w:sz w:val="20"/>
              </w:rPr>
              <w:t>1 744 699,5</w:t>
            </w:r>
          </w:p>
        </w:tc>
        <w:tc>
          <w:tcPr>
            <w:tcW w:type="dxa" w:w="1260"/>
            <w:tcBorders>
              <w:top w:color="000000" w:sz="6" w:val="single"/>
              <w:left w:color="000000" w:sz="6" w:val="single"/>
              <w:bottom w:color="000000" w:sz="6" w:val="single"/>
              <w:right w:color="000000" w:sz="6" w:val="single"/>
            </w:tcBorders>
            <w:shd w:fill="FFFFFF" w:val="clear"/>
            <w:vAlign w:val="center"/>
          </w:tcPr>
          <w:p w14:paraId="F10B0000">
            <w:pPr>
              <w:ind/>
              <w:jc w:val="right"/>
              <w:rPr>
                <w:rFonts w:ascii="Times New Roman" w:hAnsi="Times New Roman"/>
                <w:color w:val="000000"/>
                <w:sz w:val="20"/>
              </w:rPr>
            </w:pPr>
            <w:r>
              <w:rPr>
                <w:rFonts w:ascii="Times New Roman" w:hAnsi="Times New Roman"/>
                <w:color w:val="000000"/>
                <w:sz w:val="20"/>
              </w:rPr>
              <w:t>96 347,0</w:t>
            </w:r>
          </w:p>
        </w:tc>
        <w:tc>
          <w:tcPr>
            <w:tcW w:type="dxa" w:w="1185"/>
            <w:tcBorders>
              <w:top w:color="000000" w:sz="6" w:val="single"/>
              <w:left w:color="000000" w:sz="6" w:val="single"/>
              <w:bottom w:color="000000" w:sz="6" w:val="single"/>
              <w:right w:color="000000" w:sz="6" w:val="single"/>
            </w:tcBorders>
            <w:shd w:fill="FFFFFF" w:val="clear"/>
            <w:vAlign w:val="center"/>
          </w:tcPr>
          <w:p w14:paraId="F20B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780"/>
        </w:trPr>
        <w:tc>
          <w:tcPr>
            <w:tcW w:type="dxa" w:w="3878"/>
            <w:tcBorders>
              <w:top w:color="000000" w:sz="6" w:val="single"/>
              <w:left w:color="000000" w:sz="6" w:val="single"/>
              <w:bottom w:color="000000" w:sz="6" w:val="single"/>
              <w:right w:color="000000" w:sz="6" w:val="single"/>
            </w:tcBorders>
            <w:shd w:fill="FFFFFF" w:val="clear"/>
            <w:vAlign w:val="center"/>
          </w:tcPr>
          <w:p w14:paraId="F30B0000">
            <w:pPr>
              <w:rPr>
                <w:rFonts w:ascii="Times New Roman" w:hAnsi="Times New Roman"/>
                <w:color w:val="000000"/>
                <w:sz w:val="20"/>
              </w:rPr>
            </w:pPr>
            <w:r>
              <w:rPr>
                <w:rFonts w:ascii="Times New Roman" w:hAnsi="Times New Roman"/>
                <w:color w:val="000000"/>
                <w:sz w:val="20"/>
              </w:rPr>
              <w:t>Подпрограмма "Переселение граждан из домов, признанных аварийными и подлежащими сносу"</w:t>
            </w:r>
          </w:p>
        </w:tc>
        <w:tc>
          <w:tcPr>
            <w:tcW w:type="dxa" w:w="1395"/>
            <w:tcBorders>
              <w:top w:color="000000" w:sz="6" w:val="single"/>
              <w:left w:color="000000" w:sz="6" w:val="single"/>
              <w:bottom w:color="000000" w:sz="6" w:val="single"/>
              <w:right w:color="000000" w:sz="6" w:val="single"/>
            </w:tcBorders>
            <w:shd w:fill="FFFFFF" w:val="clear"/>
            <w:vAlign w:val="center"/>
          </w:tcPr>
          <w:p w14:paraId="F40B0000">
            <w:pPr>
              <w:ind/>
              <w:jc w:val="center"/>
              <w:rPr>
                <w:rFonts w:ascii="Times New Roman" w:hAnsi="Times New Roman"/>
                <w:color w:val="000000"/>
                <w:sz w:val="20"/>
              </w:rPr>
            </w:pPr>
            <w:r>
              <w:rPr>
                <w:rFonts w:ascii="Times New Roman" w:hAnsi="Times New Roman"/>
                <w:color w:val="000000"/>
                <w:sz w:val="20"/>
              </w:rPr>
              <w:t>04 1 00 00000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F5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60B0000">
            <w:pPr>
              <w:ind/>
              <w:jc w:val="right"/>
              <w:rPr>
                <w:rFonts w:ascii="Times New Roman" w:hAnsi="Times New Roman"/>
                <w:color w:val="000000"/>
                <w:sz w:val="20"/>
              </w:rPr>
            </w:pPr>
            <w:r>
              <w:rPr>
                <w:rFonts w:ascii="Times New Roman" w:hAnsi="Times New Roman"/>
                <w:color w:val="000000"/>
                <w:sz w:val="20"/>
              </w:rPr>
              <w:t>1 724 993,0</w:t>
            </w:r>
          </w:p>
        </w:tc>
        <w:tc>
          <w:tcPr>
            <w:tcW w:type="dxa" w:w="1260"/>
            <w:tcBorders>
              <w:top w:color="000000" w:sz="6" w:val="single"/>
              <w:left w:color="000000" w:sz="6" w:val="single"/>
              <w:bottom w:color="000000" w:sz="6" w:val="single"/>
              <w:right w:color="000000" w:sz="6" w:val="single"/>
            </w:tcBorders>
            <w:shd w:fill="FFFFFF" w:val="clear"/>
            <w:vAlign w:val="center"/>
          </w:tcPr>
          <w:p w14:paraId="F70B0000">
            <w:pPr>
              <w:ind/>
              <w:jc w:val="right"/>
              <w:rPr>
                <w:rFonts w:ascii="Times New Roman" w:hAnsi="Times New Roman"/>
                <w:color w:val="000000"/>
                <w:sz w:val="20"/>
              </w:rPr>
            </w:pPr>
            <w:r>
              <w:rPr>
                <w:rFonts w:ascii="Times New Roman" w:hAnsi="Times New Roman"/>
                <w:color w:val="000000"/>
                <w:sz w:val="20"/>
              </w:rPr>
              <w:t>76 640,5</w:t>
            </w:r>
          </w:p>
        </w:tc>
        <w:tc>
          <w:tcPr>
            <w:tcW w:type="dxa" w:w="1185"/>
            <w:tcBorders>
              <w:top w:color="000000" w:sz="6" w:val="single"/>
              <w:left w:color="000000" w:sz="6" w:val="single"/>
              <w:bottom w:color="000000" w:sz="6" w:val="single"/>
              <w:right w:color="000000" w:sz="6" w:val="single"/>
            </w:tcBorders>
            <w:shd w:fill="FFFFFF" w:val="clear"/>
            <w:vAlign w:val="center"/>
          </w:tcPr>
          <w:p w14:paraId="F80B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F90B0000">
            <w:pPr>
              <w:rPr>
                <w:rFonts w:ascii="Times New Roman" w:hAnsi="Times New Roman"/>
                <w:color w:val="000000"/>
                <w:sz w:val="20"/>
              </w:rPr>
            </w:pPr>
            <w:r>
              <w:rPr>
                <w:rFonts w:ascii="Times New Roman" w:hAnsi="Times New Roman"/>
                <w:color w:val="000000"/>
                <w:sz w:val="20"/>
              </w:rPr>
              <w:t>Приобретение жилых помещений у лиц, не являющихся застройщиками</w:t>
            </w:r>
          </w:p>
        </w:tc>
        <w:tc>
          <w:tcPr>
            <w:tcW w:type="dxa" w:w="1395"/>
            <w:tcBorders>
              <w:top w:color="000000" w:sz="6" w:val="single"/>
              <w:left w:color="000000" w:sz="6" w:val="single"/>
              <w:bottom w:color="000000" w:sz="6" w:val="single"/>
              <w:right w:color="000000" w:sz="6" w:val="single"/>
            </w:tcBorders>
            <w:shd w:fill="FFFFFF" w:val="clear"/>
            <w:vAlign w:val="center"/>
          </w:tcPr>
          <w:p w14:paraId="FA0B0000">
            <w:pPr>
              <w:ind/>
              <w:jc w:val="center"/>
              <w:rPr>
                <w:rFonts w:ascii="Times New Roman" w:hAnsi="Times New Roman"/>
                <w:color w:val="000000"/>
                <w:sz w:val="20"/>
              </w:rPr>
            </w:pPr>
            <w:r>
              <w:rPr>
                <w:rFonts w:ascii="Times New Roman" w:hAnsi="Times New Roman"/>
                <w:color w:val="000000"/>
                <w:sz w:val="20"/>
              </w:rPr>
              <w:t>04 1 11 00000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FB0B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C0B0000">
            <w:pPr>
              <w:ind/>
              <w:jc w:val="right"/>
              <w:rPr>
                <w:rFonts w:ascii="Times New Roman" w:hAnsi="Times New Roman"/>
                <w:color w:val="000000"/>
                <w:sz w:val="20"/>
              </w:rPr>
            </w:pPr>
            <w:r>
              <w:rPr>
                <w:rFonts w:ascii="Times New Roman" w:hAnsi="Times New Roman"/>
                <w:color w:val="000000"/>
                <w:sz w:val="20"/>
              </w:rPr>
              <w:t>11 202,4</w:t>
            </w:r>
          </w:p>
        </w:tc>
        <w:tc>
          <w:tcPr>
            <w:tcW w:type="dxa" w:w="1260"/>
            <w:tcBorders>
              <w:top w:color="000000" w:sz="6" w:val="single"/>
              <w:left w:color="000000" w:sz="6" w:val="single"/>
              <w:bottom w:color="000000" w:sz="6" w:val="single"/>
              <w:right w:color="000000" w:sz="6" w:val="single"/>
            </w:tcBorders>
            <w:shd w:fill="FFFFFF" w:val="clear"/>
            <w:vAlign w:val="center"/>
          </w:tcPr>
          <w:p w14:paraId="FD0B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FE0B0000">
            <w:pPr>
              <w:ind/>
              <w:jc w:val="right"/>
              <w:rPr>
                <w:rFonts w:ascii="Times New Roman" w:hAnsi="Times New Roman"/>
                <w:color w:val="000000"/>
                <w:sz w:val="20"/>
              </w:rPr>
            </w:pPr>
          </w:p>
        </w:tc>
      </w:tr>
      <w:tr>
        <w:trPr>
          <w:trHeight w:hRule="exact" w:val="3090"/>
        </w:trPr>
        <w:tc>
          <w:tcPr>
            <w:tcW w:type="dxa" w:w="3878"/>
            <w:tcBorders>
              <w:top w:color="000000" w:sz="6" w:val="single"/>
              <w:left w:color="000000" w:sz="6" w:val="single"/>
              <w:bottom w:color="000000" w:sz="6" w:val="single"/>
              <w:right w:color="000000" w:sz="6" w:val="single"/>
            </w:tcBorders>
            <w:vAlign w:val="top"/>
          </w:tcPr>
          <w:p w14:paraId="FF0B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1395"/>
            <w:tcBorders>
              <w:top w:color="000000" w:sz="6" w:val="single"/>
              <w:left w:color="000000" w:sz="6" w:val="single"/>
              <w:bottom w:color="000000" w:sz="6" w:val="single"/>
              <w:right w:color="000000" w:sz="6" w:val="single"/>
            </w:tcBorders>
            <w:vAlign w:val="center"/>
          </w:tcPr>
          <w:p w14:paraId="000C0000">
            <w:pPr>
              <w:ind/>
              <w:jc w:val="center"/>
              <w:rPr>
                <w:rFonts w:ascii="Times New Roman" w:hAnsi="Times New Roman"/>
                <w:color w:val="000000"/>
                <w:sz w:val="20"/>
              </w:rPr>
            </w:pPr>
            <w:r>
              <w:rPr>
                <w:rFonts w:ascii="Times New Roman" w:hAnsi="Times New Roman"/>
                <w:color w:val="000000"/>
                <w:sz w:val="20"/>
              </w:rPr>
              <w:t>04 1 11 92736</w:t>
            </w:r>
          </w:p>
        </w:tc>
        <w:tc>
          <w:tcPr>
            <w:tcW w:type="dxa" w:w="816"/>
            <w:tcBorders>
              <w:top w:color="000000" w:sz="6" w:val="single"/>
              <w:left w:color="000000" w:sz="6" w:val="single"/>
              <w:bottom w:color="000000" w:sz="6" w:val="single"/>
              <w:right w:color="000000" w:sz="6" w:val="single"/>
            </w:tcBorders>
            <w:vAlign w:val="center"/>
          </w:tcPr>
          <w:p w14:paraId="01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20C0000">
            <w:pPr>
              <w:ind/>
              <w:jc w:val="right"/>
              <w:rPr>
                <w:rFonts w:ascii="Times New Roman" w:hAnsi="Times New Roman"/>
                <w:color w:val="000000"/>
                <w:sz w:val="20"/>
              </w:rPr>
            </w:pPr>
            <w:r>
              <w:rPr>
                <w:rFonts w:ascii="Times New Roman" w:hAnsi="Times New Roman"/>
                <w:color w:val="000000"/>
                <w:sz w:val="20"/>
              </w:rPr>
              <w:t>11 202,4</w:t>
            </w:r>
          </w:p>
        </w:tc>
        <w:tc>
          <w:tcPr>
            <w:tcW w:type="dxa" w:w="1260"/>
            <w:tcBorders>
              <w:top w:color="000000" w:sz="6" w:val="single"/>
              <w:left w:color="000000" w:sz="6" w:val="single"/>
              <w:bottom w:color="000000" w:sz="6" w:val="single"/>
              <w:right w:color="000000" w:sz="6" w:val="single"/>
            </w:tcBorders>
            <w:vAlign w:val="center"/>
          </w:tcPr>
          <w:p w14:paraId="03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040C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05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060C0000">
            <w:pPr>
              <w:ind/>
              <w:jc w:val="center"/>
              <w:rPr>
                <w:rFonts w:ascii="Times New Roman" w:hAnsi="Times New Roman"/>
                <w:color w:val="000000"/>
                <w:sz w:val="20"/>
              </w:rPr>
            </w:pPr>
            <w:r>
              <w:rPr>
                <w:rFonts w:ascii="Times New Roman" w:hAnsi="Times New Roman"/>
                <w:color w:val="000000"/>
                <w:sz w:val="20"/>
              </w:rPr>
              <w:t>04 1 11 92736</w:t>
            </w:r>
          </w:p>
        </w:tc>
        <w:tc>
          <w:tcPr>
            <w:tcW w:type="dxa" w:w="816"/>
            <w:tcBorders>
              <w:top w:color="000000" w:sz="6" w:val="single"/>
              <w:left w:color="000000" w:sz="6" w:val="single"/>
              <w:bottom w:color="000000" w:sz="6" w:val="single"/>
              <w:right w:color="000000" w:sz="6" w:val="single"/>
            </w:tcBorders>
            <w:vAlign w:val="center"/>
          </w:tcPr>
          <w:p w14:paraId="07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080C0000">
            <w:pPr>
              <w:ind/>
              <w:jc w:val="right"/>
              <w:rPr>
                <w:rFonts w:ascii="Times New Roman" w:hAnsi="Times New Roman"/>
                <w:color w:val="000000"/>
                <w:sz w:val="20"/>
              </w:rPr>
            </w:pPr>
            <w:r>
              <w:rPr>
                <w:rFonts w:ascii="Times New Roman" w:hAnsi="Times New Roman"/>
                <w:color w:val="000000"/>
                <w:sz w:val="20"/>
              </w:rPr>
              <w:t>11 202,4</w:t>
            </w:r>
          </w:p>
        </w:tc>
        <w:tc>
          <w:tcPr>
            <w:tcW w:type="dxa" w:w="1260"/>
            <w:tcBorders>
              <w:top w:color="000000" w:sz="6" w:val="single"/>
              <w:left w:color="000000" w:sz="6" w:val="single"/>
              <w:bottom w:color="000000" w:sz="6" w:val="single"/>
              <w:right w:color="000000" w:sz="6" w:val="single"/>
            </w:tcBorders>
            <w:vAlign w:val="center"/>
          </w:tcPr>
          <w:p w14:paraId="09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0A0C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0B0C0000">
            <w:pPr>
              <w:rPr>
                <w:rFonts w:ascii="Times New Roman" w:hAnsi="Times New Roman"/>
                <w:color w:val="000000"/>
                <w:sz w:val="20"/>
              </w:rPr>
            </w:pPr>
            <w:r>
              <w:rPr>
                <w:rFonts w:ascii="Times New Roman" w:hAnsi="Times New Roman"/>
                <w:color w:val="000000"/>
                <w:sz w:val="20"/>
              </w:rPr>
              <w:t>Приобретение жилых помещений у лиц, являющихся застройщиками</w:t>
            </w:r>
          </w:p>
        </w:tc>
        <w:tc>
          <w:tcPr>
            <w:tcW w:type="dxa" w:w="1395"/>
            <w:tcBorders>
              <w:top w:color="000000" w:sz="6" w:val="single"/>
              <w:left w:color="000000" w:sz="6" w:val="single"/>
              <w:bottom w:color="000000" w:sz="6" w:val="single"/>
              <w:right w:color="000000" w:sz="6" w:val="single"/>
            </w:tcBorders>
            <w:shd w:fill="FFFFFF" w:val="clear"/>
            <w:vAlign w:val="center"/>
          </w:tcPr>
          <w:p w14:paraId="0C0C0000">
            <w:pPr>
              <w:ind/>
              <w:jc w:val="center"/>
              <w:rPr>
                <w:rFonts w:ascii="Times New Roman" w:hAnsi="Times New Roman"/>
                <w:color w:val="000000"/>
                <w:sz w:val="20"/>
              </w:rPr>
            </w:pPr>
            <w:r>
              <w:rPr>
                <w:rFonts w:ascii="Times New Roman" w:hAnsi="Times New Roman"/>
                <w:color w:val="000000"/>
                <w:sz w:val="20"/>
              </w:rPr>
              <w:t>04 1 12 00000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0D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E0C0000">
            <w:pPr>
              <w:ind/>
              <w:jc w:val="right"/>
              <w:rPr>
                <w:rFonts w:ascii="Times New Roman" w:hAnsi="Times New Roman"/>
                <w:color w:val="000000"/>
                <w:sz w:val="20"/>
              </w:rPr>
            </w:pPr>
            <w:r>
              <w:rPr>
                <w:rFonts w:ascii="Times New Roman" w:hAnsi="Times New Roman"/>
                <w:color w:val="000000"/>
                <w:sz w:val="20"/>
              </w:rPr>
              <w:t>16 857,2</w:t>
            </w:r>
          </w:p>
        </w:tc>
        <w:tc>
          <w:tcPr>
            <w:tcW w:type="dxa" w:w="1260"/>
            <w:tcBorders>
              <w:top w:color="000000" w:sz="6" w:val="single"/>
              <w:left w:color="000000" w:sz="6" w:val="single"/>
              <w:bottom w:color="000000" w:sz="6" w:val="single"/>
              <w:right w:color="000000" w:sz="6" w:val="single"/>
            </w:tcBorders>
            <w:shd w:fill="FFFFFF" w:val="clear"/>
            <w:vAlign w:val="center"/>
          </w:tcPr>
          <w:p w14:paraId="0F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100C0000">
            <w:pPr>
              <w:ind/>
              <w:jc w:val="right"/>
              <w:rPr>
                <w:rFonts w:ascii="Times New Roman" w:hAnsi="Times New Roman"/>
                <w:color w:val="000000"/>
                <w:sz w:val="20"/>
              </w:rPr>
            </w:pPr>
          </w:p>
        </w:tc>
      </w:tr>
      <w:tr>
        <w:trPr>
          <w:trHeight w:hRule="exact" w:val="3105"/>
        </w:trPr>
        <w:tc>
          <w:tcPr>
            <w:tcW w:type="dxa" w:w="3878"/>
            <w:tcBorders>
              <w:top w:color="000000" w:sz="6" w:val="single"/>
              <w:left w:color="000000" w:sz="6" w:val="single"/>
              <w:bottom w:color="000000" w:sz="6" w:val="single"/>
              <w:right w:color="000000" w:sz="6" w:val="single"/>
            </w:tcBorders>
            <w:vAlign w:val="top"/>
          </w:tcPr>
          <w:p w14:paraId="110C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1395"/>
            <w:tcBorders>
              <w:top w:color="000000" w:sz="6" w:val="single"/>
              <w:left w:color="000000" w:sz="6" w:val="single"/>
              <w:bottom w:color="000000" w:sz="6" w:val="single"/>
              <w:right w:color="000000" w:sz="6" w:val="single"/>
            </w:tcBorders>
            <w:vAlign w:val="center"/>
          </w:tcPr>
          <w:p w14:paraId="120C0000">
            <w:pPr>
              <w:ind/>
              <w:jc w:val="center"/>
              <w:rPr>
                <w:rFonts w:ascii="Times New Roman" w:hAnsi="Times New Roman"/>
                <w:color w:val="000000"/>
                <w:sz w:val="20"/>
              </w:rPr>
            </w:pPr>
            <w:r>
              <w:rPr>
                <w:rFonts w:ascii="Times New Roman" w:hAnsi="Times New Roman"/>
                <w:color w:val="000000"/>
                <w:sz w:val="20"/>
              </w:rPr>
              <w:t>04 1 12 92736</w:t>
            </w:r>
          </w:p>
        </w:tc>
        <w:tc>
          <w:tcPr>
            <w:tcW w:type="dxa" w:w="816"/>
            <w:tcBorders>
              <w:top w:color="000000" w:sz="6" w:val="single"/>
              <w:left w:color="000000" w:sz="6" w:val="single"/>
              <w:bottom w:color="000000" w:sz="6" w:val="single"/>
              <w:right w:color="000000" w:sz="6" w:val="single"/>
            </w:tcBorders>
            <w:vAlign w:val="center"/>
          </w:tcPr>
          <w:p w14:paraId="13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40C0000">
            <w:pPr>
              <w:ind/>
              <w:jc w:val="right"/>
              <w:rPr>
                <w:rFonts w:ascii="Times New Roman" w:hAnsi="Times New Roman"/>
                <w:color w:val="000000"/>
                <w:sz w:val="20"/>
              </w:rPr>
            </w:pPr>
            <w:r>
              <w:rPr>
                <w:rFonts w:ascii="Times New Roman" w:hAnsi="Times New Roman"/>
                <w:color w:val="000000"/>
                <w:sz w:val="20"/>
              </w:rPr>
              <w:t>16 857,2</w:t>
            </w:r>
          </w:p>
        </w:tc>
        <w:tc>
          <w:tcPr>
            <w:tcW w:type="dxa" w:w="1260"/>
            <w:tcBorders>
              <w:top w:color="000000" w:sz="6" w:val="single"/>
              <w:left w:color="000000" w:sz="6" w:val="single"/>
              <w:bottom w:color="000000" w:sz="6" w:val="single"/>
              <w:right w:color="000000" w:sz="6" w:val="single"/>
            </w:tcBorders>
            <w:vAlign w:val="center"/>
          </w:tcPr>
          <w:p w14:paraId="15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60C0000">
            <w:pPr>
              <w:ind/>
              <w:jc w:val="right"/>
              <w:rPr>
                <w:rFonts w:ascii="Times New Roman" w:hAnsi="Times New Roman"/>
                <w:color w:val="000000"/>
                <w:sz w:val="20"/>
              </w:rPr>
            </w:pPr>
          </w:p>
        </w:tc>
      </w:tr>
      <w:tr>
        <w:trPr>
          <w:trHeight w:hRule="exact" w:val="705"/>
        </w:trPr>
        <w:tc>
          <w:tcPr>
            <w:tcW w:type="dxa" w:w="3878"/>
            <w:tcBorders>
              <w:top w:color="000000" w:sz="6" w:val="single"/>
              <w:left w:color="000000" w:sz="6" w:val="single"/>
              <w:bottom w:color="000000" w:sz="6" w:val="single"/>
              <w:right w:color="000000" w:sz="6" w:val="single"/>
            </w:tcBorders>
            <w:vAlign w:val="top"/>
          </w:tcPr>
          <w:p w14:paraId="17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180C0000">
            <w:pPr>
              <w:ind/>
              <w:jc w:val="center"/>
              <w:rPr>
                <w:rFonts w:ascii="Times New Roman" w:hAnsi="Times New Roman"/>
                <w:color w:val="000000"/>
                <w:sz w:val="20"/>
              </w:rPr>
            </w:pPr>
            <w:r>
              <w:rPr>
                <w:rFonts w:ascii="Times New Roman" w:hAnsi="Times New Roman"/>
                <w:color w:val="000000"/>
                <w:sz w:val="20"/>
              </w:rPr>
              <w:t>04 1 12 92736</w:t>
            </w:r>
          </w:p>
        </w:tc>
        <w:tc>
          <w:tcPr>
            <w:tcW w:type="dxa" w:w="816"/>
            <w:tcBorders>
              <w:top w:color="000000" w:sz="6" w:val="single"/>
              <w:left w:color="000000" w:sz="6" w:val="single"/>
              <w:bottom w:color="000000" w:sz="6" w:val="single"/>
              <w:right w:color="000000" w:sz="6" w:val="single"/>
            </w:tcBorders>
            <w:vAlign w:val="center"/>
          </w:tcPr>
          <w:p w14:paraId="19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1A0C0000">
            <w:pPr>
              <w:ind/>
              <w:jc w:val="right"/>
              <w:rPr>
                <w:rFonts w:ascii="Times New Roman" w:hAnsi="Times New Roman"/>
                <w:color w:val="000000"/>
                <w:sz w:val="20"/>
              </w:rPr>
            </w:pPr>
            <w:r>
              <w:rPr>
                <w:rFonts w:ascii="Times New Roman" w:hAnsi="Times New Roman"/>
                <w:color w:val="000000"/>
                <w:sz w:val="20"/>
              </w:rPr>
              <w:t>16 857,2</w:t>
            </w:r>
          </w:p>
        </w:tc>
        <w:tc>
          <w:tcPr>
            <w:tcW w:type="dxa" w:w="1260"/>
            <w:tcBorders>
              <w:top w:color="000000" w:sz="6" w:val="single"/>
              <w:left w:color="000000" w:sz="6" w:val="single"/>
              <w:bottom w:color="000000" w:sz="6" w:val="single"/>
              <w:right w:color="000000" w:sz="6" w:val="single"/>
            </w:tcBorders>
            <w:vAlign w:val="center"/>
          </w:tcPr>
          <w:p w14:paraId="1B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C0C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1D0C0000">
            <w:pPr>
              <w:rPr>
                <w:rFonts w:ascii="Times New Roman" w:hAnsi="Times New Roman"/>
                <w:color w:val="000000"/>
                <w:sz w:val="20"/>
              </w:rPr>
            </w:pPr>
            <w:r>
              <w:rPr>
                <w:rFonts w:ascii="Times New Roman" w:hAnsi="Times New Roman"/>
                <w:color w:val="000000"/>
                <w:sz w:val="20"/>
              </w:rPr>
              <w:t>Организация работ по изъятию жилых помещений у собственников</w:t>
            </w:r>
          </w:p>
        </w:tc>
        <w:tc>
          <w:tcPr>
            <w:tcW w:type="dxa" w:w="1395"/>
            <w:tcBorders>
              <w:top w:color="000000" w:sz="6" w:val="single"/>
              <w:left w:color="000000" w:sz="6" w:val="single"/>
              <w:bottom w:color="000000" w:sz="6" w:val="single"/>
              <w:right w:color="000000" w:sz="6" w:val="single"/>
            </w:tcBorders>
            <w:shd w:fill="FFFFFF" w:val="clear"/>
            <w:vAlign w:val="center"/>
          </w:tcPr>
          <w:p w14:paraId="1E0C0000">
            <w:pPr>
              <w:ind/>
              <w:jc w:val="center"/>
              <w:rPr>
                <w:rFonts w:ascii="Times New Roman" w:hAnsi="Times New Roman"/>
                <w:color w:val="000000"/>
                <w:sz w:val="20"/>
              </w:rPr>
            </w:pPr>
            <w:r>
              <w:rPr>
                <w:rFonts w:ascii="Times New Roman" w:hAnsi="Times New Roman"/>
                <w:color w:val="000000"/>
                <w:sz w:val="20"/>
              </w:rPr>
              <w:t>04 1 13 00000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1F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00C0000">
            <w:pPr>
              <w:ind/>
              <w:jc w:val="right"/>
              <w:rPr>
                <w:rFonts w:ascii="Times New Roman" w:hAnsi="Times New Roman"/>
                <w:color w:val="000000"/>
                <w:sz w:val="20"/>
              </w:rPr>
            </w:pPr>
            <w:r>
              <w:rPr>
                <w:rFonts w:ascii="Times New Roman" w:hAnsi="Times New Roman"/>
                <w:color w:val="000000"/>
                <w:sz w:val="20"/>
              </w:rPr>
              <w:t>29 596,1</w:t>
            </w:r>
          </w:p>
        </w:tc>
        <w:tc>
          <w:tcPr>
            <w:tcW w:type="dxa" w:w="1260"/>
            <w:tcBorders>
              <w:top w:color="000000" w:sz="6" w:val="single"/>
              <w:left w:color="000000" w:sz="6" w:val="single"/>
              <w:bottom w:color="000000" w:sz="6" w:val="single"/>
              <w:right w:color="000000" w:sz="6" w:val="single"/>
            </w:tcBorders>
            <w:shd w:fill="FFFFFF" w:val="clear"/>
            <w:vAlign w:val="center"/>
          </w:tcPr>
          <w:p w14:paraId="21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220C0000">
            <w:pPr>
              <w:ind/>
              <w:jc w:val="right"/>
              <w:rPr>
                <w:rFonts w:ascii="Times New Roman" w:hAnsi="Times New Roman"/>
                <w:color w:val="000000"/>
                <w:sz w:val="20"/>
              </w:rPr>
            </w:pPr>
          </w:p>
        </w:tc>
      </w:tr>
      <w:tr>
        <w:trPr>
          <w:trHeight w:hRule="exact" w:val="3096"/>
        </w:trPr>
        <w:tc>
          <w:tcPr>
            <w:tcW w:type="dxa" w:w="3878"/>
            <w:tcBorders>
              <w:top w:color="000000" w:sz="6" w:val="single"/>
              <w:left w:color="000000" w:sz="6" w:val="single"/>
              <w:bottom w:color="000000" w:sz="6" w:val="single"/>
              <w:right w:color="000000" w:sz="6" w:val="single"/>
            </w:tcBorders>
            <w:vAlign w:val="top"/>
          </w:tcPr>
          <w:p w14:paraId="230C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1395"/>
            <w:tcBorders>
              <w:top w:color="000000" w:sz="6" w:val="single"/>
              <w:left w:color="000000" w:sz="6" w:val="single"/>
              <w:bottom w:color="000000" w:sz="6" w:val="single"/>
              <w:right w:color="000000" w:sz="6" w:val="single"/>
            </w:tcBorders>
            <w:vAlign w:val="center"/>
          </w:tcPr>
          <w:p w14:paraId="240C0000">
            <w:pPr>
              <w:ind/>
              <w:jc w:val="center"/>
              <w:rPr>
                <w:rFonts w:ascii="Times New Roman" w:hAnsi="Times New Roman"/>
                <w:color w:val="000000"/>
                <w:sz w:val="20"/>
              </w:rPr>
            </w:pPr>
            <w:r>
              <w:rPr>
                <w:rFonts w:ascii="Times New Roman" w:hAnsi="Times New Roman"/>
                <w:color w:val="000000"/>
                <w:sz w:val="20"/>
              </w:rPr>
              <w:t>04 1 13 92736</w:t>
            </w:r>
          </w:p>
        </w:tc>
        <w:tc>
          <w:tcPr>
            <w:tcW w:type="dxa" w:w="816"/>
            <w:tcBorders>
              <w:top w:color="000000" w:sz="6" w:val="single"/>
              <w:left w:color="000000" w:sz="6" w:val="single"/>
              <w:bottom w:color="000000" w:sz="6" w:val="single"/>
              <w:right w:color="000000" w:sz="6" w:val="single"/>
            </w:tcBorders>
            <w:vAlign w:val="center"/>
          </w:tcPr>
          <w:p w14:paraId="25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60C0000">
            <w:pPr>
              <w:ind/>
              <w:jc w:val="right"/>
              <w:rPr>
                <w:rFonts w:ascii="Times New Roman" w:hAnsi="Times New Roman"/>
                <w:color w:val="000000"/>
                <w:sz w:val="20"/>
              </w:rPr>
            </w:pPr>
            <w:r>
              <w:rPr>
                <w:rFonts w:ascii="Times New Roman" w:hAnsi="Times New Roman"/>
                <w:color w:val="000000"/>
                <w:sz w:val="20"/>
              </w:rPr>
              <w:t>29 596,1</w:t>
            </w:r>
          </w:p>
        </w:tc>
        <w:tc>
          <w:tcPr>
            <w:tcW w:type="dxa" w:w="1260"/>
            <w:tcBorders>
              <w:top w:color="000000" w:sz="6" w:val="single"/>
              <w:left w:color="000000" w:sz="6" w:val="single"/>
              <w:bottom w:color="000000" w:sz="6" w:val="single"/>
              <w:right w:color="000000" w:sz="6" w:val="single"/>
            </w:tcBorders>
            <w:vAlign w:val="center"/>
          </w:tcPr>
          <w:p w14:paraId="27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8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29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2A0C0000">
            <w:pPr>
              <w:ind/>
              <w:jc w:val="center"/>
              <w:rPr>
                <w:rFonts w:ascii="Times New Roman" w:hAnsi="Times New Roman"/>
                <w:color w:val="000000"/>
                <w:sz w:val="20"/>
              </w:rPr>
            </w:pPr>
            <w:r>
              <w:rPr>
                <w:rFonts w:ascii="Times New Roman" w:hAnsi="Times New Roman"/>
                <w:color w:val="000000"/>
                <w:sz w:val="20"/>
              </w:rPr>
              <w:t>04 1 13 92736</w:t>
            </w:r>
          </w:p>
        </w:tc>
        <w:tc>
          <w:tcPr>
            <w:tcW w:type="dxa" w:w="816"/>
            <w:tcBorders>
              <w:top w:color="000000" w:sz="6" w:val="single"/>
              <w:left w:color="000000" w:sz="6" w:val="single"/>
              <w:bottom w:color="000000" w:sz="6" w:val="single"/>
              <w:right w:color="000000" w:sz="6" w:val="single"/>
            </w:tcBorders>
            <w:vAlign w:val="center"/>
          </w:tcPr>
          <w:p w14:paraId="2B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2C0C0000">
            <w:pPr>
              <w:ind/>
              <w:jc w:val="right"/>
              <w:rPr>
                <w:rFonts w:ascii="Times New Roman" w:hAnsi="Times New Roman"/>
                <w:color w:val="000000"/>
                <w:sz w:val="20"/>
              </w:rPr>
            </w:pPr>
            <w:r>
              <w:rPr>
                <w:rFonts w:ascii="Times New Roman" w:hAnsi="Times New Roman"/>
                <w:color w:val="000000"/>
                <w:sz w:val="20"/>
              </w:rPr>
              <w:t>29 596,1</w:t>
            </w:r>
          </w:p>
        </w:tc>
        <w:tc>
          <w:tcPr>
            <w:tcW w:type="dxa" w:w="1260"/>
            <w:tcBorders>
              <w:top w:color="000000" w:sz="6" w:val="single"/>
              <w:left w:color="000000" w:sz="6" w:val="single"/>
              <w:bottom w:color="000000" w:sz="6" w:val="single"/>
              <w:right w:color="000000" w:sz="6" w:val="single"/>
            </w:tcBorders>
            <w:vAlign w:val="center"/>
          </w:tcPr>
          <w:p w14:paraId="2D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E0C0000">
            <w:pPr>
              <w:ind/>
              <w:jc w:val="right"/>
              <w:rPr>
                <w:rFonts w:ascii="Times New Roman" w:hAnsi="Times New Roman"/>
                <w:color w:val="000000"/>
                <w:sz w:val="20"/>
              </w:rPr>
            </w:pPr>
          </w:p>
        </w:tc>
      </w:tr>
      <w:tr>
        <w:trPr>
          <w:trHeight w:hRule="exact" w:val="675"/>
        </w:trPr>
        <w:tc>
          <w:tcPr>
            <w:tcW w:type="dxa" w:w="3878"/>
            <w:tcBorders>
              <w:top w:color="000000" w:sz="6" w:val="single"/>
              <w:left w:color="000000" w:sz="6" w:val="single"/>
              <w:bottom w:color="000000" w:sz="6" w:val="single"/>
              <w:right w:color="000000" w:sz="6" w:val="single"/>
            </w:tcBorders>
            <w:shd w:fill="FFFFFF" w:val="clear"/>
            <w:vAlign w:val="center"/>
          </w:tcPr>
          <w:p w14:paraId="2F0C0000">
            <w:pPr>
              <w:rPr>
                <w:rFonts w:ascii="Times New Roman" w:hAnsi="Times New Roman"/>
                <w:color w:val="000000"/>
                <w:sz w:val="20"/>
              </w:rPr>
            </w:pPr>
            <w:r>
              <w:rPr>
                <w:rFonts w:ascii="Times New Roman" w:hAnsi="Times New Roman"/>
                <w:color w:val="000000"/>
                <w:sz w:val="20"/>
              </w:rPr>
              <w:t>Проведение оценочных процедур по определению рыночной стоимости жилого помещения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300C0000">
            <w:pPr>
              <w:ind/>
              <w:jc w:val="center"/>
              <w:rPr>
                <w:rFonts w:ascii="Times New Roman" w:hAnsi="Times New Roman"/>
                <w:color w:val="000000"/>
                <w:sz w:val="20"/>
              </w:rPr>
            </w:pPr>
            <w:r>
              <w:rPr>
                <w:rFonts w:ascii="Times New Roman" w:hAnsi="Times New Roman"/>
                <w:color w:val="000000"/>
                <w:sz w:val="20"/>
              </w:rPr>
              <w:t>04 1 14 00000</w:t>
            </w:r>
          </w:p>
        </w:tc>
        <w:tc>
          <w:tcPr>
            <w:tcW w:type="dxa" w:w="816"/>
            <w:tcBorders>
              <w:top w:color="000000" w:sz="6" w:val="single"/>
              <w:left w:color="000000" w:sz="6" w:val="single"/>
              <w:bottom w:color="000000" w:sz="6" w:val="single"/>
              <w:right w:color="000000" w:sz="6" w:val="single"/>
            </w:tcBorders>
            <w:shd w:fill="FFFFFF" w:val="clear"/>
            <w:vAlign w:val="center"/>
          </w:tcPr>
          <w:p w14:paraId="31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20C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shd w:fill="FFFFFF" w:val="clear"/>
            <w:vAlign w:val="center"/>
          </w:tcPr>
          <w:p w14:paraId="33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340C0000">
            <w:pPr>
              <w:ind/>
              <w:jc w:val="right"/>
              <w:rPr>
                <w:rFonts w:ascii="Times New Roman" w:hAnsi="Times New Roman"/>
                <w:color w:val="000000"/>
                <w:sz w:val="20"/>
              </w:rPr>
            </w:pP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350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360C0000">
            <w:pPr>
              <w:ind/>
              <w:jc w:val="center"/>
              <w:rPr>
                <w:rFonts w:ascii="Times New Roman" w:hAnsi="Times New Roman"/>
                <w:color w:val="000000"/>
                <w:sz w:val="20"/>
              </w:rPr>
            </w:pPr>
            <w:r>
              <w:rPr>
                <w:rFonts w:ascii="Times New Roman" w:hAnsi="Times New Roman"/>
                <w:color w:val="000000"/>
                <w:sz w:val="20"/>
              </w:rPr>
              <w:t>04 1 14 00000</w:t>
            </w:r>
          </w:p>
        </w:tc>
        <w:tc>
          <w:tcPr>
            <w:tcW w:type="dxa" w:w="816"/>
            <w:tcBorders>
              <w:top w:color="000000" w:sz="6" w:val="single"/>
              <w:left w:color="000000" w:sz="6" w:val="single"/>
              <w:bottom w:color="000000" w:sz="6" w:val="single"/>
              <w:right w:color="000000" w:sz="6" w:val="single"/>
            </w:tcBorders>
            <w:vAlign w:val="center"/>
          </w:tcPr>
          <w:p w14:paraId="370C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380C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vAlign w:val="center"/>
          </w:tcPr>
          <w:p w14:paraId="39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A0C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3B0C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1395"/>
            <w:tcBorders>
              <w:top w:color="000000" w:sz="6" w:val="single"/>
              <w:left w:color="000000" w:sz="6" w:val="single"/>
              <w:bottom w:color="000000" w:sz="6" w:val="single"/>
              <w:right w:color="000000" w:sz="6" w:val="single"/>
            </w:tcBorders>
            <w:vAlign w:val="center"/>
          </w:tcPr>
          <w:p w14:paraId="3C0C0000">
            <w:pPr>
              <w:ind/>
              <w:jc w:val="center"/>
              <w:rPr>
                <w:rFonts w:ascii="Times New Roman" w:hAnsi="Times New Roman"/>
                <w:color w:val="000000"/>
                <w:sz w:val="20"/>
              </w:rPr>
            </w:pPr>
            <w:r>
              <w:rPr>
                <w:rFonts w:ascii="Times New Roman" w:hAnsi="Times New Roman"/>
                <w:color w:val="000000"/>
                <w:sz w:val="20"/>
              </w:rPr>
              <w:t>04 1 F3 67483</w:t>
            </w:r>
          </w:p>
        </w:tc>
        <w:tc>
          <w:tcPr>
            <w:tcW w:type="dxa" w:w="816"/>
            <w:tcBorders>
              <w:top w:color="000000" w:sz="6" w:val="single"/>
              <w:left w:color="000000" w:sz="6" w:val="single"/>
              <w:bottom w:color="000000" w:sz="6" w:val="single"/>
              <w:right w:color="000000" w:sz="6" w:val="single"/>
            </w:tcBorders>
            <w:vAlign w:val="center"/>
          </w:tcPr>
          <w:p w14:paraId="3D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3E0C0000">
            <w:pPr>
              <w:ind/>
              <w:jc w:val="right"/>
              <w:rPr>
                <w:rFonts w:ascii="Times New Roman" w:hAnsi="Times New Roman"/>
                <w:color w:val="000000"/>
                <w:sz w:val="20"/>
              </w:rPr>
            </w:pPr>
            <w:r>
              <w:rPr>
                <w:rFonts w:ascii="Times New Roman" w:hAnsi="Times New Roman"/>
                <w:color w:val="000000"/>
                <w:sz w:val="20"/>
              </w:rPr>
              <w:t>1 328 524,2</w:t>
            </w:r>
          </w:p>
        </w:tc>
        <w:tc>
          <w:tcPr>
            <w:tcW w:type="dxa" w:w="1260"/>
            <w:tcBorders>
              <w:top w:color="000000" w:sz="6" w:val="single"/>
              <w:left w:color="000000" w:sz="6" w:val="single"/>
              <w:bottom w:color="000000" w:sz="6" w:val="single"/>
              <w:right w:color="000000" w:sz="6" w:val="single"/>
            </w:tcBorders>
            <w:vAlign w:val="center"/>
          </w:tcPr>
          <w:p w14:paraId="3F0C0000">
            <w:pPr>
              <w:ind/>
              <w:jc w:val="right"/>
              <w:rPr>
                <w:rFonts w:ascii="Times New Roman" w:hAnsi="Times New Roman"/>
                <w:color w:val="000000"/>
                <w:sz w:val="20"/>
              </w:rPr>
            </w:pPr>
            <w:r>
              <w:rPr>
                <w:rFonts w:ascii="Times New Roman" w:hAnsi="Times New Roman"/>
                <w:color w:val="000000"/>
                <w:sz w:val="20"/>
              </w:rPr>
              <w:t>72 808,5</w:t>
            </w:r>
          </w:p>
        </w:tc>
        <w:tc>
          <w:tcPr>
            <w:tcW w:type="dxa" w:w="1185"/>
            <w:tcBorders>
              <w:top w:color="000000" w:sz="6" w:val="single"/>
              <w:left w:color="000000" w:sz="6" w:val="single"/>
              <w:bottom w:color="000000" w:sz="6" w:val="single"/>
              <w:right w:color="000000" w:sz="6" w:val="single"/>
            </w:tcBorders>
            <w:vAlign w:val="center"/>
          </w:tcPr>
          <w:p w14:paraId="400C0000">
            <w:pPr>
              <w:ind/>
              <w:jc w:val="right"/>
              <w:rPr>
                <w:rFonts w:ascii="Times New Roman" w:hAnsi="Times New Roman"/>
                <w:color w:val="000000"/>
                <w:sz w:val="20"/>
              </w:rPr>
            </w:pP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41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420C0000">
            <w:pPr>
              <w:ind/>
              <w:jc w:val="center"/>
              <w:rPr>
                <w:rFonts w:ascii="Times New Roman" w:hAnsi="Times New Roman"/>
                <w:color w:val="000000"/>
                <w:sz w:val="20"/>
              </w:rPr>
            </w:pPr>
            <w:r>
              <w:rPr>
                <w:rFonts w:ascii="Times New Roman" w:hAnsi="Times New Roman"/>
                <w:color w:val="000000"/>
                <w:sz w:val="20"/>
              </w:rPr>
              <w:t>04 1 F3 67483</w:t>
            </w:r>
          </w:p>
        </w:tc>
        <w:tc>
          <w:tcPr>
            <w:tcW w:type="dxa" w:w="816"/>
            <w:tcBorders>
              <w:top w:color="000000" w:sz="6" w:val="single"/>
              <w:left w:color="000000" w:sz="6" w:val="single"/>
              <w:bottom w:color="000000" w:sz="6" w:val="single"/>
              <w:right w:color="000000" w:sz="6" w:val="single"/>
            </w:tcBorders>
            <w:vAlign w:val="center"/>
          </w:tcPr>
          <w:p w14:paraId="43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440C0000">
            <w:pPr>
              <w:ind/>
              <w:jc w:val="right"/>
              <w:rPr>
                <w:rFonts w:ascii="Times New Roman" w:hAnsi="Times New Roman"/>
                <w:color w:val="000000"/>
                <w:sz w:val="20"/>
              </w:rPr>
            </w:pPr>
            <w:r>
              <w:rPr>
                <w:rFonts w:ascii="Times New Roman" w:hAnsi="Times New Roman"/>
                <w:color w:val="000000"/>
                <w:sz w:val="20"/>
              </w:rPr>
              <w:t>734 353,6</w:t>
            </w:r>
          </w:p>
        </w:tc>
        <w:tc>
          <w:tcPr>
            <w:tcW w:type="dxa" w:w="1260"/>
            <w:tcBorders>
              <w:top w:color="000000" w:sz="6" w:val="single"/>
              <w:left w:color="000000" w:sz="6" w:val="single"/>
              <w:bottom w:color="000000" w:sz="6" w:val="single"/>
              <w:right w:color="000000" w:sz="6" w:val="single"/>
            </w:tcBorders>
            <w:vAlign w:val="center"/>
          </w:tcPr>
          <w:p w14:paraId="450C0000">
            <w:pPr>
              <w:ind/>
              <w:jc w:val="right"/>
              <w:rPr>
                <w:rFonts w:ascii="Times New Roman" w:hAnsi="Times New Roman"/>
                <w:color w:val="000000"/>
                <w:sz w:val="20"/>
              </w:rPr>
            </w:pPr>
            <w:r>
              <w:rPr>
                <w:rFonts w:ascii="Times New Roman" w:hAnsi="Times New Roman"/>
                <w:color w:val="000000"/>
                <w:sz w:val="20"/>
              </w:rPr>
              <w:t>58 024,0</w:t>
            </w:r>
          </w:p>
        </w:tc>
        <w:tc>
          <w:tcPr>
            <w:tcW w:type="dxa" w:w="1185"/>
            <w:tcBorders>
              <w:top w:color="000000" w:sz="6" w:val="single"/>
              <w:left w:color="000000" w:sz="6" w:val="single"/>
              <w:bottom w:color="000000" w:sz="6" w:val="single"/>
              <w:right w:color="000000" w:sz="6" w:val="single"/>
            </w:tcBorders>
            <w:vAlign w:val="center"/>
          </w:tcPr>
          <w:p w14:paraId="46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47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480C0000">
            <w:pPr>
              <w:ind/>
              <w:jc w:val="center"/>
              <w:rPr>
                <w:rFonts w:ascii="Times New Roman" w:hAnsi="Times New Roman"/>
                <w:color w:val="000000"/>
                <w:sz w:val="20"/>
              </w:rPr>
            </w:pPr>
            <w:r>
              <w:rPr>
                <w:rFonts w:ascii="Times New Roman" w:hAnsi="Times New Roman"/>
                <w:color w:val="000000"/>
                <w:sz w:val="20"/>
              </w:rPr>
              <w:t>04 1 F3 67483</w:t>
            </w:r>
          </w:p>
        </w:tc>
        <w:tc>
          <w:tcPr>
            <w:tcW w:type="dxa" w:w="816"/>
            <w:tcBorders>
              <w:top w:color="000000" w:sz="6" w:val="single"/>
              <w:left w:color="000000" w:sz="6" w:val="single"/>
              <w:bottom w:color="000000" w:sz="6" w:val="single"/>
              <w:right w:color="000000" w:sz="6" w:val="single"/>
            </w:tcBorders>
            <w:vAlign w:val="center"/>
          </w:tcPr>
          <w:p w14:paraId="49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4A0C0000">
            <w:pPr>
              <w:ind/>
              <w:jc w:val="right"/>
              <w:rPr>
                <w:rFonts w:ascii="Times New Roman" w:hAnsi="Times New Roman"/>
                <w:color w:val="000000"/>
                <w:sz w:val="20"/>
              </w:rPr>
            </w:pPr>
            <w:r>
              <w:rPr>
                <w:rFonts w:ascii="Times New Roman" w:hAnsi="Times New Roman"/>
                <w:color w:val="000000"/>
                <w:sz w:val="20"/>
              </w:rPr>
              <w:t>594 170,6</w:t>
            </w:r>
          </w:p>
        </w:tc>
        <w:tc>
          <w:tcPr>
            <w:tcW w:type="dxa" w:w="1260"/>
            <w:tcBorders>
              <w:top w:color="000000" w:sz="6" w:val="single"/>
              <w:left w:color="000000" w:sz="6" w:val="single"/>
              <w:bottom w:color="000000" w:sz="6" w:val="single"/>
              <w:right w:color="000000" w:sz="6" w:val="single"/>
            </w:tcBorders>
            <w:vAlign w:val="center"/>
          </w:tcPr>
          <w:p w14:paraId="4B0C0000">
            <w:pPr>
              <w:ind/>
              <w:jc w:val="right"/>
              <w:rPr>
                <w:rFonts w:ascii="Times New Roman" w:hAnsi="Times New Roman"/>
                <w:color w:val="000000"/>
                <w:sz w:val="20"/>
              </w:rPr>
            </w:pPr>
            <w:r>
              <w:rPr>
                <w:rFonts w:ascii="Times New Roman" w:hAnsi="Times New Roman"/>
                <w:color w:val="000000"/>
                <w:sz w:val="20"/>
              </w:rPr>
              <w:t>14 784,5</w:t>
            </w:r>
          </w:p>
        </w:tc>
        <w:tc>
          <w:tcPr>
            <w:tcW w:type="dxa" w:w="1185"/>
            <w:tcBorders>
              <w:top w:color="000000" w:sz="6" w:val="single"/>
              <w:left w:color="000000" w:sz="6" w:val="single"/>
              <w:bottom w:color="000000" w:sz="6" w:val="single"/>
              <w:right w:color="000000" w:sz="6" w:val="single"/>
            </w:tcBorders>
            <w:vAlign w:val="center"/>
          </w:tcPr>
          <w:p w14:paraId="4C0C0000">
            <w:pPr>
              <w:ind/>
              <w:jc w:val="right"/>
              <w:rPr>
                <w:rFonts w:ascii="Times New Roman" w:hAnsi="Times New Roman"/>
                <w:color w:val="000000"/>
                <w:sz w:val="20"/>
              </w:rPr>
            </w:pP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4D0C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1395"/>
            <w:tcBorders>
              <w:top w:color="000000" w:sz="6" w:val="single"/>
              <w:left w:color="000000" w:sz="6" w:val="single"/>
              <w:bottom w:color="000000" w:sz="6" w:val="single"/>
              <w:right w:color="000000" w:sz="6" w:val="single"/>
            </w:tcBorders>
            <w:vAlign w:val="center"/>
          </w:tcPr>
          <w:p w14:paraId="4E0C0000">
            <w:pPr>
              <w:ind/>
              <w:jc w:val="center"/>
              <w:rPr>
                <w:rFonts w:ascii="Times New Roman" w:hAnsi="Times New Roman"/>
                <w:color w:val="000000"/>
                <w:sz w:val="20"/>
              </w:rPr>
            </w:pPr>
            <w:r>
              <w:rPr>
                <w:rFonts w:ascii="Times New Roman" w:hAnsi="Times New Roman"/>
                <w:color w:val="000000"/>
                <w:sz w:val="20"/>
              </w:rPr>
              <w:t>04 1 F3 67484</w:t>
            </w:r>
          </w:p>
        </w:tc>
        <w:tc>
          <w:tcPr>
            <w:tcW w:type="dxa" w:w="816"/>
            <w:tcBorders>
              <w:top w:color="000000" w:sz="6" w:val="single"/>
              <w:left w:color="000000" w:sz="6" w:val="single"/>
              <w:bottom w:color="000000" w:sz="6" w:val="single"/>
              <w:right w:color="000000" w:sz="6" w:val="single"/>
            </w:tcBorders>
            <w:vAlign w:val="center"/>
          </w:tcPr>
          <w:p w14:paraId="4F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00C0000">
            <w:pPr>
              <w:ind/>
              <w:jc w:val="right"/>
              <w:rPr>
                <w:rFonts w:ascii="Times New Roman" w:hAnsi="Times New Roman"/>
                <w:color w:val="000000"/>
                <w:sz w:val="20"/>
              </w:rPr>
            </w:pPr>
            <w:r>
              <w:rPr>
                <w:rFonts w:ascii="Times New Roman" w:hAnsi="Times New Roman"/>
                <w:color w:val="000000"/>
                <w:sz w:val="20"/>
              </w:rPr>
              <w:t>55 937,9</w:t>
            </w:r>
          </w:p>
        </w:tc>
        <w:tc>
          <w:tcPr>
            <w:tcW w:type="dxa" w:w="1260"/>
            <w:tcBorders>
              <w:top w:color="000000" w:sz="6" w:val="single"/>
              <w:left w:color="000000" w:sz="6" w:val="single"/>
              <w:bottom w:color="000000" w:sz="6" w:val="single"/>
              <w:right w:color="000000" w:sz="6" w:val="single"/>
            </w:tcBorders>
            <w:vAlign w:val="center"/>
          </w:tcPr>
          <w:p w14:paraId="510C0000">
            <w:pPr>
              <w:ind/>
              <w:jc w:val="right"/>
              <w:rPr>
                <w:rFonts w:ascii="Times New Roman" w:hAnsi="Times New Roman"/>
                <w:color w:val="000000"/>
                <w:sz w:val="20"/>
              </w:rPr>
            </w:pPr>
            <w:r>
              <w:rPr>
                <w:rFonts w:ascii="Times New Roman" w:hAnsi="Times New Roman"/>
                <w:color w:val="000000"/>
                <w:sz w:val="20"/>
              </w:rPr>
              <w:t>3 065,6</w:t>
            </w:r>
          </w:p>
        </w:tc>
        <w:tc>
          <w:tcPr>
            <w:tcW w:type="dxa" w:w="1185"/>
            <w:tcBorders>
              <w:top w:color="000000" w:sz="6" w:val="single"/>
              <w:left w:color="000000" w:sz="6" w:val="single"/>
              <w:bottom w:color="000000" w:sz="6" w:val="single"/>
              <w:right w:color="000000" w:sz="6" w:val="single"/>
            </w:tcBorders>
            <w:vAlign w:val="center"/>
          </w:tcPr>
          <w:p w14:paraId="520C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53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540C0000">
            <w:pPr>
              <w:ind/>
              <w:jc w:val="center"/>
              <w:rPr>
                <w:rFonts w:ascii="Times New Roman" w:hAnsi="Times New Roman"/>
                <w:color w:val="000000"/>
                <w:sz w:val="20"/>
              </w:rPr>
            </w:pPr>
            <w:r>
              <w:rPr>
                <w:rFonts w:ascii="Times New Roman" w:hAnsi="Times New Roman"/>
                <w:color w:val="000000"/>
                <w:sz w:val="20"/>
              </w:rPr>
              <w:t>04 1 F3 67484</w:t>
            </w:r>
          </w:p>
        </w:tc>
        <w:tc>
          <w:tcPr>
            <w:tcW w:type="dxa" w:w="816"/>
            <w:tcBorders>
              <w:top w:color="000000" w:sz="6" w:val="single"/>
              <w:left w:color="000000" w:sz="6" w:val="single"/>
              <w:bottom w:color="000000" w:sz="6" w:val="single"/>
              <w:right w:color="000000" w:sz="6" w:val="single"/>
            </w:tcBorders>
            <w:vAlign w:val="center"/>
          </w:tcPr>
          <w:p w14:paraId="55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560C0000">
            <w:pPr>
              <w:ind/>
              <w:jc w:val="right"/>
              <w:rPr>
                <w:rFonts w:ascii="Times New Roman" w:hAnsi="Times New Roman"/>
                <w:color w:val="000000"/>
                <w:sz w:val="20"/>
              </w:rPr>
            </w:pPr>
            <w:r>
              <w:rPr>
                <w:rFonts w:ascii="Times New Roman" w:hAnsi="Times New Roman"/>
                <w:color w:val="000000"/>
                <w:sz w:val="20"/>
              </w:rPr>
              <w:t>30 920,2</w:t>
            </w:r>
          </w:p>
        </w:tc>
        <w:tc>
          <w:tcPr>
            <w:tcW w:type="dxa" w:w="1260"/>
            <w:tcBorders>
              <w:top w:color="000000" w:sz="6" w:val="single"/>
              <w:left w:color="000000" w:sz="6" w:val="single"/>
              <w:bottom w:color="000000" w:sz="6" w:val="single"/>
              <w:right w:color="000000" w:sz="6" w:val="single"/>
            </w:tcBorders>
            <w:vAlign w:val="center"/>
          </w:tcPr>
          <w:p w14:paraId="570C0000">
            <w:pPr>
              <w:ind/>
              <w:jc w:val="right"/>
              <w:rPr>
                <w:rFonts w:ascii="Times New Roman" w:hAnsi="Times New Roman"/>
                <w:color w:val="000000"/>
                <w:sz w:val="20"/>
              </w:rPr>
            </w:pPr>
            <w:r>
              <w:rPr>
                <w:rFonts w:ascii="Times New Roman" w:hAnsi="Times New Roman"/>
                <w:color w:val="000000"/>
                <w:sz w:val="20"/>
              </w:rPr>
              <w:t>2 443,1</w:t>
            </w:r>
          </w:p>
        </w:tc>
        <w:tc>
          <w:tcPr>
            <w:tcW w:type="dxa" w:w="1185"/>
            <w:tcBorders>
              <w:top w:color="000000" w:sz="6" w:val="single"/>
              <w:left w:color="000000" w:sz="6" w:val="single"/>
              <w:bottom w:color="000000" w:sz="6" w:val="single"/>
              <w:right w:color="000000" w:sz="6" w:val="single"/>
            </w:tcBorders>
            <w:vAlign w:val="center"/>
          </w:tcPr>
          <w:p w14:paraId="58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59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5A0C0000">
            <w:pPr>
              <w:ind/>
              <w:jc w:val="center"/>
              <w:rPr>
                <w:rFonts w:ascii="Times New Roman" w:hAnsi="Times New Roman"/>
                <w:color w:val="000000"/>
                <w:sz w:val="20"/>
              </w:rPr>
            </w:pPr>
            <w:r>
              <w:rPr>
                <w:rFonts w:ascii="Times New Roman" w:hAnsi="Times New Roman"/>
                <w:color w:val="000000"/>
                <w:sz w:val="20"/>
              </w:rPr>
              <w:t>04 1 F3 67484</w:t>
            </w:r>
          </w:p>
        </w:tc>
        <w:tc>
          <w:tcPr>
            <w:tcW w:type="dxa" w:w="816"/>
            <w:tcBorders>
              <w:top w:color="000000" w:sz="6" w:val="single"/>
              <w:left w:color="000000" w:sz="6" w:val="single"/>
              <w:bottom w:color="000000" w:sz="6" w:val="single"/>
              <w:right w:color="000000" w:sz="6" w:val="single"/>
            </w:tcBorders>
            <w:vAlign w:val="center"/>
          </w:tcPr>
          <w:p w14:paraId="5B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5C0C0000">
            <w:pPr>
              <w:ind/>
              <w:jc w:val="right"/>
              <w:rPr>
                <w:rFonts w:ascii="Times New Roman" w:hAnsi="Times New Roman"/>
                <w:color w:val="000000"/>
                <w:sz w:val="20"/>
              </w:rPr>
            </w:pPr>
            <w:r>
              <w:rPr>
                <w:rFonts w:ascii="Times New Roman" w:hAnsi="Times New Roman"/>
                <w:color w:val="000000"/>
                <w:sz w:val="20"/>
              </w:rPr>
              <w:t>25 017,7</w:t>
            </w:r>
          </w:p>
        </w:tc>
        <w:tc>
          <w:tcPr>
            <w:tcW w:type="dxa" w:w="1260"/>
            <w:tcBorders>
              <w:top w:color="000000" w:sz="6" w:val="single"/>
              <w:left w:color="000000" w:sz="6" w:val="single"/>
              <w:bottom w:color="000000" w:sz="6" w:val="single"/>
              <w:right w:color="000000" w:sz="6" w:val="single"/>
            </w:tcBorders>
            <w:vAlign w:val="center"/>
          </w:tcPr>
          <w:p w14:paraId="5D0C0000">
            <w:pPr>
              <w:ind/>
              <w:jc w:val="right"/>
              <w:rPr>
                <w:rFonts w:ascii="Times New Roman" w:hAnsi="Times New Roman"/>
                <w:color w:val="000000"/>
                <w:sz w:val="20"/>
              </w:rPr>
            </w:pPr>
            <w:r>
              <w:rPr>
                <w:rFonts w:ascii="Times New Roman" w:hAnsi="Times New Roman"/>
                <w:color w:val="000000"/>
                <w:sz w:val="20"/>
              </w:rPr>
              <w:t>622,5</w:t>
            </w:r>
          </w:p>
        </w:tc>
        <w:tc>
          <w:tcPr>
            <w:tcW w:type="dxa" w:w="1185"/>
            <w:tcBorders>
              <w:top w:color="000000" w:sz="6" w:val="single"/>
              <w:left w:color="000000" w:sz="6" w:val="single"/>
              <w:bottom w:color="000000" w:sz="6" w:val="single"/>
              <w:right w:color="000000" w:sz="6" w:val="single"/>
            </w:tcBorders>
            <w:vAlign w:val="center"/>
          </w:tcPr>
          <w:p w14:paraId="5E0C0000">
            <w:pPr>
              <w:ind/>
              <w:jc w:val="right"/>
              <w:rPr>
                <w:rFonts w:ascii="Times New Roman" w:hAnsi="Times New Roman"/>
                <w:color w:val="000000"/>
                <w:sz w:val="20"/>
              </w:rPr>
            </w:pP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5F0C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1395"/>
            <w:tcBorders>
              <w:top w:color="000000" w:sz="6" w:val="single"/>
              <w:left w:color="000000" w:sz="6" w:val="single"/>
              <w:bottom w:color="000000" w:sz="6" w:val="single"/>
              <w:right w:color="000000" w:sz="6" w:val="single"/>
            </w:tcBorders>
            <w:vAlign w:val="center"/>
          </w:tcPr>
          <w:p w14:paraId="600C0000">
            <w:pPr>
              <w:ind/>
              <w:jc w:val="center"/>
              <w:rPr>
                <w:rFonts w:ascii="Times New Roman" w:hAnsi="Times New Roman"/>
                <w:color w:val="000000"/>
                <w:sz w:val="20"/>
              </w:rPr>
            </w:pPr>
            <w:r>
              <w:rPr>
                <w:rFonts w:ascii="Times New Roman" w:hAnsi="Times New Roman"/>
                <w:color w:val="000000"/>
                <w:sz w:val="20"/>
              </w:rPr>
              <w:t>04 1 F3 6748S</w:t>
            </w:r>
          </w:p>
        </w:tc>
        <w:tc>
          <w:tcPr>
            <w:tcW w:type="dxa" w:w="816"/>
            <w:tcBorders>
              <w:top w:color="000000" w:sz="6" w:val="single"/>
              <w:left w:color="000000" w:sz="6" w:val="single"/>
              <w:bottom w:color="000000" w:sz="6" w:val="single"/>
              <w:right w:color="000000" w:sz="6" w:val="single"/>
            </w:tcBorders>
            <w:vAlign w:val="center"/>
          </w:tcPr>
          <w:p w14:paraId="61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20C0000">
            <w:pPr>
              <w:ind/>
              <w:jc w:val="right"/>
              <w:rPr>
                <w:rFonts w:ascii="Times New Roman" w:hAnsi="Times New Roman"/>
                <w:color w:val="000000"/>
                <w:sz w:val="20"/>
              </w:rPr>
            </w:pPr>
            <w:r>
              <w:rPr>
                <w:rFonts w:ascii="Times New Roman" w:hAnsi="Times New Roman"/>
                <w:color w:val="000000"/>
                <w:sz w:val="20"/>
              </w:rPr>
              <w:t>13 984,4</w:t>
            </w:r>
          </w:p>
        </w:tc>
        <w:tc>
          <w:tcPr>
            <w:tcW w:type="dxa" w:w="1260"/>
            <w:tcBorders>
              <w:top w:color="000000" w:sz="6" w:val="single"/>
              <w:left w:color="000000" w:sz="6" w:val="single"/>
              <w:bottom w:color="000000" w:sz="6" w:val="single"/>
              <w:right w:color="000000" w:sz="6" w:val="single"/>
            </w:tcBorders>
            <w:vAlign w:val="center"/>
          </w:tcPr>
          <w:p w14:paraId="630C0000">
            <w:pPr>
              <w:ind/>
              <w:jc w:val="right"/>
              <w:rPr>
                <w:rFonts w:ascii="Times New Roman" w:hAnsi="Times New Roman"/>
                <w:color w:val="000000"/>
                <w:sz w:val="20"/>
              </w:rPr>
            </w:pPr>
            <w:r>
              <w:rPr>
                <w:rFonts w:ascii="Times New Roman" w:hAnsi="Times New Roman"/>
                <w:color w:val="000000"/>
                <w:sz w:val="20"/>
              </w:rPr>
              <w:t>766,4</w:t>
            </w:r>
          </w:p>
        </w:tc>
        <w:tc>
          <w:tcPr>
            <w:tcW w:type="dxa" w:w="1185"/>
            <w:tcBorders>
              <w:top w:color="000000" w:sz="6" w:val="single"/>
              <w:left w:color="000000" w:sz="6" w:val="single"/>
              <w:bottom w:color="000000" w:sz="6" w:val="single"/>
              <w:right w:color="000000" w:sz="6" w:val="single"/>
            </w:tcBorders>
            <w:vAlign w:val="center"/>
          </w:tcPr>
          <w:p w14:paraId="640C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65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660C0000">
            <w:pPr>
              <w:ind/>
              <w:jc w:val="center"/>
              <w:rPr>
                <w:rFonts w:ascii="Times New Roman" w:hAnsi="Times New Roman"/>
                <w:color w:val="000000"/>
                <w:sz w:val="20"/>
              </w:rPr>
            </w:pPr>
            <w:r>
              <w:rPr>
                <w:rFonts w:ascii="Times New Roman" w:hAnsi="Times New Roman"/>
                <w:color w:val="000000"/>
                <w:sz w:val="20"/>
              </w:rPr>
              <w:t>04 1 F3 6748S</w:t>
            </w:r>
          </w:p>
        </w:tc>
        <w:tc>
          <w:tcPr>
            <w:tcW w:type="dxa" w:w="816"/>
            <w:tcBorders>
              <w:top w:color="000000" w:sz="6" w:val="single"/>
              <w:left w:color="000000" w:sz="6" w:val="single"/>
              <w:bottom w:color="000000" w:sz="6" w:val="single"/>
              <w:right w:color="000000" w:sz="6" w:val="single"/>
            </w:tcBorders>
            <w:vAlign w:val="center"/>
          </w:tcPr>
          <w:p w14:paraId="67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680C0000">
            <w:pPr>
              <w:ind/>
              <w:jc w:val="right"/>
              <w:rPr>
                <w:rFonts w:ascii="Times New Roman" w:hAnsi="Times New Roman"/>
                <w:color w:val="000000"/>
                <w:sz w:val="20"/>
              </w:rPr>
            </w:pPr>
            <w:r>
              <w:rPr>
                <w:rFonts w:ascii="Times New Roman" w:hAnsi="Times New Roman"/>
                <w:color w:val="000000"/>
                <w:sz w:val="20"/>
              </w:rPr>
              <w:t>7 730,0</w:t>
            </w:r>
          </w:p>
        </w:tc>
        <w:tc>
          <w:tcPr>
            <w:tcW w:type="dxa" w:w="1260"/>
            <w:tcBorders>
              <w:top w:color="000000" w:sz="6" w:val="single"/>
              <w:left w:color="000000" w:sz="6" w:val="single"/>
              <w:bottom w:color="000000" w:sz="6" w:val="single"/>
              <w:right w:color="000000" w:sz="6" w:val="single"/>
            </w:tcBorders>
            <w:vAlign w:val="center"/>
          </w:tcPr>
          <w:p w14:paraId="690C0000">
            <w:pPr>
              <w:ind/>
              <w:jc w:val="right"/>
              <w:rPr>
                <w:rFonts w:ascii="Times New Roman" w:hAnsi="Times New Roman"/>
                <w:color w:val="000000"/>
                <w:sz w:val="20"/>
              </w:rPr>
            </w:pPr>
            <w:r>
              <w:rPr>
                <w:rFonts w:ascii="Times New Roman" w:hAnsi="Times New Roman"/>
                <w:color w:val="000000"/>
                <w:sz w:val="20"/>
              </w:rPr>
              <w:t>610,8</w:t>
            </w:r>
          </w:p>
        </w:tc>
        <w:tc>
          <w:tcPr>
            <w:tcW w:type="dxa" w:w="1185"/>
            <w:tcBorders>
              <w:top w:color="000000" w:sz="6" w:val="single"/>
              <w:left w:color="000000" w:sz="6" w:val="single"/>
              <w:bottom w:color="000000" w:sz="6" w:val="single"/>
              <w:right w:color="000000" w:sz="6" w:val="single"/>
            </w:tcBorders>
            <w:vAlign w:val="center"/>
          </w:tcPr>
          <w:p w14:paraId="6A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6B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6C0C0000">
            <w:pPr>
              <w:ind/>
              <w:jc w:val="center"/>
              <w:rPr>
                <w:rFonts w:ascii="Times New Roman" w:hAnsi="Times New Roman"/>
                <w:color w:val="000000"/>
                <w:sz w:val="20"/>
              </w:rPr>
            </w:pPr>
            <w:r>
              <w:rPr>
                <w:rFonts w:ascii="Times New Roman" w:hAnsi="Times New Roman"/>
                <w:color w:val="000000"/>
                <w:sz w:val="20"/>
              </w:rPr>
              <w:t>04 1 F3 6748S</w:t>
            </w:r>
          </w:p>
        </w:tc>
        <w:tc>
          <w:tcPr>
            <w:tcW w:type="dxa" w:w="816"/>
            <w:tcBorders>
              <w:top w:color="000000" w:sz="6" w:val="single"/>
              <w:left w:color="000000" w:sz="6" w:val="single"/>
              <w:bottom w:color="000000" w:sz="6" w:val="single"/>
              <w:right w:color="000000" w:sz="6" w:val="single"/>
            </w:tcBorders>
            <w:vAlign w:val="center"/>
          </w:tcPr>
          <w:p w14:paraId="6D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6E0C0000">
            <w:pPr>
              <w:ind/>
              <w:jc w:val="right"/>
              <w:rPr>
                <w:rFonts w:ascii="Times New Roman" w:hAnsi="Times New Roman"/>
                <w:color w:val="000000"/>
                <w:sz w:val="20"/>
              </w:rPr>
            </w:pPr>
            <w:r>
              <w:rPr>
                <w:rFonts w:ascii="Times New Roman" w:hAnsi="Times New Roman"/>
                <w:color w:val="000000"/>
                <w:sz w:val="20"/>
              </w:rPr>
              <w:t>6 254,4</w:t>
            </w:r>
          </w:p>
        </w:tc>
        <w:tc>
          <w:tcPr>
            <w:tcW w:type="dxa" w:w="1260"/>
            <w:tcBorders>
              <w:top w:color="000000" w:sz="6" w:val="single"/>
              <w:left w:color="000000" w:sz="6" w:val="single"/>
              <w:bottom w:color="000000" w:sz="6" w:val="single"/>
              <w:right w:color="000000" w:sz="6" w:val="single"/>
            </w:tcBorders>
            <w:vAlign w:val="center"/>
          </w:tcPr>
          <w:p w14:paraId="6F0C0000">
            <w:pPr>
              <w:ind/>
              <w:jc w:val="right"/>
              <w:rPr>
                <w:rFonts w:ascii="Times New Roman" w:hAnsi="Times New Roman"/>
                <w:color w:val="000000"/>
                <w:sz w:val="20"/>
              </w:rPr>
            </w:pPr>
            <w:r>
              <w:rPr>
                <w:rFonts w:ascii="Times New Roman" w:hAnsi="Times New Roman"/>
                <w:color w:val="000000"/>
                <w:sz w:val="20"/>
              </w:rPr>
              <w:t>155,6</w:t>
            </w:r>
          </w:p>
        </w:tc>
        <w:tc>
          <w:tcPr>
            <w:tcW w:type="dxa" w:w="1185"/>
            <w:tcBorders>
              <w:top w:color="000000" w:sz="6" w:val="single"/>
              <w:left w:color="000000" w:sz="6" w:val="single"/>
              <w:bottom w:color="000000" w:sz="6" w:val="single"/>
              <w:right w:color="000000" w:sz="6" w:val="single"/>
            </w:tcBorders>
            <w:vAlign w:val="center"/>
          </w:tcPr>
          <w:p w14:paraId="700C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710C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1395"/>
            <w:tcBorders>
              <w:top w:color="000000" w:sz="6" w:val="single"/>
              <w:left w:color="000000" w:sz="6" w:val="single"/>
              <w:bottom w:color="000000" w:sz="6" w:val="single"/>
              <w:right w:color="000000" w:sz="6" w:val="single"/>
            </w:tcBorders>
            <w:vAlign w:val="center"/>
          </w:tcPr>
          <w:p w14:paraId="720C0000">
            <w:pPr>
              <w:ind/>
              <w:jc w:val="center"/>
              <w:rPr>
                <w:rFonts w:ascii="Times New Roman" w:hAnsi="Times New Roman"/>
                <w:color w:val="000000"/>
                <w:sz w:val="20"/>
              </w:rPr>
            </w:pPr>
            <w:r>
              <w:rPr>
                <w:rFonts w:ascii="Times New Roman" w:hAnsi="Times New Roman"/>
                <w:color w:val="000000"/>
                <w:sz w:val="20"/>
              </w:rPr>
              <w:t>04 1 F3 72320</w:t>
            </w:r>
          </w:p>
        </w:tc>
        <w:tc>
          <w:tcPr>
            <w:tcW w:type="dxa" w:w="816"/>
            <w:tcBorders>
              <w:top w:color="000000" w:sz="6" w:val="single"/>
              <w:left w:color="000000" w:sz="6" w:val="single"/>
              <w:bottom w:color="000000" w:sz="6" w:val="single"/>
              <w:right w:color="000000" w:sz="6" w:val="single"/>
            </w:tcBorders>
            <w:vAlign w:val="center"/>
          </w:tcPr>
          <w:p w14:paraId="73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40C0000">
            <w:pPr>
              <w:ind/>
              <w:jc w:val="right"/>
              <w:rPr>
                <w:rFonts w:ascii="Times New Roman" w:hAnsi="Times New Roman"/>
                <w:color w:val="000000"/>
                <w:sz w:val="20"/>
              </w:rPr>
            </w:pPr>
            <w:r>
              <w:rPr>
                <w:rFonts w:ascii="Times New Roman" w:hAnsi="Times New Roman"/>
                <w:color w:val="000000"/>
                <w:sz w:val="20"/>
              </w:rPr>
              <w:t>268 122,4</w:t>
            </w:r>
          </w:p>
        </w:tc>
        <w:tc>
          <w:tcPr>
            <w:tcW w:type="dxa" w:w="1260"/>
            <w:tcBorders>
              <w:top w:color="000000" w:sz="6" w:val="single"/>
              <w:left w:color="000000" w:sz="6" w:val="single"/>
              <w:bottom w:color="000000" w:sz="6" w:val="single"/>
              <w:right w:color="000000" w:sz="6" w:val="single"/>
            </w:tcBorders>
            <w:vAlign w:val="center"/>
          </w:tcPr>
          <w:p w14:paraId="75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60C0000">
            <w:pPr>
              <w:ind/>
              <w:jc w:val="right"/>
              <w:rPr>
                <w:rFonts w:ascii="Times New Roman" w:hAnsi="Times New Roman"/>
                <w:color w:val="000000"/>
                <w:sz w:val="20"/>
              </w:rPr>
            </w:pP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77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780C0000">
            <w:pPr>
              <w:ind/>
              <w:jc w:val="center"/>
              <w:rPr>
                <w:rFonts w:ascii="Times New Roman" w:hAnsi="Times New Roman"/>
                <w:color w:val="000000"/>
                <w:sz w:val="20"/>
              </w:rPr>
            </w:pPr>
            <w:r>
              <w:rPr>
                <w:rFonts w:ascii="Times New Roman" w:hAnsi="Times New Roman"/>
                <w:color w:val="000000"/>
                <w:sz w:val="20"/>
              </w:rPr>
              <w:t>04 1 F3 72320</w:t>
            </w:r>
          </w:p>
        </w:tc>
        <w:tc>
          <w:tcPr>
            <w:tcW w:type="dxa" w:w="816"/>
            <w:tcBorders>
              <w:top w:color="000000" w:sz="6" w:val="single"/>
              <w:left w:color="000000" w:sz="6" w:val="single"/>
              <w:bottom w:color="000000" w:sz="6" w:val="single"/>
              <w:right w:color="000000" w:sz="6" w:val="single"/>
            </w:tcBorders>
            <w:vAlign w:val="center"/>
          </w:tcPr>
          <w:p w14:paraId="79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7A0C0000">
            <w:pPr>
              <w:ind/>
              <w:jc w:val="right"/>
              <w:rPr>
                <w:rFonts w:ascii="Times New Roman" w:hAnsi="Times New Roman"/>
                <w:color w:val="000000"/>
                <w:sz w:val="20"/>
              </w:rPr>
            </w:pPr>
            <w:r>
              <w:rPr>
                <w:rFonts w:ascii="Times New Roman" w:hAnsi="Times New Roman"/>
                <w:color w:val="000000"/>
                <w:sz w:val="20"/>
              </w:rPr>
              <w:t>250 851,7</w:t>
            </w:r>
          </w:p>
        </w:tc>
        <w:tc>
          <w:tcPr>
            <w:tcW w:type="dxa" w:w="1260"/>
            <w:tcBorders>
              <w:top w:color="000000" w:sz="6" w:val="single"/>
              <w:left w:color="000000" w:sz="6" w:val="single"/>
              <w:bottom w:color="000000" w:sz="6" w:val="single"/>
              <w:right w:color="000000" w:sz="6" w:val="single"/>
            </w:tcBorders>
            <w:vAlign w:val="center"/>
          </w:tcPr>
          <w:p w14:paraId="7B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C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7D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7E0C0000">
            <w:pPr>
              <w:ind/>
              <w:jc w:val="center"/>
              <w:rPr>
                <w:rFonts w:ascii="Times New Roman" w:hAnsi="Times New Roman"/>
                <w:color w:val="000000"/>
                <w:sz w:val="20"/>
              </w:rPr>
            </w:pPr>
            <w:r>
              <w:rPr>
                <w:rFonts w:ascii="Times New Roman" w:hAnsi="Times New Roman"/>
                <w:color w:val="000000"/>
                <w:sz w:val="20"/>
              </w:rPr>
              <w:t>04 1 F3 72320</w:t>
            </w:r>
          </w:p>
        </w:tc>
        <w:tc>
          <w:tcPr>
            <w:tcW w:type="dxa" w:w="816"/>
            <w:tcBorders>
              <w:top w:color="000000" w:sz="6" w:val="single"/>
              <w:left w:color="000000" w:sz="6" w:val="single"/>
              <w:bottom w:color="000000" w:sz="6" w:val="single"/>
              <w:right w:color="000000" w:sz="6" w:val="single"/>
            </w:tcBorders>
            <w:vAlign w:val="center"/>
          </w:tcPr>
          <w:p w14:paraId="7F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800C0000">
            <w:pPr>
              <w:ind/>
              <w:jc w:val="right"/>
              <w:rPr>
                <w:rFonts w:ascii="Times New Roman" w:hAnsi="Times New Roman"/>
                <w:color w:val="000000"/>
                <w:sz w:val="20"/>
              </w:rPr>
            </w:pPr>
            <w:r>
              <w:rPr>
                <w:rFonts w:ascii="Times New Roman" w:hAnsi="Times New Roman"/>
                <w:color w:val="000000"/>
                <w:sz w:val="20"/>
              </w:rPr>
              <w:t>17 270,7</w:t>
            </w:r>
          </w:p>
        </w:tc>
        <w:tc>
          <w:tcPr>
            <w:tcW w:type="dxa" w:w="1260"/>
            <w:tcBorders>
              <w:top w:color="000000" w:sz="6" w:val="single"/>
              <w:left w:color="000000" w:sz="6" w:val="single"/>
              <w:bottom w:color="000000" w:sz="6" w:val="single"/>
              <w:right w:color="000000" w:sz="6" w:val="single"/>
            </w:tcBorders>
            <w:vAlign w:val="center"/>
          </w:tcPr>
          <w:p w14:paraId="81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820C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830C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1395"/>
            <w:tcBorders>
              <w:top w:color="000000" w:sz="6" w:val="single"/>
              <w:left w:color="000000" w:sz="6" w:val="single"/>
              <w:bottom w:color="000000" w:sz="6" w:val="single"/>
              <w:right w:color="000000" w:sz="6" w:val="single"/>
            </w:tcBorders>
            <w:vAlign w:val="center"/>
          </w:tcPr>
          <w:p w14:paraId="840C0000">
            <w:pPr>
              <w:ind/>
              <w:jc w:val="center"/>
              <w:rPr>
                <w:rFonts w:ascii="Times New Roman" w:hAnsi="Times New Roman"/>
                <w:color w:val="000000"/>
                <w:sz w:val="20"/>
              </w:rPr>
            </w:pPr>
            <w:r>
              <w:rPr>
                <w:rFonts w:ascii="Times New Roman" w:hAnsi="Times New Roman"/>
                <w:color w:val="000000"/>
                <w:sz w:val="20"/>
              </w:rPr>
              <w:t>04 1 F3 S2320</w:t>
            </w:r>
          </w:p>
        </w:tc>
        <w:tc>
          <w:tcPr>
            <w:tcW w:type="dxa" w:w="816"/>
            <w:tcBorders>
              <w:top w:color="000000" w:sz="6" w:val="single"/>
              <w:left w:color="000000" w:sz="6" w:val="single"/>
              <w:bottom w:color="000000" w:sz="6" w:val="single"/>
              <w:right w:color="000000" w:sz="6" w:val="single"/>
            </w:tcBorders>
            <w:vAlign w:val="center"/>
          </w:tcPr>
          <w:p w14:paraId="85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60C0000">
            <w:pPr>
              <w:ind/>
              <w:jc w:val="right"/>
              <w:rPr>
                <w:rFonts w:ascii="Times New Roman" w:hAnsi="Times New Roman"/>
                <w:color w:val="000000"/>
                <w:sz w:val="20"/>
              </w:rPr>
            </w:pPr>
            <w:r>
              <w:rPr>
                <w:rFonts w:ascii="Times New Roman" w:hAnsi="Times New Roman"/>
                <w:color w:val="000000"/>
                <w:sz w:val="20"/>
              </w:rPr>
              <w:t>268,4</w:t>
            </w:r>
          </w:p>
        </w:tc>
        <w:tc>
          <w:tcPr>
            <w:tcW w:type="dxa" w:w="1260"/>
            <w:tcBorders>
              <w:top w:color="000000" w:sz="6" w:val="single"/>
              <w:left w:color="000000" w:sz="6" w:val="single"/>
              <w:bottom w:color="000000" w:sz="6" w:val="single"/>
              <w:right w:color="000000" w:sz="6" w:val="single"/>
            </w:tcBorders>
            <w:vAlign w:val="center"/>
          </w:tcPr>
          <w:p w14:paraId="87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880C0000">
            <w:pPr>
              <w:ind/>
              <w:jc w:val="right"/>
              <w:rPr>
                <w:rFonts w:ascii="Times New Roman" w:hAnsi="Times New Roman"/>
                <w:color w:val="000000"/>
                <w:sz w:val="20"/>
              </w:rPr>
            </w:pPr>
          </w:p>
        </w:tc>
      </w:tr>
      <w:tr>
        <w:trPr>
          <w:trHeight w:hRule="exact" w:val="763"/>
        </w:trPr>
        <w:tc>
          <w:tcPr>
            <w:tcW w:type="dxa" w:w="3878"/>
            <w:tcBorders>
              <w:top w:color="000000" w:sz="6" w:val="single"/>
              <w:left w:color="000000" w:sz="6" w:val="single"/>
              <w:bottom w:color="000000" w:sz="6" w:val="single"/>
              <w:right w:color="000000" w:sz="6" w:val="single"/>
            </w:tcBorders>
            <w:vAlign w:val="top"/>
          </w:tcPr>
          <w:p w14:paraId="89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8A0C0000">
            <w:pPr>
              <w:ind/>
              <w:jc w:val="center"/>
              <w:rPr>
                <w:rFonts w:ascii="Times New Roman" w:hAnsi="Times New Roman"/>
                <w:color w:val="000000"/>
                <w:sz w:val="20"/>
              </w:rPr>
            </w:pPr>
            <w:r>
              <w:rPr>
                <w:rFonts w:ascii="Times New Roman" w:hAnsi="Times New Roman"/>
                <w:color w:val="000000"/>
                <w:sz w:val="20"/>
              </w:rPr>
              <w:t>04 1 F3 S2320</w:t>
            </w:r>
          </w:p>
        </w:tc>
        <w:tc>
          <w:tcPr>
            <w:tcW w:type="dxa" w:w="816"/>
            <w:tcBorders>
              <w:top w:color="000000" w:sz="6" w:val="single"/>
              <w:left w:color="000000" w:sz="6" w:val="single"/>
              <w:bottom w:color="000000" w:sz="6" w:val="single"/>
              <w:right w:color="000000" w:sz="6" w:val="single"/>
            </w:tcBorders>
            <w:vAlign w:val="center"/>
          </w:tcPr>
          <w:p w14:paraId="8B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8C0C0000">
            <w:pPr>
              <w:ind/>
              <w:jc w:val="right"/>
              <w:rPr>
                <w:rFonts w:ascii="Times New Roman" w:hAnsi="Times New Roman"/>
                <w:color w:val="000000"/>
                <w:sz w:val="20"/>
              </w:rPr>
            </w:pPr>
            <w:r>
              <w:rPr>
                <w:rFonts w:ascii="Times New Roman" w:hAnsi="Times New Roman"/>
                <w:color w:val="000000"/>
                <w:sz w:val="20"/>
              </w:rPr>
              <w:t>251,1</w:t>
            </w:r>
          </w:p>
        </w:tc>
        <w:tc>
          <w:tcPr>
            <w:tcW w:type="dxa" w:w="1260"/>
            <w:tcBorders>
              <w:top w:color="000000" w:sz="6" w:val="single"/>
              <w:left w:color="000000" w:sz="6" w:val="single"/>
              <w:bottom w:color="000000" w:sz="6" w:val="single"/>
              <w:right w:color="000000" w:sz="6" w:val="single"/>
            </w:tcBorders>
            <w:vAlign w:val="center"/>
          </w:tcPr>
          <w:p w14:paraId="8D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8E0C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8F0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900C0000">
            <w:pPr>
              <w:ind/>
              <w:jc w:val="center"/>
              <w:rPr>
                <w:rFonts w:ascii="Times New Roman" w:hAnsi="Times New Roman"/>
                <w:color w:val="000000"/>
                <w:sz w:val="20"/>
              </w:rPr>
            </w:pPr>
            <w:r>
              <w:rPr>
                <w:rFonts w:ascii="Times New Roman" w:hAnsi="Times New Roman"/>
                <w:color w:val="000000"/>
                <w:sz w:val="20"/>
              </w:rPr>
              <w:t>04 1 F3 S2320</w:t>
            </w:r>
          </w:p>
        </w:tc>
        <w:tc>
          <w:tcPr>
            <w:tcW w:type="dxa" w:w="816"/>
            <w:tcBorders>
              <w:top w:color="000000" w:sz="6" w:val="single"/>
              <w:left w:color="000000" w:sz="6" w:val="single"/>
              <w:bottom w:color="000000" w:sz="6" w:val="single"/>
              <w:right w:color="000000" w:sz="6" w:val="single"/>
            </w:tcBorders>
            <w:vAlign w:val="center"/>
          </w:tcPr>
          <w:p w14:paraId="910C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920C0000">
            <w:pPr>
              <w:ind/>
              <w:jc w:val="right"/>
              <w:rPr>
                <w:rFonts w:ascii="Times New Roman" w:hAnsi="Times New Roman"/>
                <w:color w:val="000000"/>
                <w:sz w:val="20"/>
              </w:rPr>
            </w:pPr>
            <w:r>
              <w:rPr>
                <w:rFonts w:ascii="Times New Roman" w:hAnsi="Times New Roman"/>
                <w:color w:val="000000"/>
                <w:sz w:val="20"/>
              </w:rPr>
              <w:t>17,3</w:t>
            </w:r>
          </w:p>
        </w:tc>
        <w:tc>
          <w:tcPr>
            <w:tcW w:type="dxa" w:w="1260"/>
            <w:tcBorders>
              <w:top w:color="000000" w:sz="6" w:val="single"/>
              <w:left w:color="000000" w:sz="6" w:val="single"/>
              <w:bottom w:color="000000" w:sz="6" w:val="single"/>
              <w:right w:color="000000" w:sz="6" w:val="single"/>
            </w:tcBorders>
            <w:vAlign w:val="center"/>
          </w:tcPr>
          <w:p w14:paraId="930C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40C0000">
            <w:pPr>
              <w:ind/>
              <w:jc w:val="right"/>
              <w:rPr>
                <w:rFonts w:ascii="Times New Roman" w:hAnsi="Times New Roman"/>
                <w:color w:val="000000"/>
                <w:sz w:val="20"/>
              </w:rPr>
            </w:pPr>
          </w:p>
        </w:tc>
      </w:tr>
      <w:tr>
        <w:trPr>
          <w:trHeight w:hRule="exact" w:val="1140"/>
        </w:trPr>
        <w:tc>
          <w:tcPr>
            <w:tcW w:type="dxa" w:w="3878"/>
            <w:tcBorders>
              <w:top w:color="000000" w:sz="6" w:val="single"/>
              <w:left w:color="000000" w:sz="6" w:val="single"/>
              <w:bottom w:color="000000" w:sz="6" w:val="single"/>
              <w:right w:color="000000" w:sz="6" w:val="single"/>
            </w:tcBorders>
            <w:shd w:fill="FFFFFF" w:val="clear"/>
            <w:vAlign w:val="center"/>
          </w:tcPr>
          <w:p w14:paraId="950C0000">
            <w:pPr>
              <w:rPr>
                <w:rFonts w:ascii="Times New Roman" w:hAnsi="Times New Roman"/>
                <w:color w:val="000000"/>
                <w:sz w:val="20"/>
              </w:rPr>
            </w:pPr>
            <w:r>
              <w:rPr>
                <w:rFonts w:ascii="Times New Roman" w:hAnsi="Times New Roman"/>
                <w:color w:val="000000"/>
                <w:sz w:val="20"/>
              </w:rPr>
              <w:t>Подпрограмма "Обеспечение жилыми помещениями детей-сирот и детей, оставшихся без попечения родителей, лиц из их числа"</w:t>
            </w:r>
          </w:p>
        </w:tc>
        <w:tc>
          <w:tcPr>
            <w:tcW w:type="dxa" w:w="1395"/>
            <w:tcBorders>
              <w:top w:color="000000" w:sz="6" w:val="single"/>
              <w:left w:color="000000" w:sz="6" w:val="single"/>
              <w:bottom w:color="000000" w:sz="6" w:val="single"/>
              <w:right w:color="000000" w:sz="6" w:val="single"/>
            </w:tcBorders>
            <w:shd w:fill="FFFFFF" w:val="clear"/>
            <w:vAlign w:val="center"/>
          </w:tcPr>
          <w:p w14:paraId="960C0000">
            <w:pPr>
              <w:ind/>
              <w:jc w:val="center"/>
              <w:rPr>
                <w:rFonts w:ascii="Times New Roman" w:hAnsi="Times New Roman"/>
                <w:color w:val="000000"/>
                <w:sz w:val="20"/>
              </w:rPr>
            </w:pPr>
            <w:r>
              <w:rPr>
                <w:rFonts w:ascii="Times New Roman" w:hAnsi="Times New Roman"/>
                <w:color w:val="000000"/>
                <w:sz w:val="20"/>
              </w:rPr>
              <w:t>04 3 00 00000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97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80C0000">
            <w:pPr>
              <w:ind/>
              <w:jc w:val="right"/>
              <w:rPr>
                <w:rFonts w:ascii="Times New Roman" w:hAnsi="Times New Roman"/>
                <w:color w:val="000000"/>
                <w:sz w:val="20"/>
              </w:rPr>
            </w:pPr>
            <w:r>
              <w:rPr>
                <w:rFonts w:ascii="Times New Roman" w:hAnsi="Times New Roman"/>
                <w:color w:val="000000"/>
                <w:sz w:val="20"/>
              </w:rPr>
              <w:t>19 706,5</w:t>
            </w:r>
          </w:p>
        </w:tc>
        <w:tc>
          <w:tcPr>
            <w:tcW w:type="dxa" w:w="1260"/>
            <w:tcBorders>
              <w:top w:color="000000" w:sz="6" w:val="single"/>
              <w:left w:color="000000" w:sz="6" w:val="single"/>
              <w:bottom w:color="000000" w:sz="6" w:val="single"/>
              <w:right w:color="000000" w:sz="6" w:val="single"/>
            </w:tcBorders>
            <w:shd w:fill="FFFFFF" w:val="clear"/>
            <w:vAlign w:val="center"/>
          </w:tcPr>
          <w:p w14:paraId="990C0000">
            <w:pPr>
              <w:ind/>
              <w:jc w:val="right"/>
              <w:rPr>
                <w:rFonts w:ascii="Times New Roman" w:hAnsi="Times New Roman"/>
                <w:color w:val="000000"/>
                <w:sz w:val="20"/>
              </w:rPr>
            </w:pPr>
            <w:r>
              <w:rPr>
                <w:rFonts w:ascii="Times New Roman" w:hAnsi="Times New Roman"/>
                <w:color w:val="000000"/>
                <w:sz w:val="20"/>
              </w:rPr>
              <w:t>19 706,5</w:t>
            </w:r>
          </w:p>
        </w:tc>
        <w:tc>
          <w:tcPr>
            <w:tcW w:type="dxa" w:w="1185"/>
            <w:tcBorders>
              <w:top w:color="000000" w:sz="6" w:val="single"/>
              <w:left w:color="000000" w:sz="6" w:val="single"/>
              <w:bottom w:color="000000" w:sz="6" w:val="single"/>
              <w:right w:color="000000" w:sz="6" w:val="single"/>
            </w:tcBorders>
            <w:shd w:fill="FFFFFF" w:val="clear"/>
            <w:vAlign w:val="center"/>
          </w:tcPr>
          <w:p w14:paraId="9A0C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855"/>
        </w:trPr>
        <w:tc>
          <w:tcPr>
            <w:tcW w:type="dxa" w:w="3878"/>
            <w:tcBorders>
              <w:top w:color="000000" w:sz="6" w:val="single"/>
              <w:left w:color="000000" w:sz="6" w:val="single"/>
              <w:bottom w:color="000000" w:sz="6" w:val="single"/>
              <w:right w:color="000000" w:sz="6" w:val="single"/>
            </w:tcBorders>
            <w:shd w:fill="FFFFFF" w:val="clear"/>
            <w:vAlign w:val="center"/>
          </w:tcPr>
          <w:p w14:paraId="9B0C0000">
            <w:pPr>
              <w:rPr>
                <w:rFonts w:ascii="Times New Roman" w:hAnsi="Times New Roman"/>
                <w:color w:val="000000"/>
                <w:sz w:val="20"/>
              </w:rPr>
            </w:pPr>
            <w:r>
              <w:rPr>
                <w:rFonts w:ascii="Times New Roman" w:hAnsi="Times New Roman"/>
                <w:color w:val="000000"/>
                <w:sz w:val="20"/>
              </w:rPr>
              <w:t>Приобретение жилых помещений у лиц, не являющимися застройщиками и лиц, являющихся застройщиками</w:t>
            </w:r>
          </w:p>
        </w:tc>
        <w:tc>
          <w:tcPr>
            <w:tcW w:type="dxa" w:w="1395"/>
            <w:tcBorders>
              <w:top w:color="000000" w:sz="6" w:val="single"/>
              <w:left w:color="000000" w:sz="6" w:val="single"/>
              <w:bottom w:color="000000" w:sz="6" w:val="single"/>
              <w:right w:color="000000" w:sz="6" w:val="single"/>
            </w:tcBorders>
            <w:shd w:fill="FFFFFF" w:val="clear"/>
            <w:vAlign w:val="center"/>
          </w:tcPr>
          <w:p w14:paraId="9C0C0000">
            <w:pPr>
              <w:ind/>
              <w:jc w:val="center"/>
              <w:rPr>
                <w:rFonts w:ascii="Times New Roman" w:hAnsi="Times New Roman"/>
                <w:color w:val="000000"/>
                <w:sz w:val="20"/>
              </w:rPr>
            </w:pPr>
            <w:r>
              <w:rPr>
                <w:rFonts w:ascii="Times New Roman" w:hAnsi="Times New Roman"/>
                <w:color w:val="000000"/>
                <w:sz w:val="20"/>
              </w:rPr>
              <w:t>04 3 12 00000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9D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E0C0000">
            <w:pPr>
              <w:ind/>
              <w:jc w:val="right"/>
              <w:rPr>
                <w:rFonts w:ascii="Times New Roman" w:hAnsi="Times New Roman"/>
                <w:color w:val="000000"/>
                <w:sz w:val="20"/>
              </w:rPr>
            </w:pPr>
            <w:r>
              <w:rPr>
                <w:rFonts w:ascii="Times New Roman" w:hAnsi="Times New Roman"/>
                <w:color w:val="000000"/>
                <w:sz w:val="20"/>
              </w:rPr>
              <w:t>19 706,5</w:t>
            </w:r>
          </w:p>
        </w:tc>
        <w:tc>
          <w:tcPr>
            <w:tcW w:type="dxa" w:w="1260"/>
            <w:tcBorders>
              <w:top w:color="000000" w:sz="6" w:val="single"/>
              <w:left w:color="000000" w:sz="6" w:val="single"/>
              <w:bottom w:color="000000" w:sz="6" w:val="single"/>
              <w:right w:color="000000" w:sz="6" w:val="single"/>
            </w:tcBorders>
            <w:shd w:fill="FFFFFF" w:val="clear"/>
            <w:vAlign w:val="center"/>
          </w:tcPr>
          <w:p w14:paraId="9F0C0000">
            <w:pPr>
              <w:ind/>
              <w:jc w:val="right"/>
              <w:rPr>
                <w:rFonts w:ascii="Times New Roman" w:hAnsi="Times New Roman"/>
                <w:color w:val="000000"/>
                <w:sz w:val="20"/>
              </w:rPr>
            </w:pPr>
            <w:r>
              <w:rPr>
                <w:rFonts w:ascii="Times New Roman" w:hAnsi="Times New Roman"/>
                <w:color w:val="000000"/>
                <w:sz w:val="20"/>
              </w:rPr>
              <w:t>19 706,5</w:t>
            </w:r>
          </w:p>
        </w:tc>
        <w:tc>
          <w:tcPr>
            <w:tcW w:type="dxa" w:w="1185"/>
            <w:tcBorders>
              <w:top w:color="000000" w:sz="6" w:val="single"/>
              <w:left w:color="000000" w:sz="6" w:val="single"/>
              <w:bottom w:color="000000" w:sz="6" w:val="single"/>
              <w:right w:color="000000" w:sz="6" w:val="single"/>
            </w:tcBorders>
            <w:shd w:fill="FFFFFF" w:val="clear"/>
            <w:vAlign w:val="center"/>
          </w:tcPr>
          <w:p w14:paraId="A00C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2640"/>
        </w:trPr>
        <w:tc>
          <w:tcPr>
            <w:tcW w:type="dxa" w:w="3878"/>
            <w:tcBorders>
              <w:top w:color="000000" w:sz="6" w:val="single"/>
              <w:left w:color="000000" w:sz="6" w:val="single"/>
              <w:bottom w:color="000000" w:sz="6" w:val="single"/>
              <w:right w:color="000000" w:sz="6" w:val="single"/>
            </w:tcBorders>
            <w:vAlign w:val="top"/>
          </w:tcPr>
          <w:p w14:paraId="A10C0000">
            <w:pPr>
              <w:rPr>
                <w:rFonts w:ascii="Times New Roman" w:hAnsi="Times New Roman"/>
                <w:color w:val="000000"/>
                <w:sz w:val="20"/>
              </w:rPr>
            </w:pPr>
            <w:r>
              <w:rPr>
                <w:rFonts w:ascii="Times New Roman" w:hAnsi="Times New Roman"/>
                <w:color w:val="000000"/>
                <w:sz w:val="20"/>
              </w:rPr>
              <w:t>Cтроительство,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type="dxa" w:w="1395"/>
            <w:tcBorders>
              <w:top w:color="000000" w:sz="6" w:val="single"/>
              <w:left w:color="000000" w:sz="6" w:val="single"/>
              <w:bottom w:color="000000" w:sz="6" w:val="single"/>
              <w:right w:color="000000" w:sz="6" w:val="single"/>
            </w:tcBorders>
            <w:vAlign w:val="center"/>
          </w:tcPr>
          <w:p w14:paraId="A20C0000">
            <w:pPr>
              <w:ind/>
              <w:jc w:val="center"/>
              <w:rPr>
                <w:rFonts w:ascii="Times New Roman" w:hAnsi="Times New Roman"/>
                <w:color w:val="000000"/>
                <w:sz w:val="20"/>
              </w:rPr>
            </w:pPr>
            <w:r>
              <w:rPr>
                <w:rFonts w:ascii="Times New Roman" w:hAnsi="Times New Roman"/>
                <w:color w:val="000000"/>
                <w:sz w:val="20"/>
              </w:rPr>
              <w:t>04 3 12 73030</w:t>
            </w:r>
          </w:p>
        </w:tc>
        <w:tc>
          <w:tcPr>
            <w:tcW w:type="dxa" w:w="816"/>
            <w:tcBorders>
              <w:top w:color="000000" w:sz="6" w:val="single"/>
              <w:left w:color="000000" w:sz="6" w:val="single"/>
              <w:bottom w:color="000000" w:sz="6" w:val="single"/>
              <w:right w:color="000000" w:sz="6" w:val="single"/>
            </w:tcBorders>
            <w:vAlign w:val="center"/>
          </w:tcPr>
          <w:p w14:paraId="A3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A40C0000">
            <w:pPr>
              <w:ind/>
              <w:jc w:val="right"/>
              <w:rPr>
                <w:rFonts w:ascii="Times New Roman" w:hAnsi="Times New Roman"/>
                <w:color w:val="000000"/>
                <w:sz w:val="20"/>
              </w:rPr>
            </w:pPr>
            <w:r>
              <w:rPr>
                <w:rFonts w:ascii="Times New Roman" w:hAnsi="Times New Roman"/>
                <w:color w:val="000000"/>
                <w:sz w:val="20"/>
              </w:rPr>
              <w:t>10 275,2</w:t>
            </w:r>
          </w:p>
        </w:tc>
        <w:tc>
          <w:tcPr>
            <w:tcW w:type="dxa" w:w="1260"/>
            <w:tcBorders>
              <w:top w:color="000000" w:sz="6" w:val="single"/>
              <w:left w:color="000000" w:sz="6" w:val="single"/>
              <w:bottom w:color="000000" w:sz="6" w:val="single"/>
              <w:right w:color="000000" w:sz="6" w:val="single"/>
            </w:tcBorders>
            <w:vAlign w:val="center"/>
          </w:tcPr>
          <w:p w14:paraId="A50C0000">
            <w:pPr>
              <w:ind/>
              <w:jc w:val="right"/>
              <w:rPr>
                <w:rFonts w:ascii="Times New Roman" w:hAnsi="Times New Roman"/>
                <w:color w:val="000000"/>
                <w:sz w:val="20"/>
              </w:rPr>
            </w:pPr>
            <w:r>
              <w:rPr>
                <w:rFonts w:ascii="Times New Roman" w:hAnsi="Times New Roman"/>
                <w:color w:val="000000"/>
                <w:sz w:val="20"/>
              </w:rPr>
              <w:t>9 593,4</w:t>
            </w:r>
          </w:p>
        </w:tc>
        <w:tc>
          <w:tcPr>
            <w:tcW w:type="dxa" w:w="1185"/>
            <w:tcBorders>
              <w:top w:color="000000" w:sz="6" w:val="single"/>
              <w:left w:color="000000" w:sz="6" w:val="single"/>
              <w:bottom w:color="000000" w:sz="6" w:val="single"/>
              <w:right w:color="000000" w:sz="6" w:val="single"/>
            </w:tcBorders>
            <w:vAlign w:val="center"/>
          </w:tcPr>
          <w:p w14:paraId="A60C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A7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A80C0000">
            <w:pPr>
              <w:ind/>
              <w:jc w:val="center"/>
              <w:rPr>
                <w:rFonts w:ascii="Times New Roman" w:hAnsi="Times New Roman"/>
                <w:color w:val="000000"/>
                <w:sz w:val="20"/>
              </w:rPr>
            </w:pPr>
            <w:r>
              <w:rPr>
                <w:rFonts w:ascii="Times New Roman" w:hAnsi="Times New Roman"/>
                <w:color w:val="000000"/>
                <w:sz w:val="20"/>
              </w:rPr>
              <w:t>04 3 12 73030</w:t>
            </w:r>
          </w:p>
        </w:tc>
        <w:tc>
          <w:tcPr>
            <w:tcW w:type="dxa" w:w="816"/>
            <w:tcBorders>
              <w:top w:color="000000" w:sz="6" w:val="single"/>
              <w:left w:color="000000" w:sz="6" w:val="single"/>
              <w:bottom w:color="000000" w:sz="6" w:val="single"/>
              <w:right w:color="000000" w:sz="6" w:val="single"/>
            </w:tcBorders>
            <w:vAlign w:val="center"/>
          </w:tcPr>
          <w:p w14:paraId="A9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AA0C0000">
            <w:pPr>
              <w:ind/>
              <w:jc w:val="right"/>
              <w:rPr>
                <w:rFonts w:ascii="Times New Roman" w:hAnsi="Times New Roman"/>
                <w:color w:val="000000"/>
                <w:sz w:val="20"/>
              </w:rPr>
            </w:pPr>
            <w:r>
              <w:rPr>
                <w:rFonts w:ascii="Times New Roman" w:hAnsi="Times New Roman"/>
                <w:color w:val="000000"/>
                <w:sz w:val="20"/>
              </w:rPr>
              <w:t>10 275,2</w:t>
            </w:r>
          </w:p>
        </w:tc>
        <w:tc>
          <w:tcPr>
            <w:tcW w:type="dxa" w:w="1260"/>
            <w:tcBorders>
              <w:top w:color="000000" w:sz="6" w:val="single"/>
              <w:left w:color="000000" w:sz="6" w:val="single"/>
              <w:bottom w:color="000000" w:sz="6" w:val="single"/>
              <w:right w:color="000000" w:sz="6" w:val="single"/>
            </w:tcBorders>
            <w:vAlign w:val="center"/>
          </w:tcPr>
          <w:p w14:paraId="AB0C0000">
            <w:pPr>
              <w:ind/>
              <w:jc w:val="right"/>
              <w:rPr>
                <w:rFonts w:ascii="Times New Roman" w:hAnsi="Times New Roman"/>
                <w:color w:val="000000"/>
                <w:sz w:val="20"/>
              </w:rPr>
            </w:pPr>
            <w:r>
              <w:rPr>
                <w:rFonts w:ascii="Times New Roman" w:hAnsi="Times New Roman"/>
                <w:color w:val="000000"/>
                <w:sz w:val="20"/>
              </w:rPr>
              <w:t>9 593,4</w:t>
            </w:r>
          </w:p>
        </w:tc>
        <w:tc>
          <w:tcPr>
            <w:tcW w:type="dxa" w:w="1185"/>
            <w:tcBorders>
              <w:top w:color="000000" w:sz="6" w:val="single"/>
              <w:left w:color="000000" w:sz="6" w:val="single"/>
              <w:bottom w:color="000000" w:sz="6" w:val="single"/>
              <w:right w:color="000000" w:sz="6" w:val="single"/>
            </w:tcBorders>
            <w:vAlign w:val="center"/>
          </w:tcPr>
          <w:p w14:paraId="AC0C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2340"/>
        </w:trPr>
        <w:tc>
          <w:tcPr>
            <w:tcW w:type="dxa" w:w="3878"/>
            <w:tcBorders>
              <w:top w:color="000000" w:sz="6" w:val="single"/>
              <w:left w:color="000000" w:sz="6" w:val="single"/>
              <w:bottom w:color="000000" w:sz="6" w:val="single"/>
              <w:right w:color="000000" w:sz="6" w:val="single"/>
            </w:tcBorders>
            <w:vAlign w:val="top"/>
          </w:tcPr>
          <w:p w14:paraId="AD0C0000">
            <w:pPr>
              <w:rPr>
                <w:rFonts w:ascii="Times New Roman" w:hAnsi="Times New Roman"/>
                <w:color w:val="000000"/>
                <w:sz w:val="20"/>
              </w:rPr>
            </w:pPr>
            <w:r>
              <w:rPr>
                <w:rFonts w:ascii="Times New Roman" w:hAnsi="Times New Roman"/>
                <w:color w:val="000000"/>
                <w:sz w:val="20"/>
              </w:rP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type="dxa" w:w="1395"/>
            <w:tcBorders>
              <w:top w:color="000000" w:sz="6" w:val="single"/>
              <w:left w:color="000000" w:sz="6" w:val="single"/>
              <w:bottom w:color="000000" w:sz="6" w:val="single"/>
              <w:right w:color="000000" w:sz="6" w:val="single"/>
            </w:tcBorders>
            <w:vAlign w:val="center"/>
          </w:tcPr>
          <w:p w14:paraId="AE0C0000">
            <w:pPr>
              <w:ind/>
              <w:jc w:val="center"/>
              <w:rPr>
                <w:rFonts w:ascii="Times New Roman" w:hAnsi="Times New Roman"/>
                <w:color w:val="000000"/>
                <w:sz w:val="20"/>
              </w:rPr>
            </w:pPr>
            <w:r>
              <w:rPr>
                <w:rFonts w:ascii="Times New Roman" w:hAnsi="Times New Roman"/>
                <w:color w:val="000000"/>
                <w:sz w:val="20"/>
              </w:rPr>
              <w:t>04 3 12 R0820</w:t>
            </w:r>
          </w:p>
        </w:tc>
        <w:tc>
          <w:tcPr>
            <w:tcW w:type="dxa" w:w="816"/>
            <w:tcBorders>
              <w:top w:color="000000" w:sz="6" w:val="single"/>
              <w:left w:color="000000" w:sz="6" w:val="single"/>
              <w:bottom w:color="000000" w:sz="6" w:val="single"/>
              <w:right w:color="000000" w:sz="6" w:val="single"/>
            </w:tcBorders>
            <w:vAlign w:val="center"/>
          </w:tcPr>
          <w:p w14:paraId="AF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00C0000">
            <w:pPr>
              <w:ind/>
              <w:jc w:val="right"/>
              <w:rPr>
                <w:rFonts w:ascii="Times New Roman" w:hAnsi="Times New Roman"/>
                <w:color w:val="000000"/>
                <w:sz w:val="20"/>
              </w:rPr>
            </w:pPr>
            <w:r>
              <w:rPr>
                <w:rFonts w:ascii="Times New Roman" w:hAnsi="Times New Roman"/>
                <w:color w:val="000000"/>
                <w:sz w:val="20"/>
              </w:rPr>
              <w:t>9 431,3</w:t>
            </w:r>
          </w:p>
        </w:tc>
        <w:tc>
          <w:tcPr>
            <w:tcW w:type="dxa" w:w="1260"/>
            <w:tcBorders>
              <w:top w:color="000000" w:sz="6" w:val="single"/>
              <w:left w:color="000000" w:sz="6" w:val="single"/>
              <w:bottom w:color="000000" w:sz="6" w:val="single"/>
              <w:right w:color="000000" w:sz="6" w:val="single"/>
            </w:tcBorders>
            <w:vAlign w:val="center"/>
          </w:tcPr>
          <w:p w14:paraId="B10C0000">
            <w:pPr>
              <w:ind/>
              <w:jc w:val="right"/>
              <w:rPr>
                <w:rFonts w:ascii="Times New Roman" w:hAnsi="Times New Roman"/>
                <w:color w:val="000000"/>
                <w:sz w:val="20"/>
              </w:rPr>
            </w:pPr>
            <w:r>
              <w:rPr>
                <w:rFonts w:ascii="Times New Roman" w:hAnsi="Times New Roman"/>
                <w:color w:val="000000"/>
                <w:sz w:val="20"/>
              </w:rPr>
              <w:t>10 113,1</w:t>
            </w:r>
          </w:p>
        </w:tc>
        <w:tc>
          <w:tcPr>
            <w:tcW w:type="dxa" w:w="1185"/>
            <w:tcBorders>
              <w:top w:color="000000" w:sz="6" w:val="single"/>
              <w:left w:color="000000" w:sz="6" w:val="single"/>
              <w:bottom w:color="000000" w:sz="6" w:val="single"/>
              <w:right w:color="000000" w:sz="6" w:val="single"/>
            </w:tcBorders>
            <w:vAlign w:val="center"/>
          </w:tcPr>
          <w:p w14:paraId="B20C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705"/>
        </w:trPr>
        <w:tc>
          <w:tcPr>
            <w:tcW w:type="dxa" w:w="3878"/>
            <w:tcBorders>
              <w:top w:color="000000" w:sz="6" w:val="single"/>
              <w:left w:color="000000" w:sz="6" w:val="single"/>
              <w:bottom w:color="000000" w:sz="6" w:val="single"/>
              <w:right w:color="000000" w:sz="6" w:val="single"/>
            </w:tcBorders>
            <w:vAlign w:val="top"/>
          </w:tcPr>
          <w:p w14:paraId="B30C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B40C0000">
            <w:pPr>
              <w:ind/>
              <w:jc w:val="center"/>
              <w:rPr>
                <w:rFonts w:ascii="Times New Roman" w:hAnsi="Times New Roman"/>
                <w:color w:val="000000"/>
                <w:sz w:val="20"/>
              </w:rPr>
            </w:pPr>
            <w:r>
              <w:rPr>
                <w:rFonts w:ascii="Times New Roman" w:hAnsi="Times New Roman"/>
                <w:color w:val="000000"/>
                <w:sz w:val="20"/>
              </w:rPr>
              <w:t>04 3 12 R0820</w:t>
            </w:r>
          </w:p>
        </w:tc>
        <w:tc>
          <w:tcPr>
            <w:tcW w:type="dxa" w:w="816"/>
            <w:tcBorders>
              <w:top w:color="000000" w:sz="6" w:val="single"/>
              <w:left w:color="000000" w:sz="6" w:val="single"/>
              <w:bottom w:color="000000" w:sz="6" w:val="single"/>
              <w:right w:color="000000" w:sz="6" w:val="single"/>
            </w:tcBorders>
            <w:vAlign w:val="center"/>
          </w:tcPr>
          <w:p w14:paraId="B50C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B60C0000">
            <w:pPr>
              <w:ind/>
              <w:jc w:val="right"/>
              <w:rPr>
                <w:rFonts w:ascii="Times New Roman" w:hAnsi="Times New Roman"/>
                <w:color w:val="000000"/>
                <w:sz w:val="20"/>
              </w:rPr>
            </w:pPr>
            <w:r>
              <w:rPr>
                <w:rFonts w:ascii="Times New Roman" w:hAnsi="Times New Roman"/>
                <w:color w:val="000000"/>
                <w:sz w:val="20"/>
              </w:rPr>
              <w:t>9 431,3</w:t>
            </w:r>
          </w:p>
        </w:tc>
        <w:tc>
          <w:tcPr>
            <w:tcW w:type="dxa" w:w="1260"/>
            <w:tcBorders>
              <w:top w:color="000000" w:sz="6" w:val="single"/>
              <w:left w:color="000000" w:sz="6" w:val="single"/>
              <w:bottom w:color="000000" w:sz="6" w:val="single"/>
              <w:right w:color="000000" w:sz="6" w:val="single"/>
            </w:tcBorders>
            <w:vAlign w:val="center"/>
          </w:tcPr>
          <w:p w14:paraId="B70C0000">
            <w:pPr>
              <w:ind/>
              <w:jc w:val="right"/>
              <w:rPr>
                <w:rFonts w:ascii="Times New Roman" w:hAnsi="Times New Roman"/>
                <w:color w:val="000000"/>
                <w:sz w:val="20"/>
              </w:rPr>
            </w:pPr>
            <w:r>
              <w:rPr>
                <w:rFonts w:ascii="Times New Roman" w:hAnsi="Times New Roman"/>
                <w:color w:val="000000"/>
                <w:sz w:val="20"/>
              </w:rPr>
              <w:t>10 113,1</w:t>
            </w:r>
          </w:p>
        </w:tc>
        <w:tc>
          <w:tcPr>
            <w:tcW w:type="dxa" w:w="1185"/>
            <w:tcBorders>
              <w:top w:color="000000" w:sz="6" w:val="single"/>
              <w:left w:color="000000" w:sz="6" w:val="single"/>
              <w:bottom w:color="000000" w:sz="6" w:val="single"/>
              <w:right w:color="000000" w:sz="6" w:val="single"/>
            </w:tcBorders>
            <w:vAlign w:val="center"/>
          </w:tcPr>
          <w:p w14:paraId="B80C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B90C0000">
            <w:pPr>
              <w:rPr>
                <w:rFonts w:ascii="Times New Roman" w:hAnsi="Times New Roman"/>
                <w:color w:val="000000"/>
                <w:sz w:val="20"/>
              </w:rPr>
            </w:pPr>
            <w:r>
              <w:rPr>
                <w:rFonts w:ascii="Times New Roman" w:hAnsi="Times New Roman"/>
                <w:color w:val="000000"/>
                <w:sz w:val="20"/>
              </w:rPr>
              <w:t>Муниципальная программа "Правопорядок и обеспечение общественной безопасности"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BA0C0000">
            <w:pPr>
              <w:ind/>
              <w:jc w:val="center"/>
              <w:rPr>
                <w:rFonts w:ascii="Times New Roman" w:hAnsi="Times New Roman"/>
                <w:color w:val="000000"/>
                <w:sz w:val="20"/>
              </w:rPr>
            </w:pPr>
            <w:r>
              <w:rPr>
                <w:rFonts w:ascii="Times New Roman" w:hAnsi="Times New Roman"/>
                <w:color w:val="000000"/>
                <w:sz w:val="20"/>
              </w:rPr>
              <w:t>05 0 00 00000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BB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C0C0000">
            <w:pPr>
              <w:ind/>
              <w:jc w:val="right"/>
              <w:rPr>
                <w:rFonts w:ascii="Times New Roman" w:hAnsi="Times New Roman"/>
                <w:color w:val="000000"/>
                <w:sz w:val="20"/>
              </w:rPr>
            </w:pPr>
            <w:r>
              <w:rPr>
                <w:rFonts w:ascii="Times New Roman" w:hAnsi="Times New Roman"/>
                <w:color w:val="000000"/>
                <w:sz w:val="20"/>
              </w:rPr>
              <w:t>191,1</w:t>
            </w:r>
          </w:p>
        </w:tc>
        <w:tc>
          <w:tcPr>
            <w:tcW w:type="dxa" w:w="1260"/>
            <w:tcBorders>
              <w:top w:color="000000" w:sz="6" w:val="single"/>
              <w:left w:color="000000" w:sz="6" w:val="single"/>
              <w:bottom w:color="000000" w:sz="6" w:val="single"/>
              <w:right w:color="000000" w:sz="6" w:val="single"/>
            </w:tcBorders>
            <w:shd w:fill="FFFFFF" w:val="clear"/>
            <w:vAlign w:val="center"/>
          </w:tcPr>
          <w:p w14:paraId="BD0C0000">
            <w:pPr>
              <w:ind/>
              <w:jc w:val="right"/>
              <w:rPr>
                <w:rFonts w:ascii="Times New Roman" w:hAnsi="Times New Roman"/>
                <w:color w:val="000000"/>
                <w:sz w:val="20"/>
              </w:rPr>
            </w:pPr>
            <w:r>
              <w:rPr>
                <w:rFonts w:ascii="Times New Roman" w:hAnsi="Times New Roman"/>
                <w:color w:val="000000"/>
                <w:sz w:val="20"/>
              </w:rPr>
              <w:t>230,0</w:t>
            </w:r>
          </w:p>
        </w:tc>
        <w:tc>
          <w:tcPr>
            <w:tcW w:type="dxa" w:w="1185"/>
            <w:tcBorders>
              <w:top w:color="000000" w:sz="6" w:val="single"/>
              <w:left w:color="000000" w:sz="6" w:val="single"/>
              <w:bottom w:color="000000" w:sz="6" w:val="single"/>
              <w:right w:color="000000" w:sz="6" w:val="single"/>
            </w:tcBorders>
            <w:shd w:fill="FFFFFF" w:val="clear"/>
            <w:vAlign w:val="center"/>
          </w:tcPr>
          <w:p w14:paraId="BE0C0000">
            <w:pPr>
              <w:ind/>
              <w:jc w:val="right"/>
              <w:rPr>
                <w:rFonts w:ascii="Times New Roman" w:hAnsi="Times New Roman"/>
                <w:color w:val="000000"/>
                <w:sz w:val="20"/>
              </w:rPr>
            </w:pPr>
            <w:r>
              <w:rPr>
                <w:rFonts w:ascii="Times New Roman" w:hAnsi="Times New Roman"/>
                <w:color w:val="000000"/>
                <w:sz w:val="20"/>
              </w:rPr>
              <w:t>230,0</w:t>
            </w:r>
          </w:p>
        </w:tc>
      </w:tr>
      <w:tr>
        <w:trPr>
          <w:trHeight w:hRule="exact" w:val="525"/>
        </w:trPr>
        <w:tc>
          <w:tcPr>
            <w:tcW w:type="dxa" w:w="3878"/>
            <w:tcBorders>
              <w:top w:color="000000" w:sz="6" w:val="single"/>
              <w:left w:color="000000" w:sz="6" w:val="single"/>
              <w:bottom w:color="000000" w:sz="6" w:val="single"/>
              <w:right w:color="000000" w:sz="6" w:val="single"/>
            </w:tcBorders>
            <w:shd w:fill="FFFFFF" w:val="clear"/>
            <w:vAlign w:val="center"/>
          </w:tcPr>
          <w:p w14:paraId="BF0C0000">
            <w:pPr>
              <w:rPr>
                <w:rFonts w:ascii="Times New Roman" w:hAnsi="Times New Roman"/>
                <w:color w:val="000000"/>
                <w:sz w:val="20"/>
              </w:rPr>
            </w:pPr>
            <w:r>
              <w:rPr>
                <w:rFonts w:ascii="Times New Roman" w:hAnsi="Times New Roman"/>
                <w:color w:val="000000"/>
                <w:sz w:val="20"/>
              </w:rPr>
              <w:t>Подпрограмма "Профилактика правонарушений"</w:t>
            </w:r>
          </w:p>
        </w:tc>
        <w:tc>
          <w:tcPr>
            <w:tcW w:type="dxa" w:w="1395"/>
            <w:tcBorders>
              <w:top w:color="000000" w:sz="6" w:val="single"/>
              <w:left w:color="000000" w:sz="6" w:val="single"/>
              <w:bottom w:color="000000" w:sz="6" w:val="single"/>
              <w:right w:color="000000" w:sz="6" w:val="single"/>
            </w:tcBorders>
            <w:shd w:fill="FFFFFF" w:val="clear"/>
            <w:vAlign w:val="center"/>
          </w:tcPr>
          <w:p w14:paraId="C00C0000">
            <w:pPr>
              <w:ind/>
              <w:jc w:val="center"/>
              <w:rPr>
                <w:rFonts w:ascii="Times New Roman" w:hAnsi="Times New Roman"/>
                <w:color w:val="000000"/>
                <w:sz w:val="20"/>
              </w:rPr>
            </w:pPr>
            <w:r>
              <w:rPr>
                <w:rFonts w:ascii="Times New Roman" w:hAnsi="Times New Roman"/>
                <w:color w:val="000000"/>
                <w:sz w:val="20"/>
              </w:rPr>
              <w:t>05 1 00 00000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C1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C20C0000">
            <w:pPr>
              <w:ind/>
              <w:jc w:val="right"/>
              <w:rPr>
                <w:rFonts w:ascii="Times New Roman" w:hAnsi="Times New Roman"/>
                <w:color w:val="000000"/>
                <w:sz w:val="20"/>
              </w:rPr>
            </w:pPr>
            <w:r>
              <w:rPr>
                <w:rFonts w:ascii="Times New Roman" w:hAnsi="Times New Roman"/>
                <w:color w:val="000000"/>
                <w:sz w:val="20"/>
              </w:rPr>
              <w:t>126,1</w:t>
            </w:r>
          </w:p>
        </w:tc>
        <w:tc>
          <w:tcPr>
            <w:tcW w:type="dxa" w:w="1260"/>
            <w:tcBorders>
              <w:top w:color="000000" w:sz="6" w:val="single"/>
              <w:left w:color="000000" w:sz="6" w:val="single"/>
              <w:bottom w:color="000000" w:sz="6" w:val="single"/>
              <w:right w:color="000000" w:sz="6" w:val="single"/>
            </w:tcBorders>
            <w:shd w:fill="FFFFFF" w:val="clear"/>
            <w:vAlign w:val="center"/>
          </w:tcPr>
          <w:p w14:paraId="C30C0000">
            <w:pPr>
              <w:ind/>
              <w:jc w:val="right"/>
              <w:rPr>
                <w:rFonts w:ascii="Times New Roman" w:hAnsi="Times New Roman"/>
                <w:color w:val="000000"/>
                <w:sz w:val="20"/>
              </w:rPr>
            </w:pPr>
            <w:r>
              <w:rPr>
                <w:rFonts w:ascii="Times New Roman" w:hAnsi="Times New Roman"/>
                <w:color w:val="000000"/>
                <w:sz w:val="20"/>
              </w:rPr>
              <w:t>165,0</w:t>
            </w:r>
          </w:p>
        </w:tc>
        <w:tc>
          <w:tcPr>
            <w:tcW w:type="dxa" w:w="1185"/>
            <w:tcBorders>
              <w:top w:color="000000" w:sz="6" w:val="single"/>
              <w:left w:color="000000" w:sz="6" w:val="single"/>
              <w:bottom w:color="000000" w:sz="6" w:val="single"/>
              <w:right w:color="000000" w:sz="6" w:val="single"/>
            </w:tcBorders>
            <w:shd w:fill="FFFFFF" w:val="clear"/>
            <w:vAlign w:val="center"/>
          </w:tcPr>
          <w:p w14:paraId="C40C0000">
            <w:pPr>
              <w:ind/>
              <w:jc w:val="right"/>
              <w:rPr>
                <w:rFonts w:ascii="Times New Roman" w:hAnsi="Times New Roman"/>
                <w:color w:val="000000"/>
                <w:sz w:val="20"/>
              </w:rPr>
            </w:pPr>
            <w:r>
              <w:rPr>
                <w:rFonts w:ascii="Times New Roman" w:hAnsi="Times New Roman"/>
                <w:color w:val="000000"/>
                <w:sz w:val="20"/>
              </w:rPr>
              <w:t>165,0</w:t>
            </w:r>
          </w:p>
        </w:tc>
      </w:tr>
      <w:tr>
        <w:trPr>
          <w:trHeight w:hRule="exact" w:val="720"/>
        </w:trPr>
        <w:tc>
          <w:tcPr>
            <w:tcW w:type="dxa" w:w="3878"/>
            <w:tcBorders>
              <w:top w:color="000000" w:sz="6" w:val="single"/>
              <w:left w:color="000000" w:sz="6" w:val="single"/>
              <w:bottom w:color="000000" w:sz="6" w:val="single"/>
              <w:right w:color="000000" w:sz="6" w:val="single"/>
            </w:tcBorders>
            <w:shd w:fill="FFFFFF" w:val="clear"/>
            <w:vAlign w:val="center"/>
          </w:tcPr>
          <w:p w14:paraId="C50C0000">
            <w:pPr>
              <w:rPr>
                <w:rFonts w:ascii="Times New Roman" w:hAnsi="Times New Roman"/>
                <w:color w:val="000000"/>
                <w:sz w:val="20"/>
              </w:rPr>
            </w:pPr>
            <w:r>
              <w:rPr>
                <w:rFonts w:ascii="Times New Roman" w:hAnsi="Times New Roman"/>
                <w:color w:val="000000"/>
                <w:sz w:val="20"/>
              </w:rPr>
              <w:t>Техническое обслуживание и ремонт уличных камер видеонаблюдения по АПК "Безопасный город"</w:t>
            </w:r>
          </w:p>
        </w:tc>
        <w:tc>
          <w:tcPr>
            <w:tcW w:type="dxa" w:w="1395"/>
            <w:tcBorders>
              <w:top w:color="000000" w:sz="6" w:val="single"/>
              <w:left w:color="000000" w:sz="6" w:val="single"/>
              <w:bottom w:color="000000" w:sz="6" w:val="single"/>
              <w:right w:color="000000" w:sz="6" w:val="single"/>
            </w:tcBorders>
            <w:shd w:fill="FFFFFF" w:val="clear"/>
            <w:vAlign w:val="center"/>
          </w:tcPr>
          <w:p w14:paraId="C60C0000">
            <w:pPr>
              <w:ind/>
              <w:jc w:val="center"/>
              <w:rPr>
                <w:rFonts w:ascii="Times New Roman" w:hAnsi="Times New Roman"/>
                <w:color w:val="000000"/>
                <w:sz w:val="20"/>
              </w:rPr>
            </w:pPr>
            <w:r>
              <w:rPr>
                <w:rFonts w:ascii="Times New Roman" w:hAnsi="Times New Roman"/>
                <w:color w:val="000000"/>
                <w:sz w:val="20"/>
              </w:rPr>
              <w:t>05 1 11 00000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C7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C80C0000">
            <w:pPr>
              <w:ind/>
              <w:jc w:val="right"/>
              <w:rPr>
                <w:rFonts w:ascii="Times New Roman" w:hAnsi="Times New Roman"/>
                <w:color w:val="000000"/>
                <w:sz w:val="20"/>
              </w:rPr>
            </w:pPr>
            <w:r>
              <w:rPr>
                <w:rFonts w:ascii="Times New Roman" w:hAnsi="Times New Roman"/>
                <w:color w:val="000000"/>
                <w:sz w:val="20"/>
              </w:rPr>
              <w:t>46,1</w:t>
            </w:r>
          </w:p>
        </w:tc>
        <w:tc>
          <w:tcPr>
            <w:tcW w:type="dxa" w:w="1260"/>
            <w:tcBorders>
              <w:top w:color="000000" w:sz="6" w:val="single"/>
              <w:left w:color="000000" w:sz="6" w:val="single"/>
              <w:bottom w:color="000000" w:sz="6" w:val="single"/>
              <w:right w:color="000000" w:sz="6" w:val="single"/>
            </w:tcBorders>
            <w:shd w:fill="FFFFFF" w:val="clear"/>
            <w:vAlign w:val="center"/>
          </w:tcPr>
          <w:p w14:paraId="C90C0000">
            <w:pPr>
              <w:ind/>
              <w:jc w:val="right"/>
              <w:rPr>
                <w:rFonts w:ascii="Times New Roman" w:hAnsi="Times New Roman"/>
                <w:color w:val="000000"/>
                <w:sz w:val="20"/>
              </w:rPr>
            </w:pPr>
            <w:r>
              <w:rPr>
                <w:rFonts w:ascii="Times New Roman" w:hAnsi="Times New Roman"/>
                <w:color w:val="000000"/>
                <w:sz w:val="20"/>
              </w:rPr>
              <w:t>155,0</w:t>
            </w:r>
          </w:p>
        </w:tc>
        <w:tc>
          <w:tcPr>
            <w:tcW w:type="dxa" w:w="1185"/>
            <w:tcBorders>
              <w:top w:color="000000" w:sz="6" w:val="single"/>
              <w:left w:color="000000" w:sz="6" w:val="single"/>
              <w:bottom w:color="000000" w:sz="6" w:val="single"/>
              <w:right w:color="000000" w:sz="6" w:val="single"/>
            </w:tcBorders>
            <w:shd w:fill="FFFFFF" w:val="clear"/>
            <w:vAlign w:val="center"/>
          </w:tcPr>
          <w:p w14:paraId="CA0C0000">
            <w:pPr>
              <w:ind/>
              <w:jc w:val="right"/>
              <w:rPr>
                <w:rFonts w:ascii="Times New Roman" w:hAnsi="Times New Roman"/>
                <w:color w:val="000000"/>
                <w:sz w:val="20"/>
              </w:rPr>
            </w:pPr>
            <w:r>
              <w:rPr>
                <w:rFonts w:ascii="Times New Roman" w:hAnsi="Times New Roman"/>
                <w:color w:val="000000"/>
                <w:sz w:val="20"/>
              </w:rPr>
              <w:t>155,0</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CB0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CC0C0000">
            <w:pPr>
              <w:ind/>
              <w:jc w:val="center"/>
              <w:rPr>
                <w:rFonts w:ascii="Times New Roman" w:hAnsi="Times New Roman"/>
                <w:color w:val="000000"/>
                <w:sz w:val="20"/>
              </w:rPr>
            </w:pPr>
            <w:r>
              <w:rPr>
                <w:rFonts w:ascii="Times New Roman" w:hAnsi="Times New Roman"/>
                <w:color w:val="000000"/>
                <w:sz w:val="20"/>
              </w:rPr>
              <w:t>05 1 11 00000</w:t>
            </w:r>
          </w:p>
        </w:tc>
        <w:tc>
          <w:tcPr>
            <w:tcW w:type="dxa" w:w="816"/>
            <w:tcBorders>
              <w:top w:color="000000" w:sz="6" w:val="single"/>
              <w:left w:color="000000" w:sz="6" w:val="single"/>
              <w:bottom w:color="000000" w:sz="6" w:val="single"/>
              <w:right w:color="000000" w:sz="6" w:val="single"/>
            </w:tcBorders>
            <w:vAlign w:val="center"/>
          </w:tcPr>
          <w:p w14:paraId="CD0C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CE0C0000">
            <w:pPr>
              <w:ind/>
              <w:jc w:val="right"/>
              <w:rPr>
                <w:rFonts w:ascii="Times New Roman" w:hAnsi="Times New Roman"/>
                <w:color w:val="000000"/>
                <w:sz w:val="20"/>
              </w:rPr>
            </w:pPr>
            <w:r>
              <w:rPr>
                <w:rFonts w:ascii="Times New Roman" w:hAnsi="Times New Roman"/>
                <w:color w:val="000000"/>
                <w:sz w:val="20"/>
              </w:rPr>
              <w:t>46,1</w:t>
            </w:r>
          </w:p>
        </w:tc>
        <w:tc>
          <w:tcPr>
            <w:tcW w:type="dxa" w:w="1260"/>
            <w:tcBorders>
              <w:top w:color="000000" w:sz="6" w:val="single"/>
              <w:left w:color="000000" w:sz="6" w:val="single"/>
              <w:bottom w:color="000000" w:sz="6" w:val="single"/>
              <w:right w:color="000000" w:sz="6" w:val="single"/>
            </w:tcBorders>
            <w:vAlign w:val="center"/>
          </w:tcPr>
          <w:p w14:paraId="CF0C0000">
            <w:pPr>
              <w:ind/>
              <w:jc w:val="right"/>
              <w:rPr>
                <w:rFonts w:ascii="Times New Roman" w:hAnsi="Times New Roman"/>
                <w:color w:val="000000"/>
                <w:sz w:val="20"/>
              </w:rPr>
            </w:pPr>
            <w:r>
              <w:rPr>
                <w:rFonts w:ascii="Times New Roman" w:hAnsi="Times New Roman"/>
                <w:color w:val="000000"/>
                <w:sz w:val="20"/>
              </w:rPr>
              <w:t>155,0</w:t>
            </w:r>
          </w:p>
        </w:tc>
        <w:tc>
          <w:tcPr>
            <w:tcW w:type="dxa" w:w="1185"/>
            <w:tcBorders>
              <w:top w:color="000000" w:sz="6" w:val="single"/>
              <w:left w:color="000000" w:sz="6" w:val="single"/>
              <w:bottom w:color="000000" w:sz="6" w:val="single"/>
              <w:right w:color="000000" w:sz="6" w:val="single"/>
            </w:tcBorders>
            <w:vAlign w:val="center"/>
          </w:tcPr>
          <w:p w14:paraId="D00C0000">
            <w:pPr>
              <w:ind/>
              <w:jc w:val="right"/>
              <w:rPr>
                <w:rFonts w:ascii="Times New Roman" w:hAnsi="Times New Roman"/>
                <w:color w:val="000000"/>
                <w:sz w:val="20"/>
              </w:rPr>
            </w:pPr>
            <w:r>
              <w:rPr>
                <w:rFonts w:ascii="Times New Roman" w:hAnsi="Times New Roman"/>
                <w:color w:val="000000"/>
                <w:sz w:val="20"/>
              </w:rPr>
              <w:t>155,0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D10C0000">
            <w:pPr>
              <w:rPr>
                <w:rFonts w:ascii="Times New Roman" w:hAnsi="Times New Roman"/>
                <w:color w:val="000000"/>
                <w:sz w:val="20"/>
              </w:rPr>
            </w:pPr>
            <w:r>
              <w:rPr>
                <w:rFonts w:ascii="Times New Roman" w:hAnsi="Times New Roman"/>
                <w:color w:val="000000"/>
                <w:sz w:val="20"/>
              </w:rPr>
              <w:t>Дооснащение дополнительными уличными видеокамерами АПК "Безопасный город"</w:t>
            </w:r>
          </w:p>
        </w:tc>
        <w:tc>
          <w:tcPr>
            <w:tcW w:type="dxa" w:w="1395"/>
            <w:tcBorders>
              <w:top w:color="000000" w:sz="6" w:val="single"/>
              <w:left w:color="000000" w:sz="6" w:val="single"/>
              <w:bottom w:color="000000" w:sz="6" w:val="single"/>
              <w:right w:color="000000" w:sz="6" w:val="single"/>
            </w:tcBorders>
            <w:shd w:fill="FFFFFF" w:val="clear"/>
            <w:vAlign w:val="center"/>
          </w:tcPr>
          <w:p w14:paraId="D20C0000">
            <w:pPr>
              <w:ind/>
              <w:jc w:val="center"/>
              <w:rPr>
                <w:rFonts w:ascii="Times New Roman" w:hAnsi="Times New Roman"/>
                <w:color w:val="000000"/>
                <w:sz w:val="20"/>
              </w:rPr>
            </w:pPr>
            <w:r>
              <w:rPr>
                <w:rFonts w:ascii="Times New Roman" w:hAnsi="Times New Roman"/>
                <w:color w:val="000000"/>
                <w:sz w:val="20"/>
              </w:rPr>
              <w:t>05 1 12 00000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D3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40C0000">
            <w:pPr>
              <w:ind/>
              <w:jc w:val="right"/>
              <w:rPr>
                <w:rFonts w:ascii="Times New Roman" w:hAnsi="Times New Roman"/>
                <w:color w:val="000000"/>
                <w:sz w:val="20"/>
              </w:rPr>
            </w:pPr>
            <w:r>
              <w:rPr>
                <w:rFonts w:ascii="Times New Roman" w:hAnsi="Times New Roman"/>
                <w:color w:val="000000"/>
                <w:sz w:val="20"/>
              </w:rPr>
              <w:t>80,0</w:t>
            </w:r>
          </w:p>
        </w:tc>
        <w:tc>
          <w:tcPr>
            <w:tcW w:type="dxa" w:w="1260"/>
            <w:tcBorders>
              <w:top w:color="000000" w:sz="6" w:val="single"/>
              <w:left w:color="000000" w:sz="6" w:val="single"/>
              <w:bottom w:color="000000" w:sz="6" w:val="single"/>
              <w:right w:color="000000" w:sz="6" w:val="single"/>
            </w:tcBorders>
            <w:shd w:fill="FFFFFF" w:val="clear"/>
            <w:vAlign w:val="center"/>
          </w:tcPr>
          <w:p w14:paraId="D50C0000">
            <w:pPr>
              <w:ind/>
              <w:jc w:val="right"/>
              <w:rPr>
                <w:rFonts w:ascii="Times New Roman" w:hAnsi="Times New Roman"/>
                <w:color w:val="000000"/>
                <w:sz w:val="20"/>
              </w:rPr>
            </w:pPr>
            <w:r>
              <w:rPr>
                <w:rFonts w:ascii="Times New Roman" w:hAnsi="Times New Roman"/>
                <w:color w:val="000000"/>
                <w:sz w:val="20"/>
              </w:rPr>
              <w:t>10,0</w:t>
            </w:r>
          </w:p>
        </w:tc>
        <w:tc>
          <w:tcPr>
            <w:tcW w:type="dxa" w:w="1185"/>
            <w:tcBorders>
              <w:top w:color="000000" w:sz="6" w:val="single"/>
              <w:left w:color="000000" w:sz="6" w:val="single"/>
              <w:bottom w:color="000000" w:sz="6" w:val="single"/>
              <w:right w:color="000000" w:sz="6" w:val="single"/>
            </w:tcBorders>
            <w:shd w:fill="FFFFFF" w:val="clear"/>
            <w:vAlign w:val="center"/>
          </w:tcPr>
          <w:p w14:paraId="D60C0000">
            <w:pPr>
              <w:ind/>
              <w:jc w:val="right"/>
              <w:rPr>
                <w:rFonts w:ascii="Times New Roman" w:hAnsi="Times New Roman"/>
                <w:color w:val="000000"/>
                <w:sz w:val="20"/>
              </w:rPr>
            </w:pPr>
            <w:r>
              <w:rPr>
                <w:rFonts w:ascii="Times New Roman" w:hAnsi="Times New Roman"/>
                <w:color w:val="000000"/>
                <w:sz w:val="20"/>
              </w:rPr>
              <w:t>10,0</w:t>
            </w:r>
          </w:p>
        </w:tc>
      </w:tr>
      <w:tr>
        <w:trPr>
          <w:trHeight w:hRule="exact" w:val="725"/>
        </w:trPr>
        <w:tc>
          <w:tcPr>
            <w:tcW w:type="dxa" w:w="3878"/>
            <w:tcBorders>
              <w:top w:color="000000" w:sz="6" w:val="single"/>
              <w:left w:color="000000" w:sz="6" w:val="single"/>
              <w:bottom w:color="000000" w:sz="6" w:val="single"/>
              <w:right w:color="000000" w:sz="6" w:val="single"/>
            </w:tcBorders>
            <w:vAlign w:val="top"/>
          </w:tcPr>
          <w:p w14:paraId="D70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D80C0000">
            <w:pPr>
              <w:ind/>
              <w:jc w:val="center"/>
              <w:rPr>
                <w:rFonts w:ascii="Times New Roman" w:hAnsi="Times New Roman"/>
                <w:color w:val="000000"/>
                <w:sz w:val="20"/>
              </w:rPr>
            </w:pPr>
            <w:r>
              <w:rPr>
                <w:rFonts w:ascii="Times New Roman" w:hAnsi="Times New Roman"/>
                <w:color w:val="000000"/>
                <w:sz w:val="20"/>
              </w:rPr>
              <w:t>05 1 12 00000</w:t>
            </w:r>
          </w:p>
        </w:tc>
        <w:tc>
          <w:tcPr>
            <w:tcW w:type="dxa" w:w="816"/>
            <w:tcBorders>
              <w:top w:color="000000" w:sz="6" w:val="single"/>
              <w:left w:color="000000" w:sz="6" w:val="single"/>
              <w:bottom w:color="000000" w:sz="6" w:val="single"/>
              <w:right w:color="000000" w:sz="6" w:val="single"/>
            </w:tcBorders>
            <w:vAlign w:val="center"/>
          </w:tcPr>
          <w:p w14:paraId="D90C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DA0C0000">
            <w:pPr>
              <w:ind/>
              <w:jc w:val="right"/>
              <w:rPr>
                <w:rFonts w:ascii="Times New Roman" w:hAnsi="Times New Roman"/>
                <w:color w:val="000000"/>
                <w:sz w:val="20"/>
              </w:rPr>
            </w:pPr>
            <w:r>
              <w:rPr>
                <w:rFonts w:ascii="Times New Roman" w:hAnsi="Times New Roman"/>
                <w:color w:val="000000"/>
                <w:sz w:val="20"/>
              </w:rPr>
              <w:t>80,0</w:t>
            </w:r>
          </w:p>
        </w:tc>
        <w:tc>
          <w:tcPr>
            <w:tcW w:type="dxa" w:w="1260"/>
            <w:tcBorders>
              <w:top w:color="000000" w:sz="6" w:val="single"/>
              <w:left w:color="000000" w:sz="6" w:val="single"/>
              <w:bottom w:color="000000" w:sz="6" w:val="single"/>
              <w:right w:color="000000" w:sz="6" w:val="single"/>
            </w:tcBorders>
            <w:vAlign w:val="center"/>
          </w:tcPr>
          <w:p w14:paraId="DB0C0000">
            <w:pPr>
              <w:ind/>
              <w:jc w:val="right"/>
              <w:rPr>
                <w:rFonts w:ascii="Times New Roman" w:hAnsi="Times New Roman"/>
                <w:color w:val="000000"/>
                <w:sz w:val="20"/>
              </w:rPr>
            </w:pPr>
            <w:r>
              <w:rPr>
                <w:rFonts w:ascii="Times New Roman" w:hAnsi="Times New Roman"/>
                <w:color w:val="000000"/>
                <w:sz w:val="20"/>
              </w:rPr>
              <w:t>10,0</w:t>
            </w:r>
          </w:p>
        </w:tc>
        <w:tc>
          <w:tcPr>
            <w:tcW w:type="dxa" w:w="1185"/>
            <w:tcBorders>
              <w:top w:color="000000" w:sz="6" w:val="single"/>
              <w:left w:color="000000" w:sz="6" w:val="single"/>
              <w:bottom w:color="000000" w:sz="6" w:val="single"/>
              <w:right w:color="000000" w:sz="6" w:val="single"/>
            </w:tcBorders>
            <w:vAlign w:val="center"/>
          </w:tcPr>
          <w:p w14:paraId="DC0C0000">
            <w:pPr>
              <w:ind/>
              <w:jc w:val="right"/>
              <w:rPr>
                <w:rFonts w:ascii="Times New Roman" w:hAnsi="Times New Roman"/>
                <w:color w:val="000000"/>
                <w:sz w:val="20"/>
              </w:rPr>
            </w:pPr>
            <w:r>
              <w:rPr>
                <w:rFonts w:ascii="Times New Roman" w:hAnsi="Times New Roman"/>
                <w:color w:val="000000"/>
                <w:sz w:val="20"/>
              </w:rPr>
              <w:t>10,0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DD0C0000">
            <w:pPr>
              <w:rPr>
                <w:rFonts w:ascii="Times New Roman" w:hAnsi="Times New Roman"/>
                <w:color w:val="000000"/>
                <w:sz w:val="20"/>
              </w:rPr>
            </w:pPr>
            <w:r>
              <w:rPr>
                <w:rFonts w:ascii="Times New Roman" w:hAnsi="Times New Roman"/>
                <w:color w:val="000000"/>
                <w:sz w:val="20"/>
              </w:rPr>
              <w:t>Подпрограмма "Профилактика терроризма и экстремизма"</w:t>
            </w:r>
          </w:p>
        </w:tc>
        <w:tc>
          <w:tcPr>
            <w:tcW w:type="dxa" w:w="1395"/>
            <w:tcBorders>
              <w:top w:color="000000" w:sz="6" w:val="single"/>
              <w:left w:color="000000" w:sz="6" w:val="single"/>
              <w:bottom w:color="000000" w:sz="6" w:val="single"/>
              <w:right w:color="000000" w:sz="6" w:val="single"/>
            </w:tcBorders>
            <w:shd w:fill="FFFFFF" w:val="clear"/>
            <w:vAlign w:val="center"/>
          </w:tcPr>
          <w:p w14:paraId="DE0C0000">
            <w:pPr>
              <w:ind/>
              <w:jc w:val="center"/>
              <w:rPr>
                <w:rFonts w:ascii="Times New Roman" w:hAnsi="Times New Roman"/>
                <w:color w:val="000000"/>
                <w:sz w:val="20"/>
              </w:rPr>
            </w:pPr>
            <w:r>
              <w:rPr>
                <w:rFonts w:ascii="Times New Roman" w:hAnsi="Times New Roman"/>
                <w:color w:val="000000"/>
                <w:sz w:val="20"/>
              </w:rPr>
              <w:t>05 2 00 00000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DF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00C0000">
            <w:pPr>
              <w:ind/>
              <w:jc w:val="right"/>
              <w:rPr>
                <w:rFonts w:ascii="Times New Roman" w:hAnsi="Times New Roman"/>
                <w:color w:val="000000"/>
                <w:sz w:val="20"/>
              </w:rPr>
            </w:pPr>
            <w:r>
              <w:rPr>
                <w:rFonts w:ascii="Times New Roman" w:hAnsi="Times New Roman"/>
                <w:color w:val="000000"/>
                <w:sz w:val="20"/>
              </w:rPr>
              <w:t>65,0</w:t>
            </w:r>
          </w:p>
        </w:tc>
        <w:tc>
          <w:tcPr>
            <w:tcW w:type="dxa" w:w="1260"/>
            <w:tcBorders>
              <w:top w:color="000000" w:sz="6" w:val="single"/>
              <w:left w:color="000000" w:sz="6" w:val="single"/>
              <w:bottom w:color="000000" w:sz="6" w:val="single"/>
              <w:right w:color="000000" w:sz="6" w:val="single"/>
            </w:tcBorders>
            <w:shd w:fill="FFFFFF" w:val="clear"/>
            <w:vAlign w:val="center"/>
          </w:tcPr>
          <w:p w14:paraId="E10C0000">
            <w:pPr>
              <w:ind/>
              <w:jc w:val="right"/>
              <w:rPr>
                <w:rFonts w:ascii="Times New Roman" w:hAnsi="Times New Roman"/>
                <w:color w:val="000000"/>
                <w:sz w:val="20"/>
              </w:rPr>
            </w:pPr>
            <w:r>
              <w:rPr>
                <w:rFonts w:ascii="Times New Roman" w:hAnsi="Times New Roman"/>
                <w:color w:val="000000"/>
                <w:sz w:val="20"/>
              </w:rPr>
              <w:t>65,0</w:t>
            </w:r>
          </w:p>
        </w:tc>
        <w:tc>
          <w:tcPr>
            <w:tcW w:type="dxa" w:w="1185"/>
            <w:tcBorders>
              <w:top w:color="000000" w:sz="6" w:val="single"/>
              <w:left w:color="000000" w:sz="6" w:val="single"/>
              <w:bottom w:color="000000" w:sz="6" w:val="single"/>
              <w:right w:color="000000" w:sz="6" w:val="single"/>
            </w:tcBorders>
            <w:shd w:fill="FFFFFF" w:val="clear"/>
            <w:vAlign w:val="center"/>
          </w:tcPr>
          <w:p w14:paraId="E20C0000">
            <w:pPr>
              <w:ind/>
              <w:jc w:val="right"/>
              <w:rPr>
                <w:rFonts w:ascii="Times New Roman" w:hAnsi="Times New Roman"/>
                <w:color w:val="000000"/>
                <w:sz w:val="20"/>
              </w:rPr>
            </w:pPr>
            <w:r>
              <w:rPr>
                <w:rFonts w:ascii="Times New Roman" w:hAnsi="Times New Roman"/>
                <w:color w:val="000000"/>
                <w:sz w:val="20"/>
              </w:rPr>
              <w:t>65,0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E30C0000">
            <w:pPr>
              <w:rPr>
                <w:rFonts w:ascii="Times New Roman" w:hAnsi="Times New Roman"/>
                <w:color w:val="000000"/>
                <w:sz w:val="20"/>
              </w:rPr>
            </w:pPr>
            <w:r>
              <w:rPr>
                <w:rFonts w:ascii="Times New Roman" w:hAnsi="Times New Roman"/>
                <w:color w:val="000000"/>
                <w:sz w:val="20"/>
              </w:rPr>
              <w:t>Информационно-пропагандистское сопровождение профилактики терроризма и экстремизма</w:t>
            </w:r>
          </w:p>
        </w:tc>
        <w:tc>
          <w:tcPr>
            <w:tcW w:type="dxa" w:w="1395"/>
            <w:tcBorders>
              <w:top w:color="000000" w:sz="6" w:val="single"/>
              <w:left w:color="000000" w:sz="6" w:val="single"/>
              <w:bottom w:color="000000" w:sz="6" w:val="single"/>
              <w:right w:color="000000" w:sz="6" w:val="single"/>
            </w:tcBorders>
            <w:shd w:fill="FFFFFF" w:val="clear"/>
            <w:vAlign w:val="center"/>
          </w:tcPr>
          <w:p w14:paraId="E40C0000">
            <w:pPr>
              <w:ind/>
              <w:jc w:val="center"/>
              <w:rPr>
                <w:rFonts w:ascii="Times New Roman" w:hAnsi="Times New Roman"/>
                <w:color w:val="000000"/>
                <w:sz w:val="20"/>
              </w:rPr>
            </w:pPr>
            <w:r>
              <w:rPr>
                <w:rFonts w:ascii="Times New Roman" w:hAnsi="Times New Roman"/>
                <w:color w:val="000000"/>
                <w:sz w:val="20"/>
              </w:rPr>
              <w:t>05 2 13 00000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E5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60C0000">
            <w:pPr>
              <w:ind/>
              <w:jc w:val="right"/>
              <w:rPr>
                <w:rFonts w:ascii="Times New Roman" w:hAnsi="Times New Roman"/>
                <w:color w:val="000000"/>
                <w:sz w:val="20"/>
              </w:rPr>
            </w:pPr>
            <w:r>
              <w:rPr>
                <w:rFonts w:ascii="Times New Roman" w:hAnsi="Times New Roman"/>
                <w:color w:val="000000"/>
                <w:sz w:val="20"/>
              </w:rPr>
              <w:t>15,0</w:t>
            </w:r>
          </w:p>
        </w:tc>
        <w:tc>
          <w:tcPr>
            <w:tcW w:type="dxa" w:w="1260"/>
            <w:tcBorders>
              <w:top w:color="000000" w:sz="6" w:val="single"/>
              <w:left w:color="000000" w:sz="6" w:val="single"/>
              <w:bottom w:color="000000" w:sz="6" w:val="single"/>
              <w:right w:color="000000" w:sz="6" w:val="single"/>
            </w:tcBorders>
            <w:shd w:fill="FFFFFF" w:val="clear"/>
            <w:vAlign w:val="center"/>
          </w:tcPr>
          <w:p w14:paraId="E70C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shd w:fill="FFFFFF" w:val="clear"/>
            <w:vAlign w:val="center"/>
          </w:tcPr>
          <w:p w14:paraId="E80C0000">
            <w:pPr>
              <w:ind/>
              <w:jc w:val="right"/>
              <w:rPr>
                <w:rFonts w:ascii="Times New Roman" w:hAnsi="Times New Roman"/>
                <w:color w:val="000000"/>
                <w:sz w:val="20"/>
              </w:rPr>
            </w:pPr>
            <w:r>
              <w:rPr>
                <w:rFonts w:ascii="Times New Roman" w:hAnsi="Times New Roman"/>
                <w:color w:val="000000"/>
                <w:sz w:val="20"/>
              </w:rPr>
              <w:t>15,0</w:t>
            </w:r>
          </w:p>
        </w:tc>
      </w:tr>
      <w:tr>
        <w:trPr>
          <w:trHeight w:hRule="exact" w:val="736"/>
        </w:trPr>
        <w:tc>
          <w:tcPr>
            <w:tcW w:type="dxa" w:w="3878"/>
            <w:tcBorders>
              <w:top w:color="000000" w:sz="6" w:val="single"/>
              <w:left w:color="000000" w:sz="6" w:val="single"/>
              <w:bottom w:color="000000" w:sz="6" w:val="single"/>
              <w:right w:color="000000" w:sz="6" w:val="single"/>
            </w:tcBorders>
            <w:vAlign w:val="top"/>
          </w:tcPr>
          <w:p w14:paraId="E90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EA0C0000">
            <w:pPr>
              <w:ind/>
              <w:jc w:val="center"/>
              <w:rPr>
                <w:rFonts w:ascii="Times New Roman" w:hAnsi="Times New Roman"/>
                <w:color w:val="000000"/>
                <w:sz w:val="20"/>
              </w:rPr>
            </w:pPr>
            <w:r>
              <w:rPr>
                <w:rFonts w:ascii="Times New Roman" w:hAnsi="Times New Roman"/>
                <w:color w:val="000000"/>
                <w:sz w:val="20"/>
              </w:rPr>
              <w:t>05 2 13 00000</w:t>
            </w:r>
          </w:p>
        </w:tc>
        <w:tc>
          <w:tcPr>
            <w:tcW w:type="dxa" w:w="816"/>
            <w:tcBorders>
              <w:top w:color="000000" w:sz="6" w:val="single"/>
              <w:left w:color="000000" w:sz="6" w:val="single"/>
              <w:bottom w:color="000000" w:sz="6" w:val="single"/>
              <w:right w:color="000000" w:sz="6" w:val="single"/>
            </w:tcBorders>
            <w:vAlign w:val="center"/>
          </w:tcPr>
          <w:p w14:paraId="EB0C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EC0C0000">
            <w:pPr>
              <w:ind/>
              <w:jc w:val="right"/>
              <w:rPr>
                <w:rFonts w:ascii="Times New Roman" w:hAnsi="Times New Roman"/>
                <w:color w:val="000000"/>
                <w:sz w:val="20"/>
              </w:rPr>
            </w:pPr>
            <w:r>
              <w:rPr>
                <w:rFonts w:ascii="Times New Roman" w:hAnsi="Times New Roman"/>
                <w:color w:val="000000"/>
                <w:sz w:val="20"/>
              </w:rPr>
              <w:t>15,0</w:t>
            </w:r>
          </w:p>
        </w:tc>
        <w:tc>
          <w:tcPr>
            <w:tcW w:type="dxa" w:w="1260"/>
            <w:tcBorders>
              <w:top w:color="000000" w:sz="6" w:val="single"/>
              <w:left w:color="000000" w:sz="6" w:val="single"/>
              <w:bottom w:color="000000" w:sz="6" w:val="single"/>
              <w:right w:color="000000" w:sz="6" w:val="single"/>
            </w:tcBorders>
            <w:vAlign w:val="center"/>
          </w:tcPr>
          <w:p w14:paraId="ED0C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vAlign w:val="center"/>
          </w:tcPr>
          <w:p w14:paraId="EE0C0000">
            <w:pPr>
              <w:ind/>
              <w:jc w:val="right"/>
              <w:rPr>
                <w:rFonts w:ascii="Times New Roman" w:hAnsi="Times New Roman"/>
                <w:color w:val="000000"/>
                <w:sz w:val="20"/>
              </w:rPr>
            </w:pPr>
            <w:r>
              <w:rPr>
                <w:rFonts w:ascii="Times New Roman" w:hAnsi="Times New Roman"/>
                <w:color w:val="000000"/>
                <w:sz w:val="20"/>
              </w:rPr>
              <w:t>15,0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EF0C0000">
            <w:pPr>
              <w:rPr>
                <w:rFonts w:ascii="Times New Roman" w:hAnsi="Times New Roman"/>
                <w:color w:val="000000"/>
                <w:sz w:val="20"/>
              </w:rPr>
            </w:pPr>
            <w:r>
              <w:rPr>
                <w:rFonts w:ascii="Times New Roman" w:hAnsi="Times New Roman"/>
                <w:color w:val="000000"/>
                <w:sz w:val="20"/>
              </w:rPr>
              <w:t>Усиление антитеррористической защищенности объектов, находящихся в ведении муниципального образования</w:t>
            </w:r>
          </w:p>
        </w:tc>
        <w:tc>
          <w:tcPr>
            <w:tcW w:type="dxa" w:w="1395"/>
            <w:tcBorders>
              <w:top w:color="000000" w:sz="6" w:val="single"/>
              <w:left w:color="000000" w:sz="6" w:val="single"/>
              <w:bottom w:color="000000" w:sz="6" w:val="single"/>
              <w:right w:color="000000" w:sz="6" w:val="single"/>
            </w:tcBorders>
            <w:shd w:fill="FFFFFF" w:val="clear"/>
            <w:vAlign w:val="center"/>
          </w:tcPr>
          <w:p w14:paraId="F00C0000">
            <w:pPr>
              <w:ind/>
              <w:jc w:val="center"/>
              <w:rPr>
                <w:rFonts w:ascii="Times New Roman" w:hAnsi="Times New Roman"/>
                <w:color w:val="000000"/>
                <w:sz w:val="20"/>
              </w:rPr>
            </w:pPr>
            <w:r>
              <w:rPr>
                <w:rFonts w:ascii="Times New Roman" w:hAnsi="Times New Roman"/>
                <w:color w:val="000000"/>
                <w:sz w:val="20"/>
              </w:rPr>
              <w:t>05 2 15 00000</w:t>
            </w:r>
          </w:p>
        </w:tc>
        <w:tc>
          <w:tcPr>
            <w:tcW w:type="dxa" w:w="816"/>
            <w:tcBorders>
              <w:top w:color="000000" w:sz="6" w:val="single"/>
              <w:left w:color="000000" w:sz="6" w:val="single"/>
              <w:bottom w:color="000000" w:sz="6" w:val="single"/>
              <w:right w:color="000000" w:sz="6" w:val="single"/>
            </w:tcBorders>
            <w:shd w:fill="FFFFFF" w:val="clear"/>
            <w:vAlign w:val="center"/>
          </w:tcPr>
          <w:p w14:paraId="F1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20C0000">
            <w:pPr>
              <w:ind/>
              <w:jc w:val="right"/>
              <w:rPr>
                <w:rFonts w:ascii="Times New Roman" w:hAnsi="Times New Roman"/>
                <w:color w:val="000000"/>
                <w:sz w:val="20"/>
              </w:rPr>
            </w:pPr>
            <w:r>
              <w:rPr>
                <w:rFonts w:ascii="Times New Roman" w:hAnsi="Times New Roman"/>
                <w:color w:val="000000"/>
                <w:sz w:val="20"/>
              </w:rPr>
              <w:t>50,0</w:t>
            </w:r>
          </w:p>
        </w:tc>
        <w:tc>
          <w:tcPr>
            <w:tcW w:type="dxa" w:w="1260"/>
            <w:tcBorders>
              <w:top w:color="000000" w:sz="6" w:val="single"/>
              <w:left w:color="000000" w:sz="6" w:val="single"/>
              <w:bottom w:color="000000" w:sz="6" w:val="single"/>
              <w:right w:color="000000" w:sz="6" w:val="single"/>
            </w:tcBorders>
            <w:shd w:fill="FFFFFF" w:val="clear"/>
            <w:vAlign w:val="center"/>
          </w:tcPr>
          <w:p w14:paraId="F30C0000">
            <w:pPr>
              <w:ind/>
              <w:jc w:val="right"/>
              <w:rPr>
                <w:rFonts w:ascii="Times New Roman" w:hAnsi="Times New Roman"/>
                <w:color w:val="000000"/>
                <w:sz w:val="20"/>
              </w:rPr>
            </w:pPr>
            <w:r>
              <w:rPr>
                <w:rFonts w:ascii="Times New Roman" w:hAnsi="Times New Roman"/>
                <w:color w:val="000000"/>
                <w:sz w:val="20"/>
              </w:rPr>
              <w:t>50,0</w:t>
            </w:r>
          </w:p>
        </w:tc>
        <w:tc>
          <w:tcPr>
            <w:tcW w:type="dxa" w:w="1185"/>
            <w:tcBorders>
              <w:top w:color="000000" w:sz="6" w:val="single"/>
              <w:left w:color="000000" w:sz="6" w:val="single"/>
              <w:bottom w:color="000000" w:sz="6" w:val="single"/>
              <w:right w:color="000000" w:sz="6" w:val="single"/>
            </w:tcBorders>
            <w:shd w:fill="FFFFFF" w:val="clear"/>
            <w:vAlign w:val="center"/>
          </w:tcPr>
          <w:p w14:paraId="F40C0000">
            <w:pPr>
              <w:ind/>
              <w:jc w:val="right"/>
              <w:rPr>
                <w:rFonts w:ascii="Times New Roman" w:hAnsi="Times New Roman"/>
                <w:color w:val="000000"/>
                <w:sz w:val="20"/>
              </w:rPr>
            </w:pPr>
            <w:r>
              <w:rPr>
                <w:rFonts w:ascii="Times New Roman" w:hAnsi="Times New Roman"/>
                <w:color w:val="000000"/>
                <w:sz w:val="20"/>
              </w:rPr>
              <w:t>50,0</w:t>
            </w:r>
          </w:p>
        </w:tc>
      </w:tr>
      <w:tr>
        <w:trPr>
          <w:trHeight w:hRule="exact" w:val="731"/>
        </w:trPr>
        <w:tc>
          <w:tcPr>
            <w:tcW w:type="dxa" w:w="3878"/>
            <w:tcBorders>
              <w:top w:color="000000" w:sz="6" w:val="single"/>
              <w:left w:color="000000" w:sz="6" w:val="single"/>
              <w:bottom w:color="000000" w:sz="6" w:val="single"/>
              <w:right w:color="000000" w:sz="6" w:val="single"/>
            </w:tcBorders>
            <w:vAlign w:val="top"/>
          </w:tcPr>
          <w:p w14:paraId="F50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F60C0000">
            <w:pPr>
              <w:ind/>
              <w:jc w:val="center"/>
              <w:rPr>
                <w:rFonts w:ascii="Times New Roman" w:hAnsi="Times New Roman"/>
                <w:color w:val="000000"/>
                <w:sz w:val="20"/>
              </w:rPr>
            </w:pPr>
            <w:r>
              <w:rPr>
                <w:rFonts w:ascii="Times New Roman" w:hAnsi="Times New Roman"/>
                <w:color w:val="000000"/>
                <w:sz w:val="20"/>
              </w:rPr>
              <w:t>05 2 15 00000</w:t>
            </w:r>
          </w:p>
        </w:tc>
        <w:tc>
          <w:tcPr>
            <w:tcW w:type="dxa" w:w="816"/>
            <w:tcBorders>
              <w:top w:color="000000" w:sz="6" w:val="single"/>
              <w:left w:color="000000" w:sz="6" w:val="single"/>
              <w:bottom w:color="000000" w:sz="6" w:val="single"/>
              <w:right w:color="000000" w:sz="6" w:val="single"/>
            </w:tcBorders>
            <w:vAlign w:val="center"/>
          </w:tcPr>
          <w:p w14:paraId="F70C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F80C0000">
            <w:pPr>
              <w:ind/>
              <w:jc w:val="right"/>
              <w:rPr>
                <w:rFonts w:ascii="Times New Roman" w:hAnsi="Times New Roman"/>
                <w:color w:val="000000"/>
                <w:sz w:val="20"/>
              </w:rPr>
            </w:pPr>
            <w:r>
              <w:rPr>
                <w:rFonts w:ascii="Times New Roman" w:hAnsi="Times New Roman"/>
                <w:color w:val="000000"/>
                <w:sz w:val="20"/>
              </w:rPr>
              <w:t>50,0</w:t>
            </w:r>
          </w:p>
        </w:tc>
        <w:tc>
          <w:tcPr>
            <w:tcW w:type="dxa" w:w="1260"/>
            <w:tcBorders>
              <w:top w:color="000000" w:sz="6" w:val="single"/>
              <w:left w:color="000000" w:sz="6" w:val="single"/>
              <w:bottom w:color="000000" w:sz="6" w:val="single"/>
              <w:right w:color="000000" w:sz="6" w:val="single"/>
            </w:tcBorders>
            <w:vAlign w:val="center"/>
          </w:tcPr>
          <w:p w14:paraId="F90C0000">
            <w:pPr>
              <w:ind/>
              <w:jc w:val="right"/>
              <w:rPr>
                <w:rFonts w:ascii="Times New Roman" w:hAnsi="Times New Roman"/>
                <w:color w:val="000000"/>
                <w:sz w:val="20"/>
              </w:rPr>
            </w:pPr>
            <w:r>
              <w:rPr>
                <w:rFonts w:ascii="Times New Roman" w:hAnsi="Times New Roman"/>
                <w:color w:val="000000"/>
                <w:sz w:val="20"/>
              </w:rPr>
              <w:t>50,0</w:t>
            </w:r>
          </w:p>
        </w:tc>
        <w:tc>
          <w:tcPr>
            <w:tcW w:type="dxa" w:w="1185"/>
            <w:tcBorders>
              <w:top w:color="000000" w:sz="6" w:val="single"/>
              <w:left w:color="000000" w:sz="6" w:val="single"/>
              <w:bottom w:color="000000" w:sz="6" w:val="single"/>
              <w:right w:color="000000" w:sz="6" w:val="single"/>
            </w:tcBorders>
            <w:vAlign w:val="center"/>
          </w:tcPr>
          <w:p w14:paraId="FA0C0000">
            <w:pPr>
              <w:ind/>
              <w:jc w:val="right"/>
              <w:rPr>
                <w:rFonts w:ascii="Times New Roman" w:hAnsi="Times New Roman"/>
                <w:color w:val="000000"/>
                <w:sz w:val="20"/>
              </w:rPr>
            </w:pPr>
            <w:r>
              <w:rPr>
                <w:rFonts w:ascii="Times New Roman" w:hAnsi="Times New Roman"/>
                <w:color w:val="000000"/>
                <w:sz w:val="20"/>
              </w:rPr>
              <w:t>50,0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FB0C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type="dxa" w:w="1395"/>
            <w:tcBorders>
              <w:top w:color="000000" w:sz="6" w:val="single"/>
              <w:left w:color="000000" w:sz="6" w:val="single"/>
              <w:bottom w:color="000000" w:sz="6" w:val="single"/>
              <w:right w:color="000000" w:sz="6" w:val="single"/>
            </w:tcBorders>
            <w:shd w:fill="FFFFFF" w:val="clear"/>
            <w:vAlign w:val="center"/>
          </w:tcPr>
          <w:p w14:paraId="FC0C0000">
            <w:pPr>
              <w:ind/>
              <w:jc w:val="center"/>
              <w:rPr>
                <w:rFonts w:ascii="Times New Roman" w:hAnsi="Times New Roman"/>
                <w:color w:val="000000"/>
                <w:sz w:val="20"/>
              </w:rPr>
            </w:pPr>
            <w:r>
              <w:rPr>
                <w:rFonts w:ascii="Times New Roman" w:hAnsi="Times New Roman"/>
                <w:color w:val="000000"/>
                <w:sz w:val="20"/>
              </w:rPr>
              <w:t>06 0 00 00000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FD0C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E0C0000">
            <w:pPr>
              <w:ind/>
              <w:jc w:val="right"/>
              <w:rPr>
                <w:rFonts w:ascii="Times New Roman" w:hAnsi="Times New Roman"/>
                <w:color w:val="000000"/>
                <w:sz w:val="20"/>
              </w:rPr>
            </w:pPr>
            <w:r>
              <w:rPr>
                <w:rFonts w:ascii="Times New Roman" w:hAnsi="Times New Roman"/>
                <w:color w:val="000000"/>
                <w:sz w:val="20"/>
              </w:rPr>
              <w:t>879,3</w:t>
            </w:r>
          </w:p>
        </w:tc>
        <w:tc>
          <w:tcPr>
            <w:tcW w:type="dxa" w:w="1260"/>
            <w:tcBorders>
              <w:top w:color="000000" w:sz="6" w:val="single"/>
              <w:left w:color="000000" w:sz="6" w:val="single"/>
              <w:bottom w:color="000000" w:sz="6" w:val="single"/>
              <w:right w:color="000000" w:sz="6" w:val="single"/>
            </w:tcBorders>
            <w:shd w:fill="FFFFFF" w:val="clear"/>
            <w:vAlign w:val="center"/>
          </w:tcPr>
          <w:p w14:paraId="FF0C0000">
            <w:pPr>
              <w:ind/>
              <w:jc w:val="right"/>
              <w:rPr>
                <w:rFonts w:ascii="Times New Roman" w:hAnsi="Times New Roman"/>
                <w:color w:val="000000"/>
                <w:sz w:val="20"/>
              </w:rPr>
            </w:pPr>
            <w:r>
              <w:rPr>
                <w:rFonts w:ascii="Times New Roman" w:hAnsi="Times New Roman"/>
                <w:color w:val="000000"/>
                <w:sz w:val="20"/>
              </w:rPr>
              <w:t>260,0</w:t>
            </w:r>
          </w:p>
        </w:tc>
        <w:tc>
          <w:tcPr>
            <w:tcW w:type="dxa" w:w="1185"/>
            <w:tcBorders>
              <w:top w:color="000000" w:sz="6" w:val="single"/>
              <w:left w:color="000000" w:sz="6" w:val="single"/>
              <w:bottom w:color="000000" w:sz="6" w:val="single"/>
              <w:right w:color="000000" w:sz="6" w:val="single"/>
            </w:tcBorders>
            <w:shd w:fill="FFFFFF" w:val="clear"/>
            <w:vAlign w:val="center"/>
          </w:tcPr>
          <w:p w14:paraId="000D0000">
            <w:pPr>
              <w:ind/>
              <w:jc w:val="right"/>
              <w:rPr>
                <w:rFonts w:ascii="Times New Roman" w:hAnsi="Times New Roman"/>
                <w:color w:val="000000"/>
                <w:sz w:val="20"/>
              </w:rPr>
            </w:pPr>
            <w:r>
              <w:rPr>
                <w:rFonts w:ascii="Times New Roman" w:hAnsi="Times New Roman"/>
                <w:color w:val="000000"/>
                <w:sz w:val="20"/>
              </w:rPr>
              <w:t>260,0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010D0000">
            <w:pPr>
              <w:rPr>
                <w:rFonts w:ascii="Times New Roman" w:hAnsi="Times New Roman"/>
                <w:color w:val="000000"/>
                <w:sz w:val="20"/>
              </w:rPr>
            </w:pPr>
            <w:r>
              <w:rPr>
                <w:rFonts w:ascii="Times New Roman" w:hAnsi="Times New Roman"/>
                <w:color w:val="000000"/>
                <w:sz w:val="20"/>
              </w:rPr>
              <w:t>Подпрограмма "Первичные меры пожарной безопасности"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020D0000">
            <w:pPr>
              <w:ind/>
              <w:jc w:val="center"/>
              <w:rPr>
                <w:rFonts w:ascii="Times New Roman" w:hAnsi="Times New Roman"/>
                <w:color w:val="000000"/>
                <w:sz w:val="20"/>
              </w:rPr>
            </w:pPr>
            <w:r>
              <w:rPr>
                <w:rFonts w:ascii="Times New Roman" w:hAnsi="Times New Roman"/>
                <w:color w:val="000000"/>
                <w:sz w:val="20"/>
              </w:rPr>
              <w:t>06 1 00 00000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03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40D0000">
            <w:pPr>
              <w:ind/>
              <w:jc w:val="right"/>
              <w:rPr>
                <w:rFonts w:ascii="Times New Roman" w:hAnsi="Times New Roman"/>
                <w:color w:val="000000"/>
                <w:sz w:val="20"/>
              </w:rPr>
            </w:pPr>
            <w:r>
              <w:rPr>
                <w:rFonts w:ascii="Times New Roman" w:hAnsi="Times New Roman"/>
                <w:color w:val="000000"/>
                <w:sz w:val="20"/>
              </w:rPr>
              <w:t>212,7</w:t>
            </w:r>
          </w:p>
        </w:tc>
        <w:tc>
          <w:tcPr>
            <w:tcW w:type="dxa" w:w="1260"/>
            <w:tcBorders>
              <w:top w:color="000000" w:sz="6" w:val="single"/>
              <w:left w:color="000000" w:sz="6" w:val="single"/>
              <w:bottom w:color="000000" w:sz="6" w:val="single"/>
              <w:right w:color="000000" w:sz="6" w:val="single"/>
            </w:tcBorders>
            <w:shd w:fill="FFFFFF" w:val="clear"/>
            <w:vAlign w:val="center"/>
          </w:tcPr>
          <w:p w14:paraId="050D0000">
            <w:pPr>
              <w:ind/>
              <w:jc w:val="right"/>
              <w:rPr>
                <w:rFonts w:ascii="Times New Roman" w:hAnsi="Times New Roman"/>
                <w:color w:val="000000"/>
                <w:sz w:val="20"/>
              </w:rPr>
            </w:pPr>
            <w:r>
              <w:rPr>
                <w:rFonts w:ascii="Times New Roman" w:hAnsi="Times New Roman"/>
                <w:color w:val="000000"/>
                <w:sz w:val="20"/>
              </w:rPr>
              <w:t>230,0</w:t>
            </w:r>
          </w:p>
        </w:tc>
        <w:tc>
          <w:tcPr>
            <w:tcW w:type="dxa" w:w="1185"/>
            <w:tcBorders>
              <w:top w:color="000000" w:sz="6" w:val="single"/>
              <w:left w:color="000000" w:sz="6" w:val="single"/>
              <w:bottom w:color="000000" w:sz="6" w:val="single"/>
              <w:right w:color="000000" w:sz="6" w:val="single"/>
            </w:tcBorders>
            <w:shd w:fill="FFFFFF" w:val="clear"/>
            <w:vAlign w:val="center"/>
          </w:tcPr>
          <w:p w14:paraId="060D0000">
            <w:pPr>
              <w:ind/>
              <w:jc w:val="right"/>
              <w:rPr>
                <w:rFonts w:ascii="Times New Roman" w:hAnsi="Times New Roman"/>
                <w:color w:val="000000"/>
                <w:sz w:val="20"/>
              </w:rPr>
            </w:pPr>
            <w:r>
              <w:rPr>
                <w:rFonts w:ascii="Times New Roman" w:hAnsi="Times New Roman"/>
                <w:color w:val="000000"/>
                <w:sz w:val="20"/>
              </w:rPr>
              <w:t>230,0</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070D0000">
            <w:pPr>
              <w:rPr>
                <w:rFonts w:ascii="Times New Roman" w:hAnsi="Times New Roman"/>
                <w:color w:val="000000"/>
                <w:sz w:val="20"/>
              </w:rPr>
            </w:pPr>
            <w:r>
              <w:rPr>
                <w:rFonts w:ascii="Times New Roman" w:hAnsi="Times New Roman"/>
                <w:color w:val="000000"/>
                <w:sz w:val="20"/>
              </w:rPr>
              <w:t>Ремонт и строительство ИНППВ</w:t>
            </w:r>
          </w:p>
        </w:tc>
        <w:tc>
          <w:tcPr>
            <w:tcW w:type="dxa" w:w="1395"/>
            <w:tcBorders>
              <w:top w:color="000000" w:sz="6" w:val="single"/>
              <w:left w:color="000000" w:sz="6" w:val="single"/>
              <w:bottom w:color="000000" w:sz="6" w:val="single"/>
              <w:right w:color="000000" w:sz="6" w:val="single"/>
            </w:tcBorders>
            <w:shd w:fill="FFFFFF" w:val="clear"/>
            <w:vAlign w:val="center"/>
          </w:tcPr>
          <w:p w14:paraId="080D0000">
            <w:pPr>
              <w:ind/>
              <w:jc w:val="center"/>
              <w:rPr>
                <w:rFonts w:ascii="Times New Roman" w:hAnsi="Times New Roman"/>
                <w:color w:val="000000"/>
                <w:sz w:val="20"/>
              </w:rPr>
            </w:pPr>
            <w:r>
              <w:rPr>
                <w:rFonts w:ascii="Times New Roman" w:hAnsi="Times New Roman"/>
                <w:color w:val="000000"/>
                <w:sz w:val="20"/>
              </w:rPr>
              <w:t>06 1 12 00000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09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A0D0000">
            <w:pPr>
              <w:ind/>
              <w:jc w:val="right"/>
              <w:rPr>
                <w:rFonts w:ascii="Times New Roman" w:hAnsi="Times New Roman"/>
                <w:color w:val="000000"/>
                <w:sz w:val="20"/>
              </w:rPr>
            </w:pPr>
            <w:r>
              <w:rPr>
                <w:rFonts w:ascii="Times New Roman" w:hAnsi="Times New Roman"/>
                <w:color w:val="000000"/>
                <w:sz w:val="20"/>
              </w:rPr>
              <w:t>150,0</w:t>
            </w:r>
          </w:p>
        </w:tc>
        <w:tc>
          <w:tcPr>
            <w:tcW w:type="dxa" w:w="1260"/>
            <w:tcBorders>
              <w:top w:color="000000" w:sz="6" w:val="single"/>
              <w:left w:color="000000" w:sz="6" w:val="single"/>
              <w:bottom w:color="000000" w:sz="6" w:val="single"/>
              <w:right w:color="000000" w:sz="6" w:val="single"/>
            </w:tcBorders>
            <w:shd w:fill="FFFFFF" w:val="clear"/>
            <w:vAlign w:val="center"/>
          </w:tcPr>
          <w:p w14:paraId="0B0D0000">
            <w:pPr>
              <w:ind/>
              <w:jc w:val="right"/>
              <w:rPr>
                <w:rFonts w:ascii="Times New Roman" w:hAnsi="Times New Roman"/>
                <w:color w:val="000000"/>
                <w:sz w:val="20"/>
              </w:rPr>
            </w:pPr>
            <w:r>
              <w:rPr>
                <w:rFonts w:ascii="Times New Roman" w:hAnsi="Times New Roman"/>
                <w:color w:val="000000"/>
                <w:sz w:val="20"/>
              </w:rPr>
              <w:t>150,0</w:t>
            </w:r>
          </w:p>
        </w:tc>
        <w:tc>
          <w:tcPr>
            <w:tcW w:type="dxa" w:w="1185"/>
            <w:tcBorders>
              <w:top w:color="000000" w:sz="6" w:val="single"/>
              <w:left w:color="000000" w:sz="6" w:val="single"/>
              <w:bottom w:color="000000" w:sz="6" w:val="single"/>
              <w:right w:color="000000" w:sz="6" w:val="single"/>
            </w:tcBorders>
            <w:shd w:fill="FFFFFF" w:val="clear"/>
            <w:vAlign w:val="center"/>
          </w:tcPr>
          <w:p w14:paraId="0C0D0000">
            <w:pPr>
              <w:ind/>
              <w:jc w:val="right"/>
              <w:rPr>
                <w:rFonts w:ascii="Times New Roman" w:hAnsi="Times New Roman"/>
                <w:color w:val="000000"/>
                <w:sz w:val="20"/>
              </w:rPr>
            </w:pPr>
            <w:r>
              <w:rPr>
                <w:rFonts w:ascii="Times New Roman" w:hAnsi="Times New Roman"/>
                <w:color w:val="000000"/>
                <w:sz w:val="20"/>
              </w:rPr>
              <w:t>150,0</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0D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0E0D0000">
            <w:pPr>
              <w:ind/>
              <w:jc w:val="center"/>
              <w:rPr>
                <w:rFonts w:ascii="Times New Roman" w:hAnsi="Times New Roman"/>
                <w:color w:val="000000"/>
                <w:sz w:val="20"/>
              </w:rPr>
            </w:pPr>
            <w:r>
              <w:rPr>
                <w:rFonts w:ascii="Times New Roman" w:hAnsi="Times New Roman"/>
                <w:color w:val="000000"/>
                <w:sz w:val="20"/>
              </w:rPr>
              <w:t>06 1 12 00000</w:t>
            </w:r>
          </w:p>
        </w:tc>
        <w:tc>
          <w:tcPr>
            <w:tcW w:type="dxa" w:w="816"/>
            <w:tcBorders>
              <w:top w:color="000000" w:sz="6" w:val="single"/>
              <w:left w:color="000000" w:sz="6" w:val="single"/>
              <w:bottom w:color="000000" w:sz="6" w:val="single"/>
              <w:right w:color="000000" w:sz="6" w:val="single"/>
            </w:tcBorders>
            <w:vAlign w:val="center"/>
          </w:tcPr>
          <w:p w14:paraId="0F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00D0000">
            <w:pPr>
              <w:ind/>
              <w:jc w:val="right"/>
              <w:rPr>
                <w:rFonts w:ascii="Times New Roman" w:hAnsi="Times New Roman"/>
                <w:color w:val="000000"/>
                <w:sz w:val="20"/>
              </w:rPr>
            </w:pPr>
            <w:r>
              <w:rPr>
                <w:rFonts w:ascii="Times New Roman" w:hAnsi="Times New Roman"/>
                <w:color w:val="000000"/>
                <w:sz w:val="20"/>
              </w:rPr>
              <w:t>150,0</w:t>
            </w:r>
          </w:p>
        </w:tc>
        <w:tc>
          <w:tcPr>
            <w:tcW w:type="dxa" w:w="1260"/>
            <w:tcBorders>
              <w:top w:color="000000" w:sz="6" w:val="single"/>
              <w:left w:color="000000" w:sz="6" w:val="single"/>
              <w:bottom w:color="000000" w:sz="6" w:val="single"/>
              <w:right w:color="000000" w:sz="6" w:val="single"/>
            </w:tcBorders>
            <w:vAlign w:val="center"/>
          </w:tcPr>
          <w:p w14:paraId="110D0000">
            <w:pPr>
              <w:ind/>
              <w:jc w:val="right"/>
              <w:rPr>
                <w:rFonts w:ascii="Times New Roman" w:hAnsi="Times New Roman"/>
                <w:color w:val="000000"/>
                <w:sz w:val="20"/>
              </w:rPr>
            </w:pPr>
            <w:r>
              <w:rPr>
                <w:rFonts w:ascii="Times New Roman" w:hAnsi="Times New Roman"/>
                <w:color w:val="000000"/>
                <w:sz w:val="20"/>
              </w:rPr>
              <w:t>150,0</w:t>
            </w:r>
          </w:p>
        </w:tc>
        <w:tc>
          <w:tcPr>
            <w:tcW w:type="dxa" w:w="1185"/>
            <w:tcBorders>
              <w:top w:color="000000" w:sz="6" w:val="single"/>
              <w:left w:color="000000" w:sz="6" w:val="single"/>
              <w:bottom w:color="000000" w:sz="6" w:val="single"/>
              <w:right w:color="000000" w:sz="6" w:val="single"/>
            </w:tcBorders>
            <w:vAlign w:val="center"/>
          </w:tcPr>
          <w:p w14:paraId="120D0000">
            <w:pPr>
              <w:ind/>
              <w:jc w:val="right"/>
              <w:rPr>
                <w:rFonts w:ascii="Times New Roman" w:hAnsi="Times New Roman"/>
                <w:color w:val="000000"/>
                <w:sz w:val="20"/>
              </w:rPr>
            </w:pPr>
            <w:r>
              <w:rPr>
                <w:rFonts w:ascii="Times New Roman" w:hAnsi="Times New Roman"/>
                <w:color w:val="000000"/>
                <w:sz w:val="20"/>
              </w:rPr>
              <w:t>150,0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130D0000">
            <w:pPr>
              <w:rPr>
                <w:rFonts w:ascii="Times New Roman" w:hAnsi="Times New Roman"/>
                <w:color w:val="000000"/>
                <w:sz w:val="20"/>
              </w:rPr>
            </w:pPr>
            <w:r>
              <w:rPr>
                <w:rFonts w:ascii="Times New Roman" w:hAnsi="Times New Roman"/>
                <w:color w:val="000000"/>
                <w:sz w:val="20"/>
              </w:rPr>
              <w:t>Проведение противопожарной пропаганды среди населения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140D0000">
            <w:pPr>
              <w:ind/>
              <w:jc w:val="center"/>
              <w:rPr>
                <w:rFonts w:ascii="Times New Roman" w:hAnsi="Times New Roman"/>
                <w:color w:val="000000"/>
                <w:sz w:val="20"/>
              </w:rPr>
            </w:pPr>
            <w:r>
              <w:rPr>
                <w:rFonts w:ascii="Times New Roman" w:hAnsi="Times New Roman"/>
                <w:color w:val="000000"/>
                <w:sz w:val="20"/>
              </w:rPr>
              <w:t>06 1 41 00000</w:t>
            </w:r>
          </w:p>
        </w:tc>
        <w:tc>
          <w:tcPr>
            <w:tcW w:type="dxa" w:w="816"/>
            <w:tcBorders>
              <w:top w:color="000000" w:sz="6" w:val="single"/>
              <w:left w:color="000000" w:sz="6" w:val="single"/>
              <w:bottom w:color="000000" w:sz="6" w:val="single"/>
              <w:right w:color="000000" w:sz="6" w:val="single"/>
            </w:tcBorders>
            <w:shd w:fill="FFFFFF" w:val="clear"/>
            <w:vAlign w:val="center"/>
          </w:tcPr>
          <w:p w14:paraId="15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60D0000">
            <w:pPr>
              <w:ind/>
              <w:jc w:val="right"/>
              <w:rPr>
                <w:rFonts w:ascii="Times New Roman" w:hAnsi="Times New Roman"/>
                <w:color w:val="000000"/>
                <w:sz w:val="20"/>
              </w:rPr>
            </w:pPr>
            <w:r>
              <w:rPr>
                <w:rFonts w:ascii="Times New Roman" w:hAnsi="Times New Roman"/>
                <w:color w:val="000000"/>
                <w:sz w:val="20"/>
              </w:rPr>
              <w:t>62,7</w:t>
            </w:r>
          </w:p>
        </w:tc>
        <w:tc>
          <w:tcPr>
            <w:tcW w:type="dxa" w:w="1260"/>
            <w:tcBorders>
              <w:top w:color="000000" w:sz="6" w:val="single"/>
              <w:left w:color="000000" w:sz="6" w:val="single"/>
              <w:bottom w:color="000000" w:sz="6" w:val="single"/>
              <w:right w:color="000000" w:sz="6" w:val="single"/>
            </w:tcBorders>
            <w:shd w:fill="FFFFFF" w:val="clear"/>
            <w:vAlign w:val="center"/>
          </w:tcPr>
          <w:p w14:paraId="170D0000">
            <w:pPr>
              <w:ind/>
              <w:jc w:val="right"/>
              <w:rPr>
                <w:rFonts w:ascii="Times New Roman" w:hAnsi="Times New Roman"/>
                <w:color w:val="000000"/>
                <w:sz w:val="20"/>
              </w:rPr>
            </w:pPr>
            <w:r>
              <w:rPr>
                <w:rFonts w:ascii="Times New Roman" w:hAnsi="Times New Roman"/>
                <w:color w:val="000000"/>
                <w:sz w:val="20"/>
              </w:rPr>
              <w:t>80,0</w:t>
            </w:r>
          </w:p>
        </w:tc>
        <w:tc>
          <w:tcPr>
            <w:tcW w:type="dxa" w:w="1185"/>
            <w:tcBorders>
              <w:top w:color="000000" w:sz="6" w:val="single"/>
              <w:left w:color="000000" w:sz="6" w:val="single"/>
              <w:bottom w:color="000000" w:sz="6" w:val="single"/>
              <w:right w:color="000000" w:sz="6" w:val="single"/>
            </w:tcBorders>
            <w:shd w:fill="FFFFFF" w:val="clear"/>
            <w:vAlign w:val="center"/>
          </w:tcPr>
          <w:p w14:paraId="180D0000">
            <w:pPr>
              <w:ind/>
              <w:jc w:val="right"/>
              <w:rPr>
                <w:rFonts w:ascii="Times New Roman" w:hAnsi="Times New Roman"/>
                <w:color w:val="000000"/>
                <w:sz w:val="20"/>
              </w:rPr>
            </w:pPr>
            <w:r>
              <w:rPr>
                <w:rFonts w:ascii="Times New Roman" w:hAnsi="Times New Roman"/>
                <w:color w:val="000000"/>
                <w:sz w:val="20"/>
              </w:rPr>
              <w:t>80,0</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19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1A0D0000">
            <w:pPr>
              <w:ind/>
              <w:jc w:val="center"/>
              <w:rPr>
                <w:rFonts w:ascii="Times New Roman" w:hAnsi="Times New Roman"/>
                <w:color w:val="000000"/>
                <w:sz w:val="20"/>
              </w:rPr>
            </w:pPr>
            <w:r>
              <w:rPr>
                <w:rFonts w:ascii="Times New Roman" w:hAnsi="Times New Roman"/>
                <w:color w:val="000000"/>
                <w:sz w:val="20"/>
              </w:rPr>
              <w:t>06 1 41 00000</w:t>
            </w:r>
          </w:p>
        </w:tc>
        <w:tc>
          <w:tcPr>
            <w:tcW w:type="dxa" w:w="816"/>
            <w:tcBorders>
              <w:top w:color="000000" w:sz="6" w:val="single"/>
              <w:left w:color="000000" w:sz="6" w:val="single"/>
              <w:bottom w:color="000000" w:sz="6" w:val="single"/>
              <w:right w:color="000000" w:sz="6" w:val="single"/>
            </w:tcBorders>
            <w:vAlign w:val="center"/>
          </w:tcPr>
          <w:p w14:paraId="1B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C0D0000">
            <w:pPr>
              <w:ind/>
              <w:jc w:val="right"/>
              <w:rPr>
                <w:rFonts w:ascii="Times New Roman" w:hAnsi="Times New Roman"/>
                <w:color w:val="000000"/>
                <w:sz w:val="20"/>
              </w:rPr>
            </w:pPr>
            <w:r>
              <w:rPr>
                <w:rFonts w:ascii="Times New Roman" w:hAnsi="Times New Roman"/>
                <w:color w:val="000000"/>
                <w:sz w:val="20"/>
              </w:rPr>
              <w:t>62,7</w:t>
            </w:r>
          </w:p>
        </w:tc>
        <w:tc>
          <w:tcPr>
            <w:tcW w:type="dxa" w:w="1260"/>
            <w:tcBorders>
              <w:top w:color="000000" w:sz="6" w:val="single"/>
              <w:left w:color="000000" w:sz="6" w:val="single"/>
              <w:bottom w:color="000000" w:sz="6" w:val="single"/>
              <w:right w:color="000000" w:sz="6" w:val="single"/>
            </w:tcBorders>
            <w:vAlign w:val="center"/>
          </w:tcPr>
          <w:p w14:paraId="1D0D0000">
            <w:pPr>
              <w:ind/>
              <w:jc w:val="right"/>
              <w:rPr>
                <w:rFonts w:ascii="Times New Roman" w:hAnsi="Times New Roman"/>
                <w:color w:val="000000"/>
                <w:sz w:val="20"/>
              </w:rPr>
            </w:pPr>
            <w:r>
              <w:rPr>
                <w:rFonts w:ascii="Times New Roman" w:hAnsi="Times New Roman"/>
                <w:color w:val="000000"/>
                <w:sz w:val="20"/>
              </w:rPr>
              <w:t>80,0</w:t>
            </w:r>
          </w:p>
        </w:tc>
        <w:tc>
          <w:tcPr>
            <w:tcW w:type="dxa" w:w="1185"/>
            <w:tcBorders>
              <w:top w:color="000000" w:sz="6" w:val="single"/>
              <w:left w:color="000000" w:sz="6" w:val="single"/>
              <w:bottom w:color="000000" w:sz="6" w:val="single"/>
              <w:right w:color="000000" w:sz="6" w:val="single"/>
            </w:tcBorders>
            <w:vAlign w:val="center"/>
          </w:tcPr>
          <w:p w14:paraId="1E0D0000">
            <w:pPr>
              <w:ind/>
              <w:jc w:val="right"/>
              <w:rPr>
                <w:rFonts w:ascii="Times New Roman" w:hAnsi="Times New Roman"/>
                <w:color w:val="000000"/>
                <w:sz w:val="20"/>
              </w:rPr>
            </w:pPr>
            <w:r>
              <w:rPr>
                <w:rFonts w:ascii="Times New Roman" w:hAnsi="Times New Roman"/>
                <w:color w:val="000000"/>
                <w:sz w:val="20"/>
              </w:rPr>
              <w:t>80,0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1F0D0000">
            <w:pPr>
              <w:rPr>
                <w:rFonts w:ascii="Times New Roman" w:hAnsi="Times New Roman"/>
                <w:color w:val="000000"/>
                <w:sz w:val="20"/>
              </w:rPr>
            </w:pPr>
            <w:r>
              <w:rPr>
                <w:rFonts w:ascii="Times New Roman" w:hAnsi="Times New Roman"/>
                <w:color w:val="000000"/>
                <w:sz w:val="20"/>
              </w:rPr>
              <w:t>Подпрограмма "Гражданская оборона и защита населения"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200D0000">
            <w:pPr>
              <w:ind/>
              <w:jc w:val="center"/>
              <w:rPr>
                <w:rFonts w:ascii="Times New Roman" w:hAnsi="Times New Roman"/>
                <w:color w:val="000000"/>
                <w:sz w:val="20"/>
              </w:rPr>
            </w:pPr>
            <w:r>
              <w:rPr>
                <w:rFonts w:ascii="Times New Roman" w:hAnsi="Times New Roman"/>
                <w:color w:val="000000"/>
                <w:sz w:val="20"/>
              </w:rPr>
              <w:t>06 2 00 00000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21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20D0000">
            <w:pPr>
              <w:ind/>
              <w:jc w:val="right"/>
              <w:rPr>
                <w:rFonts w:ascii="Times New Roman" w:hAnsi="Times New Roman"/>
                <w:color w:val="000000"/>
                <w:sz w:val="20"/>
              </w:rPr>
            </w:pPr>
            <w:r>
              <w:rPr>
                <w:rFonts w:ascii="Times New Roman" w:hAnsi="Times New Roman"/>
                <w:color w:val="000000"/>
                <w:sz w:val="20"/>
              </w:rPr>
              <w:t>32,3</w:t>
            </w:r>
          </w:p>
        </w:tc>
        <w:tc>
          <w:tcPr>
            <w:tcW w:type="dxa" w:w="1260"/>
            <w:tcBorders>
              <w:top w:color="000000" w:sz="6" w:val="single"/>
              <w:left w:color="000000" w:sz="6" w:val="single"/>
              <w:bottom w:color="000000" w:sz="6" w:val="single"/>
              <w:right w:color="000000" w:sz="6" w:val="single"/>
            </w:tcBorders>
            <w:shd w:fill="FFFFFF" w:val="clear"/>
            <w:vAlign w:val="center"/>
          </w:tcPr>
          <w:p w14:paraId="23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shd w:fill="FFFFFF" w:val="clear"/>
            <w:vAlign w:val="center"/>
          </w:tcPr>
          <w:p w14:paraId="240D0000">
            <w:pPr>
              <w:ind/>
              <w:jc w:val="right"/>
              <w:rPr>
                <w:rFonts w:ascii="Times New Roman" w:hAnsi="Times New Roman"/>
                <w:color w:val="000000"/>
                <w:sz w:val="20"/>
              </w:rPr>
            </w:pPr>
            <w:r>
              <w:rPr>
                <w:rFonts w:ascii="Times New Roman" w:hAnsi="Times New Roman"/>
                <w:color w:val="000000"/>
                <w:sz w:val="20"/>
              </w:rPr>
              <w:t>15,0</w:t>
            </w:r>
          </w:p>
        </w:tc>
      </w:tr>
      <w:tr>
        <w:trPr>
          <w:trHeight w:hRule="exact" w:val="1410"/>
        </w:trPr>
        <w:tc>
          <w:tcPr>
            <w:tcW w:type="dxa" w:w="3878"/>
            <w:tcBorders>
              <w:top w:color="000000" w:sz="6" w:val="single"/>
              <w:left w:color="000000" w:sz="6" w:val="single"/>
              <w:bottom w:color="000000" w:sz="6" w:val="single"/>
              <w:right w:color="000000" w:sz="6" w:val="single"/>
            </w:tcBorders>
            <w:shd w:fill="FFFFFF" w:val="clear"/>
            <w:vAlign w:val="center"/>
          </w:tcPr>
          <w:p w14:paraId="250D0000">
            <w:pPr>
              <w:rPr>
                <w:rFonts w:ascii="Times New Roman" w:hAnsi="Times New Roman"/>
                <w:color w:val="000000"/>
                <w:sz w:val="20"/>
              </w:rPr>
            </w:pPr>
            <w:r>
              <w:rPr>
                <w:rFonts w:ascii="Times New Roman" w:hAnsi="Times New Roman"/>
                <w:color w:val="000000"/>
                <w:sz w:val="20"/>
              </w:rP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type="dxa" w:w="1395"/>
            <w:tcBorders>
              <w:top w:color="000000" w:sz="6" w:val="single"/>
              <w:left w:color="000000" w:sz="6" w:val="single"/>
              <w:bottom w:color="000000" w:sz="6" w:val="single"/>
              <w:right w:color="000000" w:sz="6" w:val="single"/>
            </w:tcBorders>
            <w:shd w:fill="FFFFFF" w:val="clear"/>
            <w:vAlign w:val="center"/>
          </w:tcPr>
          <w:p w14:paraId="260D0000">
            <w:pPr>
              <w:ind/>
              <w:jc w:val="center"/>
              <w:rPr>
                <w:rFonts w:ascii="Times New Roman" w:hAnsi="Times New Roman"/>
                <w:color w:val="000000"/>
                <w:sz w:val="20"/>
              </w:rPr>
            </w:pPr>
            <w:r>
              <w:rPr>
                <w:rFonts w:ascii="Times New Roman" w:hAnsi="Times New Roman"/>
                <w:color w:val="000000"/>
                <w:sz w:val="20"/>
              </w:rPr>
              <w:t>06 2 11 00000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27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80D0000">
            <w:pPr>
              <w:ind/>
              <w:jc w:val="right"/>
              <w:rPr>
                <w:rFonts w:ascii="Times New Roman" w:hAnsi="Times New Roman"/>
                <w:color w:val="000000"/>
                <w:sz w:val="20"/>
              </w:rPr>
            </w:pPr>
            <w:r>
              <w:rPr>
                <w:rFonts w:ascii="Times New Roman" w:hAnsi="Times New Roman"/>
                <w:color w:val="000000"/>
                <w:sz w:val="20"/>
              </w:rPr>
              <w:t>32,3</w:t>
            </w:r>
          </w:p>
        </w:tc>
        <w:tc>
          <w:tcPr>
            <w:tcW w:type="dxa" w:w="1260"/>
            <w:tcBorders>
              <w:top w:color="000000" w:sz="6" w:val="single"/>
              <w:left w:color="000000" w:sz="6" w:val="single"/>
              <w:bottom w:color="000000" w:sz="6" w:val="single"/>
              <w:right w:color="000000" w:sz="6" w:val="single"/>
            </w:tcBorders>
            <w:shd w:fill="FFFFFF" w:val="clear"/>
            <w:vAlign w:val="center"/>
          </w:tcPr>
          <w:p w14:paraId="29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shd w:fill="FFFFFF" w:val="clear"/>
            <w:vAlign w:val="center"/>
          </w:tcPr>
          <w:p w14:paraId="2A0D0000">
            <w:pPr>
              <w:ind/>
              <w:jc w:val="right"/>
              <w:rPr>
                <w:rFonts w:ascii="Times New Roman" w:hAnsi="Times New Roman"/>
                <w:color w:val="000000"/>
                <w:sz w:val="20"/>
              </w:rPr>
            </w:pPr>
            <w:r>
              <w:rPr>
                <w:rFonts w:ascii="Times New Roman" w:hAnsi="Times New Roman"/>
                <w:color w:val="000000"/>
                <w:sz w:val="20"/>
              </w:rPr>
              <w:t>15,0</w:t>
            </w:r>
          </w:p>
        </w:tc>
      </w:tr>
      <w:tr>
        <w:trPr>
          <w:trHeight w:hRule="exact" w:val="738"/>
        </w:trPr>
        <w:tc>
          <w:tcPr>
            <w:tcW w:type="dxa" w:w="3878"/>
            <w:tcBorders>
              <w:top w:color="000000" w:sz="6" w:val="single"/>
              <w:left w:color="000000" w:sz="6" w:val="single"/>
              <w:bottom w:color="000000" w:sz="6" w:val="single"/>
              <w:right w:color="000000" w:sz="6" w:val="single"/>
            </w:tcBorders>
            <w:vAlign w:val="top"/>
          </w:tcPr>
          <w:p w14:paraId="2B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2C0D0000">
            <w:pPr>
              <w:ind/>
              <w:jc w:val="center"/>
              <w:rPr>
                <w:rFonts w:ascii="Times New Roman" w:hAnsi="Times New Roman"/>
                <w:color w:val="000000"/>
                <w:sz w:val="20"/>
              </w:rPr>
            </w:pPr>
            <w:r>
              <w:rPr>
                <w:rFonts w:ascii="Times New Roman" w:hAnsi="Times New Roman"/>
                <w:color w:val="000000"/>
                <w:sz w:val="20"/>
              </w:rPr>
              <w:t>06 2 11 00000</w:t>
            </w:r>
          </w:p>
        </w:tc>
        <w:tc>
          <w:tcPr>
            <w:tcW w:type="dxa" w:w="816"/>
            <w:tcBorders>
              <w:top w:color="000000" w:sz="6" w:val="single"/>
              <w:left w:color="000000" w:sz="6" w:val="single"/>
              <w:bottom w:color="000000" w:sz="6" w:val="single"/>
              <w:right w:color="000000" w:sz="6" w:val="single"/>
            </w:tcBorders>
            <w:vAlign w:val="center"/>
          </w:tcPr>
          <w:p w14:paraId="2D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2E0D0000">
            <w:pPr>
              <w:ind/>
              <w:jc w:val="right"/>
              <w:rPr>
                <w:rFonts w:ascii="Times New Roman" w:hAnsi="Times New Roman"/>
                <w:color w:val="000000"/>
                <w:sz w:val="20"/>
              </w:rPr>
            </w:pPr>
            <w:r>
              <w:rPr>
                <w:rFonts w:ascii="Times New Roman" w:hAnsi="Times New Roman"/>
                <w:color w:val="000000"/>
                <w:sz w:val="20"/>
              </w:rPr>
              <w:t>32,3</w:t>
            </w:r>
          </w:p>
        </w:tc>
        <w:tc>
          <w:tcPr>
            <w:tcW w:type="dxa" w:w="1260"/>
            <w:tcBorders>
              <w:top w:color="000000" w:sz="6" w:val="single"/>
              <w:left w:color="000000" w:sz="6" w:val="single"/>
              <w:bottom w:color="000000" w:sz="6" w:val="single"/>
              <w:right w:color="000000" w:sz="6" w:val="single"/>
            </w:tcBorders>
            <w:vAlign w:val="center"/>
          </w:tcPr>
          <w:p w14:paraId="2F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vAlign w:val="center"/>
          </w:tcPr>
          <w:p w14:paraId="300D0000">
            <w:pPr>
              <w:ind/>
              <w:jc w:val="right"/>
              <w:rPr>
                <w:rFonts w:ascii="Times New Roman" w:hAnsi="Times New Roman"/>
                <w:color w:val="000000"/>
                <w:sz w:val="20"/>
              </w:rPr>
            </w:pPr>
            <w:r>
              <w:rPr>
                <w:rFonts w:ascii="Times New Roman" w:hAnsi="Times New Roman"/>
                <w:color w:val="000000"/>
                <w:sz w:val="20"/>
              </w:rPr>
              <w:t>15,0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310D0000">
            <w:pPr>
              <w:rPr>
                <w:rFonts w:ascii="Times New Roman" w:hAnsi="Times New Roman"/>
                <w:color w:val="000000"/>
                <w:sz w:val="20"/>
              </w:rPr>
            </w:pPr>
            <w:r>
              <w:rPr>
                <w:rFonts w:ascii="Times New Roman" w:hAnsi="Times New Roman"/>
                <w:color w:val="000000"/>
                <w:sz w:val="20"/>
              </w:rPr>
              <w:t>Подпрограмма "Обеспечение безопасности людей на водных объектах"</w:t>
            </w:r>
          </w:p>
        </w:tc>
        <w:tc>
          <w:tcPr>
            <w:tcW w:type="dxa" w:w="1395"/>
            <w:tcBorders>
              <w:top w:color="000000" w:sz="6" w:val="single"/>
              <w:left w:color="000000" w:sz="6" w:val="single"/>
              <w:bottom w:color="000000" w:sz="6" w:val="single"/>
              <w:right w:color="000000" w:sz="6" w:val="single"/>
            </w:tcBorders>
            <w:shd w:fill="FFFFFF" w:val="clear"/>
            <w:vAlign w:val="center"/>
          </w:tcPr>
          <w:p w14:paraId="320D0000">
            <w:pPr>
              <w:ind/>
              <w:jc w:val="center"/>
              <w:rPr>
                <w:rFonts w:ascii="Times New Roman" w:hAnsi="Times New Roman"/>
                <w:color w:val="000000"/>
                <w:sz w:val="20"/>
              </w:rPr>
            </w:pPr>
            <w:r>
              <w:rPr>
                <w:rFonts w:ascii="Times New Roman" w:hAnsi="Times New Roman"/>
                <w:color w:val="000000"/>
                <w:sz w:val="20"/>
              </w:rPr>
              <w:t>06 3 00 00000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33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40D0000">
            <w:pPr>
              <w:ind/>
              <w:jc w:val="right"/>
              <w:rPr>
                <w:rFonts w:ascii="Times New Roman" w:hAnsi="Times New Roman"/>
                <w:color w:val="000000"/>
                <w:sz w:val="20"/>
              </w:rPr>
            </w:pPr>
            <w:r>
              <w:rPr>
                <w:rFonts w:ascii="Times New Roman" w:hAnsi="Times New Roman"/>
                <w:color w:val="000000"/>
                <w:sz w:val="20"/>
              </w:rPr>
              <w:t>634,3</w:t>
            </w:r>
          </w:p>
        </w:tc>
        <w:tc>
          <w:tcPr>
            <w:tcW w:type="dxa" w:w="1260"/>
            <w:tcBorders>
              <w:top w:color="000000" w:sz="6" w:val="single"/>
              <w:left w:color="000000" w:sz="6" w:val="single"/>
              <w:bottom w:color="000000" w:sz="6" w:val="single"/>
              <w:right w:color="000000" w:sz="6" w:val="single"/>
            </w:tcBorders>
            <w:shd w:fill="FFFFFF" w:val="clear"/>
            <w:vAlign w:val="center"/>
          </w:tcPr>
          <w:p w14:paraId="35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shd w:fill="FFFFFF" w:val="clear"/>
            <w:vAlign w:val="center"/>
          </w:tcPr>
          <w:p w14:paraId="360D0000">
            <w:pPr>
              <w:ind/>
              <w:jc w:val="right"/>
              <w:rPr>
                <w:rFonts w:ascii="Times New Roman" w:hAnsi="Times New Roman"/>
                <w:color w:val="000000"/>
                <w:sz w:val="20"/>
              </w:rPr>
            </w:pPr>
            <w:r>
              <w:rPr>
                <w:rFonts w:ascii="Times New Roman" w:hAnsi="Times New Roman"/>
                <w:color w:val="000000"/>
                <w:sz w:val="20"/>
              </w:rPr>
              <w:t>15,0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370D0000">
            <w:pPr>
              <w:rPr>
                <w:rFonts w:ascii="Times New Roman" w:hAnsi="Times New Roman"/>
                <w:color w:val="000000"/>
                <w:sz w:val="20"/>
              </w:rPr>
            </w:pPr>
            <w:r>
              <w:rPr>
                <w:rFonts w:ascii="Times New Roman" w:hAnsi="Times New Roman"/>
                <w:color w:val="000000"/>
                <w:sz w:val="20"/>
              </w:rPr>
              <w:t>Организация мероприятий по профилактике несчастных случаев на водных объектах</w:t>
            </w:r>
          </w:p>
        </w:tc>
        <w:tc>
          <w:tcPr>
            <w:tcW w:type="dxa" w:w="1395"/>
            <w:tcBorders>
              <w:top w:color="000000" w:sz="6" w:val="single"/>
              <w:left w:color="000000" w:sz="6" w:val="single"/>
              <w:bottom w:color="000000" w:sz="6" w:val="single"/>
              <w:right w:color="000000" w:sz="6" w:val="single"/>
            </w:tcBorders>
            <w:shd w:fill="FFFFFF" w:val="clear"/>
            <w:vAlign w:val="center"/>
          </w:tcPr>
          <w:p w14:paraId="380D0000">
            <w:pPr>
              <w:ind/>
              <w:jc w:val="center"/>
              <w:rPr>
                <w:rFonts w:ascii="Times New Roman" w:hAnsi="Times New Roman"/>
                <w:color w:val="000000"/>
                <w:sz w:val="20"/>
              </w:rPr>
            </w:pPr>
            <w:r>
              <w:rPr>
                <w:rFonts w:ascii="Times New Roman" w:hAnsi="Times New Roman"/>
                <w:color w:val="000000"/>
                <w:sz w:val="20"/>
              </w:rPr>
              <w:t>06 3 11 00000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39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A0D0000">
            <w:pPr>
              <w:ind/>
              <w:jc w:val="right"/>
              <w:rPr>
                <w:rFonts w:ascii="Times New Roman" w:hAnsi="Times New Roman"/>
                <w:color w:val="000000"/>
                <w:sz w:val="20"/>
              </w:rPr>
            </w:pPr>
            <w:r>
              <w:rPr>
                <w:rFonts w:ascii="Times New Roman" w:hAnsi="Times New Roman"/>
                <w:color w:val="000000"/>
                <w:sz w:val="20"/>
              </w:rPr>
              <w:t>124,3</w:t>
            </w:r>
          </w:p>
        </w:tc>
        <w:tc>
          <w:tcPr>
            <w:tcW w:type="dxa" w:w="1260"/>
            <w:tcBorders>
              <w:top w:color="000000" w:sz="6" w:val="single"/>
              <w:left w:color="000000" w:sz="6" w:val="single"/>
              <w:bottom w:color="000000" w:sz="6" w:val="single"/>
              <w:right w:color="000000" w:sz="6" w:val="single"/>
            </w:tcBorders>
            <w:shd w:fill="FFFFFF" w:val="clear"/>
            <w:vAlign w:val="center"/>
          </w:tcPr>
          <w:p w14:paraId="3B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shd w:fill="FFFFFF" w:val="clear"/>
            <w:vAlign w:val="center"/>
          </w:tcPr>
          <w:p w14:paraId="3C0D0000">
            <w:pPr>
              <w:ind/>
              <w:jc w:val="right"/>
              <w:rPr>
                <w:rFonts w:ascii="Times New Roman" w:hAnsi="Times New Roman"/>
                <w:color w:val="000000"/>
                <w:sz w:val="20"/>
              </w:rPr>
            </w:pPr>
            <w:r>
              <w:rPr>
                <w:rFonts w:ascii="Times New Roman" w:hAnsi="Times New Roman"/>
                <w:color w:val="000000"/>
                <w:sz w:val="20"/>
              </w:rPr>
              <w:t>15,0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3D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3E0D0000">
            <w:pPr>
              <w:ind/>
              <w:jc w:val="center"/>
              <w:rPr>
                <w:rFonts w:ascii="Times New Roman" w:hAnsi="Times New Roman"/>
                <w:color w:val="000000"/>
                <w:sz w:val="20"/>
              </w:rPr>
            </w:pPr>
            <w:r>
              <w:rPr>
                <w:rFonts w:ascii="Times New Roman" w:hAnsi="Times New Roman"/>
                <w:color w:val="000000"/>
                <w:sz w:val="20"/>
              </w:rPr>
              <w:t>06 3 11 00000</w:t>
            </w:r>
          </w:p>
        </w:tc>
        <w:tc>
          <w:tcPr>
            <w:tcW w:type="dxa" w:w="816"/>
            <w:tcBorders>
              <w:top w:color="000000" w:sz="6" w:val="single"/>
              <w:left w:color="000000" w:sz="6" w:val="single"/>
              <w:bottom w:color="000000" w:sz="6" w:val="single"/>
              <w:right w:color="000000" w:sz="6" w:val="single"/>
            </w:tcBorders>
            <w:vAlign w:val="center"/>
          </w:tcPr>
          <w:p w14:paraId="3F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400D0000">
            <w:pPr>
              <w:ind/>
              <w:jc w:val="right"/>
              <w:rPr>
                <w:rFonts w:ascii="Times New Roman" w:hAnsi="Times New Roman"/>
                <w:color w:val="000000"/>
                <w:sz w:val="20"/>
              </w:rPr>
            </w:pPr>
            <w:r>
              <w:rPr>
                <w:rFonts w:ascii="Times New Roman" w:hAnsi="Times New Roman"/>
                <w:color w:val="000000"/>
                <w:sz w:val="20"/>
              </w:rPr>
              <w:t>15,0</w:t>
            </w:r>
          </w:p>
        </w:tc>
        <w:tc>
          <w:tcPr>
            <w:tcW w:type="dxa" w:w="1260"/>
            <w:tcBorders>
              <w:top w:color="000000" w:sz="6" w:val="single"/>
              <w:left w:color="000000" w:sz="6" w:val="single"/>
              <w:bottom w:color="000000" w:sz="6" w:val="single"/>
              <w:right w:color="000000" w:sz="6" w:val="single"/>
            </w:tcBorders>
            <w:vAlign w:val="center"/>
          </w:tcPr>
          <w:p w14:paraId="410D0000">
            <w:pPr>
              <w:ind/>
              <w:jc w:val="right"/>
              <w:rPr>
                <w:rFonts w:ascii="Times New Roman" w:hAnsi="Times New Roman"/>
                <w:color w:val="000000"/>
                <w:sz w:val="20"/>
              </w:rPr>
            </w:pPr>
            <w:r>
              <w:rPr>
                <w:rFonts w:ascii="Times New Roman" w:hAnsi="Times New Roman"/>
                <w:color w:val="000000"/>
                <w:sz w:val="20"/>
              </w:rPr>
              <w:t>15,0</w:t>
            </w:r>
          </w:p>
        </w:tc>
        <w:tc>
          <w:tcPr>
            <w:tcW w:type="dxa" w:w="1185"/>
            <w:tcBorders>
              <w:top w:color="000000" w:sz="6" w:val="single"/>
              <w:left w:color="000000" w:sz="6" w:val="single"/>
              <w:bottom w:color="000000" w:sz="6" w:val="single"/>
              <w:right w:color="000000" w:sz="6" w:val="single"/>
            </w:tcBorders>
            <w:vAlign w:val="center"/>
          </w:tcPr>
          <w:p w14:paraId="420D0000">
            <w:pPr>
              <w:ind/>
              <w:jc w:val="right"/>
              <w:rPr>
                <w:rFonts w:ascii="Times New Roman" w:hAnsi="Times New Roman"/>
                <w:color w:val="000000"/>
                <w:sz w:val="20"/>
              </w:rPr>
            </w:pPr>
            <w:r>
              <w:rPr>
                <w:rFonts w:ascii="Times New Roman" w:hAnsi="Times New Roman"/>
                <w:color w:val="000000"/>
                <w:sz w:val="20"/>
              </w:rPr>
              <w:t>15,0</w:t>
            </w:r>
          </w:p>
        </w:tc>
      </w:tr>
      <w:tr>
        <w:trPr>
          <w:trHeight w:hRule="exact" w:val="1662"/>
        </w:trPr>
        <w:tc>
          <w:tcPr>
            <w:tcW w:type="dxa" w:w="3878"/>
            <w:tcBorders>
              <w:top w:color="000000" w:sz="6" w:val="single"/>
              <w:left w:color="000000" w:sz="6" w:val="single"/>
              <w:bottom w:color="000000" w:sz="6" w:val="single"/>
              <w:right w:color="000000" w:sz="6" w:val="single"/>
            </w:tcBorders>
            <w:vAlign w:val="top"/>
          </w:tcPr>
          <w:p w14:paraId="430D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440D0000">
            <w:pPr>
              <w:ind/>
              <w:jc w:val="center"/>
              <w:rPr>
                <w:rFonts w:ascii="Times New Roman" w:hAnsi="Times New Roman"/>
                <w:color w:val="000000"/>
                <w:sz w:val="20"/>
              </w:rPr>
            </w:pPr>
            <w:r>
              <w:rPr>
                <w:rFonts w:ascii="Times New Roman" w:hAnsi="Times New Roman"/>
                <w:color w:val="000000"/>
                <w:sz w:val="20"/>
              </w:rPr>
              <w:t>06 3 11 64090</w:t>
            </w:r>
          </w:p>
        </w:tc>
        <w:tc>
          <w:tcPr>
            <w:tcW w:type="dxa" w:w="816"/>
            <w:tcBorders>
              <w:top w:color="000000" w:sz="6" w:val="single"/>
              <w:left w:color="000000" w:sz="6" w:val="single"/>
              <w:bottom w:color="000000" w:sz="6" w:val="single"/>
              <w:right w:color="000000" w:sz="6" w:val="single"/>
            </w:tcBorders>
            <w:vAlign w:val="center"/>
          </w:tcPr>
          <w:p w14:paraId="45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60D0000">
            <w:pPr>
              <w:ind/>
              <w:jc w:val="right"/>
              <w:rPr>
                <w:rFonts w:ascii="Times New Roman" w:hAnsi="Times New Roman"/>
                <w:color w:val="000000"/>
                <w:sz w:val="20"/>
              </w:rPr>
            </w:pPr>
            <w:r>
              <w:rPr>
                <w:rFonts w:ascii="Times New Roman" w:hAnsi="Times New Roman"/>
                <w:color w:val="000000"/>
                <w:sz w:val="20"/>
              </w:rPr>
              <w:t>70,4</w:t>
            </w:r>
          </w:p>
        </w:tc>
        <w:tc>
          <w:tcPr>
            <w:tcW w:type="dxa" w:w="1260"/>
            <w:tcBorders>
              <w:top w:color="000000" w:sz="6" w:val="single"/>
              <w:left w:color="000000" w:sz="6" w:val="single"/>
              <w:bottom w:color="000000" w:sz="6" w:val="single"/>
              <w:right w:color="000000" w:sz="6" w:val="single"/>
            </w:tcBorders>
            <w:vAlign w:val="center"/>
          </w:tcPr>
          <w:p w14:paraId="47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80D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490D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4A0D0000">
            <w:pPr>
              <w:ind/>
              <w:jc w:val="center"/>
              <w:rPr>
                <w:rFonts w:ascii="Times New Roman" w:hAnsi="Times New Roman"/>
                <w:color w:val="000000"/>
                <w:sz w:val="20"/>
              </w:rPr>
            </w:pPr>
            <w:r>
              <w:rPr>
                <w:rFonts w:ascii="Times New Roman" w:hAnsi="Times New Roman"/>
                <w:color w:val="000000"/>
                <w:sz w:val="20"/>
              </w:rPr>
              <w:t>06 3 11 64090</w:t>
            </w:r>
          </w:p>
        </w:tc>
        <w:tc>
          <w:tcPr>
            <w:tcW w:type="dxa" w:w="816"/>
            <w:tcBorders>
              <w:top w:color="000000" w:sz="6" w:val="single"/>
              <w:left w:color="000000" w:sz="6" w:val="single"/>
              <w:bottom w:color="000000" w:sz="6" w:val="single"/>
              <w:right w:color="000000" w:sz="6" w:val="single"/>
            </w:tcBorders>
            <w:vAlign w:val="center"/>
          </w:tcPr>
          <w:p w14:paraId="4B0D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4C0D0000">
            <w:pPr>
              <w:ind/>
              <w:jc w:val="right"/>
              <w:rPr>
                <w:rFonts w:ascii="Times New Roman" w:hAnsi="Times New Roman"/>
                <w:color w:val="000000"/>
                <w:sz w:val="20"/>
              </w:rPr>
            </w:pPr>
            <w:r>
              <w:rPr>
                <w:rFonts w:ascii="Times New Roman" w:hAnsi="Times New Roman"/>
                <w:color w:val="000000"/>
                <w:sz w:val="20"/>
              </w:rPr>
              <w:t>70,4</w:t>
            </w:r>
          </w:p>
        </w:tc>
        <w:tc>
          <w:tcPr>
            <w:tcW w:type="dxa" w:w="1260"/>
            <w:tcBorders>
              <w:top w:color="000000" w:sz="6" w:val="single"/>
              <w:left w:color="000000" w:sz="6" w:val="single"/>
              <w:bottom w:color="000000" w:sz="6" w:val="single"/>
              <w:right w:color="000000" w:sz="6" w:val="single"/>
            </w:tcBorders>
            <w:vAlign w:val="center"/>
          </w:tcPr>
          <w:p w14:paraId="4D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E0D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4F0D0000">
            <w:pPr>
              <w:rPr>
                <w:rFonts w:ascii="Times New Roman" w:hAnsi="Times New Roman"/>
                <w:color w:val="000000"/>
                <w:sz w:val="20"/>
              </w:rPr>
            </w:pPr>
            <w:r>
              <w:rPr>
                <w:rFonts w:ascii="Times New Roman" w:hAnsi="Times New Roman"/>
                <w:color w:val="000000"/>
                <w:sz w:val="20"/>
              </w:rPr>
              <w:t>Обеспечение безопасности населения на водных объектах в Республике Коми</w:t>
            </w:r>
          </w:p>
        </w:tc>
        <w:tc>
          <w:tcPr>
            <w:tcW w:type="dxa" w:w="1395"/>
            <w:tcBorders>
              <w:top w:color="000000" w:sz="6" w:val="single"/>
              <w:left w:color="000000" w:sz="6" w:val="single"/>
              <w:bottom w:color="000000" w:sz="6" w:val="single"/>
              <w:right w:color="000000" w:sz="6" w:val="single"/>
            </w:tcBorders>
            <w:vAlign w:val="center"/>
          </w:tcPr>
          <w:p w14:paraId="500D0000">
            <w:pPr>
              <w:ind/>
              <w:jc w:val="center"/>
              <w:rPr>
                <w:rFonts w:ascii="Times New Roman" w:hAnsi="Times New Roman"/>
                <w:color w:val="000000"/>
                <w:sz w:val="20"/>
              </w:rPr>
            </w:pPr>
            <w:r>
              <w:rPr>
                <w:rFonts w:ascii="Times New Roman" w:hAnsi="Times New Roman"/>
                <w:color w:val="000000"/>
                <w:sz w:val="20"/>
              </w:rPr>
              <w:t>06 3 11 S2930</w:t>
            </w:r>
          </w:p>
        </w:tc>
        <w:tc>
          <w:tcPr>
            <w:tcW w:type="dxa" w:w="816"/>
            <w:tcBorders>
              <w:top w:color="000000" w:sz="6" w:val="single"/>
              <w:left w:color="000000" w:sz="6" w:val="single"/>
              <w:bottom w:color="000000" w:sz="6" w:val="single"/>
              <w:right w:color="000000" w:sz="6" w:val="single"/>
            </w:tcBorders>
            <w:vAlign w:val="center"/>
          </w:tcPr>
          <w:p w14:paraId="51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20D0000">
            <w:pPr>
              <w:ind/>
              <w:jc w:val="right"/>
              <w:rPr>
                <w:rFonts w:ascii="Times New Roman" w:hAnsi="Times New Roman"/>
                <w:color w:val="000000"/>
                <w:sz w:val="20"/>
              </w:rPr>
            </w:pPr>
            <w:r>
              <w:rPr>
                <w:rFonts w:ascii="Times New Roman" w:hAnsi="Times New Roman"/>
                <w:color w:val="000000"/>
                <w:sz w:val="20"/>
              </w:rPr>
              <w:t>38,9</w:t>
            </w:r>
          </w:p>
        </w:tc>
        <w:tc>
          <w:tcPr>
            <w:tcW w:type="dxa" w:w="1260"/>
            <w:tcBorders>
              <w:top w:color="000000" w:sz="6" w:val="single"/>
              <w:left w:color="000000" w:sz="6" w:val="single"/>
              <w:bottom w:color="000000" w:sz="6" w:val="single"/>
              <w:right w:color="000000" w:sz="6" w:val="single"/>
            </w:tcBorders>
            <w:vAlign w:val="center"/>
          </w:tcPr>
          <w:p w14:paraId="53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40D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55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560D0000">
            <w:pPr>
              <w:ind/>
              <w:jc w:val="center"/>
              <w:rPr>
                <w:rFonts w:ascii="Times New Roman" w:hAnsi="Times New Roman"/>
                <w:color w:val="000000"/>
                <w:sz w:val="20"/>
              </w:rPr>
            </w:pPr>
            <w:r>
              <w:rPr>
                <w:rFonts w:ascii="Times New Roman" w:hAnsi="Times New Roman"/>
                <w:color w:val="000000"/>
                <w:sz w:val="20"/>
              </w:rPr>
              <w:t>06 3 11 S2930</w:t>
            </w:r>
          </w:p>
        </w:tc>
        <w:tc>
          <w:tcPr>
            <w:tcW w:type="dxa" w:w="816"/>
            <w:tcBorders>
              <w:top w:color="000000" w:sz="6" w:val="single"/>
              <w:left w:color="000000" w:sz="6" w:val="single"/>
              <w:bottom w:color="000000" w:sz="6" w:val="single"/>
              <w:right w:color="000000" w:sz="6" w:val="single"/>
            </w:tcBorders>
            <w:vAlign w:val="center"/>
          </w:tcPr>
          <w:p w14:paraId="57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580D0000">
            <w:pPr>
              <w:ind/>
              <w:jc w:val="right"/>
              <w:rPr>
                <w:rFonts w:ascii="Times New Roman" w:hAnsi="Times New Roman"/>
                <w:color w:val="000000"/>
                <w:sz w:val="20"/>
              </w:rPr>
            </w:pPr>
            <w:r>
              <w:rPr>
                <w:rFonts w:ascii="Times New Roman" w:hAnsi="Times New Roman"/>
                <w:color w:val="000000"/>
                <w:sz w:val="20"/>
              </w:rPr>
              <w:t>38,9</w:t>
            </w:r>
          </w:p>
        </w:tc>
        <w:tc>
          <w:tcPr>
            <w:tcW w:type="dxa" w:w="1260"/>
            <w:tcBorders>
              <w:top w:color="000000" w:sz="6" w:val="single"/>
              <w:left w:color="000000" w:sz="6" w:val="single"/>
              <w:bottom w:color="000000" w:sz="6" w:val="single"/>
              <w:right w:color="000000" w:sz="6" w:val="single"/>
            </w:tcBorders>
            <w:vAlign w:val="center"/>
          </w:tcPr>
          <w:p w14:paraId="59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A0D0000">
            <w:pPr>
              <w:ind/>
              <w:jc w:val="right"/>
              <w:rPr>
                <w:rFonts w:ascii="Times New Roman" w:hAnsi="Times New Roman"/>
                <w:color w:val="000000"/>
                <w:sz w:val="20"/>
              </w:rPr>
            </w:pPr>
          </w:p>
        </w:tc>
      </w:tr>
      <w:tr>
        <w:trPr>
          <w:trHeight w:hRule="exact" w:val="810"/>
        </w:trPr>
        <w:tc>
          <w:tcPr>
            <w:tcW w:type="dxa" w:w="3878"/>
            <w:tcBorders>
              <w:top w:color="000000" w:sz="6" w:val="single"/>
              <w:left w:color="000000" w:sz="6" w:val="single"/>
              <w:bottom w:color="000000" w:sz="6" w:val="single"/>
              <w:right w:color="000000" w:sz="6" w:val="single"/>
            </w:tcBorders>
            <w:shd w:fill="FFFFFF" w:val="clear"/>
            <w:vAlign w:val="center"/>
          </w:tcPr>
          <w:p w14:paraId="5B0D0000">
            <w:pPr>
              <w:rPr>
                <w:rFonts w:ascii="Times New Roman" w:hAnsi="Times New Roman"/>
                <w:color w:val="000000"/>
                <w:sz w:val="20"/>
              </w:rPr>
            </w:pPr>
            <w:r>
              <w:rPr>
                <w:rFonts w:ascii="Times New Roman" w:hAnsi="Times New Roman"/>
                <w:color w:val="000000"/>
                <w:sz w:val="20"/>
              </w:rPr>
              <w:t>Совершенствование обучения населения и пропаганды знаний в области безопасности людей на водных объектах</w:t>
            </w:r>
          </w:p>
        </w:tc>
        <w:tc>
          <w:tcPr>
            <w:tcW w:type="dxa" w:w="1395"/>
            <w:tcBorders>
              <w:top w:color="000000" w:sz="6" w:val="single"/>
              <w:left w:color="000000" w:sz="6" w:val="single"/>
              <w:bottom w:color="000000" w:sz="6" w:val="single"/>
              <w:right w:color="000000" w:sz="6" w:val="single"/>
            </w:tcBorders>
            <w:shd w:fill="FFFFFF" w:val="clear"/>
            <w:vAlign w:val="center"/>
          </w:tcPr>
          <w:p w14:paraId="5C0D0000">
            <w:pPr>
              <w:ind/>
              <w:jc w:val="center"/>
              <w:rPr>
                <w:rFonts w:ascii="Times New Roman" w:hAnsi="Times New Roman"/>
                <w:color w:val="000000"/>
                <w:sz w:val="20"/>
              </w:rPr>
            </w:pPr>
            <w:r>
              <w:rPr>
                <w:rFonts w:ascii="Times New Roman" w:hAnsi="Times New Roman"/>
                <w:color w:val="000000"/>
                <w:sz w:val="20"/>
              </w:rPr>
              <w:t>06 3 12 00000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5D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E0D0000">
            <w:pPr>
              <w:ind/>
              <w:jc w:val="right"/>
              <w:rPr>
                <w:rFonts w:ascii="Times New Roman" w:hAnsi="Times New Roman"/>
                <w:color w:val="000000"/>
                <w:sz w:val="20"/>
              </w:rPr>
            </w:pPr>
            <w:r>
              <w:rPr>
                <w:rFonts w:ascii="Times New Roman" w:hAnsi="Times New Roman"/>
                <w:color w:val="000000"/>
                <w:sz w:val="20"/>
              </w:rPr>
              <w:t>10,0</w:t>
            </w:r>
          </w:p>
        </w:tc>
        <w:tc>
          <w:tcPr>
            <w:tcW w:type="dxa" w:w="1260"/>
            <w:tcBorders>
              <w:top w:color="000000" w:sz="6" w:val="single"/>
              <w:left w:color="000000" w:sz="6" w:val="single"/>
              <w:bottom w:color="000000" w:sz="6" w:val="single"/>
              <w:right w:color="000000" w:sz="6" w:val="single"/>
            </w:tcBorders>
            <w:shd w:fill="FFFFFF" w:val="clear"/>
            <w:vAlign w:val="center"/>
          </w:tcPr>
          <w:p w14:paraId="5F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600D0000">
            <w:pPr>
              <w:ind/>
              <w:jc w:val="right"/>
              <w:rPr>
                <w:rFonts w:ascii="Times New Roman" w:hAnsi="Times New Roman"/>
                <w:color w:val="000000"/>
                <w:sz w:val="20"/>
              </w:rPr>
            </w:pPr>
          </w:p>
        </w:tc>
      </w:tr>
      <w:tr>
        <w:trPr>
          <w:trHeight w:hRule="exact" w:val="671"/>
        </w:trPr>
        <w:tc>
          <w:tcPr>
            <w:tcW w:type="dxa" w:w="3878"/>
            <w:tcBorders>
              <w:top w:color="000000" w:sz="6" w:val="single"/>
              <w:left w:color="000000" w:sz="6" w:val="single"/>
              <w:bottom w:color="000000" w:sz="6" w:val="single"/>
              <w:right w:color="000000" w:sz="6" w:val="single"/>
            </w:tcBorders>
            <w:vAlign w:val="top"/>
          </w:tcPr>
          <w:p w14:paraId="61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620D0000">
            <w:pPr>
              <w:ind/>
              <w:jc w:val="center"/>
              <w:rPr>
                <w:rFonts w:ascii="Times New Roman" w:hAnsi="Times New Roman"/>
                <w:color w:val="000000"/>
                <w:sz w:val="20"/>
              </w:rPr>
            </w:pPr>
            <w:r>
              <w:rPr>
                <w:rFonts w:ascii="Times New Roman" w:hAnsi="Times New Roman"/>
                <w:color w:val="000000"/>
                <w:sz w:val="20"/>
              </w:rPr>
              <w:t>06 3 12 00000</w:t>
            </w:r>
          </w:p>
        </w:tc>
        <w:tc>
          <w:tcPr>
            <w:tcW w:type="dxa" w:w="816"/>
            <w:tcBorders>
              <w:top w:color="000000" w:sz="6" w:val="single"/>
              <w:left w:color="000000" w:sz="6" w:val="single"/>
              <w:bottom w:color="000000" w:sz="6" w:val="single"/>
              <w:right w:color="000000" w:sz="6" w:val="single"/>
            </w:tcBorders>
            <w:vAlign w:val="center"/>
          </w:tcPr>
          <w:p w14:paraId="63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640D0000">
            <w:pPr>
              <w:ind/>
              <w:jc w:val="right"/>
              <w:rPr>
                <w:rFonts w:ascii="Times New Roman" w:hAnsi="Times New Roman"/>
                <w:color w:val="000000"/>
                <w:sz w:val="20"/>
              </w:rPr>
            </w:pPr>
            <w:r>
              <w:rPr>
                <w:rFonts w:ascii="Times New Roman" w:hAnsi="Times New Roman"/>
                <w:color w:val="000000"/>
                <w:sz w:val="20"/>
              </w:rPr>
              <w:t>10,0</w:t>
            </w:r>
          </w:p>
        </w:tc>
        <w:tc>
          <w:tcPr>
            <w:tcW w:type="dxa" w:w="1260"/>
            <w:tcBorders>
              <w:top w:color="000000" w:sz="6" w:val="single"/>
              <w:left w:color="000000" w:sz="6" w:val="single"/>
              <w:bottom w:color="000000" w:sz="6" w:val="single"/>
              <w:right w:color="000000" w:sz="6" w:val="single"/>
            </w:tcBorders>
            <w:vAlign w:val="center"/>
          </w:tcPr>
          <w:p w14:paraId="65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60D0000">
            <w:pPr>
              <w:ind/>
              <w:jc w:val="right"/>
              <w:rPr>
                <w:rFonts w:ascii="Times New Roman" w:hAnsi="Times New Roman"/>
                <w:color w:val="000000"/>
                <w:sz w:val="20"/>
              </w:rPr>
            </w:pPr>
          </w:p>
        </w:tc>
      </w:tr>
      <w:tr>
        <w:trPr>
          <w:trHeight w:hRule="exact" w:val="2160"/>
        </w:trPr>
        <w:tc>
          <w:tcPr>
            <w:tcW w:type="dxa" w:w="3878"/>
            <w:tcBorders>
              <w:top w:color="000000" w:sz="6" w:val="single"/>
              <w:left w:color="000000" w:sz="6" w:val="single"/>
              <w:bottom w:color="000000" w:sz="6" w:val="single"/>
              <w:right w:color="000000" w:sz="6" w:val="single"/>
            </w:tcBorders>
            <w:vAlign w:val="top"/>
          </w:tcPr>
          <w:p w14:paraId="670D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680D0000">
            <w:pPr>
              <w:ind/>
              <w:jc w:val="center"/>
              <w:rPr>
                <w:rFonts w:ascii="Times New Roman" w:hAnsi="Times New Roman"/>
                <w:color w:val="000000"/>
                <w:sz w:val="20"/>
              </w:rPr>
            </w:pPr>
            <w:r>
              <w:rPr>
                <w:rFonts w:ascii="Times New Roman" w:hAnsi="Times New Roman"/>
                <w:color w:val="000000"/>
                <w:sz w:val="20"/>
              </w:rPr>
              <w:t>06 3 13 64100</w:t>
            </w:r>
          </w:p>
        </w:tc>
        <w:tc>
          <w:tcPr>
            <w:tcW w:type="dxa" w:w="816"/>
            <w:tcBorders>
              <w:top w:color="000000" w:sz="6" w:val="single"/>
              <w:left w:color="000000" w:sz="6" w:val="single"/>
              <w:bottom w:color="000000" w:sz="6" w:val="single"/>
              <w:right w:color="000000" w:sz="6" w:val="single"/>
            </w:tcBorders>
            <w:vAlign w:val="center"/>
          </w:tcPr>
          <w:p w14:paraId="69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A0D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vAlign w:val="center"/>
          </w:tcPr>
          <w:p w14:paraId="6B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C0D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6D0D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6E0D0000">
            <w:pPr>
              <w:ind/>
              <w:jc w:val="center"/>
              <w:rPr>
                <w:rFonts w:ascii="Times New Roman" w:hAnsi="Times New Roman"/>
                <w:color w:val="000000"/>
                <w:sz w:val="20"/>
              </w:rPr>
            </w:pPr>
            <w:r>
              <w:rPr>
                <w:rFonts w:ascii="Times New Roman" w:hAnsi="Times New Roman"/>
                <w:color w:val="000000"/>
                <w:sz w:val="20"/>
              </w:rPr>
              <w:t>06 3 13 64100</w:t>
            </w:r>
          </w:p>
        </w:tc>
        <w:tc>
          <w:tcPr>
            <w:tcW w:type="dxa" w:w="816"/>
            <w:tcBorders>
              <w:top w:color="000000" w:sz="6" w:val="single"/>
              <w:left w:color="000000" w:sz="6" w:val="single"/>
              <w:bottom w:color="000000" w:sz="6" w:val="single"/>
              <w:right w:color="000000" w:sz="6" w:val="single"/>
            </w:tcBorders>
            <w:vAlign w:val="center"/>
          </w:tcPr>
          <w:p w14:paraId="6F0D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700D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vAlign w:val="center"/>
          </w:tcPr>
          <w:p w14:paraId="71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20D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730D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экономики"</w:t>
            </w:r>
          </w:p>
        </w:tc>
        <w:tc>
          <w:tcPr>
            <w:tcW w:type="dxa" w:w="1395"/>
            <w:tcBorders>
              <w:top w:color="000000" w:sz="6" w:val="single"/>
              <w:left w:color="000000" w:sz="6" w:val="single"/>
              <w:bottom w:color="000000" w:sz="6" w:val="single"/>
              <w:right w:color="000000" w:sz="6" w:val="single"/>
            </w:tcBorders>
            <w:shd w:fill="FFFFFF" w:val="clear"/>
            <w:vAlign w:val="center"/>
          </w:tcPr>
          <w:p w14:paraId="740D0000">
            <w:pPr>
              <w:ind/>
              <w:jc w:val="center"/>
              <w:rPr>
                <w:rFonts w:ascii="Times New Roman" w:hAnsi="Times New Roman"/>
                <w:color w:val="000000"/>
                <w:sz w:val="20"/>
              </w:rPr>
            </w:pPr>
            <w:r>
              <w:rPr>
                <w:rFonts w:ascii="Times New Roman" w:hAnsi="Times New Roman"/>
                <w:color w:val="000000"/>
                <w:sz w:val="20"/>
              </w:rPr>
              <w:t>07 0 00 00000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75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60D0000">
            <w:pPr>
              <w:ind/>
              <w:jc w:val="right"/>
              <w:rPr>
                <w:rFonts w:ascii="Times New Roman" w:hAnsi="Times New Roman"/>
                <w:color w:val="000000"/>
                <w:sz w:val="20"/>
              </w:rPr>
            </w:pPr>
            <w:r>
              <w:rPr>
                <w:rFonts w:ascii="Times New Roman" w:hAnsi="Times New Roman"/>
                <w:color w:val="000000"/>
                <w:sz w:val="20"/>
              </w:rPr>
              <w:t>2 734,4</w:t>
            </w:r>
          </w:p>
        </w:tc>
        <w:tc>
          <w:tcPr>
            <w:tcW w:type="dxa" w:w="1260"/>
            <w:tcBorders>
              <w:top w:color="000000" w:sz="6" w:val="single"/>
              <w:left w:color="000000" w:sz="6" w:val="single"/>
              <w:bottom w:color="000000" w:sz="6" w:val="single"/>
              <w:right w:color="000000" w:sz="6" w:val="single"/>
            </w:tcBorders>
            <w:shd w:fill="FFFFFF" w:val="clear"/>
            <w:vAlign w:val="center"/>
          </w:tcPr>
          <w:p w14:paraId="770D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shd w:fill="FFFFFF" w:val="clear"/>
            <w:vAlign w:val="center"/>
          </w:tcPr>
          <w:p w14:paraId="780D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790D0000">
            <w:pPr>
              <w:rPr>
                <w:rFonts w:ascii="Times New Roman" w:hAnsi="Times New Roman"/>
                <w:color w:val="000000"/>
                <w:sz w:val="20"/>
              </w:rPr>
            </w:pPr>
            <w:r>
              <w:rPr>
                <w:rFonts w:ascii="Times New Roman" w:hAnsi="Times New Roman"/>
                <w:color w:val="000000"/>
                <w:sz w:val="20"/>
              </w:rPr>
              <w:t>Подпрограмма "Малое и среднее предпринимательство"</w:t>
            </w:r>
          </w:p>
        </w:tc>
        <w:tc>
          <w:tcPr>
            <w:tcW w:type="dxa" w:w="1395"/>
            <w:tcBorders>
              <w:top w:color="000000" w:sz="6" w:val="single"/>
              <w:left w:color="000000" w:sz="6" w:val="single"/>
              <w:bottom w:color="000000" w:sz="6" w:val="single"/>
              <w:right w:color="000000" w:sz="6" w:val="single"/>
            </w:tcBorders>
            <w:shd w:fill="FFFFFF" w:val="clear"/>
            <w:vAlign w:val="center"/>
          </w:tcPr>
          <w:p w14:paraId="7A0D0000">
            <w:pPr>
              <w:ind/>
              <w:jc w:val="center"/>
              <w:rPr>
                <w:rFonts w:ascii="Times New Roman" w:hAnsi="Times New Roman"/>
                <w:color w:val="000000"/>
                <w:sz w:val="20"/>
              </w:rPr>
            </w:pPr>
            <w:r>
              <w:rPr>
                <w:rFonts w:ascii="Times New Roman" w:hAnsi="Times New Roman"/>
                <w:color w:val="000000"/>
                <w:sz w:val="20"/>
              </w:rPr>
              <w:t>07 2 00 00000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7B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C0D0000">
            <w:pPr>
              <w:ind/>
              <w:jc w:val="right"/>
              <w:rPr>
                <w:rFonts w:ascii="Times New Roman" w:hAnsi="Times New Roman"/>
                <w:color w:val="000000"/>
                <w:sz w:val="20"/>
              </w:rPr>
            </w:pPr>
            <w:r>
              <w:rPr>
                <w:rFonts w:ascii="Times New Roman" w:hAnsi="Times New Roman"/>
                <w:color w:val="000000"/>
                <w:sz w:val="20"/>
              </w:rPr>
              <w:t>2 734,4</w:t>
            </w:r>
          </w:p>
        </w:tc>
        <w:tc>
          <w:tcPr>
            <w:tcW w:type="dxa" w:w="1260"/>
            <w:tcBorders>
              <w:top w:color="000000" w:sz="6" w:val="single"/>
              <w:left w:color="000000" w:sz="6" w:val="single"/>
              <w:bottom w:color="000000" w:sz="6" w:val="single"/>
              <w:right w:color="000000" w:sz="6" w:val="single"/>
            </w:tcBorders>
            <w:shd w:fill="FFFFFF" w:val="clear"/>
            <w:vAlign w:val="center"/>
          </w:tcPr>
          <w:p w14:paraId="7D0D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shd w:fill="FFFFFF" w:val="clear"/>
            <w:vAlign w:val="center"/>
          </w:tcPr>
          <w:p w14:paraId="7E0D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1065"/>
        </w:trPr>
        <w:tc>
          <w:tcPr>
            <w:tcW w:type="dxa" w:w="3878"/>
            <w:tcBorders>
              <w:top w:color="000000" w:sz="6" w:val="single"/>
              <w:left w:color="000000" w:sz="6" w:val="single"/>
              <w:bottom w:color="000000" w:sz="6" w:val="single"/>
              <w:right w:color="000000" w:sz="6" w:val="single"/>
            </w:tcBorders>
            <w:shd w:fill="FFFFFF" w:val="clear"/>
            <w:vAlign w:val="center"/>
          </w:tcPr>
          <w:p w14:paraId="7F0D0000">
            <w:pPr>
              <w:rPr>
                <w:rFonts w:ascii="Times New Roman" w:hAnsi="Times New Roman"/>
                <w:color w:val="000000"/>
                <w:sz w:val="20"/>
              </w:rPr>
            </w:pPr>
            <w:r>
              <w:rPr>
                <w:rFonts w:ascii="Times New Roman" w:hAnsi="Times New Roman"/>
                <w:color w:val="000000"/>
                <w:sz w:val="20"/>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type="dxa" w:w="1395"/>
            <w:tcBorders>
              <w:top w:color="000000" w:sz="6" w:val="single"/>
              <w:left w:color="000000" w:sz="6" w:val="single"/>
              <w:bottom w:color="000000" w:sz="6" w:val="single"/>
              <w:right w:color="000000" w:sz="6" w:val="single"/>
            </w:tcBorders>
            <w:shd w:fill="FFFFFF" w:val="clear"/>
            <w:vAlign w:val="center"/>
          </w:tcPr>
          <w:p w14:paraId="800D0000">
            <w:pPr>
              <w:ind/>
              <w:jc w:val="center"/>
              <w:rPr>
                <w:rFonts w:ascii="Times New Roman" w:hAnsi="Times New Roman"/>
                <w:color w:val="000000"/>
                <w:sz w:val="20"/>
              </w:rPr>
            </w:pPr>
            <w:r>
              <w:rPr>
                <w:rFonts w:ascii="Times New Roman" w:hAnsi="Times New Roman"/>
                <w:color w:val="000000"/>
                <w:sz w:val="20"/>
              </w:rPr>
              <w:t>07 2 11 00000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81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20D0000">
            <w:pPr>
              <w:ind/>
              <w:jc w:val="right"/>
              <w:rPr>
                <w:rFonts w:ascii="Times New Roman" w:hAnsi="Times New Roman"/>
                <w:color w:val="000000"/>
                <w:sz w:val="20"/>
              </w:rPr>
            </w:pPr>
            <w:r>
              <w:rPr>
                <w:rFonts w:ascii="Times New Roman" w:hAnsi="Times New Roman"/>
                <w:color w:val="000000"/>
                <w:sz w:val="20"/>
              </w:rPr>
              <w:t>2 734,4</w:t>
            </w:r>
          </w:p>
        </w:tc>
        <w:tc>
          <w:tcPr>
            <w:tcW w:type="dxa" w:w="1260"/>
            <w:tcBorders>
              <w:top w:color="000000" w:sz="6" w:val="single"/>
              <w:left w:color="000000" w:sz="6" w:val="single"/>
              <w:bottom w:color="000000" w:sz="6" w:val="single"/>
              <w:right w:color="000000" w:sz="6" w:val="single"/>
            </w:tcBorders>
            <w:shd w:fill="FFFFFF" w:val="clear"/>
            <w:vAlign w:val="center"/>
          </w:tcPr>
          <w:p w14:paraId="830D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shd w:fill="FFFFFF" w:val="clear"/>
            <w:vAlign w:val="center"/>
          </w:tcPr>
          <w:p w14:paraId="840D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850D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860D0000">
            <w:pPr>
              <w:ind/>
              <w:jc w:val="center"/>
              <w:rPr>
                <w:rFonts w:ascii="Times New Roman" w:hAnsi="Times New Roman"/>
                <w:color w:val="000000"/>
                <w:sz w:val="20"/>
              </w:rPr>
            </w:pPr>
            <w:r>
              <w:rPr>
                <w:rFonts w:ascii="Times New Roman" w:hAnsi="Times New Roman"/>
                <w:color w:val="000000"/>
                <w:sz w:val="20"/>
              </w:rPr>
              <w:t>07 2 11 00000</w:t>
            </w:r>
          </w:p>
        </w:tc>
        <w:tc>
          <w:tcPr>
            <w:tcW w:type="dxa" w:w="816"/>
            <w:tcBorders>
              <w:top w:color="000000" w:sz="6" w:val="single"/>
              <w:left w:color="000000" w:sz="6" w:val="single"/>
              <w:bottom w:color="000000" w:sz="6" w:val="single"/>
              <w:right w:color="000000" w:sz="6" w:val="single"/>
            </w:tcBorders>
            <w:vAlign w:val="center"/>
          </w:tcPr>
          <w:p w14:paraId="870D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880D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vAlign w:val="center"/>
          </w:tcPr>
          <w:p w14:paraId="890D0000">
            <w:pPr>
              <w:ind/>
              <w:jc w:val="right"/>
              <w:rPr>
                <w:rFonts w:ascii="Times New Roman" w:hAnsi="Times New Roman"/>
                <w:color w:val="000000"/>
                <w:sz w:val="20"/>
              </w:rPr>
            </w:pPr>
            <w:r>
              <w:rPr>
                <w:rFonts w:ascii="Times New Roman" w:hAnsi="Times New Roman"/>
                <w:color w:val="000000"/>
                <w:sz w:val="20"/>
              </w:rPr>
              <w:t>1 000,0</w:t>
            </w:r>
          </w:p>
        </w:tc>
        <w:tc>
          <w:tcPr>
            <w:tcW w:type="dxa" w:w="1185"/>
            <w:tcBorders>
              <w:top w:color="000000" w:sz="6" w:val="single"/>
              <w:left w:color="000000" w:sz="6" w:val="single"/>
              <w:bottom w:color="000000" w:sz="6" w:val="single"/>
              <w:right w:color="000000" w:sz="6" w:val="single"/>
            </w:tcBorders>
            <w:vAlign w:val="center"/>
          </w:tcPr>
          <w:p w14:paraId="8A0D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8B0D0000">
            <w:pPr>
              <w:rPr>
                <w:rFonts w:ascii="Times New Roman" w:hAnsi="Times New Roman"/>
                <w:color w:val="000000"/>
                <w:sz w:val="20"/>
              </w:rPr>
            </w:pPr>
            <w:r>
              <w:rPr>
                <w:rFonts w:ascii="Times New Roman" w:hAnsi="Times New Roman"/>
                <w:color w:val="000000"/>
                <w:sz w:val="20"/>
              </w:rPr>
              <w:t>Реализация проекта "Народный бюджет" в сфере малого и среднего предпринимательства</w:t>
            </w:r>
          </w:p>
        </w:tc>
        <w:tc>
          <w:tcPr>
            <w:tcW w:type="dxa" w:w="1395"/>
            <w:tcBorders>
              <w:top w:color="000000" w:sz="6" w:val="single"/>
              <w:left w:color="000000" w:sz="6" w:val="single"/>
              <w:bottom w:color="000000" w:sz="6" w:val="single"/>
              <w:right w:color="000000" w:sz="6" w:val="single"/>
            </w:tcBorders>
            <w:vAlign w:val="center"/>
          </w:tcPr>
          <w:p w14:paraId="8C0D0000">
            <w:pPr>
              <w:ind/>
              <w:jc w:val="center"/>
              <w:rPr>
                <w:rFonts w:ascii="Times New Roman" w:hAnsi="Times New Roman"/>
                <w:color w:val="000000"/>
                <w:sz w:val="20"/>
              </w:rPr>
            </w:pPr>
            <w:r>
              <w:rPr>
                <w:rFonts w:ascii="Times New Roman" w:hAnsi="Times New Roman"/>
                <w:color w:val="000000"/>
                <w:sz w:val="20"/>
              </w:rPr>
              <w:t>07 2 11 S2800</w:t>
            </w:r>
          </w:p>
        </w:tc>
        <w:tc>
          <w:tcPr>
            <w:tcW w:type="dxa" w:w="816"/>
            <w:tcBorders>
              <w:top w:color="000000" w:sz="6" w:val="single"/>
              <w:left w:color="000000" w:sz="6" w:val="single"/>
              <w:bottom w:color="000000" w:sz="6" w:val="single"/>
              <w:right w:color="000000" w:sz="6" w:val="single"/>
            </w:tcBorders>
            <w:vAlign w:val="center"/>
          </w:tcPr>
          <w:p w14:paraId="8D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E0D0000">
            <w:pPr>
              <w:ind/>
              <w:jc w:val="right"/>
              <w:rPr>
                <w:rFonts w:ascii="Times New Roman" w:hAnsi="Times New Roman"/>
                <w:color w:val="000000"/>
                <w:sz w:val="20"/>
              </w:rPr>
            </w:pPr>
            <w:r>
              <w:rPr>
                <w:rFonts w:ascii="Times New Roman" w:hAnsi="Times New Roman"/>
                <w:color w:val="000000"/>
                <w:sz w:val="20"/>
              </w:rPr>
              <w:t>1 734,4</w:t>
            </w:r>
          </w:p>
        </w:tc>
        <w:tc>
          <w:tcPr>
            <w:tcW w:type="dxa" w:w="1260"/>
            <w:tcBorders>
              <w:top w:color="000000" w:sz="6" w:val="single"/>
              <w:left w:color="000000" w:sz="6" w:val="single"/>
              <w:bottom w:color="000000" w:sz="6" w:val="single"/>
              <w:right w:color="000000" w:sz="6" w:val="single"/>
            </w:tcBorders>
            <w:vAlign w:val="center"/>
          </w:tcPr>
          <w:p w14:paraId="8F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00D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910D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920D0000">
            <w:pPr>
              <w:ind/>
              <w:jc w:val="center"/>
              <w:rPr>
                <w:rFonts w:ascii="Times New Roman" w:hAnsi="Times New Roman"/>
                <w:color w:val="000000"/>
                <w:sz w:val="20"/>
              </w:rPr>
            </w:pPr>
            <w:r>
              <w:rPr>
                <w:rFonts w:ascii="Times New Roman" w:hAnsi="Times New Roman"/>
                <w:color w:val="000000"/>
                <w:sz w:val="20"/>
              </w:rPr>
              <w:t>07 2 11 S2800</w:t>
            </w:r>
          </w:p>
        </w:tc>
        <w:tc>
          <w:tcPr>
            <w:tcW w:type="dxa" w:w="816"/>
            <w:tcBorders>
              <w:top w:color="000000" w:sz="6" w:val="single"/>
              <w:left w:color="000000" w:sz="6" w:val="single"/>
              <w:bottom w:color="000000" w:sz="6" w:val="single"/>
              <w:right w:color="000000" w:sz="6" w:val="single"/>
            </w:tcBorders>
            <w:vAlign w:val="center"/>
          </w:tcPr>
          <w:p w14:paraId="930D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940D0000">
            <w:pPr>
              <w:ind/>
              <w:jc w:val="right"/>
              <w:rPr>
                <w:rFonts w:ascii="Times New Roman" w:hAnsi="Times New Roman"/>
                <w:color w:val="000000"/>
                <w:sz w:val="20"/>
              </w:rPr>
            </w:pPr>
            <w:r>
              <w:rPr>
                <w:rFonts w:ascii="Times New Roman" w:hAnsi="Times New Roman"/>
                <w:color w:val="000000"/>
                <w:sz w:val="20"/>
              </w:rPr>
              <w:t>1 734,4</w:t>
            </w:r>
          </w:p>
        </w:tc>
        <w:tc>
          <w:tcPr>
            <w:tcW w:type="dxa" w:w="1260"/>
            <w:tcBorders>
              <w:top w:color="000000" w:sz="6" w:val="single"/>
              <w:left w:color="000000" w:sz="6" w:val="single"/>
              <w:bottom w:color="000000" w:sz="6" w:val="single"/>
              <w:right w:color="000000" w:sz="6" w:val="single"/>
            </w:tcBorders>
            <w:vAlign w:val="center"/>
          </w:tcPr>
          <w:p w14:paraId="95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60D0000">
            <w:pPr>
              <w:ind/>
              <w:jc w:val="right"/>
              <w:rPr>
                <w:rFonts w:ascii="Times New Roman" w:hAnsi="Times New Roman"/>
                <w:color w:val="000000"/>
                <w:sz w:val="20"/>
              </w:rPr>
            </w:pPr>
          </w:p>
        </w:tc>
      </w:tr>
      <w:tr>
        <w:trPr>
          <w:trHeight w:hRule="exact" w:val="1140"/>
        </w:trPr>
        <w:tc>
          <w:tcPr>
            <w:tcW w:type="dxa" w:w="3878"/>
            <w:tcBorders>
              <w:top w:color="000000" w:sz="6" w:val="single"/>
              <w:left w:color="000000" w:sz="6" w:val="single"/>
              <w:bottom w:color="000000" w:sz="6" w:val="single"/>
              <w:right w:color="000000" w:sz="6" w:val="single"/>
            </w:tcBorders>
            <w:shd w:fill="FFFFFF" w:val="clear"/>
            <w:vAlign w:val="center"/>
          </w:tcPr>
          <w:p w14:paraId="970D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градостроительной деятельности"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980D0000">
            <w:pPr>
              <w:ind/>
              <w:jc w:val="center"/>
              <w:rPr>
                <w:rFonts w:ascii="Times New Roman" w:hAnsi="Times New Roman"/>
                <w:color w:val="000000"/>
                <w:sz w:val="20"/>
              </w:rPr>
            </w:pPr>
            <w:r>
              <w:rPr>
                <w:rFonts w:ascii="Times New Roman" w:hAnsi="Times New Roman"/>
                <w:color w:val="000000"/>
                <w:sz w:val="20"/>
              </w:rPr>
              <w:t>08 0 00 00000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99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A0D0000">
            <w:pPr>
              <w:ind/>
              <w:jc w:val="right"/>
              <w:rPr>
                <w:rFonts w:ascii="Times New Roman" w:hAnsi="Times New Roman"/>
                <w:color w:val="000000"/>
                <w:sz w:val="20"/>
              </w:rPr>
            </w:pPr>
            <w:r>
              <w:rPr>
                <w:rFonts w:ascii="Times New Roman" w:hAnsi="Times New Roman"/>
                <w:color w:val="000000"/>
                <w:sz w:val="20"/>
              </w:rPr>
              <w:t>395 686,6</w:t>
            </w:r>
          </w:p>
        </w:tc>
        <w:tc>
          <w:tcPr>
            <w:tcW w:type="dxa" w:w="1260"/>
            <w:tcBorders>
              <w:top w:color="000000" w:sz="6" w:val="single"/>
              <w:left w:color="000000" w:sz="6" w:val="single"/>
              <w:bottom w:color="000000" w:sz="6" w:val="single"/>
              <w:right w:color="000000" w:sz="6" w:val="single"/>
            </w:tcBorders>
            <w:shd w:fill="FFFFFF" w:val="clear"/>
            <w:vAlign w:val="center"/>
          </w:tcPr>
          <w:p w14:paraId="9B0D0000">
            <w:pPr>
              <w:ind/>
              <w:jc w:val="right"/>
              <w:rPr>
                <w:rFonts w:ascii="Times New Roman" w:hAnsi="Times New Roman"/>
                <w:color w:val="000000"/>
                <w:sz w:val="20"/>
              </w:rPr>
            </w:pPr>
            <w:r>
              <w:rPr>
                <w:rFonts w:ascii="Times New Roman" w:hAnsi="Times New Roman"/>
                <w:color w:val="000000"/>
                <w:sz w:val="20"/>
              </w:rPr>
              <w:t>136 224,6</w:t>
            </w:r>
          </w:p>
        </w:tc>
        <w:tc>
          <w:tcPr>
            <w:tcW w:type="dxa" w:w="1185"/>
            <w:tcBorders>
              <w:top w:color="000000" w:sz="6" w:val="single"/>
              <w:left w:color="000000" w:sz="6" w:val="single"/>
              <w:bottom w:color="000000" w:sz="6" w:val="single"/>
              <w:right w:color="000000" w:sz="6" w:val="single"/>
            </w:tcBorders>
            <w:shd w:fill="FFFFFF" w:val="clear"/>
            <w:vAlign w:val="center"/>
          </w:tcPr>
          <w:p w14:paraId="9C0D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9D0D0000">
            <w:pPr>
              <w:rPr>
                <w:rFonts w:ascii="Times New Roman" w:hAnsi="Times New Roman"/>
                <w:color w:val="000000"/>
                <w:sz w:val="20"/>
              </w:rPr>
            </w:pPr>
            <w:r>
              <w:rPr>
                <w:rFonts w:ascii="Times New Roman" w:hAnsi="Times New Roman"/>
                <w:color w:val="000000"/>
                <w:sz w:val="20"/>
              </w:rPr>
              <w:t>Подпрограмма "Обеспечение архитектурной и градостроительной деятельности"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9E0D0000">
            <w:pPr>
              <w:ind/>
              <w:jc w:val="center"/>
              <w:rPr>
                <w:rFonts w:ascii="Times New Roman" w:hAnsi="Times New Roman"/>
                <w:color w:val="000000"/>
                <w:sz w:val="20"/>
              </w:rPr>
            </w:pPr>
            <w:r>
              <w:rPr>
                <w:rFonts w:ascii="Times New Roman" w:hAnsi="Times New Roman"/>
                <w:color w:val="000000"/>
                <w:sz w:val="20"/>
              </w:rPr>
              <w:t>08 1 00 00000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9F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00D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shd w:fill="FFFFFF" w:val="clear"/>
            <w:vAlign w:val="center"/>
          </w:tcPr>
          <w:p w14:paraId="A1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A20D0000">
            <w:pPr>
              <w:ind/>
              <w:jc w:val="right"/>
              <w:rPr>
                <w:rFonts w:ascii="Times New Roman" w:hAnsi="Times New Roman"/>
                <w:color w:val="000000"/>
                <w:sz w:val="20"/>
              </w:rPr>
            </w:pPr>
          </w:p>
        </w:tc>
      </w:tr>
      <w:tr>
        <w:trPr>
          <w:trHeight w:hRule="exact" w:val="1099"/>
        </w:trPr>
        <w:tc>
          <w:tcPr>
            <w:tcW w:type="dxa" w:w="3878"/>
            <w:tcBorders>
              <w:top w:color="000000" w:sz="6" w:val="single"/>
              <w:left w:color="000000" w:sz="6" w:val="single"/>
              <w:bottom w:color="000000" w:sz="6" w:val="single"/>
              <w:right w:color="000000" w:sz="6" w:val="single"/>
            </w:tcBorders>
            <w:shd w:fill="FFFFFF" w:val="clear"/>
            <w:vAlign w:val="center"/>
          </w:tcPr>
          <w:p w14:paraId="A30D0000">
            <w:pPr>
              <w:rPr>
                <w:rFonts w:ascii="Times New Roman" w:hAnsi="Times New Roman"/>
                <w:color w:val="000000"/>
                <w:sz w:val="20"/>
              </w:rPr>
            </w:pPr>
            <w:r>
              <w:rPr>
                <w:rFonts w:ascii="Times New Roman" w:hAnsi="Times New Roman"/>
                <w:color w:val="000000"/>
                <w:sz w:val="20"/>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type="dxa" w:w="1395"/>
            <w:tcBorders>
              <w:top w:color="000000" w:sz="6" w:val="single"/>
              <w:left w:color="000000" w:sz="6" w:val="single"/>
              <w:bottom w:color="000000" w:sz="6" w:val="single"/>
              <w:right w:color="000000" w:sz="6" w:val="single"/>
            </w:tcBorders>
            <w:shd w:fill="FFFFFF" w:val="clear"/>
            <w:vAlign w:val="center"/>
          </w:tcPr>
          <w:p w14:paraId="A40D0000">
            <w:pPr>
              <w:ind/>
              <w:jc w:val="center"/>
              <w:rPr>
                <w:rFonts w:ascii="Times New Roman" w:hAnsi="Times New Roman"/>
                <w:color w:val="000000"/>
                <w:sz w:val="20"/>
              </w:rPr>
            </w:pPr>
            <w:r>
              <w:rPr>
                <w:rFonts w:ascii="Times New Roman" w:hAnsi="Times New Roman"/>
                <w:color w:val="000000"/>
                <w:sz w:val="20"/>
              </w:rPr>
              <w:t>08 1 13 00000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A5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60D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shd w:fill="FFFFFF" w:val="clear"/>
            <w:vAlign w:val="center"/>
          </w:tcPr>
          <w:p w14:paraId="A7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A80D0000">
            <w:pPr>
              <w:ind/>
              <w:jc w:val="right"/>
              <w:rPr>
                <w:rFonts w:ascii="Times New Roman" w:hAnsi="Times New Roman"/>
                <w:color w:val="000000"/>
                <w:sz w:val="20"/>
              </w:rPr>
            </w:pP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A9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A0D0000">
            <w:pPr>
              <w:ind/>
              <w:jc w:val="center"/>
              <w:rPr>
                <w:rFonts w:ascii="Times New Roman" w:hAnsi="Times New Roman"/>
                <w:color w:val="000000"/>
                <w:sz w:val="20"/>
              </w:rPr>
            </w:pPr>
            <w:r>
              <w:rPr>
                <w:rFonts w:ascii="Times New Roman" w:hAnsi="Times New Roman"/>
                <w:color w:val="000000"/>
                <w:sz w:val="20"/>
              </w:rPr>
              <w:t>08 1 13 00000</w:t>
            </w:r>
          </w:p>
        </w:tc>
        <w:tc>
          <w:tcPr>
            <w:tcW w:type="dxa" w:w="816"/>
            <w:tcBorders>
              <w:top w:color="000000" w:sz="6" w:val="single"/>
              <w:left w:color="000000" w:sz="6" w:val="single"/>
              <w:bottom w:color="000000" w:sz="6" w:val="single"/>
              <w:right w:color="000000" w:sz="6" w:val="single"/>
            </w:tcBorders>
            <w:vAlign w:val="center"/>
          </w:tcPr>
          <w:p w14:paraId="AB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AC0D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vAlign w:val="center"/>
          </w:tcPr>
          <w:p w14:paraId="AD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AE0D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AF0D0000">
            <w:pPr>
              <w:rPr>
                <w:rFonts w:ascii="Times New Roman" w:hAnsi="Times New Roman"/>
                <w:color w:val="000000"/>
                <w:sz w:val="20"/>
              </w:rPr>
            </w:pPr>
            <w:r>
              <w:rPr>
                <w:rFonts w:ascii="Times New Roman" w:hAnsi="Times New Roman"/>
                <w:color w:val="000000"/>
                <w:sz w:val="20"/>
              </w:rPr>
              <w:t>Подпрограмма "Устойчивое развитие сельских территорий"</w:t>
            </w:r>
          </w:p>
        </w:tc>
        <w:tc>
          <w:tcPr>
            <w:tcW w:type="dxa" w:w="1395"/>
            <w:tcBorders>
              <w:top w:color="000000" w:sz="6" w:val="single"/>
              <w:left w:color="000000" w:sz="6" w:val="single"/>
              <w:bottom w:color="000000" w:sz="6" w:val="single"/>
              <w:right w:color="000000" w:sz="6" w:val="single"/>
            </w:tcBorders>
            <w:shd w:fill="FFFFFF" w:val="clear"/>
            <w:vAlign w:val="center"/>
          </w:tcPr>
          <w:p w14:paraId="B00D0000">
            <w:pPr>
              <w:ind/>
              <w:jc w:val="center"/>
              <w:rPr>
                <w:rFonts w:ascii="Times New Roman" w:hAnsi="Times New Roman"/>
                <w:color w:val="000000"/>
                <w:sz w:val="20"/>
              </w:rPr>
            </w:pPr>
            <w:r>
              <w:rPr>
                <w:rFonts w:ascii="Times New Roman" w:hAnsi="Times New Roman"/>
                <w:color w:val="000000"/>
                <w:sz w:val="20"/>
              </w:rPr>
              <w:t>08 2 00 00000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B1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20D0000">
            <w:pPr>
              <w:ind/>
              <w:jc w:val="right"/>
              <w:rPr>
                <w:rFonts w:ascii="Times New Roman" w:hAnsi="Times New Roman"/>
                <w:color w:val="000000"/>
                <w:sz w:val="20"/>
              </w:rPr>
            </w:pPr>
            <w:r>
              <w:rPr>
                <w:rFonts w:ascii="Times New Roman" w:hAnsi="Times New Roman"/>
                <w:color w:val="000000"/>
                <w:sz w:val="20"/>
              </w:rPr>
              <w:t>394 686,6</w:t>
            </w:r>
          </w:p>
        </w:tc>
        <w:tc>
          <w:tcPr>
            <w:tcW w:type="dxa" w:w="1260"/>
            <w:tcBorders>
              <w:top w:color="000000" w:sz="6" w:val="single"/>
              <w:left w:color="000000" w:sz="6" w:val="single"/>
              <w:bottom w:color="000000" w:sz="6" w:val="single"/>
              <w:right w:color="000000" w:sz="6" w:val="single"/>
            </w:tcBorders>
            <w:shd w:fill="FFFFFF" w:val="clear"/>
            <w:vAlign w:val="center"/>
          </w:tcPr>
          <w:p w14:paraId="B30D0000">
            <w:pPr>
              <w:ind/>
              <w:jc w:val="right"/>
              <w:rPr>
                <w:rFonts w:ascii="Times New Roman" w:hAnsi="Times New Roman"/>
                <w:color w:val="000000"/>
                <w:sz w:val="20"/>
              </w:rPr>
            </w:pPr>
            <w:r>
              <w:rPr>
                <w:rFonts w:ascii="Times New Roman" w:hAnsi="Times New Roman"/>
                <w:color w:val="000000"/>
                <w:sz w:val="20"/>
              </w:rPr>
              <w:t>136 224,6</w:t>
            </w:r>
          </w:p>
        </w:tc>
        <w:tc>
          <w:tcPr>
            <w:tcW w:type="dxa" w:w="1185"/>
            <w:tcBorders>
              <w:top w:color="000000" w:sz="6" w:val="single"/>
              <w:left w:color="000000" w:sz="6" w:val="single"/>
              <w:bottom w:color="000000" w:sz="6" w:val="single"/>
              <w:right w:color="000000" w:sz="6" w:val="single"/>
            </w:tcBorders>
            <w:shd w:fill="FFFFFF" w:val="clear"/>
            <w:vAlign w:val="center"/>
          </w:tcPr>
          <w:p w14:paraId="B40D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B50D0000">
            <w:pPr>
              <w:rPr>
                <w:rFonts w:ascii="Times New Roman" w:hAnsi="Times New Roman"/>
                <w:color w:val="000000"/>
                <w:sz w:val="20"/>
              </w:rPr>
            </w:pPr>
            <w:r>
              <w:rPr>
                <w:rFonts w:ascii="Times New Roman" w:hAnsi="Times New Roman"/>
                <w:color w:val="000000"/>
                <w:sz w:val="20"/>
              </w:rPr>
              <w:t>Строительство объектов коммунальной инфраструктуры</w:t>
            </w:r>
          </w:p>
        </w:tc>
        <w:tc>
          <w:tcPr>
            <w:tcW w:type="dxa" w:w="1395"/>
            <w:tcBorders>
              <w:top w:color="000000" w:sz="6" w:val="single"/>
              <w:left w:color="000000" w:sz="6" w:val="single"/>
              <w:bottom w:color="000000" w:sz="6" w:val="single"/>
              <w:right w:color="000000" w:sz="6" w:val="single"/>
            </w:tcBorders>
            <w:shd w:fill="FFFFFF" w:val="clear"/>
            <w:vAlign w:val="center"/>
          </w:tcPr>
          <w:p w14:paraId="B60D0000">
            <w:pPr>
              <w:ind/>
              <w:jc w:val="center"/>
              <w:rPr>
                <w:rFonts w:ascii="Times New Roman" w:hAnsi="Times New Roman"/>
                <w:color w:val="000000"/>
                <w:sz w:val="20"/>
              </w:rPr>
            </w:pPr>
            <w:r>
              <w:rPr>
                <w:rFonts w:ascii="Times New Roman" w:hAnsi="Times New Roman"/>
                <w:color w:val="000000"/>
                <w:sz w:val="20"/>
              </w:rPr>
              <w:t>08 2 11 00000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B7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80D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shd w:fill="FFFFFF" w:val="clear"/>
            <w:vAlign w:val="center"/>
          </w:tcPr>
          <w:p w14:paraId="B90D0000">
            <w:pPr>
              <w:ind/>
              <w:jc w:val="right"/>
              <w:rPr>
                <w:rFonts w:ascii="Times New Roman" w:hAnsi="Times New Roman"/>
                <w:color w:val="000000"/>
                <w:sz w:val="20"/>
              </w:rPr>
            </w:pPr>
            <w:r>
              <w:rPr>
                <w:rFonts w:ascii="Times New Roman" w:hAnsi="Times New Roman"/>
                <w:color w:val="000000"/>
                <w:sz w:val="20"/>
              </w:rPr>
              <w:t>65 790,3</w:t>
            </w:r>
          </w:p>
        </w:tc>
        <w:tc>
          <w:tcPr>
            <w:tcW w:type="dxa" w:w="1185"/>
            <w:tcBorders>
              <w:top w:color="000000" w:sz="6" w:val="single"/>
              <w:left w:color="000000" w:sz="6" w:val="single"/>
              <w:bottom w:color="000000" w:sz="6" w:val="single"/>
              <w:right w:color="000000" w:sz="6" w:val="single"/>
            </w:tcBorders>
            <w:shd w:fill="FFFFFF" w:val="clear"/>
            <w:vAlign w:val="center"/>
          </w:tcPr>
          <w:p w14:paraId="BA0D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BB0D0000">
            <w:pPr>
              <w:rPr>
                <w:rFonts w:ascii="Times New Roman" w:hAnsi="Times New Roman"/>
                <w:color w:val="000000"/>
                <w:sz w:val="20"/>
              </w:rPr>
            </w:pPr>
            <w:r>
              <w:rPr>
                <w:rFonts w:ascii="Times New Roman" w:hAnsi="Times New Roman"/>
                <w:color w:val="000000"/>
                <w:sz w:val="20"/>
              </w:rPr>
              <w:t>Развитие транспортной инфраструктуры на сельских территориях Республики Коми</w:t>
            </w:r>
          </w:p>
        </w:tc>
        <w:tc>
          <w:tcPr>
            <w:tcW w:type="dxa" w:w="1395"/>
            <w:tcBorders>
              <w:top w:color="000000" w:sz="6" w:val="single"/>
              <w:left w:color="000000" w:sz="6" w:val="single"/>
              <w:bottom w:color="000000" w:sz="6" w:val="single"/>
              <w:right w:color="000000" w:sz="6" w:val="single"/>
            </w:tcBorders>
            <w:vAlign w:val="center"/>
          </w:tcPr>
          <w:p w14:paraId="BC0D0000">
            <w:pPr>
              <w:ind/>
              <w:jc w:val="center"/>
              <w:rPr>
                <w:rFonts w:ascii="Times New Roman" w:hAnsi="Times New Roman"/>
                <w:color w:val="000000"/>
                <w:sz w:val="20"/>
              </w:rPr>
            </w:pPr>
            <w:r>
              <w:rPr>
                <w:rFonts w:ascii="Times New Roman" w:hAnsi="Times New Roman"/>
                <w:color w:val="000000"/>
                <w:sz w:val="20"/>
              </w:rPr>
              <w:t>08 2 11 L3721</w:t>
            </w:r>
          </w:p>
        </w:tc>
        <w:tc>
          <w:tcPr>
            <w:tcW w:type="dxa" w:w="816"/>
            <w:tcBorders>
              <w:top w:color="000000" w:sz="6" w:val="single"/>
              <w:left w:color="000000" w:sz="6" w:val="single"/>
              <w:bottom w:color="000000" w:sz="6" w:val="single"/>
              <w:right w:color="000000" w:sz="6" w:val="single"/>
            </w:tcBorders>
            <w:vAlign w:val="center"/>
          </w:tcPr>
          <w:p w14:paraId="BD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E0D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BF0D0000">
            <w:pPr>
              <w:ind/>
              <w:jc w:val="right"/>
              <w:rPr>
                <w:rFonts w:ascii="Times New Roman" w:hAnsi="Times New Roman"/>
                <w:color w:val="000000"/>
                <w:sz w:val="20"/>
              </w:rPr>
            </w:pPr>
            <w:r>
              <w:rPr>
                <w:rFonts w:ascii="Times New Roman" w:hAnsi="Times New Roman"/>
                <w:color w:val="000000"/>
                <w:sz w:val="20"/>
              </w:rPr>
              <w:t>65 790,3</w:t>
            </w:r>
          </w:p>
        </w:tc>
        <w:tc>
          <w:tcPr>
            <w:tcW w:type="dxa" w:w="1185"/>
            <w:tcBorders>
              <w:top w:color="000000" w:sz="6" w:val="single"/>
              <w:left w:color="000000" w:sz="6" w:val="single"/>
              <w:bottom w:color="000000" w:sz="6" w:val="single"/>
              <w:right w:color="000000" w:sz="6" w:val="single"/>
            </w:tcBorders>
            <w:vAlign w:val="center"/>
          </w:tcPr>
          <w:p w14:paraId="C00D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C10D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C20D0000">
            <w:pPr>
              <w:ind/>
              <w:jc w:val="center"/>
              <w:rPr>
                <w:rFonts w:ascii="Times New Roman" w:hAnsi="Times New Roman"/>
                <w:color w:val="000000"/>
                <w:sz w:val="20"/>
              </w:rPr>
            </w:pPr>
            <w:r>
              <w:rPr>
                <w:rFonts w:ascii="Times New Roman" w:hAnsi="Times New Roman"/>
                <w:color w:val="000000"/>
                <w:sz w:val="20"/>
              </w:rPr>
              <w:t>08 2 11 L3721</w:t>
            </w:r>
          </w:p>
        </w:tc>
        <w:tc>
          <w:tcPr>
            <w:tcW w:type="dxa" w:w="816"/>
            <w:tcBorders>
              <w:top w:color="000000" w:sz="6" w:val="single"/>
              <w:left w:color="000000" w:sz="6" w:val="single"/>
              <w:bottom w:color="000000" w:sz="6" w:val="single"/>
              <w:right w:color="000000" w:sz="6" w:val="single"/>
            </w:tcBorders>
            <w:vAlign w:val="center"/>
          </w:tcPr>
          <w:p w14:paraId="C30D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C40D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C50D0000">
            <w:pPr>
              <w:ind/>
              <w:jc w:val="right"/>
              <w:rPr>
                <w:rFonts w:ascii="Times New Roman" w:hAnsi="Times New Roman"/>
                <w:color w:val="000000"/>
                <w:sz w:val="20"/>
              </w:rPr>
            </w:pPr>
            <w:r>
              <w:rPr>
                <w:rFonts w:ascii="Times New Roman" w:hAnsi="Times New Roman"/>
                <w:color w:val="000000"/>
                <w:sz w:val="20"/>
              </w:rPr>
              <w:t>65 790,3</w:t>
            </w:r>
          </w:p>
        </w:tc>
        <w:tc>
          <w:tcPr>
            <w:tcW w:type="dxa" w:w="1185"/>
            <w:tcBorders>
              <w:top w:color="000000" w:sz="6" w:val="single"/>
              <w:left w:color="000000" w:sz="6" w:val="single"/>
              <w:bottom w:color="000000" w:sz="6" w:val="single"/>
              <w:right w:color="000000" w:sz="6" w:val="single"/>
            </w:tcBorders>
            <w:vAlign w:val="center"/>
          </w:tcPr>
          <w:p w14:paraId="C60D0000">
            <w:pPr>
              <w:ind/>
              <w:jc w:val="right"/>
              <w:rPr>
                <w:rFonts w:ascii="Times New Roman" w:hAnsi="Times New Roman"/>
                <w:color w:val="000000"/>
                <w:sz w:val="20"/>
              </w:rPr>
            </w:pP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C70D0000">
            <w:pPr>
              <w:rPr>
                <w:rFonts w:ascii="Times New Roman" w:hAnsi="Times New Roman"/>
                <w:color w:val="000000"/>
                <w:sz w:val="20"/>
              </w:rPr>
            </w:pPr>
            <w:r>
              <w:rPr>
                <w:rFonts w:ascii="Times New Roman" w:hAnsi="Times New Roman"/>
                <w:color w:val="000000"/>
                <w:sz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type="dxa" w:w="1395"/>
            <w:tcBorders>
              <w:top w:color="000000" w:sz="6" w:val="single"/>
              <w:left w:color="000000" w:sz="6" w:val="single"/>
              <w:bottom w:color="000000" w:sz="6" w:val="single"/>
              <w:right w:color="000000" w:sz="6" w:val="single"/>
            </w:tcBorders>
            <w:shd w:fill="FFFFFF" w:val="clear"/>
            <w:vAlign w:val="center"/>
          </w:tcPr>
          <w:p w14:paraId="C80D0000">
            <w:pPr>
              <w:ind/>
              <w:jc w:val="center"/>
              <w:rPr>
                <w:rFonts w:ascii="Times New Roman" w:hAnsi="Times New Roman"/>
                <w:color w:val="000000"/>
                <w:sz w:val="20"/>
              </w:rPr>
            </w:pPr>
            <w:r>
              <w:rPr>
                <w:rFonts w:ascii="Times New Roman" w:hAnsi="Times New Roman"/>
                <w:color w:val="000000"/>
                <w:sz w:val="20"/>
              </w:rPr>
              <w:t>08 2 13 00000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C9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CA0D0000">
            <w:pPr>
              <w:ind/>
              <w:jc w:val="right"/>
              <w:rPr>
                <w:rFonts w:ascii="Times New Roman" w:hAnsi="Times New Roman"/>
                <w:color w:val="000000"/>
                <w:sz w:val="20"/>
              </w:rPr>
            </w:pPr>
            <w:r>
              <w:rPr>
                <w:rFonts w:ascii="Times New Roman" w:hAnsi="Times New Roman"/>
                <w:color w:val="000000"/>
                <w:sz w:val="20"/>
              </w:rPr>
              <w:t>394 686,6</w:t>
            </w:r>
          </w:p>
        </w:tc>
        <w:tc>
          <w:tcPr>
            <w:tcW w:type="dxa" w:w="1260"/>
            <w:tcBorders>
              <w:top w:color="000000" w:sz="6" w:val="single"/>
              <w:left w:color="000000" w:sz="6" w:val="single"/>
              <w:bottom w:color="000000" w:sz="6" w:val="single"/>
              <w:right w:color="000000" w:sz="6" w:val="single"/>
            </w:tcBorders>
            <w:shd w:fill="FFFFFF" w:val="clear"/>
            <w:vAlign w:val="center"/>
          </w:tcPr>
          <w:p w14:paraId="CB0D0000">
            <w:pPr>
              <w:ind/>
              <w:jc w:val="right"/>
              <w:rPr>
                <w:rFonts w:ascii="Times New Roman" w:hAnsi="Times New Roman"/>
                <w:color w:val="000000"/>
                <w:sz w:val="20"/>
              </w:rPr>
            </w:pPr>
            <w:r>
              <w:rPr>
                <w:rFonts w:ascii="Times New Roman" w:hAnsi="Times New Roman"/>
                <w:color w:val="000000"/>
                <w:sz w:val="20"/>
              </w:rPr>
              <w:t>70 434,3</w:t>
            </w:r>
          </w:p>
        </w:tc>
        <w:tc>
          <w:tcPr>
            <w:tcW w:type="dxa" w:w="1185"/>
            <w:tcBorders>
              <w:top w:color="000000" w:sz="6" w:val="single"/>
              <w:left w:color="000000" w:sz="6" w:val="single"/>
              <w:bottom w:color="000000" w:sz="6" w:val="single"/>
              <w:right w:color="000000" w:sz="6" w:val="single"/>
            </w:tcBorders>
            <w:shd w:fill="FFFFFF" w:val="clear"/>
            <w:vAlign w:val="center"/>
          </w:tcPr>
          <w:p w14:paraId="CC0D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D0D0000">
            <w:pPr>
              <w:rPr>
                <w:rFonts w:ascii="Times New Roman" w:hAnsi="Times New Roman"/>
                <w:color w:val="000000"/>
                <w:sz w:val="20"/>
              </w:rPr>
            </w:pPr>
            <w:r>
              <w:rPr>
                <w:rFonts w:ascii="Times New Roman" w:hAnsi="Times New Roman"/>
                <w:color w:val="000000"/>
                <w:sz w:val="20"/>
              </w:rPr>
              <w:t>Реализация проектов комплексного развития сельских территорий (сельских агломераций)</w:t>
            </w:r>
          </w:p>
        </w:tc>
        <w:tc>
          <w:tcPr>
            <w:tcW w:type="dxa" w:w="1395"/>
            <w:tcBorders>
              <w:top w:color="000000" w:sz="6" w:val="single"/>
              <w:left w:color="000000" w:sz="6" w:val="single"/>
              <w:bottom w:color="000000" w:sz="6" w:val="single"/>
              <w:right w:color="000000" w:sz="6" w:val="single"/>
            </w:tcBorders>
            <w:vAlign w:val="center"/>
          </w:tcPr>
          <w:p w14:paraId="CE0D0000">
            <w:pPr>
              <w:ind/>
              <w:jc w:val="center"/>
              <w:rPr>
                <w:rFonts w:ascii="Times New Roman" w:hAnsi="Times New Roman"/>
                <w:color w:val="000000"/>
                <w:sz w:val="20"/>
              </w:rPr>
            </w:pPr>
            <w:r>
              <w:rPr>
                <w:rFonts w:ascii="Times New Roman" w:hAnsi="Times New Roman"/>
                <w:color w:val="000000"/>
                <w:sz w:val="20"/>
              </w:rPr>
              <w:t>08 2 13 L5762</w:t>
            </w:r>
          </w:p>
        </w:tc>
        <w:tc>
          <w:tcPr>
            <w:tcW w:type="dxa" w:w="816"/>
            <w:tcBorders>
              <w:top w:color="000000" w:sz="6" w:val="single"/>
              <w:left w:color="000000" w:sz="6" w:val="single"/>
              <w:bottom w:color="000000" w:sz="6" w:val="single"/>
              <w:right w:color="000000" w:sz="6" w:val="single"/>
            </w:tcBorders>
            <w:vAlign w:val="center"/>
          </w:tcPr>
          <w:p w14:paraId="CF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00D0000">
            <w:pPr>
              <w:ind/>
              <w:jc w:val="right"/>
              <w:rPr>
                <w:rFonts w:ascii="Times New Roman" w:hAnsi="Times New Roman"/>
                <w:color w:val="000000"/>
                <w:sz w:val="20"/>
              </w:rPr>
            </w:pPr>
            <w:r>
              <w:rPr>
                <w:rFonts w:ascii="Times New Roman" w:hAnsi="Times New Roman"/>
                <w:color w:val="000000"/>
                <w:sz w:val="20"/>
              </w:rPr>
              <w:t>47 746,1</w:t>
            </w:r>
          </w:p>
        </w:tc>
        <w:tc>
          <w:tcPr>
            <w:tcW w:type="dxa" w:w="1260"/>
            <w:tcBorders>
              <w:top w:color="000000" w:sz="6" w:val="single"/>
              <w:left w:color="000000" w:sz="6" w:val="single"/>
              <w:bottom w:color="000000" w:sz="6" w:val="single"/>
              <w:right w:color="000000" w:sz="6" w:val="single"/>
            </w:tcBorders>
            <w:vAlign w:val="center"/>
          </w:tcPr>
          <w:p w14:paraId="D1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20D0000">
            <w:pPr>
              <w:ind/>
              <w:jc w:val="right"/>
              <w:rPr>
                <w:rFonts w:ascii="Times New Roman" w:hAnsi="Times New Roman"/>
                <w:color w:val="000000"/>
                <w:sz w:val="20"/>
              </w:rPr>
            </w:pPr>
          </w:p>
        </w:tc>
      </w:tr>
      <w:tr>
        <w:trPr>
          <w:trHeight w:hRule="exact" w:val="705"/>
        </w:trPr>
        <w:tc>
          <w:tcPr>
            <w:tcW w:type="dxa" w:w="3878"/>
            <w:tcBorders>
              <w:top w:color="000000" w:sz="6" w:val="single"/>
              <w:left w:color="000000" w:sz="6" w:val="single"/>
              <w:bottom w:color="000000" w:sz="6" w:val="single"/>
              <w:right w:color="000000" w:sz="6" w:val="single"/>
            </w:tcBorders>
            <w:vAlign w:val="top"/>
          </w:tcPr>
          <w:p w14:paraId="D30D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D40D0000">
            <w:pPr>
              <w:ind/>
              <w:jc w:val="center"/>
              <w:rPr>
                <w:rFonts w:ascii="Times New Roman" w:hAnsi="Times New Roman"/>
                <w:color w:val="000000"/>
                <w:sz w:val="20"/>
              </w:rPr>
            </w:pPr>
            <w:r>
              <w:rPr>
                <w:rFonts w:ascii="Times New Roman" w:hAnsi="Times New Roman"/>
                <w:color w:val="000000"/>
                <w:sz w:val="20"/>
              </w:rPr>
              <w:t>08 2 13 L5762</w:t>
            </w:r>
          </w:p>
        </w:tc>
        <w:tc>
          <w:tcPr>
            <w:tcW w:type="dxa" w:w="816"/>
            <w:tcBorders>
              <w:top w:color="000000" w:sz="6" w:val="single"/>
              <w:left w:color="000000" w:sz="6" w:val="single"/>
              <w:bottom w:color="000000" w:sz="6" w:val="single"/>
              <w:right w:color="000000" w:sz="6" w:val="single"/>
            </w:tcBorders>
            <w:vAlign w:val="center"/>
          </w:tcPr>
          <w:p w14:paraId="D50D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D60D0000">
            <w:pPr>
              <w:ind/>
              <w:jc w:val="right"/>
              <w:rPr>
                <w:rFonts w:ascii="Times New Roman" w:hAnsi="Times New Roman"/>
                <w:color w:val="000000"/>
                <w:sz w:val="20"/>
              </w:rPr>
            </w:pPr>
            <w:r>
              <w:rPr>
                <w:rFonts w:ascii="Times New Roman" w:hAnsi="Times New Roman"/>
                <w:color w:val="000000"/>
                <w:sz w:val="20"/>
              </w:rPr>
              <w:t>47 746,1</w:t>
            </w:r>
          </w:p>
        </w:tc>
        <w:tc>
          <w:tcPr>
            <w:tcW w:type="dxa" w:w="1260"/>
            <w:tcBorders>
              <w:top w:color="000000" w:sz="6" w:val="single"/>
              <w:left w:color="000000" w:sz="6" w:val="single"/>
              <w:bottom w:color="000000" w:sz="6" w:val="single"/>
              <w:right w:color="000000" w:sz="6" w:val="single"/>
            </w:tcBorders>
            <w:vAlign w:val="center"/>
          </w:tcPr>
          <w:p w14:paraId="D70D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80D0000">
            <w:pPr>
              <w:ind/>
              <w:jc w:val="right"/>
              <w:rPr>
                <w:rFonts w:ascii="Times New Roman" w:hAnsi="Times New Roman"/>
                <w:color w:val="000000"/>
                <w:sz w:val="20"/>
              </w:rPr>
            </w:pPr>
          </w:p>
        </w:tc>
      </w:tr>
      <w:tr>
        <w:trPr>
          <w:trHeight w:hRule="exact" w:val="1290"/>
        </w:trPr>
        <w:tc>
          <w:tcPr>
            <w:tcW w:type="dxa" w:w="3878"/>
            <w:tcBorders>
              <w:top w:color="000000" w:sz="6" w:val="single"/>
              <w:left w:color="000000" w:sz="6" w:val="single"/>
              <w:bottom w:color="000000" w:sz="6" w:val="single"/>
              <w:right w:color="000000" w:sz="6" w:val="single"/>
            </w:tcBorders>
            <w:vAlign w:val="top"/>
          </w:tcPr>
          <w:p w14:paraId="D90D0000">
            <w:pPr>
              <w:rPr>
                <w:rFonts w:ascii="Times New Roman" w:hAnsi="Times New Roman"/>
                <w:color w:val="000000"/>
                <w:sz w:val="20"/>
              </w:rPr>
            </w:pPr>
            <w:r>
              <w:rPr>
                <w:rFonts w:ascii="Times New Roman" w:hAnsi="Times New Roman"/>
                <w:color w:val="000000"/>
                <w:sz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type="dxa" w:w="1395"/>
            <w:tcBorders>
              <w:top w:color="000000" w:sz="6" w:val="single"/>
              <w:left w:color="000000" w:sz="6" w:val="single"/>
              <w:bottom w:color="000000" w:sz="6" w:val="single"/>
              <w:right w:color="000000" w:sz="6" w:val="single"/>
            </w:tcBorders>
            <w:vAlign w:val="center"/>
          </w:tcPr>
          <w:p w14:paraId="DA0D0000">
            <w:pPr>
              <w:ind/>
              <w:jc w:val="center"/>
              <w:rPr>
                <w:rFonts w:ascii="Times New Roman" w:hAnsi="Times New Roman"/>
                <w:color w:val="000000"/>
                <w:sz w:val="20"/>
              </w:rPr>
            </w:pPr>
            <w:r>
              <w:rPr>
                <w:rFonts w:ascii="Times New Roman" w:hAnsi="Times New Roman"/>
                <w:color w:val="000000"/>
                <w:sz w:val="20"/>
              </w:rPr>
              <w:t>08 2 13 S2730</w:t>
            </w:r>
          </w:p>
        </w:tc>
        <w:tc>
          <w:tcPr>
            <w:tcW w:type="dxa" w:w="816"/>
            <w:tcBorders>
              <w:top w:color="000000" w:sz="6" w:val="single"/>
              <w:left w:color="000000" w:sz="6" w:val="single"/>
              <w:bottom w:color="000000" w:sz="6" w:val="single"/>
              <w:right w:color="000000" w:sz="6" w:val="single"/>
            </w:tcBorders>
            <w:vAlign w:val="center"/>
          </w:tcPr>
          <w:p w14:paraId="DB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C0D0000">
            <w:pPr>
              <w:ind/>
              <w:jc w:val="right"/>
              <w:rPr>
                <w:rFonts w:ascii="Times New Roman" w:hAnsi="Times New Roman"/>
                <w:color w:val="000000"/>
                <w:sz w:val="20"/>
              </w:rPr>
            </w:pPr>
            <w:r>
              <w:rPr>
                <w:rFonts w:ascii="Times New Roman" w:hAnsi="Times New Roman"/>
                <w:color w:val="000000"/>
                <w:sz w:val="20"/>
              </w:rPr>
              <w:t>346 940,5</w:t>
            </w:r>
          </w:p>
        </w:tc>
        <w:tc>
          <w:tcPr>
            <w:tcW w:type="dxa" w:w="1260"/>
            <w:tcBorders>
              <w:top w:color="000000" w:sz="6" w:val="single"/>
              <w:left w:color="000000" w:sz="6" w:val="single"/>
              <w:bottom w:color="000000" w:sz="6" w:val="single"/>
              <w:right w:color="000000" w:sz="6" w:val="single"/>
            </w:tcBorders>
            <w:vAlign w:val="center"/>
          </w:tcPr>
          <w:p w14:paraId="DD0D0000">
            <w:pPr>
              <w:ind/>
              <w:jc w:val="right"/>
              <w:rPr>
                <w:rFonts w:ascii="Times New Roman" w:hAnsi="Times New Roman"/>
                <w:color w:val="000000"/>
                <w:sz w:val="20"/>
              </w:rPr>
            </w:pPr>
            <w:r>
              <w:rPr>
                <w:rFonts w:ascii="Times New Roman" w:hAnsi="Times New Roman"/>
                <w:color w:val="000000"/>
                <w:sz w:val="20"/>
              </w:rPr>
              <w:t>70 434,3</w:t>
            </w:r>
          </w:p>
        </w:tc>
        <w:tc>
          <w:tcPr>
            <w:tcW w:type="dxa" w:w="1185"/>
            <w:tcBorders>
              <w:top w:color="000000" w:sz="6" w:val="single"/>
              <w:left w:color="000000" w:sz="6" w:val="single"/>
              <w:bottom w:color="000000" w:sz="6" w:val="single"/>
              <w:right w:color="000000" w:sz="6" w:val="single"/>
            </w:tcBorders>
            <w:vAlign w:val="center"/>
          </w:tcPr>
          <w:p w14:paraId="DE0D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DF0D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1395"/>
            <w:tcBorders>
              <w:top w:color="000000" w:sz="6" w:val="single"/>
              <w:left w:color="000000" w:sz="6" w:val="single"/>
              <w:bottom w:color="000000" w:sz="6" w:val="single"/>
              <w:right w:color="000000" w:sz="6" w:val="single"/>
            </w:tcBorders>
            <w:vAlign w:val="center"/>
          </w:tcPr>
          <w:p w14:paraId="E00D0000">
            <w:pPr>
              <w:ind/>
              <w:jc w:val="center"/>
              <w:rPr>
                <w:rFonts w:ascii="Times New Roman" w:hAnsi="Times New Roman"/>
                <w:color w:val="000000"/>
                <w:sz w:val="20"/>
              </w:rPr>
            </w:pPr>
            <w:r>
              <w:rPr>
                <w:rFonts w:ascii="Times New Roman" w:hAnsi="Times New Roman"/>
                <w:color w:val="000000"/>
                <w:sz w:val="20"/>
              </w:rPr>
              <w:t>08 2 13 S2730</w:t>
            </w:r>
          </w:p>
        </w:tc>
        <w:tc>
          <w:tcPr>
            <w:tcW w:type="dxa" w:w="816"/>
            <w:tcBorders>
              <w:top w:color="000000" w:sz="6" w:val="single"/>
              <w:left w:color="000000" w:sz="6" w:val="single"/>
              <w:bottom w:color="000000" w:sz="6" w:val="single"/>
              <w:right w:color="000000" w:sz="6" w:val="single"/>
            </w:tcBorders>
            <w:vAlign w:val="center"/>
          </w:tcPr>
          <w:p w14:paraId="E10D0000">
            <w:pPr>
              <w:ind/>
              <w:jc w:val="center"/>
              <w:rPr>
                <w:rFonts w:ascii="Times New Roman" w:hAnsi="Times New Roman"/>
                <w:color w:val="000000"/>
                <w:sz w:val="20"/>
              </w:rPr>
            </w:pPr>
            <w:r>
              <w:rPr>
                <w:rFonts w:ascii="Times New Roman" w:hAnsi="Times New Roman"/>
                <w:color w:val="000000"/>
                <w:sz w:val="20"/>
              </w:rPr>
              <w:t>400</w:t>
            </w:r>
          </w:p>
        </w:tc>
        <w:tc>
          <w:tcPr>
            <w:tcW w:type="dxa" w:w="1104"/>
            <w:tcBorders>
              <w:top w:color="000000" w:sz="6" w:val="single"/>
              <w:left w:color="000000" w:sz="6" w:val="single"/>
              <w:bottom w:color="000000" w:sz="6" w:val="single"/>
              <w:right w:color="000000" w:sz="6" w:val="single"/>
            </w:tcBorders>
            <w:vAlign w:val="center"/>
          </w:tcPr>
          <w:p w14:paraId="E20D0000">
            <w:pPr>
              <w:ind/>
              <w:jc w:val="right"/>
              <w:rPr>
                <w:rFonts w:ascii="Times New Roman" w:hAnsi="Times New Roman"/>
                <w:color w:val="000000"/>
                <w:sz w:val="20"/>
              </w:rPr>
            </w:pPr>
            <w:r>
              <w:rPr>
                <w:rFonts w:ascii="Times New Roman" w:hAnsi="Times New Roman"/>
                <w:color w:val="000000"/>
                <w:sz w:val="20"/>
              </w:rPr>
              <w:t>346 940,5</w:t>
            </w:r>
          </w:p>
        </w:tc>
        <w:tc>
          <w:tcPr>
            <w:tcW w:type="dxa" w:w="1260"/>
            <w:tcBorders>
              <w:top w:color="000000" w:sz="6" w:val="single"/>
              <w:left w:color="000000" w:sz="6" w:val="single"/>
              <w:bottom w:color="000000" w:sz="6" w:val="single"/>
              <w:right w:color="000000" w:sz="6" w:val="single"/>
            </w:tcBorders>
            <w:vAlign w:val="center"/>
          </w:tcPr>
          <w:p w14:paraId="E30D0000">
            <w:pPr>
              <w:ind/>
              <w:jc w:val="right"/>
              <w:rPr>
                <w:rFonts w:ascii="Times New Roman" w:hAnsi="Times New Roman"/>
                <w:color w:val="000000"/>
                <w:sz w:val="20"/>
              </w:rPr>
            </w:pPr>
            <w:r>
              <w:rPr>
                <w:rFonts w:ascii="Times New Roman" w:hAnsi="Times New Roman"/>
                <w:color w:val="000000"/>
                <w:sz w:val="20"/>
              </w:rPr>
              <w:t>70 434,3</w:t>
            </w:r>
          </w:p>
        </w:tc>
        <w:tc>
          <w:tcPr>
            <w:tcW w:type="dxa" w:w="1185"/>
            <w:tcBorders>
              <w:top w:color="000000" w:sz="6" w:val="single"/>
              <w:left w:color="000000" w:sz="6" w:val="single"/>
              <w:bottom w:color="000000" w:sz="6" w:val="single"/>
              <w:right w:color="000000" w:sz="6" w:val="single"/>
            </w:tcBorders>
            <w:vAlign w:val="center"/>
          </w:tcPr>
          <w:p w14:paraId="E40D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E50D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1395"/>
            <w:tcBorders>
              <w:top w:color="000000" w:sz="6" w:val="single"/>
              <w:left w:color="000000" w:sz="6" w:val="single"/>
              <w:bottom w:color="000000" w:sz="6" w:val="single"/>
              <w:right w:color="000000" w:sz="6" w:val="single"/>
            </w:tcBorders>
            <w:shd w:fill="FFFFFF" w:val="clear"/>
            <w:vAlign w:val="center"/>
          </w:tcPr>
          <w:p w14:paraId="E60D0000">
            <w:pPr>
              <w:ind/>
              <w:jc w:val="center"/>
              <w:rPr>
                <w:rFonts w:ascii="Times New Roman" w:hAnsi="Times New Roman"/>
                <w:color w:val="000000"/>
                <w:sz w:val="20"/>
              </w:rPr>
            </w:pPr>
            <w:r>
              <w:rPr>
                <w:rFonts w:ascii="Times New Roman" w:hAnsi="Times New Roman"/>
                <w:color w:val="000000"/>
                <w:sz w:val="20"/>
              </w:rPr>
              <w:t>09 0 00 00000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E7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80D0000">
            <w:pPr>
              <w:ind/>
              <w:jc w:val="right"/>
              <w:rPr>
                <w:rFonts w:ascii="Times New Roman" w:hAnsi="Times New Roman"/>
                <w:color w:val="000000"/>
                <w:sz w:val="20"/>
              </w:rPr>
            </w:pPr>
            <w:r>
              <w:rPr>
                <w:rFonts w:ascii="Times New Roman" w:hAnsi="Times New Roman"/>
                <w:color w:val="000000"/>
                <w:sz w:val="20"/>
              </w:rPr>
              <w:t>94 371,5</w:t>
            </w:r>
          </w:p>
        </w:tc>
        <w:tc>
          <w:tcPr>
            <w:tcW w:type="dxa" w:w="1260"/>
            <w:tcBorders>
              <w:top w:color="000000" w:sz="6" w:val="single"/>
              <w:left w:color="000000" w:sz="6" w:val="single"/>
              <w:bottom w:color="000000" w:sz="6" w:val="single"/>
              <w:right w:color="000000" w:sz="6" w:val="single"/>
            </w:tcBorders>
            <w:shd w:fill="FFFFFF" w:val="clear"/>
            <w:vAlign w:val="center"/>
          </w:tcPr>
          <w:p w14:paraId="E90D0000">
            <w:pPr>
              <w:ind/>
              <w:jc w:val="right"/>
              <w:rPr>
                <w:rFonts w:ascii="Times New Roman" w:hAnsi="Times New Roman"/>
                <w:color w:val="000000"/>
                <w:sz w:val="20"/>
              </w:rPr>
            </w:pPr>
            <w:r>
              <w:rPr>
                <w:rFonts w:ascii="Times New Roman" w:hAnsi="Times New Roman"/>
                <w:color w:val="000000"/>
                <w:sz w:val="20"/>
              </w:rPr>
              <w:t>80 023,7</w:t>
            </w:r>
          </w:p>
        </w:tc>
        <w:tc>
          <w:tcPr>
            <w:tcW w:type="dxa" w:w="1185"/>
            <w:tcBorders>
              <w:top w:color="000000" w:sz="6" w:val="single"/>
              <w:left w:color="000000" w:sz="6" w:val="single"/>
              <w:bottom w:color="000000" w:sz="6" w:val="single"/>
              <w:right w:color="000000" w:sz="6" w:val="single"/>
            </w:tcBorders>
            <w:shd w:fill="FFFFFF" w:val="clear"/>
            <w:vAlign w:val="center"/>
          </w:tcPr>
          <w:p w14:paraId="EA0D0000">
            <w:pPr>
              <w:ind/>
              <w:jc w:val="right"/>
              <w:rPr>
                <w:rFonts w:ascii="Times New Roman" w:hAnsi="Times New Roman"/>
                <w:color w:val="000000"/>
                <w:sz w:val="20"/>
              </w:rPr>
            </w:pPr>
            <w:r>
              <w:rPr>
                <w:rFonts w:ascii="Times New Roman" w:hAnsi="Times New Roman"/>
                <w:color w:val="000000"/>
                <w:sz w:val="20"/>
              </w:rPr>
              <w:t>81 666,2</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EB0D0000">
            <w:pPr>
              <w:rPr>
                <w:rFonts w:ascii="Times New Roman" w:hAnsi="Times New Roman"/>
                <w:color w:val="000000"/>
                <w:sz w:val="20"/>
              </w:rPr>
            </w:pPr>
            <w:r>
              <w:rPr>
                <w:rFonts w:ascii="Times New Roman" w:hAnsi="Times New Roman"/>
                <w:color w:val="000000"/>
                <w:sz w:val="20"/>
              </w:rPr>
              <w:t>Подпрограмма "Комплексное развитие коммунальной инфраструктуры"</w:t>
            </w:r>
          </w:p>
        </w:tc>
        <w:tc>
          <w:tcPr>
            <w:tcW w:type="dxa" w:w="1395"/>
            <w:tcBorders>
              <w:top w:color="000000" w:sz="6" w:val="single"/>
              <w:left w:color="000000" w:sz="6" w:val="single"/>
              <w:bottom w:color="000000" w:sz="6" w:val="single"/>
              <w:right w:color="000000" w:sz="6" w:val="single"/>
            </w:tcBorders>
            <w:shd w:fill="FFFFFF" w:val="clear"/>
            <w:vAlign w:val="center"/>
          </w:tcPr>
          <w:p w14:paraId="EC0D0000">
            <w:pPr>
              <w:ind/>
              <w:jc w:val="center"/>
              <w:rPr>
                <w:rFonts w:ascii="Times New Roman" w:hAnsi="Times New Roman"/>
                <w:color w:val="000000"/>
                <w:sz w:val="20"/>
              </w:rPr>
            </w:pPr>
            <w:r>
              <w:rPr>
                <w:rFonts w:ascii="Times New Roman" w:hAnsi="Times New Roman"/>
                <w:color w:val="000000"/>
                <w:sz w:val="20"/>
              </w:rPr>
              <w:t>09 1 00 00000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ED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E0D0000">
            <w:pPr>
              <w:ind/>
              <w:jc w:val="right"/>
              <w:rPr>
                <w:rFonts w:ascii="Times New Roman" w:hAnsi="Times New Roman"/>
                <w:color w:val="000000"/>
                <w:sz w:val="20"/>
              </w:rPr>
            </w:pPr>
            <w:r>
              <w:rPr>
                <w:rFonts w:ascii="Times New Roman" w:hAnsi="Times New Roman"/>
                <w:color w:val="000000"/>
                <w:sz w:val="20"/>
              </w:rPr>
              <w:t>37 300,6</w:t>
            </w:r>
          </w:p>
        </w:tc>
        <w:tc>
          <w:tcPr>
            <w:tcW w:type="dxa" w:w="1260"/>
            <w:tcBorders>
              <w:top w:color="000000" w:sz="6" w:val="single"/>
              <w:left w:color="000000" w:sz="6" w:val="single"/>
              <w:bottom w:color="000000" w:sz="6" w:val="single"/>
              <w:right w:color="000000" w:sz="6" w:val="single"/>
            </w:tcBorders>
            <w:shd w:fill="FFFFFF" w:val="clear"/>
            <w:vAlign w:val="center"/>
          </w:tcPr>
          <w:p w14:paraId="EF0D0000">
            <w:pPr>
              <w:ind/>
              <w:jc w:val="right"/>
              <w:rPr>
                <w:rFonts w:ascii="Times New Roman" w:hAnsi="Times New Roman"/>
                <w:color w:val="000000"/>
                <w:sz w:val="20"/>
              </w:rPr>
            </w:pPr>
            <w:r>
              <w:rPr>
                <w:rFonts w:ascii="Times New Roman" w:hAnsi="Times New Roman"/>
                <w:color w:val="000000"/>
                <w:sz w:val="20"/>
              </w:rPr>
              <w:t>35 520,6</w:t>
            </w:r>
          </w:p>
        </w:tc>
        <w:tc>
          <w:tcPr>
            <w:tcW w:type="dxa" w:w="1185"/>
            <w:tcBorders>
              <w:top w:color="000000" w:sz="6" w:val="single"/>
              <w:left w:color="000000" w:sz="6" w:val="single"/>
              <w:bottom w:color="000000" w:sz="6" w:val="single"/>
              <w:right w:color="000000" w:sz="6" w:val="single"/>
            </w:tcBorders>
            <w:shd w:fill="FFFFFF" w:val="clear"/>
            <w:vAlign w:val="center"/>
          </w:tcPr>
          <w:p w14:paraId="F00D0000">
            <w:pPr>
              <w:ind/>
              <w:jc w:val="right"/>
              <w:rPr>
                <w:rFonts w:ascii="Times New Roman" w:hAnsi="Times New Roman"/>
                <w:color w:val="000000"/>
                <w:sz w:val="20"/>
              </w:rPr>
            </w:pPr>
            <w:r>
              <w:rPr>
                <w:rFonts w:ascii="Times New Roman" w:hAnsi="Times New Roman"/>
                <w:color w:val="000000"/>
                <w:sz w:val="20"/>
              </w:rPr>
              <w:t>35 520,6</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F10D0000">
            <w:pPr>
              <w:rPr>
                <w:rFonts w:ascii="Times New Roman" w:hAnsi="Times New Roman"/>
                <w:color w:val="000000"/>
                <w:sz w:val="20"/>
              </w:rPr>
            </w:pPr>
            <w:r>
              <w:rPr>
                <w:rFonts w:ascii="Times New Roman" w:hAnsi="Times New Roman"/>
                <w:color w:val="000000"/>
                <w:sz w:val="20"/>
              </w:rPr>
              <w:t>Капитальный ремонт и ремонт объектов водоснабжения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F20D0000">
            <w:pPr>
              <w:ind/>
              <w:jc w:val="center"/>
              <w:rPr>
                <w:rFonts w:ascii="Times New Roman" w:hAnsi="Times New Roman"/>
                <w:color w:val="000000"/>
                <w:sz w:val="20"/>
              </w:rPr>
            </w:pPr>
            <w:r>
              <w:rPr>
                <w:rFonts w:ascii="Times New Roman" w:hAnsi="Times New Roman"/>
                <w:color w:val="000000"/>
                <w:sz w:val="20"/>
              </w:rPr>
              <w:t>09 1 21 00000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F3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40D0000">
            <w:pPr>
              <w:ind/>
              <w:jc w:val="right"/>
              <w:rPr>
                <w:rFonts w:ascii="Times New Roman" w:hAnsi="Times New Roman"/>
                <w:color w:val="000000"/>
                <w:sz w:val="20"/>
              </w:rPr>
            </w:pPr>
            <w:r>
              <w:rPr>
                <w:rFonts w:ascii="Times New Roman" w:hAnsi="Times New Roman"/>
                <w:color w:val="000000"/>
                <w:sz w:val="20"/>
              </w:rPr>
              <w:t>4 030,0</w:t>
            </w:r>
          </w:p>
        </w:tc>
        <w:tc>
          <w:tcPr>
            <w:tcW w:type="dxa" w:w="1260"/>
            <w:tcBorders>
              <w:top w:color="000000" w:sz="6" w:val="single"/>
              <w:left w:color="000000" w:sz="6" w:val="single"/>
              <w:bottom w:color="000000" w:sz="6" w:val="single"/>
              <w:right w:color="000000" w:sz="6" w:val="single"/>
            </w:tcBorders>
            <w:shd w:fill="FFFFFF" w:val="clear"/>
            <w:vAlign w:val="center"/>
          </w:tcPr>
          <w:p w14:paraId="F50D0000">
            <w:pPr>
              <w:ind/>
              <w:jc w:val="right"/>
              <w:rPr>
                <w:rFonts w:ascii="Times New Roman" w:hAnsi="Times New Roman"/>
                <w:color w:val="000000"/>
                <w:sz w:val="20"/>
              </w:rPr>
            </w:pPr>
            <w:r>
              <w:rPr>
                <w:rFonts w:ascii="Times New Roman" w:hAnsi="Times New Roman"/>
                <w:color w:val="000000"/>
                <w:sz w:val="20"/>
              </w:rPr>
              <w:t>2 250,0</w:t>
            </w:r>
          </w:p>
        </w:tc>
        <w:tc>
          <w:tcPr>
            <w:tcW w:type="dxa" w:w="1185"/>
            <w:tcBorders>
              <w:top w:color="000000" w:sz="6" w:val="single"/>
              <w:left w:color="000000" w:sz="6" w:val="single"/>
              <w:bottom w:color="000000" w:sz="6" w:val="single"/>
              <w:right w:color="000000" w:sz="6" w:val="single"/>
            </w:tcBorders>
            <w:shd w:fill="FFFFFF" w:val="clear"/>
            <w:vAlign w:val="center"/>
          </w:tcPr>
          <w:p w14:paraId="F60D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F70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F80D0000">
            <w:pPr>
              <w:ind/>
              <w:jc w:val="center"/>
              <w:rPr>
                <w:rFonts w:ascii="Times New Roman" w:hAnsi="Times New Roman"/>
                <w:color w:val="000000"/>
                <w:sz w:val="20"/>
              </w:rPr>
            </w:pPr>
            <w:r>
              <w:rPr>
                <w:rFonts w:ascii="Times New Roman" w:hAnsi="Times New Roman"/>
                <w:color w:val="000000"/>
                <w:sz w:val="20"/>
              </w:rPr>
              <w:t>09 1 21 00000</w:t>
            </w:r>
          </w:p>
        </w:tc>
        <w:tc>
          <w:tcPr>
            <w:tcW w:type="dxa" w:w="816"/>
            <w:tcBorders>
              <w:top w:color="000000" w:sz="6" w:val="single"/>
              <w:left w:color="000000" w:sz="6" w:val="single"/>
              <w:bottom w:color="000000" w:sz="6" w:val="single"/>
              <w:right w:color="000000" w:sz="6" w:val="single"/>
            </w:tcBorders>
            <w:vAlign w:val="center"/>
          </w:tcPr>
          <w:p w14:paraId="F90D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FA0D0000">
            <w:pPr>
              <w:ind/>
              <w:jc w:val="right"/>
              <w:rPr>
                <w:rFonts w:ascii="Times New Roman" w:hAnsi="Times New Roman"/>
                <w:color w:val="000000"/>
                <w:sz w:val="20"/>
              </w:rPr>
            </w:pPr>
            <w:r>
              <w:rPr>
                <w:rFonts w:ascii="Times New Roman" w:hAnsi="Times New Roman"/>
                <w:color w:val="000000"/>
                <w:sz w:val="20"/>
              </w:rPr>
              <w:t>4 030,0</w:t>
            </w:r>
          </w:p>
        </w:tc>
        <w:tc>
          <w:tcPr>
            <w:tcW w:type="dxa" w:w="1260"/>
            <w:tcBorders>
              <w:top w:color="000000" w:sz="6" w:val="single"/>
              <w:left w:color="000000" w:sz="6" w:val="single"/>
              <w:bottom w:color="000000" w:sz="6" w:val="single"/>
              <w:right w:color="000000" w:sz="6" w:val="single"/>
            </w:tcBorders>
            <w:vAlign w:val="center"/>
          </w:tcPr>
          <w:p w14:paraId="FB0D0000">
            <w:pPr>
              <w:ind/>
              <w:jc w:val="right"/>
              <w:rPr>
                <w:rFonts w:ascii="Times New Roman" w:hAnsi="Times New Roman"/>
                <w:color w:val="000000"/>
                <w:sz w:val="20"/>
              </w:rPr>
            </w:pPr>
            <w:r>
              <w:rPr>
                <w:rFonts w:ascii="Times New Roman" w:hAnsi="Times New Roman"/>
                <w:color w:val="000000"/>
                <w:sz w:val="20"/>
              </w:rPr>
              <w:t>2 250,0</w:t>
            </w:r>
          </w:p>
        </w:tc>
        <w:tc>
          <w:tcPr>
            <w:tcW w:type="dxa" w:w="1185"/>
            <w:tcBorders>
              <w:top w:color="000000" w:sz="6" w:val="single"/>
              <w:left w:color="000000" w:sz="6" w:val="single"/>
              <w:bottom w:color="000000" w:sz="6" w:val="single"/>
              <w:right w:color="000000" w:sz="6" w:val="single"/>
            </w:tcBorders>
            <w:vAlign w:val="center"/>
          </w:tcPr>
          <w:p w14:paraId="FC0D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1391"/>
        </w:trPr>
        <w:tc>
          <w:tcPr>
            <w:tcW w:type="dxa" w:w="3878"/>
            <w:tcBorders>
              <w:top w:color="000000" w:sz="6" w:val="single"/>
              <w:left w:color="000000" w:sz="6" w:val="single"/>
              <w:bottom w:color="000000" w:sz="6" w:val="single"/>
              <w:right w:color="000000" w:sz="6" w:val="single"/>
            </w:tcBorders>
            <w:shd w:fill="FFFFFF" w:val="clear"/>
            <w:vAlign w:val="center"/>
          </w:tcPr>
          <w:p w14:paraId="FD0D0000">
            <w:pPr>
              <w:rPr>
                <w:rFonts w:ascii="Times New Roman" w:hAnsi="Times New Roman"/>
                <w:color w:val="000000"/>
                <w:sz w:val="20"/>
              </w:rPr>
            </w:pPr>
            <w:r>
              <w:rPr>
                <w:rFonts w:ascii="Times New Roman" w:hAnsi="Times New Roman"/>
                <w:color w:val="000000"/>
                <w:sz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FE0D0000">
            <w:pPr>
              <w:ind/>
              <w:jc w:val="center"/>
              <w:rPr>
                <w:rFonts w:ascii="Times New Roman" w:hAnsi="Times New Roman"/>
                <w:color w:val="000000"/>
                <w:sz w:val="20"/>
              </w:rPr>
            </w:pPr>
            <w:r>
              <w:rPr>
                <w:rFonts w:ascii="Times New Roman" w:hAnsi="Times New Roman"/>
                <w:color w:val="000000"/>
                <w:sz w:val="20"/>
              </w:rPr>
              <w:t>09 1 32 00000</w:t>
            </w:r>
          </w:p>
        </w:tc>
        <w:tc>
          <w:tcPr>
            <w:tcW w:type="dxa" w:w="816"/>
            <w:tcBorders>
              <w:top w:color="000000" w:sz="6" w:val="single"/>
              <w:left w:color="000000" w:sz="6" w:val="single"/>
              <w:bottom w:color="000000" w:sz="6" w:val="single"/>
              <w:right w:color="000000" w:sz="6" w:val="single"/>
            </w:tcBorders>
            <w:shd w:fill="FFFFFF" w:val="clear"/>
            <w:vAlign w:val="center"/>
          </w:tcPr>
          <w:p w14:paraId="FF0D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00E0000">
            <w:pPr>
              <w:ind/>
              <w:jc w:val="right"/>
              <w:rPr>
                <w:rFonts w:ascii="Times New Roman" w:hAnsi="Times New Roman"/>
                <w:color w:val="000000"/>
                <w:sz w:val="20"/>
              </w:rPr>
            </w:pPr>
            <w:r>
              <w:rPr>
                <w:rFonts w:ascii="Times New Roman" w:hAnsi="Times New Roman"/>
                <w:color w:val="000000"/>
                <w:sz w:val="20"/>
              </w:rPr>
              <w:t>33 270,6</w:t>
            </w:r>
          </w:p>
        </w:tc>
        <w:tc>
          <w:tcPr>
            <w:tcW w:type="dxa" w:w="1260"/>
            <w:tcBorders>
              <w:top w:color="000000" w:sz="6" w:val="single"/>
              <w:left w:color="000000" w:sz="6" w:val="single"/>
              <w:bottom w:color="000000" w:sz="6" w:val="single"/>
              <w:right w:color="000000" w:sz="6" w:val="single"/>
            </w:tcBorders>
            <w:shd w:fill="FFFFFF" w:val="clear"/>
            <w:vAlign w:val="center"/>
          </w:tcPr>
          <w:p w14:paraId="010E0000">
            <w:pPr>
              <w:ind/>
              <w:jc w:val="right"/>
              <w:rPr>
                <w:rFonts w:ascii="Times New Roman" w:hAnsi="Times New Roman"/>
                <w:color w:val="000000"/>
                <w:sz w:val="20"/>
              </w:rPr>
            </w:pPr>
            <w:r>
              <w:rPr>
                <w:rFonts w:ascii="Times New Roman" w:hAnsi="Times New Roman"/>
                <w:color w:val="000000"/>
                <w:sz w:val="20"/>
              </w:rPr>
              <w:t>33 270,6</w:t>
            </w:r>
          </w:p>
        </w:tc>
        <w:tc>
          <w:tcPr>
            <w:tcW w:type="dxa" w:w="1185"/>
            <w:tcBorders>
              <w:top w:color="000000" w:sz="6" w:val="single"/>
              <w:left w:color="000000" w:sz="6" w:val="single"/>
              <w:bottom w:color="000000" w:sz="6" w:val="single"/>
              <w:right w:color="000000" w:sz="6" w:val="single"/>
            </w:tcBorders>
            <w:shd w:fill="FFFFFF" w:val="clear"/>
            <w:vAlign w:val="center"/>
          </w:tcPr>
          <w:p w14:paraId="020E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1185"/>
        </w:trPr>
        <w:tc>
          <w:tcPr>
            <w:tcW w:type="dxa" w:w="3878"/>
            <w:tcBorders>
              <w:top w:color="000000" w:sz="6" w:val="single"/>
              <w:left w:color="000000" w:sz="6" w:val="single"/>
              <w:bottom w:color="000000" w:sz="6" w:val="single"/>
              <w:right w:color="000000" w:sz="6" w:val="single"/>
            </w:tcBorders>
            <w:vAlign w:val="top"/>
          </w:tcPr>
          <w:p w14:paraId="030E0000">
            <w:pPr>
              <w:rPr>
                <w:rFonts w:ascii="Times New Roman" w:hAnsi="Times New Roman"/>
                <w:color w:val="000000"/>
                <w:sz w:val="20"/>
              </w:rPr>
            </w:pPr>
            <w:r>
              <w:rPr>
                <w:rFonts w:ascii="Times New Roman" w:hAnsi="Times New Roman"/>
                <w:color w:val="000000"/>
                <w:sz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type="dxa" w:w="1395"/>
            <w:tcBorders>
              <w:top w:color="000000" w:sz="6" w:val="single"/>
              <w:left w:color="000000" w:sz="6" w:val="single"/>
              <w:bottom w:color="000000" w:sz="6" w:val="single"/>
              <w:right w:color="000000" w:sz="6" w:val="single"/>
            </w:tcBorders>
            <w:vAlign w:val="center"/>
          </w:tcPr>
          <w:p w14:paraId="040E0000">
            <w:pPr>
              <w:ind/>
              <w:jc w:val="center"/>
              <w:rPr>
                <w:rFonts w:ascii="Times New Roman" w:hAnsi="Times New Roman"/>
                <w:color w:val="000000"/>
                <w:sz w:val="20"/>
              </w:rPr>
            </w:pPr>
            <w:r>
              <w:rPr>
                <w:rFonts w:ascii="Times New Roman" w:hAnsi="Times New Roman"/>
                <w:color w:val="000000"/>
                <w:sz w:val="20"/>
              </w:rPr>
              <w:t>09 1 32 73060</w:t>
            </w:r>
          </w:p>
        </w:tc>
        <w:tc>
          <w:tcPr>
            <w:tcW w:type="dxa" w:w="816"/>
            <w:tcBorders>
              <w:top w:color="000000" w:sz="6" w:val="single"/>
              <w:left w:color="000000" w:sz="6" w:val="single"/>
              <w:bottom w:color="000000" w:sz="6" w:val="single"/>
              <w:right w:color="000000" w:sz="6" w:val="single"/>
            </w:tcBorders>
            <w:vAlign w:val="center"/>
          </w:tcPr>
          <w:p w14:paraId="05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60E0000">
            <w:pPr>
              <w:ind/>
              <w:jc w:val="right"/>
              <w:rPr>
                <w:rFonts w:ascii="Times New Roman" w:hAnsi="Times New Roman"/>
                <w:color w:val="000000"/>
                <w:sz w:val="20"/>
              </w:rPr>
            </w:pPr>
            <w:r>
              <w:rPr>
                <w:rFonts w:ascii="Times New Roman" w:hAnsi="Times New Roman"/>
                <w:color w:val="000000"/>
                <w:sz w:val="20"/>
              </w:rPr>
              <w:t>33 270,6</w:t>
            </w:r>
          </w:p>
        </w:tc>
        <w:tc>
          <w:tcPr>
            <w:tcW w:type="dxa" w:w="1260"/>
            <w:tcBorders>
              <w:top w:color="000000" w:sz="6" w:val="single"/>
              <w:left w:color="000000" w:sz="6" w:val="single"/>
              <w:bottom w:color="000000" w:sz="6" w:val="single"/>
              <w:right w:color="000000" w:sz="6" w:val="single"/>
            </w:tcBorders>
            <w:vAlign w:val="center"/>
          </w:tcPr>
          <w:p w14:paraId="070E0000">
            <w:pPr>
              <w:ind/>
              <w:jc w:val="right"/>
              <w:rPr>
                <w:rFonts w:ascii="Times New Roman" w:hAnsi="Times New Roman"/>
                <w:color w:val="000000"/>
                <w:sz w:val="20"/>
              </w:rPr>
            </w:pPr>
            <w:r>
              <w:rPr>
                <w:rFonts w:ascii="Times New Roman" w:hAnsi="Times New Roman"/>
                <w:color w:val="000000"/>
                <w:sz w:val="20"/>
              </w:rPr>
              <w:t>33 270,6</w:t>
            </w:r>
          </w:p>
        </w:tc>
        <w:tc>
          <w:tcPr>
            <w:tcW w:type="dxa" w:w="1185"/>
            <w:tcBorders>
              <w:top w:color="000000" w:sz="6" w:val="single"/>
              <w:left w:color="000000" w:sz="6" w:val="single"/>
              <w:bottom w:color="000000" w:sz="6" w:val="single"/>
              <w:right w:color="000000" w:sz="6" w:val="single"/>
            </w:tcBorders>
            <w:vAlign w:val="center"/>
          </w:tcPr>
          <w:p w14:paraId="080E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090E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0A0E0000">
            <w:pPr>
              <w:ind/>
              <w:jc w:val="center"/>
              <w:rPr>
                <w:rFonts w:ascii="Times New Roman" w:hAnsi="Times New Roman"/>
                <w:color w:val="000000"/>
                <w:sz w:val="20"/>
              </w:rPr>
            </w:pPr>
            <w:r>
              <w:rPr>
                <w:rFonts w:ascii="Times New Roman" w:hAnsi="Times New Roman"/>
                <w:color w:val="000000"/>
                <w:sz w:val="20"/>
              </w:rPr>
              <w:t>09 1 32 73060</w:t>
            </w:r>
          </w:p>
        </w:tc>
        <w:tc>
          <w:tcPr>
            <w:tcW w:type="dxa" w:w="816"/>
            <w:tcBorders>
              <w:top w:color="000000" w:sz="6" w:val="single"/>
              <w:left w:color="000000" w:sz="6" w:val="single"/>
              <w:bottom w:color="000000" w:sz="6" w:val="single"/>
              <w:right w:color="000000" w:sz="6" w:val="single"/>
            </w:tcBorders>
            <w:vAlign w:val="center"/>
          </w:tcPr>
          <w:p w14:paraId="0B0E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0C0E0000">
            <w:pPr>
              <w:ind/>
              <w:jc w:val="right"/>
              <w:rPr>
                <w:rFonts w:ascii="Times New Roman" w:hAnsi="Times New Roman"/>
                <w:color w:val="000000"/>
                <w:sz w:val="20"/>
              </w:rPr>
            </w:pPr>
            <w:r>
              <w:rPr>
                <w:rFonts w:ascii="Times New Roman" w:hAnsi="Times New Roman"/>
                <w:color w:val="000000"/>
                <w:sz w:val="20"/>
              </w:rPr>
              <w:t>33 270,6</w:t>
            </w:r>
          </w:p>
        </w:tc>
        <w:tc>
          <w:tcPr>
            <w:tcW w:type="dxa" w:w="1260"/>
            <w:tcBorders>
              <w:top w:color="000000" w:sz="6" w:val="single"/>
              <w:left w:color="000000" w:sz="6" w:val="single"/>
              <w:bottom w:color="000000" w:sz="6" w:val="single"/>
              <w:right w:color="000000" w:sz="6" w:val="single"/>
            </w:tcBorders>
            <w:vAlign w:val="center"/>
          </w:tcPr>
          <w:p w14:paraId="0D0E0000">
            <w:pPr>
              <w:ind/>
              <w:jc w:val="right"/>
              <w:rPr>
                <w:rFonts w:ascii="Times New Roman" w:hAnsi="Times New Roman"/>
                <w:color w:val="000000"/>
                <w:sz w:val="20"/>
              </w:rPr>
            </w:pPr>
            <w:r>
              <w:rPr>
                <w:rFonts w:ascii="Times New Roman" w:hAnsi="Times New Roman"/>
                <w:color w:val="000000"/>
                <w:sz w:val="20"/>
              </w:rPr>
              <w:t>33 270,6</w:t>
            </w:r>
          </w:p>
        </w:tc>
        <w:tc>
          <w:tcPr>
            <w:tcW w:type="dxa" w:w="1185"/>
            <w:tcBorders>
              <w:top w:color="000000" w:sz="6" w:val="single"/>
              <w:left w:color="000000" w:sz="6" w:val="single"/>
              <w:bottom w:color="000000" w:sz="6" w:val="single"/>
              <w:right w:color="000000" w:sz="6" w:val="single"/>
            </w:tcBorders>
            <w:vAlign w:val="center"/>
          </w:tcPr>
          <w:p w14:paraId="0E0E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0F0E0000">
            <w:pPr>
              <w:rPr>
                <w:rFonts w:ascii="Times New Roman" w:hAnsi="Times New Roman"/>
                <w:color w:val="000000"/>
                <w:sz w:val="20"/>
              </w:rPr>
            </w:pPr>
            <w:r>
              <w:rPr>
                <w:rFonts w:ascii="Times New Roman" w:hAnsi="Times New Roman"/>
                <w:color w:val="000000"/>
                <w:sz w:val="20"/>
              </w:rPr>
              <w:t>Подпрограмма "Энергосбережение и повышение энергоэффективности"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100E0000">
            <w:pPr>
              <w:ind/>
              <w:jc w:val="center"/>
              <w:rPr>
                <w:rFonts w:ascii="Times New Roman" w:hAnsi="Times New Roman"/>
                <w:color w:val="000000"/>
                <w:sz w:val="20"/>
              </w:rPr>
            </w:pPr>
            <w:r>
              <w:rPr>
                <w:rFonts w:ascii="Times New Roman" w:hAnsi="Times New Roman"/>
                <w:color w:val="000000"/>
                <w:sz w:val="20"/>
              </w:rPr>
              <w:t>09 2 00 00000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11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20E0000">
            <w:pPr>
              <w:ind/>
              <w:jc w:val="right"/>
              <w:rPr>
                <w:rFonts w:ascii="Times New Roman" w:hAnsi="Times New Roman"/>
                <w:color w:val="000000"/>
                <w:sz w:val="20"/>
              </w:rPr>
            </w:pPr>
            <w:r>
              <w:rPr>
                <w:rFonts w:ascii="Times New Roman" w:hAnsi="Times New Roman"/>
                <w:color w:val="000000"/>
                <w:sz w:val="20"/>
              </w:rPr>
              <w:t>3 037,1</w:t>
            </w:r>
          </w:p>
        </w:tc>
        <w:tc>
          <w:tcPr>
            <w:tcW w:type="dxa" w:w="1260"/>
            <w:tcBorders>
              <w:top w:color="000000" w:sz="6" w:val="single"/>
              <w:left w:color="000000" w:sz="6" w:val="single"/>
              <w:bottom w:color="000000" w:sz="6" w:val="single"/>
              <w:right w:color="000000" w:sz="6" w:val="single"/>
            </w:tcBorders>
            <w:shd w:fill="FFFFFF" w:val="clear"/>
            <w:vAlign w:val="center"/>
          </w:tcPr>
          <w:p w14:paraId="130E0000">
            <w:pPr>
              <w:ind/>
              <w:jc w:val="right"/>
              <w:rPr>
                <w:rFonts w:ascii="Times New Roman" w:hAnsi="Times New Roman"/>
                <w:color w:val="000000"/>
                <w:sz w:val="20"/>
              </w:rPr>
            </w:pPr>
            <w:r>
              <w:rPr>
                <w:rFonts w:ascii="Times New Roman" w:hAnsi="Times New Roman"/>
                <w:color w:val="000000"/>
                <w:sz w:val="20"/>
              </w:rPr>
              <w:t>2 285,7</w:t>
            </w:r>
          </w:p>
        </w:tc>
        <w:tc>
          <w:tcPr>
            <w:tcW w:type="dxa" w:w="1185"/>
            <w:tcBorders>
              <w:top w:color="000000" w:sz="6" w:val="single"/>
              <w:left w:color="000000" w:sz="6" w:val="single"/>
              <w:bottom w:color="000000" w:sz="6" w:val="single"/>
              <w:right w:color="000000" w:sz="6" w:val="single"/>
            </w:tcBorders>
            <w:shd w:fill="FFFFFF" w:val="clear"/>
            <w:vAlign w:val="center"/>
          </w:tcPr>
          <w:p w14:paraId="140E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150E0000">
            <w:pPr>
              <w:rPr>
                <w:rFonts w:ascii="Times New Roman" w:hAnsi="Times New Roman"/>
                <w:color w:val="000000"/>
                <w:sz w:val="20"/>
              </w:rPr>
            </w:pPr>
            <w:r>
              <w:rPr>
                <w:rFonts w:ascii="Times New Roman" w:hAnsi="Times New Roman"/>
                <w:color w:val="000000"/>
                <w:sz w:val="20"/>
              </w:rPr>
              <w:t>Организация деятельности энергосбережения и повышение энергетической эффективности в бюджетных учреждениях</w:t>
            </w:r>
          </w:p>
        </w:tc>
        <w:tc>
          <w:tcPr>
            <w:tcW w:type="dxa" w:w="1395"/>
            <w:tcBorders>
              <w:top w:color="000000" w:sz="6" w:val="single"/>
              <w:left w:color="000000" w:sz="6" w:val="single"/>
              <w:bottom w:color="000000" w:sz="6" w:val="single"/>
              <w:right w:color="000000" w:sz="6" w:val="single"/>
            </w:tcBorders>
            <w:shd w:fill="FFFFFF" w:val="clear"/>
            <w:vAlign w:val="center"/>
          </w:tcPr>
          <w:p w14:paraId="160E0000">
            <w:pPr>
              <w:ind/>
              <w:jc w:val="center"/>
              <w:rPr>
                <w:rFonts w:ascii="Times New Roman" w:hAnsi="Times New Roman"/>
                <w:color w:val="000000"/>
                <w:sz w:val="20"/>
              </w:rPr>
            </w:pPr>
            <w:r>
              <w:rPr>
                <w:rFonts w:ascii="Times New Roman" w:hAnsi="Times New Roman"/>
                <w:color w:val="000000"/>
                <w:sz w:val="20"/>
              </w:rPr>
              <w:t>09 2 11 00000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17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80E0000">
            <w:pPr>
              <w:ind/>
              <w:jc w:val="right"/>
              <w:rPr>
                <w:rFonts w:ascii="Times New Roman" w:hAnsi="Times New Roman"/>
                <w:color w:val="000000"/>
                <w:sz w:val="20"/>
              </w:rPr>
            </w:pPr>
            <w:r>
              <w:rPr>
                <w:rFonts w:ascii="Times New Roman" w:hAnsi="Times New Roman"/>
                <w:color w:val="000000"/>
                <w:sz w:val="20"/>
              </w:rPr>
              <w:t>750,0</w:t>
            </w:r>
          </w:p>
        </w:tc>
        <w:tc>
          <w:tcPr>
            <w:tcW w:type="dxa" w:w="1260"/>
            <w:tcBorders>
              <w:top w:color="000000" w:sz="6" w:val="single"/>
              <w:left w:color="000000" w:sz="6" w:val="single"/>
              <w:bottom w:color="000000" w:sz="6" w:val="single"/>
              <w:right w:color="000000" w:sz="6" w:val="single"/>
            </w:tcBorders>
            <w:shd w:fill="FFFFFF" w:val="clear"/>
            <w:vAlign w:val="center"/>
          </w:tcPr>
          <w:p w14:paraId="19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1A0E0000">
            <w:pPr>
              <w:ind/>
              <w:jc w:val="right"/>
              <w:rPr>
                <w:rFonts w:ascii="Times New Roman" w:hAnsi="Times New Roman"/>
                <w:color w:val="000000"/>
                <w:sz w:val="20"/>
              </w:rPr>
            </w:pPr>
          </w:p>
        </w:tc>
      </w:tr>
      <w:tr>
        <w:trPr>
          <w:trHeight w:hRule="exact" w:val="761"/>
        </w:trPr>
        <w:tc>
          <w:tcPr>
            <w:tcW w:type="dxa" w:w="3878"/>
            <w:tcBorders>
              <w:top w:color="000000" w:sz="6" w:val="single"/>
              <w:left w:color="000000" w:sz="6" w:val="single"/>
              <w:bottom w:color="000000" w:sz="6" w:val="single"/>
              <w:right w:color="000000" w:sz="6" w:val="single"/>
            </w:tcBorders>
            <w:vAlign w:val="top"/>
          </w:tcPr>
          <w:p w14:paraId="1B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1C0E0000">
            <w:pPr>
              <w:ind/>
              <w:jc w:val="center"/>
              <w:rPr>
                <w:rFonts w:ascii="Times New Roman" w:hAnsi="Times New Roman"/>
                <w:color w:val="000000"/>
                <w:sz w:val="20"/>
              </w:rPr>
            </w:pPr>
            <w:r>
              <w:rPr>
                <w:rFonts w:ascii="Times New Roman" w:hAnsi="Times New Roman"/>
                <w:color w:val="000000"/>
                <w:sz w:val="20"/>
              </w:rPr>
              <w:t>09 2 11 00000</w:t>
            </w:r>
          </w:p>
        </w:tc>
        <w:tc>
          <w:tcPr>
            <w:tcW w:type="dxa" w:w="816"/>
            <w:tcBorders>
              <w:top w:color="000000" w:sz="6" w:val="single"/>
              <w:left w:color="000000" w:sz="6" w:val="single"/>
              <w:bottom w:color="000000" w:sz="6" w:val="single"/>
              <w:right w:color="000000" w:sz="6" w:val="single"/>
            </w:tcBorders>
            <w:vAlign w:val="center"/>
          </w:tcPr>
          <w:p w14:paraId="1D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E0E0000">
            <w:pPr>
              <w:ind/>
              <w:jc w:val="right"/>
              <w:rPr>
                <w:rFonts w:ascii="Times New Roman" w:hAnsi="Times New Roman"/>
                <w:color w:val="000000"/>
                <w:sz w:val="20"/>
              </w:rPr>
            </w:pPr>
            <w:r>
              <w:rPr>
                <w:rFonts w:ascii="Times New Roman" w:hAnsi="Times New Roman"/>
                <w:color w:val="000000"/>
                <w:sz w:val="20"/>
              </w:rPr>
              <w:t>750,0</w:t>
            </w:r>
          </w:p>
        </w:tc>
        <w:tc>
          <w:tcPr>
            <w:tcW w:type="dxa" w:w="1260"/>
            <w:tcBorders>
              <w:top w:color="000000" w:sz="6" w:val="single"/>
              <w:left w:color="000000" w:sz="6" w:val="single"/>
              <w:bottom w:color="000000" w:sz="6" w:val="single"/>
              <w:right w:color="000000" w:sz="6" w:val="single"/>
            </w:tcBorders>
            <w:vAlign w:val="center"/>
          </w:tcPr>
          <w:p w14:paraId="1F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200E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210E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shd w:fill="FFFFFF" w:val="clear"/>
            <w:vAlign w:val="center"/>
          </w:tcPr>
          <w:p w14:paraId="220E0000">
            <w:pPr>
              <w:ind/>
              <w:jc w:val="center"/>
              <w:rPr>
                <w:rFonts w:ascii="Times New Roman" w:hAnsi="Times New Roman"/>
                <w:color w:val="000000"/>
                <w:sz w:val="20"/>
              </w:rPr>
            </w:pPr>
            <w:r>
              <w:rPr>
                <w:rFonts w:ascii="Times New Roman" w:hAnsi="Times New Roman"/>
                <w:color w:val="000000"/>
                <w:sz w:val="20"/>
              </w:rPr>
              <w:t>09 2 13 00000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23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40E0000">
            <w:pPr>
              <w:ind/>
              <w:jc w:val="right"/>
              <w:rPr>
                <w:rFonts w:ascii="Times New Roman" w:hAnsi="Times New Roman"/>
                <w:color w:val="000000"/>
                <w:sz w:val="20"/>
              </w:rPr>
            </w:pPr>
            <w:r>
              <w:rPr>
                <w:rFonts w:ascii="Times New Roman" w:hAnsi="Times New Roman"/>
                <w:color w:val="000000"/>
                <w:sz w:val="20"/>
              </w:rPr>
              <w:t>2 287,1</w:t>
            </w:r>
          </w:p>
        </w:tc>
        <w:tc>
          <w:tcPr>
            <w:tcW w:type="dxa" w:w="1260"/>
            <w:tcBorders>
              <w:top w:color="000000" w:sz="6" w:val="single"/>
              <w:left w:color="000000" w:sz="6" w:val="single"/>
              <w:bottom w:color="000000" w:sz="6" w:val="single"/>
              <w:right w:color="000000" w:sz="6" w:val="single"/>
            </w:tcBorders>
            <w:shd w:fill="FFFFFF" w:val="clear"/>
            <w:vAlign w:val="center"/>
          </w:tcPr>
          <w:p w14:paraId="250E0000">
            <w:pPr>
              <w:ind/>
              <w:jc w:val="right"/>
              <w:rPr>
                <w:rFonts w:ascii="Times New Roman" w:hAnsi="Times New Roman"/>
                <w:color w:val="000000"/>
                <w:sz w:val="20"/>
              </w:rPr>
            </w:pPr>
            <w:r>
              <w:rPr>
                <w:rFonts w:ascii="Times New Roman" w:hAnsi="Times New Roman"/>
                <w:color w:val="000000"/>
                <w:sz w:val="20"/>
              </w:rPr>
              <w:t>2 285,7</w:t>
            </w:r>
          </w:p>
        </w:tc>
        <w:tc>
          <w:tcPr>
            <w:tcW w:type="dxa" w:w="1185"/>
            <w:tcBorders>
              <w:top w:color="000000" w:sz="6" w:val="single"/>
              <w:left w:color="000000" w:sz="6" w:val="single"/>
              <w:bottom w:color="000000" w:sz="6" w:val="single"/>
              <w:right w:color="000000" w:sz="6" w:val="single"/>
            </w:tcBorders>
            <w:shd w:fill="FFFFFF" w:val="clear"/>
            <w:vAlign w:val="center"/>
          </w:tcPr>
          <w:p w14:paraId="260E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270E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1395"/>
            <w:tcBorders>
              <w:top w:color="000000" w:sz="6" w:val="single"/>
              <w:left w:color="000000" w:sz="6" w:val="single"/>
              <w:bottom w:color="000000" w:sz="6" w:val="single"/>
              <w:right w:color="000000" w:sz="6" w:val="single"/>
            </w:tcBorders>
            <w:vAlign w:val="center"/>
          </w:tcPr>
          <w:p w14:paraId="280E0000">
            <w:pPr>
              <w:ind/>
              <w:jc w:val="center"/>
              <w:rPr>
                <w:rFonts w:ascii="Times New Roman" w:hAnsi="Times New Roman"/>
                <w:color w:val="000000"/>
                <w:sz w:val="20"/>
              </w:rPr>
            </w:pPr>
            <w:r>
              <w:rPr>
                <w:rFonts w:ascii="Times New Roman" w:hAnsi="Times New Roman"/>
                <w:color w:val="000000"/>
                <w:sz w:val="20"/>
              </w:rPr>
              <w:t>09 2 13 S2850</w:t>
            </w:r>
          </w:p>
        </w:tc>
        <w:tc>
          <w:tcPr>
            <w:tcW w:type="dxa" w:w="816"/>
            <w:tcBorders>
              <w:top w:color="000000" w:sz="6" w:val="single"/>
              <w:left w:color="000000" w:sz="6" w:val="single"/>
              <w:bottom w:color="000000" w:sz="6" w:val="single"/>
              <w:right w:color="000000" w:sz="6" w:val="single"/>
            </w:tcBorders>
            <w:vAlign w:val="center"/>
          </w:tcPr>
          <w:p w14:paraId="29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A0E0000">
            <w:pPr>
              <w:ind/>
              <w:jc w:val="right"/>
              <w:rPr>
                <w:rFonts w:ascii="Times New Roman" w:hAnsi="Times New Roman"/>
                <w:color w:val="000000"/>
                <w:sz w:val="20"/>
              </w:rPr>
            </w:pPr>
            <w:r>
              <w:rPr>
                <w:rFonts w:ascii="Times New Roman" w:hAnsi="Times New Roman"/>
                <w:color w:val="000000"/>
                <w:sz w:val="20"/>
              </w:rPr>
              <w:t>2 287,1</w:t>
            </w:r>
          </w:p>
        </w:tc>
        <w:tc>
          <w:tcPr>
            <w:tcW w:type="dxa" w:w="1260"/>
            <w:tcBorders>
              <w:top w:color="000000" w:sz="6" w:val="single"/>
              <w:left w:color="000000" w:sz="6" w:val="single"/>
              <w:bottom w:color="000000" w:sz="6" w:val="single"/>
              <w:right w:color="000000" w:sz="6" w:val="single"/>
            </w:tcBorders>
            <w:vAlign w:val="center"/>
          </w:tcPr>
          <w:p w14:paraId="2B0E0000">
            <w:pPr>
              <w:ind/>
              <w:jc w:val="right"/>
              <w:rPr>
                <w:rFonts w:ascii="Times New Roman" w:hAnsi="Times New Roman"/>
                <w:color w:val="000000"/>
                <w:sz w:val="20"/>
              </w:rPr>
            </w:pPr>
            <w:r>
              <w:rPr>
                <w:rFonts w:ascii="Times New Roman" w:hAnsi="Times New Roman"/>
                <w:color w:val="000000"/>
                <w:sz w:val="20"/>
              </w:rPr>
              <w:t>2 285,7</w:t>
            </w:r>
          </w:p>
        </w:tc>
        <w:tc>
          <w:tcPr>
            <w:tcW w:type="dxa" w:w="1185"/>
            <w:tcBorders>
              <w:top w:color="000000" w:sz="6" w:val="single"/>
              <w:left w:color="000000" w:sz="6" w:val="single"/>
              <w:bottom w:color="000000" w:sz="6" w:val="single"/>
              <w:right w:color="000000" w:sz="6" w:val="single"/>
            </w:tcBorders>
            <w:vAlign w:val="center"/>
          </w:tcPr>
          <w:p w14:paraId="2C0E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2D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2E0E0000">
            <w:pPr>
              <w:ind/>
              <w:jc w:val="center"/>
              <w:rPr>
                <w:rFonts w:ascii="Times New Roman" w:hAnsi="Times New Roman"/>
                <w:color w:val="000000"/>
                <w:sz w:val="20"/>
              </w:rPr>
            </w:pPr>
            <w:r>
              <w:rPr>
                <w:rFonts w:ascii="Times New Roman" w:hAnsi="Times New Roman"/>
                <w:color w:val="000000"/>
                <w:sz w:val="20"/>
              </w:rPr>
              <w:t>09 2 13 S2850</w:t>
            </w:r>
          </w:p>
        </w:tc>
        <w:tc>
          <w:tcPr>
            <w:tcW w:type="dxa" w:w="816"/>
            <w:tcBorders>
              <w:top w:color="000000" w:sz="6" w:val="single"/>
              <w:left w:color="000000" w:sz="6" w:val="single"/>
              <w:bottom w:color="000000" w:sz="6" w:val="single"/>
              <w:right w:color="000000" w:sz="6" w:val="single"/>
            </w:tcBorders>
            <w:vAlign w:val="center"/>
          </w:tcPr>
          <w:p w14:paraId="2F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300E0000">
            <w:pPr>
              <w:ind/>
              <w:jc w:val="right"/>
              <w:rPr>
                <w:rFonts w:ascii="Times New Roman" w:hAnsi="Times New Roman"/>
                <w:color w:val="000000"/>
                <w:sz w:val="20"/>
              </w:rPr>
            </w:pPr>
            <w:r>
              <w:rPr>
                <w:rFonts w:ascii="Times New Roman" w:hAnsi="Times New Roman"/>
                <w:color w:val="000000"/>
                <w:sz w:val="20"/>
              </w:rPr>
              <w:t>2 287,1</w:t>
            </w:r>
          </w:p>
        </w:tc>
        <w:tc>
          <w:tcPr>
            <w:tcW w:type="dxa" w:w="1260"/>
            <w:tcBorders>
              <w:top w:color="000000" w:sz="6" w:val="single"/>
              <w:left w:color="000000" w:sz="6" w:val="single"/>
              <w:bottom w:color="000000" w:sz="6" w:val="single"/>
              <w:right w:color="000000" w:sz="6" w:val="single"/>
            </w:tcBorders>
            <w:vAlign w:val="center"/>
          </w:tcPr>
          <w:p w14:paraId="310E0000">
            <w:pPr>
              <w:ind/>
              <w:jc w:val="right"/>
              <w:rPr>
                <w:rFonts w:ascii="Times New Roman" w:hAnsi="Times New Roman"/>
                <w:color w:val="000000"/>
                <w:sz w:val="20"/>
              </w:rPr>
            </w:pPr>
            <w:r>
              <w:rPr>
                <w:rFonts w:ascii="Times New Roman" w:hAnsi="Times New Roman"/>
                <w:color w:val="000000"/>
                <w:sz w:val="20"/>
              </w:rPr>
              <w:t>2 285,7</w:t>
            </w:r>
          </w:p>
        </w:tc>
        <w:tc>
          <w:tcPr>
            <w:tcW w:type="dxa" w:w="1185"/>
            <w:tcBorders>
              <w:top w:color="000000" w:sz="6" w:val="single"/>
              <w:left w:color="000000" w:sz="6" w:val="single"/>
              <w:bottom w:color="000000" w:sz="6" w:val="single"/>
              <w:right w:color="000000" w:sz="6" w:val="single"/>
            </w:tcBorders>
            <w:vAlign w:val="center"/>
          </w:tcPr>
          <w:p w14:paraId="320E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330E0000">
            <w:pPr>
              <w:rPr>
                <w:rFonts w:ascii="Times New Roman" w:hAnsi="Times New Roman"/>
                <w:color w:val="000000"/>
                <w:sz w:val="20"/>
              </w:rPr>
            </w:pPr>
            <w:r>
              <w:rPr>
                <w:rFonts w:ascii="Times New Roman" w:hAnsi="Times New Roman"/>
                <w:color w:val="000000"/>
                <w:sz w:val="20"/>
              </w:rPr>
              <w:t>Подпрограмма "Благоустройство"</w:t>
            </w:r>
          </w:p>
        </w:tc>
        <w:tc>
          <w:tcPr>
            <w:tcW w:type="dxa" w:w="1395"/>
            <w:tcBorders>
              <w:top w:color="000000" w:sz="6" w:val="single"/>
              <w:left w:color="000000" w:sz="6" w:val="single"/>
              <w:bottom w:color="000000" w:sz="6" w:val="single"/>
              <w:right w:color="000000" w:sz="6" w:val="single"/>
            </w:tcBorders>
            <w:shd w:fill="FFFFFF" w:val="clear"/>
            <w:vAlign w:val="center"/>
          </w:tcPr>
          <w:p w14:paraId="340E0000">
            <w:pPr>
              <w:ind/>
              <w:jc w:val="center"/>
              <w:rPr>
                <w:rFonts w:ascii="Times New Roman" w:hAnsi="Times New Roman"/>
                <w:color w:val="000000"/>
                <w:sz w:val="20"/>
              </w:rPr>
            </w:pPr>
            <w:r>
              <w:rPr>
                <w:rFonts w:ascii="Times New Roman" w:hAnsi="Times New Roman"/>
                <w:color w:val="000000"/>
                <w:sz w:val="20"/>
              </w:rPr>
              <w:t>09 3 00 00000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35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60E0000">
            <w:pPr>
              <w:ind/>
              <w:jc w:val="right"/>
              <w:rPr>
                <w:rFonts w:ascii="Times New Roman" w:hAnsi="Times New Roman"/>
                <w:color w:val="000000"/>
                <w:sz w:val="20"/>
              </w:rPr>
            </w:pPr>
            <w:r>
              <w:rPr>
                <w:rFonts w:ascii="Times New Roman" w:hAnsi="Times New Roman"/>
                <w:color w:val="000000"/>
                <w:sz w:val="20"/>
              </w:rPr>
              <w:t>6 507,6</w:t>
            </w:r>
          </w:p>
        </w:tc>
        <w:tc>
          <w:tcPr>
            <w:tcW w:type="dxa" w:w="1260"/>
            <w:tcBorders>
              <w:top w:color="000000" w:sz="6" w:val="single"/>
              <w:left w:color="000000" w:sz="6" w:val="single"/>
              <w:bottom w:color="000000" w:sz="6" w:val="single"/>
              <w:right w:color="000000" w:sz="6" w:val="single"/>
            </w:tcBorders>
            <w:shd w:fill="FFFFFF" w:val="clear"/>
            <w:vAlign w:val="center"/>
          </w:tcPr>
          <w:p w14:paraId="370E0000">
            <w:pPr>
              <w:ind/>
              <w:jc w:val="right"/>
              <w:rPr>
                <w:rFonts w:ascii="Times New Roman" w:hAnsi="Times New Roman"/>
                <w:color w:val="000000"/>
                <w:sz w:val="20"/>
              </w:rPr>
            </w:pPr>
            <w:r>
              <w:rPr>
                <w:rFonts w:ascii="Times New Roman" w:hAnsi="Times New Roman"/>
                <w:color w:val="000000"/>
                <w:sz w:val="20"/>
              </w:rPr>
              <w:t>3 193,8</w:t>
            </w:r>
          </w:p>
        </w:tc>
        <w:tc>
          <w:tcPr>
            <w:tcW w:type="dxa" w:w="1185"/>
            <w:tcBorders>
              <w:top w:color="000000" w:sz="6" w:val="single"/>
              <w:left w:color="000000" w:sz="6" w:val="single"/>
              <w:bottom w:color="000000" w:sz="6" w:val="single"/>
              <w:right w:color="000000" w:sz="6" w:val="single"/>
            </w:tcBorders>
            <w:shd w:fill="FFFFFF" w:val="clear"/>
            <w:vAlign w:val="center"/>
          </w:tcPr>
          <w:p w14:paraId="380E0000">
            <w:pPr>
              <w:ind/>
              <w:jc w:val="right"/>
              <w:rPr>
                <w:rFonts w:ascii="Times New Roman" w:hAnsi="Times New Roman"/>
                <w:color w:val="000000"/>
                <w:sz w:val="20"/>
              </w:rPr>
            </w:pPr>
            <w:r>
              <w:rPr>
                <w:rFonts w:ascii="Times New Roman" w:hAnsi="Times New Roman"/>
                <w:color w:val="000000"/>
                <w:sz w:val="20"/>
              </w:rPr>
              <w:t>3 193,8</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390E0000">
            <w:pPr>
              <w:rPr>
                <w:rFonts w:ascii="Times New Roman" w:hAnsi="Times New Roman"/>
                <w:color w:val="000000"/>
                <w:sz w:val="20"/>
              </w:rPr>
            </w:pPr>
            <w:r>
              <w:rPr>
                <w:rFonts w:ascii="Times New Roman" w:hAnsi="Times New Roman"/>
                <w:color w:val="000000"/>
                <w:sz w:val="20"/>
              </w:rPr>
              <w:t>Содержание газопроводов (ТО, страхование, диагностирование, постановка на учет в государственных органах)</w:t>
            </w:r>
          </w:p>
        </w:tc>
        <w:tc>
          <w:tcPr>
            <w:tcW w:type="dxa" w:w="1395"/>
            <w:tcBorders>
              <w:top w:color="000000" w:sz="6" w:val="single"/>
              <w:left w:color="000000" w:sz="6" w:val="single"/>
              <w:bottom w:color="000000" w:sz="6" w:val="single"/>
              <w:right w:color="000000" w:sz="6" w:val="single"/>
            </w:tcBorders>
            <w:shd w:fill="FFFFFF" w:val="clear"/>
            <w:vAlign w:val="center"/>
          </w:tcPr>
          <w:p w14:paraId="3A0E0000">
            <w:pPr>
              <w:ind/>
              <w:jc w:val="center"/>
              <w:rPr>
                <w:rFonts w:ascii="Times New Roman" w:hAnsi="Times New Roman"/>
                <w:color w:val="000000"/>
                <w:sz w:val="20"/>
              </w:rPr>
            </w:pPr>
            <w:r>
              <w:rPr>
                <w:rFonts w:ascii="Times New Roman" w:hAnsi="Times New Roman"/>
                <w:color w:val="000000"/>
                <w:sz w:val="20"/>
              </w:rPr>
              <w:t>09 3 11 00000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3B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C0E0000">
            <w:pPr>
              <w:ind/>
              <w:jc w:val="right"/>
              <w:rPr>
                <w:rFonts w:ascii="Times New Roman" w:hAnsi="Times New Roman"/>
                <w:color w:val="000000"/>
                <w:sz w:val="20"/>
              </w:rPr>
            </w:pPr>
            <w:r>
              <w:rPr>
                <w:rFonts w:ascii="Times New Roman" w:hAnsi="Times New Roman"/>
                <w:color w:val="000000"/>
                <w:sz w:val="20"/>
              </w:rPr>
              <w:t>2 300,0</w:t>
            </w:r>
          </w:p>
        </w:tc>
        <w:tc>
          <w:tcPr>
            <w:tcW w:type="dxa" w:w="1260"/>
            <w:tcBorders>
              <w:top w:color="000000" w:sz="6" w:val="single"/>
              <w:left w:color="000000" w:sz="6" w:val="single"/>
              <w:bottom w:color="000000" w:sz="6" w:val="single"/>
              <w:right w:color="000000" w:sz="6" w:val="single"/>
            </w:tcBorders>
            <w:shd w:fill="FFFFFF" w:val="clear"/>
            <w:vAlign w:val="center"/>
          </w:tcPr>
          <w:p w14:paraId="3D0E0000">
            <w:pPr>
              <w:ind/>
              <w:jc w:val="right"/>
              <w:rPr>
                <w:rFonts w:ascii="Times New Roman" w:hAnsi="Times New Roman"/>
                <w:color w:val="000000"/>
                <w:sz w:val="20"/>
              </w:rPr>
            </w:pPr>
            <w:r>
              <w:rPr>
                <w:rFonts w:ascii="Times New Roman" w:hAnsi="Times New Roman"/>
                <w:color w:val="000000"/>
                <w:sz w:val="20"/>
              </w:rPr>
              <w:t>2 318,9</w:t>
            </w:r>
          </w:p>
        </w:tc>
        <w:tc>
          <w:tcPr>
            <w:tcW w:type="dxa" w:w="1185"/>
            <w:tcBorders>
              <w:top w:color="000000" w:sz="6" w:val="single"/>
              <w:left w:color="000000" w:sz="6" w:val="single"/>
              <w:bottom w:color="000000" w:sz="6" w:val="single"/>
              <w:right w:color="000000" w:sz="6" w:val="single"/>
            </w:tcBorders>
            <w:shd w:fill="FFFFFF" w:val="clear"/>
            <w:vAlign w:val="center"/>
          </w:tcPr>
          <w:p w14:paraId="3E0E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746"/>
        </w:trPr>
        <w:tc>
          <w:tcPr>
            <w:tcW w:type="dxa" w:w="3878"/>
            <w:tcBorders>
              <w:top w:color="000000" w:sz="6" w:val="single"/>
              <w:left w:color="000000" w:sz="6" w:val="single"/>
              <w:bottom w:color="000000" w:sz="6" w:val="single"/>
              <w:right w:color="000000" w:sz="6" w:val="single"/>
            </w:tcBorders>
            <w:vAlign w:val="top"/>
          </w:tcPr>
          <w:p w14:paraId="3F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400E0000">
            <w:pPr>
              <w:ind/>
              <w:jc w:val="center"/>
              <w:rPr>
                <w:rFonts w:ascii="Times New Roman" w:hAnsi="Times New Roman"/>
                <w:color w:val="000000"/>
                <w:sz w:val="20"/>
              </w:rPr>
            </w:pPr>
            <w:r>
              <w:rPr>
                <w:rFonts w:ascii="Times New Roman" w:hAnsi="Times New Roman"/>
                <w:color w:val="000000"/>
                <w:sz w:val="20"/>
              </w:rPr>
              <w:t>09 3 11 00000</w:t>
            </w:r>
          </w:p>
        </w:tc>
        <w:tc>
          <w:tcPr>
            <w:tcW w:type="dxa" w:w="816"/>
            <w:tcBorders>
              <w:top w:color="000000" w:sz="6" w:val="single"/>
              <w:left w:color="000000" w:sz="6" w:val="single"/>
              <w:bottom w:color="000000" w:sz="6" w:val="single"/>
              <w:right w:color="000000" w:sz="6" w:val="single"/>
            </w:tcBorders>
            <w:vAlign w:val="center"/>
          </w:tcPr>
          <w:p w14:paraId="41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420E0000">
            <w:pPr>
              <w:ind/>
              <w:jc w:val="right"/>
              <w:rPr>
                <w:rFonts w:ascii="Times New Roman" w:hAnsi="Times New Roman"/>
                <w:color w:val="000000"/>
                <w:sz w:val="20"/>
              </w:rPr>
            </w:pPr>
            <w:r>
              <w:rPr>
                <w:rFonts w:ascii="Times New Roman" w:hAnsi="Times New Roman"/>
                <w:color w:val="000000"/>
                <w:sz w:val="20"/>
              </w:rPr>
              <w:t>2 300,0</w:t>
            </w:r>
          </w:p>
        </w:tc>
        <w:tc>
          <w:tcPr>
            <w:tcW w:type="dxa" w:w="1260"/>
            <w:tcBorders>
              <w:top w:color="000000" w:sz="6" w:val="single"/>
              <w:left w:color="000000" w:sz="6" w:val="single"/>
              <w:bottom w:color="000000" w:sz="6" w:val="single"/>
              <w:right w:color="000000" w:sz="6" w:val="single"/>
            </w:tcBorders>
            <w:vAlign w:val="center"/>
          </w:tcPr>
          <w:p w14:paraId="430E0000">
            <w:pPr>
              <w:ind/>
              <w:jc w:val="right"/>
              <w:rPr>
                <w:rFonts w:ascii="Times New Roman" w:hAnsi="Times New Roman"/>
                <w:color w:val="000000"/>
                <w:sz w:val="20"/>
              </w:rPr>
            </w:pPr>
            <w:r>
              <w:rPr>
                <w:rFonts w:ascii="Times New Roman" w:hAnsi="Times New Roman"/>
                <w:color w:val="000000"/>
                <w:sz w:val="20"/>
              </w:rPr>
              <w:t>2 318,9</w:t>
            </w:r>
          </w:p>
        </w:tc>
        <w:tc>
          <w:tcPr>
            <w:tcW w:type="dxa" w:w="1185"/>
            <w:tcBorders>
              <w:top w:color="000000" w:sz="6" w:val="single"/>
              <w:left w:color="000000" w:sz="6" w:val="single"/>
              <w:bottom w:color="000000" w:sz="6" w:val="single"/>
              <w:right w:color="000000" w:sz="6" w:val="single"/>
            </w:tcBorders>
            <w:vAlign w:val="center"/>
          </w:tcPr>
          <w:p w14:paraId="440E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450E0000">
            <w:pPr>
              <w:rPr>
                <w:rFonts w:ascii="Times New Roman" w:hAnsi="Times New Roman"/>
                <w:color w:val="000000"/>
                <w:sz w:val="20"/>
              </w:rPr>
            </w:pPr>
            <w:r>
              <w:rPr>
                <w:rFonts w:ascii="Times New Roman" w:hAnsi="Times New Roman"/>
                <w:color w:val="000000"/>
                <w:sz w:val="20"/>
              </w:rPr>
              <w:t>Организация ритуальных услуг и организация захоронения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460E0000">
            <w:pPr>
              <w:ind/>
              <w:jc w:val="center"/>
              <w:rPr>
                <w:rFonts w:ascii="Times New Roman" w:hAnsi="Times New Roman"/>
                <w:color w:val="000000"/>
                <w:sz w:val="20"/>
              </w:rPr>
            </w:pPr>
            <w:r>
              <w:rPr>
                <w:rFonts w:ascii="Times New Roman" w:hAnsi="Times New Roman"/>
                <w:color w:val="000000"/>
                <w:sz w:val="20"/>
              </w:rPr>
              <w:t>09 3 12 00000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47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480E0000">
            <w:pPr>
              <w:ind/>
              <w:jc w:val="right"/>
              <w:rPr>
                <w:rFonts w:ascii="Times New Roman" w:hAnsi="Times New Roman"/>
                <w:color w:val="000000"/>
                <w:sz w:val="20"/>
              </w:rPr>
            </w:pPr>
            <w:r>
              <w:rPr>
                <w:rFonts w:ascii="Times New Roman" w:hAnsi="Times New Roman"/>
                <w:color w:val="000000"/>
                <w:sz w:val="20"/>
              </w:rPr>
              <w:t>889,8</w:t>
            </w:r>
          </w:p>
        </w:tc>
        <w:tc>
          <w:tcPr>
            <w:tcW w:type="dxa" w:w="1260"/>
            <w:tcBorders>
              <w:top w:color="000000" w:sz="6" w:val="single"/>
              <w:left w:color="000000" w:sz="6" w:val="single"/>
              <w:bottom w:color="000000" w:sz="6" w:val="single"/>
              <w:right w:color="000000" w:sz="6" w:val="single"/>
            </w:tcBorders>
            <w:shd w:fill="FFFFFF" w:val="clear"/>
            <w:vAlign w:val="center"/>
          </w:tcPr>
          <w:p w14:paraId="49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4A0E0000">
            <w:pPr>
              <w:ind/>
              <w:jc w:val="right"/>
              <w:rPr>
                <w:rFonts w:ascii="Times New Roman" w:hAnsi="Times New Roman"/>
                <w:color w:val="000000"/>
                <w:sz w:val="20"/>
              </w:rPr>
            </w:pPr>
          </w:p>
        </w:tc>
      </w:tr>
      <w:tr>
        <w:trPr>
          <w:trHeight w:hRule="exact" w:val="1665"/>
        </w:trPr>
        <w:tc>
          <w:tcPr>
            <w:tcW w:type="dxa" w:w="3878"/>
            <w:tcBorders>
              <w:top w:color="000000" w:sz="6" w:val="single"/>
              <w:left w:color="000000" w:sz="6" w:val="single"/>
              <w:bottom w:color="000000" w:sz="6" w:val="single"/>
              <w:right w:color="000000" w:sz="6" w:val="single"/>
            </w:tcBorders>
            <w:vAlign w:val="top"/>
          </w:tcPr>
          <w:p w14:paraId="4B0E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4C0E0000">
            <w:pPr>
              <w:ind/>
              <w:jc w:val="center"/>
              <w:rPr>
                <w:rFonts w:ascii="Times New Roman" w:hAnsi="Times New Roman"/>
                <w:color w:val="000000"/>
                <w:sz w:val="20"/>
              </w:rPr>
            </w:pPr>
            <w:r>
              <w:rPr>
                <w:rFonts w:ascii="Times New Roman" w:hAnsi="Times New Roman"/>
                <w:color w:val="000000"/>
                <w:sz w:val="20"/>
              </w:rPr>
              <w:t>09 3 12 64080</w:t>
            </w:r>
          </w:p>
        </w:tc>
        <w:tc>
          <w:tcPr>
            <w:tcW w:type="dxa" w:w="816"/>
            <w:tcBorders>
              <w:top w:color="000000" w:sz="6" w:val="single"/>
              <w:left w:color="000000" w:sz="6" w:val="single"/>
              <w:bottom w:color="000000" w:sz="6" w:val="single"/>
              <w:right w:color="000000" w:sz="6" w:val="single"/>
            </w:tcBorders>
            <w:vAlign w:val="center"/>
          </w:tcPr>
          <w:p w14:paraId="4D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E0E0000">
            <w:pPr>
              <w:ind/>
              <w:jc w:val="right"/>
              <w:rPr>
                <w:rFonts w:ascii="Times New Roman" w:hAnsi="Times New Roman"/>
                <w:color w:val="000000"/>
                <w:sz w:val="20"/>
              </w:rPr>
            </w:pPr>
            <w:r>
              <w:rPr>
                <w:rFonts w:ascii="Times New Roman" w:hAnsi="Times New Roman"/>
                <w:color w:val="000000"/>
                <w:sz w:val="20"/>
              </w:rPr>
              <w:t>889,8</w:t>
            </w:r>
          </w:p>
        </w:tc>
        <w:tc>
          <w:tcPr>
            <w:tcW w:type="dxa" w:w="1260"/>
            <w:tcBorders>
              <w:top w:color="000000" w:sz="6" w:val="single"/>
              <w:left w:color="000000" w:sz="6" w:val="single"/>
              <w:bottom w:color="000000" w:sz="6" w:val="single"/>
              <w:right w:color="000000" w:sz="6" w:val="single"/>
            </w:tcBorders>
            <w:vAlign w:val="center"/>
          </w:tcPr>
          <w:p w14:paraId="4F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00E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510E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520E0000">
            <w:pPr>
              <w:ind/>
              <w:jc w:val="center"/>
              <w:rPr>
                <w:rFonts w:ascii="Times New Roman" w:hAnsi="Times New Roman"/>
                <w:color w:val="000000"/>
                <w:sz w:val="20"/>
              </w:rPr>
            </w:pPr>
            <w:r>
              <w:rPr>
                <w:rFonts w:ascii="Times New Roman" w:hAnsi="Times New Roman"/>
                <w:color w:val="000000"/>
                <w:sz w:val="20"/>
              </w:rPr>
              <w:t>09 3 12 64080</w:t>
            </w:r>
          </w:p>
        </w:tc>
        <w:tc>
          <w:tcPr>
            <w:tcW w:type="dxa" w:w="816"/>
            <w:tcBorders>
              <w:top w:color="000000" w:sz="6" w:val="single"/>
              <w:left w:color="000000" w:sz="6" w:val="single"/>
              <w:bottom w:color="000000" w:sz="6" w:val="single"/>
              <w:right w:color="000000" w:sz="6" w:val="single"/>
            </w:tcBorders>
            <w:vAlign w:val="center"/>
          </w:tcPr>
          <w:p w14:paraId="530E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540E0000">
            <w:pPr>
              <w:ind/>
              <w:jc w:val="right"/>
              <w:rPr>
                <w:rFonts w:ascii="Times New Roman" w:hAnsi="Times New Roman"/>
                <w:color w:val="000000"/>
                <w:sz w:val="20"/>
              </w:rPr>
            </w:pPr>
            <w:r>
              <w:rPr>
                <w:rFonts w:ascii="Times New Roman" w:hAnsi="Times New Roman"/>
                <w:color w:val="000000"/>
                <w:sz w:val="20"/>
              </w:rPr>
              <w:t>889,8</w:t>
            </w:r>
          </w:p>
        </w:tc>
        <w:tc>
          <w:tcPr>
            <w:tcW w:type="dxa" w:w="1260"/>
            <w:tcBorders>
              <w:top w:color="000000" w:sz="6" w:val="single"/>
              <w:left w:color="000000" w:sz="6" w:val="single"/>
              <w:bottom w:color="000000" w:sz="6" w:val="single"/>
              <w:right w:color="000000" w:sz="6" w:val="single"/>
            </w:tcBorders>
            <w:vAlign w:val="center"/>
          </w:tcPr>
          <w:p w14:paraId="55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560E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570E0000">
            <w:pPr>
              <w:rPr>
                <w:rFonts w:ascii="Times New Roman" w:hAnsi="Times New Roman"/>
                <w:color w:val="000000"/>
                <w:sz w:val="20"/>
              </w:rPr>
            </w:pPr>
            <w:r>
              <w:rPr>
                <w:rFonts w:ascii="Times New Roman" w:hAnsi="Times New Roman"/>
                <w:color w:val="000000"/>
                <w:sz w:val="20"/>
              </w:rPr>
              <w:t>Ликвидация несанкционированных свалок ТБО</w:t>
            </w:r>
          </w:p>
        </w:tc>
        <w:tc>
          <w:tcPr>
            <w:tcW w:type="dxa" w:w="1395"/>
            <w:tcBorders>
              <w:top w:color="000000" w:sz="6" w:val="single"/>
              <w:left w:color="000000" w:sz="6" w:val="single"/>
              <w:bottom w:color="000000" w:sz="6" w:val="single"/>
              <w:right w:color="000000" w:sz="6" w:val="single"/>
            </w:tcBorders>
            <w:shd w:fill="FFFFFF" w:val="clear"/>
            <w:vAlign w:val="center"/>
          </w:tcPr>
          <w:p w14:paraId="580E0000">
            <w:pPr>
              <w:ind/>
              <w:jc w:val="center"/>
              <w:rPr>
                <w:rFonts w:ascii="Times New Roman" w:hAnsi="Times New Roman"/>
                <w:color w:val="000000"/>
                <w:sz w:val="20"/>
              </w:rPr>
            </w:pPr>
            <w:r>
              <w:rPr>
                <w:rFonts w:ascii="Times New Roman" w:hAnsi="Times New Roman"/>
                <w:color w:val="000000"/>
                <w:sz w:val="20"/>
              </w:rPr>
              <w:t>09 3 31 00000</w:t>
            </w:r>
          </w:p>
        </w:tc>
        <w:tc>
          <w:tcPr>
            <w:tcW w:type="dxa" w:w="816"/>
            <w:tcBorders>
              <w:top w:color="000000" w:sz="6" w:val="single"/>
              <w:left w:color="000000" w:sz="6" w:val="single"/>
              <w:bottom w:color="000000" w:sz="6" w:val="single"/>
              <w:right w:color="000000" w:sz="6" w:val="single"/>
            </w:tcBorders>
            <w:shd w:fill="FFFFFF" w:val="clear"/>
            <w:vAlign w:val="center"/>
          </w:tcPr>
          <w:p w14:paraId="59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A0E0000">
            <w:pPr>
              <w:ind/>
              <w:jc w:val="right"/>
              <w:rPr>
                <w:rFonts w:ascii="Times New Roman" w:hAnsi="Times New Roman"/>
                <w:color w:val="000000"/>
                <w:sz w:val="20"/>
              </w:rPr>
            </w:pPr>
            <w:r>
              <w:rPr>
                <w:rFonts w:ascii="Times New Roman" w:hAnsi="Times New Roman"/>
                <w:color w:val="000000"/>
                <w:sz w:val="20"/>
              </w:rPr>
              <w:t>643,8</w:t>
            </w:r>
          </w:p>
        </w:tc>
        <w:tc>
          <w:tcPr>
            <w:tcW w:type="dxa" w:w="1260"/>
            <w:tcBorders>
              <w:top w:color="000000" w:sz="6" w:val="single"/>
              <w:left w:color="000000" w:sz="6" w:val="single"/>
              <w:bottom w:color="000000" w:sz="6" w:val="single"/>
              <w:right w:color="000000" w:sz="6" w:val="single"/>
            </w:tcBorders>
            <w:shd w:fill="FFFFFF" w:val="clear"/>
            <w:vAlign w:val="center"/>
          </w:tcPr>
          <w:p w14:paraId="5B0E0000">
            <w:pPr>
              <w:ind/>
              <w:jc w:val="right"/>
              <w:rPr>
                <w:rFonts w:ascii="Times New Roman" w:hAnsi="Times New Roman"/>
                <w:color w:val="000000"/>
                <w:sz w:val="20"/>
              </w:rPr>
            </w:pPr>
            <w:r>
              <w:rPr>
                <w:rFonts w:ascii="Times New Roman" w:hAnsi="Times New Roman"/>
                <w:color w:val="000000"/>
                <w:sz w:val="20"/>
              </w:rPr>
              <w:t>624,9</w:t>
            </w:r>
          </w:p>
        </w:tc>
        <w:tc>
          <w:tcPr>
            <w:tcW w:type="dxa" w:w="1185"/>
            <w:tcBorders>
              <w:top w:color="000000" w:sz="6" w:val="single"/>
              <w:left w:color="000000" w:sz="6" w:val="single"/>
              <w:bottom w:color="000000" w:sz="6" w:val="single"/>
              <w:right w:color="000000" w:sz="6" w:val="single"/>
            </w:tcBorders>
            <w:shd w:fill="FFFFFF" w:val="clear"/>
            <w:vAlign w:val="center"/>
          </w:tcPr>
          <w:p w14:paraId="5C0E0000">
            <w:pPr>
              <w:ind/>
              <w:jc w:val="right"/>
              <w:rPr>
                <w:rFonts w:ascii="Times New Roman" w:hAnsi="Times New Roman"/>
                <w:color w:val="000000"/>
                <w:sz w:val="20"/>
              </w:rPr>
            </w:pPr>
            <w:r>
              <w:rPr>
                <w:rFonts w:ascii="Times New Roman" w:hAnsi="Times New Roman"/>
                <w:color w:val="000000"/>
                <w:sz w:val="20"/>
              </w:rPr>
              <w:t>634,3</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5D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5E0E0000">
            <w:pPr>
              <w:ind/>
              <w:jc w:val="center"/>
              <w:rPr>
                <w:rFonts w:ascii="Times New Roman" w:hAnsi="Times New Roman"/>
                <w:color w:val="000000"/>
                <w:sz w:val="20"/>
              </w:rPr>
            </w:pPr>
            <w:r>
              <w:rPr>
                <w:rFonts w:ascii="Times New Roman" w:hAnsi="Times New Roman"/>
                <w:color w:val="000000"/>
                <w:sz w:val="20"/>
              </w:rPr>
              <w:t>09 3 31 00000</w:t>
            </w:r>
          </w:p>
        </w:tc>
        <w:tc>
          <w:tcPr>
            <w:tcW w:type="dxa" w:w="816"/>
            <w:tcBorders>
              <w:top w:color="000000" w:sz="6" w:val="single"/>
              <w:left w:color="000000" w:sz="6" w:val="single"/>
              <w:bottom w:color="000000" w:sz="6" w:val="single"/>
              <w:right w:color="000000" w:sz="6" w:val="single"/>
            </w:tcBorders>
            <w:vAlign w:val="center"/>
          </w:tcPr>
          <w:p w14:paraId="5F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600E0000">
            <w:pPr>
              <w:ind/>
              <w:jc w:val="right"/>
              <w:rPr>
                <w:rFonts w:ascii="Times New Roman" w:hAnsi="Times New Roman"/>
                <w:color w:val="000000"/>
                <w:sz w:val="20"/>
              </w:rPr>
            </w:pPr>
            <w:r>
              <w:rPr>
                <w:rFonts w:ascii="Times New Roman" w:hAnsi="Times New Roman"/>
                <w:color w:val="000000"/>
                <w:sz w:val="20"/>
              </w:rPr>
              <w:t>643,8</w:t>
            </w:r>
          </w:p>
        </w:tc>
        <w:tc>
          <w:tcPr>
            <w:tcW w:type="dxa" w:w="1260"/>
            <w:tcBorders>
              <w:top w:color="000000" w:sz="6" w:val="single"/>
              <w:left w:color="000000" w:sz="6" w:val="single"/>
              <w:bottom w:color="000000" w:sz="6" w:val="single"/>
              <w:right w:color="000000" w:sz="6" w:val="single"/>
            </w:tcBorders>
            <w:vAlign w:val="center"/>
          </w:tcPr>
          <w:p w14:paraId="610E0000">
            <w:pPr>
              <w:ind/>
              <w:jc w:val="right"/>
              <w:rPr>
                <w:rFonts w:ascii="Times New Roman" w:hAnsi="Times New Roman"/>
                <w:color w:val="000000"/>
                <w:sz w:val="20"/>
              </w:rPr>
            </w:pPr>
            <w:r>
              <w:rPr>
                <w:rFonts w:ascii="Times New Roman" w:hAnsi="Times New Roman"/>
                <w:color w:val="000000"/>
                <w:sz w:val="20"/>
              </w:rPr>
              <w:t>624,9</w:t>
            </w:r>
          </w:p>
        </w:tc>
        <w:tc>
          <w:tcPr>
            <w:tcW w:type="dxa" w:w="1185"/>
            <w:tcBorders>
              <w:top w:color="000000" w:sz="6" w:val="single"/>
              <w:left w:color="000000" w:sz="6" w:val="single"/>
              <w:bottom w:color="000000" w:sz="6" w:val="single"/>
              <w:right w:color="000000" w:sz="6" w:val="single"/>
            </w:tcBorders>
            <w:vAlign w:val="center"/>
          </w:tcPr>
          <w:p w14:paraId="620E0000">
            <w:pPr>
              <w:ind/>
              <w:jc w:val="right"/>
              <w:rPr>
                <w:rFonts w:ascii="Times New Roman" w:hAnsi="Times New Roman"/>
                <w:color w:val="000000"/>
                <w:sz w:val="20"/>
              </w:rPr>
            </w:pPr>
            <w:r>
              <w:rPr>
                <w:rFonts w:ascii="Times New Roman" w:hAnsi="Times New Roman"/>
                <w:color w:val="000000"/>
                <w:sz w:val="20"/>
              </w:rPr>
              <w:t>634,3</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630E0000">
            <w:pPr>
              <w:rPr>
                <w:rFonts w:ascii="Times New Roman" w:hAnsi="Times New Roman"/>
                <w:color w:val="000000"/>
                <w:sz w:val="20"/>
              </w:rPr>
            </w:pPr>
            <w:r>
              <w:rPr>
                <w:rFonts w:ascii="Times New Roman" w:hAnsi="Times New Roman"/>
                <w:color w:val="000000"/>
                <w:sz w:val="20"/>
              </w:rPr>
              <w:t>Создание систем по раздельному накоплению отходов для обеспечения экологической и эффективной утилизации отходов</w:t>
            </w:r>
          </w:p>
        </w:tc>
        <w:tc>
          <w:tcPr>
            <w:tcW w:type="dxa" w:w="1395"/>
            <w:tcBorders>
              <w:top w:color="000000" w:sz="6" w:val="single"/>
              <w:left w:color="000000" w:sz="6" w:val="single"/>
              <w:bottom w:color="000000" w:sz="6" w:val="single"/>
              <w:right w:color="000000" w:sz="6" w:val="single"/>
            </w:tcBorders>
            <w:shd w:fill="FFFFFF" w:val="clear"/>
            <w:vAlign w:val="center"/>
          </w:tcPr>
          <w:p w14:paraId="640E0000">
            <w:pPr>
              <w:ind/>
              <w:jc w:val="center"/>
              <w:rPr>
                <w:rFonts w:ascii="Times New Roman" w:hAnsi="Times New Roman"/>
                <w:color w:val="000000"/>
                <w:sz w:val="20"/>
              </w:rPr>
            </w:pPr>
            <w:r>
              <w:rPr>
                <w:rFonts w:ascii="Times New Roman" w:hAnsi="Times New Roman"/>
                <w:color w:val="000000"/>
                <w:sz w:val="20"/>
              </w:rPr>
              <w:t>09 3 41 00000</w:t>
            </w:r>
          </w:p>
        </w:tc>
        <w:tc>
          <w:tcPr>
            <w:tcW w:type="dxa" w:w="816"/>
            <w:tcBorders>
              <w:top w:color="000000" w:sz="6" w:val="single"/>
              <w:left w:color="000000" w:sz="6" w:val="single"/>
              <w:bottom w:color="000000" w:sz="6" w:val="single"/>
              <w:right w:color="000000" w:sz="6" w:val="single"/>
            </w:tcBorders>
            <w:shd w:fill="FFFFFF" w:val="clear"/>
            <w:vAlign w:val="center"/>
          </w:tcPr>
          <w:p w14:paraId="65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660E0000">
            <w:pPr>
              <w:ind/>
              <w:jc w:val="right"/>
              <w:rPr>
                <w:rFonts w:ascii="Times New Roman" w:hAnsi="Times New Roman"/>
                <w:color w:val="000000"/>
                <w:sz w:val="20"/>
              </w:rPr>
            </w:pPr>
            <w:r>
              <w:rPr>
                <w:rFonts w:ascii="Times New Roman" w:hAnsi="Times New Roman"/>
                <w:color w:val="000000"/>
                <w:sz w:val="20"/>
              </w:rPr>
              <w:t>250,0</w:t>
            </w:r>
          </w:p>
        </w:tc>
        <w:tc>
          <w:tcPr>
            <w:tcW w:type="dxa" w:w="1260"/>
            <w:tcBorders>
              <w:top w:color="000000" w:sz="6" w:val="single"/>
              <w:left w:color="000000" w:sz="6" w:val="single"/>
              <w:bottom w:color="000000" w:sz="6" w:val="single"/>
              <w:right w:color="000000" w:sz="6" w:val="single"/>
            </w:tcBorders>
            <w:shd w:fill="FFFFFF" w:val="clear"/>
            <w:vAlign w:val="center"/>
          </w:tcPr>
          <w:p w14:paraId="670E0000">
            <w:pPr>
              <w:ind/>
              <w:jc w:val="right"/>
              <w:rPr>
                <w:rFonts w:ascii="Times New Roman" w:hAnsi="Times New Roman"/>
                <w:color w:val="000000"/>
                <w:sz w:val="20"/>
              </w:rPr>
            </w:pPr>
            <w:r>
              <w:rPr>
                <w:rFonts w:ascii="Times New Roman" w:hAnsi="Times New Roman"/>
                <w:color w:val="000000"/>
                <w:sz w:val="20"/>
              </w:rPr>
              <w:t>250,0</w:t>
            </w:r>
          </w:p>
        </w:tc>
        <w:tc>
          <w:tcPr>
            <w:tcW w:type="dxa" w:w="1185"/>
            <w:tcBorders>
              <w:top w:color="000000" w:sz="6" w:val="single"/>
              <w:left w:color="000000" w:sz="6" w:val="single"/>
              <w:bottom w:color="000000" w:sz="6" w:val="single"/>
              <w:right w:color="000000" w:sz="6" w:val="single"/>
            </w:tcBorders>
            <w:shd w:fill="FFFFFF" w:val="clear"/>
            <w:vAlign w:val="center"/>
          </w:tcPr>
          <w:p w14:paraId="680E0000">
            <w:pPr>
              <w:ind/>
              <w:jc w:val="right"/>
              <w:rPr>
                <w:rFonts w:ascii="Times New Roman" w:hAnsi="Times New Roman"/>
                <w:color w:val="000000"/>
                <w:sz w:val="20"/>
              </w:rPr>
            </w:pPr>
            <w:r>
              <w:rPr>
                <w:rFonts w:ascii="Times New Roman" w:hAnsi="Times New Roman"/>
                <w:color w:val="000000"/>
                <w:sz w:val="20"/>
              </w:rPr>
              <w:t>250,0</w:t>
            </w:r>
          </w:p>
        </w:tc>
      </w:tr>
      <w:tr>
        <w:trPr>
          <w:trHeight w:hRule="exact" w:val="749"/>
        </w:trPr>
        <w:tc>
          <w:tcPr>
            <w:tcW w:type="dxa" w:w="3878"/>
            <w:tcBorders>
              <w:top w:color="000000" w:sz="6" w:val="single"/>
              <w:left w:color="000000" w:sz="6" w:val="single"/>
              <w:bottom w:color="000000" w:sz="6" w:val="single"/>
              <w:right w:color="000000" w:sz="6" w:val="single"/>
            </w:tcBorders>
            <w:vAlign w:val="top"/>
          </w:tcPr>
          <w:p w14:paraId="69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6A0E0000">
            <w:pPr>
              <w:ind/>
              <w:jc w:val="center"/>
              <w:rPr>
                <w:rFonts w:ascii="Times New Roman" w:hAnsi="Times New Roman"/>
                <w:color w:val="000000"/>
                <w:sz w:val="20"/>
              </w:rPr>
            </w:pPr>
            <w:r>
              <w:rPr>
                <w:rFonts w:ascii="Times New Roman" w:hAnsi="Times New Roman"/>
                <w:color w:val="000000"/>
                <w:sz w:val="20"/>
              </w:rPr>
              <w:t>09 3 41 00000</w:t>
            </w:r>
          </w:p>
        </w:tc>
        <w:tc>
          <w:tcPr>
            <w:tcW w:type="dxa" w:w="816"/>
            <w:tcBorders>
              <w:top w:color="000000" w:sz="6" w:val="single"/>
              <w:left w:color="000000" w:sz="6" w:val="single"/>
              <w:bottom w:color="000000" w:sz="6" w:val="single"/>
              <w:right w:color="000000" w:sz="6" w:val="single"/>
            </w:tcBorders>
            <w:vAlign w:val="center"/>
          </w:tcPr>
          <w:p w14:paraId="6B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6C0E0000">
            <w:pPr>
              <w:ind/>
              <w:jc w:val="right"/>
              <w:rPr>
                <w:rFonts w:ascii="Times New Roman" w:hAnsi="Times New Roman"/>
                <w:color w:val="000000"/>
                <w:sz w:val="20"/>
              </w:rPr>
            </w:pPr>
            <w:r>
              <w:rPr>
                <w:rFonts w:ascii="Times New Roman" w:hAnsi="Times New Roman"/>
                <w:color w:val="000000"/>
                <w:sz w:val="20"/>
              </w:rPr>
              <w:t>250,0</w:t>
            </w:r>
          </w:p>
        </w:tc>
        <w:tc>
          <w:tcPr>
            <w:tcW w:type="dxa" w:w="1260"/>
            <w:tcBorders>
              <w:top w:color="000000" w:sz="6" w:val="single"/>
              <w:left w:color="000000" w:sz="6" w:val="single"/>
              <w:bottom w:color="000000" w:sz="6" w:val="single"/>
              <w:right w:color="000000" w:sz="6" w:val="single"/>
            </w:tcBorders>
            <w:vAlign w:val="center"/>
          </w:tcPr>
          <w:p w14:paraId="6D0E0000">
            <w:pPr>
              <w:ind/>
              <w:jc w:val="right"/>
              <w:rPr>
                <w:rFonts w:ascii="Times New Roman" w:hAnsi="Times New Roman"/>
                <w:color w:val="000000"/>
                <w:sz w:val="20"/>
              </w:rPr>
            </w:pPr>
            <w:r>
              <w:rPr>
                <w:rFonts w:ascii="Times New Roman" w:hAnsi="Times New Roman"/>
                <w:color w:val="000000"/>
                <w:sz w:val="20"/>
              </w:rPr>
              <w:t>250,0</w:t>
            </w:r>
          </w:p>
        </w:tc>
        <w:tc>
          <w:tcPr>
            <w:tcW w:type="dxa" w:w="1185"/>
            <w:tcBorders>
              <w:top w:color="000000" w:sz="6" w:val="single"/>
              <w:left w:color="000000" w:sz="6" w:val="single"/>
              <w:bottom w:color="000000" w:sz="6" w:val="single"/>
              <w:right w:color="000000" w:sz="6" w:val="single"/>
            </w:tcBorders>
            <w:vAlign w:val="center"/>
          </w:tcPr>
          <w:p w14:paraId="6E0E0000">
            <w:pPr>
              <w:ind/>
              <w:jc w:val="right"/>
              <w:rPr>
                <w:rFonts w:ascii="Times New Roman" w:hAnsi="Times New Roman"/>
                <w:color w:val="000000"/>
                <w:sz w:val="20"/>
              </w:rPr>
            </w:pPr>
            <w:r>
              <w:rPr>
                <w:rFonts w:ascii="Times New Roman" w:hAnsi="Times New Roman"/>
                <w:color w:val="000000"/>
                <w:sz w:val="20"/>
              </w:rPr>
              <w:t>250,0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6F0E0000">
            <w:pPr>
              <w:rPr>
                <w:rFonts w:ascii="Times New Roman" w:hAnsi="Times New Roman"/>
                <w:color w:val="000000"/>
                <w:sz w:val="20"/>
              </w:rPr>
            </w:pPr>
            <w:r>
              <w:rPr>
                <w:rFonts w:ascii="Times New Roman" w:hAnsi="Times New Roman"/>
                <w:color w:val="000000"/>
                <w:sz w:val="20"/>
              </w:rPr>
              <w:t>Обустройство мест (площадок) накопления ТКО</w:t>
            </w:r>
          </w:p>
        </w:tc>
        <w:tc>
          <w:tcPr>
            <w:tcW w:type="dxa" w:w="1395"/>
            <w:tcBorders>
              <w:top w:color="000000" w:sz="6" w:val="single"/>
              <w:left w:color="000000" w:sz="6" w:val="single"/>
              <w:bottom w:color="000000" w:sz="6" w:val="single"/>
              <w:right w:color="000000" w:sz="6" w:val="single"/>
            </w:tcBorders>
            <w:shd w:fill="FFFFFF" w:val="clear"/>
            <w:vAlign w:val="center"/>
          </w:tcPr>
          <w:p w14:paraId="700E0000">
            <w:pPr>
              <w:ind/>
              <w:jc w:val="center"/>
              <w:rPr>
                <w:rFonts w:ascii="Times New Roman" w:hAnsi="Times New Roman"/>
                <w:color w:val="000000"/>
                <w:sz w:val="20"/>
              </w:rPr>
            </w:pPr>
            <w:r>
              <w:rPr>
                <w:rFonts w:ascii="Times New Roman" w:hAnsi="Times New Roman"/>
                <w:color w:val="000000"/>
                <w:sz w:val="20"/>
              </w:rPr>
              <w:t>09 3 42 00000</w:t>
            </w:r>
          </w:p>
        </w:tc>
        <w:tc>
          <w:tcPr>
            <w:tcW w:type="dxa" w:w="816"/>
            <w:tcBorders>
              <w:top w:color="000000" w:sz="6" w:val="single"/>
              <w:left w:color="000000" w:sz="6" w:val="single"/>
              <w:bottom w:color="000000" w:sz="6" w:val="single"/>
              <w:right w:color="000000" w:sz="6" w:val="single"/>
            </w:tcBorders>
            <w:shd w:fill="FFFFFF" w:val="clear"/>
            <w:vAlign w:val="center"/>
          </w:tcPr>
          <w:p w14:paraId="71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20E0000">
            <w:pPr>
              <w:ind/>
              <w:jc w:val="right"/>
              <w:rPr>
                <w:rFonts w:ascii="Times New Roman" w:hAnsi="Times New Roman"/>
                <w:color w:val="000000"/>
                <w:sz w:val="20"/>
              </w:rPr>
            </w:pPr>
            <w:r>
              <w:rPr>
                <w:rFonts w:ascii="Times New Roman" w:hAnsi="Times New Roman"/>
                <w:color w:val="000000"/>
                <w:sz w:val="20"/>
              </w:rPr>
              <w:t>2 424,0</w:t>
            </w:r>
          </w:p>
        </w:tc>
        <w:tc>
          <w:tcPr>
            <w:tcW w:type="dxa" w:w="1260"/>
            <w:tcBorders>
              <w:top w:color="000000" w:sz="6" w:val="single"/>
              <w:left w:color="000000" w:sz="6" w:val="single"/>
              <w:bottom w:color="000000" w:sz="6" w:val="single"/>
              <w:right w:color="000000" w:sz="6" w:val="single"/>
            </w:tcBorders>
            <w:shd w:fill="FFFFFF" w:val="clear"/>
            <w:vAlign w:val="center"/>
          </w:tcPr>
          <w:p w14:paraId="73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740E0000">
            <w:pPr>
              <w:ind/>
              <w:jc w:val="right"/>
              <w:rPr>
                <w:rFonts w:ascii="Times New Roman" w:hAnsi="Times New Roman"/>
                <w:color w:val="000000"/>
                <w:sz w:val="20"/>
              </w:rPr>
            </w:pPr>
          </w:p>
        </w:tc>
      </w:tr>
      <w:tr>
        <w:trPr>
          <w:trHeight w:hRule="exact" w:val="1890"/>
        </w:trPr>
        <w:tc>
          <w:tcPr>
            <w:tcW w:type="dxa" w:w="3878"/>
            <w:tcBorders>
              <w:top w:color="000000" w:sz="6" w:val="single"/>
              <w:left w:color="000000" w:sz="6" w:val="single"/>
              <w:bottom w:color="000000" w:sz="6" w:val="single"/>
              <w:right w:color="000000" w:sz="6" w:val="single"/>
            </w:tcBorders>
            <w:vAlign w:val="top"/>
          </w:tcPr>
          <w:p w14:paraId="750E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760E0000">
            <w:pPr>
              <w:ind/>
              <w:jc w:val="center"/>
              <w:rPr>
                <w:rFonts w:ascii="Times New Roman" w:hAnsi="Times New Roman"/>
                <w:color w:val="000000"/>
                <w:sz w:val="20"/>
              </w:rPr>
            </w:pPr>
            <w:r>
              <w:rPr>
                <w:rFonts w:ascii="Times New Roman" w:hAnsi="Times New Roman"/>
                <w:color w:val="000000"/>
                <w:sz w:val="20"/>
              </w:rPr>
              <w:t>09 3 42 64070</w:t>
            </w:r>
          </w:p>
        </w:tc>
        <w:tc>
          <w:tcPr>
            <w:tcW w:type="dxa" w:w="816"/>
            <w:tcBorders>
              <w:top w:color="000000" w:sz="6" w:val="single"/>
              <w:left w:color="000000" w:sz="6" w:val="single"/>
              <w:bottom w:color="000000" w:sz="6" w:val="single"/>
              <w:right w:color="000000" w:sz="6" w:val="single"/>
            </w:tcBorders>
            <w:vAlign w:val="center"/>
          </w:tcPr>
          <w:p w14:paraId="77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80E0000">
            <w:pPr>
              <w:ind/>
              <w:jc w:val="right"/>
              <w:rPr>
                <w:rFonts w:ascii="Times New Roman" w:hAnsi="Times New Roman"/>
                <w:color w:val="000000"/>
                <w:sz w:val="20"/>
              </w:rPr>
            </w:pPr>
            <w:r>
              <w:rPr>
                <w:rFonts w:ascii="Times New Roman" w:hAnsi="Times New Roman"/>
                <w:color w:val="000000"/>
                <w:sz w:val="20"/>
              </w:rPr>
              <w:t>2 424,0</w:t>
            </w:r>
          </w:p>
        </w:tc>
        <w:tc>
          <w:tcPr>
            <w:tcW w:type="dxa" w:w="1260"/>
            <w:tcBorders>
              <w:top w:color="000000" w:sz="6" w:val="single"/>
              <w:left w:color="000000" w:sz="6" w:val="single"/>
              <w:bottom w:color="000000" w:sz="6" w:val="single"/>
              <w:right w:color="000000" w:sz="6" w:val="single"/>
            </w:tcBorders>
            <w:vAlign w:val="center"/>
          </w:tcPr>
          <w:p w14:paraId="79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A0E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7B0E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7C0E0000">
            <w:pPr>
              <w:ind/>
              <w:jc w:val="center"/>
              <w:rPr>
                <w:rFonts w:ascii="Times New Roman" w:hAnsi="Times New Roman"/>
                <w:color w:val="000000"/>
                <w:sz w:val="20"/>
              </w:rPr>
            </w:pPr>
            <w:r>
              <w:rPr>
                <w:rFonts w:ascii="Times New Roman" w:hAnsi="Times New Roman"/>
                <w:color w:val="000000"/>
                <w:sz w:val="20"/>
              </w:rPr>
              <w:t>09 3 42 64070</w:t>
            </w:r>
          </w:p>
        </w:tc>
        <w:tc>
          <w:tcPr>
            <w:tcW w:type="dxa" w:w="816"/>
            <w:tcBorders>
              <w:top w:color="000000" w:sz="6" w:val="single"/>
              <w:left w:color="000000" w:sz="6" w:val="single"/>
              <w:bottom w:color="000000" w:sz="6" w:val="single"/>
              <w:right w:color="000000" w:sz="6" w:val="single"/>
            </w:tcBorders>
            <w:vAlign w:val="center"/>
          </w:tcPr>
          <w:p w14:paraId="7D0E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7E0E0000">
            <w:pPr>
              <w:ind/>
              <w:jc w:val="right"/>
              <w:rPr>
                <w:rFonts w:ascii="Times New Roman" w:hAnsi="Times New Roman"/>
                <w:color w:val="000000"/>
                <w:sz w:val="20"/>
              </w:rPr>
            </w:pPr>
            <w:r>
              <w:rPr>
                <w:rFonts w:ascii="Times New Roman" w:hAnsi="Times New Roman"/>
                <w:color w:val="000000"/>
                <w:sz w:val="20"/>
              </w:rPr>
              <w:t>2 424,0</w:t>
            </w:r>
          </w:p>
        </w:tc>
        <w:tc>
          <w:tcPr>
            <w:tcW w:type="dxa" w:w="1260"/>
            <w:tcBorders>
              <w:top w:color="000000" w:sz="6" w:val="single"/>
              <w:left w:color="000000" w:sz="6" w:val="single"/>
              <w:bottom w:color="000000" w:sz="6" w:val="single"/>
              <w:right w:color="000000" w:sz="6" w:val="single"/>
            </w:tcBorders>
            <w:vAlign w:val="center"/>
          </w:tcPr>
          <w:p w14:paraId="7F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800E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810E0000">
            <w:pPr>
              <w:rPr>
                <w:rFonts w:ascii="Times New Roman" w:hAnsi="Times New Roman"/>
                <w:color w:val="000000"/>
                <w:sz w:val="20"/>
              </w:rPr>
            </w:pPr>
            <w:r>
              <w:rPr>
                <w:rFonts w:ascii="Times New Roman" w:hAnsi="Times New Roman"/>
                <w:color w:val="000000"/>
                <w:sz w:val="20"/>
              </w:rPr>
              <w:t>Подпрограмма "Развитие дорожной инфраструктуры"</w:t>
            </w:r>
          </w:p>
        </w:tc>
        <w:tc>
          <w:tcPr>
            <w:tcW w:type="dxa" w:w="1395"/>
            <w:tcBorders>
              <w:top w:color="000000" w:sz="6" w:val="single"/>
              <w:left w:color="000000" w:sz="6" w:val="single"/>
              <w:bottom w:color="000000" w:sz="6" w:val="single"/>
              <w:right w:color="000000" w:sz="6" w:val="single"/>
            </w:tcBorders>
            <w:shd w:fill="FFFFFF" w:val="clear"/>
            <w:vAlign w:val="center"/>
          </w:tcPr>
          <w:p w14:paraId="820E0000">
            <w:pPr>
              <w:ind/>
              <w:jc w:val="center"/>
              <w:rPr>
                <w:rFonts w:ascii="Times New Roman" w:hAnsi="Times New Roman"/>
                <w:color w:val="000000"/>
                <w:sz w:val="20"/>
              </w:rPr>
            </w:pPr>
            <w:r>
              <w:rPr>
                <w:rFonts w:ascii="Times New Roman" w:hAnsi="Times New Roman"/>
                <w:color w:val="000000"/>
                <w:sz w:val="20"/>
              </w:rPr>
              <w:t>09 4 00 00000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83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40E0000">
            <w:pPr>
              <w:ind/>
              <w:jc w:val="right"/>
              <w:rPr>
                <w:rFonts w:ascii="Times New Roman" w:hAnsi="Times New Roman"/>
                <w:color w:val="000000"/>
                <w:sz w:val="20"/>
              </w:rPr>
            </w:pPr>
            <w:r>
              <w:rPr>
                <w:rFonts w:ascii="Times New Roman" w:hAnsi="Times New Roman"/>
                <w:color w:val="000000"/>
                <w:sz w:val="20"/>
              </w:rPr>
              <w:t>47 526,2</w:t>
            </w:r>
          </w:p>
        </w:tc>
        <w:tc>
          <w:tcPr>
            <w:tcW w:type="dxa" w:w="1260"/>
            <w:tcBorders>
              <w:top w:color="000000" w:sz="6" w:val="single"/>
              <w:left w:color="000000" w:sz="6" w:val="single"/>
              <w:bottom w:color="000000" w:sz="6" w:val="single"/>
              <w:right w:color="000000" w:sz="6" w:val="single"/>
            </w:tcBorders>
            <w:shd w:fill="FFFFFF" w:val="clear"/>
            <w:vAlign w:val="center"/>
          </w:tcPr>
          <w:p w14:paraId="850E0000">
            <w:pPr>
              <w:ind/>
              <w:jc w:val="right"/>
              <w:rPr>
                <w:rFonts w:ascii="Times New Roman" w:hAnsi="Times New Roman"/>
                <w:color w:val="000000"/>
                <w:sz w:val="20"/>
              </w:rPr>
            </w:pPr>
            <w:r>
              <w:rPr>
                <w:rFonts w:ascii="Times New Roman" w:hAnsi="Times New Roman"/>
                <w:color w:val="000000"/>
                <w:sz w:val="20"/>
              </w:rPr>
              <w:t>39 023,6</w:t>
            </w:r>
          </w:p>
        </w:tc>
        <w:tc>
          <w:tcPr>
            <w:tcW w:type="dxa" w:w="1185"/>
            <w:tcBorders>
              <w:top w:color="000000" w:sz="6" w:val="single"/>
              <w:left w:color="000000" w:sz="6" w:val="single"/>
              <w:bottom w:color="000000" w:sz="6" w:val="single"/>
              <w:right w:color="000000" w:sz="6" w:val="single"/>
            </w:tcBorders>
            <w:shd w:fill="FFFFFF" w:val="clear"/>
            <w:vAlign w:val="center"/>
          </w:tcPr>
          <w:p w14:paraId="860E0000">
            <w:pPr>
              <w:ind/>
              <w:jc w:val="right"/>
              <w:rPr>
                <w:rFonts w:ascii="Times New Roman" w:hAnsi="Times New Roman"/>
                <w:color w:val="000000"/>
                <w:sz w:val="20"/>
              </w:rPr>
            </w:pPr>
            <w:r>
              <w:rPr>
                <w:rFonts w:ascii="Times New Roman" w:hAnsi="Times New Roman"/>
                <w:color w:val="000000"/>
                <w:sz w:val="20"/>
              </w:rPr>
              <w:t>40 666,1</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870E0000">
            <w:pPr>
              <w:rPr>
                <w:rFonts w:ascii="Times New Roman" w:hAnsi="Times New Roman"/>
                <w:color w:val="000000"/>
                <w:sz w:val="20"/>
              </w:rPr>
            </w:pPr>
            <w:r>
              <w:rPr>
                <w:rFonts w:ascii="Times New Roman" w:hAnsi="Times New Roman"/>
                <w:color w:val="000000"/>
                <w:sz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type="dxa" w:w="1395"/>
            <w:tcBorders>
              <w:top w:color="000000" w:sz="6" w:val="single"/>
              <w:left w:color="000000" w:sz="6" w:val="single"/>
              <w:bottom w:color="000000" w:sz="6" w:val="single"/>
              <w:right w:color="000000" w:sz="6" w:val="single"/>
            </w:tcBorders>
            <w:shd w:fill="FFFFFF" w:val="clear"/>
            <w:vAlign w:val="center"/>
          </w:tcPr>
          <w:p w14:paraId="880E0000">
            <w:pPr>
              <w:ind/>
              <w:jc w:val="center"/>
              <w:rPr>
                <w:rFonts w:ascii="Times New Roman" w:hAnsi="Times New Roman"/>
                <w:color w:val="000000"/>
                <w:sz w:val="20"/>
              </w:rPr>
            </w:pPr>
            <w:r>
              <w:rPr>
                <w:rFonts w:ascii="Times New Roman" w:hAnsi="Times New Roman"/>
                <w:color w:val="000000"/>
                <w:sz w:val="20"/>
              </w:rPr>
              <w:t>09 4 14 00000</w:t>
            </w:r>
          </w:p>
        </w:tc>
        <w:tc>
          <w:tcPr>
            <w:tcW w:type="dxa" w:w="816"/>
            <w:tcBorders>
              <w:top w:color="000000" w:sz="6" w:val="single"/>
              <w:left w:color="000000" w:sz="6" w:val="single"/>
              <w:bottom w:color="000000" w:sz="6" w:val="single"/>
              <w:right w:color="000000" w:sz="6" w:val="single"/>
            </w:tcBorders>
            <w:shd w:fill="FFFFFF" w:val="clear"/>
            <w:vAlign w:val="center"/>
          </w:tcPr>
          <w:p w14:paraId="89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A0E0000">
            <w:pPr>
              <w:ind/>
              <w:jc w:val="right"/>
              <w:rPr>
                <w:rFonts w:ascii="Times New Roman" w:hAnsi="Times New Roman"/>
                <w:color w:val="000000"/>
                <w:sz w:val="20"/>
              </w:rPr>
            </w:pPr>
            <w:r>
              <w:rPr>
                <w:rFonts w:ascii="Times New Roman" w:hAnsi="Times New Roman"/>
                <w:color w:val="000000"/>
                <w:sz w:val="20"/>
              </w:rPr>
              <w:t>70,0</w:t>
            </w:r>
          </w:p>
        </w:tc>
        <w:tc>
          <w:tcPr>
            <w:tcW w:type="dxa" w:w="1260"/>
            <w:tcBorders>
              <w:top w:color="000000" w:sz="6" w:val="single"/>
              <w:left w:color="000000" w:sz="6" w:val="single"/>
              <w:bottom w:color="000000" w:sz="6" w:val="single"/>
              <w:right w:color="000000" w:sz="6" w:val="single"/>
            </w:tcBorders>
            <w:shd w:fill="FFFFFF" w:val="clear"/>
            <w:vAlign w:val="center"/>
          </w:tcPr>
          <w:p w14:paraId="8B0E0000">
            <w:pPr>
              <w:ind/>
              <w:jc w:val="right"/>
              <w:rPr>
                <w:rFonts w:ascii="Times New Roman" w:hAnsi="Times New Roman"/>
                <w:color w:val="000000"/>
                <w:sz w:val="20"/>
              </w:rPr>
            </w:pPr>
            <w:r>
              <w:rPr>
                <w:rFonts w:ascii="Times New Roman" w:hAnsi="Times New Roman"/>
                <w:color w:val="000000"/>
                <w:sz w:val="20"/>
              </w:rPr>
              <w:t>70,0</w:t>
            </w:r>
          </w:p>
        </w:tc>
        <w:tc>
          <w:tcPr>
            <w:tcW w:type="dxa" w:w="1185"/>
            <w:tcBorders>
              <w:top w:color="000000" w:sz="6" w:val="single"/>
              <w:left w:color="000000" w:sz="6" w:val="single"/>
              <w:bottom w:color="000000" w:sz="6" w:val="single"/>
              <w:right w:color="000000" w:sz="6" w:val="single"/>
            </w:tcBorders>
            <w:shd w:fill="FFFFFF" w:val="clear"/>
            <w:vAlign w:val="center"/>
          </w:tcPr>
          <w:p w14:paraId="8C0E0000">
            <w:pPr>
              <w:ind/>
              <w:jc w:val="right"/>
              <w:rPr>
                <w:rFonts w:ascii="Times New Roman" w:hAnsi="Times New Roman"/>
                <w:color w:val="000000"/>
                <w:sz w:val="20"/>
              </w:rPr>
            </w:pPr>
            <w:r>
              <w:rPr>
                <w:rFonts w:ascii="Times New Roman" w:hAnsi="Times New Roman"/>
                <w:color w:val="000000"/>
                <w:sz w:val="20"/>
              </w:rPr>
              <w:t>70,0</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8D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8E0E0000">
            <w:pPr>
              <w:ind/>
              <w:jc w:val="center"/>
              <w:rPr>
                <w:rFonts w:ascii="Times New Roman" w:hAnsi="Times New Roman"/>
                <w:color w:val="000000"/>
                <w:sz w:val="20"/>
              </w:rPr>
            </w:pPr>
            <w:r>
              <w:rPr>
                <w:rFonts w:ascii="Times New Roman" w:hAnsi="Times New Roman"/>
                <w:color w:val="000000"/>
                <w:sz w:val="20"/>
              </w:rPr>
              <w:t>09 4 14 00000</w:t>
            </w:r>
          </w:p>
        </w:tc>
        <w:tc>
          <w:tcPr>
            <w:tcW w:type="dxa" w:w="816"/>
            <w:tcBorders>
              <w:top w:color="000000" w:sz="6" w:val="single"/>
              <w:left w:color="000000" w:sz="6" w:val="single"/>
              <w:bottom w:color="000000" w:sz="6" w:val="single"/>
              <w:right w:color="000000" w:sz="6" w:val="single"/>
            </w:tcBorders>
            <w:vAlign w:val="center"/>
          </w:tcPr>
          <w:p w14:paraId="8F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900E0000">
            <w:pPr>
              <w:ind/>
              <w:jc w:val="right"/>
              <w:rPr>
                <w:rFonts w:ascii="Times New Roman" w:hAnsi="Times New Roman"/>
                <w:color w:val="000000"/>
                <w:sz w:val="20"/>
              </w:rPr>
            </w:pPr>
            <w:r>
              <w:rPr>
                <w:rFonts w:ascii="Times New Roman" w:hAnsi="Times New Roman"/>
                <w:color w:val="000000"/>
                <w:sz w:val="20"/>
              </w:rPr>
              <w:t>70,0</w:t>
            </w:r>
          </w:p>
        </w:tc>
        <w:tc>
          <w:tcPr>
            <w:tcW w:type="dxa" w:w="1260"/>
            <w:tcBorders>
              <w:top w:color="000000" w:sz="6" w:val="single"/>
              <w:left w:color="000000" w:sz="6" w:val="single"/>
              <w:bottom w:color="000000" w:sz="6" w:val="single"/>
              <w:right w:color="000000" w:sz="6" w:val="single"/>
            </w:tcBorders>
            <w:vAlign w:val="center"/>
          </w:tcPr>
          <w:p w14:paraId="910E0000">
            <w:pPr>
              <w:ind/>
              <w:jc w:val="right"/>
              <w:rPr>
                <w:rFonts w:ascii="Times New Roman" w:hAnsi="Times New Roman"/>
                <w:color w:val="000000"/>
                <w:sz w:val="20"/>
              </w:rPr>
            </w:pPr>
            <w:r>
              <w:rPr>
                <w:rFonts w:ascii="Times New Roman" w:hAnsi="Times New Roman"/>
                <w:color w:val="000000"/>
                <w:sz w:val="20"/>
              </w:rPr>
              <w:t>70,0</w:t>
            </w:r>
          </w:p>
        </w:tc>
        <w:tc>
          <w:tcPr>
            <w:tcW w:type="dxa" w:w="1185"/>
            <w:tcBorders>
              <w:top w:color="000000" w:sz="6" w:val="single"/>
              <w:left w:color="000000" w:sz="6" w:val="single"/>
              <w:bottom w:color="000000" w:sz="6" w:val="single"/>
              <w:right w:color="000000" w:sz="6" w:val="single"/>
            </w:tcBorders>
            <w:vAlign w:val="center"/>
          </w:tcPr>
          <w:p w14:paraId="920E0000">
            <w:pPr>
              <w:ind/>
              <w:jc w:val="right"/>
              <w:rPr>
                <w:rFonts w:ascii="Times New Roman" w:hAnsi="Times New Roman"/>
                <w:color w:val="000000"/>
                <w:sz w:val="20"/>
              </w:rPr>
            </w:pPr>
            <w:r>
              <w:rPr>
                <w:rFonts w:ascii="Times New Roman" w:hAnsi="Times New Roman"/>
                <w:color w:val="000000"/>
                <w:sz w:val="20"/>
              </w:rPr>
              <w:t>70,0</w:t>
            </w:r>
          </w:p>
        </w:tc>
      </w:tr>
      <w:tr>
        <w:trPr>
          <w:trHeight w:hRule="exact" w:val="1650"/>
        </w:trPr>
        <w:tc>
          <w:tcPr>
            <w:tcW w:type="dxa" w:w="3878"/>
            <w:tcBorders>
              <w:top w:color="000000" w:sz="6" w:val="single"/>
              <w:left w:color="000000" w:sz="6" w:val="single"/>
              <w:bottom w:color="000000" w:sz="6" w:val="single"/>
              <w:right w:color="000000" w:sz="6" w:val="single"/>
            </w:tcBorders>
            <w:shd w:fill="FFFFFF" w:val="clear"/>
            <w:vAlign w:val="center"/>
          </w:tcPr>
          <w:p w14:paraId="930E0000">
            <w:pPr>
              <w:rPr>
                <w:rFonts w:ascii="Times New Roman" w:hAnsi="Times New Roman"/>
                <w:color w:val="000000"/>
                <w:sz w:val="20"/>
              </w:rPr>
            </w:pPr>
            <w:r>
              <w:rPr>
                <w:rFonts w:ascii="Times New Roman" w:hAnsi="Times New Roman"/>
                <w:color w:val="000000"/>
                <w:sz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type="dxa" w:w="1395"/>
            <w:tcBorders>
              <w:top w:color="000000" w:sz="6" w:val="single"/>
              <w:left w:color="000000" w:sz="6" w:val="single"/>
              <w:bottom w:color="000000" w:sz="6" w:val="single"/>
              <w:right w:color="000000" w:sz="6" w:val="single"/>
            </w:tcBorders>
            <w:shd w:fill="FFFFFF" w:val="clear"/>
            <w:vAlign w:val="center"/>
          </w:tcPr>
          <w:p w14:paraId="940E0000">
            <w:pPr>
              <w:ind/>
              <w:jc w:val="center"/>
              <w:rPr>
                <w:rFonts w:ascii="Times New Roman" w:hAnsi="Times New Roman"/>
                <w:color w:val="000000"/>
                <w:sz w:val="20"/>
              </w:rPr>
            </w:pPr>
            <w:r>
              <w:rPr>
                <w:rFonts w:ascii="Times New Roman" w:hAnsi="Times New Roman"/>
                <w:color w:val="000000"/>
                <w:sz w:val="20"/>
              </w:rPr>
              <w:t>09 4 21 00000</w:t>
            </w:r>
          </w:p>
        </w:tc>
        <w:tc>
          <w:tcPr>
            <w:tcW w:type="dxa" w:w="816"/>
            <w:tcBorders>
              <w:top w:color="000000" w:sz="6" w:val="single"/>
              <w:left w:color="000000" w:sz="6" w:val="single"/>
              <w:bottom w:color="000000" w:sz="6" w:val="single"/>
              <w:right w:color="000000" w:sz="6" w:val="single"/>
            </w:tcBorders>
            <w:shd w:fill="FFFFFF" w:val="clear"/>
            <w:vAlign w:val="center"/>
          </w:tcPr>
          <w:p w14:paraId="95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60E0000">
            <w:pPr>
              <w:ind/>
              <w:jc w:val="right"/>
              <w:rPr>
                <w:rFonts w:ascii="Times New Roman" w:hAnsi="Times New Roman"/>
                <w:color w:val="000000"/>
                <w:sz w:val="20"/>
              </w:rPr>
            </w:pPr>
            <w:r>
              <w:rPr>
                <w:rFonts w:ascii="Times New Roman" w:hAnsi="Times New Roman"/>
                <w:color w:val="000000"/>
                <w:sz w:val="20"/>
              </w:rPr>
              <w:t>2 129,9</w:t>
            </w:r>
          </w:p>
        </w:tc>
        <w:tc>
          <w:tcPr>
            <w:tcW w:type="dxa" w:w="1260"/>
            <w:tcBorders>
              <w:top w:color="000000" w:sz="6" w:val="single"/>
              <w:left w:color="000000" w:sz="6" w:val="single"/>
              <w:bottom w:color="000000" w:sz="6" w:val="single"/>
              <w:right w:color="000000" w:sz="6" w:val="single"/>
            </w:tcBorders>
            <w:shd w:fill="FFFFFF" w:val="clear"/>
            <w:vAlign w:val="center"/>
          </w:tcPr>
          <w:p w14:paraId="970E0000">
            <w:pPr>
              <w:ind/>
              <w:jc w:val="right"/>
              <w:rPr>
                <w:rFonts w:ascii="Times New Roman" w:hAnsi="Times New Roman"/>
                <w:color w:val="000000"/>
                <w:sz w:val="20"/>
              </w:rPr>
            </w:pPr>
            <w:r>
              <w:rPr>
                <w:rFonts w:ascii="Times New Roman" w:hAnsi="Times New Roman"/>
                <w:color w:val="000000"/>
                <w:sz w:val="20"/>
              </w:rPr>
              <w:t>1 722,2</w:t>
            </w:r>
          </w:p>
        </w:tc>
        <w:tc>
          <w:tcPr>
            <w:tcW w:type="dxa" w:w="1185"/>
            <w:tcBorders>
              <w:top w:color="000000" w:sz="6" w:val="single"/>
              <w:left w:color="000000" w:sz="6" w:val="single"/>
              <w:bottom w:color="000000" w:sz="6" w:val="single"/>
              <w:right w:color="000000" w:sz="6" w:val="single"/>
            </w:tcBorders>
            <w:shd w:fill="FFFFFF" w:val="clear"/>
            <w:vAlign w:val="center"/>
          </w:tcPr>
          <w:p w14:paraId="980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99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9A0E0000">
            <w:pPr>
              <w:ind/>
              <w:jc w:val="center"/>
              <w:rPr>
                <w:rFonts w:ascii="Times New Roman" w:hAnsi="Times New Roman"/>
                <w:color w:val="000000"/>
                <w:sz w:val="20"/>
              </w:rPr>
            </w:pPr>
            <w:r>
              <w:rPr>
                <w:rFonts w:ascii="Times New Roman" w:hAnsi="Times New Roman"/>
                <w:color w:val="000000"/>
                <w:sz w:val="20"/>
              </w:rPr>
              <w:t>09 4 21 00000</w:t>
            </w:r>
          </w:p>
        </w:tc>
        <w:tc>
          <w:tcPr>
            <w:tcW w:type="dxa" w:w="816"/>
            <w:tcBorders>
              <w:top w:color="000000" w:sz="6" w:val="single"/>
              <w:left w:color="000000" w:sz="6" w:val="single"/>
              <w:bottom w:color="000000" w:sz="6" w:val="single"/>
              <w:right w:color="000000" w:sz="6" w:val="single"/>
            </w:tcBorders>
            <w:vAlign w:val="center"/>
          </w:tcPr>
          <w:p w14:paraId="9B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9C0E0000">
            <w:pPr>
              <w:ind/>
              <w:jc w:val="right"/>
              <w:rPr>
                <w:rFonts w:ascii="Times New Roman" w:hAnsi="Times New Roman"/>
                <w:color w:val="000000"/>
                <w:sz w:val="20"/>
              </w:rPr>
            </w:pPr>
            <w:r>
              <w:rPr>
                <w:rFonts w:ascii="Times New Roman" w:hAnsi="Times New Roman"/>
                <w:color w:val="000000"/>
                <w:sz w:val="20"/>
              </w:rPr>
              <w:t>2 129,9</w:t>
            </w:r>
          </w:p>
        </w:tc>
        <w:tc>
          <w:tcPr>
            <w:tcW w:type="dxa" w:w="1260"/>
            <w:tcBorders>
              <w:top w:color="000000" w:sz="6" w:val="single"/>
              <w:left w:color="000000" w:sz="6" w:val="single"/>
              <w:bottom w:color="000000" w:sz="6" w:val="single"/>
              <w:right w:color="000000" w:sz="6" w:val="single"/>
            </w:tcBorders>
            <w:vAlign w:val="center"/>
          </w:tcPr>
          <w:p w14:paraId="9D0E0000">
            <w:pPr>
              <w:ind/>
              <w:jc w:val="right"/>
              <w:rPr>
                <w:rFonts w:ascii="Times New Roman" w:hAnsi="Times New Roman"/>
                <w:color w:val="000000"/>
                <w:sz w:val="20"/>
              </w:rPr>
            </w:pPr>
            <w:r>
              <w:rPr>
                <w:rFonts w:ascii="Times New Roman" w:hAnsi="Times New Roman"/>
                <w:color w:val="000000"/>
                <w:sz w:val="20"/>
              </w:rPr>
              <w:t>1 722,2</w:t>
            </w:r>
          </w:p>
        </w:tc>
        <w:tc>
          <w:tcPr>
            <w:tcW w:type="dxa" w:w="1185"/>
            <w:tcBorders>
              <w:top w:color="000000" w:sz="6" w:val="single"/>
              <w:left w:color="000000" w:sz="6" w:val="single"/>
              <w:bottom w:color="000000" w:sz="6" w:val="single"/>
              <w:right w:color="000000" w:sz="6" w:val="single"/>
            </w:tcBorders>
            <w:vAlign w:val="center"/>
          </w:tcPr>
          <w:p w14:paraId="9E0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9F0E0000">
            <w:pPr>
              <w:rPr>
                <w:rFonts w:ascii="Times New Roman" w:hAnsi="Times New Roman"/>
                <w:color w:val="000000"/>
                <w:sz w:val="20"/>
              </w:rPr>
            </w:pPr>
            <w:r>
              <w:rPr>
                <w:rFonts w:ascii="Times New Roman" w:hAnsi="Times New Roman"/>
                <w:color w:val="000000"/>
                <w:sz w:val="20"/>
              </w:rPr>
              <w:t>Нанесение горизонтальной дорожной разметки</w:t>
            </w:r>
          </w:p>
        </w:tc>
        <w:tc>
          <w:tcPr>
            <w:tcW w:type="dxa" w:w="1395"/>
            <w:tcBorders>
              <w:top w:color="000000" w:sz="6" w:val="single"/>
              <w:left w:color="000000" w:sz="6" w:val="single"/>
              <w:bottom w:color="000000" w:sz="6" w:val="single"/>
              <w:right w:color="000000" w:sz="6" w:val="single"/>
            </w:tcBorders>
            <w:shd w:fill="FFFFFF" w:val="clear"/>
            <w:vAlign w:val="center"/>
          </w:tcPr>
          <w:p w14:paraId="A00E0000">
            <w:pPr>
              <w:ind/>
              <w:jc w:val="center"/>
              <w:rPr>
                <w:rFonts w:ascii="Times New Roman" w:hAnsi="Times New Roman"/>
                <w:color w:val="000000"/>
                <w:sz w:val="20"/>
              </w:rPr>
            </w:pPr>
            <w:r>
              <w:rPr>
                <w:rFonts w:ascii="Times New Roman" w:hAnsi="Times New Roman"/>
                <w:color w:val="000000"/>
                <w:sz w:val="20"/>
              </w:rPr>
              <w:t>09 4 22 00000</w:t>
            </w:r>
          </w:p>
        </w:tc>
        <w:tc>
          <w:tcPr>
            <w:tcW w:type="dxa" w:w="816"/>
            <w:tcBorders>
              <w:top w:color="000000" w:sz="6" w:val="single"/>
              <w:left w:color="000000" w:sz="6" w:val="single"/>
              <w:bottom w:color="000000" w:sz="6" w:val="single"/>
              <w:right w:color="000000" w:sz="6" w:val="single"/>
            </w:tcBorders>
            <w:shd w:fill="FFFFFF" w:val="clear"/>
            <w:vAlign w:val="center"/>
          </w:tcPr>
          <w:p w14:paraId="A1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20E0000">
            <w:pPr>
              <w:ind/>
              <w:jc w:val="right"/>
              <w:rPr>
                <w:rFonts w:ascii="Times New Roman" w:hAnsi="Times New Roman"/>
                <w:color w:val="000000"/>
                <w:sz w:val="20"/>
              </w:rPr>
            </w:pPr>
            <w:r>
              <w:rPr>
                <w:rFonts w:ascii="Times New Roman" w:hAnsi="Times New Roman"/>
                <w:color w:val="000000"/>
                <w:sz w:val="20"/>
              </w:rPr>
              <w:t>1 800,0</w:t>
            </w:r>
          </w:p>
        </w:tc>
        <w:tc>
          <w:tcPr>
            <w:tcW w:type="dxa" w:w="1260"/>
            <w:tcBorders>
              <w:top w:color="000000" w:sz="6" w:val="single"/>
              <w:left w:color="000000" w:sz="6" w:val="single"/>
              <w:bottom w:color="000000" w:sz="6" w:val="single"/>
              <w:right w:color="000000" w:sz="6" w:val="single"/>
            </w:tcBorders>
            <w:shd w:fill="FFFFFF" w:val="clear"/>
            <w:vAlign w:val="center"/>
          </w:tcPr>
          <w:p w14:paraId="A30E0000">
            <w:pPr>
              <w:ind/>
              <w:jc w:val="right"/>
              <w:rPr>
                <w:rFonts w:ascii="Times New Roman" w:hAnsi="Times New Roman"/>
                <w:color w:val="000000"/>
                <w:sz w:val="20"/>
              </w:rPr>
            </w:pPr>
            <w:r>
              <w:rPr>
                <w:rFonts w:ascii="Times New Roman" w:hAnsi="Times New Roman"/>
                <w:color w:val="000000"/>
                <w:sz w:val="20"/>
              </w:rPr>
              <w:t>1 800,0</w:t>
            </w:r>
          </w:p>
        </w:tc>
        <w:tc>
          <w:tcPr>
            <w:tcW w:type="dxa" w:w="1185"/>
            <w:tcBorders>
              <w:top w:color="000000" w:sz="6" w:val="single"/>
              <w:left w:color="000000" w:sz="6" w:val="single"/>
              <w:bottom w:color="000000" w:sz="6" w:val="single"/>
              <w:right w:color="000000" w:sz="6" w:val="single"/>
            </w:tcBorders>
            <w:shd w:fill="FFFFFF" w:val="clear"/>
            <w:vAlign w:val="center"/>
          </w:tcPr>
          <w:p w14:paraId="A40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A5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60E0000">
            <w:pPr>
              <w:ind/>
              <w:jc w:val="center"/>
              <w:rPr>
                <w:rFonts w:ascii="Times New Roman" w:hAnsi="Times New Roman"/>
                <w:color w:val="000000"/>
                <w:sz w:val="20"/>
              </w:rPr>
            </w:pPr>
            <w:r>
              <w:rPr>
                <w:rFonts w:ascii="Times New Roman" w:hAnsi="Times New Roman"/>
                <w:color w:val="000000"/>
                <w:sz w:val="20"/>
              </w:rPr>
              <w:t>09 4 22 00000</w:t>
            </w:r>
          </w:p>
        </w:tc>
        <w:tc>
          <w:tcPr>
            <w:tcW w:type="dxa" w:w="816"/>
            <w:tcBorders>
              <w:top w:color="000000" w:sz="6" w:val="single"/>
              <w:left w:color="000000" w:sz="6" w:val="single"/>
              <w:bottom w:color="000000" w:sz="6" w:val="single"/>
              <w:right w:color="000000" w:sz="6" w:val="single"/>
            </w:tcBorders>
            <w:vAlign w:val="center"/>
          </w:tcPr>
          <w:p w14:paraId="A7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A80E0000">
            <w:pPr>
              <w:ind/>
              <w:jc w:val="right"/>
              <w:rPr>
                <w:rFonts w:ascii="Times New Roman" w:hAnsi="Times New Roman"/>
                <w:color w:val="000000"/>
                <w:sz w:val="20"/>
              </w:rPr>
            </w:pPr>
            <w:r>
              <w:rPr>
                <w:rFonts w:ascii="Times New Roman" w:hAnsi="Times New Roman"/>
                <w:color w:val="000000"/>
                <w:sz w:val="20"/>
              </w:rPr>
              <w:t>1 800,0</w:t>
            </w:r>
          </w:p>
        </w:tc>
        <w:tc>
          <w:tcPr>
            <w:tcW w:type="dxa" w:w="1260"/>
            <w:tcBorders>
              <w:top w:color="000000" w:sz="6" w:val="single"/>
              <w:left w:color="000000" w:sz="6" w:val="single"/>
              <w:bottom w:color="000000" w:sz="6" w:val="single"/>
              <w:right w:color="000000" w:sz="6" w:val="single"/>
            </w:tcBorders>
            <w:vAlign w:val="center"/>
          </w:tcPr>
          <w:p w14:paraId="A90E0000">
            <w:pPr>
              <w:ind/>
              <w:jc w:val="right"/>
              <w:rPr>
                <w:rFonts w:ascii="Times New Roman" w:hAnsi="Times New Roman"/>
                <w:color w:val="000000"/>
                <w:sz w:val="20"/>
              </w:rPr>
            </w:pPr>
            <w:r>
              <w:rPr>
                <w:rFonts w:ascii="Times New Roman" w:hAnsi="Times New Roman"/>
                <w:color w:val="000000"/>
                <w:sz w:val="20"/>
              </w:rPr>
              <w:t>1 800,0</w:t>
            </w:r>
          </w:p>
        </w:tc>
        <w:tc>
          <w:tcPr>
            <w:tcW w:type="dxa" w:w="1185"/>
            <w:tcBorders>
              <w:top w:color="000000" w:sz="6" w:val="single"/>
              <w:left w:color="000000" w:sz="6" w:val="single"/>
              <w:bottom w:color="000000" w:sz="6" w:val="single"/>
              <w:right w:color="000000" w:sz="6" w:val="single"/>
            </w:tcBorders>
            <w:vAlign w:val="center"/>
          </w:tcPr>
          <w:p w14:paraId="AA0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1365"/>
        </w:trPr>
        <w:tc>
          <w:tcPr>
            <w:tcW w:type="dxa" w:w="3878"/>
            <w:tcBorders>
              <w:top w:color="000000" w:sz="6" w:val="single"/>
              <w:left w:color="000000" w:sz="6" w:val="single"/>
              <w:bottom w:color="000000" w:sz="6" w:val="single"/>
              <w:right w:color="000000" w:sz="6" w:val="single"/>
            </w:tcBorders>
            <w:shd w:fill="FFFFFF" w:val="clear"/>
            <w:vAlign w:val="center"/>
          </w:tcPr>
          <w:p w14:paraId="AB0E0000">
            <w:pPr>
              <w:rPr>
                <w:rFonts w:ascii="Times New Roman" w:hAnsi="Times New Roman"/>
                <w:color w:val="000000"/>
                <w:sz w:val="20"/>
              </w:rPr>
            </w:pPr>
            <w:r>
              <w:rPr>
                <w:rFonts w:ascii="Times New Roman" w:hAnsi="Times New Roman"/>
                <w:color w:val="000000"/>
                <w:sz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type="dxa" w:w="1395"/>
            <w:tcBorders>
              <w:top w:color="000000" w:sz="6" w:val="single"/>
              <w:left w:color="000000" w:sz="6" w:val="single"/>
              <w:bottom w:color="000000" w:sz="6" w:val="single"/>
              <w:right w:color="000000" w:sz="6" w:val="single"/>
            </w:tcBorders>
            <w:shd w:fill="FFFFFF" w:val="clear"/>
            <w:vAlign w:val="center"/>
          </w:tcPr>
          <w:p w14:paraId="AC0E0000">
            <w:pPr>
              <w:ind/>
              <w:jc w:val="center"/>
              <w:rPr>
                <w:rFonts w:ascii="Times New Roman" w:hAnsi="Times New Roman"/>
                <w:color w:val="000000"/>
                <w:sz w:val="20"/>
              </w:rPr>
            </w:pPr>
            <w:r>
              <w:rPr>
                <w:rFonts w:ascii="Times New Roman" w:hAnsi="Times New Roman"/>
                <w:color w:val="000000"/>
                <w:sz w:val="20"/>
              </w:rPr>
              <w:t>09 4 23 00000</w:t>
            </w:r>
          </w:p>
        </w:tc>
        <w:tc>
          <w:tcPr>
            <w:tcW w:type="dxa" w:w="816"/>
            <w:tcBorders>
              <w:top w:color="000000" w:sz="6" w:val="single"/>
              <w:left w:color="000000" w:sz="6" w:val="single"/>
              <w:bottom w:color="000000" w:sz="6" w:val="single"/>
              <w:right w:color="000000" w:sz="6" w:val="single"/>
            </w:tcBorders>
            <w:shd w:fill="FFFFFF" w:val="clear"/>
            <w:vAlign w:val="center"/>
          </w:tcPr>
          <w:p w14:paraId="AD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E0E0000">
            <w:pPr>
              <w:ind/>
              <w:jc w:val="right"/>
              <w:rPr>
                <w:rFonts w:ascii="Times New Roman" w:hAnsi="Times New Roman"/>
                <w:color w:val="000000"/>
                <w:sz w:val="20"/>
              </w:rPr>
            </w:pPr>
            <w:r>
              <w:rPr>
                <w:rFonts w:ascii="Times New Roman" w:hAnsi="Times New Roman"/>
                <w:color w:val="000000"/>
                <w:sz w:val="20"/>
              </w:rPr>
              <w:t>1 649,6</w:t>
            </w:r>
          </w:p>
        </w:tc>
        <w:tc>
          <w:tcPr>
            <w:tcW w:type="dxa" w:w="1260"/>
            <w:tcBorders>
              <w:top w:color="000000" w:sz="6" w:val="single"/>
              <w:left w:color="000000" w:sz="6" w:val="single"/>
              <w:bottom w:color="000000" w:sz="6" w:val="single"/>
              <w:right w:color="000000" w:sz="6" w:val="single"/>
            </w:tcBorders>
            <w:shd w:fill="FFFFFF" w:val="clear"/>
            <w:vAlign w:val="center"/>
          </w:tcPr>
          <w:p w14:paraId="AF0E0000">
            <w:pPr>
              <w:ind/>
              <w:jc w:val="right"/>
              <w:rPr>
                <w:rFonts w:ascii="Times New Roman" w:hAnsi="Times New Roman"/>
                <w:color w:val="000000"/>
                <w:sz w:val="20"/>
              </w:rPr>
            </w:pPr>
            <w:r>
              <w:rPr>
                <w:rFonts w:ascii="Times New Roman" w:hAnsi="Times New Roman"/>
                <w:color w:val="000000"/>
                <w:sz w:val="20"/>
              </w:rPr>
              <w:t>1 600,0</w:t>
            </w:r>
          </w:p>
        </w:tc>
        <w:tc>
          <w:tcPr>
            <w:tcW w:type="dxa" w:w="1185"/>
            <w:tcBorders>
              <w:top w:color="000000" w:sz="6" w:val="single"/>
              <w:left w:color="000000" w:sz="6" w:val="single"/>
              <w:bottom w:color="000000" w:sz="6" w:val="single"/>
              <w:right w:color="000000" w:sz="6" w:val="single"/>
            </w:tcBorders>
            <w:shd w:fill="FFFFFF" w:val="clear"/>
            <w:vAlign w:val="center"/>
          </w:tcPr>
          <w:p w14:paraId="B00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B1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B20E0000">
            <w:pPr>
              <w:ind/>
              <w:jc w:val="center"/>
              <w:rPr>
                <w:rFonts w:ascii="Times New Roman" w:hAnsi="Times New Roman"/>
                <w:color w:val="000000"/>
                <w:sz w:val="20"/>
              </w:rPr>
            </w:pPr>
            <w:r>
              <w:rPr>
                <w:rFonts w:ascii="Times New Roman" w:hAnsi="Times New Roman"/>
                <w:color w:val="000000"/>
                <w:sz w:val="20"/>
              </w:rPr>
              <w:t>09 4 23 00000</w:t>
            </w:r>
          </w:p>
        </w:tc>
        <w:tc>
          <w:tcPr>
            <w:tcW w:type="dxa" w:w="816"/>
            <w:tcBorders>
              <w:top w:color="000000" w:sz="6" w:val="single"/>
              <w:left w:color="000000" w:sz="6" w:val="single"/>
              <w:bottom w:color="000000" w:sz="6" w:val="single"/>
              <w:right w:color="000000" w:sz="6" w:val="single"/>
            </w:tcBorders>
            <w:vAlign w:val="center"/>
          </w:tcPr>
          <w:p w14:paraId="B3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B40E0000">
            <w:pPr>
              <w:ind/>
              <w:jc w:val="right"/>
              <w:rPr>
                <w:rFonts w:ascii="Times New Roman" w:hAnsi="Times New Roman"/>
                <w:color w:val="000000"/>
                <w:sz w:val="20"/>
              </w:rPr>
            </w:pPr>
            <w:r>
              <w:rPr>
                <w:rFonts w:ascii="Times New Roman" w:hAnsi="Times New Roman"/>
                <w:color w:val="000000"/>
                <w:sz w:val="20"/>
              </w:rPr>
              <w:t>1 649,6</w:t>
            </w:r>
          </w:p>
        </w:tc>
        <w:tc>
          <w:tcPr>
            <w:tcW w:type="dxa" w:w="1260"/>
            <w:tcBorders>
              <w:top w:color="000000" w:sz="6" w:val="single"/>
              <w:left w:color="000000" w:sz="6" w:val="single"/>
              <w:bottom w:color="000000" w:sz="6" w:val="single"/>
              <w:right w:color="000000" w:sz="6" w:val="single"/>
            </w:tcBorders>
            <w:vAlign w:val="center"/>
          </w:tcPr>
          <w:p w14:paraId="B50E0000">
            <w:pPr>
              <w:ind/>
              <w:jc w:val="right"/>
              <w:rPr>
                <w:rFonts w:ascii="Times New Roman" w:hAnsi="Times New Roman"/>
                <w:color w:val="000000"/>
                <w:sz w:val="20"/>
              </w:rPr>
            </w:pPr>
            <w:r>
              <w:rPr>
                <w:rFonts w:ascii="Times New Roman" w:hAnsi="Times New Roman"/>
                <w:color w:val="000000"/>
                <w:sz w:val="20"/>
              </w:rPr>
              <w:t>1 600,0</w:t>
            </w:r>
          </w:p>
        </w:tc>
        <w:tc>
          <w:tcPr>
            <w:tcW w:type="dxa" w:w="1185"/>
            <w:tcBorders>
              <w:top w:color="000000" w:sz="6" w:val="single"/>
              <w:left w:color="000000" w:sz="6" w:val="single"/>
              <w:bottom w:color="000000" w:sz="6" w:val="single"/>
              <w:right w:color="000000" w:sz="6" w:val="single"/>
            </w:tcBorders>
            <w:vAlign w:val="center"/>
          </w:tcPr>
          <w:p w14:paraId="B60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1150"/>
        </w:trPr>
        <w:tc>
          <w:tcPr>
            <w:tcW w:type="dxa" w:w="3878"/>
            <w:tcBorders>
              <w:top w:color="000000" w:sz="6" w:val="single"/>
              <w:left w:color="000000" w:sz="6" w:val="single"/>
              <w:bottom w:color="000000" w:sz="6" w:val="single"/>
              <w:right w:color="000000" w:sz="6" w:val="single"/>
            </w:tcBorders>
            <w:shd w:fill="FFFFFF" w:val="clear"/>
            <w:vAlign w:val="center"/>
          </w:tcPr>
          <w:p w14:paraId="B70E0000">
            <w:pPr>
              <w:rPr>
                <w:rFonts w:ascii="Times New Roman" w:hAnsi="Times New Roman"/>
                <w:color w:val="000000"/>
                <w:sz w:val="20"/>
              </w:rPr>
            </w:pPr>
            <w:r>
              <w:rPr>
                <w:rFonts w:ascii="Times New Roman" w:hAnsi="Times New Roman"/>
                <w:color w:val="000000"/>
                <w:sz w:val="20"/>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type="dxa" w:w="1395"/>
            <w:tcBorders>
              <w:top w:color="000000" w:sz="6" w:val="single"/>
              <w:left w:color="000000" w:sz="6" w:val="single"/>
              <w:bottom w:color="000000" w:sz="6" w:val="single"/>
              <w:right w:color="000000" w:sz="6" w:val="single"/>
            </w:tcBorders>
            <w:shd w:fill="FFFFFF" w:val="clear"/>
            <w:vAlign w:val="center"/>
          </w:tcPr>
          <w:p w14:paraId="B80E0000">
            <w:pPr>
              <w:ind/>
              <w:jc w:val="center"/>
              <w:rPr>
                <w:rFonts w:ascii="Times New Roman" w:hAnsi="Times New Roman"/>
                <w:color w:val="000000"/>
                <w:sz w:val="20"/>
              </w:rPr>
            </w:pPr>
            <w:r>
              <w:rPr>
                <w:rFonts w:ascii="Times New Roman" w:hAnsi="Times New Roman"/>
                <w:color w:val="000000"/>
                <w:sz w:val="20"/>
              </w:rPr>
              <w:t>09 4 24 00000</w:t>
            </w:r>
          </w:p>
        </w:tc>
        <w:tc>
          <w:tcPr>
            <w:tcW w:type="dxa" w:w="816"/>
            <w:tcBorders>
              <w:top w:color="000000" w:sz="6" w:val="single"/>
              <w:left w:color="000000" w:sz="6" w:val="single"/>
              <w:bottom w:color="000000" w:sz="6" w:val="single"/>
              <w:right w:color="000000" w:sz="6" w:val="single"/>
            </w:tcBorders>
            <w:shd w:fill="FFFFFF" w:val="clear"/>
            <w:vAlign w:val="center"/>
          </w:tcPr>
          <w:p w14:paraId="B9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A0E0000">
            <w:pPr>
              <w:ind/>
              <w:jc w:val="right"/>
              <w:rPr>
                <w:rFonts w:ascii="Times New Roman" w:hAnsi="Times New Roman"/>
                <w:color w:val="000000"/>
                <w:sz w:val="20"/>
              </w:rPr>
            </w:pPr>
            <w:r>
              <w:rPr>
                <w:rFonts w:ascii="Times New Roman" w:hAnsi="Times New Roman"/>
                <w:color w:val="000000"/>
                <w:sz w:val="20"/>
              </w:rPr>
              <w:t>31 799,9</w:t>
            </w:r>
          </w:p>
        </w:tc>
        <w:tc>
          <w:tcPr>
            <w:tcW w:type="dxa" w:w="1260"/>
            <w:tcBorders>
              <w:top w:color="000000" w:sz="6" w:val="single"/>
              <w:left w:color="000000" w:sz="6" w:val="single"/>
              <w:bottom w:color="000000" w:sz="6" w:val="single"/>
              <w:right w:color="000000" w:sz="6" w:val="single"/>
            </w:tcBorders>
            <w:shd w:fill="FFFFFF" w:val="clear"/>
            <w:vAlign w:val="center"/>
          </w:tcPr>
          <w:p w14:paraId="BB0E0000">
            <w:pPr>
              <w:ind/>
              <w:jc w:val="right"/>
              <w:rPr>
                <w:rFonts w:ascii="Times New Roman" w:hAnsi="Times New Roman"/>
                <w:color w:val="000000"/>
                <w:sz w:val="20"/>
              </w:rPr>
            </w:pPr>
            <w:r>
              <w:rPr>
                <w:rFonts w:ascii="Times New Roman" w:hAnsi="Times New Roman"/>
                <w:color w:val="000000"/>
                <w:sz w:val="20"/>
              </w:rPr>
              <w:t>32 760,1</w:t>
            </w:r>
          </w:p>
        </w:tc>
        <w:tc>
          <w:tcPr>
            <w:tcW w:type="dxa" w:w="1185"/>
            <w:tcBorders>
              <w:top w:color="000000" w:sz="6" w:val="single"/>
              <w:left w:color="000000" w:sz="6" w:val="single"/>
              <w:bottom w:color="000000" w:sz="6" w:val="single"/>
              <w:right w:color="000000" w:sz="6" w:val="single"/>
            </w:tcBorders>
            <w:shd w:fill="FFFFFF" w:val="clear"/>
            <w:vAlign w:val="center"/>
          </w:tcPr>
          <w:p w14:paraId="BC0E0000">
            <w:pPr>
              <w:ind/>
              <w:jc w:val="right"/>
              <w:rPr>
                <w:rFonts w:ascii="Times New Roman" w:hAnsi="Times New Roman"/>
                <w:color w:val="000000"/>
                <w:sz w:val="20"/>
              </w:rPr>
            </w:pPr>
            <w:r>
              <w:rPr>
                <w:rFonts w:ascii="Times New Roman" w:hAnsi="Times New Roman"/>
                <w:color w:val="000000"/>
                <w:sz w:val="20"/>
              </w:rPr>
              <w:t>34 402,6</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BD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BE0E0000">
            <w:pPr>
              <w:ind/>
              <w:jc w:val="center"/>
              <w:rPr>
                <w:rFonts w:ascii="Times New Roman" w:hAnsi="Times New Roman"/>
                <w:color w:val="000000"/>
                <w:sz w:val="20"/>
              </w:rPr>
            </w:pPr>
            <w:r>
              <w:rPr>
                <w:rFonts w:ascii="Times New Roman" w:hAnsi="Times New Roman"/>
                <w:color w:val="000000"/>
                <w:sz w:val="20"/>
              </w:rPr>
              <w:t>09 4 24 00000</w:t>
            </w:r>
          </w:p>
        </w:tc>
        <w:tc>
          <w:tcPr>
            <w:tcW w:type="dxa" w:w="816"/>
            <w:tcBorders>
              <w:top w:color="000000" w:sz="6" w:val="single"/>
              <w:left w:color="000000" w:sz="6" w:val="single"/>
              <w:bottom w:color="000000" w:sz="6" w:val="single"/>
              <w:right w:color="000000" w:sz="6" w:val="single"/>
            </w:tcBorders>
            <w:vAlign w:val="center"/>
          </w:tcPr>
          <w:p w14:paraId="BF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C00E0000">
            <w:pPr>
              <w:ind/>
              <w:jc w:val="right"/>
              <w:rPr>
                <w:rFonts w:ascii="Times New Roman" w:hAnsi="Times New Roman"/>
                <w:color w:val="000000"/>
                <w:sz w:val="20"/>
              </w:rPr>
            </w:pPr>
            <w:r>
              <w:rPr>
                <w:rFonts w:ascii="Times New Roman" w:hAnsi="Times New Roman"/>
                <w:color w:val="000000"/>
                <w:sz w:val="20"/>
              </w:rPr>
              <w:t>16 889,5</w:t>
            </w:r>
          </w:p>
        </w:tc>
        <w:tc>
          <w:tcPr>
            <w:tcW w:type="dxa" w:w="1260"/>
            <w:tcBorders>
              <w:top w:color="000000" w:sz="6" w:val="single"/>
              <w:left w:color="000000" w:sz="6" w:val="single"/>
              <w:bottom w:color="000000" w:sz="6" w:val="single"/>
              <w:right w:color="000000" w:sz="6" w:val="single"/>
            </w:tcBorders>
            <w:vAlign w:val="center"/>
          </w:tcPr>
          <w:p w14:paraId="C10E0000">
            <w:pPr>
              <w:ind/>
              <w:jc w:val="right"/>
              <w:rPr>
                <w:rFonts w:ascii="Times New Roman" w:hAnsi="Times New Roman"/>
                <w:color w:val="000000"/>
                <w:sz w:val="20"/>
              </w:rPr>
            </w:pPr>
            <w:r>
              <w:rPr>
                <w:rFonts w:ascii="Times New Roman" w:hAnsi="Times New Roman"/>
                <w:color w:val="000000"/>
                <w:sz w:val="20"/>
              </w:rPr>
              <w:t>17 849,7</w:t>
            </w:r>
          </w:p>
        </w:tc>
        <w:tc>
          <w:tcPr>
            <w:tcW w:type="dxa" w:w="1185"/>
            <w:tcBorders>
              <w:top w:color="000000" w:sz="6" w:val="single"/>
              <w:left w:color="000000" w:sz="6" w:val="single"/>
              <w:bottom w:color="000000" w:sz="6" w:val="single"/>
              <w:right w:color="000000" w:sz="6" w:val="single"/>
            </w:tcBorders>
            <w:vAlign w:val="center"/>
          </w:tcPr>
          <w:p w14:paraId="C20E0000">
            <w:pPr>
              <w:ind/>
              <w:jc w:val="right"/>
              <w:rPr>
                <w:rFonts w:ascii="Times New Roman" w:hAnsi="Times New Roman"/>
                <w:color w:val="000000"/>
                <w:sz w:val="20"/>
              </w:rPr>
            </w:pPr>
            <w:r>
              <w:rPr>
                <w:rFonts w:ascii="Times New Roman" w:hAnsi="Times New Roman"/>
                <w:color w:val="000000"/>
                <w:sz w:val="20"/>
              </w:rPr>
              <w:t>19 492,2</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30E0000">
            <w:pPr>
              <w:rPr>
                <w:rFonts w:ascii="Times New Roman" w:hAnsi="Times New Roman"/>
                <w:color w:val="000000"/>
                <w:sz w:val="20"/>
              </w:rPr>
            </w:pPr>
            <w:r>
              <w:rPr>
                <w:rFonts w:ascii="Times New Roman" w:hAnsi="Times New Roman"/>
                <w:color w:val="000000"/>
                <w:sz w:val="20"/>
              </w:rPr>
              <w:t>Содержание автомобильных дорог общего пользования местного значения</w:t>
            </w:r>
          </w:p>
        </w:tc>
        <w:tc>
          <w:tcPr>
            <w:tcW w:type="dxa" w:w="1395"/>
            <w:tcBorders>
              <w:top w:color="000000" w:sz="6" w:val="single"/>
              <w:left w:color="000000" w:sz="6" w:val="single"/>
              <w:bottom w:color="000000" w:sz="6" w:val="single"/>
              <w:right w:color="000000" w:sz="6" w:val="single"/>
            </w:tcBorders>
            <w:vAlign w:val="center"/>
          </w:tcPr>
          <w:p w14:paraId="C40E0000">
            <w:pPr>
              <w:ind/>
              <w:jc w:val="center"/>
              <w:rPr>
                <w:rFonts w:ascii="Times New Roman" w:hAnsi="Times New Roman"/>
                <w:color w:val="000000"/>
                <w:sz w:val="20"/>
              </w:rPr>
            </w:pPr>
            <w:r>
              <w:rPr>
                <w:rFonts w:ascii="Times New Roman" w:hAnsi="Times New Roman"/>
                <w:color w:val="000000"/>
                <w:sz w:val="20"/>
              </w:rPr>
              <w:t>09 4 24 S2220</w:t>
            </w:r>
          </w:p>
        </w:tc>
        <w:tc>
          <w:tcPr>
            <w:tcW w:type="dxa" w:w="816"/>
            <w:tcBorders>
              <w:top w:color="000000" w:sz="6" w:val="single"/>
              <w:left w:color="000000" w:sz="6" w:val="single"/>
              <w:bottom w:color="000000" w:sz="6" w:val="single"/>
              <w:right w:color="000000" w:sz="6" w:val="single"/>
            </w:tcBorders>
            <w:vAlign w:val="center"/>
          </w:tcPr>
          <w:p w14:paraId="C5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60E0000">
            <w:pPr>
              <w:ind/>
              <w:jc w:val="right"/>
              <w:rPr>
                <w:rFonts w:ascii="Times New Roman" w:hAnsi="Times New Roman"/>
                <w:color w:val="000000"/>
                <w:sz w:val="20"/>
              </w:rPr>
            </w:pPr>
            <w:r>
              <w:rPr>
                <w:rFonts w:ascii="Times New Roman" w:hAnsi="Times New Roman"/>
                <w:color w:val="000000"/>
                <w:sz w:val="20"/>
              </w:rPr>
              <w:t>14 910,4</w:t>
            </w:r>
          </w:p>
        </w:tc>
        <w:tc>
          <w:tcPr>
            <w:tcW w:type="dxa" w:w="1260"/>
            <w:tcBorders>
              <w:top w:color="000000" w:sz="6" w:val="single"/>
              <w:left w:color="000000" w:sz="6" w:val="single"/>
              <w:bottom w:color="000000" w:sz="6" w:val="single"/>
              <w:right w:color="000000" w:sz="6" w:val="single"/>
            </w:tcBorders>
            <w:vAlign w:val="center"/>
          </w:tcPr>
          <w:p w14:paraId="C70E0000">
            <w:pPr>
              <w:ind/>
              <w:jc w:val="right"/>
              <w:rPr>
                <w:rFonts w:ascii="Times New Roman" w:hAnsi="Times New Roman"/>
                <w:color w:val="000000"/>
                <w:sz w:val="20"/>
              </w:rPr>
            </w:pPr>
            <w:r>
              <w:rPr>
                <w:rFonts w:ascii="Times New Roman" w:hAnsi="Times New Roman"/>
                <w:color w:val="000000"/>
                <w:sz w:val="20"/>
              </w:rPr>
              <w:t>14 910,4</w:t>
            </w:r>
          </w:p>
        </w:tc>
        <w:tc>
          <w:tcPr>
            <w:tcW w:type="dxa" w:w="1185"/>
            <w:tcBorders>
              <w:top w:color="000000" w:sz="6" w:val="single"/>
              <w:left w:color="000000" w:sz="6" w:val="single"/>
              <w:bottom w:color="000000" w:sz="6" w:val="single"/>
              <w:right w:color="000000" w:sz="6" w:val="single"/>
            </w:tcBorders>
            <w:vAlign w:val="center"/>
          </w:tcPr>
          <w:p w14:paraId="C80E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C9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CA0E0000">
            <w:pPr>
              <w:ind/>
              <w:jc w:val="center"/>
              <w:rPr>
                <w:rFonts w:ascii="Times New Roman" w:hAnsi="Times New Roman"/>
                <w:color w:val="000000"/>
                <w:sz w:val="20"/>
              </w:rPr>
            </w:pPr>
            <w:r>
              <w:rPr>
                <w:rFonts w:ascii="Times New Roman" w:hAnsi="Times New Roman"/>
                <w:color w:val="000000"/>
                <w:sz w:val="20"/>
              </w:rPr>
              <w:t>09 4 24 S2220</w:t>
            </w:r>
          </w:p>
        </w:tc>
        <w:tc>
          <w:tcPr>
            <w:tcW w:type="dxa" w:w="816"/>
            <w:tcBorders>
              <w:top w:color="000000" w:sz="6" w:val="single"/>
              <w:left w:color="000000" w:sz="6" w:val="single"/>
              <w:bottom w:color="000000" w:sz="6" w:val="single"/>
              <w:right w:color="000000" w:sz="6" w:val="single"/>
            </w:tcBorders>
            <w:vAlign w:val="center"/>
          </w:tcPr>
          <w:p w14:paraId="CB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CC0E0000">
            <w:pPr>
              <w:ind/>
              <w:jc w:val="right"/>
              <w:rPr>
                <w:rFonts w:ascii="Times New Roman" w:hAnsi="Times New Roman"/>
                <w:color w:val="000000"/>
                <w:sz w:val="20"/>
              </w:rPr>
            </w:pPr>
            <w:r>
              <w:rPr>
                <w:rFonts w:ascii="Times New Roman" w:hAnsi="Times New Roman"/>
                <w:color w:val="000000"/>
                <w:sz w:val="20"/>
              </w:rPr>
              <w:t>14 910,4</w:t>
            </w:r>
          </w:p>
        </w:tc>
        <w:tc>
          <w:tcPr>
            <w:tcW w:type="dxa" w:w="1260"/>
            <w:tcBorders>
              <w:top w:color="000000" w:sz="6" w:val="single"/>
              <w:left w:color="000000" w:sz="6" w:val="single"/>
              <w:bottom w:color="000000" w:sz="6" w:val="single"/>
              <w:right w:color="000000" w:sz="6" w:val="single"/>
            </w:tcBorders>
            <w:vAlign w:val="center"/>
          </w:tcPr>
          <w:p w14:paraId="CD0E0000">
            <w:pPr>
              <w:ind/>
              <w:jc w:val="right"/>
              <w:rPr>
                <w:rFonts w:ascii="Times New Roman" w:hAnsi="Times New Roman"/>
                <w:color w:val="000000"/>
                <w:sz w:val="20"/>
              </w:rPr>
            </w:pPr>
            <w:r>
              <w:rPr>
                <w:rFonts w:ascii="Times New Roman" w:hAnsi="Times New Roman"/>
                <w:color w:val="000000"/>
                <w:sz w:val="20"/>
              </w:rPr>
              <w:t>14 910,4</w:t>
            </w:r>
          </w:p>
        </w:tc>
        <w:tc>
          <w:tcPr>
            <w:tcW w:type="dxa" w:w="1185"/>
            <w:tcBorders>
              <w:top w:color="000000" w:sz="6" w:val="single"/>
              <w:left w:color="000000" w:sz="6" w:val="single"/>
              <w:bottom w:color="000000" w:sz="6" w:val="single"/>
              <w:right w:color="000000" w:sz="6" w:val="single"/>
            </w:tcBorders>
            <w:vAlign w:val="center"/>
          </w:tcPr>
          <w:p w14:paraId="CE0E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840"/>
        </w:trPr>
        <w:tc>
          <w:tcPr>
            <w:tcW w:type="dxa" w:w="3878"/>
            <w:tcBorders>
              <w:top w:color="000000" w:sz="6" w:val="single"/>
              <w:left w:color="000000" w:sz="6" w:val="single"/>
              <w:bottom w:color="000000" w:sz="6" w:val="single"/>
              <w:right w:color="000000" w:sz="6" w:val="single"/>
            </w:tcBorders>
            <w:shd w:fill="FFFFFF" w:val="clear"/>
            <w:vAlign w:val="center"/>
          </w:tcPr>
          <w:p w14:paraId="CF0E0000">
            <w:pPr>
              <w:rPr>
                <w:rFonts w:ascii="Times New Roman" w:hAnsi="Times New Roman"/>
                <w:color w:val="000000"/>
                <w:sz w:val="20"/>
              </w:rPr>
            </w:pPr>
            <w:r>
              <w:rPr>
                <w:rFonts w:ascii="Times New Roman" w:hAnsi="Times New Roman"/>
                <w:color w:val="000000"/>
                <w:sz w:val="20"/>
              </w:rPr>
              <w:t>Оборудование и содержание зимних автомобильных дорог общего пользования местного значения</w:t>
            </w:r>
          </w:p>
        </w:tc>
        <w:tc>
          <w:tcPr>
            <w:tcW w:type="dxa" w:w="1395"/>
            <w:tcBorders>
              <w:top w:color="000000" w:sz="6" w:val="single"/>
              <w:left w:color="000000" w:sz="6" w:val="single"/>
              <w:bottom w:color="000000" w:sz="6" w:val="single"/>
              <w:right w:color="000000" w:sz="6" w:val="single"/>
            </w:tcBorders>
            <w:shd w:fill="FFFFFF" w:val="clear"/>
            <w:vAlign w:val="center"/>
          </w:tcPr>
          <w:p w14:paraId="D00E0000">
            <w:pPr>
              <w:ind/>
              <w:jc w:val="center"/>
              <w:rPr>
                <w:rFonts w:ascii="Times New Roman" w:hAnsi="Times New Roman"/>
                <w:color w:val="000000"/>
                <w:sz w:val="20"/>
              </w:rPr>
            </w:pPr>
            <w:r>
              <w:rPr>
                <w:rFonts w:ascii="Times New Roman" w:hAnsi="Times New Roman"/>
                <w:color w:val="000000"/>
                <w:sz w:val="20"/>
              </w:rPr>
              <w:t>09 4 25 00000</w:t>
            </w:r>
          </w:p>
        </w:tc>
        <w:tc>
          <w:tcPr>
            <w:tcW w:type="dxa" w:w="816"/>
            <w:tcBorders>
              <w:top w:color="000000" w:sz="6" w:val="single"/>
              <w:left w:color="000000" w:sz="6" w:val="single"/>
              <w:bottom w:color="000000" w:sz="6" w:val="single"/>
              <w:right w:color="000000" w:sz="6" w:val="single"/>
            </w:tcBorders>
            <w:shd w:fill="FFFFFF" w:val="clear"/>
            <w:vAlign w:val="center"/>
          </w:tcPr>
          <w:p w14:paraId="D1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20E0000">
            <w:pPr>
              <w:ind/>
              <w:jc w:val="right"/>
              <w:rPr>
                <w:rFonts w:ascii="Times New Roman" w:hAnsi="Times New Roman"/>
                <w:color w:val="000000"/>
                <w:sz w:val="20"/>
              </w:rPr>
            </w:pPr>
            <w:r>
              <w:rPr>
                <w:rFonts w:ascii="Times New Roman" w:hAnsi="Times New Roman"/>
                <w:color w:val="000000"/>
                <w:sz w:val="20"/>
              </w:rPr>
              <w:t>571,3</w:t>
            </w:r>
          </w:p>
        </w:tc>
        <w:tc>
          <w:tcPr>
            <w:tcW w:type="dxa" w:w="1260"/>
            <w:tcBorders>
              <w:top w:color="000000" w:sz="6" w:val="single"/>
              <w:left w:color="000000" w:sz="6" w:val="single"/>
              <w:bottom w:color="000000" w:sz="6" w:val="single"/>
              <w:right w:color="000000" w:sz="6" w:val="single"/>
            </w:tcBorders>
            <w:shd w:fill="FFFFFF" w:val="clear"/>
            <w:vAlign w:val="center"/>
          </w:tcPr>
          <w:p w14:paraId="D30E0000">
            <w:pPr>
              <w:ind/>
              <w:jc w:val="right"/>
              <w:rPr>
                <w:rFonts w:ascii="Times New Roman" w:hAnsi="Times New Roman"/>
                <w:color w:val="000000"/>
                <w:sz w:val="20"/>
              </w:rPr>
            </w:pPr>
            <w:r>
              <w:rPr>
                <w:rFonts w:ascii="Times New Roman" w:hAnsi="Times New Roman"/>
                <w:color w:val="000000"/>
                <w:sz w:val="20"/>
              </w:rPr>
              <w:t>571,3</w:t>
            </w:r>
          </w:p>
        </w:tc>
        <w:tc>
          <w:tcPr>
            <w:tcW w:type="dxa" w:w="1185"/>
            <w:tcBorders>
              <w:top w:color="000000" w:sz="6" w:val="single"/>
              <w:left w:color="000000" w:sz="6" w:val="single"/>
              <w:bottom w:color="000000" w:sz="6" w:val="single"/>
              <w:right w:color="000000" w:sz="6" w:val="single"/>
            </w:tcBorders>
            <w:shd w:fill="FFFFFF" w:val="clear"/>
            <w:vAlign w:val="center"/>
          </w:tcPr>
          <w:p w14:paraId="D40E0000">
            <w:pPr>
              <w:ind/>
              <w:jc w:val="right"/>
              <w:rPr>
                <w:rFonts w:ascii="Times New Roman" w:hAnsi="Times New Roman"/>
                <w:color w:val="000000"/>
                <w:sz w:val="20"/>
              </w:rPr>
            </w:pPr>
            <w:r>
              <w:rPr>
                <w:rFonts w:ascii="Times New Roman" w:hAnsi="Times New Roman"/>
                <w:color w:val="000000"/>
                <w:sz w:val="20"/>
              </w:rPr>
              <w:t>571,3</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D5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D60E0000">
            <w:pPr>
              <w:ind/>
              <w:jc w:val="center"/>
              <w:rPr>
                <w:rFonts w:ascii="Times New Roman" w:hAnsi="Times New Roman"/>
                <w:color w:val="000000"/>
                <w:sz w:val="20"/>
              </w:rPr>
            </w:pPr>
            <w:r>
              <w:rPr>
                <w:rFonts w:ascii="Times New Roman" w:hAnsi="Times New Roman"/>
                <w:color w:val="000000"/>
                <w:sz w:val="20"/>
              </w:rPr>
              <w:t>09 4 25 00000</w:t>
            </w:r>
          </w:p>
        </w:tc>
        <w:tc>
          <w:tcPr>
            <w:tcW w:type="dxa" w:w="816"/>
            <w:tcBorders>
              <w:top w:color="000000" w:sz="6" w:val="single"/>
              <w:left w:color="000000" w:sz="6" w:val="single"/>
              <w:bottom w:color="000000" w:sz="6" w:val="single"/>
              <w:right w:color="000000" w:sz="6" w:val="single"/>
            </w:tcBorders>
            <w:vAlign w:val="center"/>
          </w:tcPr>
          <w:p w14:paraId="D7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D80E0000">
            <w:pPr>
              <w:ind/>
              <w:jc w:val="right"/>
              <w:rPr>
                <w:rFonts w:ascii="Times New Roman" w:hAnsi="Times New Roman"/>
                <w:color w:val="000000"/>
                <w:sz w:val="20"/>
              </w:rPr>
            </w:pPr>
            <w:r>
              <w:rPr>
                <w:rFonts w:ascii="Times New Roman" w:hAnsi="Times New Roman"/>
                <w:color w:val="000000"/>
                <w:sz w:val="20"/>
              </w:rPr>
              <w:t>127,8</w:t>
            </w:r>
          </w:p>
        </w:tc>
        <w:tc>
          <w:tcPr>
            <w:tcW w:type="dxa" w:w="1260"/>
            <w:tcBorders>
              <w:top w:color="000000" w:sz="6" w:val="single"/>
              <w:left w:color="000000" w:sz="6" w:val="single"/>
              <w:bottom w:color="000000" w:sz="6" w:val="single"/>
              <w:right w:color="000000" w:sz="6" w:val="single"/>
            </w:tcBorders>
            <w:vAlign w:val="center"/>
          </w:tcPr>
          <w:p w14:paraId="D90E0000">
            <w:pPr>
              <w:ind/>
              <w:jc w:val="right"/>
              <w:rPr>
                <w:rFonts w:ascii="Times New Roman" w:hAnsi="Times New Roman"/>
                <w:color w:val="000000"/>
                <w:sz w:val="20"/>
              </w:rPr>
            </w:pPr>
            <w:r>
              <w:rPr>
                <w:rFonts w:ascii="Times New Roman" w:hAnsi="Times New Roman"/>
                <w:color w:val="000000"/>
                <w:sz w:val="20"/>
              </w:rPr>
              <w:t>127,8</w:t>
            </w:r>
          </w:p>
        </w:tc>
        <w:tc>
          <w:tcPr>
            <w:tcW w:type="dxa" w:w="1185"/>
            <w:tcBorders>
              <w:top w:color="000000" w:sz="6" w:val="single"/>
              <w:left w:color="000000" w:sz="6" w:val="single"/>
              <w:bottom w:color="000000" w:sz="6" w:val="single"/>
              <w:right w:color="000000" w:sz="6" w:val="single"/>
            </w:tcBorders>
            <w:vAlign w:val="center"/>
          </w:tcPr>
          <w:p w14:paraId="DA0E0000">
            <w:pPr>
              <w:ind/>
              <w:jc w:val="right"/>
              <w:rPr>
                <w:rFonts w:ascii="Times New Roman" w:hAnsi="Times New Roman"/>
                <w:color w:val="000000"/>
                <w:sz w:val="20"/>
              </w:rPr>
            </w:pPr>
            <w:r>
              <w:rPr>
                <w:rFonts w:ascii="Times New Roman" w:hAnsi="Times New Roman"/>
                <w:color w:val="000000"/>
                <w:sz w:val="20"/>
              </w:rPr>
              <w:t>127,8</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DB0E0000">
            <w:pPr>
              <w:rPr>
                <w:rFonts w:ascii="Times New Roman" w:hAnsi="Times New Roman"/>
                <w:color w:val="000000"/>
                <w:sz w:val="20"/>
              </w:rPr>
            </w:pPr>
            <w:r>
              <w:rPr>
                <w:rFonts w:ascii="Times New Roman" w:hAnsi="Times New Roman"/>
                <w:color w:val="000000"/>
                <w:sz w:val="20"/>
              </w:rPr>
              <w:t>Содержание зимних автомобильных дорог общего пользования местного значения</w:t>
            </w:r>
          </w:p>
        </w:tc>
        <w:tc>
          <w:tcPr>
            <w:tcW w:type="dxa" w:w="1395"/>
            <w:tcBorders>
              <w:top w:color="000000" w:sz="6" w:val="single"/>
              <w:left w:color="000000" w:sz="6" w:val="single"/>
              <w:bottom w:color="000000" w:sz="6" w:val="single"/>
              <w:right w:color="000000" w:sz="6" w:val="single"/>
            </w:tcBorders>
            <w:vAlign w:val="center"/>
          </w:tcPr>
          <w:p w14:paraId="DC0E0000">
            <w:pPr>
              <w:ind/>
              <w:jc w:val="center"/>
              <w:rPr>
                <w:rFonts w:ascii="Times New Roman" w:hAnsi="Times New Roman"/>
                <w:color w:val="000000"/>
                <w:sz w:val="20"/>
              </w:rPr>
            </w:pPr>
            <w:r>
              <w:rPr>
                <w:rFonts w:ascii="Times New Roman" w:hAnsi="Times New Roman"/>
                <w:color w:val="000000"/>
                <w:sz w:val="20"/>
              </w:rPr>
              <w:t>09 4 25 S2210</w:t>
            </w:r>
          </w:p>
        </w:tc>
        <w:tc>
          <w:tcPr>
            <w:tcW w:type="dxa" w:w="816"/>
            <w:tcBorders>
              <w:top w:color="000000" w:sz="6" w:val="single"/>
              <w:left w:color="000000" w:sz="6" w:val="single"/>
              <w:bottom w:color="000000" w:sz="6" w:val="single"/>
              <w:right w:color="000000" w:sz="6" w:val="single"/>
            </w:tcBorders>
            <w:vAlign w:val="center"/>
          </w:tcPr>
          <w:p w14:paraId="DD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E0E0000">
            <w:pPr>
              <w:ind/>
              <w:jc w:val="right"/>
              <w:rPr>
                <w:rFonts w:ascii="Times New Roman" w:hAnsi="Times New Roman"/>
                <w:color w:val="000000"/>
                <w:sz w:val="20"/>
              </w:rPr>
            </w:pPr>
            <w:r>
              <w:rPr>
                <w:rFonts w:ascii="Times New Roman" w:hAnsi="Times New Roman"/>
                <w:color w:val="000000"/>
                <w:sz w:val="20"/>
              </w:rPr>
              <w:t>443,5</w:t>
            </w:r>
          </w:p>
        </w:tc>
        <w:tc>
          <w:tcPr>
            <w:tcW w:type="dxa" w:w="1260"/>
            <w:tcBorders>
              <w:top w:color="000000" w:sz="6" w:val="single"/>
              <w:left w:color="000000" w:sz="6" w:val="single"/>
              <w:bottom w:color="000000" w:sz="6" w:val="single"/>
              <w:right w:color="000000" w:sz="6" w:val="single"/>
            </w:tcBorders>
            <w:vAlign w:val="center"/>
          </w:tcPr>
          <w:p w14:paraId="DF0E0000">
            <w:pPr>
              <w:ind/>
              <w:jc w:val="right"/>
              <w:rPr>
                <w:rFonts w:ascii="Times New Roman" w:hAnsi="Times New Roman"/>
                <w:color w:val="000000"/>
                <w:sz w:val="20"/>
              </w:rPr>
            </w:pPr>
            <w:r>
              <w:rPr>
                <w:rFonts w:ascii="Times New Roman" w:hAnsi="Times New Roman"/>
                <w:color w:val="000000"/>
                <w:sz w:val="20"/>
              </w:rPr>
              <w:t>443,5</w:t>
            </w:r>
          </w:p>
        </w:tc>
        <w:tc>
          <w:tcPr>
            <w:tcW w:type="dxa" w:w="1185"/>
            <w:tcBorders>
              <w:top w:color="000000" w:sz="6" w:val="single"/>
              <w:left w:color="000000" w:sz="6" w:val="single"/>
              <w:bottom w:color="000000" w:sz="6" w:val="single"/>
              <w:right w:color="000000" w:sz="6" w:val="single"/>
            </w:tcBorders>
            <w:vAlign w:val="center"/>
          </w:tcPr>
          <w:p w14:paraId="E00E0000">
            <w:pPr>
              <w:ind/>
              <w:jc w:val="right"/>
              <w:rPr>
                <w:rFonts w:ascii="Times New Roman" w:hAnsi="Times New Roman"/>
                <w:color w:val="000000"/>
                <w:sz w:val="20"/>
              </w:rPr>
            </w:pPr>
            <w:r>
              <w:rPr>
                <w:rFonts w:ascii="Times New Roman" w:hAnsi="Times New Roman"/>
                <w:color w:val="000000"/>
                <w:sz w:val="20"/>
              </w:rPr>
              <w:t>443,5</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E1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E20E0000">
            <w:pPr>
              <w:ind/>
              <w:jc w:val="center"/>
              <w:rPr>
                <w:rFonts w:ascii="Times New Roman" w:hAnsi="Times New Roman"/>
                <w:color w:val="000000"/>
                <w:sz w:val="20"/>
              </w:rPr>
            </w:pPr>
            <w:r>
              <w:rPr>
                <w:rFonts w:ascii="Times New Roman" w:hAnsi="Times New Roman"/>
                <w:color w:val="000000"/>
                <w:sz w:val="20"/>
              </w:rPr>
              <w:t>09 4 25 S2210</w:t>
            </w:r>
          </w:p>
        </w:tc>
        <w:tc>
          <w:tcPr>
            <w:tcW w:type="dxa" w:w="816"/>
            <w:tcBorders>
              <w:top w:color="000000" w:sz="6" w:val="single"/>
              <w:left w:color="000000" w:sz="6" w:val="single"/>
              <w:bottom w:color="000000" w:sz="6" w:val="single"/>
              <w:right w:color="000000" w:sz="6" w:val="single"/>
            </w:tcBorders>
            <w:vAlign w:val="center"/>
          </w:tcPr>
          <w:p w14:paraId="E30E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E40E0000">
            <w:pPr>
              <w:ind/>
              <w:jc w:val="right"/>
              <w:rPr>
                <w:rFonts w:ascii="Times New Roman" w:hAnsi="Times New Roman"/>
                <w:color w:val="000000"/>
                <w:sz w:val="20"/>
              </w:rPr>
            </w:pPr>
            <w:r>
              <w:rPr>
                <w:rFonts w:ascii="Times New Roman" w:hAnsi="Times New Roman"/>
                <w:color w:val="000000"/>
                <w:sz w:val="20"/>
              </w:rPr>
              <w:t>443,5</w:t>
            </w:r>
          </w:p>
        </w:tc>
        <w:tc>
          <w:tcPr>
            <w:tcW w:type="dxa" w:w="1260"/>
            <w:tcBorders>
              <w:top w:color="000000" w:sz="6" w:val="single"/>
              <w:left w:color="000000" w:sz="6" w:val="single"/>
              <w:bottom w:color="000000" w:sz="6" w:val="single"/>
              <w:right w:color="000000" w:sz="6" w:val="single"/>
            </w:tcBorders>
            <w:vAlign w:val="center"/>
          </w:tcPr>
          <w:p w14:paraId="E50E0000">
            <w:pPr>
              <w:ind/>
              <w:jc w:val="right"/>
              <w:rPr>
                <w:rFonts w:ascii="Times New Roman" w:hAnsi="Times New Roman"/>
                <w:color w:val="000000"/>
                <w:sz w:val="20"/>
              </w:rPr>
            </w:pPr>
            <w:r>
              <w:rPr>
                <w:rFonts w:ascii="Times New Roman" w:hAnsi="Times New Roman"/>
                <w:color w:val="000000"/>
                <w:sz w:val="20"/>
              </w:rPr>
              <w:t>443,5</w:t>
            </w:r>
          </w:p>
        </w:tc>
        <w:tc>
          <w:tcPr>
            <w:tcW w:type="dxa" w:w="1185"/>
            <w:tcBorders>
              <w:top w:color="000000" w:sz="6" w:val="single"/>
              <w:left w:color="000000" w:sz="6" w:val="single"/>
              <w:bottom w:color="000000" w:sz="6" w:val="single"/>
              <w:right w:color="000000" w:sz="6" w:val="single"/>
            </w:tcBorders>
            <w:vAlign w:val="center"/>
          </w:tcPr>
          <w:p w14:paraId="E60E0000">
            <w:pPr>
              <w:ind/>
              <w:jc w:val="right"/>
              <w:rPr>
                <w:rFonts w:ascii="Times New Roman" w:hAnsi="Times New Roman"/>
                <w:color w:val="000000"/>
                <w:sz w:val="20"/>
              </w:rPr>
            </w:pPr>
            <w:r>
              <w:rPr>
                <w:rFonts w:ascii="Times New Roman" w:hAnsi="Times New Roman"/>
                <w:color w:val="000000"/>
                <w:sz w:val="20"/>
              </w:rPr>
              <w:t>443,5</w:t>
            </w:r>
          </w:p>
        </w:tc>
      </w:tr>
      <w:tr>
        <w:trPr>
          <w:trHeight w:hRule="exact" w:val="1665"/>
        </w:trPr>
        <w:tc>
          <w:tcPr>
            <w:tcW w:type="dxa" w:w="3878"/>
            <w:tcBorders>
              <w:top w:color="000000" w:sz="6" w:val="single"/>
              <w:left w:color="000000" w:sz="6" w:val="single"/>
              <w:bottom w:color="000000" w:sz="6" w:val="single"/>
              <w:right w:color="000000" w:sz="6" w:val="single"/>
            </w:tcBorders>
            <w:shd w:fill="FFFFFF" w:val="clear"/>
            <w:vAlign w:val="center"/>
          </w:tcPr>
          <w:p w14:paraId="E70E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shd w:fill="FFFFFF" w:val="clear"/>
            <w:vAlign w:val="center"/>
          </w:tcPr>
          <w:p w14:paraId="E80E0000">
            <w:pPr>
              <w:ind/>
              <w:jc w:val="center"/>
              <w:rPr>
                <w:rFonts w:ascii="Times New Roman" w:hAnsi="Times New Roman"/>
                <w:color w:val="000000"/>
                <w:sz w:val="20"/>
              </w:rPr>
            </w:pPr>
            <w:r>
              <w:rPr>
                <w:rFonts w:ascii="Times New Roman" w:hAnsi="Times New Roman"/>
                <w:color w:val="000000"/>
                <w:sz w:val="20"/>
              </w:rPr>
              <w:t>09 4 26 00000</w:t>
            </w:r>
          </w:p>
        </w:tc>
        <w:tc>
          <w:tcPr>
            <w:tcW w:type="dxa" w:w="816"/>
            <w:tcBorders>
              <w:top w:color="000000" w:sz="6" w:val="single"/>
              <w:left w:color="000000" w:sz="6" w:val="single"/>
              <w:bottom w:color="000000" w:sz="6" w:val="single"/>
              <w:right w:color="000000" w:sz="6" w:val="single"/>
            </w:tcBorders>
            <w:shd w:fill="FFFFFF" w:val="clear"/>
            <w:vAlign w:val="center"/>
          </w:tcPr>
          <w:p w14:paraId="E9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EA0E0000">
            <w:pPr>
              <w:ind/>
              <w:jc w:val="right"/>
              <w:rPr>
                <w:rFonts w:ascii="Times New Roman" w:hAnsi="Times New Roman"/>
                <w:color w:val="000000"/>
                <w:sz w:val="20"/>
              </w:rPr>
            </w:pPr>
            <w:r>
              <w:rPr>
                <w:rFonts w:ascii="Times New Roman" w:hAnsi="Times New Roman"/>
                <w:color w:val="000000"/>
                <w:sz w:val="20"/>
              </w:rPr>
              <w:t>2 454,8</w:t>
            </w:r>
          </w:p>
        </w:tc>
        <w:tc>
          <w:tcPr>
            <w:tcW w:type="dxa" w:w="1260"/>
            <w:tcBorders>
              <w:top w:color="000000" w:sz="6" w:val="single"/>
              <w:left w:color="000000" w:sz="6" w:val="single"/>
              <w:bottom w:color="000000" w:sz="6" w:val="single"/>
              <w:right w:color="000000" w:sz="6" w:val="single"/>
            </w:tcBorders>
            <w:shd w:fill="FFFFFF" w:val="clear"/>
            <w:vAlign w:val="center"/>
          </w:tcPr>
          <w:p w14:paraId="EB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EC0E0000">
            <w:pPr>
              <w:ind/>
              <w:jc w:val="right"/>
              <w:rPr>
                <w:rFonts w:ascii="Times New Roman" w:hAnsi="Times New Roman"/>
                <w:color w:val="000000"/>
                <w:sz w:val="20"/>
              </w:rPr>
            </w:pPr>
          </w:p>
        </w:tc>
      </w:tr>
      <w:tr>
        <w:trPr>
          <w:trHeight w:hRule="exact" w:val="1635"/>
        </w:trPr>
        <w:tc>
          <w:tcPr>
            <w:tcW w:type="dxa" w:w="3878"/>
            <w:tcBorders>
              <w:top w:color="000000" w:sz="6" w:val="single"/>
              <w:left w:color="000000" w:sz="6" w:val="single"/>
              <w:bottom w:color="000000" w:sz="6" w:val="single"/>
              <w:right w:color="000000" w:sz="6" w:val="single"/>
            </w:tcBorders>
            <w:vAlign w:val="top"/>
          </w:tcPr>
          <w:p w14:paraId="ED0E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EE0E0000">
            <w:pPr>
              <w:ind/>
              <w:jc w:val="center"/>
              <w:rPr>
                <w:rFonts w:ascii="Times New Roman" w:hAnsi="Times New Roman"/>
                <w:color w:val="000000"/>
                <w:sz w:val="20"/>
              </w:rPr>
            </w:pPr>
            <w:r>
              <w:rPr>
                <w:rFonts w:ascii="Times New Roman" w:hAnsi="Times New Roman"/>
                <w:color w:val="000000"/>
                <w:sz w:val="20"/>
              </w:rPr>
              <w:t>09 4 26 64020</w:t>
            </w:r>
          </w:p>
        </w:tc>
        <w:tc>
          <w:tcPr>
            <w:tcW w:type="dxa" w:w="816"/>
            <w:tcBorders>
              <w:top w:color="000000" w:sz="6" w:val="single"/>
              <w:left w:color="000000" w:sz="6" w:val="single"/>
              <w:bottom w:color="000000" w:sz="6" w:val="single"/>
              <w:right w:color="000000" w:sz="6" w:val="single"/>
            </w:tcBorders>
            <w:vAlign w:val="center"/>
          </w:tcPr>
          <w:p w14:paraId="EF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F00E0000">
            <w:pPr>
              <w:ind/>
              <w:jc w:val="right"/>
              <w:rPr>
                <w:rFonts w:ascii="Times New Roman" w:hAnsi="Times New Roman"/>
                <w:color w:val="000000"/>
                <w:sz w:val="20"/>
              </w:rPr>
            </w:pPr>
            <w:r>
              <w:rPr>
                <w:rFonts w:ascii="Times New Roman" w:hAnsi="Times New Roman"/>
                <w:color w:val="000000"/>
                <w:sz w:val="20"/>
              </w:rPr>
              <w:t>2 454,8</w:t>
            </w:r>
          </w:p>
        </w:tc>
        <w:tc>
          <w:tcPr>
            <w:tcW w:type="dxa" w:w="1260"/>
            <w:tcBorders>
              <w:top w:color="000000" w:sz="6" w:val="single"/>
              <w:left w:color="000000" w:sz="6" w:val="single"/>
              <w:bottom w:color="000000" w:sz="6" w:val="single"/>
              <w:right w:color="000000" w:sz="6" w:val="single"/>
            </w:tcBorders>
            <w:vAlign w:val="center"/>
          </w:tcPr>
          <w:p w14:paraId="F1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20E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F30E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F40E0000">
            <w:pPr>
              <w:ind/>
              <w:jc w:val="center"/>
              <w:rPr>
                <w:rFonts w:ascii="Times New Roman" w:hAnsi="Times New Roman"/>
                <w:color w:val="000000"/>
                <w:sz w:val="20"/>
              </w:rPr>
            </w:pPr>
            <w:r>
              <w:rPr>
                <w:rFonts w:ascii="Times New Roman" w:hAnsi="Times New Roman"/>
                <w:color w:val="000000"/>
                <w:sz w:val="20"/>
              </w:rPr>
              <w:t>09 4 26 64020</w:t>
            </w:r>
          </w:p>
        </w:tc>
        <w:tc>
          <w:tcPr>
            <w:tcW w:type="dxa" w:w="816"/>
            <w:tcBorders>
              <w:top w:color="000000" w:sz="6" w:val="single"/>
              <w:left w:color="000000" w:sz="6" w:val="single"/>
              <w:bottom w:color="000000" w:sz="6" w:val="single"/>
              <w:right w:color="000000" w:sz="6" w:val="single"/>
            </w:tcBorders>
            <w:vAlign w:val="center"/>
          </w:tcPr>
          <w:p w14:paraId="F50E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F60E0000">
            <w:pPr>
              <w:ind/>
              <w:jc w:val="right"/>
              <w:rPr>
                <w:rFonts w:ascii="Times New Roman" w:hAnsi="Times New Roman"/>
                <w:color w:val="000000"/>
                <w:sz w:val="20"/>
              </w:rPr>
            </w:pPr>
            <w:r>
              <w:rPr>
                <w:rFonts w:ascii="Times New Roman" w:hAnsi="Times New Roman"/>
                <w:color w:val="000000"/>
                <w:sz w:val="20"/>
              </w:rPr>
              <w:t>2 454,8</w:t>
            </w:r>
          </w:p>
        </w:tc>
        <w:tc>
          <w:tcPr>
            <w:tcW w:type="dxa" w:w="1260"/>
            <w:tcBorders>
              <w:top w:color="000000" w:sz="6" w:val="single"/>
              <w:left w:color="000000" w:sz="6" w:val="single"/>
              <w:bottom w:color="000000" w:sz="6" w:val="single"/>
              <w:right w:color="000000" w:sz="6" w:val="single"/>
            </w:tcBorders>
            <w:vAlign w:val="center"/>
          </w:tcPr>
          <w:p w14:paraId="F70E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80E0000">
            <w:pPr>
              <w:ind/>
              <w:jc w:val="right"/>
              <w:rPr>
                <w:rFonts w:ascii="Times New Roman" w:hAnsi="Times New Roman"/>
                <w:color w:val="000000"/>
                <w:sz w:val="20"/>
              </w:rPr>
            </w:pPr>
          </w:p>
        </w:tc>
      </w:tr>
      <w:tr>
        <w:trPr>
          <w:trHeight w:hRule="exact" w:val="1665"/>
        </w:trPr>
        <w:tc>
          <w:tcPr>
            <w:tcW w:type="dxa" w:w="3878"/>
            <w:tcBorders>
              <w:top w:color="000000" w:sz="6" w:val="single"/>
              <w:left w:color="000000" w:sz="6" w:val="single"/>
              <w:bottom w:color="000000" w:sz="6" w:val="single"/>
              <w:right w:color="000000" w:sz="6" w:val="single"/>
            </w:tcBorders>
            <w:shd w:fill="FFFFFF" w:val="clear"/>
            <w:vAlign w:val="center"/>
          </w:tcPr>
          <w:p w14:paraId="F90E0000">
            <w:pPr>
              <w:rPr>
                <w:rFonts w:ascii="Times New Roman" w:hAnsi="Times New Roman"/>
                <w:color w:val="000000"/>
                <w:sz w:val="20"/>
              </w:rPr>
            </w:pPr>
            <w:r>
              <w:rPr>
                <w:rFonts w:ascii="Times New Roman" w:hAnsi="Times New Roman"/>
                <w:color w:val="000000"/>
                <w:sz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FA0E0000">
            <w:pPr>
              <w:ind/>
              <w:jc w:val="center"/>
              <w:rPr>
                <w:rFonts w:ascii="Times New Roman" w:hAnsi="Times New Roman"/>
                <w:color w:val="000000"/>
                <w:sz w:val="20"/>
              </w:rPr>
            </w:pPr>
            <w:r>
              <w:rPr>
                <w:rFonts w:ascii="Times New Roman" w:hAnsi="Times New Roman"/>
                <w:color w:val="000000"/>
                <w:sz w:val="20"/>
              </w:rPr>
              <w:t>09 4 27 00000</w:t>
            </w:r>
          </w:p>
        </w:tc>
        <w:tc>
          <w:tcPr>
            <w:tcW w:type="dxa" w:w="816"/>
            <w:tcBorders>
              <w:top w:color="000000" w:sz="6" w:val="single"/>
              <w:left w:color="000000" w:sz="6" w:val="single"/>
              <w:bottom w:color="000000" w:sz="6" w:val="single"/>
              <w:right w:color="000000" w:sz="6" w:val="single"/>
            </w:tcBorders>
            <w:shd w:fill="FFFFFF" w:val="clear"/>
            <w:vAlign w:val="center"/>
          </w:tcPr>
          <w:p w14:paraId="FB0E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FC0E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shd w:fill="FFFFFF" w:val="clear"/>
            <w:vAlign w:val="center"/>
          </w:tcPr>
          <w:p w14:paraId="FD0E0000">
            <w:pPr>
              <w:ind/>
              <w:jc w:val="right"/>
              <w:rPr>
                <w:rFonts w:ascii="Times New Roman" w:hAnsi="Times New Roman"/>
                <w:color w:val="000000"/>
                <w:sz w:val="20"/>
              </w:rPr>
            </w:pPr>
            <w:r>
              <w:rPr>
                <w:rFonts w:ascii="Times New Roman" w:hAnsi="Times New Roman"/>
                <w:color w:val="000000"/>
                <w:sz w:val="20"/>
              </w:rPr>
              <w:t>500,0</w:t>
            </w:r>
          </w:p>
        </w:tc>
        <w:tc>
          <w:tcPr>
            <w:tcW w:type="dxa" w:w="1185"/>
            <w:tcBorders>
              <w:top w:color="000000" w:sz="6" w:val="single"/>
              <w:left w:color="000000" w:sz="6" w:val="single"/>
              <w:bottom w:color="000000" w:sz="6" w:val="single"/>
              <w:right w:color="000000" w:sz="6" w:val="single"/>
            </w:tcBorders>
            <w:shd w:fill="FFFFFF" w:val="clear"/>
            <w:vAlign w:val="center"/>
          </w:tcPr>
          <w:p w14:paraId="FE0E0000">
            <w:pPr>
              <w:ind/>
              <w:jc w:val="right"/>
              <w:rPr>
                <w:rFonts w:ascii="Times New Roman" w:hAnsi="Times New Roman"/>
                <w:color w:val="000000"/>
                <w:sz w:val="20"/>
              </w:rPr>
            </w:pPr>
            <w:r>
              <w:rPr>
                <w:rFonts w:ascii="Times New Roman" w:hAnsi="Times New Roman"/>
                <w:color w:val="000000"/>
                <w:sz w:val="20"/>
              </w:rPr>
              <w:t>500,0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FF0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000F0000">
            <w:pPr>
              <w:ind/>
              <w:jc w:val="center"/>
              <w:rPr>
                <w:rFonts w:ascii="Times New Roman" w:hAnsi="Times New Roman"/>
                <w:color w:val="000000"/>
                <w:sz w:val="20"/>
              </w:rPr>
            </w:pPr>
            <w:r>
              <w:rPr>
                <w:rFonts w:ascii="Times New Roman" w:hAnsi="Times New Roman"/>
                <w:color w:val="000000"/>
                <w:sz w:val="20"/>
              </w:rPr>
              <w:t>09 4 27 00000</w:t>
            </w:r>
          </w:p>
        </w:tc>
        <w:tc>
          <w:tcPr>
            <w:tcW w:type="dxa" w:w="816"/>
            <w:tcBorders>
              <w:top w:color="000000" w:sz="6" w:val="single"/>
              <w:left w:color="000000" w:sz="6" w:val="single"/>
              <w:bottom w:color="000000" w:sz="6" w:val="single"/>
              <w:right w:color="000000" w:sz="6" w:val="single"/>
            </w:tcBorders>
            <w:vAlign w:val="center"/>
          </w:tcPr>
          <w:p w14:paraId="01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020F0000">
            <w:pPr>
              <w:ind/>
              <w:jc w:val="right"/>
              <w:rPr>
                <w:rFonts w:ascii="Times New Roman" w:hAnsi="Times New Roman"/>
                <w:color w:val="000000"/>
                <w:sz w:val="20"/>
              </w:rPr>
            </w:pPr>
            <w:r>
              <w:rPr>
                <w:rFonts w:ascii="Times New Roman" w:hAnsi="Times New Roman"/>
                <w:color w:val="000000"/>
                <w:sz w:val="20"/>
              </w:rPr>
              <w:t>1 000,0</w:t>
            </w:r>
          </w:p>
        </w:tc>
        <w:tc>
          <w:tcPr>
            <w:tcW w:type="dxa" w:w="1260"/>
            <w:tcBorders>
              <w:top w:color="000000" w:sz="6" w:val="single"/>
              <w:left w:color="000000" w:sz="6" w:val="single"/>
              <w:bottom w:color="000000" w:sz="6" w:val="single"/>
              <w:right w:color="000000" w:sz="6" w:val="single"/>
            </w:tcBorders>
            <w:vAlign w:val="center"/>
          </w:tcPr>
          <w:p w14:paraId="030F0000">
            <w:pPr>
              <w:ind/>
              <w:jc w:val="right"/>
              <w:rPr>
                <w:rFonts w:ascii="Times New Roman" w:hAnsi="Times New Roman"/>
                <w:color w:val="000000"/>
                <w:sz w:val="20"/>
              </w:rPr>
            </w:pPr>
            <w:r>
              <w:rPr>
                <w:rFonts w:ascii="Times New Roman" w:hAnsi="Times New Roman"/>
                <w:color w:val="000000"/>
                <w:sz w:val="20"/>
              </w:rPr>
              <w:t>500,0</w:t>
            </w:r>
          </w:p>
        </w:tc>
        <w:tc>
          <w:tcPr>
            <w:tcW w:type="dxa" w:w="1185"/>
            <w:tcBorders>
              <w:top w:color="000000" w:sz="6" w:val="single"/>
              <w:left w:color="000000" w:sz="6" w:val="single"/>
              <w:bottom w:color="000000" w:sz="6" w:val="single"/>
              <w:right w:color="000000" w:sz="6" w:val="single"/>
            </w:tcBorders>
            <w:vAlign w:val="center"/>
          </w:tcPr>
          <w:p w14:paraId="040F0000">
            <w:pPr>
              <w:ind/>
              <w:jc w:val="right"/>
              <w:rPr>
                <w:rFonts w:ascii="Times New Roman" w:hAnsi="Times New Roman"/>
                <w:color w:val="000000"/>
                <w:sz w:val="20"/>
              </w:rPr>
            </w:pPr>
            <w:r>
              <w:rPr>
                <w:rFonts w:ascii="Times New Roman" w:hAnsi="Times New Roman"/>
                <w:color w:val="000000"/>
                <w:sz w:val="20"/>
              </w:rPr>
              <w:t>500,0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050F0000">
            <w:pPr>
              <w:rPr>
                <w:rFonts w:ascii="Times New Roman" w:hAnsi="Times New Roman"/>
                <w:color w:val="000000"/>
                <w:sz w:val="20"/>
              </w:rPr>
            </w:pPr>
            <w:r>
              <w:rPr>
                <w:rFonts w:ascii="Times New Roman" w:hAnsi="Times New Roman"/>
                <w:color w:val="000000"/>
                <w:sz w:val="20"/>
              </w:rPr>
              <w:t>Реализация народных проектов в сфере дорожной деятельности, прошедших отбор в рамках проекта "Народный бюджет"</w:t>
            </w:r>
          </w:p>
        </w:tc>
        <w:tc>
          <w:tcPr>
            <w:tcW w:type="dxa" w:w="1395"/>
            <w:tcBorders>
              <w:top w:color="000000" w:sz="6" w:val="single"/>
              <w:left w:color="000000" w:sz="6" w:val="single"/>
              <w:bottom w:color="000000" w:sz="6" w:val="single"/>
              <w:right w:color="000000" w:sz="6" w:val="single"/>
            </w:tcBorders>
            <w:shd w:fill="FFFFFF" w:val="clear"/>
            <w:vAlign w:val="center"/>
          </w:tcPr>
          <w:p w14:paraId="060F0000">
            <w:pPr>
              <w:ind/>
              <w:jc w:val="center"/>
              <w:rPr>
                <w:rFonts w:ascii="Times New Roman" w:hAnsi="Times New Roman"/>
                <w:color w:val="000000"/>
                <w:sz w:val="20"/>
              </w:rPr>
            </w:pPr>
            <w:r>
              <w:rPr>
                <w:rFonts w:ascii="Times New Roman" w:hAnsi="Times New Roman"/>
                <w:color w:val="000000"/>
                <w:sz w:val="20"/>
              </w:rPr>
              <w:t>09 4 29 00000</w:t>
            </w:r>
          </w:p>
        </w:tc>
        <w:tc>
          <w:tcPr>
            <w:tcW w:type="dxa" w:w="816"/>
            <w:tcBorders>
              <w:top w:color="000000" w:sz="6" w:val="single"/>
              <w:left w:color="000000" w:sz="6" w:val="single"/>
              <w:bottom w:color="000000" w:sz="6" w:val="single"/>
              <w:right w:color="000000" w:sz="6" w:val="single"/>
            </w:tcBorders>
            <w:shd w:fill="FFFFFF" w:val="clear"/>
            <w:vAlign w:val="center"/>
          </w:tcPr>
          <w:p w14:paraId="07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80F0000">
            <w:pPr>
              <w:ind/>
              <w:jc w:val="right"/>
              <w:rPr>
                <w:rFonts w:ascii="Times New Roman" w:hAnsi="Times New Roman"/>
                <w:color w:val="000000"/>
                <w:sz w:val="20"/>
              </w:rPr>
            </w:pPr>
            <w:r>
              <w:rPr>
                <w:rFonts w:ascii="Times New Roman" w:hAnsi="Times New Roman"/>
                <w:color w:val="000000"/>
                <w:sz w:val="20"/>
              </w:rPr>
              <w:t>6 050,7</w:t>
            </w:r>
          </w:p>
        </w:tc>
        <w:tc>
          <w:tcPr>
            <w:tcW w:type="dxa" w:w="1260"/>
            <w:tcBorders>
              <w:top w:color="000000" w:sz="6" w:val="single"/>
              <w:left w:color="000000" w:sz="6" w:val="single"/>
              <w:bottom w:color="000000" w:sz="6" w:val="single"/>
              <w:right w:color="000000" w:sz="6" w:val="single"/>
            </w:tcBorders>
            <w:shd w:fill="FFFFFF" w:val="clear"/>
            <w:vAlign w:val="center"/>
          </w:tcPr>
          <w:p w14:paraId="09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0A0F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0B0F0000">
            <w:pPr>
              <w:rPr>
                <w:rFonts w:ascii="Times New Roman" w:hAnsi="Times New Roman"/>
                <w:color w:val="000000"/>
                <w:sz w:val="20"/>
              </w:rPr>
            </w:pPr>
            <w:r>
              <w:rPr>
                <w:rFonts w:ascii="Times New Roman" w:hAnsi="Times New Roman"/>
                <w:color w:val="000000"/>
                <w:sz w:val="20"/>
              </w:rPr>
              <w:t>Реализация проекта "Народный бюджет" в сфере дорожной деятельности</w:t>
            </w:r>
          </w:p>
        </w:tc>
        <w:tc>
          <w:tcPr>
            <w:tcW w:type="dxa" w:w="1395"/>
            <w:tcBorders>
              <w:top w:color="000000" w:sz="6" w:val="single"/>
              <w:left w:color="000000" w:sz="6" w:val="single"/>
              <w:bottom w:color="000000" w:sz="6" w:val="single"/>
              <w:right w:color="000000" w:sz="6" w:val="single"/>
            </w:tcBorders>
            <w:vAlign w:val="center"/>
          </w:tcPr>
          <w:p w14:paraId="0C0F0000">
            <w:pPr>
              <w:ind/>
              <w:jc w:val="center"/>
              <w:rPr>
                <w:rFonts w:ascii="Times New Roman" w:hAnsi="Times New Roman"/>
                <w:color w:val="000000"/>
                <w:sz w:val="20"/>
              </w:rPr>
            </w:pPr>
            <w:r>
              <w:rPr>
                <w:rFonts w:ascii="Times New Roman" w:hAnsi="Times New Roman"/>
                <w:color w:val="000000"/>
                <w:sz w:val="20"/>
              </w:rPr>
              <w:t>09 4 29 S2Д00</w:t>
            </w:r>
          </w:p>
        </w:tc>
        <w:tc>
          <w:tcPr>
            <w:tcW w:type="dxa" w:w="816"/>
            <w:tcBorders>
              <w:top w:color="000000" w:sz="6" w:val="single"/>
              <w:left w:color="000000" w:sz="6" w:val="single"/>
              <w:bottom w:color="000000" w:sz="6" w:val="single"/>
              <w:right w:color="000000" w:sz="6" w:val="single"/>
            </w:tcBorders>
            <w:vAlign w:val="center"/>
          </w:tcPr>
          <w:p w14:paraId="0D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E0F0000">
            <w:pPr>
              <w:ind/>
              <w:jc w:val="right"/>
              <w:rPr>
                <w:rFonts w:ascii="Times New Roman" w:hAnsi="Times New Roman"/>
                <w:color w:val="000000"/>
                <w:sz w:val="20"/>
              </w:rPr>
            </w:pPr>
            <w:r>
              <w:rPr>
                <w:rFonts w:ascii="Times New Roman" w:hAnsi="Times New Roman"/>
                <w:color w:val="000000"/>
                <w:sz w:val="20"/>
              </w:rPr>
              <w:t>6 050,7</w:t>
            </w:r>
          </w:p>
        </w:tc>
        <w:tc>
          <w:tcPr>
            <w:tcW w:type="dxa" w:w="1260"/>
            <w:tcBorders>
              <w:top w:color="000000" w:sz="6" w:val="single"/>
              <w:left w:color="000000" w:sz="6" w:val="single"/>
              <w:bottom w:color="000000" w:sz="6" w:val="single"/>
              <w:right w:color="000000" w:sz="6" w:val="single"/>
            </w:tcBorders>
            <w:vAlign w:val="center"/>
          </w:tcPr>
          <w:p w14:paraId="0F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00F0000">
            <w:pPr>
              <w:ind/>
              <w:jc w:val="right"/>
              <w:rPr>
                <w:rFonts w:ascii="Times New Roman" w:hAnsi="Times New Roman"/>
                <w:color w:val="000000"/>
                <w:sz w:val="20"/>
              </w:rPr>
            </w:pPr>
          </w:p>
        </w:tc>
      </w:tr>
      <w:tr>
        <w:trPr>
          <w:trHeight w:hRule="exact" w:val="752"/>
        </w:trPr>
        <w:tc>
          <w:tcPr>
            <w:tcW w:type="dxa" w:w="3878"/>
            <w:tcBorders>
              <w:top w:color="000000" w:sz="6" w:val="single"/>
              <w:left w:color="000000" w:sz="6" w:val="single"/>
              <w:bottom w:color="000000" w:sz="6" w:val="single"/>
              <w:right w:color="000000" w:sz="6" w:val="single"/>
            </w:tcBorders>
            <w:vAlign w:val="top"/>
          </w:tcPr>
          <w:p w14:paraId="11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120F0000">
            <w:pPr>
              <w:ind/>
              <w:jc w:val="center"/>
              <w:rPr>
                <w:rFonts w:ascii="Times New Roman" w:hAnsi="Times New Roman"/>
                <w:color w:val="000000"/>
                <w:sz w:val="20"/>
              </w:rPr>
            </w:pPr>
            <w:r>
              <w:rPr>
                <w:rFonts w:ascii="Times New Roman" w:hAnsi="Times New Roman"/>
                <w:color w:val="000000"/>
                <w:sz w:val="20"/>
              </w:rPr>
              <w:t>09 4 29 S2Д00</w:t>
            </w:r>
          </w:p>
        </w:tc>
        <w:tc>
          <w:tcPr>
            <w:tcW w:type="dxa" w:w="816"/>
            <w:tcBorders>
              <w:top w:color="000000" w:sz="6" w:val="single"/>
              <w:left w:color="000000" w:sz="6" w:val="single"/>
              <w:bottom w:color="000000" w:sz="6" w:val="single"/>
              <w:right w:color="000000" w:sz="6" w:val="single"/>
            </w:tcBorders>
            <w:vAlign w:val="center"/>
          </w:tcPr>
          <w:p w14:paraId="13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40F0000">
            <w:pPr>
              <w:ind/>
              <w:jc w:val="right"/>
              <w:rPr>
                <w:rFonts w:ascii="Times New Roman" w:hAnsi="Times New Roman"/>
                <w:color w:val="000000"/>
                <w:sz w:val="20"/>
              </w:rPr>
            </w:pPr>
            <w:r>
              <w:rPr>
                <w:rFonts w:ascii="Times New Roman" w:hAnsi="Times New Roman"/>
                <w:color w:val="000000"/>
                <w:sz w:val="20"/>
              </w:rPr>
              <w:t>6 050,7</w:t>
            </w:r>
          </w:p>
        </w:tc>
        <w:tc>
          <w:tcPr>
            <w:tcW w:type="dxa" w:w="1260"/>
            <w:tcBorders>
              <w:top w:color="000000" w:sz="6" w:val="single"/>
              <w:left w:color="000000" w:sz="6" w:val="single"/>
              <w:bottom w:color="000000" w:sz="6" w:val="single"/>
              <w:right w:color="000000" w:sz="6" w:val="single"/>
            </w:tcBorders>
            <w:vAlign w:val="center"/>
          </w:tcPr>
          <w:p w14:paraId="15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60F0000">
            <w:pPr>
              <w:ind/>
              <w:jc w:val="right"/>
              <w:rPr>
                <w:rFonts w:ascii="Times New Roman" w:hAnsi="Times New Roman"/>
                <w:color w:val="000000"/>
                <w:sz w:val="20"/>
              </w:rPr>
            </w:pPr>
          </w:p>
        </w:tc>
      </w:tr>
      <w:tr>
        <w:trPr>
          <w:trHeight w:hRule="exact" w:val="1602"/>
        </w:trPr>
        <w:tc>
          <w:tcPr>
            <w:tcW w:type="dxa" w:w="3878"/>
            <w:tcBorders>
              <w:top w:color="000000" w:sz="6" w:val="single"/>
              <w:left w:color="000000" w:sz="6" w:val="single"/>
              <w:bottom w:color="000000" w:sz="6" w:val="single"/>
              <w:right w:color="000000" w:sz="6" w:val="single"/>
            </w:tcBorders>
            <w:shd w:fill="FFFFFF" w:val="clear"/>
            <w:vAlign w:val="center"/>
          </w:tcPr>
          <w:p w14:paraId="170F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Коми"Муниципальная кадровая политика и профессиональное развитие муниципальных служащих"</w:t>
            </w:r>
          </w:p>
        </w:tc>
        <w:tc>
          <w:tcPr>
            <w:tcW w:type="dxa" w:w="1395"/>
            <w:tcBorders>
              <w:top w:color="000000" w:sz="6" w:val="single"/>
              <w:left w:color="000000" w:sz="6" w:val="single"/>
              <w:bottom w:color="000000" w:sz="6" w:val="single"/>
              <w:right w:color="000000" w:sz="6" w:val="single"/>
            </w:tcBorders>
            <w:shd w:fill="FFFFFF" w:val="clear"/>
            <w:vAlign w:val="center"/>
          </w:tcPr>
          <w:p w14:paraId="180F0000">
            <w:pPr>
              <w:ind/>
              <w:jc w:val="center"/>
              <w:rPr>
                <w:rFonts w:ascii="Times New Roman" w:hAnsi="Times New Roman"/>
                <w:color w:val="000000"/>
                <w:sz w:val="20"/>
              </w:rPr>
            </w:pPr>
            <w:r>
              <w:rPr>
                <w:rFonts w:ascii="Times New Roman" w:hAnsi="Times New Roman"/>
                <w:color w:val="000000"/>
                <w:sz w:val="20"/>
              </w:rPr>
              <w:t>10 0 00 00000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19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1A0F0000">
            <w:pPr>
              <w:ind/>
              <w:jc w:val="right"/>
              <w:rPr>
                <w:rFonts w:ascii="Times New Roman" w:hAnsi="Times New Roman"/>
                <w:color w:val="000000"/>
                <w:sz w:val="20"/>
              </w:rPr>
            </w:pPr>
            <w:r>
              <w:rPr>
                <w:rFonts w:ascii="Times New Roman" w:hAnsi="Times New Roman"/>
                <w:color w:val="000000"/>
                <w:sz w:val="20"/>
              </w:rPr>
              <w:t>285,9</w:t>
            </w:r>
          </w:p>
        </w:tc>
        <w:tc>
          <w:tcPr>
            <w:tcW w:type="dxa" w:w="1260"/>
            <w:tcBorders>
              <w:top w:color="000000" w:sz="6" w:val="single"/>
              <w:left w:color="000000" w:sz="6" w:val="single"/>
              <w:bottom w:color="000000" w:sz="6" w:val="single"/>
              <w:right w:color="000000" w:sz="6" w:val="single"/>
            </w:tcBorders>
            <w:shd w:fill="FFFFFF" w:val="clear"/>
            <w:vAlign w:val="center"/>
          </w:tcPr>
          <w:p w14:paraId="1B0F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1C0F0000">
            <w:pPr>
              <w:ind/>
              <w:jc w:val="right"/>
              <w:rPr>
                <w:rFonts w:ascii="Times New Roman" w:hAnsi="Times New Roman"/>
                <w:color w:val="000000"/>
                <w:sz w:val="20"/>
              </w:rPr>
            </w:pPr>
            <w:r>
              <w:rPr>
                <w:rFonts w:ascii="Times New Roman" w:hAnsi="Times New Roman"/>
                <w:color w:val="000000"/>
                <w:sz w:val="20"/>
              </w:rPr>
              <w:t>200,0</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1D0F0000">
            <w:pPr>
              <w:rPr>
                <w:rFonts w:ascii="Times New Roman" w:hAnsi="Times New Roman"/>
                <w:color w:val="000000"/>
                <w:sz w:val="20"/>
              </w:rPr>
            </w:pPr>
            <w:r>
              <w:rPr>
                <w:rFonts w:ascii="Times New Roman" w:hAnsi="Times New Roman"/>
                <w:color w:val="000000"/>
                <w:sz w:val="20"/>
              </w:rPr>
              <w:t>Организация обучения специалистов органов местного самоуправления муниципального района "Сыктывдинский"</w:t>
            </w:r>
          </w:p>
        </w:tc>
        <w:tc>
          <w:tcPr>
            <w:tcW w:type="dxa" w:w="1395"/>
            <w:tcBorders>
              <w:top w:color="000000" w:sz="6" w:val="single"/>
              <w:left w:color="000000" w:sz="6" w:val="single"/>
              <w:bottom w:color="000000" w:sz="6" w:val="single"/>
              <w:right w:color="000000" w:sz="6" w:val="single"/>
            </w:tcBorders>
            <w:shd w:fill="FFFFFF" w:val="clear"/>
            <w:vAlign w:val="center"/>
          </w:tcPr>
          <w:p w14:paraId="1E0F0000">
            <w:pPr>
              <w:ind/>
              <w:jc w:val="center"/>
              <w:rPr>
                <w:rFonts w:ascii="Times New Roman" w:hAnsi="Times New Roman"/>
                <w:color w:val="000000"/>
                <w:sz w:val="20"/>
              </w:rPr>
            </w:pPr>
            <w:r>
              <w:rPr>
                <w:rFonts w:ascii="Times New Roman" w:hAnsi="Times New Roman"/>
                <w:color w:val="000000"/>
                <w:sz w:val="20"/>
              </w:rPr>
              <w:t>10 0 11 00000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1F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00F0000">
            <w:pPr>
              <w:ind/>
              <w:jc w:val="right"/>
              <w:rPr>
                <w:rFonts w:ascii="Times New Roman" w:hAnsi="Times New Roman"/>
                <w:color w:val="000000"/>
                <w:sz w:val="20"/>
              </w:rPr>
            </w:pPr>
            <w:r>
              <w:rPr>
                <w:rFonts w:ascii="Times New Roman" w:hAnsi="Times New Roman"/>
                <w:color w:val="000000"/>
                <w:sz w:val="20"/>
              </w:rPr>
              <w:t>185,9</w:t>
            </w:r>
          </w:p>
        </w:tc>
        <w:tc>
          <w:tcPr>
            <w:tcW w:type="dxa" w:w="1260"/>
            <w:tcBorders>
              <w:top w:color="000000" w:sz="6" w:val="single"/>
              <w:left w:color="000000" w:sz="6" w:val="single"/>
              <w:bottom w:color="000000" w:sz="6" w:val="single"/>
              <w:right w:color="000000" w:sz="6" w:val="single"/>
            </w:tcBorders>
            <w:shd w:fill="FFFFFF" w:val="clear"/>
            <w:vAlign w:val="center"/>
          </w:tcPr>
          <w:p w14:paraId="21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22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734"/>
        </w:trPr>
        <w:tc>
          <w:tcPr>
            <w:tcW w:type="dxa" w:w="3878"/>
            <w:tcBorders>
              <w:top w:color="000000" w:sz="6" w:val="single"/>
              <w:left w:color="000000" w:sz="6" w:val="single"/>
              <w:bottom w:color="000000" w:sz="6" w:val="single"/>
              <w:right w:color="000000" w:sz="6" w:val="single"/>
            </w:tcBorders>
            <w:vAlign w:val="top"/>
          </w:tcPr>
          <w:p w14:paraId="23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240F0000">
            <w:pPr>
              <w:ind/>
              <w:jc w:val="center"/>
              <w:rPr>
                <w:rFonts w:ascii="Times New Roman" w:hAnsi="Times New Roman"/>
                <w:color w:val="000000"/>
                <w:sz w:val="20"/>
              </w:rPr>
            </w:pPr>
            <w:r>
              <w:rPr>
                <w:rFonts w:ascii="Times New Roman" w:hAnsi="Times New Roman"/>
                <w:color w:val="000000"/>
                <w:sz w:val="20"/>
              </w:rPr>
              <w:t>10 0 11 00000</w:t>
            </w:r>
          </w:p>
        </w:tc>
        <w:tc>
          <w:tcPr>
            <w:tcW w:type="dxa" w:w="816"/>
            <w:tcBorders>
              <w:top w:color="000000" w:sz="6" w:val="single"/>
              <w:left w:color="000000" w:sz="6" w:val="single"/>
              <w:bottom w:color="000000" w:sz="6" w:val="single"/>
              <w:right w:color="000000" w:sz="6" w:val="single"/>
            </w:tcBorders>
            <w:vAlign w:val="center"/>
          </w:tcPr>
          <w:p w14:paraId="25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260F0000">
            <w:pPr>
              <w:ind/>
              <w:jc w:val="right"/>
              <w:rPr>
                <w:rFonts w:ascii="Times New Roman" w:hAnsi="Times New Roman"/>
                <w:color w:val="000000"/>
                <w:sz w:val="20"/>
              </w:rPr>
            </w:pPr>
            <w:r>
              <w:rPr>
                <w:rFonts w:ascii="Times New Roman" w:hAnsi="Times New Roman"/>
                <w:color w:val="000000"/>
                <w:sz w:val="20"/>
              </w:rPr>
              <w:t>185,9</w:t>
            </w:r>
          </w:p>
        </w:tc>
        <w:tc>
          <w:tcPr>
            <w:tcW w:type="dxa" w:w="1260"/>
            <w:tcBorders>
              <w:top w:color="000000" w:sz="6" w:val="single"/>
              <w:left w:color="000000" w:sz="6" w:val="single"/>
              <w:bottom w:color="000000" w:sz="6" w:val="single"/>
              <w:right w:color="000000" w:sz="6" w:val="single"/>
            </w:tcBorders>
            <w:vAlign w:val="center"/>
          </w:tcPr>
          <w:p w14:paraId="27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28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290F0000">
            <w:pPr>
              <w:rPr>
                <w:rFonts w:ascii="Times New Roman" w:hAnsi="Times New Roman"/>
                <w:color w:val="000000"/>
                <w:sz w:val="20"/>
              </w:rPr>
            </w:pPr>
            <w:r>
              <w:rPr>
                <w:rFonts w:ascii="Times New Roman" w:hAnsi="Times New Roman"/>
                <w:color w:val="000000"/>
                <w:sz w:val="20"/>
              </w:rPr>
              <w:t>Организация внедрения современных форм ведения кадрового делопроизводства</w:t>
            </w:r>
          </w:p>
        </w:tc>
        <w:tc>
          <w:tcPr>
            <w:tcW w:type="dxa" w:w="1395"/>
            <w:tcBorders>
              <w:top w:color="000000" w:sz="6" w:val="single"/>
              <w:left w:color="000000" w:sz="6" w:val="single"/>
              <w:bottom w:color="000000" w:sz="6" w:val="single"/>
              <w:right w:color="000000" w:sz="6" w:val="single"/>
            </w:tcBorders>
            <w:shd w:fill="FFFFFF" w:val="clear"/>
            <w:vAlign w:val="center"/>
          </w:tcPr>
          <w:p w14:paraId="2A0F0000">
            <w:pPr>
              <w:ind/>
              <w:jc w:val="center"/>
              <w:rPr>
                <w:rFonts w:ascii="Times New Roman" w:hAnsi="Times New Roman"/>
                <w:color w:val="000000"/>
                <w:sz w:val="20"/>
              </w:rPr>
            </w:pPr>
            <w:r>
              <w:rPr>
                <w:rFonts w:ascii="Times New Roman" w:hAnsi="Times New Roman"/>
                <w:color w:val="000000"/>
                <w:sz w:val="20"/>
              </w:rPr>
              <w:t>10 0 51 00000</w:t>
            </w:r>
          </w:p>
        </w:tc>
        <w:tc>
          <w:tcPr>
            <w:tcW w:type="dxa" w:w="816"/>
            <w:tcBorders>
              <w:top w:color="000000" w:sz="6" w:val="single"/>
              <w:left w:color="000000" w:sz="6" w:val="single"/>
              <w:bottom w:color="000000" w:sz="6" w:val="single"/>
              <w:right w:color="000000" w:sz="6" w:val="single"/>
            </w:tcBorders>
            <w:shd w:fill="FFFFFF" w:val="clear"/>
            <w:vAlign w:val="center"/>
          </w:tcPr>
          <w:p w14:paraId="2B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2C0F0000">
            <w:pPr>
              <w:ind/>
              <w:jc w:val="right"/>
              <w:rPr>
                <w:rFonts w:ascii="Times New Roman" w:hAnsi="Times New Roman"/>
                <w:color w:val="000000"/>
                <w:sz w:val="20"/>
              </w:rPr>
            </w:pPr>
            <w:r>
              <w:rPr>
                <w:rFonts w:ascii="Times New Roman" w:hAnsi="Times New Roman"/>
                <w:color w:val="000000"/>
                <w:sz w:val="20"/>
              </w:rPr>
              <w:t>100,0</w:t>
            </w:r>
          </w:p>
        </w:tc>
        <w:tc>
          <w:tcPr>
            <w:tcW w:type="dxa" w:w="1260"/>
            <w:tcBorders>
              <w:top w:color="000000" w:sz="6" w:val="single"/>
              <w:left w:color="000000" w:sz="6" w:val="single"/>
              <w:bottom w:color="000000" w:sz="6" w:val="single"/>
              <w:right w:color="000000" w:sz="6" w:val="single"/>
            </w:tcBorders>
            <w:shd w:fill="FFFFFF" w:val="clear"/>
            <w:vAlign w:val="center"/>
          </w:tcPr>
          <w:p w14:paraId="2D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2E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2F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300F0000">
            <w:pPr>
              <w:ind/>
              <w:jc w:val="center"/>
              <w:rPr>
                <w:rFonts w:ascii="Times New Roman" w:hAnsi="Times New Roman"/>
                <w:color w:val="000000"/>
                <w:sz w:val="20"/>
              </w:rPr>
            </w:pPr>
            <w:r>
              <w:rPr>
                <w:rFonts w:ascii="Times New Roman" w:hAnsi="Times New Roman"/>
                <w:color w:val="000000"/>
                <w:sz w:val="20"/>
              </w:rPr>
              <w:t>10 0 51 00000</w:t>
            </w:r>
          </w:p>
        </w:tc>
        <w:tc>
          <w:tcPr>
            <w:tcW w:type="dxa" w:w="816"/>
            <w:tcBorders>
              <w:top w:color="000000" w:sz="6" w:val="single"/>
              <w:left w:color="000000" w:sz="6" w:val="single"/>
              <w:bottom w:color="000000" w:sz="6" w:val="single"/>
              <w:right w:color="000000" w:sz="6" w:val="single"/>
            </w:tcBorders>
            <w:vAlign w:val="center"/>
          </w:tcPr>
          <w:p w14:paraId="31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320F0000">
            <w:pPr>
              <w:ind/>
              <w:jc w:val="right"/>
              <w:rPr>
                <w:rFonts w:ascii="Times New Roman" w:hAnsi="Times New Roman"/>
                <w:color w:val="000000"/>
                <w:sz w:val="20"/>
              </w:rPr>
            </w:pPr>
            <w:r>
              <w:rPr>
                <w:rFonts w:ascii="Times New Roman" w:hAnsi="Times New Roman"/>
                <w:color w:val="000000"/>
                <w:sz w:val="20"/>
              </w:rPr>
              <w:t>100,0</w:t>
            </w:r>
          </w:p>
        </w:tc>
        <w:tc>
          <w:tcPr>
            <w:tcW w:type="dxa" w:w="1260"/>
            <w:tcBorders>
              <w:top w:color="000000" w:sz="6" w:val="single"/>
              <w:left w:color="000000" w:sz="6" w:val="single"/>
              <w:bottom w:color="000000" w:sz="6" w:val="single"/>
              <w:right w:color="000000" w:sz="6" w:val="single"/>
            </w:tcBorders>
            <w:vAlign w:val="center"/>
          </w:tcPr>
          <w:p w14:paraId="33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34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1290"/>
        </w:trPr>
        <w:tc>
          <w:tcPr>
            <w:tcW w:type="dxa" w:w="3878"/>
            <w:tcBorders>
              <w:top w:color="000000" w:sz="6" w:val="single"/>
              <w:left w:color="000000" w:sz="6" w:val="single"/>
              <w:bottom w:color="000000" w:sz="6" w:val="single"/>
              <w:right w:color="000000" w:sz="6" w:val="single"/>
            </w:tcBorders>
            <w:shd w:fill="FFFFFF" w:val="clear"/>
            <w:vAlign w:val="center"/>
          </w:tcPr>
          <w:p w14:paraId="350F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управления муниципальным имуществом"</w:t>
            </w:r>
          </w:p>
        </w:tc>
        <w:tc>
          <w:tcPr>
            <w:tcW w:type="dxa" w:w="1395"/>
            <w:tcBorders>
              <w:top w:color="000000" w:sz="6" w:val="single"/>
              <w:left w:color="000000" w:sz="6" w:val="single"/>
              <w:bottom w:color="000000" w:sz="6" w:val="single"/>
              <w:right w:color="000000" w:sz="6" w:val="single"/>
            </w:tcBorders>
            <w:shd w:fill="FFFFFF" w:val="clear"/>
            <w:vAlign w:val="center"/>
          </w:tcPr>
          <w:p w14:paraId="360F0000">
            <w:pPr>
              <w:ind/>
              <w:jc w:val="center"/>
              <w:rPr>
                <w:rFonts w:ascii="Times New Roman" w:hAnsi="Times New Roman"/>
                <w:color w:val="000000"/>
                <w:sz w:val="20"/>
              </w:rPr>
            </w:pPr>
            <w:r>
              <w:rPr>
                <w:rFonts w:ascii="Times New Roman" w:hAnsi="Times New Roman"/>
                <w:color w:val="000000"/>
                <w:sz w:val="20"/>
              </w:rPr>
              <w:t>11 0 00 00000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37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80F0000">
            <w:pPr>
              <w:ind/>
              <w:jc w:val="right"/>
              <w:rPr>
                <w:rFonts w:ascii="Times New Roman" w:hAnsi="Times New Roman"/>
                <w:color w:val="000000"/>
                <w:sz w:val="20"/>
              </w:rPr>
            </w:pPr>
            <w:r>
              <w:rPr>
                <w:rFonts w:ascii="Times New Roman" w:hAnsi="Times New Roman"/>
                <w:color w:val="000000"/>
                <w:sz w:val="20"/>
              </w:rPr>
              <w:t>4 367,2</w:t>
            </w:r>
          </w:p>
        </w:tc>
        <w:tc>
          <w:tcPr>
            <w:tcW w:type="dxa" w:w="1260"/>
            <w:tcBorders>
              <w:top w:color="000000" w:sz="6" w:val="single"/>
              <w:left w:color="000000" w:sz="6" w:val="single"/>
              <w:bottom w:color="000000" w:sz="6" w:val="single"/>
              <w:right w:color="000000" w:sz="6" w:val="single"/>
            </w:tcBorders>
            <w:shd w:fill="FFFFFF" w:val="clear"/>
            <w:vAlign w:val="center"/>
          </w:tcPr>
          <w:p w14:paraId="390F0000">
            <w:pPr>
              <w:ind/>
              <w:jc w:val="right"/>
              <w:rPr>
                <w:rFonts w:ascii="Times New Roman" w:hAnsi="Times New Roman"/>
                <w:color w:val="000000"/>
                <w:sz w:val="20"/>
              </w:rPr>
            </w:pPr>
            <w:r>
              <w:rPr>
                <w:rFonts w:ascii="Times New Roman" w:hAnsi="Times New Roman"/>
                <w:color w:val="000000"/>
                <w:sz w:val="20"/>
              </w:rPr>
              <w:t>996,9</w:t>
            </w:r>
          </w:p>
        </w:tc>
        <w:tc>
          <w:tcPr>
            <w:tcW w:type="dxa" w:w="1185"/>
            <w:tcBorders>
              <w:top w:color="000000" w:sz="6" w:val="single"/>
              <w:left w:color="000000" w:sz="6" w:val="single"/>
              <w:bottom w:color="000000" w:sz="6" w:val="single"/>
              <w:right w:color="000000" w:sz="6" w:val="single"/>
            </w:tcBorders>
            <w:shd w:fill="FFFFFF" w:val="clear"/>
            <w:vAlign w:val="center"/>
          </w:tcPr>
          <w:p w14:paraId="3A0F0000">
            <w:pPr>
              <w:ind/>
              <w:jc w:val="right"/>
              <w:rPr>
                <w:rFonts w:ascii="Times New Roman" w:hAnsi="Times New Roman"/>
                <w:color w:val="000000"/>
                <w:sz w:val="20"/>
              </w:rPr>
            </w:pPr>
            <w:r>
              <w:rPr>
                <w:rFonts w:ascii="Times New Roman" w:hAnsi="Times New Roman"/>
                <w:color w:val="000000"/>
                <w:sz w:val="20"/>
              </w:rPr>
              <w:t>4 027,2</w:t>
            </w:r>
          </w:p>
        </w:tc>
      </w:tr>
      <w:tr>
        <w:trPr>
          <w:trHeight w:hRule="exact" w:val="1602"/>
        </w:trPr>
        <w:tc>
          <w:tcPr>
            <w:tcW w:type="dxa" w:w="3878"/>
            <w:tcBorders>
              <w:top w:color="000000" w:sz="6" w:val="single"/>
              <w:left w:color="000000" w:sz="6" w:val="single"/>
              <w:bottom w:color="000000" w:sz="6" w:val="single"/>
              <w:right w:color="000000" w:sz="6" w:val="single"/>
            </w:tcBorders>
            <w:shd w:fill="FFFFFF" w:val="clear"/>
            <w:vAlign w:val="center"/>
          </w:tcPr>
          <w:p w14:paraId="3B0F0000">
            <w:pPr>
              <w:rPr>
                <w:rFonts w:ascii="Times New Roman" w:hAnsi="Times New Roman"/>
                <w:color w:val="000000"/>
                <w:sz w:val="20"/>
              </w:rPr>
            </w:pPr>
            <w:r>
              <w:rPr>
                <w:rFonts w:ascii="Times New Roman" w:hAnsi="Times New Roman"/>
                <w:color w:val="000000"/>
                <w:sz w:val="20"/>
              </w:rP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type="dxa" w:w="1395"/>
            <w:tcBorders>
              <w:top w:color="000000" w:sz="6" w:val="single"/>
              <w:left w:color="000000" w:sz="6" w:val="single"/>
              <w:bottom w:color="000000" w:sz="6" w:val="single"/>
              <w:right w:color="000000" w:sz="6" w:val="single"/>
            </w:tcBorders>
            <w:shd w:fill="FFFFFF" w:val="clear"/>
            <w:vAlign w:val="center"/>
          </w:tcPr>
          <w:p w14:paraId="3C0F0000">
            <w:pPr>
              <w:ind/>
              <w:jc w:val="center"/>
              <w:rPr>
                <w:rFonts w:ascii="Times New Roman" w:hAnsi="Times New Roman"/>
                <w:color w:val="000000"/>
                <w:sz w:val="20"/>
              </w:rPr>
            </w:pPr>
            <w:r>
              <w:rPr>
                <w:rFonts w:ascii="Times New Roman" w:hAnsi="Times New Roman"/>
                <w:color w:val="000000"/>
                <w:sz w:val="20"/>
              </w:rPr>
              <w:t>11 0 11 00000</w:t>
            </w:r>
          </w:p>
        </w:tc>
        <w:tc>
          <w:tcPr>
            <w:tcW w:type="dxa" w:w="816"/>
            <w:tcBorders>
              <w:top w:color="000000" w:sz="6" w:val="single"/>
              <w:left w:color="000000" w:sz="6" w:val="single"/>
              <w:bottom w:color="000000" w:sz="6" w:val="single"/>
              <w:right w:color="000000" w:sz="6" w:val="single"/>
            </w:tcBorders>
            <w:shd w:fill="FFFFFF" w:val="clear"/>
            <w:vAlign w:val="center"/>
          </w:tcPr>
          <w:p w14:paraId="3D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3E0F0000">
            <w:pPr>
              <w:ind/>
              <w:jc w:val="right"/>
              <w:rPr>
                <w:rFonts w:ascii="Times New Roman" w:hAnsi="Times New Roman"/>
                <w:color w:val="000000"/>
                <w:sz w:val="20"/>
              </w:rPr>
            </w:pPr>
            <w:r>
              <w:rPr>
                <w:rFonts w:ascii="Times New Roman" w:hAnsi="Times New Roman"/>
                <w:color w:val="000000"/>
                <w:sz w:val="20"/>
              </w:rPr>
              <w:t>150,0</w:t>
            </w:r>
          </w:p>
        </w:tc>
        <w:tc>
          <w:tcPr>
            <w:tcW w:type="dxa" w:w="1260"/>
            <w:tcBorders>
              <w:top w:color="000000" w:sz="6" w:val="single"/>
              <w:left w:color="000000" w:sz="6" w:val="single"/>
              <w:bottom w:color="000000" w:sz="6" w:val="single"/>
              <w:right w:color="000000" w:sz="6" w:val="single"/>
            </w:tcBorders>
            <w:shd w:fill="FFFFFF" w:val="clear"/>
            <w:vAlign w:val="center"/>
          </w:tcPr>
          <w:p w14:paraId="3F0F0000">
            <w:pPr>
              <w:ind/>
              <w:jc w:val="right"/>
              <w:rPr>
                <w:rFonts w:ascii="Times New Roman" w:hAnsi="Times New Roman"/>
                <w:color w:val="000000"/>
                <w:sz w:val="20"/>
              </w:rPr>
            </w:pPr>
            <w:r>
              <w:rPr>
                <w:rFonts w:ascii="Times New Roman" w:hAnsi="Times New Roman"/>
                <w:color w:val="000000"/>
                <w:sz w:val="20"/>
              </w:rPr>
              <w:t>150,0</w:t>
            </w:r>
          </w:p>
        </w:tc>
        <w:tc>
          <w:tcPr>
            <w:tcW w:type="dxa" w:w="1185"/>
            <w:tcBorders>
              <w:top w:color="000000" w:sz="6" w:val="single"/>
              <w:left w:color="000000" w:sz="6" w:val="single"/>
              <w:bottom w:color="000000" w:sz="6" w:val="single"/>
              <w:right w:color="000000" w:sz="6" w:val="single"/>
            </w:tcBorders>
            <w:shd w:fill="FFFFFF" w:val="clear"/>
            <w:vAlign w:val="center"/>
          </w:tcPr>
          <w:p w14:paraId="400F0000">
            <w:pPr>
              <w:ind/>
              <w:jc w:val="right"/>
              <w:rPr>
                <w:rFonts w:ascii="Times New Roman" w:hAnsi="Times New Roman"/>
                <w:color w:val="000000"/>
                <w:sz w:val="20"/>
              </w:rPr>
            </w:pPr>
            <w:r>
              <w:rPr>
                <w:rFonts w:ascii="Times New Roman" w:hAnsi="Times New Roman"/>
                <w:color w:val="000000"/>
                <w:sz w:val="20"/>
              </w:rPr>
              <w:t>150,0</w:t>
            </w:r>
          </w:p>
        </w:tc>
      </w:tr>
      <w:tr>
        <w:trPr>
          <w:trHeight w:hRule="exact" w:val="708"/>
        </w:trPr>
        <w:tc>
          <w:tcPr>
            <w:tcW w:type="dxa" w:w="3878"/>
            <w:tcBorders>
              <w:top w:color="000000" w:sz="6" w:val="single"/>
              <w:left w:color="000000" w:sz="6" w:val="single"/>
              <w:bottom w:color="000000" w:sz="6" w:val="single"/>
              <w:right w:color="000000" w:sz="6" w:val="single"/>
            </w:tcBorders>
            <w:vAlign w:val="top"/>
          </w:tcPr>
          <w:p w14:paraId="41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420F0000">
            <w:pPr>
              <w:ind/>
              <w:jc w:val="center"/>
              <w:rPr>
                <w:rFonts w:ascii="Times New Roman" w:hAnsi="Times New Roman"/>
                <w:color w:val="000000"/>
                <w:sz w:val="20"/>
              </w:rPr>
            </w:pPr>
            <w:r>
              <w:rPr>
                <w:rFonts w:ascii="Times New Roman" w:hAnsi="Times New Roman"/>
                <w:color w:val="000000"/>
                <w:sz w:val="20"/>
              </w:rPr>
              <w:t>11 0 11 00000</w:t>
            </w:r>
          </w:p>
        </w:tc>
        <w:tc>
          <w:tcPr>
            <w:tcW w:type="dxa" w:w="816"/>
            <w:tcBorders>
              <w:top w:color="000000" w:sz="6" w:val="single"/>
              <w:left w:color="000000" w:sz="6" w:val="single"/>
              <w:bottom w:color="000000" w:sz="6" w:val="single"/>
              <w:right w:color="000000" w:sz="6" w:val="single"/>
            </w:tcBorders>
            <w:vAlign w:val="center"/>
          </w:tcPr>
          <w:p w14:paraId="43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440F0000">
            <w:pPr>
              <w:ind/>
              <w:jc w:val="right"/>
              <w:rPr>
                <w:rFonts w:ascii="Times New Roman" w:hAnsi="Times New Roman"/>
                <w:color w:val="000000"/>
                <w:sz w:val="20"/>
              </w:rPr>
            </w:pPr>
            <w:r>
              <w:rPr>
                <w:rFonts w:ascii="Times New Roman" w:hAnsi="Times New Roman"/>
                <w:color w:val="000000"/>
                <w:sz w:val="20"/>
              </w:rPr>
              <w:t>150,0</w:t>
            </w:r>
          </w:p>
        </w:tc>
        <w:tc>
          <w:tcPr>
            <w:tcW w:type="dxa" w:w="1260"/>
            <w:tcBorders>
              <w:top w:color="000000" w:sz="6" w:val="single"/>
              <w:left w:color="000000" w:sz="6" w:val="single"/>
              <w:bottom w:color="000000" w:sz="6" w:val="single"/>
              <w:right w:color="000000" w:sz="6" w:val="single"/>
            </w:tcBorders>
            <w:vAlign w:val="center"/>
          </w:tcPr>
          <w:p w14:paraId="450F0000">
            <w:pPr>
              <w:ind/>
              <w:jc w:val="right"/>
              <w:rPr>
                <w:rFonts w:ascii="Times New Roman" w:hAnsi="Times New Roman"/>
                <w:color w:val="000000"/>
                <w:sz w:val="20"/>
              </w:rPr>
            </w:pPr>
            <w:r>
              <w:rPr>
                <w:rFonts w:ascii="Times New Roman" w:hAnsi="Times New Roman"/>
                <w:color w:val="000000"/>
                <w:sz w:val="20"/>
              </w:rPr>
              <w:t>150,0</w:t>
            </w:r>
          </w:p>
        </w:tc>
        <w:tc>
          <w:tcPr>
            <w:tcW w:type="dxa" w:w="1185"/>
            <w:tcBorders>
              <w:top w:color="000000" w:sz="6" w:val="single"/>
              <w:left w:color="000000" w:sz="6" w:val="single"/>
              <w:bottom w:color="000000" w:sz="6" w:val="single"/>
              <w:right w:color="000000" w:sz="6" w:val="single"/>
            </w:tcBorders>
            <w:vAlign w:val="center"/>
          </w:tcPr>
          <w:p w14:paraId="460F0000">
            <w:pPr>
              <w:ind/>
              <w:jc w:val="right"/>
              <w:rPr>
                <w:rFonts w:ascii="Times New Roman" w:hAnsi="Times New Roman"/>
                <w:color w:val="000000"/>
                <w:sz w:val="20"/>
              </w:rPr>
            </w:pPr>
            <w:r>
              <w:rPr>
                <w:rFonts w:ascii="Times New Roman" w:hAnsi="Times New Roman"/>
                <w:color w:val="000000"/>
                <w:sz w:val="20"/>
              </w:rPr>
              <w:t>150,0</w:t>
            </w:r>
          </w:p>
        </w:tc>
      </w:tr>
      <w:tr>
        <w:trPr>
          <w:trHeight w:hRule="exact" w:val="1635"/>
        </w:trPr>
        <w:tc>
          <w:tcPr>
            <w:tcW w:type="dxa" w:w="3878"/>
            <w:tcBorders>
              <w:top w:color="000000" w:sz="6" w:val="single"/>
              <w:left w:color="000000" w:sz="6" w:val="single"/>
              <w:bottom w:color="000000" w:sz="6" w:val="single"/>
              <w:right w:color="000000" w:sz="6" w:val="single"/>
            </w:tcBorders>
            <w:shd w:fill="FFFFFF" w:val="clear"/>
            <w:vAlign w:val="center"/>
          </w:tcPr>
          <w:p w14:paraId="470F0000">
            <w:pPr>
              <w:rPr>
                <w:rFonts w:ascii="Times New Roman" w:hAnsi="Times New Roman"/>
                <w:color w:val="000000"/>
                <w:sz w:val="20"/>
              </w:rPr>
            </w:pPr>
            <w:r>
              <w:rPr>
                <w:rFonts w:ascii="Times New Roman" w:hAnsi="Times New Roman"/>
                <w:color w:val="000000"/>
                <w:sz w:val="20"/>
              </w:rP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type="dxa" w:w="1395"/>
            <w:tcBorders>
              <w:top w:color="000000" w:sz="6" w:val="single"/>
              <w:left w:color="000000" w:sz="6" w:val="single"/>
              <w:bottom w:color="000000" w:sz="6" w:val="single"/>
              <w:right w:color="000000" w:sz="6" w:val="single"/>
            </w:tcBorders>
            <w:shd w:fill="FFFFFF" w:val="clear"/>
            <w:vAlign w:val="center"/>
          </w:tcPr>
          <w:p w14:paraId="480F0000">
            <w:pPr>
              <w:ind/>
              <w:jc w:val="center"/>
              <w:rPr>
                <w:rFonts w:ascii="Times New Roman" w:hAnsi="Times New Roman"/>
                <w:color w:val="000000"/>
                <w:sz w:val="20"/>
              </w:rPr>
            </w:pPr>
            <w:r>
              <w:rPr>
                <w:rFonts w:ascii="Times New Roman" w:hAnsi="Times New Roman"/>
                <w:color w:val="000000"/>
                <w:sz w:val="20"/>
              </w:rPr>
              <w:t>11 0 12 00000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49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4A0F0000">
            <w:pPr>
              <w:ind/>
              <w:jc w:val="right"/>
              <w:rPr>
                <w:rFonts w:ascii="Times New Roman" w:hAnsi="Times New Roman"/>
                <w:color w:val="000000"/>
                <w:sz w:val="20"/>
              </w:rPr>
            </w:pPr>
            <w:r>
              <w:rPr>
                <w:rFonts w:ascii="Times New Roman" w:hAnsi="Times New Roman"/>
                <w:color w:val="000000"/>
                <w:sz w:val="20"/>
              </w:rPr>
              <w:t>159,5</w:t>
            </w:r>
          </w:p>
        </w:tc>
        <w:tc>
          <w:tcPr>
            <w:tcW w:type="dxa" w:w="1260"/>
            <w:tcBorders>
              <w:top w:color="000000" w:sz="6" w:val="single"/>
              <w:left w:color="000000" w:sz="6" w:val="single"/>
              <w:bottom w:color="000000" w:sz="6" w:val="single"/>
              <w:right w:color="000000" w:sz="6" w:val="single"/>
            </w:tcBorders>
            <w:shd w:fill="FFFFFF" w:val="clear"/>
            <w:vAlign w:val="center"/>
          </w:tcPr>
          <w:p w14:paraId="4B0F0000">
            <w:pPr>
              <w:ind/>
              <w:jc w:val="right"/>
              <w:rPr>
                <w:rFonts w:ascii="Times New Roman" w:hAnsi="Times New Roman"/>
                <w:color w:val="000000"/>
                <w:sz w:val="20"/>
              </w:rPr>
            </w:pPr>
            <w:r>
              <w:rPr>
                <w:rFonts w:ascii="Times New Roman" w:hAnsi="Times New Roman"/>
                <w:color w:val="000000"/>
                <w:sz w:val="20"/>
              </w:rPr>
              <w:t>159,5</w:t>
            </w:r>
          </w:p>
        </w:tc>
        <w:tc>
          <w:tcPr>
            <w:tcW w:type="dxa" w:w="1185"/>
            <w:tcBorders>
              <w:top w:color="000000" w:sz="6" w:val="single"/>
              <w:left w:color="000000" w:sz="6" w:val="single"/>
              <w:bottom w:color="000000" w:sz="6" w:val="single"/>
              <w:right w:color="000000" w:sz="6" w:val="single"/>
            </w:tcBorders>
            <w:shd w:fill="FFFFFF" w:val="clear"/>
            <w:vAlign w:val="center"/>
          </w:tcPr>
          <w:p w14:paraId="4C0F0000">
            <w:pPr>
              <w:ind/>
              <w:jc w:val="right"/>
              <w:rPr>
                <w:rFonts w:ascii="Times New Roman" w:hAnsi="Times New Roman"/>
                <w:color w:val="000000"/>
                <w:sz w:val="20"/>
              </w:rPr>
            </w:pPr>
            <w:r>
              <w:rPr>
                <w:rFonts w:ascii="Times New Roman" w:hAnsi="Times New Roman"/>
                <w:color w:val="000000"/>
                <w:sz w:val="20"/>
              </w:rPr>
              <w:t>159,5</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4D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4E0F0000">
            <w:pPr>
              <w:ind/>
              <w:jc w:val="center"/>
              <w:rPr>
                <w:rFonts w:ascii="Times New Roman" w:hAnsi="Times New Roman"/>
                <w:color w:val="000000"/>
                <w:sz w:val="20"/>
              </w:rPr>
            </w:pPr>
            <w:r>
              <w:rPr>
                <w:rFonts w:ascii="Times New Roman" w:hAnsi="Times New Roman"/>
                <w:color w:val="000000"/>
                <w:sz w:val="20"/>
              </w:rPr>
              <w:t>11 0 12 00000</w:t>
            </w:r>
          </w:p>
        </w:tc>
        <w:tc>
          <w:tcPr>
            <w:tcW w:type="dxa" w:w="816"/>
            <w:tcBorders>
              <w:top w:color="000000" w:sz="6" w:val="single"/>
              <w:left w:color="000000" w:sz="6" w:val="single"/>
              <w:bottom w:color="000000" w:sz="6" w:val="single"/>
              <w:right w:color="000000" w:sz="6" w:val="single"/>
            </w:tcBorders>
            <w:vAlign w:val="center"/>
          </w:tcPr>
          <w:p w14:paraId="4F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500F0000">
            <w:pPr>
              <w:ind/>
              <w:jc w:val="right"/>
              <w:rPr>
                <w:rFonts w:ascii="Times New Roman" w:hAnsi="Times New Roman"/>
                <w:color w:val="000000"/>
                <w:sz w:val="20"/>
              </w:rPr>
            </w:pPr>
            <w:r>
              <w:rPr>
                <w:rFonts w:ascii="Times New Roman" w:hAnsi="Times New Roman"/>
                <w:color w:val="000000"/>
                <w:sz w:val="20"/>
              </w:rPr>
              <w:t>159,5</w:t>
            </w:r>
          </w:p>
        </w:tc>
        <w:tc>
          <w:tcPr>
            <w:tcW w:type="dxa" w:w="1260"/>
            <w:tcBorders>
              <w:top w:color="000000" w:sz="6" w:val="single"/>
              <w:left w:color="000000" w:sz="6" w:val="single"/>
              <w:bottom w:color="000000" w:sz="6" w:val="single"/>
              <w:right w:color="000000" w:sz="6" w:val="single"/>
            </w:tcBorders>
            <w:vAlign w:val="center"/>
          </w:tcPr>
          <w:p w14:paraId="510F0000">
            <w:pPr>
              <w:ind/>
              <w:jc w:val="right"/>
              <w:rPr>
                <w:rFonts w:ascii="Times New Roman" w:hAnsi="Times New Roman"/>
                <w:color w:val="000000"/>
                <w:sz w:val="20"/>
              </w:rPr>
            </w:pPr>
            <w:r>
              <w:rPr>
                <w:rFonts w:ascii="Times New Roman" w:hAnsi="Times New Roman"/>
                <w:color w:val="000000"/>
                <w:sz w:val="20"/>
              </w:rPr>
              <w:t>159,5</w:t>
            </w:r>
          </w:p>
        </w:tc>
        <w:tc>
          <w:tcPr>
            <w:tcW w:type="dxa" w:w="1185"/>
            <w:tcBorders>
              <w:top w:color="000000" w:sz="6" w:val="single"/>
              <w:left w:color="000000" w:sz="6" w:val="single"/>
              <w:bottom w:color="000000" w:sz="6" w:val="single"/>
              <w:right w:color="000000" w:sz="6" w:val="single"/>
            </w:tcBorders>
            <w:vAlign w:val="center"/>
          </w:tcPr>
          <w:p w14:paraId="520F0000">
            <w:pPr>
              <w:ind/>
              <w:jc w:val="right"/>
              <w:rPr>
                <w:rFonts w:ascii="Times New Roman" w:hAnsi="Times New Roman"/>
                <w:color w:val="000000"/>
                <w:sz w:val="20"/>
              </w:rPr>
            </w:pPr>
            <w:r>
              <w:rPr>
                <w:rFonts w:ascii="Times New Roman" w:hAnsi="Times New Roman"/>
                <w:color w:val="000000"/>
                <w:sz w:val="20"/>
              </w:rPr>
              <w:t>159,5</w:t>
            </w:r>
          </w:p>
        </w:tc>
      </w:tr>
      <w:tr>
        <w:trPr>
          <w:trHeight w:hRule="exact" w:val="979"/>
        </w:trPr>
        <w:tc>
          <w:tcPr>
            <w:tcW w:type="dxa" w:w="3878"/>
            <w:tcBorders>
              <w:top w:color="000000" w:sz="6" w:val="single"/>
              <w:left w:color="000000" w:sz="6" w:val="single"/>
              <w:bottom w:color="000000" w:sz="6" w:val="single"/>
              <w:right w:color="000000" w:sz="6" w:val="single"/>
            </w:tcBorders>
            <w:shd w:fill="FFFFFF" w:val="clear"/>
            <w:vAlign w:val="center"/>
          </w:tcPr>
          <w:p w14:paraId="530F0000">
            <w:pPr>
              <w:rPr>
                <w:rFonts w:ascii="Times New Roman" w:hAnsi="Times New Roman"/>
                <w:color w:val="000000"/>
                <w:sz w:val="20"/>
              </w:rPr>
            </w:pPr>
            <w:r>
              <w:rPr>
                <w:rFonts w:ascii="Times New Roman" w:hAnsi="Times New Roman"/>
                <w:color w:val="000000"/>
                <w:sz w:val="20"/>
              </w:rPr>
              <w:t>Предоставление земельных участков в аренду, постоянное (бессрочное) пользование, безвозмездное срочное пользование</w:t>
            </w:r>
          </w:p>
        </w:tc>
        <w:tc>
          <w:tcPr>
            <w:tcW w:type="dxa" w:w="1395"/>
            <w:tcBorders>
              <w:top w:color="000000" w:sz="6" w:val="single"/>
              <w:left w:color="000000" w:sz="6" w:val="single"/>
              <w:bottom w:color="000000" w:sz="6" w:val="single"/>
              <w:right w:color="000000" w:sz="6" w:val="single"/>
            </w:tcBorders>
            <w:shd w:fill="FFFFFF" w:val="clear"/>
            <w:vAlign w:val="center"/>
          </w:tcPr>
          <w:p w14:paraId="540F0000">
            <w:pPr>
              <w:ind/>
              <w:jc w:val="center"/>
              <w:rPr>
                <w:rFonts w:ascii="Times New Roman" w:hAnsi="Times New Roman"/>
                <w:color w:val="000000"/>
                <w:sz w:val="20"/>
              </w:rPr>
            </w:pPr>
            <w:r>
              <w:rPr>
                <w:rFonts w:ascii="Times New Roman" w:hAnsi="Times New Roman"/>
                <w:color w:val="000000"/>
                <w:sz w:val="20"/>
              </w:rPr>
              <w:t>11 0 32 00000</w:t>
            </w:r>
          </w:p>
        </w:tc>
        <w:tc>
          <w:tcPr>
            <w:tcW w:type="dxa" w:w="816"/>
            <w:tcBorders>
              <w:top w:color="000000" w:sz="6" w:val="single"/>
              <w:left w:color="000000" w:sz="6" w:val="single"/>
              <w:bottom w:color="000000" w:sz="6" w:val="single"/>
              <w:right w:color="000000" w:sz="6" w:val="single"/>
            </w:tcBorders>
            <w:shd w:fill="FFFFFF" w:val="clear"/>
            <w:vAlign w:val="center"/>
          </w:tcPr>
          <w:p w14:paraId="55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560F0000">
            <w:pPr>
              <w:ind/>
              <w:jc w:val="right"/>
              <w:rPr>
                <w:rFonts w:ascii="Times New Roman" w:hAnsi="Times New Roman"/>
                <w:color w:val="000000"/>
                <w:sz w:val="20"/>
              </w:rPr>
            </w:pPr>
            <w:r>
              <w:rPr>
                <w:rFonts w:ascii="Times New Roman" w:hAnsi="Times New Roman"/>
                <w:color w:val="000000"/>
                <w:sz w:val="20"/>
              </w:rPr>
              <w:t>100,0</w:t>
            </w:r>
          </w:p>
        </w:tc>
        <w:tc>
          <w:tcPr>
            <w:tcW w:type="dxa" w:w="1260"/>
            <w:tcBorders>
              <w:top w:color="000000" w:sz="6" w:val="single"/>
              <w:left w:color="000000" w:sz="6" w:val="single"/>
              <w:bottom w:color="000000" w:sz="6" w:val="single"/>
              <w:right w:color="000000" w:sz="6" w:val="single"/>
            </w:tcBorders>
            <w:shd w:fill="FFFFFF" w:val="clear"/>
            <w:vAlign w:val="center"/>
          </w:tcPr>
          <w:p w14:paraId="57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shd w:fill="FFFFFF" w:val="clear"/>
            <w:vAlign w:val="center"/>
          </w:tcPr>
          <w:p w14:paraId="58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759"/>
        </w:trPr>
        <w:tc>
          <w:tcPr>
            <w:tcW w:type="dxa" w:w="3878"/>
            <w:tcBorders>
              <w:top w:color="000000" w:sz="6" w:val="single"/>
              <w:left w:color="000000" w:sz="6" w:val="single"/>
              <w:bottom w:color="000000" w:sz="6" w:val="single"/>
              <w:right w:color="000000" w:sz="6" w:val="single"/>
            </w:tcBorders>
            <w:vAlign w:val="top"/>
          </w:tcPr>
          <w:p w14:paraId="59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5A0F0000">
            <w:pPr>
              <w:ind/>
              <w:jc w:val="center"/>
              <w:rPr>
                <w:rFonts w:ascii="Times New Roman" w:hAnsi="Times New Roman"/>
                <w:color w:val="000000"/>
                <w:sz w:val="20"/>
              </w:rPr>
            </w:pPr>
            <w:r>
              <w:rPr>
                <w:rFonts w:ascii="Times New Roman" w:hAnsi="Times New Roman"/>
                <w:color w:val="000000"/>
                <w:sz w:val="20"/>
              </w:rPr>
              <w:t>11 0 32 00000</w:t>
            </w:r>
          </w:p>
        </w:tc>
        <w:tc>
          <w:tcPr>
            <w:tcW w:type="dxa" w:w="816"/>
            <w:tcBorders>
              <w:top w:color="000000" w:sz="6" w:val="single"/>
              <w:left w:color="000000" w:sz="6" w:val="single"/>
              <w:bottom w:color="000000" w:sz="6" w:val="single"/>
              <w:right w:color="000000" w:sz="6" w:val="single"/>
            </w:tcBorders>
            <w:vAlign w:val="center"/>
          </w:tcPr>
          <w:p w14:paraId="5B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5C0F0000">
            <w:pPr>
              <w:ind/>
              <w:jc w:val="right"/>
              <w:rPr>
                <w:rFonts w:ascii="Times New Roman" w:hAnsi="Times New Roman"/>
                <w:color w:val="000000"/>
                <w:sz w:val="20"/>
              </w:rPr>
            </w:pPr>
            <w:r>
              <w:rPr>
                <w:rFonts w:ascii="Times New Roman" w:hAnsi="Times New Roman"/>
                <w:color w:val="000000"/>
                <w:sz w:val="20"/>
              </w:rPr>
              <w:t>100,0</w:t>
            </w:r>
          </w:p>
        </w:tc>
        <w:tc>
          <w:tcPr>
            <w:tcW w:type="dxa" w:w="1260"/>
            <w:tcBorders>
              <w:top w:color="000000" w:sz="6" w:val="single"/>
              <w:left w:color="000000" w:sz="6" w:val="single"/>
              <w:bottom w:color="000000" w:sz="6" w:val="single"/>
              <w:right w:color="000000" w:sz="6" w:val="single"/>
            </w:tcBorders>
            <w:vAlign w:val="center"/>
          </w:tcPr>
          <w:p w14:paraId="5D0F0000">
            <w:pPr>
              <w:ind/>
              <w:jc w:val="right"/>
              <w:rPr>
                <w:rFonts w:ascii="Times New Roman" w:hAnsi="Times New Roman"/>
                <w:color w:val="000000"/>
                <w:sz w:val="20"/>
              </w:rPr>
            </w:pPr>
            <w:r>
              <w:rPr>
                <w:rFonts w:ascii="Times New Roman" w:hAnsi="Times New Roman"/>
                <w:color w:val="000000"/>
                <w:sz w:val="20"/>
              </w:rPr>
              <w:t>100,0</w:t>
            </w:r>
          </w:p>
        </w:tc>
        <w:tc>
          <w:tcPr>
            <w:tcW w:type="dxa" w:w="1185"/>
            <w:tcBorders>
              <w:top w:color="000000" w:sz="6" w:val="single"/>
              <w:left w:color="000000" w:sz="6" w:val="single"/>
              <w:bottom w:color="000000" w:sz="6" w:val="single"/>
              <w:right w:color="000000" w:sz="6" w:val="single"/>
            </w:tcBorders>
            <w:vAlign w:val="center"/>
          </w:tcPr>
          <w:p w14:paraId="5E0F0000">
            <w:pPr>
              <w:ind/>
              <w:jc w:val="right"/>
              <w:rPr>
                <w:rFonts w:ascii="Times New Roman" w:hAnsi="Times New Roman"/>
                <w:color w:val="000000"/>
                <w:sz w:val="20"/>
              </w:rPr>
            </w:pPr>
            <w:r>
              <w:rPr>
                <w:rFonts w:ascii="Times New Roman" w:hAnsi="Times New Roman"/>
                <w:color w:val="000000"/>
                <w:sz w:val="20"/>
              </w:rPr>
              <w:t>100,0</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5F0F0000">
            <w:pPr>
              <w:rPr>
                <w:rFonts w:ascii="Times New Roman" w:hAnsi="Times New Roman"/>
                <w:color w:val="000000"/>
                <w:sz w:val="20"/>
              </w:rPr>
            </w:pPr>
            <w:r>
              <w:rPr>
                <w:rFonts w:ascii="Times New Roman" w:hAnsi="Times New Roman"/>
                <w:color w:val="000000"/>
                <w:sz w:val="20"/>
              </w:rPr>
              <w:t>Комплексные кадастровые работы</w:t>
            </w:r>
          </w:p>
        </w:tc>
        <w:tc>
          <w:tcPr>
            <w:tcW w:type="dxa" w:w="1395"/>
            <w:tcBorders>
              <w:top w:color="000000" w:sz="6" w:val="single"/>
              <w:left w:color="000000" w:sz="6" w:val="single"/>
              <w:bottom w:color="000000" w:sz="6" w:val="single"/>
              <w:right w:color="000000" w:sz="6" w:val="single"/>
            </w:tcBorders>
            <w:shd w:fill="FFFFFF" w:val="clear"/>
            <w:vAlign w:val="center"/>
          </w:tcPr>
          <w:p w14:paraId="600F0000">
            <w:pPr>
              <w:ind/>
              <w:jc w:val="center"/>
              <w:rPr>
                <w:rFonts w:ascii="Times New Roman" w:hAnsi="Times New Roman"/>
                <w:color w:val="000000"/>
                <w:sz w:val="20"/>
              </w:rPr>
            </w:pPr>
            <w:r>
              <w:rPr>
                <w:rFonts w:ascii="Times New Roman" w:hAnsi="Times New Roman"/>
                <w:color w:val="000000"/>
                <w:sz w:val="20"/>
              </w:rPr>
              <w:t>11 0 41 00000</w:t>
            </w:r>
          </w:p>
        </w:tc>
        <w:tc>
          <w:tcPr>
            <w:tcW w:type="dxa" w:w="816"/>
            <w:tcBorders>
              <w:top w:color="000000" w:sz="6" w:val="single"/>
              <w:left w:color="000000" w:sz="6" w:val="single"/>
              <w:bottom w:color="000000" w:sz="6" w:val="single"/>
              <w:right w:color="000000" w:sz="6" w:val="single"/>
            </w:tcBorders>
            <w:shd w:fill="FFFFFF" w:val="clear"/>
            <w:vAlign w:val="center"/>
          </w:tcPr>
          <w:p w14:paraId="61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620F0000">
            <w:pPr>
              <w:ind/>
              <w:jc w:val="right"/>
              <w:rPr>
                <w:rFonts w:ascii="Times New Roman" w:hAnsi="Times New Roman"/>
                <w:color w:val="000000"/>
                <w:sz w:val="20"/>
              </w:rPr>
            </w:pPr>
            <w:r>
              <w:rPr>
                <w:rFonts w:ascii="Times New Roman" w:hAnsi="Times New Roman"/>
                <w:color w:val="000000"/>
                <w:sz w:val="20"/>
              </w:rPr>
              <w:t>389,0</w:t>
            </w:r>
          </w:p>
        </w:tc>
        <w:tc>
          <w:tcPr>
            <w:tcW w:type="dxa" w:w="1260"/>
            <w:tcBorders>
              <w:top w:color="000000" w:sz="6" w:val="single"/>
              <w:left w:color="000000" w:sz="6" w:val="single"/>
              <w:bottom w:color="000000" w:sz="6" w:val="single"/>
              <w:right w:color="000000" w:sz="6" w:val="single"/>
            </w:tcBorders>
            <w:shd w:fill="FFFFFF" w:val="clear"/>
            <w:vAlign w:val="center"/>
          </w:tcPr>
          <w:p w14:paraId="63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640F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650F0000">
            <w:pPr>
              <w:rPr>
                <w:rFonts w:ascii="Times New Roman" w:hAnsi="Times New Roman"/>
                <w:color w:val="000000"/>
                <w:sz w:val="20"/>
              </w:rPr>
            </w:pPr>
            <w:r>
              <w:rPr>
                <w:rFonts w:ascii="Times New Roman" w:hAnsi="Times New Roman"/>
                <w:color w:val="000000"/>
                <w:sz w:val="20"/>
              </w:rPr>
              <w:t>Проведение комплексных кадастровых работ</w:t>
            </w:r>
          </w:p>
        </w:tc>
        <w:tc>
          <w:tcPr>
            <w:tcW w:type="dxa" w:w="1395"/>
            <w:tcBorders>
              <w:top w:color="000000" w:sz="6" w:val="single"/>
              <w:left w:color="000000" w:sz="6" w:val="single"/>
              <w:bottom w:color="000000" w:sz="6" w:val="single"/>
              <w:right w:color="000000" w:sz="6" w:val="single"/>
            </w:tcBorders>
            <w:vAlign w:val="center"/>
          </w:tcPr>
          <w:p w14:paraId="660F0000">
            <w:pPr>
              <w:ind/>
              <w:jc w:val="center"/>
              <w:rPr>
                <w:rFonts w:ascii="Times New Roman" w:hAnsi="Times New Roman"/>
                <w:color w:val="000000"/>
                <w:sz w:val="20"/>
              </w:rPr>
            </w:pPr>
            <w:r>
              <w:rPr>
                <w:rFonts w:ascii="Times New Roman" w:hAnsi="Times New Roman"/>
                <w:color w:val="000000"/>
                <w:sz w:val="20"/>
              </w:rPr>
              <w:t>11 0 41 S2080</w:t>
            </w:r>
          </w:p>
        </w:tc>
        <w:tc>
          <w:tcPr>
            <w:tcW w:type="dxa" w:w="816"/>
            <w:tcBorders>
              <w:top w:color="000000" w:sz="6" w:val="single"/>
              <w:left w:color="000000" w:sz="6" w:val="single"/>
              <w:bottom w:color="000000" w:sz="6" w:val="single"/>
              <w:right w:color="000000" w:sz="6" w:val="single"/>
            </w:tcBorders>
            <w:vAlign w:val="center"/>
          </w:tcPr>
          <w:p w14:paraId="67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80F0000">
            <w:pPr>
              <w:ind/>
              <w:jc w:val="right"/>
              <w:rPr>
                <w:rFonts w:ascii="Times New Roman" w:hAnsi="Times New Roman"/>
                <w:color w:val="000000"/>
                <w:sz w:val="20"/>
              </w:rPr>
            </w:pPr>
            <w:r>
              <w:rPr>
                <w:rFonts w:ascii="Times New Roman" w:hAnsi="Times New Roman"/>
                <w:color w:val="000000"/>
                <w:sz w:val="20"/>
              </w:rPr>
              <w:t>389,0</w:t>
            </w:r>
          </w:p>
        </w:tc>
        <w:tc>
          <w:tcPr>
            <w:tcW w:type="dxa" w:w="1260"/>
            <w:tcBorders>
              <w:top w:color="000000" w:sz="6" w:val="single"/>
              <w:left w:color="000000" w:sz="6" w:val="single"/>
              <w:bottom w:color="000000" w:sz="6" w:val="single"/>
              <w:right w:color="000000" w:sz="6" w:val="single"/>
            </w:tcBorders>
            <w:vAlign w:val="center"/>
          </w:tcPr>
          <w:p w14:paraId="69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A0F0000">
            <w:pPr>
              <w:ind/>
              <w:jc w:val="right"/>
              <w:rPr>
                <w:rFonts w:ascii="Times New Roman" w:hAnsi="Times New Roman"/>
                <w:color w:val="000000"/>
                <w:sz w:val="20"/>
              </w:rPr>
            </w:pP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6B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6C0F0000">
            <w:pPr>
              <w:ind/>
              <w:jc w:val="center"/>
              <w:rPr>
                <w:rFonts w:ascii="Times New Roman" w:hAnsi="Times New Roman"/>
                <w:color w:val="000000"/>
                <w:sz w:val="20"/>
              </w:rPr>
            </w:pPr>
            <w:r>
              <w:rPr>
                <w:rFonts w:ascii="Times New Roman" w:hAnsi="Times New Roman"/>
                <w:color w:val="000000"/>
                <w:sz w:val="20"/>
              </w:rPr>
              <w:t>11 0 41 S2080</w:t>
            </w:r>
          </w:p>
        </w:tc>
        <w:tc>
          <w:tcPr>
            <w:tcW w:type="dxa" w:w="816"/>
            <w:tcBorders>
              <w:top w:color="000000" w:sz="6" w:val="single"/>
              <w:left w:color="000000" w:sz="6" w:val="single"/>
              <w:bottom w:color="000000" w:sz="6" w:val="single"/>
              <w:right w:color="000000" w:sz="6" w:val="single"/>
            </w:tcBorders>
            <w:vAlign w:val="center"/>
          </w:tcPr>
          <w:p w14:paraId="6D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6E0F0000">
            <w:pPr>
              <w:ind/>
              <w:jc w:val="right"/>
              <w:rPr>
                <w:rFonts w:ascii="Times New Roman" w:hAnsi="Times New Roman"/>
                <w:color w:val="000000"/>
                <w:sz w:val="20"/>
              </w:rPr>
            </w:pPr>
            <w:r>
              <w:rPr>
                <w:rFonts w:ascii="Times New Roman" w:hAnsi="Times New Roman"/>
                <w:color w:val="000000"/>
                <w:sz w:val="20"/>
              </w:rPr>
              <w:t>389,0</w:t>
            </w:r>
          </w:p>
        </w:tc>
        <w:tc>
          <w:tcPr>
            <w:tcW w:type="dxa" w:w="1260"/>
            <w:tcBorders>
              <w:top w:color="000000" w:sz="6" w:val="single"/>
              <w:left w:color="000000" w:sz="6" w:val="single"/>
              <w:bottom w:color="000000" w:sz="6" w:val="single"/>
              <w:right w:color="000000" w:sz="6" w:val="single"/>
            </w:tcBorders>
            <w:vAlign w:val="center"/>
          </w:tcPr>
          <w:p w14:paraId="6F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00F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710F0000">
            <w:pPr>
              <w:rPr>
                <w:rFonts w:ascii="Times New Roman" w:hAnsi="Times New Roman"/>
                <w:color w:val="000000"/>
                <w:sz w:val="20"/>
              </w:rPr>
            </w:pPr>
            <w:r>
              <w:rPr>
                <w:rFonts w:ascii="Times New Roman" w:hAnsi="Times New Roman"/>
                <w:color w:val="000000"/>
                <w:sz w:val="20"/>
              </w:rPr>
              <w:t>Содействие в организации проведения комплексных кадастровых работ</w:t>
            </w:r>
          </w:p>
        </w:tc>
        <w:tc>
          <w:tcPr>
            <w:tcW w:type="dxa" w:w="1395"/>
            <w:tcBorders>
              <w:top w:color="000000" w:sz="6" w:val="single"/>
              <w:left w:color="000000" w:sz="6" w:val="single"/>
              <w:bottom w:color="000000" w:sz="6" w:val="single"/>
              <w:right w:color="000000" w:sz="6" w:val="single"/>
            </w:tcBorders>
            <w:shd w:fill="FFFFFF" w:val="clear"/>
            <w:vAlign w:val="center"/>
          </w:tcPr>
          <w:p w14:paraId="720F0000">
            <w:pPr>
              <w:ind/>
              <w:jc w:val="center"/>
              <w:rPr>
                <w:rFonts w:ascii="Times New Roman" w:hAnsi="Times New Roman"/>
                <w:color w:val="000000"/>
                <w:sz w:val="20"/>
              </w:rPr>
            </w:pPr>
            <w:r>
              <w:rPr>
                <w:rFonts w:ascii="Times New Roman" w:hAnsi="Times New Roman"/>
                <w:color w:val="000000"/>
                <w:sz w:val="20"/>
              </w:rPr>
              <w:t>11 0 42 00000</w:t>
            </w:r>
          </w:p>
        </w:tc>
        <w:tc>
          <w:tcPr>
            <w:tcW w:type="dxa" w:w="816"/>
            <w:tcBorders>
              <w:top w:color="000000" w:sz="6" w:val="single"/>
              <w:left w:color="000000" w:sz="6" w:val="single"/>
              <w:bottom w:color="000000" w:sz="6" w:val="single"/>
              <w:right w:color="000000" w:sz="6" w:val="single"/>
            </w:tcBorders>
            <w:shd w:fill="FFFFFF" w:val="clear"/>
            <w:vAlign w:val="center"/>
          </w:tcPr>
          <w:p w14:paraId="73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740F0000">
            <w:pPr>
              <w:ind/>
              <w:jc w:val="right"/>
              <w:rPr>
                <w:rFonts w:ascii="Times New Roman" w:hAnsi="Times New Roman"/>
                <w:color w:val="000000"/>
                <w:sz w:val="20"/>
              </w:rPr>
            </w:pPr>
            <w:r>
              <w:rPr>
                <w:rFonts w:ascii="Times New Roman" w:hAnsi="Times New Roman"/>
                <w:color w:val="000000"/>
                <w:sz w:val="20"/>
              </w:rPr>
              <w:t>2 981,3</w:t>
            </w:r>
          </w:p>
        </w:tc>
        <w:tc>
          <w:tcPr>
            <w:tcW w:type="dxa" w:w="1260"/>
            <w:tcBorders>
              <w:top w:color="000000" w:sz="6" w:val="single"/>
              <w:left w:color="000000" w:sz="6" w:val="single"/>
              <w:bottom w:color="000000" w:sz="6" w:val="single"/>
              <w:right w:color="000000" w:sz="6" w:val="single"/>
            </w:tcBorders>
            <w:shd w:fill="FFFFFF" w:val="clear"/>
            <w:vAlign w:val="center"/>
          </w:tcPr>
          <w:p w14:paraId="75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760F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770F0000">
            <w:pPr>
              <w:rPr>
                <w:rFonts w:ascii="Times New Roman" w:hAnsi="Times New Roman"/>
                <w:color w:val="000000"/>
                <w:sz w:val="20"/>
              </w:rPr>
            </w:pPr>
            <w:r>
              <w:rPr>
                <w:rFonts w:ascii="Times New Roman" w:hAnsi="Times New Roman"/>
                <w:color w:val="000000"/>
                <w:sz w:val="20"/>
              </w:rPr>
              <w:t>Содействие в организации проведения комплексных кадастровых работ</w:t>
            </w:r>
          </w:p>
        </w:tc>
        <w:tc>
          <w:tcPr>
            <w:tcW w:type="dxa" w:w="1395"/>
            <w:tcBorders>
              <w:top w:color="000000" w:sz="6" w:val="single"/>
              <w:left w:color="000000" w:sz="6" w:val="single"/>
              <w:bottom w:color="000000" w:sz="6" w:val="single"/>
              <w:right w:color="000000" w:sz="6" w:val="single"/>
            </w:tcBorders>
            <w:vAlign w:val="center"/>
          </w:tcPr>
          <w:p w14:paraId="780F0000">
            <w:pPr>
              <w:ind/>
              <w:jc w:val="center"/>
              <w:rPr>
                <w:rFonts w:ascii="Times New Roman" w:hAnsi="Times New Roman"/>
                <w:color w:val="000000"/>
                <w:sz w:val="20"/>
              </w:rPr>
            </w:pPr>
            <w:r>
              <w:rPr>
                <w:rFonts w:ascii="Times New Roman" w:hAnsi="Times New Roman"/>
                <w:color w:val="000000"/>
                <w:sz w:val="20"/>
              </w:rPr>
              <w:t>11 0 42 L5110</w:t>
            </w:r>
          </w:p>
        </w:tc>
        <w:tc>
          <w:tcPr>
            <w:tcW w:type="dxa" w:w="816"/>
            <w:tcBorders>
              <w:top w:color="000000" w:sz="6" w:val="single"/>
              <w:left w:color="000000" w:sz="6" w:val="single"/>
              <w:bottom w:color="000000" w:sz="6" w:val="single"/>
              <w:right w:color="000000" w:sz="6" w:val="single"/>
            </w:tcBorders>
            <w:vAlign w:val="center"/>
          </w:tcPr>
          <w:p w14:paraId="79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A0F0000">
            <w:pPr>
              <w:ind/>
              <w:jc w:val="right"/>
              <w:rPr>
                <w:rFonts w:ascii="Times New Roman" w:hAnsi="Times New Roman"/>
                <w:color w:val="000000"/>
                <w:sz w:val="20"/>
              </w:rPr>
            </w:pPr>
            <w:r>
              <w:rPr>
                <w:rFonts w:ascii="Times New Roman" w:hAnsi="Times New Roman"/>
                <w:color w:val="000000"/>
                <w:sz w:val="20"/>
              </w:rPr>
              <w:t>2 981,3</w:t>
            </w:r>
          </w:p>
        </w:tc>
        <w:tc>
          <w:tcPr>
            <w:tcW w:type="dxa" w:w="1260"/>
            <w:tcBorders>
              <w:top w:color="000000" w:sz="6" w:val="single"/>
              <w:left w:color="000000" w:sz="6" w:val="single"/>
              <w:bottom w:color="000000" w:sz="6" w:val="single"/>
              <w:right w:color="000000" w:sz="6" w:val="single"/>
            </w:tcBorders>
            <w:vAlign w:val="center"/>
          </w:tcPr>
          <w:p w14:paraId="7B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C0F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7D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7E0F0000">
            <w:pPr>
              <w:ind/>
              <w:jc w:val="center"/>
              <w:rPr>
                <w:rFonts w:ascii="Times New Roman" w:hAnsi="Times New Roman"/>
                <w:color w:val="000000"/>
                <w:sz w:val="20"/>
              </w:rPr>
            </w:pPr>
            <w:r>
              <w:rPr>
                <w:rFonts w:ascii="Times New Roman" w:hAnsi="Times New Roman"/>
                <w:color w:val="000000"/>
                <w:sz w:val="20"/>
              </w:rPr>
              <w:t>11 0 42 L5110</w:t>
            </w:r>
          </w:p>
        </w:tc>
        <w:tc>
          <w:tcPr>
            <w:tcW w:type="dxa" w:w="816"/>
            <w:tcBorders>
              <w:top w:color="000000" w:sz="6" w:val="single"/>
              <w:left w:color="000000" w:sz="6" w:val="single"/>
              <w:bottom w:color="000000" w:sz="6" w:val="single"/>
              <w:right w:color="000000" w:sz="6" w:val="single"/>
            </w:tcBorders>
            <w:vAlign w:val="center"/>
          </w:tcPr>
          <w:p w14:paraId="7F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800F0000">
            <w:pPr>
              <w:ind/>
              <w:jc w:val="right"/>
              <w:rPr>
                <w:rFonts w:ascii="Times New Roman" w:hAnsi="Times New Roman"/>
                <w:color w:val="000000"/>
                <w:sz w:val="20"/>
              </w:rPr>
            </w:pPr>
            <w:r>
              <w:rPr>
                <w:rFonts w:ascii="Times New Roman" w:hAnsi="Times New Roman"/>
                <w:color w:val="000000"/>
                <w:sz w:val="20"/>
              </w:rPr>
              <w:t>2 981,3</w:t>
            </w:r>
          </w:p>
        </w:tc>
        <w:tc>
          <w:tcPr>
            <w:tcW w:type="dxa" w:w="1260"/>
            <w:tcBorders>
              <w:top w:color="000000" w:sz="6" w:val="single"/>
              <w:left w:color="000000" w:sz="6" w:val="single"/>
              <w:bottom w:color="000000" w:sz="6" w:val="single"/>
              <w:right w:color="000000" w:sz="6" w:val="single"/>
            </w:tcBorders>
            <w:vAlign w:val="center"/>
          </w:tcPr>
          <w:p w14:paraId="810F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820F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1725"/>
        </w:trPr>
        <w:tc>
          <w:tcPr>
            <w:tcW w:type="dxa" w:w="3878"/>
            <w:tcBorders>
              <w:top w:color="000000" w:sz="6" w:val="single"/>
              <w:left w:color="000000" w:sz="6" w:val="single"/>
              <w:bottom w:color="000000" w:sz="6" w:val="single"/>
              <w:right w:color="000000" w:sz="6" w:val="single"/>
            </w:tcBorders>
            <w:shd w:fill="FFFFFF" w:val="clear"/>
            <w:vAlign w:val="center"/>
          </w:tcPr>
          <w:p w14:paraId="830F0000">
            <w:pPr>
              <w:rPr>
                <w:rFonts w:ascii="Times New Roman" w:hAnsi="Times New Roman"/>
                <w:color w:val="000000"/>
                <w:sz w:val="20"/>
              </w:rPr>
            </w:pPr>
            <w:r>
              <w:rPr>
                <w:rFonts w:ascii="Times New Roman" w:hAnsi="Times New Roman"/>
                <w:color w:val="000000"/>
                <w:sz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type="dxa" w:w="1395"/>
            <w:tcBorders>
              <w:top w:color="000000" w:sz="6" w:val="single"/>
              <w:left w:color="000000" w:sz="6" w:val="single"/>
              <w:bottom w:color="000000" w:sz="6" w:val="single"/>
              <w:right w:color="000000" w:sz="6" w:val="single"/>
            </w:tcBorders>
            <w:shd w:fill="FFFFFF" w:val="clear"/>
            <w:vAlign w:val="center"/>
          </w:tcPr>
          <w:p w14:paraId="840F0000">
            <w:pPr>
              <w:ind/>
              <w:jc w:val="center"/>
              <w:rPr>
                <w:rFonts w:ascii="Times New Roman" w:hAnsi="Times New Roman"/>
                <w:color w:val="000000"/>
                <w:sz w:val="20"/>
              </w:rPr>
            </w:pPr>
            <w:r>
              <w:rPr>
                <w:rFonts w:ascii="Times New Roman" w:hAnsi="Times New Roman"/>
                <w:color w:val="000000"/>
                <w:sz w:val="20"/>
              </w:rPr>
              <w:t>11 0 51 00000</w:t>
            </w:r>
          </w:p>
        </w:tc>
        <w:tc>
          <w:tcPr>
            <w:tcW w:type="dxa" w:w="816"/>
            <w:tcBorders>
              <w:top w:color="000000" w:sz="6" w:val="single"/>
              <w:left w:color="000000" w:sz="6" w:val="single"/>
              <w:bottom w:color="000000" w:sz="6" w:val="single"/>
              <w:right w:color="000000" w:sz="6" w:val="single"/>
            </w:tcBorders>
            <w:shd w:fill="FFFFFF" w:val="clear"/>
            <w:vAlign w:val="center"/>
          </w:tcPr>
          <w:p w14:paraId="85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860F0000">
            <w:pPr>
              <w:ind/>
              <w:jc w:val="right"/>
              <w:rPr>
                <w:rFonts w:ascii="Times New Roman" w:hAnsi="Times New Roman"/>
                <w:color w:val="000000"/>
                <w:sz w:val="20"/>
              </w:rPr>
            </w:pPr>
            <w:r>
              <w:rPr>
                <w:rFonts w:ascii="Times New Roman" w:hAnsi="Times New Roman"/>
                <w:color w:val="000000"/>
                <w:sz w:val="20"/>
              </w:rPr>
              <w:t>587,4</w:t>
            </w:r>
          </w:p>
        </w:tc>
        <w:tc>
          <w:tcPr>
            <w:tcW w:type="dxa" w:w="1260"/>
            <w:tcBorders>
              <w:top w:color="000000" w:sz="6" w:val="single"/>
              <w:left w:color="000000" w:sz="6" w:val="single"/>
              <w:bottom w:color="000000" w:sz="6" w:val="single"/>
              <w:right w:color="000000" w:sz="6" w:val="single"/>
            </w:tcBorders>
            <w:shd w:fill="FFFFFF" w:val="clear"/>
            <w:vAlign w:val="center"/>
          </w:tcPr>
          <w:p w14:paraId="870F0000">
            <w:pPr>
              <w:ind/>
              <w:jc w:val="right"/>
              <w:rPr>
                <w:rFonts w:ascii="Times New Roman" w:hAnsi="Times New Roman"/>
                <w:color w:val="000000"/>
                <w:sz w:val="20"/>
              </w:rPr>
            </w:pPr>
            <w:r>
              <w:rPr>
                <w:rFonts w:ascii="Times New Roman" w:hAnsi="Times New Roman"/>
                <w:color w:val="000000"/>
                <w:sz w:val="20"/>
              </w:rPr>
              <w:t>587,4</w:t>
            </w:r>
          </w:p>
        </w:tc>
        <w:tc>
          <w:tcPr>
            <w:tcW w:type="dxa" w:w="1185"/>
            <w:tcBorders>
              <w:top w:color="000000" w:sz="6" w:val="single"/>
              <w:left w:color="000000" w:sz="6" w:val="single"/>
              <w:bottom w:color="000000" w:sz="6" w:val="single"/>
              <w:right w:color="000000" w:sz="6" w:val="single"/>
            </w:tcBorders>
            <w:shd w:fill="FFFFFF" w:val="clear"/>
            <w:vAlign w:val="center"/>
          </w:tcPr>
          <w:p w14:paraId="880F0000">
            <w:pPr>
              <w:ind/>
              <w:jc w:val="right"/>
              <w:rPr>
                <w:rFonts w:ascii="Times New Roman" w:hAnsi="Times New Roman"/>
                <w:color w:val="000000"/>
                <w:sz w:val="20"/>
              </w:rPr>
            </w:pPr>
            <w:r>
              <w:rPr>
                <w:rFonts w:ascii="Times New Roman" w:hAnsi="Times New Roman"/>
                <w:color w:val="000000"/>
                <w:sz w:val="20"/>
              </w:rPr>
              <w:t>587,4</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89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8A0F0000">
            <w:pPr>
              <w:ind/>
              <w:jc w:val="center"/>
              <w:rPr>
                <w:rFonts w:ascii="Times New Roman" w:hAnsi="Times New Roman"/>
                <w:color w:val="000000"/>
                <w:sz w:val="20"/>
              </w:rPr>
            </w:pPr>
            <w:r>
              <w:rPr>
                <w:rFonts w:ascii="Times New Roman" w:hAnsi="Times New Roman"/>
                <w:color w:val="000000"/>
                <w:sz w:val="20"/>
              </w:rPr>
              <w:t>11 0 51 00000</w:t>
            </w:r>
          </w:p>
        </w:tc>
        <w:tc>
          <w:tcPr>
            <w:tcW w:type="dxa" w:w="816"/>
            <w:tcBorders>
              <w:top w:color="000000" w:sz="6" w:val="single"/>
              <w:left w:color="000000" w:sz="6" w:val="single"/>
              <w:bottom w:color="000000" w:sz="6" w:val="single"/>
              <w:right w:color="000000" w:sz="6" w:val="single"/>
            </w:tcBorders>
            <w:vAlign w:val="center"/>
          </w:tcPr>
          <w:p w14:paraId="8B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8C0F0000">
            <w:pPr>
              <w:ind/>
              <w:jc w:val="right"/>
              <w:rPr>
                <w:rFonts w:ascii="Times New Roman" w:hAnsi="Times New Roman"/>
                <w:color w:val="000000"/>
                <w:sz w:val="20"/>
              </w:rPr>
            </w:pPr>
            <w:r>
              <w:rPr>
                <w:rFonts w:ascii="Times New Roman" w:hAnsi="Times New Roman"/>
                <w:color w:val="000000"/>
                <w:sz w:val="20"/>
              </w:rPr>
              <w:t>51,5</w:t>
            </w:r>
          </w:p>
        </w:tc>
        <w:tc>
          <w:tcPr>
            <w:tcW w:type="dxa" w:w="1260"/>
            <w:tcBorders>
              <w:top w:color="000000" w:sz="6" w:val="single"/>
              <w:left w:color="000000" w:sz="6" w:val="single"/>
              <w:bottom w:color="000000" w:sz="6" w:val="single"/>
              <w:right w:color="000000" w:sz="6" w:val="single"/>
            </w:tcBorders>
            <w:vAlign w:val="center"/>
          </w:tcPr>
          <w:p w14:paraId="8D0F0000">
            <w:pPr>
              <w:ind/>
              <w:jc w:val="right"/>
              <w:rPr>
                <w:rFonts w:ascii="Times New Roman" w:hAnsi="Times New Roman"/>
                <w:color w:val="000000"/>
                <w:sz w:val="20"/>
              </w:rPr>
            </w:pPr>
            <w:r>
              <w:rPr>
                <w:rFonts w:ascii="Times New Roman" w:hAnsi="Times New Roman"/>
                <w:color w:val="000000"/>
                <w:sz w:val="20"/>
              </w:rPr>
              <w:t>51,5</w:t>
            </w:r>
          </w:p>
        </w:tc>
        <w:tc>
          <w:tcPr>
            <w:tcW w:type="dxa" w:w="1185"/>
            <w:tcBorders>
              <w:top w:color="000000" w:sz="6" w:val="single"/>
              <w:left w:color="000000" w:sz="6" w:val="single"/>
              <w:bottom w:color="000000" w:sz="6" w:val="single"/>
              <w:right w:color="000000" w:sz="6" w:val="single"/>
            </w:tcBorders>
            <w:vAlign w:val="center"/>
          </w:tcPr>
          <w:p w14:paraId="8E0F0000">
            <w:pPr>
              <w:ind/>
              <w:jc w:val="right"/>
              <w:rPr>
                <w:rFonts w:ascii="Times New Roman" w:hAnsi="Times New Roman"/>
                <w:color w:val="000000"/>
                <w:sz w:val="20"/>
              </w:rPr>
            </w:pPr>
            <w:r>
              <w:rPr>
                <w:rFonts w:ascii="Times New Roman" w:hAnsi="Times New Roman"/>
                <w:color w:val="000000"/>
                <w:sz w:val="20"/>
              </w:rPr>
              <w:t>51,5</w:t>
            </w:r>
          </w:p>
        </w:tc>
      </w:tr>
      <w:tr>
        <w:trPr>
          <w:trHeight w:hRule="exact" w:val="1665"/>
        </w:trPr>
        <w:tc>
          <w:tcPr>
            <w:tcW w:type="dxa" w:w="3878"/>
            <w:tcBorders>
              <w:top w:color="000000" w:sz="6" w:val="single"/>
              <w:left w:color="000000" w:sz="6" w:val="single"/>
              <w:bottom w:color="000000" w:sz="6" w:val="single"/>
              <w:right w:color="000000" w:sz="6" w:val="single"/>
            </w:tcBorders>
            <w:vAlign w:val="top"/>
          </w:tcPr>
          <w:p w14:paraId="8F0F0000">
            <w:pPr>
              <w:rPr>
                <w:rFonts w:ascii="Times New Roman" w:hAnsi="Times New Roman"/>
                <w:color w:val="000000"/>
                <w:sz w:val="20"/>
              </w:rPr>
            </w:pPr>
            <w:r>
              <w:rPr>
                <w:rFonts w:ascii="Times New Roman" w:hAnsi="Times New Roman"/>
                <w:color w:val="000000"/>
                <w:sz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type="dxa" w:w="1395"/>
            <w:tcBorders>
              <w:top w:color="000000" w:sz="6" w:val="single"/>
              <w:left w:color="000000" w:sz="6" w:val="single"/>
              <w:bottom w:color="000000" w:sz="6" w:val="single"/>
              <w:right w:color="000000" w:sz="6" w:val="single"/>
            </w:tcBorders>
            <w:vAlign w:val="center"/>
          </w:tcPr>
          <w:p w14:paraId="900F0000">
            <w:pPr>
              <w:ind/>
              <w:jc w:val="center"/>
              <w:rPr>
                <w:rFonts w:ascii="Times New Roman" w:hAnsi="Times New Roman"/>
                <w:color w:val="000000"/>
                <w:sz w:val="20"/>
              </w:rPr>
            </w:pPr>
            <w:r>
              <w:rPr>
                <w:rFonts w:ascii="Times New Roman" w:hAnsi="Times New Roman"/>
                <w:color w:val="000000"/>
                <w:sz w:val="20"/>
              </w:rPr>
              <w:t>11 0 51 S2840</w:t>
            </w:r>
          </w:p>
        </w:tc>
        <w:tc>
          <w:tcPr>
            <w:tcW w:type="dxa" w:w="816"/>
            <w:tcBorders>
              <w:top w:color="000000" w:sz="6" w:val="single"/>
              <w:left w:color="000000" w:sz="6" w:val="single"/>
              <w:bottom w:color="000000" w:sz="6" w:val="single"/>
              <w:right w:color="000000" w:sz="6" w:val="single"/>
            </w:tcBorders>
            <w:vAlign w:val="center"/>
          </w:tcPr>
          <w:p w14:paraId="91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20F0000">
            <w:pPr>
              <w:ind/>
              <w:jc w:val="right"/>
              <w:rPr>
                <w:rFonts w:ascii="Times New Roman" w:hAnsi="Times New Roman"/>
                <w:color w:val="000000"/>
                <w:sz w:val="20"/>
              </w:rPr>
            </w:pPr>
            <w:r>
              <w:rPr>
                <w:rFonts w:ascii="Times New Roman" w:hAnsi="Times New Roman"/>
                <w:color w:val="000000"/>
                <w:sz w:val="20"/>
              </w:rPr>
              <w:t>535,9</w:t>
            </w:r>
          </w:p>
        </w:tc>
        <w:tc>
          <w:tcPr>
            <w:tcW w:type="dxa" w:w="1260"/>
            <w:tcBorders>
              <w:top w:color="000000" w:sz="6" w:val="single"/>
              <w:left w:color="000000" w:sz="6" w:val="single"/>
              <w:bottom w:color="000000" w:sz="6" w:val="single"/>
              <w:right w:color="000000" w:sz="6" w:val="single"/>
            </w:tcBorders>
            <w:vAlign w:val="center"/>
          </w:tcPr>
          <w:p w14:paraId="930F0000">
            <w:pPr>
              <w:ind/>
              <w:jc w:val="right"/>
              <w:rPr>
                <w:rFonts w:ascii="Times New Roman" w:hAnsi="Times New Roman"/>
                <w:color w:val="000000"/>
                <w:sz w:val="20"/>
              </w:rPr>
            </w:pPr>
            <w:r>
              <w:rPr>
                <w:rFonts w:ascii="Times New Roman" w:hAnsi="Times New Roman"/>
                <w:color w:val="000000"/>
                <w:sz w:val="20"/>
              </w:rPr>
              <w:t>535,9</w:t>
            </w:r>
          </w:p>
        </w:tc>
        <w:tc>
          <w:tcPr>
            <w:tcW w:type="dxa" w:w="1185"/>
            <w:tcBorders>
              <w:top w:color="000000" w:sz="6" w:val="single"/>
              <w:left w:color="000000" w:sz="6" w:val="single"/>
              <w:bottom w:color="000000" w:sz="6" w:val="single"/>
              <w:right w:color="000000" w:sz="6" w:val="single"/>
            </w:tcBorders>
            <w:vAlign w:val="center"/>
          </w:tcPr>
          <w:p w14:paraId="940F0000">
            <w:pPr>
              <w:ind/>
              <w:jc w:val="right"/>
              <w:rPr>
                <w:rFonts w:ascii="Times New Roman" w:hAnsi="Times New Roman"/>
                <w:color w:val="000000"/>
                <w:sz w:val="20"/>
              </w:rPr>
            </w:pPr>
            <w:r>
              <w:rPr>
                <w:rFonts w:ascii="Times New Roman" w:hAnsi="Times New Roman"/>
                <w:color w:val="000000"/>
                <w:sz w:val="20"/>
              </w:rPr>
              <w:t>535,9</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95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960F0000">
            <w:pPr>
              <w:ind/>
              <w:jc w:val="center"/>
              <w:rPr>
                <w:rFonts w:ascii="Times New Roman" w:hAnsi="Times New Roman"/>
                <w:color w:val="000000"/>
                <w:sz w:val="20"/>
              </w:rPr>
            </w:pPr>
            <w:r>
              <w:rPr>
                <w:rFonts w:ascii="Times New Roman" w:hAnsi="Times New Roman"/>
                <w:color w:val="000000"/>
                <w:sz w:val="20"/>
              </w:rPr>
              <w:t>11 0 51 S2840</w:t>
            </w:r>
          </w:p>
        </w:tc>
        <w:tc>
          <w:tcPr>
            <w:tcW w:type="dxa" w:w="816"/>
            <w:tcBorders>
              <w:top w:color="000000" w:sz="6" w:val="single"/>
              <w:left w:color="000000" w:sz="6" w:val="single"/>
              <w:bottom w:color="000000" w:sz="6" w:val="single"/>
              <w:right w:color="000000" w:sz="6" w:val="single"/>
            </w:tcBorders>
            <w:vAlign w:val="center"/>
          </w:tcPr>
          <w:p w14:paraId="97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980F0000">
            <w:pPr>
              <w:ind/>
              <w:jc w:val="right"/>
              <w:rPr>
                <w:rFonts w:ascii="Times New Roman" w:hAnsi="Times New Roman"/>
                <w:color w:val="000000"/>
                <w:sz w:val="20"/>
              </w:rPr>
            </w:pPr>
            <w:r>
              <w:rPr>
                <w:rFonts w:ascii="Times New Roman" w:hAnsi="Times New Roman"/>
                <w:color w:val="000000"/>
                <w:sz w:val="20"/>
              </w:rPr>
              <w:t>535,9</w:t>
            </w:r>
          </w:p>
        </w:tc>
        <w:tc>
          <w:tcPr>
            <w:tcW w:type="dxa" w:w="1260"/>
            <w:tcBorders>
              <w:top w:color="000000" w:sz="6" w:val="single"/>
              <w:left w:color="000000" w:sz="6" w:val="single"/>
              <w:bottom w:color="000000" w:sz="6" w:val="single"/>
              <w:right w:color="000000" w:sz="6" w:val="single"/>
            </w:tcBorders>
            <w:vAlign w:val="center"/>
          </w:tcPr>
          <w:p w14:paraId="990F0000">
            <w:pPr>
              <w:ind/>
              <w:jc w:val="right"/>
              <w:rPr>
                <w:rFonts w:ascii="Times New Roman" w:hAnsi="Times New Roman"/>
                <w:color w:val="000000"/>
                <w:sz w:val="20"/>
              </w:rPr>
            </w:pPr>
            <w:r>
              <w:rPr>
                <w:rFonts w:ascii="Times New Roman" w:hAnsi="Times New Roman"/>
                <w:color w:val="000000"/>
                <w:sz w:val="20"/>
              </w:rPr>
              <w:t>535,9</w:t>
            </w:r>
          </w:p>
        </w:tc>
        <w:tc>
          <w:tcPr>
            <w:tcW w:type="dxa" w:w="1185"/>
            <w:tcBorders>
              <w:top w:color="000000" w:sz="6" w:val="single"/>
              <w:left w:color="000000" w:sz="6" w:val="single"/>
              <w:bottom w:color="000000" w:sz="6" w:val="single"/>
              <w:right w:color="000000" w:sz="6" w:val="single"/>
            </w:tcBorders>
            <w:vAlign w:val="center"/>
          </w:tcPr>
          <w:p w14:paraId="9A0F0000">
            <w:pPr>
              <w:ind/>
              <w:jc w:val="right"/>
              <w:rPr>
                <w:rFonts w:ascii="Times New Roman" w:hAnsi="Times New Roman"/>
                <w:color w:val="000000"/>
                <w:sz w:val="20"/>
              </w:rPr>
            </w:pPr>
            <w:r>
              <w:rPr>
                <w:rFonts w:ascii="Times New Roman" w:hAnsi="Times New Roman"/>
                <w:color w:val="000000"/>
                <w:sz w:val="20"/>
              </w:rPr>
              <w:t>535,9</w:t>
            </w:r>
          </w:p>
        </w:tc>
      </w:tr>
      <w:tr>
        <w:trPr>
          <w:trHeight w:hRule="exact" w:val="1110"/>
        </w:trPr>
        <w:tc>
          <w:tcPr>
            <w:tcW w:type="dxa" w:w="3878"/>
            <w:tcBorders>
              <w:top w:color="000000" w:sz="6" w:val="single"/>
              <w:left w:color="000000" w:sz="6" w:val="single"/>
              <w:bottom w:color="000000" w:sz="6" w:val="single"/>
              <w:right w:color="000000" w:sz="6" w:val="single"/>
            </w:tcBorders>
            <w:shd w:fill="FFFFFF" w:val="clear"/>
            <w:vAlign w:val="center"/>
          </w:tcPr>
          <w:p w14:paraId="9B0F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"Управление муниципальными финансами"</w:t>
            </w:r>
          </w:p>
        </w:tc>
        <w:tc>
          <w:tcPr>
            <w:tcW w:type="dxa" w:w="1395"/>
            <w:tcBorders>
              <w:top w:color="000000" w:sz="6" w:val="single"/>
              <w:left w:color="000000" w:sz="6" w:val="single"/>
              <w:bottom w:color="000000" w:sz="6" w:val="single"/>
              <w:right w:color="000000" w:sz="6" w:val="single"/>
            </w:tcBorders>
            <w:shd w:fill="FFFFFF" w:val="clear"/>
            <w:vAlign w:val="center"/>
          </w:tcPr>
          <w:p w14:paraId="9C0F0000">
            <w:pPr>
              <w:ind/>
              <w:jc w:val="center"/>
              <w:rPr>
                <w:rFonts w:ascii="Times New Roman" w:hAnsi="Times New Roman"/>
                <w:color w:val="000000"/>
                <w:sz w:val="20"/>
              </w:rPr>
            </w:pPr>
            <w:r>
              <w:rPr>
                <w:rFonts w:ascii="Times New Roman" w:hAnsi="Times New Roman"/>
                <w:color w:val="000000"/>
                <w:sz w:val="20"/>
              </w:rPr>
              <w:t>12 0 00 00000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9D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9E0F0000">
            <w:pPr>
              <w:ind/>
              <w:jc w:val="right"/>
              <w:rPr>
                <w:rFonts w:ascii="Times New Roman" w:hAnsi="Times New Roman"/>
                <w:color w:val="000000"/>
                <w:sz w:val="20"/>
              </w:rPr>
            </w:pPr>
            <w:r>
              <w:rPr>
                <w:rFonts w:ascii="Times New Roman" w:hAnsi="Times New Roman"/>
                <w:color w:val="000000"/>
                <w:sz w:val="20"/>
              </w:rPr>
              <w:t>22 060,1</w:t>
            </w:r>
          </w:p>
        </w:tc>
        <w:tc>
          <w:tcPr>
            <w:tcW w:type="dxa" w:w="1260"/>
            <w:tcBorders>
              <w:top w:color="000000" w:sz="6" w:val="single"/>
              <w:left w:color="000000" w:sz="6" w:val="single"/>
              <w:bottom w:color="000000" w:sz="6" w:val="single"/>
              <w:right w:color="000000" w:sz="6" w:val="single"/>
            </w:tcBorders>
            <w:shd w:fill="FFFFFF" w:val="clear"/>
            <w:vAlign w:val="center"/>
          </w:tcPr>
          <w:p w14:paraId="9F0F0000">
            <w:pPr>
              <w:ind/>
              <w:jc w:val="right"/>
              <w:rPr>
                <w:rFonts w:ascii="Times New Roman" w:hAnsi="Times New Roman"/>
                <w:color w:val="000000"/>
                <w:sz w:val="20"/>
              </w:rPr>
            </w:pPr>
            <w:r>
              <w:rPr>
                <w:rFonts w:ascii="Times New Roman" w:hAnsi="Times New Roman"/>
                <w:color w:val="000000"/>
                <w:sz w:val="20"/>
              </w:rPr>
              <w:t>22 378,3</w:t>
            </w:r>
          </w:p>
        </w:tc>
        <w:tc>
          <w:tcPr>
            <w:tcW w:type="dxa" w:w="1185"/>
            <w:tcBorders>
              <w:top w:color="000000" w:sz="6" w:val="single"/>
              <w:left w:color="000000" w:sz="6" w:val="single"/>
              <w:bottom w:color="000000" w:sz="6" w:val="single"/>
              <w:right w:color="000000" w:sz="6" w:val="single"/>
            </w:tcBorders>
            <w:shd w:fill="FFFFFF" w:val="clear"/>
            <w:vAlign w:val="center"/>
          </w:tcPr>
          <w:p w14:paraId="A00F0000">
            <w:pPr>
              <w:ind/>
              <w:jc w:val="right"/>
              <w:rPr>
                <w:rFonts w:ascii="Times New Roman" w:hAnsi="Times New Roman"/>
                <w:color w:val="000000"/>
                <w:sz w:val="20"/>
              </w:rPr>
            </w:pPr>
            <w:r>
              <w:rPr>
                <w:rFonts w:ascii="Times New Roman" w:hAnsi="Times New Roman"/>
                <w:color w:val="000000"/>
                <w:sz w:val="20"/>
              </w:rPr>
              <w:t>22 965,3</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A10F0000">
            <w:pPr>
              <w:rPr>
                <w:rFonts w:ascii="Times New Roman" w:hAnsi="Times New Roman"/>
                <w:color w:val="000000"/>
                <w:sz w:val="20"/>
              </w:rPr>
            </w:pPr>
            <w:r>
              <w:rPr>
                <w:rFonts w:ascii="Times New Roman" w:hAnsi="Times New Roman"/>
                <w:color w:val="000000"/>
                <w:sz w:val="20"/>
              </w:rPr>
              <w:t>Обеспечение функций муниципальных органов</w:t>
            </w:r>
          </w:p>
        </w:tc>
        <w:tc>
          <w:tcPr>
            <w:tcW w:type="dxa" w:w="1395"/>
            <w:tcBorders>
              <w:top w:color="000000" w:sz="6" w:val="single"/>
              <w:left w:color="000000" w:sz="6" w:val="single"/>
              <w:bottom w:color="000000" w:sz="6" w:val="single"/>
              <w:right w:color="000000" w:sz="6" w:val="single"/>
            </w:tcBorders>
            <w:shd w:fill="FFFFFF" w:val="clear"/>
            <w:vAlign w:val="center"/>
          </w:tcPr>
          <w:p w14:paraId="A20F0000">
            <w:pPr>
              <w:ind/>
              <w:jc w:val="center"/>
              <w:rPr>
                <w:rFonts w:ascii="Times New Roman" w:hAnsi="Times New Roman"/>
                <w:color w:val="000000"/>
                <w:sz w:val="20"/>
              </w:rPr>
            </w:pPr>
            <w:r>
              <w:rPr>
                <w:rFonts w:ascii="Times New Roman" w:hAnsi="Times New Roman"/>
                <w:color w:val="000000"/>
                <w:sz w:val="20"/>
              </w:rPr>
              <w:t>12 0 12 00000</w:t>
            </w:r>
          </w:p>
        </w:tc>
        <w:tc>
          <w:tcPr>
            <w:tcW w:type="dxa" w:w="816"/>
            <w:tcBorders>
              <w:top w:color="000000" w:sz="6" w:val="single"/>
              <w:left w:color="000000" w:sz="6" w:val="single"/>
              <w:bottom w:color="000000" w:sz="6" w:val="single"/>
              <w:right w:color="000000" w:sz="6" w:val="single"/>
            </w:tcBorders>
            <w:shd w:fill="FFFFFF" w:val="clear"/>
            <w:vAlign w:val="center"/>
          </w:tcPr>
          <w:p w14:paraId="A3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A40F0000">
            <w:pPr>
              <w:ind/>
              <w:jc w:val="right"/>
              <w:rPr>
                <w:rFonts w:ascii="Times New Roman" w:hAnsi="Times New Roman"/>
                <w:color w:val="000000"/>
                <w:sz w:val="20"/>
              </w:rPr>
            </w:pPr>
            <w:r>
              <w:rPr>
                <w:rFonts w:ascii="Times New Roman" w:hAnsi="Times New Roman"/>
                <w:color w:val="000000"/>
                <w:sz w:val="20"/>
              </w:rPr>
              <w:t>13 367,5</w:t>
            </w:r>
          </w:p>
        </w:tc>
        <w:tc>
          <w:tcPr>
            <w:tcW w:type="dxa" w:w="1260"/>
            <w:tcBorders>
              <w:top w:color="000000" w:sz="6" w:val="single"/>
              <w:left w:color="000000" w:sz="6" w:val="single"/>
              <w:bottom w:color="000000" w:sz="6" w:val="single"/>
              <w:right w:color="000000" w:sz="6" w:val="single"/>
            </w:tcBorders>
            <w:shd w:fill="FFFFFF" w:val="clear"/>
            <w:vAlign w:val="center"/>
          </w:tcPr>
          <w:p w14:paraId="A50F0000">
            <w:pPr>
              <w:ind/>
              <w:jc w:val="right"/>
              <w:rPr>
                <w:rFonts w:ascii="Times New Roman" w:hAnsi="Times New Roman"/>
                <w:color w:val="000000"/>
                <w:sz w:val="20"/>
              </w:rPr>
            </w:pPr>
            <w:r>
              <w:rPr>
                <w:rFonts w:ascii="Times New Roman" w:hAnsi="Times New Roman"/>
                <w:color w:val="000000"/>
                <w:sz w:val="20"/>
              </w:rPr>
              <w:t>13 689,0</w:t>
            </w:r>
          </w:p>
        </w:tc>
        <w:tc>
          <w:tcPr>
            <w:tcW w:type="dxa" w:w="1185"/>
            <w:tcBorders>
              <w:top w:color="000000" w:sz="6" w:val="single"/>
              <w:left w:color="000000" w:sz="6" w:val="single"/>
              <w:bottom w:color="000000" w:sz="6" w:val="single"/>
              <w:right w:color="000000" w:sz="6" w:val="single"/>
            </w:tcBorders>
            <w:shd w:fill="FFFFFF" w:val="clear"/>
            <w:vAlign w:val="center"/>
          </w:tcPr>
          <w:p w14:paraId="A60F0000">
            <w:pPr>
              <w:ind/>
              <w:jc w:val="right"/>
              <w:rPr>
                <w:rFonts w:ascii="Times New Roman" w:hAnsi="Times New Roman"/>
                <w:color w:val="000000"/>
                <w:sz w:val="20"/>
              </w:rPr>
            </w:pPr>
            <w:r>
              <w:rPr>
                <w:rFonts w:ascii="Times New Roman" w:hAnsi="Times New Roman"/>
                <w:color w:val="000000"/>
                <w:sz w:val="20"/>
              </w:rPr>
              <w:t>13 827,0</w:t>
            </w:r>
          </w:p>
        </w:tc>
      </w:tr>
      <w:tr>
        <w:trPr>
          <w:trHeight w:hRule="exact" w:val="1455"/>
        </w:trPr>
        <w:tc>
          <w:tcPr>
            <w:tcW w:type="dxa" w:w="3878"/>
            <w:tcBorders>
              <w:top w:color="000000" w:sz="6" w:val="single"/>
              <w:left w:color="000000" w:sz="6" w:val="single"/>
              <w:bottom w:color="000000" w:sz="6" w:val="single"/>
              <w:right w:color="000000" w:sz="6" w:val="single"/>
            </w:tcBorders>
            <w:vAlign w:val="top"/>
          </w:tcPr>
          <w:p w14:paraId="A70F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A80F0000">
            <w:pPr>
              <w:ind/>
              <w:jc w:val="center"/>
              <w:rPr>
                <w:rFonts w:ascii="Times New Roman" w:hAnsi="Times New Roman"/>
                <w:color w:val="000000"/>
                <w:sz w:val="20"/>
              </w:rPr>
            </w:pPr>
            <w:r>
              <w:rPr>
                <w:rFonts w:ascii="Times New Roman" w:hAnsi="Times New Roman"/>
                <w:color w:val="000000"/>
                <w:sz w:val="20"/>
              </w:rPr>
              <w:t>12 0 12 00000</w:t>
            </w:r>
          </w:p>
        </w:tc>
        <w:tc>
          <w:tcPr>
            <w:tcW w:type="dxa" w:w="816"/>
            <w:tcBorders>
              <w:top w:color="000000" w:sz="6" w:val="single"/>
              <w:left w:color="000000" w:sz="6" w:val="single"/>
              <w:bottom w:color="000000" w:sz="6" w:val="single"/>
              <w:right w:color="000000" w:sz="6" w:val="single"/>
            </w:tcBorders>
            <w:vAlign w:val="center"/>
          </w:tcPr>
          <w:p w14:paraId="A90F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AA0F0000">
            <w:pPr>
              <w:ind/>
              <w:jc w:val="right"/>
              <w:rPr>
                <w:rFonts w:ascii="Times New Roman" w:hAnsi="Times New Roman"/>
                <w:color w:val="000000"/>
                <w:sz w:val="20"/>
              </w:rPr>
            </w:pPr>
            <w:r>
              <w:rPr>
                <w:rFonts w:ascii="Times New Roman" w:hAnsi="Times New Roman"/>
                <w:color w:val="000000"/>
                <w:sz w:val="20"/>
              </w:rPr>
              <w:t>13 116,5</w:t>
            </w:r>
          </w:p>
        </w:tc>
        <w:tc>
          <w:tcPr>
            <w:tcW w:type="dxa" w:w="1260"/>
            <w:tcBorders>
              <w:top w:color="000000" w:sz="6" w:val="single"/>
              <w:left w:color="000000" w:sz="6" w:val="single"/>
              <w:bottom w:color="000000" w:sz="6" w:val="single"/>
              <w:right w:color="000000" w:sz="6" w:val="single"/>
            </w:tcBorders>
            <w:vAlign w:val="center"/>
          </w:tcPr>
          <w:p w14:paraId="AB0F0000">
            <w:pPr>
              <w:ind/>
              <w:jc w:val="right"/>
              <w:rPr>
                <w:rFonts w:ascii="Times New Roman" w:hAnsi="Times New Roman"/>
                <w:color w:val="000000"/>
                <w:sz w:val="20"/>
              </w:rPr>
            </w:pPr>
            <w:r>
              <w:rPr>
                <w:rFonts w:ascii="Times New Roman" w:hAnsi="Times New Roman"/>
                <w:color w:val="000000"/>
                <w:sz w:val="20"/>
              </w:rPr>
              <w:t>13 116,5</w:t>
            </w:r>
          </w:p>
        </w:tc>
        <w:tc>
          <w:tcPr>
            <w:tcW w:type="dxa" w:w="1185"/>
            <w:tcBorders>
              <w:top w:color="000000" w:sz="6" w:val="single"/>
              <w:left w:color="000000" w:sz="6" w:val="single"/>
              <w:bottom w:color="000000" w:sz="6" w:val="single"/>
              <w:right w:color="000000" w:sz="6" w:val="single"/>
            </w:tcBorders>
            <w:vAlign w:val="center"/>
          </w:tcPr>
          <w:p w14:paraId="AC0F0000">
            <w:pPr>
              <w:ind/>
              <w:jc w:val="right"/>
              <w:rPr>
                <w:rFonts w:ascii="Times New Roman" w:hAnsi="Times New Roman"/>
                <w:color w:val="000000"/>
                <w:sz w:val="20"/>
              </w:rPr>
            </w:pPr>
            <w:r>
              <w:rPr>
                <w:rFonts w:ascii="Times New Roman" w:hAnsi="Times New Roman"/>
                <w:color w:val="000000"/>
                <w:sz w:val="20"/>
              </w:rPr>
              <w:t>13 116,5</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AD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E0F0000">
            <w:pPr>
              <w:ind/>
              <w:jc w:val="center"/>
              <w:rPr>
                <w:rFonts w:ascii="Times New Roman" w:hAnsi="Times New Roman"/>
                <w:color w:val="000000"/>
                <w:sz w:val="20"/>
              </w:rPr>
            </w:pPr>
            <w:r>
              <w:rPr>
                <w:rFonts w:ascii="Times New Roman" w:hAnsi="Times New Roman"/>
                <w:color w:val="000000"/>
                <w:sz w:val="20"/>
              </w:rPr>
              <w:t>12 0 12 00000</w:t>
            </w:r>
          </w:p>
        </w:tc>
        <w:tc>
          <w:tcPr>
            <w:tcW w:type="dxa" w:w="816"/>
            <w:tcBorders>
              <w:top w:color="000000" w:sz="6" w:val="single"/>
              <w:left w:color="000000" w:sz="6" w:val="single"/>
              <w:bottom w:color="000000" w:sz="6" w:val="single"/>
              <w:right w:color="000000" w:sz="6" w:val="single"/>
            </w:tcBorders>
            <w:vAlign w:val="center"/>
          </w:tcPr>
          <w:p w14:paraId="AF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B00F0000">
            <w:pPr>
              <w:ind/>
              <w:jc w:val="right"/>
              <w:rPr>
                <w:rFonts w:ascii="Times New Roman" w:hAnsi="Times New Roman"/>
                <w:color w:val="000000"/>
                <w:sz w:val="20"/>
              </w:rPr>
            </w:pPr>
            <w:r>
              <w:rPr>
                <w:rFonts w:ascii="Times New Roman" w:hAnsi="Times New Roman"/>
                <w:color w:val="000000"/>
                <w:sz w:val="20"/>
              </w:rPr>
              <w:t>226,0</w:t>
            </w:r>
          </w:p>
        </w:tc>
        <w:tc>
          <w:tcPr>
            <w:tcW w:type="dxa" w:w="1260"/>
            <w:tcBorders>
              <w:top w:color="000000" w:sz="6" w:val="single"/>
              <w:left w:color="000000" w:sz="6" w:val="single"/>
              <w:bottom w:color="000000" w:sz="6" w:val="single"/>
              <w:right w:color="000000" w:sz="6" w:val="single"/>
            </w:tcBorders>
            <w:vAlign w:val="center"/>
          </w:tcPr>
          <w:p w14:paraId="B10F0000">
            <w:pPr>
              <w:ind/>
              <w:jc w:val="right"/>
              <w:rPr>
                <w:rFonts w:ascii="Times New Roman" w:hAnsi="Times New Roman"/>
                <w:color w:val="000000"/>
                <w:sz w:val="20"/>
              </w:rPr>
            </w:pPr>
            <w:r>
              <w:rPr>
                <w:rFonts w:ascii="Times New Roman" w:hAnsi="Times New Roman"/>
                <w:color w:val="000000"/>
                <w:sz w:val="20"/>
              </w:rPr>
              <w:t>547,5</w:t>
            </w:r>
          </w:p>
        </w:tc>
        <w:tc>
          <w:tcPr>
            <w:tcW w:type="dxa" w:w="1185"/>
            <w:tcBorders>
              <w:top w:color="000000" w:sz="6" w:val="single"/>
              <w:left w:color="000000" w:sz="6" w:val="single"/>
              <w:bottom w:color="000000" w:sz="6" w:val="single"/>
              <w:right w:color="000000" w:sz="6" w:val="single"/>
            </w:tcBorders>
            <w:vAlign w:val="center"/>
          </w:tcPr>
          <w:p w14:paraId="B20F0000">
            <w:pPr>
              <w:ind/>
              <w:jc w:val="right"/>
              <w:rPr>
                <w:rFonts w:ascii="Times New Roman" w:hAnsi="Times New Roman"/>
                <w:color w:val="000000"/>
                <w:sz w:val="20"/>
              </w:rPr>
            </w:pPr>
            <w:r>
              <w:rPr>
                <w:rFonts w:ascii="Times New Roman" w:hAnsi="Times New Roman"/>
                <w:color w:val="000000"/>
                <w:sz w:val="20"/>
              </w:rPr>
              <w:t>685,5</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B30F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B40F0000">
            <w:pPr>
              <w:ind/>
              <w:jc w:val="center"/>
              <w:rPr>
                <w:rFonts w:ascii="Times New Roman" w:hAnsi="Times New Roman"/>
                <w:color w:val="000000"/>
                <w:sz w:val="20"/>
              </w:rPr>
            </w:pPr>
            <w:r>
              <w:rPr>
                <w:rFonts w:ascii="Times New Roman" w:hAnsi="Times New Roman"/>
                <w:color w:val="000000"/>
                <w:sz w:val="20"/>
              </w:rPr>
              <w:t>12 0 12 00000</w:t>
            </w:r>
          </w:p>
        </w:tc>
        <w:tc>
          <w:tcPr>
            <w:tcW w:type="dxa" w:w="816"/>
            <w:tcBorders>
              <w:top w:color="000000" w:sz="6" w:val="single"/>
              <w:left w:color="000000" w:sz="6" w:val="single"/>
              <w:bottom w:color="000000" w:sz="6" w:val="single"/>
              <w:right w:color="000000" w:sz="6" w:val="single"/>
            </w:tcBorders>
            <w:vAlign w:val="center"/>
          </w:tcPr>
          <w:p w14:paraId="B50F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B60F0000">
            <w:pPr>
              <w:ind/>
              <w:jc w:val="right"/>
              <w:rPr>
                <w:rFonts w:ascii="Times New Roman" w:hAnsi="Times New Roman"/>
                <w:color w:val="000000"/>
                <w:sz w:val="20"/>
              </w:rPr>
            </w:pPr>
            <w:r>
              <w:rPr>
                <w:rFonts w:ascii="Times New Roman" w:hAnsi="Times New Roman"/>
                <w:color w:val="000000"/>
                <w:sz w:val="20"/>
              </w:rPr>
              <w:t>25,0</w:t>
            </w:r>
          </w:p>
        </w:tc>
        <w:tc>
          <w:tcPr>
            <w:tcW w:type="dxa" w:w="1260"/>
            <w:tcBorders>
              <w:top w:color="000000" w:sz="6" w:val="single"/>
              <w:left w:color="000000" w:sz="6" w:val="single"/>
              <w:bottom w:color="000000" w:sz="6" w:val="single"/>
              <w:right w:color="000000" w:sz="6" w:val="single"/>
            </w:tcBorders>
            <w:vAlign w:val="center"/>
          </w:tcPr>
          <w:p w14:paraId="B70F0000">
            <w:pPr>
              <w:ind/>
              <w:jc w:val="right"/>
              <w:rPr>
                <w:rFonts w:ascii="Times New Roman" w:hAnsi="Times New Roman"/>
                <w:color w:val="000000"/>
                <w:sz w:val="20"/>
              </w:rPr>
            </w:pPr>
            <w:r>
              <w:rPr>
                <w:rFonts w:ascii="Times New Roman" w:hAnsi="Times New Roman"/>
                <w:color w:val="000000"/>
                <w:sz w:val="20"/>
              </w:rPr>
              <w:t>25,0</w:t>
            </w:r>
          </w:p>
        </w:tc>
        <w:tc>
          <w:tcPr>
            <w:tcW w:type="dxa" w:w="1185"/>
            <w:tcBorders>
              <w:top w:color="000000" w:sz="6" w:val="single"/>
              <w:left w:color="000000" w:sz="6" w:val="single"/>
              <w:bottom w:color="000000" w:sz="6" w:val="single"/>
              <w:right w:color="000000" w:sz="6" w:val="single"/>
            </w:tcBorders>
            <w:vAlign w:val="center"/>
          </w:tcPr>
          <w:p w14:paraId="B80F0000">
            <w:pPr>
              <w:ind/>
              <w:jc w:val="right"/>
              <w:rPr>
                <w:rFonts w:ascii="Times New Roman" w:hAnsi="Times New Roman"/>
                <w:color w:val="000000"/>
                <w:sz w:val="20"/>
              </w:rPr>
            </w:pPr>
            <w:r>
              <w:rPr>
                <w:rFonts w:ascii="Times New Roman" w:hAnsi="Times New Roman"/>
                <w:color w:val="000000"/>
                <w:sz w:val="20"/>
              </w:rPr>
              <w:t>25,0</w:t>
            </w:r>
          </w:p>
        </w:tc>
      </w:tr>
      <w:tr>
        <w:trPr>
          <w:trHeight w:hRule="exact" w:val="645"/>
        </w:trPr>
        <w:tc>
          <w:tcPr>
            <w:tcW w:type="dxa" w:w="3878"/>
            <w:tcBorders>
              <w:top w:color="000000" w:sz="6" w:val="single"/>
              <w:left w:color="000000" w:sz="6" w:val="single"/>
              <w:bottom w:color="000000" w:sz="6" w:val="single"/>
              <w:right w:color="000000" w:sz="6" w:val="single"/>
            </w:tcBorders>
            <w:shd w:fill="FFFFFF" w:val="clear"/>
            <w:vAlign w:val="center"/>
          </w:tcPr>
          <w:p w14:paraId="B90F0000">
            <w:pPr>
              <w:rPr>
                <w:rFonts w:ascii="Times New Roman" w:hAnsi="Times New Roman"/>
                <w:color w:val="000000"/>
                <w:sz w:val="20"/>
              </w:rPr>
            </w:pPr>
            <w:r>
              <w:rPr>
                <w:rFonts w:ascii="Times New Roman" w:hAnsi="Times New Roman"/>
                <w:color w:val="000000"/>
                <w:sz w:val="20"/>
              </w:rPr>
              <w:t>Обеспечение деятельности муниципальных организаций</w:t>
            </w:r>
          </w:p>
        </w:tc>
        <w:tc>
          <w:tcPr>
            <w:tcW w:type="dxa" w:w="1395"/>
            <w:tcBorders>
              <w:top w:color="000000" w:sz="6" w:val="single"/>
              <w:left w:color="000000" w:sz="6" w:val="single"/>
              <w:bottom w:color="000000" w:sz="6" w:val="single"/>
              <w:right w:color="000000" w:sz="6" w:val="single"/>
            </w:tcBorders>
            <w:shd w:fill="FFFFFF" w:val="clear"/>
            <w:vAlign w:val="center"/>
          </w:tcPr>
          <w:p w14:paraId="BA0F0000">
            <w:pPr>
              <w:ind/>
              <w:jc w:val="center"/>
              <w:rPr>
                <w:rFonts w:ascii="Times New Roman" w:hAnsi="Times New Roman"/>
                <w:color w:val="000000"/>
                <w:sz w:val="20"/>
              </w:rPr>
            </w:pPr>
            <w:r>
              <w:rPr>
                <w:rFonts w:ascii="Times New Roman" w:hAnsi="Times New Roman"/>
                <w:color w:val="000000"/>
                <w:sz w:val="20"/>
              </w:rPr>
              <w:t>12 0 13 00000</w:t>
            </w:r>
          </w:p>
        </w:tc>
        <w:tc>
          <w:tcPr>
            <w:tcW w:type="dxa" w:w="816"/>
            <w:tcBorders>
              <w:top w:color="000000" w:sz="6" w:val="single"/>
              <w:left w:color="000000" w:sz="6" w:val="single"/>
              <w:bottom w:color="000000" w:sz="6" w:val="single"/>
              <w:right w:color="000000" w:sz="6" w:val="single"/>
            </w:tcBorders>
            <w:shd w:fill="FFFFFF" w:val="clear"/>
            <w:vAlign w:val="center"/>
          </w:tcPr>
          <w:p w14:paraId="BB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BC0F0000">
            <w:pPr>
              <w:ind/>
              <w:jc w:val="right"/>
              <w:rPr>
                <w:rFonts w:ascii="Times New Roman" w:hAnsi="Times New Roman"/>
                <w:color w:val="000000"/>
                <w:sz w:val="20"/>
              </w:rPr>
            </w:pPr>
            <w:r>
              <w:rPr>
                <w:rFonts w:ascii="Times New Roman" w:hAnsi="Times New Roman"/>
                <w:color w:val="000000"/>
                <w:sz w:val="20"/>
              </w:rPr>
              <w:t>8 142,6</w:t>
            </w:r>
          </w:p>
        </w:tc>
        <w:tc>
          <w:tcPr>
            <w:tcW w:type="dxa" w:w="1260"/>
            <w:tcBorders>
              <w:top w:color="000000" w:sz="6" w:val="single"/>
              <w:left w:color="000000" w:sz="6" w:val="single"/>
              <w:bottom w:color="000000" w:sz="6" w:val="single"/>
              <w:right w:color="000000" w:sz="6" w:val="single"/>
            </w:tcBorders>
            <w:shd w:fill="FFFFFF" w:val="clear"/>
            <w:vAlign w:val="center"/>
          </w:tcPr>
          <w:p w14:paraId="BD0F0000">
            <w:pPr>
              <w:ind/>
              <w:jc w:val="right"/>
              <w:rPr>
                <w:rFonts w:ascii="Times New Roman" w:hAnsi="Times New Roman"/>
                <w:color w:val="000000"/>
                <w:sz w:val="20"/>
              </w:rPr>
            </w:pPr>
            <w:r>
              <w:rPr>
                <w:rFonts w:ascii="Times New Roman" w:hAnsi="Times New Roman"/>
                <w:color w:val="000000"/>
                <w:sz w:val="20"/>
              </w:rPr>
              <w:t>8 489,3</w:t>
            </w:r>
          </w:p>
        </w:tc>
        <w:tc>
          <w:tcPr>
            <w:tcW w:type="dxa" w:w="1185"/>
            <w:tcBorders>
              <w:top w:color="000000" w:sz="6" w:val="single"/>
              <w:left w:color="000000" w:sz="6" w:val="single"/>
              <w:bottom w:color="000000" w:sz="6" w:val="single"/>
              <w:right w:color="000000" w:sz="6" w:val="single"/>
            </w:tcBorders>
            <w:shd w:fill="FFFFFF" w:val="clear"/>
            <w:vAlign w:val="center"/>
          </w:tcPr>
          <w:p w14:paraId="BE0F0000">
            <w:pPr>
              <w:ind/>
              <w:jc w:val="right"/>
              <w:rPr>
                <w:rFonts w:ascii="Times New Roman" w:hAnsi="Times New Roman"/>
                <w:color w:val="000000"/>
                <w:sz w:val="20"/>
              </w:rPr>
            </w:pPr>
            <w:r>
              <w:rPr>
                <w:rFonts w:ascii="Times New Roman" w:hAnsi="Times New Roman"/>
                <w:color w:val="000000"/>
                <w:sz w:val="20"/>
              </w:rPr>
              <w:t>8 638,3</w:t>
            </w:r>
          </w:p>
        </w:tc>
      </w:tr>
      <w:tr>
        <w:trPr>
          <w:trHeight w:hRule="exact" w:val="1426"/>
        </w:trPr>
        <w:tc>
          <w:tcPr>
            <w:tcW w:type="dxa" w:w="3878"/>
            <w:tcBorders>
              <w:top w:color="000000" w:sz="6" w:val="single"/>
              <w:left w:color="000000" w:sz="6" w:val="single"/>
              <w:bottom w:color="000000" w:sz="6" w:val="single"/>
              <w:right w:color="000000" w:sz="6" w:val="single"/>
            </w:tcBorders>
            <w:vAlign w:val="top"/>
          </w:tcPr>
          <w:p w14:paraId="BF0F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C00F0000">
            <w:pPr>
              <w:ind/>
              <w:jc w:val="center"/>
              <w:rPr>
                <w:rFonts w:ascii="Times New Roman" w:hAnsi="Times New Roman"/>
                <w:color w:val="000000"/>
                <w:sz w:val="20"/>
              </w:rPr>
            </w:pPr>
            <w:r>
              <w:rPr>
                <w:rFonts w:ascii="Times New Roman" w:hAnsi="Times New Roman"/>
                <w:color w:val="000000"/>
                <w:sz w:val="20"/>
              </w:rPr>
              <w:t>12 0 13 00000</w:t>
            </w:r>
          </w:p>
        </w:tc>
        <w:tc>
          <w:tcPr>
            <w:tcW w:type="dxa" w:w="816"/>
            <w:tcBorders>
              <w:top w:color="000000" w:sz="6" w:val="single"/>
              <w:left w:color="000000" w:sz="6" w:val="single"/>
              <w:bottom w:color="000000" w:sz="6" w:val="single"/>
              <w:right w:color="000000" w:sz="6" w:val="single"/>
            </w:tcBorders>
            <w:vAlign w:val="center"/>
          </w:tcPr>
          <w:p w14:paraId="C10F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C20F0000">
            <w:pPr>
              <w:ind/>
              <w:jc w:val="right"/>
              <w:rPr>
                <w:rFonts w:ascii="Times New Roman" w:hAnsi="Times New Roman"/>
                <w:color w:val="000000"/>
                <w:sz w:val="20"/>
              </w:rPr>
            </w:pPr>
            <w:r>
              <w:rPr>
                <w:rFonts w:ascii="Times New Roman" w:hAnsi="Times New Roman"/>
                <w:color w:val="000000"/>
                <w:sz w:val="20"/>
              </w:rPr>
              <w:t>7 872,3</w:t>
            </w:r>
          </w:p>
        </w:tc>
        <w:tc>
          <w:tcPr>
            <w:tcW w:type="dxa" w:w="1260"/>
            <w:tcBorders>
              <w:top w:color="000000" w:sz="6" w:val="single"/>
              <w:left w:color="000000" w:sz="6" w:val="single"/>
              <w:bottom w:color="000000" w:sz="6" w:val="single"/>
              <w:right w:color="000000" w:sz="6" w:val="single"/>
            </w:tcBorders>
            <w:vAlign w:val="center"/>
          </w:tcPr>
          <w:p w14:paraId="C30F0000">
            <w:pPr>
              <w:ind/>
              <w:jc w:val="right"/>
              <w:rPr>
                <w:rFonts w:ascii="Times New Roman" w:hAnsi="Times New Roman"/>
                <w:color w:val="000000"/>
                <w:sz w:val="20"/>
              </w:rPr>
            </w:pPr>
            <w:r>
              <w:rPr>
                <w:rFonts w:ascii="Times New Roman" w:hAnsi="Times New Roman"/>
                <w:color w:val="000000"/>
                <w:sz w:val="20"/>
              </w:rPr>
              <w:t>7 950,3</w:t>
            </w:r>
          </w:p>
        </w:tc>
        <w:tc>
          <w:tcPr>
            <w:tcW w:type="dxa" w:w="1185"/>
            <w:tcBorders>
              <w:top w:color="000000" w:sz="6" w:val="single"/>
              <w:left w:color="000000" w:sz="6" w:val="single"/>
              <w:bottom w:color="000000" w:sz="6" w:val="single"/>
              <w:right w:color="000000" w:sz="6" w:val="single"/>
            </w:tcBorders>
            <w:vAlign w:val="center"/>
          </w:tcPr>
          <w:p w14:paraId="C40F0000">
            <w:pPr>
              <w:ind/>
              <w:jc w:val="right"/>
              <w:rPr>
                <w:rFonts w:ascii="Times New Roman" w:hAnsi="Times New Roman"/>
                <w:color w:val="000000"/>
                <w:sz w:val="20"/>
              </w:rPr>
            </w:pPr>
            <w:r>
              <w:rPr>
                <w:rFonts w:ascii="Times New Roman" w:hAnsi="Times New Roman"/>
                <w:color w:val="000000"/>
                <w:sz w:val="20"/>
              </w:rPr>
              <w:t>8 117,1</w:t>
            </w: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C5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C60F0000">
            <w:pPr>
              <w:ind/>
              <w:jc w:val="center"/>
              <w:rPr>
                <w:rFonts w:ascii="Times New Roman" w:hAnsi="Times New Roman"/>
                <w:color w:val="000000"/>
                <w:sz w:val="20"/>
              </w:rPr>
            </w:pPr>
            <w:r>
              <w:rPr>
                <w:rFonts w:ascii="Times New Roman" w:hAnsi="Times New Roman"/>
                <w:color w:val="000000"/>
                <w:sz w:val="20"/>
              </w:rPr>
              <w:t>12 0 13 00000</w:t>
            </w:r>
          </w:p>
        </w:tc>
        <w:tc>
          <w:tcPr>
            <w:tcW w:type="dxa" w:w="816"/>
            <w:tcBorders>
              <w:top w:color="000000" w:sz="6" w:val="single"/>
              <w:left w:color="000000" w:sz="6" w:val="single"/>
              <w:bottom w:color="000000" w:sz="6" w:val="single"/>
              <w:right w:color="000000" w:sz="6" w:val="single"/>
            </w:tcBorders>
            <w:vAlign w:val="center"/>
          </w:tcPr>
          <w:p w14:paraId="C7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C80F0000">
            <w:pPr>
              <w:ind/>
              <w:jc w:val="right"/>
              <w:rPr>
                <w:rFonts w:ascii="Times New Roman" w:hAnsi="Times New Roman"/>
                <w:color w:val="000000"/>
                <w:sz w:val="20"/>
              </w:rPr>
            </w:pPr>
            <w:r>
              <w:rPr>
                <w:rFonts w:ascii="Times New Roman" w:hAnsi="Times New Roman"/>
                <w:color w:val="000000"/>
                <w:sz w:val="20"/>
              </w:rPr>
              <w:t>270,3</w:t>
            </w:r>
          </w:p>
        </w:tc>
        <w:tc>
          <w:tcPr>
            <w:tcW w:type="dxa" w:w="1260"/>
            <w:tcBorders>
              <w:top w:color="000000" w:sz="6" w:val="single"/>
              <w:left w:color="000000" w:sz="6" w:val="single"/>
              <w:bottom w:color="000000" w:sz="6" w:val="single"/>
              <w:right w:color="000000" w:sz="6" w:val="single"/>
            </w:tcBorders>
            <w:vAlign w:val="center"/>
          </w:tcPr>
          <w:p w14:paraId="C90F0000">
            <w:pPr>
              <w:ind/>
              <w:jc w:val="right"/>
              <w:rPr>
                <w:rFonts w:ascii="Times New Roman" w:hAnsi="Times New Roman"/>
                <w:color w:val="000000"/>
                <w:sz w:val="20"/>
              </w:rPr>
            </w:pPr>
            <w:r>
              <w:rPr>
                <w:rFonts w:ascii="Times New Roman" w:hAnsi="Times New Roman"/>
                <w:color w:val="000000"/>
                <w:sz w:val="20"/>
              </w:rPr>
              <w:t>539,0</w:t>
            </w:r>
          </w:p>
        </w:tc>
        <w:tc>
          <w:tcPr>
            <w:tcW w:type="dxa" w:w="1185"/>
            <w:tcBorders>
              <w:top w:color="000000" w:sz="6" w:val="single"/>
              <w:left w:color="000000" w:sz="6" w:val="single"/>
              <w:bottom w:color="000000" w:sz="6" w:val="single"/>
              <w:right w:color="000000" w:sz="6" w:val="single"/>
            </w:tcBorders>
            <w:vAlign w:val="center"/>
          </w:tcPr>
          <w:p w14:paraId="CA0F0000">
            <w:pPr>
              <w:ind/>
              <w:jc w:val="right"/>
              <w:rPr>
                <w:rFonts w:ascii="Times New Roman" w:hAnsi="Times New Roman"/>
                <w:color w:val="000000"/>
                <w:sz w:val="20"/>
              </w:rPr>
            </w:pPr>
            <w:r>
              <w:rPr>
                <w:rFonts w:ascii="Times New Roman" w:hAnsi="Times New Roman"/>
                <w:color w:val="000000"/>
                <w:sz w:val="20"/>
              </w:rPr>
              <w:t>521,2</w:t>
            </w:r>
          </w:p>
        </w:tc>
      </w:tr>
      <w:tr>
        <w:trPr>
          <w:trHeight w:hRule="exact" w:val="300"/>
        </w:trPr>
        <w:tc>
          <w:tcPr>
            <w:tcW w:type="dxa" w:w="3878"/>
            <w:tcBorders>
              <w:top w:color="000000" w:sz="6" w:val="single"/>
              <w:left w:color="000000" w:sz="6" w:val="single"/>
              <w:bottom w:color="000000" w:sz="6" w:val="single"/>
              <w:right w:color="000000" w:sz="6" w:val="single"/>
            </w:tcBorders>
            <w:shd w:fill="FFFFFF" w:val="clear"/>
            <w:vAlign w:val="center"/>
          </w:tcPr>
          <w:p w14:paraId="CB0F0000">
            <w:pPr>
              <w:rPr>
                <w:rFonts w:ascii="Times New Roman" w:hAnsi="Times New Roman"/>
                <w:color w:val="000000"/>
                <w:sz w:val="20"/>
              </w:rPr>
            </w:pPr>
            <w:r>
              <w:rPr>
                <w:rFonts w:ascii="Times New Roman" w:hAnsi="Times New Roman"/>
                <w:color w:val="000000"/>
                <w:sz w:val="20"/>
              </w:rPr>
              <w:t>Обслуживание муниципального долга</w:t>
            </w:r>
          </w:p>
        </w:tc>
        <w:tc>
          <w:tcPr>
            <w:tcW w:type="dxa" w:w="1395"/>
            <w:tcBorders>
              <w:top w:color="000000" w:sz="6" w:val="single"/>
              <w:left w:color="000000" w:sz="6" w:val="single"/>
              <w:bottom w:color="000000" w:sz="6" w:val="single"/>
              <w:right w:color="000000" w:sz="6" w:val="single"/>
            </w:tcBorders>
            <w:shd w:fill="FFFFFF" w:val="clear"/>
            <w:vAlign w:val="center"/>
          </w:tcPr>
          <w:p w14:paraId="CC0F0000">
            <w:pPr>
              <w:ind/>
              <w:jc w:val="center"/>
              <w:rPr>
                <w:rFonts w:ascii="Times New Roman" w:hAnsi="Times New Roman"/>
                <w:color w:val="000000"/>
                <w:sz w:val="20"/>
              </w:rPr>
            </w:pPr>
            <w:r>
              <w:rPr>
                <w:rFonts w:ascii="Times New Roman" w:hAnsi="Times New Roman"/>
                <w:color w:val="000000"/>
                <w:sz w:val="20"/>
              </w:rPr>
              <w:t>12 0 22 00000</w:t>
            </w:r>
          </w:p>
        </w:tc>
        <w:tc>
          <w:tcPr>
            <w:tcW w:type="dxa" w:w="816"/>
            <w:tcBorders>
              <w:top w:color="000000" w:sz="6" w:val="single"/>
              <w:left w:color="000000" w:sz="6" w:val="single"/>
              <w:bottom w:color="000000" w:sz="6" w:val="single"/>
              <w:right w:color="000000" w:sz="6" w:val="single"/>
            </w:tcBorders>
            <w:shd w:fill="FFFFFF" w:val="clear"/>
            <w:vAlign w:val="center"/>
          </w:tcPr>
          <w:p w14:paraId="CD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CE0F0000">
            <w:pPr>
              <w:ind/>
              <w:jc w:val="right"/>
              <w:rPr>
                <w:rFonts w:ascii="Times New Roman" w:hAnsi="Times New Roman"/>
                <w:color w:val="000000"/>
                <w:sz w:val="20"/>
              </w:rPr>
            </w:pPr>
            <w:r>
              <w:rPr>
                <w:rFonts w:ascii="Times New Roman" w:hAnsi="Times New Roman"/>
                <w:color w:val="000000"/>
                <w:sz w:val="20"/>
              </w:rPr>
              <w:t>550,0</w:t>
            </w:r>
          </w:p>
        </w:tc>
        <w:tc>
          <w:tcPr>
            <w:tcW w:type="dxa" w:w="1260"/>
            <w:tcBorders>
              <w:top w:color="000000" w:sz="6" w:val="single"/>
              <w:left w:color="000000" w:sz="6" w:val="single"/>
              <w:bottom w:color="000000" w:sz="6" w:val="single"/>
              <w:right w:color="000000" w:sz="6" w:val="single"/>
            </w:tcBorders>
            <w:shd w:fill="FFFFFF" w:val="clear"/>
            <w:vAlign w:val="center"/>
          </w:tcPr>
          <w:p w14:paraId="CF0F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shd w:fill="FFFFFF" w:val="clear"/>
            <w:vAlign w:val="center"/>
          </w:tcPr>
          <w:p w14:paraId="D00F0000">
            <w:pPr>
              <w:ind/>
              <w:jc w:val="right"/>
              <w:rPr>
                <w:rFonts w:ascii="Times New Roman" w:hAnsi="Times New Roman"/>
                <w:color w:val="000000"/>
                <w:sz w:val="20"/>
              </w:rPr>
            </w:pPr>
            <w:r>
              <w:rPr>
                <w:rFonts w:ascii="Times New Roman" w:hAnsi="Times New Roman"/>
                <w:color w:val="000000"/>
                <w:sz w:val="20"/>
              </w:rPr>
              <w:t>500,0</w:t>
            </w:r>
          </w:p>
        </w:tc>
      </w:tr>
      <w:tr>
        <w:trPr>
          <w:trHeight w:hRule="exact" w:val="495"/>
        </w:trPr>
        <w:tc>
          <w:tcPr>
            <w:tcW w:type="dxa" w:w="3878"/>
            <w:tcBorders>
              <w:top w:color="000000" w:sz="6" w:val="single"/>
              <w:left w:color="000000" w:sz="6" w:val="single"/>
              <w:bottom w:color="000000" w:sz="6" w:val="single"/>
              <w:right w:color="000000" w:sz="6" w:val="single"/>
            </w:tcBorders>
            <w:vAlign w:val="top"/>
          </w:tcPr>
          <w:p w14:paraId="D10F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долга</w:t>
            </w:r>
          </w:p>
        </w:tc>
        <w:tc>
          <w:tcPr>
            <w:tcW w:type="dxa" w:w="1395"/>
            <w:tcBorders>
              <w:top w:color="000000" w:sz="6" w:val="single"/>
              <w:left w:color="000000" w:sz="6" w:val="single"/>
              <w:bottom w:color="000000" w:sz="6" w:val="single"/>
              <w:right w:color="000000" w:sz="6" w:val="single"/>
            </w:tcBorders>
            <w:vAlign w:val="center"/>
          </w:tcPr>
          <w:p w14:paraId="D20F0000">
            <w:pPr>
              <w:ind/>
              <w:jc w:val="center"/>
              <w:rPr>
                <w:rFonts w:ascii="Times New Roman" w:hAnsi="Times New Roman"/>
                <w:color w:val="000000"/>
                <w:sz w:val="20"/>
              </w:rPr>
            </w:pPr>
            <w:r>
              <w:rPr>
                <w:rFonts w:ascii="Times New Roman" w:hAnsi="Times New Roman"/>
                <w:color w:val="000000"/>
                <w:sz w:val="20"/>
              </w:rPr>
              <w:t>12 0 22 00000</w:t>
            </w:r>
          </w:p>
        </w:tc>
        <w:tc>
          <w:tcPr>
            <w:tcW w:type="dxa" w:w="816"/>
            <w:tcBorders>
              <w:top w:color="000000" w:sz="6" w:val="single"/>
              <w:left w:color="000000" w:sz="6" w:val="single"/>
              <w:bottom w:color="000000" w:sz="6" w:val="single"/>
              <w:right w:color="000000" w:sz="6" w:val="single"/>
            </w:tcBorders>
            <w:vAlign w:val="center"/>
          </w:tcPr>
          <w:p w14:paraId="D30F0000">
            <w:pPr>
              <w:ind/>
              <w:jc w:val="center"/>
              <w:rPr>
                <w:rFonts w:ascii="Times New Roman" w:hAnsi="Times New Roman"/>
                <w:color w:val="000000"/>
                <w:sz w:val="20"/>
              </w:rPr>
            </w:pPr>
            <w:r>
              <w:rPr>
                <w:rFonts w:ascii="Times New Roman" w:hAnsi="Times New Roman"/>
                <w:color w:val="000000"/>
                <w:sz w:val="20"/>
              </w:rPr>
              <w:t>700</w:t>
            </w:r>
          </w:p>
        </w:tc>
        <w:tc>
          <w:tcPr>
            <w:tcW w:type="dxa" w:w="1104"/>
            <w:tcBorders>
              <w:top w:color="000000" w:sz="6" w:val="single"/>
              <w:left w:color="000000" w:sz="6" w:val="single"/>
              <w:bottom w:color="000000" w:sz="6" w:val="single"/>
              <w:right w:color="000000" w:sz="6" w:val="single"/>
            </w:tcBorders>
            <w:vAlign w:val="center"/>
          </w:tcPr>
          <w:p w14:paraId="D40F0000">
            <w:pPr>
              <w:ind/>
              <w:jc w:val="right"/>
              <w:rPr>
                <w:rFonts w:ascii="Times New Roman" w:hAnsi="Times New Roman"/>
                <w:color w:val="000000"/>
                <w:sz w:val="20"/>
              </w:rPr>
            </w:pPr>
            <w:r>
              <w:rPr>
                <w:rFonts w:ascii="Times New Roman" w:hAnsi="Times New Roman"/>
                <w:color w:val="000000"/>
                <w:sz w:val="20"/>
              </w:rPr>
              <w:t>550,0</w:t>
            </w:r>
          </w:p>
        </w:tc>
        <w:tc>
          <w:tcPr>
            <w:tcW w:type="dxa" w:w="1260"/>
            <w:tcBorders>
              <w:top w:color="000000" w:sz="6" w:val="single"/>
              <w:left w:color="000000" w:sz="6" w:val="single"/>
              <w:bottom w:color="000000" w:sz="6" w:val="single"/>
              <w:right w:color="000000" w:sz="6" w:val="single"/>
            </w:tcBorders>
            <w:vAlign w:val="center"/>
          </w:tcPr>
          <w:p w14:paraId="D50F0000">
            <w:pPr>
              <w:ind/>
              <w:jc w:val="right"/>
              <w:rPr>
                <w:rFonts w:ascii="Times New Roman" w:hAnsi="Times New Roman"/>
                <w:color w:val="000000"/>
                <w:sz w:val="20"/>
              </w:rPr>
            </w:pPr>
            <w:r>
              <w:rPr>
                <w:rFonts w:ascii="Times New Roman" w:hAnsi="Times New Roman"/>
                <w:color w:val="000000"/>
                <w:sz w:val="20"/>
              </w:rPr>
              <w:t>200,0</w:t>
            </w:r>
          </w:p>
        </w:tc>
        <w:tc>
          <w:tcPr>
            <w:tcW w:type="dxa" w:w="1185"/>
            <w:tcBorders>
              <w:top w:color="000000" w:sz="6" w:val="single"/>
              <w:left w:color="000000" w:sz="6" w:val="single"/>
              <w:bottom w:color="000000" w:sz="6" w:val="single"/>
              <w:right w:color="000000" w:sz="6" w:val="single"/>
            </w:tcBorders>
            <w:vAlign w:val="center"/>
          </w:tcPr>
          <w:p w14:paraId="D60F0000">
            <w:pPr>
              <w:ind/>
              <w:jc w:val="right"/>
              <w:rPr>
                <w:rFonts w:ascii="Times New Roman" w:hAnsi="Times New Roman"/>
                <w:color w:val="000000"/>
                <w:sz w:val="20"/>
              </w:rPr>
            </w:pPr>
            <w:r>
              <w:rPr>
                <w:rFonts w:ascii="Times New Roman" w:hAnsi="Times New Roman"/>
                <w:color w:val="000000"/>
                <w:sz w:val="20"/>
              </w:rPr>
              <w:t>500,0</w:t>
            </w:r>
          </w:p>
        </w:tc>
      </w:tr>
      <w:tr>
        <w:trPr>
          <w:trHeight w:hRule="exact" w:val="420"/>
        </w:trPr>
        <w:tc>
          <w:tcPr>
            <w:tcW w:type="dxa" w:w="3878"/>
            <w:tcBorders>
              <w:top w:color="000000" w:sz="6" w:val="single"/>
              <w:left w:color="000000" w:sz="6" w:val="single"/>
              <w:bottom w:color="000000" w:sz="6" w:val="single"/>
              <w:right w:color="000000" w:sz="6" w:val="single"/>
            </w:tcBorders>
            <w:shd w:fill="FFFFFF" w:val="clear"/>
            <w:vAlign w:val="center"/>
          </w:tcPr>
          <w:p w14:paraId="D70F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1395"/>
            <w:tcBorders>
              <w:top w:color="000000" w:sz="6" w:val="single"/>
              <w:left w:color="000000" w:sz="6" w:val="single"/>
              <w:bottom w:color="000000" w:sz="6" w:val="single"/>
              <w:right w:color="000000" w:sz="6" w:val="single"/>
            </w:tcBorders>
            <w:shd w:fill="FFFFFF" w:val="clear"/>
            <w:vAlign w:val="center"/>
          </w:tcPr>
          <w:p w14:paraId="D80F0000">
            <w:pPr>
              <w:ind/>
              <w:jc w:val="center"/>
              <w:rPr>
                <w:rFonts w:ascii="Times New Roman" w:hAnsi="Times New Roman"/>
                <w:color w:val="000000"/>
                <w:sz w:val="20"/>
              </w:rPr>
            </w:pPr>
            <w:r>
              <w:rPr>
                <w:rFonts w:ascii="Times New Roman" w:hAnsi="Times New Roman"/>
                <w:color w:val="000000"/>
                <w:sz w:val="20"/>
              </w:rPr>
              <w:t>99 0 00 00000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D9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DA0F0000">
            <w:pPr>
              <w:ind/>
              <w:jc w:val="right"/>
              <w:rPr>
                <w:rFonts w:ascii="Times New Roman" w:hAnsi="Times New Roman"/>
                <w:color w:val="000000"/>
                <w:sz w:val="20"/>
              </w:rPr>
            </w:pPr>
            <w:r>
              <w:rPr>
                <w:rFonts w:ascii="Times New Roman" w:hAnsi="Times New Roman"/>
                <w:color w:val="000000"/>
                <w:sz w:val="20"/>
              </w:rPr>
              <w:t>231 146,1</w:t>
            </w:r>
          </w:p>
        </w:tc>
        <w:tc>
          <w:tcPr>
            <w:tcW w:type="dxa" w:w="1260"/>
            <w:tcBorders>
              <w:top w:color="000000" w:sz="6" w:val="single"/>
              <w:left w:color="000000" w:sz="6" w:val="single"/>
              <w:bottom w:color="000000" w:sz="6" w:val="single"/>
              <w:right w:color="000000" w:sz="6" w:val="single"/>
            </w:tcBorders>
            <w:shd w:fill="FFFFFF" w:val="clear"/>
            <w:vAlign w:val="center"/>
          </w:tcPr>
          <w:p w14:paraId="DB0F0000">
            <w:pPr>
              <w:ind/>
              <w:jc w:val="right"/>
              <w:rPr>
                <w:rFonts w:ascii="Times New Roman" w:hAnsi="Times New Roman"/>
                <w:color w:val="000000"/>
                <w:sz w:val="20"/>
              </w:rPr>
            </w:pPr>
            <w:r>
              <w:rPr>
                <w:rFonts w:ascii="Times New Roman" w:hAnsi="Times New Roman"/>
                <w:color w:val="000000"/>
                <w:sz w:val="20"/>
              </w:rPr>
              <w:t>196 207,0</w:t>
            </w:r>
          </w:p>
        </w:tc>
        <w:tc>
          <w:tcPr>
            <w:tcW w:type="dxa" w:w="1185"/>
            <w:tcBorders>
              <w:top w:color="000000" w:sz="6" w:val="single"/>
              <w:left w:color="000000" w:sz="6" w:val="single"/>
              <w:bottom w:color="000000" w:sz="6" w:val="single"/>
              <w:right w:color="000000" w:sz="6" w:val="single"/>
            </w:tcBorders>
            <w:shd w:fill="FFFFFF" w:val="clear"/>
            <w:vAlign w:val="center"/>
          </w:tcPr>
          <w:p w14:paraId="DC0F0000">
            <w:pPr>
              <w:ind/>
              <w:jc w:val="right"/>
              <w:rPr>
                <w:rFonts w:ascii="Times New Roman" w:hAnsi="Times New Roman"/>
                <w:color w:val="000000"/>
                <w:sz w:val="20"/>
              </w:rPr>
            </w:pPr>
            <w:r>
              <w:rPr>
                <w:rFonts w:ascii="Times New Roman" w:hAnsi="Times New Roman"/>
                <w:color w:val="000000"/>
                <w:sz w:val="20"/>
              </w:rPr>
              <w:t>207 140,7</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DD0F0000">
            <w:pPr>
              <w:rPr>
                <w:rFonts w:ascii="Times New Roman" w:hAnsi="Times New Roman"/>
                <w:color w:val="000000"/>
                <w:sz w:val="20"/>
              </w:rPr>
            </w:pPr>
            <w:r>
              <w:rPr>
                <w:rFonts w:ascii="Times New Roman" w:hAnsi="Times New Roman"/>
                <w:color w:val="000000"/>
                <w:sz w:val="20"/>
              </w:rPr>
              <w:t>Глава муниципального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DE0F0000">
            <w:pPr>
              <w:ind/>
              <w:jc w:val="center"/>
              <w:rPr>
                <w:rFonts w:ascii="Times New Roman" w:hAnsi="Times New Roman"/>
                <w:color w:val="000000"/>
                <w:sz w:val="20"/>
              </w:rPr>
            </w:pPr>
            <w:r>
              <w:rPr>
                <w:rFonts w:ascii="Times New Roman" w:hAnsi="Times New Roman"/>
                <w:color w:val="000000"/>
                <w:sz w:val="20"/>
              </w:rPr>
              <w:t>99 0 00 00100</w:t>
            </w:r>
          </w:p>
        </w:tc>
        <w:tc>
          <w:tcPr>
            <w:tcW w:type="dxa" w:w="816"/>
            <w:tcBorders>
              <w:top w:color="000000" w:sz="6" w:val="single"/>
              <w:left w:color="000000" w:sz="6" w:val="single"/>
              <w:bottom w:color="000000" w:sz="6" w:val="single"/>
              <w:right w:color="000000" w:sz="6" w:val="single"/>
            </w:tcBorders>
            <w:vAlign w:val="center"/>
          </w:tcPr>
          <w:p w14:paraId="DF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00F0000">
            <w:pPr>
              <w:ind/>
              <w:jc w:val="right"/>
              <w:rPr>
                <w:rFonts w:ascii="Times New Roman" w:hAnsi="Times New Roman"/>
                <w:color w:val="000000"/>
                <w:sz w:val="20"/>
              </w:rPr>
            </w:pPr>
            <w:r>
              <w:rPr>
                <w:rFonts w:ascii="Times New Roman" w:hAnsi="Times New Roman"/>
                <w:color w:val="000000"/>
                <w:sz w:val="20"/>
              </w:rPr>
              <w:t>4 166,5</w:t>
            </w:r>
          </w:p>
        </w:tc>
        <w:tc>
          <w:tcPr>
            <w:tcW w:type="dxa" w:w="1260"/>
            <w:tcBorders>
              <w:top w:color="000000" w:sz="6" w:val="single"/>
              <w:left w:color="000000" w:sz="6" w:val="single"/>
              <w:bottom w:color="000000" w:sz="6" w:val="single"/>
              <w:right w:color="000000" w:sz="6" w:val="single"/>
            </w:tcBorders>
            <w:vAlign w:val="center"/>
          </w:tcPr>
          <w:p w14:paraId="E10F0000">
            <w:pPr>
              <w:ind/>
              <w:jc w:val="right"/>
              <w:rPr>
                <w:rFonts w:ascii="Times New Roman" w:hAnsi="Times New Roman"/>
                <w:color w:val="000000"/>
                <w:sz w:val="20"/>
              </w:rPr>
            </w:pPr>
            <w:r>
              <w:rPr>
                <w:rFonts w:ascii="Times New Roman" w:hAnsi="Times New Roman"/>
                <w:color w:val="000000"/>
                <w:sz w:val="20"/>
              </w:rPr>
              <w:t>4 240,2</w:t>
            </w:r>
          </w:p>
        </w:tc>
        <w:tc>
          <w:tcPr>
            <w:tcW w:type="dxa" w:w="1185"/>
            <w:tcBorders>
              <w:top w:color="000000" w:sz="6" w:val="single"/>
              <w:left w:color="000000" w:sz="6" w:val="single"/>
              <w:bottom w:color="000000" w:sz="6" w:val="single"/>
              <w:right w:color="000000" w:sz="6" w:val="single"/>
            </w:tcBorders>
            <w:vAlign w:val="center"/>
          </w:tcPr>
          <w:p w14:paraId="E20F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1530"/>
        </w:trPr>
        <w:tc>
          <w:tcPr>
            <w:tcW w:type="dxa" w:w="3878"/>
            <w:tcBorders>
              <w:top w:color="000000" w:sz="6" w:val="single"/>
              <w:left w:color="000000" w:sz="6" w:val="single"/>
              <w:bottom w:color="000000" w:sz="6" w:val="single"/>
              <w:right w:color="000000" w:sz="6" w:val="single"/>
            </w:tcBorders>
            <w:vAlign w:val="top"/>
          </w:tcPr>
          <w:p w14:paraId="E30F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E40F0000">
            <w:pPr>
              <w:ind/>
              <w:jc w:val="center"/>
              <w:rPr>
                <w:rFonts w:ascii="Times New Roman" w:hAnsi="Times New Roman"/>
                <w:color w:val="000000"/>
                <w:sz w:val="20"/>
              </w:rPr>
            </w:pPr>
            <w:r>
              <w:rPr>
                <w:rFonts w:ascii="Times New Roman" w:hAnsi="Times New Roman"/>
                <w:color w:val="000000"/>
                <w:sz w:val="20"/>
              </w:rPr>
              <w:t>99 0 00 00100</w:t>
            </w:r>
          </w:p>
        </w:tc>
        <w:tc>
          <w:tcPr>
            <w:tcW w:type="dxa" w:w="816"/>
            <w:tcBorders>
              <w:top w:color="000000" w:sz="6" w:val="single"/>
              <w:left w:color="000000" w:sz="6" w:val="single"/>
              <w:bottom w:color="000000" w:sz="6" w:val="single"/>
              <w:right w:color="000000" w:sz="6" w:val="single"/>
            </w:tcBorders>
            <w:vAlign w:val="center"/>
          </w:tcPr>
          <w:p w14:paraId="E50F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E60F0000">
            <w:pPr>
              <w:ind/>
              <w:jc w:val="right"/>
              <w:rPr>
                <w:rFonts w:ascii="Times New Roman" w:hAnsi="Times New Roman"/>
                <w:color w:val="000000"/>
                <w:sz w:val="20"/>
              </w:rPr>
            </w:pPr>
            <w:r>
              <w:rPr>
                <w:rFonts w:ascii="Times New Roman" w:hAnsi="Times New Roman"/>
                <w:color w:val="000000"/>
                <w:sz w:val="20"/>
              </w:rPr>
              <w:t>4 166,5</w:t>
            </w:r>
          </w:p>
        </w:tc>
        <w:tc>
          <w:tcPr>
            <w:tcW w:type="dxa" w:w="1260"/>
            <w:tcBorders>
              <w:top w:color="000000" w:sz="6" w:val="single"/>
              <w:left w:color="000000" w:sz="6" w:val="single"/>
              <w:bottom w:color="000000" w:sz="6" w:val="single"/>
              <w:right w:color="000000" w:sz="6" w:val="single"/>
            </w:tcBorders>
            <w:vAlign w:val="center"/>
          </w:tcPr>
          <w:p w14:paraId="E70F0000">
            <w:pPr>
              <w:ind/>
              <w:jc w:val="right"/>
              <w:rPr>
                <w:rFonts w:ascii="Times New Roman" w:hAnsi="Times New Roman"/>
                <w:color w:val="000000"/>
                <w:sz w:val="20"/>
              </w:rPr>
            </w:pPr>
            <w:r>
              <w:rPr>
                <w:rFonts w:ascii="Times New Roman" w:hAnsi="Times New Roman"/>
                <w:color w:val="000000"/>
                <w:sz w:val="20"/>
              </w:rPr>
              <w:t>4 240,2</w:t>
            </w:r>
          </w:p>
        </w:tc>
        <w:tc>
          <w:tcPr>
            <w:tcW w:type="dxa" w:w="1185"/>
            <w:tcBorders>
              <w:top w:color="000000" w:sz="6" w:val="single"/>
              <w:left w:color="000000" w:sz="6" w:val="single"/>
              <w:bottom w:color="000000" w:sz="6" w:val="single"/>
              <w:right w:color="000000" w:sz="6" w:val="single"/>
            </w:tcBorders>
            <w:vAlign w:val="center"/>
          </w:tcPr>
          <w:p w14:paraId="E80F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E90F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1395"/>
            <w:tcBorders>
              <w:top w:color="000000" w:sz="6" w:val="single"/>
              <w:left w:color="000000" w:sz="6" w:val="single"/>
              <w:bottom w:color="000000" w:sz="6" w:val="single"/>
              <w:right w:color="000000" w:sz="6" w:val="single"/>
            </w:tcBorders>
            <w:vAlign w:val="center"/>
          </w:tcPr>
          <w:p w14:paraId="EA0F0000">
            <w:pPr>
              <w:ind/>
              <w:jc w:val="center"/>
              <w:rPr>
                <w:rFonts w:ascii="Times New Roman" w:hAnsi="Times New Roman"/>
                <w:color w:val="000000"/>
                <w:sz w:val="20"/>
              </w:rPr>
            </w:pPr>
            <w:r>
              <w:rPr>
                <w:rFonts w:ascii="Times New Roman" w:hAnsi="Times New Roman"/>
                <w:color w:val="000000"/>
                <w:sz w:val="20"/>
              </w:rPr>
              <w:t>99 0 00 00130</w:t>
            </w:r>
          </w:p>
        </w:tc>
        <w:tc>
          <w:tcPr>
            <w:tcW w:type="dxa" w:w="816"/>
            <w:tcBorders>
              <w:top w:color="000000" w:sz="6" w:val="single"/>
              <w:left w:color="000000" w:sz="6" w:val="single"/>
              <w:bottom w:color="000000" w:sz="6" w:val="single"/>
              <w:right w:color="000000" w:sz="6" w:val="single"/>
            </w:tcBorders>
            <w:vAlign w:val="center"/>
          </w:tcPr>
          <w:p w14:paraId="EB0F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C0F0000">
            <w:pPr>
              <w:ind/>
              <w:jc w:val="right"/>
              <w:rPr>
                <w:rFonts w:ascii="Times New Roman" w:hAnsi="Times New Roman"/>
                <w:color w:val="000000"/>
                <w:sz w:val="20"/>
              </w:rPr>
            </w:pPr>
            <w:r>
              <w:rPr>
                <w:rFonts w:ascii="Times New Roman" w:hAnsi="Times New Roman"/>
                <w:color w:val="000000"/>
                <w:sz w:val="20"/>
              </w:rPr>
              <w:t>104 856,3</w:t>
            </w:r>
          </w:p>
        </w:tc>
        <w:tc>
          <w:tcPr>
            <w:tcW w:type="dxa" w:w="1260"/>
            <w:tcBorders>
              <w:top w:color="000000" w:sz="6" w:val="single"/>
              <w:left w:color="000000" w:sz="6" w:val="single"/>
              <w:bottom w:color="000000" w:sz="6" w:val="single"/>
              <w:right w:color="000000" w:sz="6" w:val="single"/>
            </w:tcBorders>
            <w:vAlign w:val="center"/>
          </w:tcPr>
          <w:p w14:paraId="ED0F0000">
            <w:pPr>
              <w:ind/>
              <w:jc w:val="right"/>
              <w:rPr>
                <w:rFonts w:ascii="Times New Roman" w:hAnsi="Times New Roman"/>
                <w:color w:val="000000"/>
                <w:sz w:val="20"/>
              </w:rPr>
            </w:pPr>
            <w:r>
              <w:rPr>
                <w:rFonts w:ascii="Times New Roman" w:hAnsi="Times New Roman"/>
                <w:color w:val="000000"/>
                <w:sz w:val="20"/>
              </w:rPr>
              <w:t>112 279,6</w:t>
            </w:r>
          </w:p>
        </w:tc>
        <w:tc>
          <w:tcPr>
            <w:tcW w:type="dxa" w:w="1185"/>
            <w:tcBorders>
              <w:top w:color="000000" w:sz="6" w:val="single"/>
              <w:left w:color="000000" w:sz="6" w:val="single"/>
              <w:bottom w:color="000000" w:sz="6" w:val="single"/>
              <w:right w:color="000000" w:sz="6" w:val="single"/>
            </w:tcBorders>
            <w:vAlign w:val="center"/>
          </w:tcPr>
          <w:p w14:paraId="EE0F0000">
            <w:pPr>
              <w:ind/>
              <w:jc w:val="right"/>
              <w:rPr>
                <w:rFonts w:ascii="Times New Roman" w:hAnsi="Times New Roman"/>
                <w:color w:val="000000"/>
                <w:sz w:val="20"/>
              </w:rPr>
            </w:pPr>
            <w:r>
              <w:rPr>
                <w:rFonts w:ascii="Times New Roman" w:hAnsi="Times New Roman"/>
                <w:color w:val="000000"/>
                <w:sz w:val="20"/>
              </w:rPr>
              <w:t>112 465,2</w:t>
            </w:r>
          </w:p>
        </w:tc>
      </w:tr>
      <w:tr>
        <w:trPr>
          <w:trHeight w:hRule="exact" w:val="1410"/>
        </w:trPr>
        <w:tc>
          <w:tcPr>
            <w:tcW w:type="dxa" w:w="3878"/>
            <w:tcBorders>
              <w:top w:color="000000" w:sz="6" w:val="single"/>
              <w:left w:color="000000" w:sz="6" w:val="single"/>
              <w:bottom w:color="000000" w:sz="6" w:val="single"/>
              <w:right w:color="000000" w:sz="6" w:val="single"/>
            </w:tcBorders>
            <w:vAlign w:val="top"/>
          </w:tcPr>
          <w:p w14:paraId="EF0F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F00F0000">
            <w:pPr>
              <w:ind/>
              <w:jc w:val="center"/>
              <w:rPr>
                <w:rFonts w:ascii="Times New Roman" w:hAnsi="Times New Roman"/>
                <w:color w:val="000000"/>
                <w:sz w:val="20"/>
              </w:rPr>
            </w:pPr>
            <w:r>
              <w:rPr>
                <w:rFonts w:ascii="Times New Roman" w:hAnsi="Times New Roman"/>
                <w:color w:val="000000"/>
                <w:sz w:val="20"/>
              </w:rPr>
              <w:t>99 0 00 00130</w:t>
            </w:r>
          </w:p>
        </w:tc>
        <w:tc>
          <w:tcPr>
            <w:tcW w:type="dxa" w:w="816"/>
            <w:tcBorders>
              <w:top w:color="000000" w:sz="6" w:val="single"/>
              <w:left w:color="000000" w:sz="6" w:val="single"/>
              <w:bottom w:color="000000" w:sz="6" w:val="single"/>
              <w:right w:color="000000" w:sz="6" w:val="single"/>
            </w:tcBorders>
            <w:vAlign w:val="center"/>
          </w:tcPr>
          <w:p w14:paraId="F10F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F20F0000">
            <w:pPr>
              <w:ind/>
              <w:jc w:val="right"/>
              <w:rPr>
                <w:rFonts w:ascii="Times New Roman" w:hAnsi="Times New Roman"/>
                <w:color w:val="000000"/>
                <w:sz w:val="20"/>
              </w:rPr>
            </w:pPr>
            <w:r>
              <w:rPr>
                <w:rFonts w:ascii="Times New Roman" w:hAnsi="Times New Roman"/>
                <w:color w:val="000000"/>
                <w:sz w:val="20"/>
              </w:rPr>
              <w:t>99 766,2</w:t>
            </w:r>
          </w:p>
        </w:tc>
        <w:tc>
          <w:tcPr>
            <w:tcW w:type="dxa" w:w="1260"/>
            <w:tcBorders>
              <w:top w:color="000000" w:sz="6" w:val="single"/>
              <w:left w:color="000000" w:sz="6" w:val="single"/>
              <w:bottom w:color="000000" w:sz="6" w:val="single"/>
              <w:right w:color="000000" w:sz="6" w:val="single"/>
            </w:tcBorders>
            <w:vAlign w:val="center"/>
          </w:tcPr>
          <w:p w14:paraId="F30F0000">
            <w:pPr>
              <w:ind/>
              <w:jc w:val="right"/>
              <w:rPr>
                <w:rFonts w:ascii="Times New Roman" w:hAnsi="Times New Roman"/>
                <w:color w:val="000000"/>
                <w:sz w:val="20"/>
              </w:rPr>
            </w:pPr>
            <w:r>
              <w:rPr>
                <w:rFonts w:ascii="Times New Roman" w:hAnsi="Times New Roman"/>
                <w:color w:val="000000"/>
                <w:sz w:val="20"/>
              </w:rPr>
              <w:t>102 897,3</w:t>
            </w:r>
          </w:p>
        </w:tc>
        <w:tc>
          <w:tcPr>
            <w:tcW w:type="dxa" w:w="1185"/>
            <w:tcBorders>
              <w:top w:color="000000" w:sz="6" w:val="single"/>
              <w:left w:color="000000" w:sz="6" w:val="single"/>
              <w:bottom w:color="000000" w:sz="6" w:val="single"/>
              <w:right w:color="000000" w:sz="6" w:val="single"/>
            </w:tcBorders>
            <w:vAlign w:val="center"/>
          </w:tcPr>
          <w:p w14:paraId="F40F0000">
            <w:pPr>
              <w:ind/>
              <w:jc w:val="right"/>
              <w:rPr>
                <w:rFonts w:ascii="Times New Roman" w:hAnsi="Times New Roman"/>
                <w:color w:val="000000"/>
                <w:sz w:val="20"/>
              </w:rPr>
            </w:pPr>
            <w:r>
              <w:rPr>
                <w:rFonts w:ascii="Times New Roman" w:hAnsi="Times New Roman"/>
                <w:color w:val="000000"/>
                <w:sz w:val="20"/>
              </w:rPr>
              <w:t>103 027,3</w:t>
            </w:r>
          </w:p>
        </w:tc>
      </w:tr>
      <w:tr>
        <w:trPr>
          <w:trHeight w:hRule="exact" w:val="810"/>
        </w:trPr>
        <w:tc>
          <w:tcPr>
            <w:tcW w:type="dxa" w:w="3878"/>
            <w:tcBorders>
              <w:top w:color="000000" w:sz="6" w:val="single"/>
              <w:left w:color="000000" w:sz="6" w:val="single"/>
              <w:bottom w:color="000000" w:sz="6" w:val="single"/>
              <w:right w:color="000000" w:sz="6" w:val="single"/>
            </w:tcBorders>
            <w:vAlign w:val="top"/>
          </w:tcPr>
          <w:p w14:paraId="F50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F60F0000">
            <w:pPr>
              <w:ind/>
              <w:jc w:val="center"/>
              <w:rPr>
                <w:rFonts w:ascii="Times New Roman" w:hAnsi="Times New Roman"/>
                <w:color w:val="000000"/>
                <w:sz w:val="20"/>
              </w:rPr>
            </w:pPr>
            <w:r>
              <w:rPr>
                <w:rFonts w:ascii="Times New Roman" w:hAnsi="Times New Roman"/>
                <w:color w:val="000000"/>
                <w:sz w:val="20"/>
              </w:rPr>
              <w:t>99 0 00 00130</w:t>
            </w:r>
          </w:p>
        </w:tc>
        <w:tc>
          <w:tcPr>
            <w:tcW w:type="dxa" w:w="816"/>
            <w:tcBorders>
              <w:top w:color="000000" w:sz="6" w:val="single"/>
              <w:left w:color="000000" w:sz="6" w:val="single"/>
              <w:bottom w:color="000000" w:sz="6" w:val="single"/>
              <w:right w:color="000000" w:sz="6" w:val="single"/>
            </w:tcBorders>
            <w:vAlign w:val="center"/>
          </w:tcPr>
          <w:p w14:paraId="F70F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F80F0000">
            <w:pPr>
              <w:ind/>
              <w:jc w:val="right"/>
              <w:rPr>
                <w:rFonts w:ascii="Times New Roman" w:hAnsi="Times New Roman"/>
                <w:color w:val="000000"/>
                <w:sz w:val="20"/>
              </w:rPr>
            </w:pPr>
            <w:r>
              <w:rPr>
                <w:rFonts w:ascii="Times New Roman" w:hAnsi="Times New Roman"/>
                <w:color w:val="000000"/>
                <w:sz w:val="20"/>
              </w:rPr>
              <w:t>5 004,9</w:t>
            </w:r>
          </w:p>
        </w:tc>
        <w:tc>
          <w:tcPr>
            <w:tcW w:type="dxa" w:w="1260"/>
            <w:tcBorders>
              <w:top w:color="000000" w:sz="6" w:val="single"/>
              <w:left w:color="000000" w:sz="6" w:val="single"/>
              <w:bottom w:color="000000" w:sz="6" w:val="single"/>
              <w:right w:color="000000" w:sz="6" w:val="single"/>
            </w:tcBorders>
            <w:vAlign w:val="center"/>
          </w:tcPr>
          <w:p w14:paraId="F90F0000">
            <w:pPr>
              <w:ind/>
              <w:jc w:val="right"/>
              <w:rPr>
                <w:rFonts w:ascii="Times New Roman" w:hAnsi="Times New Roman"/>
                <w:color w:val="000000"/>
                <w:sz w:val="20"/>
              </w:rPr>
            </w:pPr>
            <w:r>
              <w:rPr>
                <w:rFonts w:ascii="Times New Roman" w:hAnsi="Times New Roman"/>
                <w:color w:val="000000"/>
                <w:sz w:val="20"/>
              </w:rPr>
              <w:t>9 302,3</w:t>
            </w:r>
          </w:p>
        </w:tc>
        <w:tc>
          <w:tcPr>
            <w:tcW w:type="dxa" w:w="1185"/>
            <w:tcBorders>
              <w:top w:color="000000" w:sz="6" w:val="single"/>
              <w:left w:color="000000" w:sz="6" w:val="single"/>
              <w:bottom w:color="000000" w:sz="6" w:val="single"/>
              <w:right w:color="000000" w:sz="6" w:val="single"/>
            </w:tcBorders>
            <w:vAlign w:val="center"/>
          </w:tcPr>
          <w:p w14:paraId="FA0F0000">
            <w:pPr>
              <w:ind/>
              <w:jc w:val="right"/>
              <w:rPr>
                <w:rFonts w:ascii="Times New Roman" w:hAnsi="Times New Roman"/>
                <w:color w:val="000000"/>
                <w:sz w:val="20"/>
              </w:rPr>
            </w:pPr>
            <w:r>
              <w:rPr>
                <w:rFonts w:ascii="Times New Roman" w:hAnsi="Times New Roman"/>
                <w:color w:val="000000"/>
                <w:sz w:val="20"/>
              </w:rPr>
              <w:t>9 357,9</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FB0F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FC0F0000">
            <w:pPr>
              <w:ind/>
              <w:jc w:val="center"/>
              <w:rPr>
                <w:rFonts w:ascii="Times New Roman" w:hAnsi="Times New Roman"/>
                <w:color w:val="000000"/>
                <w:sz w:val="20"/>
              </w:rPr>
            </w:pPr>
            <w:r>
              <w:rPr>
                <w:rFonts w:ascii="Times New Roman" w:hAnsi="Times New Roman"/>
                <w:color w:val="000000"/>
                <w:sz w:val="20"/>
              </w:rPr>
              <w:t>99 0 00 00130</w:t>
            </w:r>
          </w:p>
        </w:tc>
        <w:tc>
          <w:tcPr>
            <w:tcW w:type="dxa" w:w="816"/>
            <w:tcBorders>
              <w:top w:color="000000" w:sz="6" w:val="single"/>
              <w:left w:color="000000" w:sz="6" w:val="single"/>
              <w:bottom w:color="000000" w:sz="6" w:val="single"/>
              <w:right w:color="000000" w:sz="6" w:val="single"/>
            </w:tcBorders>
            <w:vAlign w:val="center"/>
          </w:tcPr>
          <w:p w14:paraId="FD0F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FE0F0000">
            <w:pPr>
              <w:ind/>
              <w:jc w:val="right"/>
              <w:rPr>
                <w:rFonts w:ascii="Times New Roman" w:hAnsi="Times New Roman"/>
                <w:color w:val="000000"/>
                <w:sz w:val="20"/>
              </w:rPr>
            </w:pPr>
            <w:r>
              <w:rPr>
                <w:rFonts w:ascii="Times New Roman" w:hAnsi="Times New Roman"/>
                <w:color w:val="000000"/>
                <w:sz w:val="20"/>
              </w:rPr>
              <w:t>85,2</w:t>
            </w:r>
          </w:p>
        </w:tc>
        <w:tc>
          <w:tcPr>
            <w:tcW w:type="dxa" w:w="1260"/>
            <w:tcBorders>
              <w:top w:color="000000" w:sz="6" w:val="single"/>
              <w:left w:color="000000" w:sz="6" w:val="single"/>
              <w:bottom w:color="000000" w:sz="6" w:val="single"/>
              <w:right w:color="000000" w:sz="6" w:val="single"/>
            </w:tcBorders>
            <w:vAlign w:val="center"/>
          </w:tcPr>
          <w:p w14:paraId="FF0F0000">
            <w:pPr>
              <w:ind/>
              <w:jc w:val="right"/>
              <w:rPr>
                <w:rFonts w:ascii="Times New Roman" w:hAnsi="Times New Roman"/>
                <w:color w:val="000000"/>
                <w:sz w:val="20"/>
              </w:rPr>
            </w:pPr>
            <w:r>
              <w:rPr>
                <w:rFonts w:ascii="Times New Roman" w:hAnsi="Times New Roman"/>
                <w:color w:val="000000"/>
                <w:sz w:val="20"/>
              </w:rPr>
              <w:t>80,0</w:t>
            </w:r>
          </w:p>
        </w:tc>
        <w:tc>
          <w:tcPr>
            <w:tcW w:type="dxa" w:w="1185"/>
            <w:tcBorders>
              <w:top w:color="000000" w:sz="6" w:val="single"/>
              <w:left w:color="000000" w:sz="6" w:val="single"/>
              <w:bottom w:color="000000" w:sz="6" w:val="single"/>
              <w:right w:color="000000" w:sz="6" w:val="single"/>
            </w:tcBorders>
            <w:vAlign w:val="center"/>
          </w:tcPr>
          <w:p w14:paraId="00100000">
            <w:pPr>
              <w:ind/>
              <w:jc w:val="right"/>
              <w:rPr>
                <w:rFonts w:ascii="Times New Roman" w:hAnsi="Times New Roman"/>
                <w:color w:val="000000"/>
                <w:sz w:val="20"/>
              </w:rPr>
            </w:pPr>
            <w:r>
              <w:rPr>
                <w:rFonts w:ascii="Times New Roman" w:hAnsi="Times New Roman"/>
                <w:color w:val="000000"/>
                <w:sz w:val="20"/>
              </w:rPr>
              <w:t>80,0</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01100000">
            <w:pPr>
              <w:rPr>
                <w:rFonts w:ascii="Times New Roman" w:hAnsi="Times New Roman"/>
                <w:color w:val="000000"/>
                <w:sz w:val="20"/>
              </w:rPr>
            </w:pPr>
            <w:r>
              <w:rPr>
                <w:rFonts w:ascii="Times New Roman" w:hAnsi="Times New Roman"/>
                <w:color w:val="000000"/>
                <w:sz w:val="20"/>
              </w:rPr>
              <w:t>Председатель контрольно-счетной палаты муниципального образования и его заместители</w:t>
            </w:r>
          </w:p>
        </w:tc>
        <w:tc>
          <w:tcPr>
            <w:tcW w:type="dxa" w:w="1395"/>
            <w:tcBorders>
              <w:top w:color="000000" w:sz="6" w:val="single"/>
              <w:left w:color="000000" w:sz="6" w:val="single"/>
              <w:bottom w:color="000000" w:sz="6" w:val="single"/>
              <w:right w:color="000000" w:sz="6" w:val="single"/>
            </w:tcBorders>
            <w:vAlign w:val="center"/>
          </w:tcPr>
          <w:p w14:paraId="02100000">
            <w:pPr>
              <w:ind/>
              <w:jc w:val="center"/>
              <w:rPr>
                <w:rFonts w:ascii="Times New Roman" w:hAnsi="Times New Roman"/>
                <w:color w:val="000000"/>
                <w:sz w:val="20"/>
              </w:rPr>
            </w:pPr>
            <w:r>
              <w:rPr>
                <w:rFonts w:ascii="Times New Roman" w:hAnsi="Times New Roman"/>
                <w:color w:val="000000"/>
                <w:sz w:val="20"/>
              </w:rPr>
              <w:t>99 0 00 00140</w:t>
            </w:r>
          </w:p>
        </w:tc>
        <w:tc>
          <w:tcPr>
            <w:tcW w:type="dxa" w:w="816"/>
            <w:tcBorders>
              <w:top w:color="000000" w:sz="6" w:val="single"/>
              <w:left w:color="000000" w:sz="6" w:val="single"/>
              <w:bottom w:color="000000" w:sz="6" w:val="single"/>
              <w:right w:color="000000" w:sz="6" w:val="single"/>
            </w:tcBorders>
            <w:vAlign w:val="center"/>
          </w:tcPr>
          <w:p w14:paraId="03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4100000">
            <w:pPr>
              <w:ind/>
              <w:jc w:val="right"/>
              <w:rPr>
                <w:rFonts w:ascii="Times New Roman" w:hAnsi="Times New Roman"/>
                <w:color w:val="000000"/>
                <w:sz w:val="20"/>
              </w:rPr>
            </w:pPr>
            <w:r>
              <w:rPr>
                <w:rFonts w:ascii="Times New Roman" w:hAnsi="Times New Roman"/>
                <w:color w:val="000000"/>
                <w:sz w:val="20"/>
              </w:rPr>
              <w:t>1 503,2</w:t>
            </w:r>
          </w:p>
        </w:tc>
        <w:tc>
          <w:tcPr>
            <w:tcW w:type="dxa" w:w="1260"/>
            <w:tcBorders>
              <w:top w:color="000000" w:sz="6" w:val="single"/>
              <w:left w:color="000000" w:sz="6" w:val="single"/>
              <w:bottom w:color="000000" w:sz="6" w:val="single"/>
              <w:right w:color="000000" w:sz="6" w:val="single"/>
            </w:tcBorders>
            <w:vAlign w:val="center"/>
          </w:tcPr>
          <w:p w14:paraId="05100000">
            <w:pPr>
              <w:ind/>
              <w:jc w:val="right"/>
              <w:rPr>
                <w:rFonts w:ascii="Times New Roman" w:hAnsi="Times New Roman"/>
                <w:color w:val="000000"/>
                <w:sz w:val="20"/>
              </w:rPr>
            </w:pPr>
            <w:r>
              <w:rPr>
                <w:rFonts w:ascii="Times New Roman" w:hAnsi="Times New Roman"/>
                <w:color w:val="000000"/>
                <w:sz w:val="20"/>
              </w:rPr>
              <w:t>1 492,5</w:t>
            </w:r>
          </w:p>
        </w:tc>
        <w:tc>
          <w:tcPr>
            <w:tcW w:type="dxa" w:w="1185"/>
            <w:tcBorders>
              <w:top w:color="000000" w:sz="6" w:val="single"/>
              <w:left w:color="000000" w:sz="6" w:val="single"/>
              <w:bottom w:color="000000" w:sz="6" w:val="single"/>
              <w:right w:color="000000" w:sz="6" w:val="single"/>
            </w:tcBorders>
            <w:vAlign w:val="center"/>
          </w:tcPr>
          <w:p w14:paraId="06100000">
            <w:pPr>
              <w:ind/>
              <w:jc w:val="right"/>
              <w:rPr>
                <w:rFonts w:ascii="Times New Roman" w:hAnsi="Times New Roman"/>
                <w:color w:val="000000"/>
                <w:sz w:val="20"/>
              </w:rPr>
            </w:pPr>
            <w:r>
              <w:rPr>
                <w:rFonts w:ascii="Times New Roman" w:hAnsi="Times New Roman"/>
                <w:color w:val="000000"/>
                <w:sz w:val="20"/>
              </w:rPr>
              <w:t>1 512,5</w:t>
            </w:r>
          </w:p>
        </w:tc>
      </w:tr>
      <w:tr>
        <w:trPr>
          <w:trHeight w:hRule="exact" w:val="1470"/>
        </w:trPr>
        <w:tc>
          <w:tcPr>
            <w:tcW w:type="dxa" w:w="3878"/>
            <w:tcBorders>
              <w:top w:color="000000" w:sz="6" w:val="single"/>
              <w:left w:color="000000" w:sz="6" w:val="single"/>
              <w:bottom w:color="000000" w:sz="6" w:val="single"/>
              <w:right w:color="000000" w:sz="6" w:val="single"/>
            </w:tcBorders>
            <w:vAlign w:val="top"/>
          </w:tcPr>
          <w:p w14:paraId="0710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08100000">
            <w:pPr>
              <w:ind/>
              <w:jc w:val="center"/>
              <w:rPr>
                <w:rFonts w:ascii="Times New Roman" w:hAnsi="Times New Roman"/>
                <w:color w:val="000000"/>
                <w:sz w:val="20"/>
              </w:rPr>
            </w:pPr>
            <w:r>
              <w:rPr>
                <w:rFonts w:ascii="Times New Roman" w:hAnsi="Times New Roman"/>
                <w:color w:val="000000"/>
                <w:sz w:val="20"/>
              </w:rPr>
              <w:t>99 0 00 00140</w:t>
            </w:r>
          </w:p>
        </w:tc>
        <w:tc>
          <w:tcPr>
            <w:tcW w:type="dxa" w:w="816"/>
            <w:tcBorders>
              <w:top w:color="000000" w:sz="6" w:val="single"/>
              <w:left w:color="000000" w:sz="6" w:val="single"/>
              <w:bottom w:color="000000" w:sz="6" w:val="single"/>
              <w:right w:color="000000" w:sz="6" w:val="single"/>
            </w:tcBorders>
            <w:vAlign w:val="center"/>
          </w:tcPr>
          <w:p w14:paraId="0910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0A100000">
            <w:pPr>
              <w:ind/>
              <w:jc w:val="right"/>
              <w:rPr>
                <w:rFonts w:ascii="Times New Roman" w:hAnsi="Times New Roman"/>
                <w:color w:val="000000"/>
                <w:sz w:val="20"/>
              </w:rPr>
            </w:pPr>
            <w:r>
              <w:rPr>
                <w:rFonts w:ascii="Times New Roman" w:hAnsi="Times New Roman"/>
                <w:color w:val="000000"/>
                <w:sz w:val="20"/>
              </w:rPr>
              <w:t>1 503,2</w:t>
            </w:r>
          </w:p>
        </w:tc>
        <w:tc>
          <w:tcPr>
            <w:tcW w:type="dxa" w:w="1260"/>
            <w:tcBorders>
              <w:top w:color="000000" w:sz="6" w:val="single"/>
              <w:left w:color="000000" w:sz="6" w:val="single"/>
              <w:bottom w:color="000000" w:sz="6" w:val="single"/>
              <w:right w:color="000000" w:sz="6" w:val="single"/>
            </w:tcBorders>
            <w:vAlign w:val="center"/>
          </w:tcPr>
          <w:p w14:paraId="0B100000">
            <w:pPr>
              <w:ind/>
              <w:jc w:val="right"/>
              <w:rPr>
                <w:rFonts w:ascii="Times New Roman" w:hAnsi="Times New Roman"/>
                <w:color w:val="000000"/>
                <w:sz w:val="20"/>
              </w:rPr>
            </w:pPr>
            <w:r>
              <w:rPr>
                <w:rFonts w:ascii="Times New Roman" w:hAnsi="Times New Roman"/>
                <w:color w:val="000000"/>
                <w:sz w:val="20"/>
              </w:rPr>
              <w:t>1 492,5</w:t>
            </w:r>
          </w:p>
        </w:tc>
        <w:tc>
          <w:tcPr>
            <w:tcW w:type="dxa" w:w="1185"/>
            <w:tcBorders>
              <w:top w:color="000000" w:sz="6" w:val="single"/>
              <w:left w:color="000000" w:sz="6" w:val="single"/>
              <w:bottom w:color="000000" w:sz="6" w:val="single"/>
              <w:right w:color="000000" w:sz="6" w:val="single"/>
            </w:tcBorders>
            <w:vAlign w:val="center"/>
          </w:tcPr>
          <w:p w14:paraId="0C100000">
            <w:pPr>
              <w:ind/>
              <w:jc w:val="right"/>
              <w:rPr>
                <w:rFonts w:ascii="Times New Roman" w:hAnsi="Times New Roman"/>
                <w:color w:val="000000"/>
                <w:sz w:val="20"/>
              </w:rPr>
            </w:pPr>
            <w:r>
              <w:rPr>
                <w:rFonts w:ascii="Times New Roman" w:hAnsi="Times New Roman"/>
                <w:color w:val="000000"/>
                <w:sz w:val="20"/>
              </w:rPr>
              <w:t>1 512,5</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0D100000">
            <w:pPr>
              <w:rPr>
                <w:rFonts w:ascii="Times New Roman" w:hAnsi="Times New Roman"/>
                <w:color w:val="000000"/>
                <w:sz w:val="20"/>
              </w:rPr>
            </w:pPr>
            <w:r>
              <w:rPr>
                <w:rFonts w:ascii="Times New Roman" w:hAnsi="Times New Roman"/>
                <w:color w:val="000000"/>
                <w:sz w:val="20"/>
              </w:rPr>
              <w:t>Резервный фонд администрации муниципального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0E100000">
            <w:pPr>
              <w:ind/>
              <w:jc w:val="center"/>
              <w:rPr>
                <w:rFonts w:ascii="Times New Roman" w:hAnsi="Times New Roman"/>
                <w:color w:val="000000"/>
                <w:sz w:val="20"/>
              </w:rPr>
            </w:pPr>
            <w:r>
              <w:rPr>
                <w:rFonts w:ascii="Times New Roman" w:hAnsi="Times New Roman"/>
                <w:color w:val="000000"/>
                <w:sz w:val="20"/>
              </w:rPr>
              <w:t>99 0 00 00220</w:t>
            </w:r>
          </w:p>
        </w:tc>
        <w:tc>
          <w:tcPr>
            <w:tcW w:type="dxa" w:w="816"/>
            <w:tcBorders>
              <w:top w:color="000000" w:sz="6" w:val="single"/>
              <w:left w:color="000000" w:sz="6" w:val="single"/>
              <w:bottom w:color="000000" w:sz="6" w:val="single"/>
              <w:right w:color="000000" w:sz="6" w:val="single"/>
            </w:tcBorders>
            <w:vAlign w:val="center"/>
          </w:tcPr>
          <w:p w14:paraId="0F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0100000">
            <w:pPr>
              <w:ind/>
              <w:jc w:val="right"/>
              <w:rPr>
                <w:rFonts w:ascii="Times New Roman" w:hAnsi="Times New Roman"/>
                <w:color w:val="000000"/>
                <w:sz w:val="20"/>
              </w:rPr>
            </w:pPr>
            <w:r>
              <w:rPr>
                <w:rFonts w:ascii="Times New Roman" w:hAnsi="Times New Roman"/>
                <w:color w:val="000000"/>
                <w:sz w:val="20"/>
              </w:rPr>
              <w:t>700,0</w:t>
            </w:r>
          </w:p>
        </w:tc>
        <w:tc>
          <w:tcPr>
            <w:tcW w:type="dxa" w:w="1260"/>
            <w:tcBorders>
              <w:top w:color="000000" w:sz="6" w:val="single"/>
              <w:left w:color="000000" w:sz="6" w:val="single"/>
              <w:bottom w:color="000000" w:sz="6" w:val="single"/>
              <w:right w:color="000000" w:sz="6" w:val="single"/>
            </w:tcBorders>
            <w:vAlign w:val="center"/>
          </w:tcPr>
          <w:p w14:paraId="11100000">
            <w:pPr>
              <w:ind/>
              <w:jc w:val="right"/>
              <w:rPr>
                <w:rFonts w:ascii="Times New Roman" w:hAnsi="Times New Roman"/>
                <w:color w:val="000000"/>
                <w:sz w:val="20"/>
              </w:rPr>
            </w:pPr>
            <w:r>
              <w:rPr>
                <w:rFonts w:ascii="Times New Roman" w:hAnsi="Times New Roman"/>
                <w:color w:val="000000"/>
                <w:sz w:val="20"/>
              </w:rPr>
              <w:t>1 224,3</w:t>
            </w:r>
          </w:p>
        </w:tc>
        <w:tc>
          <w:tcPr>
            <w:tcW w:type="dxa" w:w="1185"/>
            <w:tcBorders>
              <w:top w:color="000000" w:sz="6" w:val="single"/>
              <w:left w:color="000000" w:sz="6" w:val="single"/>
              <w:bottom w:color="000000" w:sz="6" w:val="single"/>
              <w:right w:color="000000" w:sz="6" w:val="single"/>
            </w:tcBorders>
            <w:vAlign w:val="center"/>
          </w:tcPr>
          <w:p w14:paraId="1210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1310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14100000">
            <w:pPr>
              <w:ind/>
              <w:jc w:val="center"/>
              <w:rPr>
                <w:rFonts w:ascii="Times New Roman" w:hAnsi="Times New Roman"/>
                <w:color w:val="000000"/>
                <w:sz w:val="20"/>
              </w:rPr>
            </w:pPr>
            <w:r>
              <w:rPr>
                <w:rFonts w:ascii="Times New Roman" w:hAnsi="Times New Roman"/>
                <w:color w:val="000000"/>
                <w:sz w:val="20"/>
              </w:rPr>
              <w:t>99 0 00 00220</w:t>
            </w:r>
          </w:p>
        </w:tc>
        <w:tc>
          <w:tcPr>
            <w:tcW w:type="dxa" w:w="816"/>
            <w:tcBorders>
              <w:top w:color="000000" w:sz="6" w:val="single"/>
              <w:left w:color="000000" w:sz="6" w:val="single"/>
              <w:bottom w:color="000000" w:sz="6" w:val="single"/>
              <w:right w:color="000000" w:sz="6" w:val="single"/>
            </w:tcBorders>
            <w:vAlign w:val="center"/>
          </w:tcPr>
          <w:p w14:paraId="1510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16100000">
            <w:pPr>
              <w:ind/>
              <w:jc w:val="right"/>
              <w:rPr>
                <w:rFonts w:ascii="Times New Roman" w:hAnsi="Times New Roman"/>
                <w:color w:val="000000"/>
                <w:sz w:val="20"/>
              </w:rPr>
            </w:pPr>
            <w:r>
              <w:rPr>
                <w:rFonts w:ascii="Times New Roman" w:hAnsi="Times New Roman"/>
                <w:color w:val="000000"/>
                <w:sz w:val="20"/>
              </w:rPr>
              <w:t>175,0</w:t>
            </w:r>
          </w:p>
        </w:tc>
        <w:tc>
          <w:tcPr>
            <w:tcW w:type="dxa" w:w="1260"/>
            <w:tcBorders>
              <w:top w:color="000000" w:sz="6" w:val="single"/>
              <w:left w:color="000000" w:sz="6" w:val="single"/>
              <w:bottom w:color="000000" w:sz="6" w:val="single"/>
              <w:right w:color="000000" w:sz="6" w:val="single"/>
            </w:tcBorders>
            <w:vAlign w:val="center"/>
          </w:tcPr>
          <w:p w14:paraId="17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810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191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1A100000">
            <w:pPr>
              <w:ind/>
              <w:jc w:val="center"/>
              <w:rPr>
                <w:rFonts w:ascii="Times New Roman" w:hAnsi="Times New Roman"/>
                <w:color w:val="000000"/>
                <w:sz w:val="20"/>
              </w:rPr>
            </w:pPr>
            <w:r>
              <w:rPr>
                <w:rFonts w:ascii="Times New Roman" w:hAnsi="Times New Roman"/>
                <w:color w:val="000000"/>
                <w:sz w:val="20"/>
              </w:rPr>
              <w:t>99 0 00 00220</w:t>
            </w:r>
          </w:p>
        </w:tc>
        <w:tc>
          <w:tcPr>
            <w:tcW w:type="dxa" w:w="816"/>
            <w:tcBorders>
              <w:top w:color="000000" w:sz="6" w:val="single"/>
              <w:left w:color="000000" w:sz="6" w:val="single"/>
              <w:bottom w:color="000000" w:sz="6" w:val="single"/>
              <w:right w:color="000000" w:sz="6" w:val="single"/>
            </w:tcBorders>
            <w:vAlign w:val="center"/>
          </w:tcPr>
          <w:p w14:paraId="1B10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1C100000">
            <w:pPr>
              <w:ind/>
              <w:jc w:val="right"/>
              <w:rPr>
                <w:rFonts w:ascii="Times New Roman" w:hAnsi="Times New Roman"/>
                <w:color w:val="000000"/>
                <w:sz w:val="20"/>
              </w:rPr>
            </w:pPr>
            <w:r>
              <w:rPr>
                <w:rFonts w:ascii="Times New Roman" w:hAnsi="Times New Roman"/>
                <w:color w:val="000000"/>
                <w:sz w:val="20"/>
              </w:rPr>
              <w:t>525,0</w:t>
            </w:r>
          </w:p>
        </w:tc>
        <w:tc>
          <w:tcPr>
            <w:tcW w:type="dxa" w:w="1260"/>
            <w:tcBorders>
              <w:top w:color="000000" w:sz="6" w:val="single"/>
              <w:left w:color="000000" w:sz="6" w:val="single"/>
              <w:bottom w:color="000000" w:sz="6" w:val="single"/>
              <w:right w:color="000000" w:sz="6" w:val="single"/>
            </w:tcBorders>
            <w:vAlign w:val="center"/>
          </w:tcPr>
          <w:p w14:paraId="1D100000">
            <w:pPr>
              <w:ind/>
              <w:jc w:val="right"/>
              <w:rPr>
                <w:rFonts w:ascii="Times New Roman" w:hAnsi="Times New Roman"/>
                <w:color w:val="000000"/>
                <w:sz w:val="20"/>
              </w:rPr>
            </w:pPr>
            <w:r>
              <w:rPr>
                <w:rFonts w:ascii="Times New Roman" w:hAnsi="Times New Roman"/>
                <w:color w:val="000000"/>
                <w:sz w:val="20"/>
              </w:rPr>
              <w:t>1 224,3</w:t>
            </w:r>
          </w:p>
        </w:tc>
        <w:tc>
          <w:tcPr>
            <w:tcW w:type="dxa" w:w="1185"/>
            <w:tcBorders>
              <w:top w:color="000000" w:sz="6" w:val="single"/>
              <w:left w:color="000000" w:sz="6" w:val="single"/>
              <w:bottom w:color="000000" w:sz="6" w:val="single"/>
              <w:right w:color="000000" w:sz="6" w:val="single"/>
            </w:tcBorders>
            <w:vAlign w:val="center"/>
          </w:tcPr>
          <w:p w14:paraId="1E10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1F100000">
            <w:pPr>
              <w:rPr>
                <w:rFonts w:ascii="Times New Roman" w:hAnsi="Times New Roman"/>
                <w:color w:val="000000"/>
                <w:sz w:val="20"/>
              </w:rPr>
            </w:pPr>
            <w:r>
              <w:rPr>
                <w:rFonts w:ascii="Times New Roman" w:hAnsi="Times New Roman"/>
                <w:color w:val="000000"/>
                <w:sz w:val="20"/>
              </w:rPr>
              <w:t>Выполнение других обязательств муниципального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20100000">
            <w:pPr>
              <w:ind/>
              <w:jc w:val="center"/>
              <w:rPr>
                <w:rFonts w:ascii="Times New Roman" w:hAnsi="Times New Roman"/>
                <w:color w:val="000000"/>
                <w:sz w:val="20"/>
              </w:rPr>
            </w:pPr>
            <w:r>
              <w:rPr>
                <w:rFonts w:ascii="Times New Roman" w:hAnsi="Times New Roman"/>
                <w:color w:val="000000"/>
                <w:sz w:val="20"/>
              </w:rPr>
              <w:t>99 0 00 00260</w:t>
            </w:r>
          </w:p>
        </w:tc>
        <w:tc>
          <w:tcPr>
            <w:tcW w:type="dxa" w:w="816"/>
            <w:tcBorders>
              <w:top w:color="000000" w:sz="6" w:val="single"/>
              <w:left w:color="000000" w:sz="6" w:val="single"/>
              <w:bottom w:color="000000" w:sz="6" w:val="single"/>
              <w:right w:color="000000" w:sz="6" w:val="single"/>
            </w:tcBorders>
            <w:vAlign w:val="center"/>
          </w:tcPr>
          <w:p w14:paraId="21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2100000">
            <w:pPr>
              <w:ind/>
              <w:jc w:val="right"/>
              <w:rPr>
                <w:rFonts w:ascii="Times New Roman" w:hAnsi="Times New Roman"/>
                <w:color w:val="000000"/>
                <w:sz w:val="20"/>
              </w:rPr>
            </w:pPr>
            <w:r>
              <w:rPr>
                <w:rFonts w:ascii="Times New Roman" w:hAnsi="Times New Roman"/>
                <w:color w:val="000000"/>
                <w:sz w:val="20"/>
              </w:rPr>
              <w:t>3 393,4</w:t>
            </w:r>
          </w:p>
        </w:tc>
        <w:tc>
          <w:tcPr>
            <w:tcW w:type="dxa" w:w="1260"/>
            <w:tcBorders>
              <w:top w:color="000000" w:sz="6" w:val="single"/>
              <w:left w:color="000000" w:sz="6" w:val="single"/>
              <w:bottom w:color="000000" w:sz="6" w:val="single"/>
              <w:right w:color="000000" w:sz="6" w:val="single"/>
            </w:tcBorders>
            <w:vAlign w:val="center"/>
          </w:tcPr>
          <w:p w14:paraId="23100000">
            <w:pPr>
              <w:ind/>
              <w:jc w:val="right"/>
              <w:rPr>
                <w:rFonts w:ascii="Times New Roman" w:hAnsi="Times New Roman"/>
                <w:color w:val="000000"/>
                <w:sz w:val="20"/>
              </w:rPr>
            </w:pPr>
            <w:r>
              <w:rPr>
                <w:rFonts w:ascii="Times New Roman" w:hAnsi="Times New Roman"/>
                <w:color w:val="000000"/>
                <w:sz w:val="20"/>
              </w:rPr>
              <w:t>5 545,2</w:t>
            </w:r>
          </w:p>
        </w:tc>
        <w:tc>
          <w:tcPr>
            <w:tcW w:type="dxa" w:w="1185"/>
            <w:tcBorders>
              <w:top w:color="000000" w:sz="6" w:val="single"/>
              <w:left w:color="000000" w:sz="6" w:val="single"/>
              <w:bottom w:color="000000" w:sz="6" w:val="single"/>
              <w:right w:color="000000" w:sz="6" w:val="single"/>
            </w:tcBorders>
            <w:vAlign w:val="center"/>
          </w:tcPr>
          <w:p w14:paraId="24100000">
            <w:pPr>
              <w:ind/>
              <w:jc w:val="right"/>
              <w:rPr>
                <w:rFonts w:ascii="Times New Roman" w:hAnsi="Times New Roman"/>
                <w:color w:val="000000"/>
                <w:sz w:val="20"/>
              </w:rPr>
            </w:pPr>
            <w:r>
              <w:rPr>
                <w:rFonts w:ascii="Times New Roman" w:hAnsi="Times New Roman"/>
                <w:color w:val="000000"/>
                <w:sz w:val="20"/>
              </w:rPr>
              <w:t>5 545,2</w:t>
            </w:r>
          </w:p>
        </w:tc>
      </w:tr>
      <w:tr>
        <w:trPr>
          <w:trHeight w:hRule="exact" w:val="773"/>
        </w:trPr>
        <w:tc>
          <w:tcPr>
            <w:tcW w:type="dxa" w:w="3878"/>
            <w:tcBorders>
              <w:top w:color="000000" w:sz="6" w:val="single"/>
              <w:left w:color="000000" w:sz="6" w:val="single"/>
              <w:bottom w:color="000000" w:sz="6" w:val="single"/>
              <w:right w:color="000000" w:sz="6" w:val="single"/>
            </w:tcBorders>
            <w:vAlign w:val="top"/>
          </w:tcPr>
          <w:p w14:paraId="25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26100000">
            <w:pPr>
              <w:ind/>
              <w:jc w:val="center"/>
              <w:rPr>
                <w:rFonts w:ascii="Times New Roman" w:hAnsi="Times New Roman"/>
                <w:color w:val="000000"/>
                <w:sz w:val="20"/>
              </w:rPr>
            </w:pPr>
            <w:r>
              <w:rPr>
                <w:rFonts w:ascii="Times New Roman" w:hAnsi="Times New Roman"/>
                <w:color w:val="000000"/>
                <w:sz w:val="20"/>
              </w:rPr>
              <w:t>99 0 00 00260</w:t>
            </w:r>
          </w:p>
        </w:tc>
        <w:tc>
          <w:tcPr>
            <w:tcW w:type="dxa" w:w="816"/>
            <w:tcBorders>
              <w:top w:color="000000" w:sz="6" w:val="single"/>
              <w:left w:color="000000" w:sz="6" w:val="single"/>
              <w:bottom w:color="000000" w:sz="6" w:val="single"/>
              <w:right w:color="000000" w:sz="6" w:val="single"/>
            </w:tcBorders>
            <w:vAlign w:val="center"/>
          </w:tcPr>
          <w:p w14:paraId="27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28100000">
            <w:pPr>
              <w:ind/>
              <w:jc w:val="right"/>
              <w:rPr>
                <w:rFonts w:ascii="Times New Roman" w:hAnsi="Times New Roman"/>
                <w:color w:val="000000"/>
                <w:sz w:val="20"/>
              </w:rPr>
            </w:pPr>
            <w:r>
              <w:rPr>
                <w:rFonts w:ascii="Times New Roman" w:hAnsi="Times New Roman"/>
                <w:color w:val="000000"/>
                <w:sz w:val="20"/>
              </w:rPr>
              <w:t>1 818,2</w:t>
            </w:r>
          </w:p>
        </w:tc>
        <w:tc>
          <w:tcPr>
            <w:tcW w:type="dxa" w:w="1260"/>
            <w:tcBorders>
              <w:top w:color="000000" w:sz="6" w:val="single"/>
              <w:left w:color="000000" w:sz="6" w:val="single"/>
              <w:bottom w:color="000000" w:sz="6" w:val="single"/>
              <w:right w:color="000000" w:sz="6" w:val="single"/>
            </w:tcBorders>
            <w:vAlign w:val="center"/>
          </w:tcPr>
          <w:p w14:paraId="29100000">
            <w:pPr>
              <w:ind/>
              <w:jc w:val="right"/>
              <w:rPr>
                <w:rFonts w:ascii="Times New Roman" w:hAnsi="Times New Roman"/>
                <w:color w:val="000000"/>
                <w:sz w:val="20"/>
              </w:rPr>
            </w:pPr>
            <w:r>
              <w:rPr>
                <w:rFonts w:ascii="Times New Roman" w:hAnsi="Times New Roman"/>
                <w:color w:val="000000"/>
                <w:sz w:val="20"/>
              </w:rPr>
              <w:t>1 370,0</w:t>
            </w:r>
          </w:p>
        </w:tc>
        <w:tc>
          <w:tcPr>
            <w:tcW w:type="dxa" w:w="1185"/>
            <w:tcBorders>
              <w:top w:color="000000" w:sz="6" w:val="single"/>
              <w:left w:color="000000" w:sz="6" w:val="single"/>
              <w:bottom w:color="000000" w:sz="6" w:val="single"/>
              <w:right w:color="000000" w:sz="6" w:val="single"/>
            </w:tcBorders>
            <w:vAlign w:val="center"/>
          </w:tcPr>
          <w:p w14:paraId="2A100000">
            <w:pPr>
              <w:ind/>
              <w:jc w:val="right"/>
              <w:rPr>
                <w:rFonts w:ascii="Times New Roman" w:hAnsi="Times New Roman"/>
                <w:color w:val="000000"/>
                <w:sz w:val="20"/>
              </w:rPr>
            </w:pPr>
            <w:r>
              <w:rPr>
                <w:rFonts w:ascii="Times New Roman" w:hAnsi="Times New Roman"/>
                <w:color w:val="000000"/>
                <w:sz w:val="20"/>
              </w:rPr>
              <w:t>1 370,0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2B1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2C100000">
            <w:pPr>
              <w:ind/>
              <w:jc w:val="center"/>
              <w:rPr>
                <w:rFonts w:ascii="Times New Roman" w:hAnsi="Times New Roman"/>
                <w:color w:val="000000"/>
                <w:sz w:val="20"/>
              </w:rPr>
            </w:pPr>
            <w:r>
              <w:rPr>
                <w:rFonts w:ascii="Times New Roman" w:hAnsi="Times New Roman"/>
                <w:color w:val="000000"/>
                <w:sz w:val="20"/>
              </w:rPr>
              <w:t>99 0 00 00260</w:t>
            </w:r>
          </w:p>
        </w:tc>
        <w:tc>
          <w:tcPr>
            <w:tcW w:type="dxa" w:w="816"/>
            <w:tcBorders>
              <w:top w:color="000000" w:sz="6" w:val="single"/>
              <w:left w:color="000000" w:sz="6" w:val="single"/>
              <w:bottom w:color="000000" w:sz="6" w:val="single"/>
              <w:right w:color="000000" w:sz="6" w:val="single"/>
            </w:tcBorders>
            <w:vAlign w:val="center"/>
          </w:tcPr>
          <w:p w14:paraId="2D10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2E100000">
            <w:pPr>
              <w:ind/>
              <w:jc w:val="right"/>
              <w:rPr>
                <w:rFonts w:ascii="Times New Roman" w:hAnsi="Times New Roman"/>
                <w:color w:val="000000"/>
                <w:sz w:val="20"/>
              </w:rPr>
            </w:pPr>
            <w:r>
              <w:rPr>
                <w:rFonts w:ascii="Times New Roman" w:hAnsi="Times New Roman"/>
                <w:color w:val="000000"/>
                <w:sz w:val="20"/>
              </w:rPr>
              <w:t>1 575,2</w:t>
            </w:r>
          </w:p>
        </w:tc>
        <w:tc>
          <w:tcPr>
            <w:tcW w:type="dxa" w:w="1260"/>
            <w:tcBorders>
              <w:top w:color="000000" w:sz="6" w:val="single"/>
              <w:left w:color="000000" w:sz="6" w:val="single"/>
              <w:bottom w:color="000000" w:sz="6" w:val="single"/>
              <w:right w:color="000000" w:sz="6" w:val="single"/>
            </w:tcBorders>
            <w:vAlign w:val="center"/>
          </w:tcPr>
          <w:p w14:paraId="2F100000">
            <w:pPr>
              <w:ind/>
              <w:jc w:val="right"/>
              <w:rPr>
                <w:rFonts w:ascii="Times New Roman" w:hAnsi="Times New Roman"/>
                <w:color w:val="000000"/>
                <w:sz w:val="20"/>
              </w:rPr>
            </w:pPr>
            <w:r>
              <w:rPr>
                <w:rFonts w:ascii="Times New Roman" w:hAnsi="Times New Roman"/>
                <w:color w:val="000000"/>
                <w:sz w:val="20"/>
              </w:rPr>
              <w:t>4 175,2</w:t>
            </w:r>
          </w:p>
        </w:tc>
        <w:tc>
          <w:tcPr>
            <w:tcW w:type="dxa" w:w="1185"/>
            <w:tcBorders>
              <w:top w:color="000000" w:sz="6" w:val="single"/>
              <w:left w:color="000000" w:sz="6" w:val="single"/>
              <w:bottom w:color="000000" w:sz="6" w:val="single"/>
              <w:right w:color="000000" w:sz="6" w:val="single"/>
            </w:tcBorders>
            <w:vAlign w:val="center"/>
          </w:tcPr>
          <w:p w14:paraId="30100000">
            <w:pPr>
              <w:ind/>
              <w:jc w:val="right"/>
              <w:rPr>
                <w:rFonts w:ascii="Times New Roman" w:hAnsi="Times New Roman"/>
                <w:color w:val="000000"/>
                <w:sz w:val="20"/>
              </w:rPr>
            </w:pPr>
            <w:r>
              <w:rPr>
                <w:rFonts w:ascii="Times New Roman" w:hAnsi="Times New Roman"/>
                <w:color w:val="000000"/>
                <w:sz w:val="20"/>
              </w:rPr>
              <w:t>4 175,2</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3110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1395"/>
            <w:tcBorders>
              <w:top w:color="000000" w:sz="6" w:val="single"/>
              <w:left w:color="000000" w:sz="6" w:val="single"/>
              <w:bottom w:color="000000" w:sz="6" w:val="single"/>
              <w:right w:color="000000" w:sz="6" w:val="single"/>
            </w:tcBorders>
            <w:vAlign w:val="center"/>
          </w:tcPr>
          <w:p w14:paraId="32100000">
            <w:pPr>
              <w:ind/>
              <w:jc w:val="center"/>
              <w:rPr>
                <w:rFonts w:ascii="Times New Roman" w:hAnsi="Times New Roman"/>
                <w:color w:val="000000"/>
                <w:sz w:val="20"/>
              </w:rPr>
            </w:pPr>
            <w:r>
              <w:rPr>
                <w:rFonts w:ascii="Times New Roman" w:hAnsi="Times New Roman"/>
                <w:color w:val="000000"/>
                <w:sz w:val="20"/>
              </w:rPr>
              <w:t>99 0 00 00270</w:t>
            </w:r>
          </w:p>
        </w:tc>
        <w:tc>
          <w:tcPr>
            <w:tcW w:type="dxa" w:w="816"/>
            <w:tcBorders>
              <w:top w:color="000000" w:sz="6" w:val="single"/>
              <w:left w:color="000000" w:sz="6" w:val="single"/>
              <w:bottom w:color="000000" w:sz="6" w:val="single"/>
              <w:right w:color="000000" w:sz="6" w:val="single"/>
            </w:tcBorders>
            <w:vAlign w:val="center"/>
          </w:tcPr>
          <w:p w14:paraId="33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34100000">
            <w:pPr>
              <w:ind/>
              <w:jc w:val="right"/>
              <w:rPr>
                <w:rFonts w:ascii="Times New Roman" w:hAnsi="Times New Roman"/>
                <w:color w:val="000000"/>
                <w:sz w:val="20"/>
              </w:rPr>
            </w:pPr>
            <w:r>
              <w:rPr>
                <w:rFonts w:ascii="Times New Roman" w:hAnsi="Times New Roman"/>
                <w:color w:val="000000"/>
                <w:sz w:val="20"/>
              </w:rPr>
              <w:t>4 018,4</w:t>
            </w:r>
          </w:p>
        </w:tc>
        <w:tc>
          <w:tcPr>
            <w:tcW w:type="dxa" w:w="1260"/>
            <w:tcBorders>
              <w:top w:color="000000" w:sz="6" w:val="single"/>
              <w:left w:color="000000" w:sz="6" w:val="single"/>
              <w:bottom w:color="000000" w:sz="6" w:val="single"/>
              <w:right w:color="000000" w:sz="6" w:val="single"/>
            </w:tcBorders>
            <w:vAlign w:val="center"/>
          </w:tcPr>
          <w:p w14:paraId="35100000">
            <w:pPr>
              <w:ind/>
              <w:jc w:val="right"/>
              <w:rPr>
                <w:rFonts w:ascii="Times New Roman" w:hAnsi="Times New Roman"/>
                <w:color w:val="000000"/>
                <w:sz w:val="20"/>
              </w:rPr>
            </w:pPr>
            <w:r>
              <w:rPr>
                <w:rFonts w:ascii="Times New Roman" w:hAnsi="Times New Roman"/>
                <w:color w:val="000000"/>
                <w:sz w:val="20"/>
              </w:rPr>
              <w:t>2 121,2</w:t>
            </w:r>
          </w:p>
        </w:tc>
        <w:tc>
          <w:tcPr>
            <w:tcW w:type="dxa" w:w="1185"/>
            <w:tcBorders>
              <w:top w:color="000000" w:sz="6" w:val="single"/>
              <w:left w:color="000000" w:sz="6" w:val="single"/>
              <w:bottom w:color="000000" w:sz="6" w:val="single"/>
              <w:right w:color="000000" w:sz="6" w:val="single"/>
            </w:tcBorders>
            <w:vAlign w:val="center"/>
          </w:tcPr>
          <w:p w14:paraId="3610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37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38100000">
            <w:pPr>
              <w:ind/>
              <w:jc w:val="center"/>
              <w:rPr>
                <w:rFonts w:ascii="Times New Roman" w:hAnsi="Times New Roman"/>
                <w:color w:val="000000"/>
                <w:sz w:val="20"/>
              </w:rPr>
            </w:pPr>
            <w:r>
              <w:rPr>
                <w:rFonts w:ascii="Times New Roman" w:hAnsi="Times New Roman"/>
                <w:color w:val="000000"/>
                <w:sz w:val="20"/>
              </w:rPr>
              <w:t>99 0 00 00270</w:t>
            </w:r>
          </w:p>
        </w:tc>
        <w:tc>
          <w:tcPr>
            <w:tcW w:type="dxa" w:w="816"/>
            <w:tcBorders>
              <w:top w:color="000000" w:sz="6" w:val="single"/>
              <w:left w:color="000000" w:sz="6" w:val="single"/>
              <w:bottom w:color="000000" w:sz="6" w:val="single"/>
              <w:right w:color="000000" w:sz="6" w:val="single"/>
            </w:tcBorders>
            <w:vAlign w:val="center"/>
          </w:tcPr>
          <w:p w14:paraId="39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3A100000">
            <w:pPr>
              <w:ind/>
              <w:jc w:val="right"/>
              <w:rPr>
                <w:rFonts w:ascii="Times New Roman" w:hAnsi="Times New Roman"/>
                <w:color w:val="000000"/>
                <w:sz w:val="20"/>
              </w:rPr>
            </w:pPr>
            <w:r>
              <w:rPr>
                <w:rFonts w:ascii="Times New Roman" w:hAnsi="Times New Roman"/>
                <w:color w:val="000000"/>
                <w:sz w:val="20"/>
              </w:rPr>
              <w:t>2 998,1</w:t>
            </w:r>
          </w:p>
        </w:tc>
        <w:tc>
          <w:tcPr>
            <w:tcW w:type="dxa" w:w="1260"/>
            <w:tcBorders>
              <w:top w:color="000000" w:sz="6" w:val="single"/>
              <w:left w:color="000000" w:sz="6" w:val="single"/>
              <w:bottom w:color="000000" w:sz="6" w:val="single"/>
              <w:right w:color="000000" w:sz="6" w:val="single"/>
            </w:tcBorders>
            <w:vAlign w:val="center"/>
          </w:tcPr>
          <w:p w14:paraId="3B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3C10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3D1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3E100000">
            <w:pPr>
              <w:ind/>
              <w:jc w:val="center"/>
              <w:rPr>
                <w:rFonts w:ascii="Times New Roman" w:hAnsi="Times New Roman"/>
                <w:color w:val="000000"/>
                <w:sz w:val="20"/>
              </w:rPr>
            </w:pPr>
            <w:r>
              <w:rPr>
                <w:rFonts w:ascii="Times New Roman" w:hAnsi="Times New Roman"/>
                <w:color w:val="000000"/>
                <w:sz w:val="20"/>
              </w:rPr>
              <w:t>99 0 00 00270</w:t>
            </w:r>
          </w:p>
        </w:tc>
        <w:tc>
          <w:tcPr>
            <w:tcW w:type="dxa" w:w="816"/>
            <w:tcBorders>
              <w:top w:color="000000" w:sz="6" w:val="single"/>
              <w:left w:color="000000" w:sz="6" w:val="single"/>
              <w:bottom w:color="000000" w:sz="6" w:val="single"/>
              <w:right w:color="000000" w:sz="6" w:val="single"/>
            </w:tcBorders>
            <w:vAlign w:val="center"/>
          </w:tcPr>
          <w:p w14:paraId="3F10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40100000">
            <w:pPr>
              <w:ind/>
              <w:jc w:val="right"/>
              <w:rPr>
                <w:rFonts w:ascii="Times New Roman" w:hAnsi="Times New Roman"/>
                <w:color w:val="000000"/>
                <w:sz w:val="20"/>
              </w:rPr>
            </w:pPr>
            <w:r>
              <w:rPr>
                <w:rFonts w:ascii="Times New Roman" w:hAnsi="Times New Roman"/>
                <w:color w:val="000000"/>
                <w:sz w:val="20"/>
              </w:rPr>
              <w:t>1 020,3</w:t>
            </w:r>
          </w:p>
        </w:tc>
        <w:tc>
          <w:tcPr>
            <w:tcW w:type="dxa" w:w="1260"/>
            <w:tcBorders>
              <w:top w:color="000000" w:sz="6" w:val="single"/>
              <w:left w:color="000000" w:sz="6" w:val="single"/>
              <w:bottom w:color="000000" w:sz="6" w:val="single"/>
              <w:right w:color="000000" w:sz="6" w:val="single"/>
            </w:tcBorders>
            <w:vAlign w:val="center"/>
          </w:tcPr>
          <w:p w14:paraId="41100000">
            <w:pPr>
              <w:ind/>
              <w:jc w:val="right"/>
              <w:rPr>
                <w:rFonts w:ascii="Times New Roman" w:hAnsi="Times New Roman"/>
                <w:color w:val="000000"/>
                <w:sz w:val="20"/>
              </w:rPr>
            </w:pPr>
            <w:r>
              <w:rPr>
                <w:rFonts w:ascii="Times New Roman" w:hAnsi="Times New Roman"/>
                <w:color w:val="000000"/>
                <w:sz w:val="20"/>
              </w:rPr>
              <w:t>2 121,2</w:t>
            </w:r>
          </w:p>
        </w:tc>
        <w:tc>
          <w:tcPr>
            <w:tcW w:type="dxa" w:w="1185"/>
            <w:tcBorders>
              <w:top w:color="000000" w:sz="6" w:val="single"/>
              <w:left w:color="000000" w:sz="6" w:val="single"/>
              <w:bottom w:color="000000" w:sz="6" w:val="single"/>
              <w:right w:color="000000" w:sz="6" w:val="single"/>
            </w:tcBorders>
            <w:vAlign w:val="center"/>
          </w:tcPr>
          <w:p w14:paraId="4210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555"/>
        </w:trPr>
        <w:tc>
          <w:tcPr>
            <w:tcW w:type="dxa" w:w="3878"/>
            <w:tcBorders>
              <w:top w:color="000000" w:sz="6" w:val="single"/>
              <w:left w:color="000000" w:sz="6" w:val="single"/>
              <w:bottom w:color="000000" w:sz="6" w:val="single"/>
              <w:right w:color="000000" w:sz="6" w:val="single"/>
            </w:tcBorders>
            <w:vAlign w:val="top"/>
          </w:tcPr>
          <w:p w14:paraId="43100000">
            <w:pPr>
              <w:rPr>
                <w:rFonts w:ascii="Times New Roman" w:hAnsi="Times New Roman"/>
                <w:color w:val="000000"/>
                <w:sz w:val="20"/>
              </w:rPr>
            </w:pPr>
            <w:r>
              <w:rPr>
                <w:rFonts w:ascii="Times New Roman" w:hAnsi="Times New Roman"/>
                <w:color w:val="000000"/>
                <w:sz w:val="20"/>
              </w:rPr>
              <w:t>Капитальный ремонт муниципального жилищного фонда</w:t>
            </w:r>
          </w:p>
        </w:tc>
        <w:tc>
          <w:tcPr>
            <w:tcW w:type="dxa" w:w="1395"/>
            <w:tcBorders>
              <w:top w:color="000000" w:sz="6" w:val="single"/>
              <w:left w:color="000000" w:sz="6" w:val="single"/>
              <w:bottom w:color="000000" w:sz="6" w:val="single"/>
              <w:right w:color="000000" w:sz="6" w:val="single"/>
            </w:tcBorders>
            <w:vAlign w:val="center"/>
          </w:tcPr>
          <w:p w14:paraId="44100000">
            <w:pPr>
              <w:ind/>
              <w:jc w:val="center"/>
              <w:rPr>
                <w:rFonts w:ascii="Times New Roman" w:hAnsi="Times New Roman"/>
                <w:color w:val="000000"/>
                <w:sz w:val="20"/>
              </w:rPr>
            </w:pPr>
            <w:r>
              <w:rPr>
                <w:rFonts w:ascii="Times New Roman" w:hAnsi="Times New Roman"/>
                <w:color w:val="000000"/>
                <w:sz w:val="20"/>
              </w:rPr>
              <w:t>99 0 00 02100</w:t>
            </w:r>
          </w:p>
        </w:tc>
        <w:tc>
          <w:tcPr>
            <w:tcW w:type="dxa" w:w="816"/>
            <w:tcBorders>
              <w:top w:color="000000" w:sz="6" w:val="single"/>
              <w:left w:color="000000" w:sz="6" w:val="single"/>
              <w:bottom w:color="000000" w:sz="6" w:val="single"/>
              <w:right w:color="000000" w:sz="6" w:val="single"/>
            </w:tcBorders>
            <w:vAlign w:val="center"/>
          </w:tcPr>
          <w:p w14:paraId="45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6100000">
            <w:pPr>
              <w:ind/>
              <w:jc w:val="right"/>
              <w:rPr>
                <w:rFonts w:ascii="Times New Roman" w:hAnsi="Times New Roman"/>
                <w:color w:val="000000"/>
                <w:sz w:val="20"/>
              </w:rPr>
            </w:pPr>
            <w:r>
              <w:rPr>
                <w:rFonts w:ascii="Times New Roman" w:hAnsi="Times New Roman"/>
                <w:color w:val="000000"/>
                <w:sz w:val="20"/>
              </w:rPr>
              <w:t>1 514,8</w:t>
            </w:r>
          </w:p>
        </w:tc>
        <w:tc>
          <w:tcPr>
            <w:tcW w:type="dxa" w:w="1260"/>
            <w:tcBorders>
              <w:top w:color="000000" w:sz="6" w:val="single"/>
              <w:left w:color="000000" w:sz="6" w:val="single"/>
              <w:bottom w:color="000000" w:sz="6" w:val="single"/>
              <w:right w:color="000000" w:sz="6" w:val="single"/>
            </w:tcBorders>
            <w:vAlign w:val="center"/>
          </w:tcPr>
          <w:p w14:paraId="47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8100000">
            <w:pPr>
              <w:ind/>
              <w:jc w:val="right"/>
              <w:rPr>
                <w:rFonts w:ascii="Times New Roman" w:hAnsi="Times New Roman"/>
                <w:color w:val="000000"/>
                <w:sz w:val="20"/>
              </w:rPr>
            </w:pPr>
          </w:p>
        </w:tc>
      </w:tr>
      <w:tr>
        <w:trPr>
          <w:trHeight w:hRule="exact" w:val="780"/>
        </w:trPr>
        <w:tc>
          <w:tcPr>
            <w:tcW w:type="dxa" w:w="3878"/>
            <w:tcBorders>
              <w:top w:color="000000" w:sz="6" w:val="single"/>
              <w:left w:color="000000" w:sz="6" w:val="single"/>
              <w:bottom w:color="000000" w:sz="6" w:val="single"/>
              <w:right w:color="000000" w:sz="6" w:val="single"/>
            </w:tcBorders>
            <w:vAlign w:val="top"/>
          </w:tcPr>
          <w:p w14:paraId="49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4A100000">
            <w:pPr>
              <w:ind/>
              <w:jc w:val="center"/>
              <w:rPr>
                <w:rFonts w:ascii="Times New Roman" w:hAnsi="Times New Roman"/>
                <w:color w:val="000000"/>
                <w:sz w:val="20"/>
              </w:rPr>
            </w:pPr>
            <w:r>
              <w:rPr>
                <w:rFonts w:ascii="Times New Roman" w:hAnsi="Times New Roman"/>
                <w:color w:val="000000"/>
                <w:sz w:val="20"/>
              </w:rPr>
              <w:t>99 0 00 02100</w:t>
            </w:r>
          </w:p>
        </w:tc>
        <w:tc>
          <w:tcPr>
            <w:tcW w:type="dxa" w:w="816"/>
            <w:tcBorders>
              <w:top w:color="000000" w:sz="6" w:val="single"/>
              <w:left w:color="000000" w:sz="6" w:val="single"/>
              <w:bottom w:color="000000" w:sz="6" w:val="single"/>
              <w:right w:color="000000" w:sz="6" w:val="single"/>
            </w:tcBorders>
            <w:vAlign w:val="center"/>
          </w:tcPr>
          <w:p w14:paraId="4B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4C100000">
            <w:pPr>
              <w:ind/>
              <w:jc w:val="right"/>
              <w:rPr>
                <w:rFonts w:ascii="Times New Roman" w:hAnsi="Times New Roman"/>
                <w:color w:val="000000"/>
                <w:sz w:val="20"/>
              </w:rPr>
            </w:pPr>
            <w:r>
              <w:rPr>
                <w:rFonts w:ascii="Times New Roman" w:hAnsi="Times New Roman"/>
                <w:color w:val="000000"/>
                <w:sz w:val="20"/>
              </w:rPr>
              <w:t>1 514,8</w:t>
            </w:r>
          </w:p>
        </w:tc>
        <w:tc>
          <w:tcPr>
            <w:tcW w:type="dxa" w:w="1260"/>
            <w:tcBorders>
              <w:top w:color="000000" w:sz="6" w:val="single"/>
              <w:left w:color="000000" w:sz="6" w:val="single"/>
              <w:bottom w:color="000000" w:sz="6" w:val="single"/>
              <w:right w:color="000000" w:sz="6" w:val="single"/>
            </w:tcBorders>
            <w:vAlign w:val="center"/>
          </w:tcPr>
          <w:p w14:paraId="4D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4E10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4F100000">
            <w:pPr>
              <w:rPr>
                <w:rFonts w:ascii="Times New Roman" w:hAnsi="Times New Roman"/>
                <w:color w:val="000000"/>
                <w:sz w:val="20"/>
              </w:rPr>
            </w:pPr>
            <w:r>
              <w:rPr>
                <w:rFonts w:ascii="Times New Roman" w:hAnsi="Times New Roman"/>
                <w:color w:val="000000"/>
                <w:sz w:val="20"/>
              </w:rPr>
              <w:t>Пенсионное обеспечение муниципальных служащих</w:t>
            </w:r>
          </w:p>
        </w:tc>
        <w:tc>
          <w:tcPr>
            <w:tcW w:type="dxa" w:w="1395"/>
            <w:tcBorders>
              <w:top w:color="000000" w:sz="6" w:val="single"/>
              <w:left w:color="000000" w:sz="6" w:val="single"/>
              <w:bottom w:color="000000" w:sz="6" w:val="single"/>
              <w:right w:color="000000" w:sz="6" w:val="single"/>
            </w:tcBorders>
            <w:vAlign w:val="center"/>
          </w:tcPr>
          <w:p w14:paraId="50100000">
            <w:pPr>
              <w:ind/>
              <w:jc w:val="center"/>
              <w:rPr>
                <w:rFonts w:ascii="Times New Roman" w:hAnsi="Times New Roman"/>
                <w:color w:val="000000"/>
                <w:sz w:val="20"/>
              </w:rPr>
            </w:pPr>
            <w:r>
              <w:rPr>
                <w:rFonts w:ascii="Times New Roman" w:hAnsi="Times New Roman"/>
                <w:color w:val="000000"/>
                <w:sz w:val="20"/>
              </w:rPr>
              <w:t>99 0 00 03400</w:t>
            </w:r>
          </w:p>
        </w:tc>
        <w:tc>
          <w:tcPr>
            <w:tcW w:type="dxa" w:w="816"/>
            <w:tcBorders>
              <w:top w:color="000000" w:sz="6" w:val="single"/>
              <w:left w:color="000000" w:sz="6" w:val="single"/>
              <w:bottom w:color="000000" w:sz="6" w:val="single"/>
              <w:right w:color="000000" w:sz="6" w:val="single"/>
            </w:tcBorders>
            <w:vAlign w:val="center"/>
          </w:tcPr>
          <w:p w14:paraId="51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2100000">
            <w:pPr>
              <w:ind/>
              <w:jc w:val="right"/>
              <w:rPr>
                <w:rFonts w:ascii="Times New Roman" w:hAnsi="Times New Roman"/>
                <w:color w:val="000000"/>
                <w:sz w:val="20"/>
              </w:rPr>
            </w:pPr>
            <w:r>
              <w:rPr>
                <w:rFonts w:ascii="Times New Roman" w:hAnsi="Times New Roman"/>
                <w:color w:val="000000"/>
                <w:sz w:val="20"/>
              </w:rPr>
              <w:t>8 900,0</w:t>
            </w:r>
          </w:p>
        </w:tc>
        <w:tc>
          <w:tcPr>
            <w:tcW w:type="dxa" w:w="1260"/>
            <w:tcBorders>
              <w:top w:color="000000" w:sz="6" w:val="single"/>
              <w:left w:color="000000" w:sz="6" w:val="single"/>
              <w:bottom w:color="000000" w:sz="6" w:val="single"/>
              <w:right w:color="000000" w:sz="6" w:val="single"/>
            </w:tcBorders>
            <w:vAlign w:val="center"/>
          </w:tcPr>
          <w:p w14:paraId="53100000">
            <w:pPr>
              <w:ind/>
              <w:jc w:val="right"/>
              <w:rPr>
                <w:rFonts w:ascii="Times New Roman" w:hAnsi="Times New Roman"/>
                <w:color w:val="000000"/>
                <w:sz w:val="20"/>
              </w:rPr>
            </w:pPr>
            <w:r>
              <w:rPr>
                <w:rFonts w:ascii="Times New Roman" w:hAnsi="Times New Roman"/>
                <w:color w:val="000000"/>
                <w:sz w:val="20"/>
              </w:rPr>
              <w:t>8 900,0</w:t>
            </w:r>
          </w:p>
        </w:tc>
        <w:tc>
          <w:tcPr>
            <w:tcW w:type="dxa" w:w="1185"/>
            <w:tcBorders>
              <w:top w:color="000000" w:sz="6" w:val="single"/>
              <w:left w:color="000000" w:sz="6" w:val="single"/>
              <w:bottom w:color="000000" w:sz="6" w:val="single"/>
              <w:right w:color="000000" w:sz="6" w:val="single"/>
            </w:tcBorders>
            <w:vAlign w:val="center"/>
          </w:tcPr>
          <w:p w14:paraId="5410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510"/>
        </w:trPr>
        <w:tc>
          <w:tcPr>
            <w:tcW w:type="dxa" w:w="3878"/>
            <w:tcBorders>
              <w:top w:color="000000" w:sz="6" w:val="single"/>
              <w:left w:color="000000" w:sz="6" w:val="single"/>
              <w:bottom w:color="000000" w:sz="6" w:val="single"/>
              <w:right w:color="000000" w:sz="6" w:val="single"/>
            </w:tcBorders>
            <w:vAlign w:val="top"/>
          </w:tcPr>
          <w:p w14:paraId="5510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56100000">
            <w:pPr>
              <w:ind/>
              <w:jc w:val="center"/>
              <w:rPr>
                <w:rFonts w:ascii="Times New Roman" w:hAnsi="Times New Roman"/>
                <w:color w:val="000000"/>
                <w:sz w:val="20"/>
              </w:rPr>
            </w:pPr>
            <w:r>
              <w:rPr>
                <w:rFonts w:ascii="Times New Roman" w:hAnsi="Times New Roman"/>
                <w:color w:val="000000"/>
                <w:sz w:val="20"/>
              </w:rPr>
              <w:t>99 0 00 03400</w:t>
            </w:r>
          </w:p>
        </w:tc>
        <w:tc>
          <w:tcPr>
            <w:tcW w:type="dxa" w:w="816"/>
            <w:tcBorders>
              <w:top w:color="000000" w:sz="6" w:val="single"/>
              <w:left w:color="000000" w:sz="6" w:val="single"/>
              <w:bottom w:color="000000" w:sz="6" w:val="single"/>
              <w:right w:color="000000" w:sz="6" w:val="single"/>
            </w:tcBorders>
            <w:vAlign w:val="center"/>
          </w:tcPr>
          <w:p w14:paraId="5710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58100000">
            <w:pPr>
              <w:ind/>
              <w:jc w:val="right"/>
              <w:rPr>
                <w:rFonts w:ascii="Times New Roman" w:hAnsi="Times New Roman"/>
                <w:color w:val="000000"/>
                <w:sz w:val="20"/>
              </w:rPr>
            </w:pPr>
            <w:r>
              <w:rPr>
                <w:rFonts w:ascii="Times New Roman" w:hAnsi="Times New Roman"/>
                <w:color w:val="000000"/>
                <w:sz w:val="20"/>
              </w:rPr>
              <w:t>8 900,0</w:t>
            </w:r>
          </w:p>
        </w:tc>
        <w:tc>
          <w:tcPr>
            <w:tcW w:type="dxa" w:w="1260"/>
            <w:tcBorders>
              <w:top w:color="000000" w:sz="6" w:val="single"/>
              <w:left w:color="000000" w:sz="6" w:val="single"/>
              <w:bottom w:color="000000" w:sz="6" w:val="single"/>
              <w:right w:color="000000" w:sz="6" w:val="single"/>
            </w:tcBorders>
            <w:vAlign w:val="center"/>
          </w:tcPr>
          <w:p w14:paraId="59100000">
            <w:pPr>
              <w:ind/>
              <w:jc w:val="right"/>
              <w:rPr>
                <w:rFonts w:ascii="Times New Roman" w:hAnsi="Times New Roman"/>
                <w:color w:val="000000"/>
                <w:sz w:val="20"/>
              </w:rPr>
            </w:pPr>
            <w:r>
              <w:rPr>
                <w:rFonts w:ascii="Times New Roman" w:hAnsi="Times New Roman"/>
                <w:color w:val="000000"/>
                <w:sz w:val="20"/>
              </w:rPr>
              <w:t>8 900,0</w:t>
            </w:r>
          </w:p>
        </w:tc>
        <w:tc>
          <w:tcPr>
            <w:tcW w:type="dxa" w:w="1185"/>
            <w:tcBorders>
              <w:top w:color="000000" w:sz="6" w:val="single"/>
              <w:left w:color="000000" w:sz="6" w:val="single"/>
              <w:bottom w:color="000000" w:sz="6" w:val="single"/>
              <w:right w:color="000000" w:sz="6" w:val="single"/>
            </w:tcBorders>
            <w:vAlign w:val="center"/>
          </w:tcPr>
          <w:p w14:paraId="5A10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5B100000">
            <w:pPr>
              <w:rPr>
                <w:rFonts w:ascii="Times New Roman" w:hAnsi="Times New Roman"/>
                <w:color w:val="000000"/>
                <w:sz w:val="20"/>
              </w:rPr>
            </w:pPr>
            <w:r>
              <w:rPr>
                <w:rFonts w:ascii="Times New Roman" w:hAnsi="Times New Roman"/>
                <w:color w:val="000000"/>
                <w:sz w:val="20"/>
              </w:rPr>
              <w:t>Осуществление мер социальной поддержки специалистов муниципальных учреждений</w:t>
            </w:r>
          </w:p>
        </w:tc>
        <w:tc>
          <w:tcPr>
            <w:tcW w:type="dxa" w:w="1395"/>
            <w:tcBorders>
              <w:top w:color="000000" w:sz="6" w:val="single"/>
              <w:left w:color="000000" w:sz="6" w:val="single"/>
              <w:bottom w:color="000000" w:sz="6" w:val="single"/>
              <w:right w:color="000000" w:sz="6" w:val="single"/>
            </w:tcBorders>
            <w:vAlign w:val="center"/>
          </w:tcPr>
          <w:p w14:paraId="5C100000">
            <w:pPr>
              <w:ind/>
              <w:jc w:val="center"/>
              <w:rPr>
                <w:rFonts w:ascii="Times New Roman" w:hAnsi="Times New Roman"/>
                <w:color w:val="000000"/>
                <w:sz w:val="20"/>
              </w:rPr>
            </w:pPr>
            <w:r>
              <w:rPr>
                <w:rFonts w:ascii="Times New Roman" w:hAnsi="Times New Roman"/>
                <w:color w:val="000000"/>
                <w:sz w:val="20"/>
              </w:rPr>
              <w:t>99 0 00 03420</w:t>
            </w:r>
          </w:p>
        </w:tc>
        <w:tc>
          <w:tcPr>
            <w:tcW w:type="dxa" w:w="816"/>
            <w:tcBorders>
              <w:top w:color="000000" w:sz="6" w:val="single"/>
              <w:left w:color="000000" w:sz="6" w:val="single"/>
              <w:bottom w:color="000000" w:sz="6" w:val="single"/>
              <w:right w:color="000000" w:sz="6" w:val="single"/>
            </w:tcBorders>
            <w:vAlign w:val="center"/>
          </w:tcPr>
          <w:p w14:paraId="5D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E100000">
            <w:pPr>
              <w:ind/>
              <w:jc w:val="right"/>
              <w:rPr>
                <w:rFonts w:ascii="Times New Roman" w:hAnsi="Times New Roman"/>
                <w:color w:val="000000"/>
                <w:sz w:val="20"/>
              </w:rPr>
            </w:pPr>
            <w:r>
              <w:rPr>
                <w:rFonts w:ascii="Times New Roman" w:hAnsi="Times New Roman"/>
                <w:color w:val="000000"/>
                <w:sz w:val="20"/>
              </w:rPr>
              <w:t>36,0</w:t>
            </w:r>
          </w:p>
        </w:tc>
        <w:tc>
          <w:tcPr>
            <w:tcW w:type="dxa" w:w="1260"/>
            <w:tcBorders>
              <w:top w:color="000000" w:sz="6" w:val="single"/>
              <w:left w:color="000000" w:sz="6" w:val="single"/>
              <w:bottom w:color="000000" w:sz="6" w:val="single"/>
              <w:right w:color="000000" w:sz="6" w:val="single"/>
            </w:tcBorders>
            <w:vAlign w:val="center"/>
          </w:tcPr>
          <w:p w14:paraId="5F100000">
            <w:pPr>
              <w:ind/>
              <w:jc w:val="right"/>
              <w:rPr>
                <w:rFonts w:ascii="Times New Roman" w:hAnsi="Times New Roman"/>
                <w:color w:val="000000"/>
                <w:sz w:val="20"/>
              </w:rPr>
            </w:pPr>
            <w:r>
              <w:rPr>
                <w:rFonts w:ascii="Times New Roman" w:hAnsi="Times New Roman"/>
                <w:color w:val="000000"/>
                <w:sz w:val="20"/>
              </w:rPr>
              <w:t>36,0</w:t>
            </w:r>
          </w:p>
        </w:tc>
        <w:tc>
          <w:tcPr>
            <w:tcW w:type="dxa" w:w="1185"/>
            <w:tcBorders>
              <w:top w:color="000000" w:sz="6" w:val="single"/>
              <w:left w:color="000000" w:sz="6" w:val="single"/>
              <w:bottom w:color="000000" w:sz="6" w:val="single"/>
              <w:right w:color="000000" w:sz="6" w:val="single"/>
            </w:tcBorders>
            <w:vAlign w:val="center"/>
          </w:tcPr>
          <w:p w14:paraId="60100000">
            <w:pPr>
              <w:ind/>
              <w:jc w:val="right"/>
              <w:rPr>
                <w:rFonts w:ascii="Times New Roman" w:hAnsi="Times New Roman"/>
                <w:color w:val="000000"/>
                <w:sz w:val="20"/>
              </w:rPr>
            </w:pPr>
            <w:r>
              <w:rPr>
                <w:rFonts w:ascii="Times New Roman" w:hAnsi="Times New Roman"/>
                <w:color w:val="000000"/>
                <w:sz w:val="20"/>
              </w:rPr>
              <w:t>36,0</w:t>
            </w:r>
          </w:p>
        </w:tc>
      </w:tr>
      <w:tr>
        <w:trPr>
          <w:trHeight w:hRule="exact" w:val="510"/>
        </w:trPr>
        <w:tc>
          <w:tcPr>
            <w:tcW w:type="dxa" w:w="3878"/>
            <w:tcBorders>
              <w:top w:color="000000" w:sz="6" w:val="single"/>
              <w:left w:color="000000" w:sz="6" w:val="single"/>
              <w:bottom w:color="000000" w:sz="6" w:val="single"/>
              <w:right w:color="000000" w:sz="6" w:val="single"/>
            </w:tcBorders>
            <w:vAlign w:val="top"/>
          </w:tcPr>
          <w:p w14:paraId="6110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62100000">
            <w:pPr>
              <w:ind/>
              <w:jc w:val="center"/>
              <w:rPr>
                <w:rFonts w:ascii="Times New Roman" w:hAnsi="Times New Roman"/>
                <w:color w:val="000000"/>
                <w:sz w:val="20"/>
              </w:rPr>
            </w:pPr>
            <w:r>
              <w:rPr>
                <w:rFonts w:ascii="Times New Roman" w:hAnsi="Times New Roman"/>
                <w:color w:val="000000"/>
                <w:sz w:val="20"/>
              </w:rPr>
              <w:t>99 0 00 03420</w:t>
            </w:r>
          </w:p>
        </w:tc>
        <w:tc>
          <w:tcPr>
            <w:tcW w:type="dxa" w:w="816"/>
            <w:tcBorders>
              <w:top w:color="000000" w:sz="6" w:val="single"/>
              <w:left w:color="000000" w:sz="6" w:val="single"/>
              <w:bottom w:color="000000" w:sz="6" w:val="single"/>
              <w:right w:color="000000" w:sz="6" w:val="single"/>
            </w:tcBorders>
            <w:vAlign w:val="center"/>
          </w:tcPr>
          <w:p w14:paraId="6310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64100000">
            <w:pPr>
              <w:ind/>
              <w:jc w:val="right"/>
              <w:rPr>
                <w:rFonts w:ascii="Times New Roman" w:hAnsi="Times New Roman"/>
                <w:color w:val="000000"/>
                <w:sz w:val="20"/>
              </w:rPr>
            </w:pPr>
            <w:r>
              <w:rPr>
                <w:rFonts w:ascii="Times New Roman" w:hAnsi="Times New Roman"/>
                <w:color w:val="000000"/>
                <w:sz w:val="20"/>
              </w:rPr>
              <w:t>36,0</w:t>
            </w:r>
          </w:p>
        </w:tc>
        <w:tc>
          <w:tcPr>
            <w:tcW w:type="dxa" w:w="1260"/>
            <w:tcBorders>
              <w:top w:color="000000" w:sz="6" w:val="single"/>
              <w:left w:color="000000" w:sz="6" w:val="single"/>
              <w:bottom w:color="000000" w:sz="6" w:val="single"/>
              <w:right w:color="000000" w:sz="6" w:val="single"/>
            </w:tcBorders>
            <w:vAlign w:val="center"/>
          </w:tcPr>
          <w:p w14:paraId="65100000">
            <w:pPr>
              <w:ind/>
              <w:jc w:val="right"/>
              <w:rPr>
                <w:rFonts w:ascii="Times New Roman" w:hAnsi="Times New Roman"/>
                <w:color w:val="000000"/>
                <w:sz w:val="20"/>
              </w:rPr>
            </w:pPr>
            <w:r>
              <w:rPr>
                <w:rFonts w:ascii="Times New Roman" w:hAnsi="Times New Roman"/>
                <w:color w:val="000000"/>
                <w:sz w:val="20"/>
              </w:rPr>
              <w:t>36,0</w:t>
            </w:r>
          </w:p>
        </w:tc>
        <w:tc>
          <w:tcPr>
            <w:tcW w:type="dxa" w:w="1185"/>
            <w:tcBorders>
              <w:top w:color="000000" w:sz="6" w:val="single"/>
              <w:left w:color="000000" w:sz="6" w:val="single"/>
              <w:bottom w:color="000000" w:sz="6" w:val="single"/>
              <w:right w:color="000000" w:sz="6" w:val="single"/>
            </w:tcBorders>
            <w:vAlign w:val="center"/>
          </w:tcPr>
          <w:p w14:paraId="66100000">
            <w:pPr>
              <w:ind/>
              <w:jc w:val="right"/>
              <w:rPr>
                <w:rFonts w:ascii="Times New Roman" w:hAnsi="Times New Roman"/>
                <w:color w:val="000000"/>
                <w:sz w:val="20"/>
              </w:rPr>
            </w:pPr>
            <w:r>
              <w:rPr>
                <w:rFonts w:ascii="Times New Roman" w:hAnsi="Times New Roman"/>
                <w:color w:val="000000"/>
                <w:sz w:val="20"/>
              </w:rPr>
              <w:t>36,0</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67100000">
            <w:pPr>
              <w:rPr>
                <w:rFonts w:ascii="Times New Roman" w:hAnsi="Times New Roman"/>
                <w:color w:val="000000"/>
                <w:sz w:val="20"/>
              </w:rPr>
            </w:pPr>
            <w:r>
              <w:rPr>
                <w:rFonts w:ascii="Times New Roman" w:hAnsi="Times New Roman"/>
                <w:color w:val="000000"/>
                <w:sz w:val="20"/>
              </w:rPr>
              <w:t>Организация муниципальных перевозок пассажиров и багажа автомобильным транспортом</w:t>
            </w:r>
          </w:p>
        </w:tc>
        <w:tc>
          <w:tcPr>
            <w:tcW w:type="dxa" w:w="1395"/>
            <w:tcBorders>
              <w:top w:color="000000" w:sz="6" w:val="single"/>
              <w:left w:color="000000" w:sz="6" w:val="single"/>
              <w:bottom w:color="000000" w:sz="6" w:val="single"/>
              <w:right w:color="000000" w:sz="6" w:val="single"/>
            </w:tcBorders>
            <w:vAlign w:val="center"/>
          </w:tcPr>
          <w:p w14:paraId="68100000">
            <w:pPr>
              <w:ind/>
              <w:jc w:val="center"/>
              <w:rPr>
                <w:rFonts w:ascii="Times New Roman" w:hAnsi="Times New Roman"/>
                <w:color w:val="000000"/>
                <w:sz w:val="20"/>
              </w:rPr>
            </w:pPr>
            <w:r>
              <w:rPr>
                <w:rFonts w:ascii="Times New Roman" w:hAnsi="Times New Roman"/>
                <w:color w:val="000000"/>
                <w:sz w:val="20"/>
              </w:rPr>
              <w:t>99 0 00 03500</w:t>
            </w:r>
          </w:p>
        </w:tc>
        <w:tc>
          <w:tcPr>
            <w:tcW w:type="dxa" w:w="816"/>
            <w:tcBorders>
              <w:top w:color="000000" w:sz="6" w:val="single"/>
              <w:left w:color="000000" w:sz="6" w:val="single"/>
              <w:bottom w:color="000000" w:sz="6" w:val="single"/>
              <w:right w:color="000000" w:sz="6" w:val="single"/>
            </w:tcBorders>
            <w:vAlign w:val="center"/>
          </w:tcPr>
          <w:p w14:paraId="69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A10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6B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6C100000">
            <w:pPr>
              <w:ind/>
              <w:jc w:val="right"/>
              <w:rPr>
                <w:rFonts w:ascii="Times New Roman" w:hAnsi="Times New Roman"/>
                <w:color w:val="000000"/>
                <w:sz w:val="20"/>
              </w:rPr>
            </w:pP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6D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6E100000">
            <w:pPr>
              <w:ind/>
              <w:jc w:val="center"/>
              <w:rPr>
                <w:rFonts w:ascii="Times New Roman" w:hAnsi="Times New Roman"/>
                <w:color w:val="000000"/>
                <w:sz w:val="20"/>
              </w:rPr>
            </w:pPr>
            <w:r>
              <w:rPr>
                <w:rFonts w:ascii="Times New Roman" w:hAnsi="Times New Roman"/>
                <w:color w:val="000000"/>
                <w:sz w:val="20"/>
              </w:rPr>
              <w:t>99 0 00 03500</w:t>
            </w:r>
          </w:p>
        </w:tc>
        <w:tc>
          <w:tcPr>
            <w:tcW w:type="dxa" w:w="816"/>
            <w:tcBorders>
              <w:top w:color="000000" w:sz="6" w:val="single"/>
              <w:left w:color="000000" w:sz="6" w:val="single"/>
              <w:bottom w:color="000000" w:sz="6" w:val="single"/>
              <w:right w:color="000000" w:sz="6" w:val="single"/>
            </w:tcBorders>
            <w:vAlign w:val="center"/>
          </w:tcPr>
          <w:p w14:paraId="6F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7010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71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72100000">
            <w:pPr>
              <w:ind/>
              <w:jc w:val="right"/>
              <w:rPr>
                <w:rFonts w:ascii="Times New Roman" w:hAnsi="Times New Roman"/>
                <w:color w:val="000000"/>
                <w:sz w:val="20"/>
              </w:rPr>
            </w:pPr>
          </w:p>
        </w:tc>
      </w:tr>
      <w:tr>
        <w:trPr>
          <w:trHeight w:hRule="exact" w:val="1290"/>
        </w:trPr>
        <w:tc>
          <w:tcPr>
            <w:tcW w:type="dxa" w:w="3878"/>
            <w:tcBorders>
              <w:top w:color="000000" w:sz="6" w:val="single"/>
              <w:left w:color="000000" w:sz="6" w:val="single"/>
              <w:bottom w:color="000000" w:sz="6" w:val="single"/>
              <w:right w:color="000000" w:sz="6" w:val="single"/>
            </w:tcBorders>
            <w:vAlign w:val="top"/>
          </w:tcPr>
          <w:p w14:paraId="73100000">
            <w:pPr>
              <w:rPr>
                <w:rFonts w:ascii="Times New Roman" w:hAnsi="Times New Roman"/>
                <w:color w:val="000000"/>
                <w:sz w:val="20"/>
              </w:rPr>
            </w:pPr>
            <w:r>
              <w:rPr>
                <w:rFonts w:ascii="Times New Roman" w:hAnsi="Times New Roman"/>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395"/>
            <w:tcBorders>
              <w:top w:color="000000" w:sz="6" w:val="single"/>
              <w:left w:color="000000" w:sz="6" w:val="single"/>
              <w:bottom w:color="000000" w:sz="6" w:val="single"/>
              <w:right w:color="000000" w:sz="6" w:val="single"/>
            </w:tcBorders>
            <w:vAlign w:val="center"/>
          </w:tcPr>
          <w:p w14:paraId="74100000">
            <w:pPr>
              <w:ind/>
              <w:jc w:val="center"/>
              <w:rPr>
                <w:rFonts w:ascii="Times New Roman" w:hAnsi="Times New Roman"/>
                <w:color w:val="000000"/>
                <w:sz w:val="20"/>
              </w:rPr>
            </w:pPr>
            <w:r>
              <w:rPr>
                <w:rFonts w:ascii="Times New Roman" w:hAnsi="Times New Roman"/>
                <w:color w:val="000000"/>
                <w:sz w:val="20"/>
              </w:rPr>
              <w:t>99 0 00 51200</w:t>
            </w:r>
          </w:p>
        </w:tc>
        <w:tc>
          <w:tcPr>
            <w:tcW w:type="dxa" w:w="816"/>
            <w:tcBorders>
              <w:top w:color="000000" w:sz="6" w:val="single"/>
              <w:left w:color="000000" w:sz="6" w:val="single"/>
              <w:bottom w:color="000000" w:sz="6" w:val="single"/>
              <w:right w:color="000000" w:sz="6" w:val="single"/>
            </w:tcBorders>
            <w:vAlign w:val="center"/>
          </w:tcPr>
          <w:p w14:paraId="75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6100000">
            <w:pPr>
              <w:ind/>
              <w:jc w:val="right"/>
              <w:rPr>
                <w:rFonts w:ascii="Times New Roman" w:hAnsi="Times New Roman"/>
                <w:color w:val="000000"/>
                <w:sz w:val="20"/>
              </w:rPr>
            </w:pPr>
            <w:r>
              <w:rPr>
                <w:rFonts w:ascii="Times New Roman" w:hAnsi="Times New Roman"/>
                <w:color w:val="000000"/>
                <w:sz w:val="20"/>
              </w:rPr>
              <w:t>7,2</w:t>
            </w:r>
          </w:p>
        </w:tc>
        <w:tc>
          <w:tcPr>
            <w:tcW w:type="dxa" w:w="1260"/>
            <w:tcBorders>
              <w:top w:color="000000" w:sz="6" w:val="single"/>
              <w:left w:color="000000" w:sz="6" w:val="single"/>
              <w:bottom w:color="000000" w:sz="6" w:val="single"/>
              <w:right w:color="000000" w:sz="6" w:val="single"/>
            </w:tcBorders>
            <w:vAlign w:val="center"/>
          </w:tcPr>
          <w:p w14:paraId="77100000">
            <w:pPr>
              <w:ind/>
              <w:jc w:val="right"/>
              <w:rPr>
                <w:rFonts w:ascii="Times New Roman" w:hAnsi="Times New Roman"/>
                <w:color w:val="000000"/>
                <w:sz w:val="20"/>
              </w:rPr>
            </w:pPr>
            <w:r>
              <w:rPr>
                <w:rFonts w:ascii="Times New Roman" w:hAnsi="Times New Roman"/>
                <w:color w:val="000000"/>
                <w:sz w:val="20"/>
              </w:rPr>
              <w:t>7,5</w:t>
            </w:r>
          </w:p>
        </w:tc>
        <w:tc>
          <w:tcPr>
            <w:tcW w:type="dxa" w:w="1185"/>
            <w:tcBorders>
              <w:top w:color="000000" w:sz="6" w:val="single"/>
              <w:left w:color="000000" w:sz="6" w:val="single"/>
              <w:bottom w:color="000000" w:sz="6" w:val="single"/>
              <w:right w:color="000000" w:sz="6" w:val="single"/>
            </w:tcBorders>
            <w:vAlign w:val="center"/>
          </w:tcPr>
          <w:p w14:paraId="78100000">
            <w:pPr>
              <w:ind/>
              <w:jc w:val="right"/>
              <w:rPr>
                <w:rFonts w:ascii="Times New Roman" w:hAnsi="Times New Roman"/>
                <w:color w:val="000000"/>
                <w:sz w:val="20"/>
              </w:rPr>
            </w:pPr>
            <w:r>
              <w:rPr>
                <w:rFonts w:ascii="Times New Roman" w:hAnsi="Times New Roman"/>
                <w:color w:val="000000"/>
                <w:sz w:val="20"/>
              </w:rPr>
              <w:t>6,7</w:t>
            </w:r>
          </w:p>
        </w:tc>
      </w:tr>
      <w:tr>
        <w:trPr>
          <w:trHeight w:hRule="exact" w:val="720"/>
        </w:trPr>
        <w:tc>
          <w:tcPr>
            <w:tcW w:type="dxa" w:w="3878"/>
            <w:tcBorders>
              <w:top w:color="000000" w:sz="6" w:val="single"/>
              <w:left w:color="000000" w:sz="6" w:val="single"/>
              <w:bottom w:color="000000" w:sz="6" w:val="single"/>
              <w:right w:color="000000" w:sz="6" w:val="single"/>
            </w:tcBorders>
            <w:vAlign w:val="top"/>
          </w:tcPr>
          <w:p w14:paraId="79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7A100000">
            <w:pPr>
              <w:ind/>
              <w:jc w:val="center"/>
              <w:rPr>
                <w:rFonts w:ascii="Times New Roman" w:hAnsi="Times New Roman"/>
                <w:color w:val="000000"/>
                <w:sz w:val="20"/>
              </w:rPr>
            </w:pPr>
            <w:r>
              <w:rPr>
                <w:rFonts w:ascii="Times New Roman" w:hAnsi="Times New Roman"/>
                <w:color w:val="000000"/>
                <w:sz w:val="20"/>
              </w:rPr>
              <w:t>99 0 00 51200</w:t>
            </w:r>
          </w:p>
        </w:tc>
        <w:tc>
          <w:tcPr>
            <w:tcW w:type="dxa" w:w="816"/>
            <w:tcBorders>
              <w:top w:color="000000" w:sz="6" w:val="single"/>
              <w:left w:color="000000" w:sz="6" w:val="single"/>
              <w:bottom w:color="000000" w:sz="6" w:val="single"/>
              <w:right w:color="000000" w:sz="6" w:val="single"/>
            </w:tcBorders>
            <w:vAlign w:val="center"/>
          </w:tcPr>
          <w:p w14:paraId="7B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7C100000">
            <w:pPr>
              <w:ind/>
              <w:jc w:val="right"/>
              <w:rPr>
                <w:rFonts w:ascii="Times New Roman" w:hAnsi="Times New Roman"/>
                <w:color w:val="000000"/>
                <w:sz w:val="20"/>
              </w:rPr>
            </w:pPr>
            <w:r>
              <w:rPr>
                <w:rFonts w:ascii="Times New Roman" w:hAnsi="Times New Roman"/>
                <w:color w:val="000000"/>
                <w:sz w:val="20"/>
              </w:rPr>
              <w:t>7,2</w:t>
            </w:r>
          </w:p>
        </w:tc>
        <w:tc>
          <w:tcPr>
            <w:tcW w:type="dxa" w:w="1260"/>
            <w:tcBorders>
              <w:top w:color="000000" w:sz="6" w:val="single"/>
              <w:left w:color="000000" w:sz="6" w:val="single"/>
              <w:bottom w:color="000000" w:sz="6" w:val="single"/>
              <w:right w:color="000000" w:sz="6" w:val="single"/>
            </w:tcBorders>
            <w:vAlign w:val="center"/>
          </w:tcPr>
          <w:p w14:paraId="7D100000">
            <w:pPr>
              <w:ind/>
              <w:jc w:val="right"/>
              <w:rPr>
                <w:rFonts w:ascii="Times New Roman" w:hAnsi="Times New Roman"/>
                <w:color w:val="000000"/>
                <w:sz w:val="20"/>
              </w:rPr>
            </w:pPr>
            <w:r>
              <w:rPr>
                <w:rFonts w:ascii="Times New Roman" w:hAnsi="Times New Roman"/>
                <w:color w:val="000000"/>
                <w:sz w:val="20"/>
              </w:rPr>
              <w:t>7,5</w:t>
            </w:r>
          </w:p>
        </w:tc>
        <w:tc>
          <w:tcPr>
            <w:tcW w:type="dxa" w:w="1185"/>
            <w:tcBorders>
              <w:top w:color="000000" w:sz="6" w:val="single"/>
              <w:left w:color="000000" w:sz="6" w:val="single"/>
              <w:bottom w:color="000000" w:sz="6" w:val="single"/>
              <w:right w:color="000000" w:sz="6" w:val="single"/>
            </w:tcBorders>
            <w:vAlign w:val="center"/>
          </w:tcPr>
          <w:p w14:paraId="7E100000">
            <w:pPr>
              <w:ind/>
              <w:jc w:val="right"/>
              <w:rPr>
                <w:rFonts w:ascii="Times New Roman" w:hAnsi="Times New Roman"/>
                <w:color w:val="000000"/>
                <w:sz w:val="20"/>
              </w:rPr>
            </w:pPr>
            <w:r>
              <w:rPr>
                <w:rFonts w:ascii="Times New Roman" w:hAnsi="Times New Roman"/>
                <w:color w:val="000000"/>
                <w:sz w:val="20"/>
              </w:rPr>
              <w:t>6,7</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7F10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поселений</w:t>
            </w:r>
          </w:p>
        </w:tc>
        <w:tc>
          <w:tcPr>
            <w:tcW w:type="dxa" w:w="1395"/>
            <w:tcBorders>
              <w:top w:color="000000" w:sz="6" w:val="single"/>
              <w:left w:color="000000" w:sz="6" w:val="single"/>
              <w:bottom w:color="000000" w:sz="6" w:val="single"/>
              <w:right w:color="000000" w:sz="6" w:val="single"/>
            </w:tcBorders>
            <w:vAlign w:val="center"/>
          </w:tcPr>
          <w:p w14:paraId="80100000">
            <w:pPr>
              <w:ind/>
              <w:jc w:val="center"/>
              <w:rPr>
                <w:rFonts w:ascii="Times New Roman" w:hAnsi="Times New Roman"/>
                <w:color w:val="000000"/>
                <w:sz w:val="20"/>
              </w:rPr>
            </w:pPr>
            <w:r>
              <w:rPr>
                <w:rFonts w:ascii="Times New Roman" w:hAnsi="Times New Roman"/>
                <w:color w:val="000000"/>
                <w:sz w:val="20"/>
              </w:rPr>
              <w:t>99 0 00 61010</w:t>
            </w:r>
          </w:p>
        </w:tc>
        <w:tc>
          <w:tcPr>
            <w:tcW w:type="dxa" w:w="816"/>
            <w:tcBorders>
              <w:top w:color="000000" w:sz="6" w:val="single"/>
              <w:left w:color="000000" w:sz="6" w:val="single"/>
              <w:bottom w:color="000000" w:sz="6" w:val="single"/>
              <w:right w:color="000000" w:sz="6" w:val="single"/>
            </w:tcBorders>
            <w:vAlign w:val="center"/>
          </w:tcPr>
          <w:p w14:paraId="81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2100000">
            <w:pPr>
              <w:ind/>
              <w:jc w:val="right"/>
              <w:rPr>
                <w:rFonts w:ascii="Times New Roman" w:hAnsi="Times New Roman"/>
                <w:color w:val="000000"/>
                <w:sz w:val="20"/>
              </w:rPr>
            </w:pPr>
            <w:r>
              <w:rPr>
                <w:rFonts w:ascii="Times New Roman" w:hAnsi="Times New Roman"/>
                <w:color w:val="000000"/>
                <w:sz w:val="20"/>
              </w:rPr>
              <w:t>16 052,3</w:t>
            </w:r>
          </w:p>
        </w:tc>
        <w:tc>
          <w:tcPr>
            <w:tcW w:type="dxa" w:w="1260"/>
            <w:tcBorders>
              <w:top w:color="000000" w:sz="6" w:val="single"/>
              <w:left w:color="000000" w:sz="6" w:val="single"/>
              <w:bottom w:color="000000" w:sz="6" w:val="single"/>
              <w:right w:color="000000" w:sz="6" w:val="single"/>
            </w:tcBorders>
            <w:vAlign w:val="center"/>
          </w:tcPr>
          <w:p w14:paraId="83100000">
            <w:pPr>
              <w:ind/>
              <w:jc w:val="right"/>
              <w:rPr>
                <w:rFonts w:ascii="Times New Roman" w:hAnsi="Times New Roman"/>
                <w:color w:val="000000"/>
                <w:sz w:val="20"/>
              </w:rPr>
            </w:pPr>
            <w:r>
              <w:rPr>
                <w:rFonts w:ascii="Times New Roman" w:hAnsi="Times New Roman"/>
                <w:color w:val="000000"/>
                <w:sz w:val="20"/>
              </w:rPr>
              <w:t>5 093,5</w:t>
            </w:r>
          </w:p>
        </w:tc>
        <w:tc>
          <w:tcPr>
            <w:tcW w:type="dxa" w:w="1185"/>
            <w:tcBorders>
              <w:top w:color="000000" w:sz="6" w:val="single"/>
              <w:left w:color="000000" w:sz="6" w:val="single"/>
              <w:bottom w:color="000000" w:sz="6" w:val="single"/>
              <w:right w:color="000000" w:sz="6" w:val="single"/>
            </w:tcBorders>
            <w:vAlign w:val="center"/>
          </w:tcPr>
          <w:p w14:paraId="8410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8510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86100000">
            <w:pPr>
              <w:ind/>
              <w:jc w:val="center"/>
              <w:rPr>
                <w:rFonts w:ascii="Times New Roman" w:hAnsi="Times New Roman"/>
                <w:color w:val="000000"/>
                <w:sz w:val="20"/>
              </w:rPr>
            </w:pPr>
            <w:r>
              <w:rPr>
                <w:rFonts w:ascii="Times New Roman" w:hAnsi="Times New Roman"/>
                <w:color w:val="000000"/>
                <w:sz w:val="20"/>
              </w:rPr>
              <w:t>99 0 00 61010</w:t>
            </w:r>
          </w:p>
        </w:tc>
        <w:tc>
          <w:tcPr>
            <w:tcW w:type="dxa" w:w="816"/>
            <w:tcBorders>
              <w:top w:color="000000" w:sz="6" w:val="single"/>
              <w:left w:color="000000" w:sz="6" w:val="single"/>
              <w:bottom w:color="000000" w:sz="6" w:val="single"/>
              <w:right w:color="000000" w:sz="6" w:val="single"/>
            </w:tcBorders>
            <w:vAlign w:val="center"/>
          </w:tcPr>
          <w:p w14:paraId="8710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88100000">
            <w:pPr>
              <w:ind/>
              <w:jc w:val="right"/>
              <w:rPr>
                <w:rFonts w:ascii="Times New Roman" w:hAnsi="Times New Roman"/>
                <w:color w:val="000000"/>
                <w:sz w:val="20"/>
              </w:rPr>
            </w:pPr>
            <w:r>
              <w:rPr>
                <w:rFonts w:ascii="Times New Roman" w:hAnsi="Times New Roman"/>
                <w:color w:val="000000"/>
                <w:sz w:val="20"/>
              </w:rPr>
              <w:t>16 052,3</w:t>
            </w:r>
          </w:p>
        </w:tc>
        <w:tc>
          <w:tcPr>
            <w:tcW w:type="dxa" w:w="1260"/>
            <w:tcBorders>
              <w:top w:color="000000" w:sz="6" w:val="single"/>
              <w:left w:color="000000" w:sz="6" w:val="single"/>
              <w:bottom w:color="000000" w:sz="6" w:val="single"/>
              <w:right w:color="000000" w:sz="6" w:val="single"/>
            </w:tcBorders>
            <w:vAlign w:val="center"/>
          </w:tcPr>
          <w:p w14:paraId="89100000">
            <w:pPr>
              <w:ind/>
              <w:jc w:val="right"/>
              <w:rPr>
                <w:rFonts w:ascii="Times New Roman" w:hAnsi="Times New Roman"/>
                <w:color w:val="000000"/>
                <w:sz w:val="20"/>
              </w:rPr>
            </w:pPr>
            <w:r>
              <w:rPr>
                <w:rFonts w:ascii="Times New Roman" w:hAnsi="Times New Roman"/>
                <w:color w:val="000000"/>
                <w:sz w:val="20"/>
              </w:rPr>
              <w:t>5 093,5</w:t>
            </w:r>
          </w:p>
        </w:tc>
        <w:tc>
          <w:tcPr>
            <w:tcW w:type="dxa" w:w="1185"/>
            <w:tcBorders>
              <w:top w:color="000000" w:sz="6" w:val="single"/>
              <w:left w:color="000000" w:sz="6" w:val="single"/>
              <w:bottom w:color="000000" w:sz="6" w:val="single"/>
              <w:right w:color="000000" w:sz="6" w:val="single"/>
            </w:tcBorders>
            <w:vAlign w:val="center"/>
          </w:tcPr>
          <w:p w14:paraId="8A10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1290"/>
        </w:trPr>
        <w:tc>
          <w:tcPr>
            <w:tcW w:type="dxa" w:w="3878"/>
            <w:tcBorders>
              <w:top w:color="000000" w:sz="6" w:val="single"/>
              <w:left w:color="000000" w:sz="6" w:val="single"/>
              <w:bottom w:color="000000" w:sz="6" w:val="single"/>
              <w:right w:color="000000" w:sz="6" w:val="single"/>
            </w:tcBorders>
            <w:vAlign w:val="top"/>
          </w:tcPr>
          <w:p w14:paraId="8B100000">
            <w:pPr>
              <w:rPr>
                <w:rFonts w:ascii="Times New Roman" w:hAnsi="Times New Roman"/>
                <w:color w:val="000000"/>
                <w:sz w:val="20"/>
              </w:rPr>
            </w:pPr>
            <w:r>
              <w:rPr>
                <w:rFonts w:ascii="Times New Roman" w:hAnsi="Times New Roman"/>
                <w:color w:val="000000"/>
                <w:sz w:val="20"/>
              </w:rP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8C100000">
            <w:pPr>
              <w:ind/>
              <w:jc w:val="center"/>
              <w:rPr>
                <w:rFonts w:ascii="Times New Roman" w:hAnsi="Times New Roman"/>
                <w:color w:val="000000"/>
                <w:sz w:val="20"/>
              </w:rPr>
            </w:pPr>
            <w:r>
              <w:rPr>
                <w:rFonts w:ascii="Times New Roman" w:hAnsi="Times New Roman"/>
                <w:color w:val="000000"/>
                <w:sz w:val="20"/>
              </w:rPr>
              <w:t>99 0 00 63010</w:t>
            </w:r>
          </w:p>
        </w:tc>
        <w:tc>
          <w:tcPr>
            <w:tcW w:type="dxa" w:w="816"/>
            <w:tcBorders>
              <w:top w:color="000000" w:sz="6" w:val="single"/>
              <w:left w:color="000000" w:sz="6" w:val="single"/>
              <w:bottom w:color="000000" w:sz="6" w:val="single"/>
              <w:right w:color="000000" w:sz="6" w:val="single"/>
            </w:tcBorders>
            <w:vAlign w:val="center"/>
          </w:tcPr>
          <w:p w14:paraId="8D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E100000">
            <w:pPr>
              <w:ind/>
              <w:jc w:val="right"/>
              <w:rPr>
                <w:rFonts w:ascii="Times New Roman" w:hAnsi="Times New Roman"/>
                <w:color w:val="000000"/>
                <w:sz w:val="20"/>
              </w:rPr>
            </w:pPr>
            <w:r>
              <w:rPr>
                <w:rFonts w:ascii="Times New Roman" w:hAnsi="Times New Roman"/>
                <w:color w:val="000000"/>
                <w:sz w:val="20"/>
              </w:rPr>
              <w:t>48,9</w:t>
            </w:r>
          </w:p>
        </w:tc>
        <w:tc>
          <w:tcPr>
            <w:tcW w:type="dxa" w:w="1260"/>
            <w:tcBorders>
              <w:top w:color="000000" w:sz="6" w:val="single"/>
              <w:left w:color="000000" w:sz="6" w:val="single"/>
              <w:bottom w:color="000000" w:sz="6" w:val="single"/>
              <w:right w:color="000000" w:sz="6" w:val="single"/>
            </w:tcBorders>
            <w:vAlign w:val="center"/>
          </w:tcPr>
          <w:p w14:paraId="8F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010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91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92100000">
            <w:pPr>
              <w:ind/>
              <w:jc w:val="center"/>
              <w:rPr>
                <w:rFonts w:ascii="Times New Roman" w:hAnsi="Times New Roman"/>
                <w:color w:val="000000"/>
                <w:sz w:val="20"/>
              </w:rPr>
            </w:pPr>
            <w:r>
              <w:rPr>
                <w:rFonts w:ascii="Times New Roman" w:hAnsi="Times New Roman"/>
                <w:color w:val="000000"/>
                <w:sz w:val="20"/>
              </w:rPr>
              <w:t>99 0 00 63010</w:t>
            </w:r>
          </w:p>
        </w:tc>
        <w:tc>
          <w:tcPr>
            <w:tcW w:type="dxa" w:w="816"/>
            <w:tcBorders>
              <w:top w:color="000000" w:sz="6" w:val="single"/>
              <w:left w:color="000000" w:sz="6" w:val="single"/>
              <w:bottom w:color="000000" w:sz="6" w:val="single"/>
              <w:right w:color="000000" w:sz="6" w:val="single"/>
            </w:tcBorders>
            <w:vAlign w:val="center"/>
          </w:tcPr>
          <w:p w14:paraId="93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94100000">
            <w:pPr>
              <w:ind/>
              <w:jc w:val="right"/>
              <w:rPr>
                <w:rFonts w:ascii="Times New Roman" w:hAnsi="Times New Roman"/>
                <w:color w:val="000000"/>
                <w:sz w:val="20"/>
              </w:rPr>
            </w:pPr>
            <w:r>
              <w:rPr>
                <w:rFonts w:ascii="Times New Roman" w:hAnsi="Times New Roman"/>
                <w:color w:val="000000"/>
                <w:sz w:val="20"/>
              </w:rPr>
              <w:t>48,9</w:t>
            </w:r>
          </w:p>
        </w:tc>
        <w:tc>
          <w:tcPr>
            <w:tcW w:type="dxa" w:w="1260"/>
            <w:tcBorders>
              <w:top w:color="000000" w:sz="6" w:val="single"/>
              <w:left w:color="000000" w:sz="6" w:val="single"/>
              <w:bottom w:color="000000" w:sz="6" w:val="single"/>
              <w:right w:color="000000" w:sz="6" w:val="single"/>
            </w:tcBorders>
            <w:vAlign w:val="center"/>
          </w:tcPr>
          <w:p w14:paraId="95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6100000">
            <w:pPr>
              <w:ind/>
              <w:jc w:val="right"/>
              <w:rPr>
                <w:rFonts w:ascii="Times New Roman" w:hAnsi="Times New Roman"/>
                <w:color w:val="000000"/>
                <w:sz w:val="20"/>
              </w:rPr>
            </w:pP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97100000">
            <w:pPr>
              <w:rPr>
                <w:rFonts w:ascii="Times New Roman" w:hAnsi="Times New Roman"/>
                <w:color w:val="000000"/>
                <w:sz w:val="20"/>
              </w:rPr>
            </w:pPr>
            <w:r>
              <w:rPr>
                <w:rFonts w:ascii="Times New Roman" w:hAnsi="Times New Roman"/>
                <w:color w:val="000000"/>
                <w:sz w:val="20"/>
              </w:rPr>
              <w:t>Осуществление полномочий контрольно-счетных органов поселений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98100000">
            <w:pPr>
              <w:ind/>
              <w:jc w:val="center"/>
              <w:rPr>
                <w:rFonts w:ascii="Times New Roman" w:hAnsi="Times New Roman"/>
                <w:color w:val="000000"/>
                <w:sz w:val="20"/>
              </w:rPr>
            </w:pPr>
            <w:r>
              <w:rPr>
                <w:rFonts w:ascii="Times New Roman" w:hAnsi="Times New Roman"/>
                <w:color w:val="000000"/>
                <w:sz w:val="20"/>
              </w:rPr>
              <w:t>99 0 00 63020</w:t>
            </w:r>
          </w:p>
        </w:tc>
        <w:tc>
          <w:tcPr>
            <w:tcW w:type="dxa" w:w="816"/>
            <w:tcBorders>
              <w:top w:color="000000" w:sz="6" w:val="single"/>
              <w:left w:color="000000" w:sz="6" w:val="single"/>
              <w:bottom w:color="000000" w:sz="6" w:val="single"/>
              <w:right w:color="000000" w:sz="6" w:val="single"/>
            </w:tcBorders>
            <w:vAlign w:val="center"/>
          </w:tcPr>
          <w:p w14:paraId="99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A100000">
            <w:pPr>
              <w:ind/>
              <w:jc w:val="right"/>
              <w:rPr>
                <w:rFonts w:ascii="Times New Roman" w:hAnsi="Times New Roman"/>
                <w:color w:val="000000"/>
                <w:sz w:val="20"/>
              </w:rPr>
            </w:pPr>
            <w:r>
              <w:rPr>
                <w:rFonts w:ascii="Times New Roman" w:hAnsi="Times New Roman"/>
                <w:color w:val="000000"/>
                <w:sz w:val="20"/>
              </w:rPr>
              <w:t>484,4</w:t>
            </w:r>
          </w:p>
        </w:tc>
        <w:tc>
          <w:tcPr>
            <w:tcW w:type="dxa" w:w="1260"/>
            <w:tcBorders>
              <w:top w:color="000000" w:sz="6" w:val="single"/>
              <w:left w:color="000000" w:sz="6" w:val="single"/>
              <w:bottom w:color="000000" w:sz="6" w:val="single"/>
              <w:right w:color="000000" w:sz="6" w:val="single"/>
            </w:tcBorders>
            <w:vAlign w:val="center"/>
          </w:tcPr>
          <w:p w14:paraId="9B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9C100000">
            <w:pPr>
              <w:ind/>
              <w:jc w:val="right"/>
              <w:rPr>
                <w:rFonts w:ascii="Times New Roman" w:hAnsi="Times New Roman"/>
                <w:color w:val="000000"/>
                <w:sz w:val="20"/>
              </w:rPr>
            </w:pPr>
          </w:p>
        </w:tc>
      </w:tr>
      <w:tr>
        <w:trPr>
          <w:trHeight w:hRule="exact" w:val="1436"/>
        </w:trPr>
        <w:tc>
          <w:tcPr>
            <w:tcW w:type="dxa" w:w="3878"/>
            <w:tcBorders>
              <w:top w:color="000000" w:sz="6" w:val="single"/>
              <w:left w:color="000000" w:sz="6" w:val="single"/>
              <w:bottom w:color="000000" w:sz="6" w:val="single"/>
              <w:right w:color="000000" w:sz="6" w:val="single"/>
            </w:tcBorders>
            <w:vAlign w:val="top"/>
          </w:tcPr>
          <w:p w14:paraId="9D10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9E100000">
            <w:pPr>
              <w:ind/>
              <w:jc w:val="center"/>
              <w:rPr>
                <w:rFonts w:ascii="Times New Roman" w:hAnsi="Times New Roman"/>
                <w:color w:val="000000"/>
                <w:sz w:val="20"/>
              </w:rPr>
            </w:pPr>
            <w:r>
              <w:rPr>
                <w:rFonts w:ascii="Times New Roman" w:hAnsi="Times New Roman"/>
                <w:color w:val="000000"/>
                <w:sz w:val="20"/>
              </w:rPr>
              <w:t>99 0 00 63020</w:t>
            </w:r>
          </w:p>
        </w:tc>
        <w:tc>
          <w:tcPr>
            <w:tcW w:type="dxa" w:w="816"/>
            <w:tcBorders>
              <w:top w:color="000000" w:sz="6" w:val="single"/>
              <w:left w:color="000000" w:sz="6" w:val="single"/>
              <w:bottom w:color="000000" w:sz="6" w:val="single"/>
              <w:right w:color="000000" w:sz="6" w:val="single"/>
            </w:tcBorders>
            <w:vAlign w:val="center"/>
          </w:tcPr>
          <w:p w14:paraId="9F10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A0100000">
            <w:pPr>
              <w:ind/>
              <w:jc w:val="right"/>
              <w:rPr>
                <w:rFonts w:ascii="Times New Roman" w:hAnsi="Times New Roman"/>
                <w:color w:val="000000"/>
                <w:sz w:val="20"/>
              </w:rPr>
            </w:pPr>
            <w:r>
              <w:rPr>
                <w:rFonts w:ascii="Times New Roman" w:hAnsi="Times New Roman"/>
                <w:color w:val="000000"/>
                <w:sz w:val="20"/>
              </w:rPr>
              <w:t>484,4</w:t>
            </w:r>
          </w:p>
        </w:tc>
        <w:tc>
          <w:tcPr>
            <w:tcW w:type="dxa" w:w="1260"/>
            <w:tcBorders>
              <w:top w:color="000000" w:sz="6" w:val="single"/>
              <w:left w:color="000000" w:sz="6" w:val="single"/>
              <w:bottom w:color="000000" w:sz="6" w:val="single"/>
              <w:right w:color="000000" w:sz="6" w:val="single"/>
            </w:tcBorders>
            <w:vAlign w:val="center"/>
          </w:tcPr>
          <w:p w14:paraId="A1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A2100000">
            <w:pPr>
              <w:ind/>
              <w:jc w:val="right"/>
              <w:rPr>
                <w:rFonts w:ascii="Times New Roman" w:hAnsi="Times New Roman"/>
                <w:color w:val="000000"/>
                <w:sz w:val="20"/>
              </w:rPr>
            </w:pPr>
          </w:p>
        </w:tc>
      </w:tr>
      <w:tr>
        <w:trPr>
          <w:trHeight w:hRule="exact" w:val="1410"/>
        </w:trPr>
        <w:tc>
          <w:tcPr>
            <w:tcW w:type="dxa" w:w="3878"/>
            <w:tcBorders>
              <w:top w:color="000000" w:sz="6" w:val="single"/>
              <w:left w:color="000000" w:sz="6" w:val="single"/>
              <w:bottom w:color="000000" w:sz="6" w:val="single"/>
              <w:right w:color="000000" w:sz="6" w:val="single"/>
            </w:tcBorders>
            <w:vAlign w:val="top"/>
          </w:tcPr>
          <w:p w14:paraId="A3100000">
            <w:pPr>
              <w:rPr>
                <w:rFonts w:ascii="Times New Roman" w:hAnsi="Times New Roman"/>
                <w:color w:val="000000"/>
                <w:sz w:val="20"/>
              </w:rPr>
            </w:pPr>
            <w:r>
              <w:rPr>
                <w:rFonts w:ascii="Times New Roman" w:hAnsi="Times New Roman"/>
                <w:color w:val="000000"/>
                <w:sz w:val="20"/>
              </w:rPr>
              <w:t>Осуществление полномочий, определенных статьей 26 Федерального закона от 05.04.2013 №44-ФЗ "Оконтрактной системе в сфере закупок товаров, работ, услуг для обеспечения государственных и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4100000">
            <w:pPr>
              <w:ind/>
              <w:jc w:val="center"/>
              <w:rPr>
                <w:rFonts w:ascii="Times New Roman" w:hAnsi="Times New Roman"/>
                <w:color w:val="000000"/>
                <w:sz w:val="20"/>
              </w:rPr>
            </w:pPr>
            <w:r>
              <w:rPr>
                <w:rFonts w:ascii="Times New Roman" w:hAnsi="Times New Roman"/>
                <w:color w:val="000000"/>
                <w:sz w:val="20"/>
              </w:rPr>
              <w:t>99 0 00 63030</w:t>
            </w:r>
          </w:p>
        </w:tc>
        <w:tc>
          <w:tcPr>
            <w:tcW w:type="dxa" w:w="816"/>
            <w:tcBorders>
              <w:top w:color="000000" w:sz="6" w:val="single"/>
              <w:left w:color="000000" w:sz="6" w:val="single"/>
              <w:bottom w:color="000000" w:sz="6" w:val="single"/>
              <w:right w:color="000000" w:sz="6" w:val="single"/>
            </w:tcBorders>
            <w:vAlign w:val="center"/>
          </w:tcPr>
          <w:p w14:paraId="A5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A6100000">
            <w:pPr>
              <w:ind/>
              <w:jc w:val="right"/>
              <w:rPr>
                <w:rFonts w:ascii="Times New Roman" w:hAnsi="Times New Roman"/>
                <w:color w:val="000000"/>
                <w:sz w:val="20"/>
              </w:rPr>
            </w:pPr>
            <w:r>
              <w:rPr>
                <w:rFonts w:ascii="Times New Roman" w:hAnsi="Times New Roman"/>
                <w:color w:val="000000"/>
                <w:sz w:val="20"/>
              </w:rPr>
              <w:t>102,7</w:t>
            </w:r>
          </w:p>
        </w:tc>
        <w:tc>
          <w:tcPr>
            <w:tcW w:type="dxa" w:w="1260"/>
            <w:tcBorders>
              <w:top w:color="000000" w:sz="6" w:val="single"/>
              <w:left w:color="000000" w:sz="6" w:val="single"/>
              <w:bottom w:color="000000" w:sz="6" w:val="single"/>
              <w:right w:color="000000" w:sz="6" w:val="single"/>
            </w:tcBorders>
            <w:vAlign w:val="center"/>
          </w:tcPr>
          <w:p w14:paraId="A7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A8100000">
            <w:pPr>
              <w:ind/>
              <w:jc w:val="right"/>
              <w:rPr>
                <w:rFonts w:ascii="Times New Roman" w:hAnsi="Times New Roman"/>
                <w:color w:val="000000"/>
                <w:sz w:val="20"/>
              </w:rPr>
            </w:pPr>
          </w:p>
        </w:tc>
      </w:tr>
      <w:tr>
        <w:trPr>
          <w:trHeight w:hRule="exact" w:val="768"/>
        </w:trPr>
        <w:tc>
          <w:tcPr>
            <w:tcW w:type="dxa" w:w="3878"/>
            <w:tcBorders>
              <w:top w:color="000000" w:sz="6" w:val="single"/>
              <w:left w:color="000000" w:sz="6" w:val="single"/>
              <w:bottom w:color="000000" w:sz="6" w:val="single"/>
              <w:right w:color="000000" w:sz="6" w:val="single"/>
            </w:tcBorders>
            <w:vAlign w:val="top"/>
          </w:tcPr>
          <w:p w14:paraId="A9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AA100000">
            <w:pPr>
              <w:ind/>
              <w:jc w:val="center"/>
              <w:rPr>
                <w:rFonts w:ascii="Times New Roman" w:hAnsi="Times New Roman"/>
                <w:color w:val="000000"/>
                <w:sz w:val="20"/>
              </w:rPr>
            </w:pPr>
            <w:r>
              <w:rPr>
                <w:rFonts w:ascii="Times New Roman" w:hAnsi="Times New Roman"/>
                <w:color w:val="000000"/>
                <w:sz w:val="20"/>
              </w:rPr>
              <w:t>99 0 00 63030</w:t>
            </w:r>
          </w:p>
        </w:tc>
        <w:tc>
          <w:tcPr>
            <w:tcW w:type="dxa" w:w="816"/>
            <w:tcBorders>
              <w:top w:color="000000" w:sz="6" w:val="single"/>
              <w:left w:color="000000" w:sz="6" w:val="single"/>
              <w:bottom w:color="000000" w:sz="6" w:val="single"/>
              <w:right w:color="000000" w:sz="6" w:val="single"/>
            </w:tcBorders>
            <w:vAlign w:val="center"/>
          </w:tcPr>
          <w:p w14:paraId="AB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AC100000">
            <w:pPr>
              <w:ind/>
              <w:jc w:val="right"/>
              <w:rPr>
                <w:rFonts w:ascii="Times New Roman" w:hAnsi="Times New Roman"/>
                <w:color w:val="000000"/>
                <w:sz w:val="20"/>
              </w:rPr>
            </w:pPr>
            <w:r>
              <w:rPr>
                <w:rFonts w:ascii="Times New Roman" w:hAnsi="Times New Roman"/>
                <w:color w:val="000000"/>
                <w:sz w:val="20"/>
              </w:rPr>
              <w:t>102,7</w:t>
            </w:r>
          </w:p>
        </w:tc>
        <w:tc>
          <w:tcPr>
            <w:tcW w:type="dxa" w:w="1260"/>
            <w:tcBorders>
              <w:top w:color="000000" w:sz="6" w:val="single"/>
              <w:left w:color="000000" w:sz="6" w:val="single"/>
              <w:bottom w:color="000000" w:sz="6" w:val="single"/>
              <w:right w:color="000000" w:sz="6" w:val="single"/>
            </w:tcBorders>
            <w:vAlign w:val="center"/>
          </w:tcPr>
          <w:p w14:paraId="AD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AE10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AF100000">
            <w:pPr>
              <w:rPr>
                <w:rFonts w:ascii="Times New Roman" w:hAnsi="Times New Roman"/>
                <w:color w:val="000000"/>
                <w:sz w:val="20"/>
              </w:rPr>
            </w:pPr>
            <w:r>
              <w:rPr>
                <w:rFonts w:ascii="Times New Roman" w:hAnsi="Times New Roman"/>
                <w:color w:val="000000"/>
                <w:sz w:val="20"/>
              </w:rPr>
              <w:t>Иные межбюджетные трансферты на решение вопросов местного значения</w:t>
            </w:r>
          </w:p>
        </w:tc>
        <w:tc>
          <w:tcPr>
            <w:tcW w:type="dxa" w:w="1395"/>
            <w:tcBorders>
              <w:top w:color="000000" w:sz="6" w:val="single"/>
              <w:left w:color="000000" w:sz="6" w:val="single"/>
              <w:bottom w:color="000000" w:sz="6" w:val="single"/>
              <w:right w:color="000000" w:sz="6" w:val="single"/>
            </w:tcBorders>
            <w:vAlign w:val="center"/>
          </w:tcPr>
          <w:p w14:paraId="B0100000">
            <w:pPr>
              <w:ind/>
              <w:jc w:val="center"/>
              <w:rPr>
                <w:rFonts w:ascii="Times New Roman" w:hAnsi="Times New Roman"/>
                <w:color w:val="000000"/>
                <w:sz w:val="20"/>
              </w:rPr>
            </w:pPr>
            <w:r>
              <w:rPr>
                <w:rFonts w:ascii="Times New Roman" w:hAnsi="Times New Roman"/>
                <w:color w:val="000000"/>
                <w:sz w:val="20"/>
              </w:rPr>
              <w:t>99 0 00 64110</w:t>
            </w:r>
          </w:p>
        </w:tc>
        <w:tc>
          <w:tcPr>
            <w:tcW w:type="dxa" w:w="816"/>
            <w:tcBorders>
              <w:top w:color="000000" w:sz="6" w:val="single"/>
              <w:left w:color="000000" w:sz="6" w:val="single"/>
              <w:bottom w:color="000000" w:sz="6" w:val="single"/>
              <w:right w:color="000000" w:sz="6" w:val="single"/>
            </w:tcBorders>
            <w:vAlign w:val="center"/>
          </w:tcPr>
          <w:p w14:paraId="B1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2100000">
            <w:pPr>
              <w:ind/>
              <w:jc w:val="right"/>
              <w:rPr>
                <w:rFonts w:ascii="Times New Roman" w:hAnsi="Times New Roman"/>
                <w:color w:val="000000"/>
                <w:sz w:val="20"/>
              </w:rPr>
            </w:pPr>
            <w:r>
              <w:rPr>
                <w:rFonts w:ascii="Times New Roman" w:hAnsi="Times New Roman"/>
                <w:color w:val="000000"/>
                <w:sz w:val="20"/>
              </w:rPr>
              <w:t>36 864,4</w:t>
            </w:r>
          </w:p>
        </w:tc>
        <w:tc>
          <w:tcPr>
            <w:tcW w:type="dxa" w:w="1260"/>
            <w:tcBorders>
              <w:top w:color="000000" w:sz="6" w:val="single"/>
              <w:left w:color="000000" w:sz="6" w:val="single"/>
              <w:bottom w:color="000000" w:sz="6" w:val="single"/>
              <w:right w:color="000000" w:sz="6" w:val="single"/>
            </w:tcBorders>
            <w:vAlign w:val="center"/>
          </w:tcPr>
          <w:p w14:paraId="B3100000">
            <w:pPr>
              <w:ind/>
              <w:jc w:val="right"/>
              <w:rPr>
                <w:rFonts w:ascii="Times New Roman" w:hAnsi="Times New Roman"/>
                <w:color w:val="000000"/>
                <w:sz w:val="20"/>
              </w:rPr>
            </w:pPr>
            <w:r>
              <w:rPr>
                <w:rFonts w:ascii="Times New Roman" w:hAnsi="Times New Roman"/>
                <w:color w:val="000000"/>
                <w:sz w:val="20"/>
              </w:rPr>
              <w:t>5 955,0</w:t>
            </w:r>
          </w:p>
        </w:tc>
        <w:tc>
          <w:tcPr>
            <w:tcW w:type="dxa" w:w="1185"/>
            <w:tcBorders>
              <w:top w:color="000000" w:sz="6" w:val="single"/>
              <w:left w:color="000000" w:sz="6" w:val="single"/>
              <w:bottom w:color="000000" w:sz="6" w:val="single"/>
              <w:right w:color="000000" w:sz="6" w:val="single"/>
            </w:tcBorders>
            <w:vAlign w:val="center"/>
          </w:tcPr>
          <w:p w14:paraId="B4100000">
            <w:pPr>
              <w:ind/>
              <w:jc w:val="right"/>
              <w:rPr>
                <w:rFonts w:ascii="Times New Roman" w:hAnsi="Times New Roman"/>
                <w:color w:val="000000"/>
                <w:sz w:val="20"/>
              </w:rPr>
            </w:pPr>
            <w:r>
              <w:rPr>
                <w:rFonts w:ascii="Times New Roman" w:hAnsi="Times New Roman"/>
                <w:color w:val="000000"/>
                <w:sz w:val="20"/>
              </w:rPr>
              <w:t>3 984,9</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B510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B6100000">
            <w:pPr>
              <w:ind/>
              <w:jc w:val="center"/>
              <w:rPr>
                <w:rFonts w:ascii="Times New Roman" w:hAnsi="Times New Roman"/>
                <w:color w:val="000000"/>
                <w:sz w:val="20"/>
              </w:rPr>
            </w:pPr>
            <w:r>
              <w:rPr>
                <w:rFonts w:ascii="Times New Roman" w:hAnsi="Times New Roman"/>
                <w:color w:val="000000"/>
                <w:sz w:val="20"/>
              </w:rPr>
              <w:t>99 0 00 64110</w:t>
            </w:r>
          </w:p>
        </w:tc>
        <w:tc>
          <w:tcPr>
            <w:tcW w:type="dxa" w:w="816"/>
            <w:tcBorders>
              <w:top w:color="000000" w:sz="6" w:val="single"/>
              <w:left w:color="000000" w:sz="6" w:val="single"/>
              <w:bottom w:color="000000" w:sz="6" w:val="single"/>
              <w:right w:color="000000" w:sz="6" w:val="single"/>
            </w:tcBorders>
            <w:vAlign w:val="center"/>
          </w:tcPr>
          <w:p w14:paraId="B710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B8100000">
            <w:pPr>
              <w:ind/>
              <w:jc w:val="right"/>
              <w:rPr>
                <w:rFonts w:ascii="Times New Roman" w:hAnsi="Times New Roman"/>
                <w:color w:val="000000"/>
                <w:sz w:val="20"/>
              </w:rPr>
            </w:pPr>
            <w:r>
              <w:rPr>
                <w:rFonts w:ascii="Times New Roman" w:hAnsi="Times New Roman"/>
                <w:color w:val="000000"/>
                <w:sz w:val="20"/>
              </w:rPr>
              <w:t>36 864,4</w:t>
            </w:r>
          </w:p>
        </w:tc>
        <w:tc>
          <w:tcPr>
            <w:tcW w:type="dxa" w:w="1260"/>
            <w:tcBorders>
              <w:top w:color="000000" w:sz="6" w:val="single"/>
              <w:left w:color="000000" w:sz="6" w:val="single"/>
              <w:bottom w:color="000000" w:sz="6" w:val="single"/>
              <w:right w:color="000000" w:sz="6" w:val="single"/>
            </w:tcBorders>
            <w:vAlign w:val="center"/>
          </w:tcPr>
          <w:p w14:paraId="B9100000">
            <w:pPr>
              <w:ind/>
              <w:jc w:val="right"/>
              <w:rPr>
                <w:rFonts w:ascii="Times New Roman" w:hAnsi="Times New Roman"/>
                <w:color w:val="000000"/>
                <w:sz w:val="20"/>
              </w:rPr>
            </w:pPr>
            <w:r>
              <w:rPr>
                <w:rFonts w:ascii="Times New Roman" w:hAnsi="Times New Roman"/>
                <w:color w:val="000000"/>
                <w:sz w:val="20"/>
              </w:rPr>
              <w:t>5 955,0</w:t>
            </w:r>
          </w:p>
        </w:tc>
        <w:tc>
          <w:tcPr>
            <w:tcW w:type="dxa" w:w="1185"/>
            <w:tcBorders>
              <w:top w:color="000000" w:sz="6" w:val="single"/>
              <w:left w:color="000000" w:sz="6" w:val="single"/>
              <w:bottom w:color="000000" w:sz="6" w:val="single"/>
              <w:right w:color="000000" w:sz="6" w:val="single"/>
            </w:tcBorders>
            <w:vAlign w:val="center"/>
          </w:tcPr>
          <w:p w14:paraId="BA100000">
            <w:pPr>
              <w:ind/>
              <w:jc w:val="right"/>
              <w:rPr>
                <w:rFonts w:ascii="Times New Roman" w:hAnsi="Times New Roman"/>
                <w:color w:val="000000"/>
                <w:sz w:val="20"/>
              </w:rPr>
            </w:pPr>
            <w:r>
              <w:rPr>
                <w:rFonts w:ascii="Times New Roman" w:hAnsi="Times New Roman"/>
                <w:color w:val="000000"/>
                <w:sz w:val="20"/>
              </w:rPr>
              <w:t>3 984,9</w:t>
            </w:r>
          </w:p>
        </w:tc>
      </w:tr>
      <w:tr>
        <w:trPr>
          <w:trHeight w:hRule="exact" w:val="3507"/>
        </w:trPr>
        <w:tc>
          <w:tcPr>
            <w:tcW w:type="dxa" w:w="3878"/>
            <w:tcBorders>
              <w:top w:color="000000" w:sz="6" w:val="single"/>
              <w:left w:color="000000" w:sz="6" w:val="single"/>
              <w:bottom w:color="000000" w:sz="6" w:val="single"/>
              <w:right w:color="000000" w:sz="6" w:val="single"/>
            </w:tcBorders>
            <w:vAlign w:val="top"/>
          </w:tcPr>
          <w:p w14:paraId="BB10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BC100000">
            <w:pPr>
              <w:ind/>
              <w:jc w:val="center"/>
              <w:rPr>
                <w:rFonts w:ascii="Times New Roman" w:hAnsi="Times New Roman"/>
                <w:color w:val="000000"/>
                <w:sz w:val="20"/>
              </w:rPr>
            </w:pPr>
            <w:r>
              <w:rPr>
                <w:rFonts w:ascii="Times New Roman" w:hAnsi="Times New Roman"/>
                <w:color w:val="000000"/>
                <w:sz w:val="20"/>
              </w:rPr>
              <w:t>99 0 00 64130</w:t>
            </w:r>
          </w:p>
        </w:tc>
        <w:tc>
          <w:tcPr>
            <w:tcW w:type="dxa" w:w="816"/>
            <w:tcBorders>
              <w:top w:color="000000" w:sz="6" w:val="single"/>
              <w:left w:color="000000" w:sz="6" w:val="single"/>
              <w:bottom w:color="000000" w:sz="6" w:val="single"/>
              <w:right w:color="000000" w:sz="6" w:val="single"/>
            </w:tcBorders>
            <w:vAlign w:val="center"/>
          </w:tcPr>
          <w:p w14:paraId="BD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E10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vAlign w:val="center"/>
          </w:tcPr>
          <w:p w14:paraId="BF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C010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C110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C2100000">
            <w:pPr>
              <w:ind/>
              <w:jc w:val="center"/>
              <w:rPr>
                <w:rFonts w:ascii="Times New Roman" w:hAnsi="Times New Roman"/>
                <w:color w:val="000000"/>
                <w:sz w:val="20"/>
              </w:rPr>
            </w:pPr>
            <w:r>
              <w:rPr>
                <w:rFonts w:ascii="Times New Roman" w:hAnsi="Times New Roman"/>
                <w:color w:val="000000"/>
                <w:sz w:val="20"/>
              </w:rPr>
              <w:t>99 0 00 64130</w:t>
            </w:r>
          </w:p>
        </w:tc>
        <w:tc>
          <w:tcPr>
            <w:tcW w:type="dxa" w:w="816"/>
            <w:tcBorders>
              <w:top w:color="000000" w:sz="6" w:val="single"/>
              <w:left w:color="000000" w:sz="6" w:val="single"/>
              <w:bottom w:color="000000" w:sz="6" w:val="single"/>
              <w:right w:color="000000" w:sz="6" w:val="single"/>
            </w:tcBorders>
            <w:vAlign w:val="center"/>
          </w:tcPr>
          <w:p w14:paraId="C310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C4100000">
            <w:pPr>
              <w:ind/>
              <w:jc w:val="right"/>
              <w:rPr>
                <w:rFonts w:ascii="Times New Roman" w:hAnsi="Times New Roman"/>
                <w:color w:val="000000"/>
                <w:sz w:val="20"/>
              </w:rPr>
            </w:pPr>
            <w:r>
              <w:rPr>
                <w:rFonts w:ascii="Times New Roman" w:hAnsi="Times New Roman"/>
                <w:color w:val="000000"/>
                <w:sz w:val="20"/>
              </w:rPr>
              <w:t>500,0</w:t>
            </w:r>
          </w:p>
        </w:tc>
        <w:tc>
          <w:tcPr>
            <w:tcW w:type="dxa" w:w="1260"/>
            <w:tcBorders>
              <w:top w:color="000000" w:sz="6" w:val="single"/>
              <w:left w:color="000000" w:sz="6" w:val="single"/>
              <w:bottom w:color="000000" w:sz="6" w:val="single"/>
              <w:right w:color="000000" w:sz="6" w:val="single"/>
            </w:tcBorders>
            <w:vAlign w:val="center"/>
          </w:tcPr>
          <w:p w14:paraId="C5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C6100000">
            <w:pPr>
              <w:ind/>
              <w:jc w:val="right"/>
              <w:rPr>
                <w:rFonts w:ascii="Times New Roman" w:hAnsi="Times New Roman"/>
                <w:color w:val="000000"/>
                <w:sz w:val="20"/>
              </w:rPr>
            </w:pPr>
          </w:p>
        </w:tc>
      </w:tr>
      <w:tr>
        <w:trPr>
          <w:trHeight w:hRule="exact" w:val="2520"/>
        </w:trPr>
        <w:tc>
          <w:tcPr>
            <w:tcW w:type="dxa" w:w="3878"/>
            <w:tcBorders>
              <w:top w:color="000000" w:sz="6" w:val="single"/>
              <w:left w:color="000000" w:sz="6" w:val="single"/>
              <w:bottom w:color="000000" w:sz="6" w:val="single"/>
              <w:right w:color="000000" w:sz="6" w:val="single"/>
            </w:tcBorders>
            <w:vAlign w:val="top"/>
          </w:tcPr>
          <w:p w14:paraId="C710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обесречению мероприятий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 в соответствии с заключенными соглашениями</w:t>
            </w:r>
          </w:p>
        </w:tc>
        <w:tc>
          <w:tcPr>
            <w:tcW w:type="dxa" w:w="1395"/>
            <w:tcBorders>
              <w:top w:color="000000" w:sz="6" w:val="single"/>
              <w:left w:color="000000" w:sz="6" w:val="single"/>
              <w:bottom w:color="000000" w:sz="6" w:val="single"/>
              <w:right w:color="000000" w:sz="6" w:val="single"/>
            </w:tcBorders>
            <w:vAlign w:val="center"/>
          </w:tcPr>
          <w:p w14:paraId="C8100000">
            <w:pPr>
              <w:ind/>
              <w:jc w:val="center"/>
              <w:rPr>
                <w:rFonts w:ascii="Times New Roman" w:hAnsi="Times New Roman"/>
                <w:color w:val="000000"/>
                <w:sz w:val="20"/>
              </w:rPr>
            </w:pPr>
            <w:r>
              <w:rPr>
                <w:rFonts w:ascii="Times New Roman" w:hAnsi="Times New Roman"/>
                <w:color w:val="000000"/>
                <w:sz w:val="20"/>
              </w:rPr>
              <w:t>99 0 00 64140</w:t>
            </w:r>
          </w:p>
        </w:tc>
        <w:tc>
          <w:tcPr>
            <w:tcW w:type="dxa" w:w="816"/>
            <w:tcBorders>
              <w:top w:color="000000" w:sz="6" w:val="single"/>
              <w:left w:color="000000" w:sz="6" w:val="single"/>
              <w:bottom w:color="000000" w:sz="6" w:val="single"/>
              <w:right w:color="000000" w:sz="6" w:val="single"/>
            </w:tcBorders>
            <w:vAlign w:val="center"/>
          </w:tcPr>
          <w:p w14:paraId="C9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A100000">
            <w:pPr>
              <w:ind/>
              <w:jc w:val="right"/>
              <w:rPr>
                <w:rFonts w:ascii="Times New Roman" w:hAnsi="Times New Roman"/>
                <w:color w:val="000000"/>
                <w:sz w:val="20"/>
              </w:rPr>
            </w:pPr>
            <w:r>
              <w:rPr>
                <w:rFonts w:ascii="Times New Roman" w:hAnsi="Times New Roman"/>
                <w:color w:val="000000"/>
                <w:sz w:val="20"/>
              </w:rPr>
              <w:t>2,1</w:t>
            </w:r>
          </w:p>
        </w:tc>
        <w:tc>
          <w:tcPr>
            <w:tcW w:type="dxa" w:w="1260"/>
            <w:tcBorders>
              <w:top w:color="000000" w:sz="6" w:val="single"/>
              <w:left w:color="000000" w:sz="6" w:val="single"/>
              <w:bottom w:color="000000" w:sz="6" w:val="single"/>
              <w:right w:color="000000" w:sz="6" w:val="single"/>
            </w:tcBorders>
            <w:vAlign w:val="center"/>
          </w:tcPr>
          <w:p w14:paraId="CB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CC10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CD10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CE100000">
            <w:pPr>
              <w:ind/>
              <w:jc w:val="center"/>
              <w:rPr>
                <w:rFonts w:ascii="Times New Roman" w:hAnsi="Times New Roman"/>
                <w:color w:val="000000"/>
                <w:sz w:val="20"/>
              </w:rPr>
            </w:pPr>
            <w:r>
              <w:rPr>
                <w:rFonts w:ascii="Times New Roman" w:hAnsi="Times New Roman"/>
                <w:color w:val="000000"/>
                <w:sz w:val="20"/>
              </w:rPr>
              <w:t>99 0 00 64140</w:t>
            </w:r>
          </w:p>
        </w:tc>
        <w:tc>
          <w:tcPr>
            <w:tcW w:type="dxa" w:w="816"/>
            <w:tcBorders>
              <w:top w:color="000000" w:sz="6" w:val="single"/>
              <w:left w:color="000000" w:sz="6" w:val="single"/>
              <w:bottom w:color="000000" w:sz="6" w:val="single"/>
              <w:right w:color="000000" w:sz="6" w:val="single"/>
            </w:tcBorders>
            <w:vAlign w:val="center"/>
          </w:tcPr>
          <w:p w14:paraId="CF10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D0100000">
            <w:pPr>
              <w:ind/>
              <w:jc w:val="right"/>
              <w:rPr>
                <w:rFonts w:ascii="Times New Roman" w:hAnsi="Times New Roman"/>
                <w:color w:val="000000"/>
                <w:sz w:val="20"/>
              </w:rPr>
            </w:pPr>
            <w:r>
              <w:rPr>
                <w:rFonts w:ascii="Times New Roman" w:hAnsi="Times New Roman"/>
                <w:color w:val="000000"/>
                <w:sz w:val="20"/>
              </w:rPr>
              <w:t>2,1</w:t>
            </w:r>
          </w:p>
        </w:tc>
        <w:tc>
          <w:tcPr>
            <w:tcW w:type="dxa" w:w="1260"/>
            <w:tcBorders>
              <w:top w:color="000000" w:sz="6" w:val="single"/>
              <w:left w:color="000000" w:sz="6" w:val="single"/>
              <w:bottom w:color="000000" w:sz="6" w:val="single"/>
              <w:right w:color="000000" w:sz="6" w:val="single"/>
            </w:tcBorders>
            <w:vAlign w:val="center"/>
          </w:tcPr>
          <w:p w14:paraId="D1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2100000">
            <w:pPr>
              <w:ind/>
              <w:jc w:val="right"/>
              <w:rPr>
                <w:rFonts w:ascii="Times New Roman" w:hAnsi="Times New Roman"/>
                <w:color w:val="000000"/>
                <w:sz w:val="20"/>
              </w:rPr>
            </w:pPr>
          </w:p>
        </w:tc>
      </w:tr>
      <w:tr>
        <w:trPr>
          <w:trHeight w:hRule="exact" w:val="1882"/>
        </w:trPr>
        <w:tc>
          <w:tcPr>
            <w:tcW w:type="dxa" w:w="3878"/>
            <w:tcBorders>
              <w:top w:color="000000" w:sz="6" w:val="single"/>
              <w:left w:color="000000" w:sz="6" w:val="single"/>
              <w:bottom w:color="000000" w:sz="6" w:val="single"/>
              <w:right w:color="000000" w:sz="6" w:val="single"/>
            </w:tcBorders>
            <w:vAlign w:val="top"/>
          </w:tcPr>
          <w:p w14:paraId="D3100000">
            <w:pPr>
              <w:rPr>
                <w:rFonts w:ascii="Times New Roman" w:hAnsi="Times New Roman"/>
                <w:color w:val="000000"/>
                <w:sz w:val="20"/>
              </w:rPr>
            </w:pPr>
            <w:r>
              <w:rPr>
                <w:rFonts w:ascii="Times New Roman" w:hAnsi="Times New Roman"/>
                <w:color w:val="000000"/>
                <w:sz w:val="20"/>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type="dxa" w:w="1395"/>
            <w:tcBorders>
              <w:top w:color="000000" w:sz="6" w:val="single"/>
              <w:left w:color="000000" w:sz="6" w:val="single"/>
              <w:bottom w:color="000000" w:sz="6" w:val="single"/>
              <w:right w:color="000000" w:sz="6" w:val="single"/>
            </w:tcBorders>
            <w:vAlign w:val="center"/>
          </w:tcPr>
          <w:p w14:paraId="D4100000">
            <w:pPr>
              <w:ind/>
              <w:jc w:val="center"/>
              <w:rPr>
                <w:rFonts w:ascii="Times New Roman" w:hAnsi="Times New Roman"/>
                <w:color w:val="000000"/>
                <w:sz w:val="20"/>
              </w:rPr>
            </w:pPr>
            <w:r>
              <w:rPr>
                <w:rFonts w:ascii="Times New Roman" w:hAnsi="Times New Roman"/>
                <w:color w:val="000000"/>
                <w:sz w:val="20"/>
              </w:rPr>
              <w:t>99 0 00 71090</w:t>
            </w:r>
          </w:p>
        </w:tc>
        <w:tc>
          <w:tcPr>
            <w:tcW w:type="dxa" w:w="816"/>
            <w:tcBorders>
              <w:top w:color="000000" w:sz="6" w:val="single"/>
              <w:left w:color="000000" w:sz="6" w:val="single"/>
              <w:bottom w:color="000000" w:sz="6" w:val="single"/>
              <w:right w:color="000000" w:sz="6" w:val="single"/>
            </w:tcBorders>
            <w:vAlign w:val="center"/>
          </w:tcPr>
          <w:p w14:paraId="D5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6100000">
            <w:pPr>
              <w:ind/>
              <w:jc w:val="right"/>
              <w:rPr>
                <w:rFonts w:ascii="Times New Roman" w:hAnsi="Times New Roman"/>
                <w:color w:val="000000"/>
                <w:sz w:val="20"/>
              </w:rPr>
            </w:pPr>
            <w:r>
              <w:rPr>
                <w:rFonts w:ascii="Times New Roman" w:hAnsi="Times New Roman"/>
                <w:color w:val="000000"/>
                <w:sz w:val="20"/>
              </w:rPr>
              <w:t>2 778,1</w:t>
            </w:r>
          </w:p>
        </w:tc>
        <w:tc>
          <w:tcPr>
            <w:tcW w:type="dxa" w:w="1260"/>
            <w:tcBorders>
              <w:top w:color="000000" w:sz="6" w:val="single"/>
              <w:left w:color="000000" w:sz="6" w:val="single"/>
              <w:bottom w:color="000000" w:sz="6" w:val="single"/>
              <w:right w:color="000000" w:sz="6" w:val="single"/>
            </w:tcBorders>
            <w:vAlign w:val="center"/>
          </w:tcPr>
          <w:p w14:paraId="D7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810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D910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DA100000">
            <w:pPr>
              <w:ind/>
              <w:jc w:val="center"/>
              <w:rPr>
                <w:rFonts w:ascii="Times New Roman" w:hAnsi="Times New Roman"/>
                <w:color w:val="000000"/>
                <w:sz w:val="20"/>
              </w:rPr>
            </w:pPr>
            <w:r>
              <w:rPr>
                <w:rFonts w:ascii="Times New Roman" w:hAnsi="Times New Roman"/>
                <w:color w:val="000000"/>
                <w:sz w:val="20"/>
              </w:rPr>
              <w:t>99 0 00 71090</w:t>
            </w:r>
          </w:p>
        </w:tc>
        <w:tc>
          <w:tcPr>
            <w:tcW w:type="dxa" w:w="816"/>
            <w:tcBorders>
              <w:top w:color="000000" w:sz="6" w:val="single"/>
              <w:left w:color="000000" w:sz="6" w:val="single"/>
              <w:bottom w:color="000000" w:sz="6" w:val="single"/>
              <w:right w:color="000000" w:sz="6" w:val="single"/>
            </w:tcBorders>
            <w:vAlign w:val="center"/>
          </w:tcPr>
          <w:p w14:paraId="DB10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DC100000">
            <w:pPr>
              <w:ind/>
              <w:jc w:val="right"/>
              <w:rPr>
                <w:rFonts w:ascii="Times New Roman" w:hAnsi="Times New Roman"/>
                <w:color w:val="000000"/>
                <w:sz w:val="20"/>
              </w:rPr>
            </w:pPr>
            <w:r>
              <w:rPr>
                <w:rFonts w:ascii="Times New Roman" w:hAnsi="Times New Roman"/>
                <w:color w:val="000000"/>
                <w:sz w:val="20"/>
              </w:rPr>
              <w:t>2 778,1</w:t>
            </w:r>
          </w:p>
        </w:tc>
        <w:tc>
          <w:tcPr>
            <w:tcW w:type="dxa" w:w="1260"/>
            <w:tcBorders>
              <w:top w:color="000000" w:sz="6" w:val="single"/>
              <w:left w:color="000000" w:sz="6" w:val="single"/>
              <w:bottom w:color="000000" w:sz="6" w:val="single"/>
              <w:right w:color="000000" w:sz="6" w:val="single"/>
            </w:tcBorders>
            <w:vAlign w:val="center"/>
          </w:tcPr>
          <w:p w14:paraId="DD10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E100000">
            <w:pPr>
              <w:ind/>
              <w:jc w:val="right"/>
              <w:rPr>
                <w:rFonts w:ascii="Times New Roman" w:hAnsi="Times New Roman"/>
                <w:color w:val="000000"/>
                <w:sz w:val="20"/>
              </w:rPr>
            </w:pPr>
          </w:p>
        </w:tc>
      </w:tr>
      <w:tr>
        <w:trPr>
          <w:trHeight w:hRule="exact" w:val="1710"/>
        </w:trPr>
        <w:tc>
          <w:tcPr>
            <w:tcW w:type="dxa" w:w="3878"/>
            <w:tcBorders>
              <w:top w:color="000000" w:sz="6" w:val="single"/>
              <w:left w:color="000000" w:sz="6" w:val="single"/>
              <w:bottom w:color="000000" w:sz="6" w:val="single"/>
              <w:right w:color="000000" w:sz="6" w:val="single"/>
            </w:tcBorders>
            <w:vAlign w:val="top"/>
          </w:tcPr>
          <w:p w14:paraId="DF100000">
            <w:pPr>
              <w:rPr>
                <w:rFonts w:ascii="Times New Roman" w:hAnsi="Times New Roman"/>
                <w:color w:val="000000"/>
                <w:sz w:val="20"/>
              </w:rPr>
            </w:pPr>
            <w:r>
              <w:rPr>
                <w:rFonts w:ascii="Times New Roman" w:hAnsi="Times New Roman"/>
                <w:color w:val="000000"/>
                <w:sz w:val="20"/>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type="dxa" w:w="1395"/>
            <w:tcBorders>
              <w:top w:color="000000" w:sz="6" w:val="single"/>
              <w:left w:color="000000" w:sz="6" w:val="single"/>
              <w:bottom w:color="000000" w:sz="6" w:val="single"/>
              <w:right w:color="000000" w:sz="6" w:val="single"/>
            </w:tcBorders>
            <w:vAlign w:val="center"/>
          </w:tcPr>
          <w:p w14:paraId="E0100000">
            <w:pPr>
              <w:ind/>
              <w:jc w:val="center"/>
              <w:rPr>
                <w:rFonts w:ascii="Times New Roman" w:hAnsi="Times New Roman"/>
                <w:color w:val="000000"/>
                <w:sz w:val="20"/>
              </w:rPr>
            </w:pPr>
            <w:r>
              <w:rPr>
                <w:rFonts w:ascii="Times New Roman" w:hAnsi="Times New Roman"/>
                <w:color w:val="000000"/>
                <w:sz w:val="20"/>
              </w:rPr>
              <w:t>99 0 00 73020</w:t>
            </w:r>
          </w:p>
        </w:tc>
        <w:tc>
          <w:tcPr>
            <w:tcW w:type="dxa" w:w="816"/>
            <w:tcBorders>
              <w:top w:color="000000" w:sz="6" w:val="single"/>
              <w:left w:color="000000" w:sz="6" w:val="single"/>
              <w:bottom w:color="000000" w:sz="6" w:val="single"/>
              <w:right w:color="000000" w:sz="6" w:val="single"/>
            </w:tcBorders>
            <w:vAlign w:val="center"/>
          </w:tcPr>
          <w:p w14:paraId="E1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2100000">
            <w:pPr>
              <w:ind/>
              <w:jc w:val="right"/>
              <w:rPr>
                <w:rFonts w:ascii="Times New Roman" w:hAnsi="Times New Roman"/>
                <w:color w:val="000000"/>
                <w:sz w:val="20"/>
              </w:rPr>
            </w:pPr>
            <w:r>
              <w:rPr>
                <w:rFonts w:ascii="Times New Roman" w:hAnsi="Times New Roman"/>
                <w:color w:val="000000"/>
                <w:sz w:val="20"/>
              </w:rPr>
              <w:t>16 147,5</w:t>
            </w:r>
          </w:p>
        </w:tc>
        <w:tc>
          <w:tcPr>
            <w:tcW w:type="dxa" w:w="1260"/>
            <w:tcBorders>
              <w:top w:color="000000" w:sz="6" w:val="single"/>
              <w:left w:color="000000" w:sz="6" w:val="single"/>
              <w:bottom w:color="000000" w:sz="6" w:val="single"/>
              <w:right w:color="000000" w:sz="6" w:val="single"/>
            </w:tcBorders>
            <w:vAlign w:val="center"/>
          </w:tcPr>
          <w:p w14:paraId="E3100000">
            <w:pPr>
              <w:ind/>
              <w:jc w:val="right"/>
              <w:rPr>
                <w:rFonts w:ascii="Times New Roman" w:hAnsi="Times New Roman"/>
                <w:color w:val="000000"/>
                <w:sz w:val="20"/>
              </w:rPr>
            </w:pPr>
            <w:r>
              <w:rPr>
                <w:rFonts w:ascii="Times New Roman" w:hAnsi="Times New Roman"/>
                <w:color w:val="000000"/>
                <w:sz w:val="20"/>
              </w:rPr>
              <w:t>16 147,5</w:t>
            </w:r>
          </w:p>
        </w:tc>
        <w:tc>
          <w:tcPr>
            <w:tcW w:type="dxa" w:w="1185"/>
            <w:tcBorders>
              <w:top w:color="000000" w:sz="6" w:val="single"/>
              <w:left w:color="000000" w:sz="6" w:val="single"/>
              <w:bottom w:color="000000" w:sz="6" w:val="single"/>
              <w:right w:color="000000" w:sz="6" w:val="single"/>
            </w:tcBorders>
            <w:vAlign w:val="center"/>
          </w:tcPr>
          <w:p w14:paraId="E410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510"/>
        </w:trPr>
        <w:tc>
          <w:tcPr>
            <w:tcW w:type="dxa" w:w="3878"/>
            <w:tcBorders>
              <w:top w:color="000000" w:sz="6" w:val="single"/>
              <w:left w:color="000000" w:sz="6" w:val="single"/>
              <w:bottom w:color="000000" w:sz="6" w:val="single"/>
              <w:right w:color="000000" w:sz="6" w:val="single"/>
            </w:tcBorders>
            <w:vAlign w:val="top"/>
          </w:tcPr>
          <w:p w14:paraId="E510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E6100000">
            <w:pPr>
              <w:ind/>
              <w:jc w:val="center"/>
              <w:rPr>
                <w:rFonts w:ascii="Times New Roman" w:hAnsi="Times New Roman"/>
                <w:color w:val="000000"/>
                <w:sz w:val="20"/>
              </w:rPr>
            </w:pPr>
            <w:r>
              <w:rPr>
                <w:rFonts w:ascii="Times New Roman" w:hAnsi="Times New Roman"/>
                <w:color w:val="000000"/>
                <w:sz w:val="20"/>
              </w:rPr>
              <w:t>99 0 00 73020</w:t>
            </w:r>
          </w:p>
        </w:tc>
        <w:tc>
          <w:tcPr>
            <w:tcW w:type="dxa" w:w="816"/>
            <w:tcBorders>
              <w:top w:color="000000" w:sz="6" w:val="single"/>
              <w:left w:color="000000" w:sz="6" w:val="single"/>
              <w:bottom w:color="000000" w:sz="6" w:val="single"/>
              <w:right w:color="000000" w:sz="6" w:val="single"/>
            </w:tcBorders>
            <w:vAlign w:val="center"/>
          </w:tcPr>
          <w:p w14:paraId="E710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E8100000">
            <w:pPr>
              <w:ind/>
              <w:jc w:val="right"/>
              <w:rPr>
                <w:rFonts w:ascii="Times New Roman" w:hAnsi="Times New Roman"/>
                <w:color w:val="000000"/>
                <w:sz w:val="20"/>
              </w:rPr>
            </w:pPr>
            <w:r>
              <w:rPr>
                <w:rFonts w:ascii="Times New Roman" w:hAnsi="Times New Roman"/>
                <w:color w:val="000000"/>
                <w:sz w:val="20"/>
              </w:rPr>
              <w:t>16 147,5</w:t>
            </w:r>
          </w:p>
        </w:tc>
        <w:tc>
          <w:tcPr>
            <w:tcW w:type="dxa" w:w="1260"/>
            <w:tcBorders>
              <w:top w:color="000000" w:sz="6" w:val="single"/>
              <w:left w:color="000000" w:sz="6" w:val="single"/>
              <w:bottom w:color="000000" w:sz="6" w:val="single"/>
              <w:right w:color="000000" w:sz="6" w:val="single"/>
            </w:tcBorders>
            <w:vAlign w:val="center"/>
          </w:tcPr>
          <w:p w14:paraId="E9100000">
            <w:pPr>
              <w:ind/>
              <w:jc w:val="right"/>
              <w:rPr>
                <w:rFonts w:ascii="Times New Roman" w:hAnsi="Times New Roman"/>
                <w:color w:val="000000"/>
                <w:sz w:val="20"/>
              </w:rPr>
            </w:pPr>
            <w:r>
              <w:rPr>
                <w:rFonts w:ascii="Times New Roman" w:hAnsi="Times New Roman"/>
                <w:color w:val="000000"/>
                <w:sz w:val="20"/>
              </w:rPr>
              <w:t>16 147,5</w:t>
            </w:r>
          </w:p>
        </w:tc>
        <w:tc>
          <w:tcPr>
            <w:tcW w:type="dxa" w:w="1185"/>
            <w:tcBorders>
              <w:top w:color="000000" w:sz="6" w:val="single"/>
              <w:left w:color="000000" w:sz="6" w:val="single"/>
              <w:bottom w:color="000000" w:sz="6" w:val="single"/>
              <w:right w:color="000000" w:sz="6" w:val="single"/>
            </w:tcBorders>
            <w:vAlign w:val="center"/>
          </w:tcPr>
          <w:p w14:paraId="EA10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1965"/>
        </w:trPr>
        <w:tc>
          <w:tcPr>
            <w:tcW w:type="dxa" w:w="3878"/>
            <w:tcBorders>
              <w:top w:color="000000" w:sz="6" w:val="single"/>
              <w:left w:color="000000" w:sz="6" w:val="single"/>
              <w:bottom w:color="000000" w:sz="6" w:val="single"/>
              <w:right w:color="000000" w:sz="6" w:val="single"/>
            </w:tcBorders>
            <w:vAlign w:val="top"/>
          </w:tcPr>
          <w:p w14:paraId="EB10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9-10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EC100000">
            <w:pPr>
              <w:ind/>
              <w:jc w:val="center"/>
              <w:rPr>
                <w:rFonts w:ascii="Times New Roman" w:hAnsi="Times New Roman"/>
                <w:color w:val="000000"/>
                <w:sz w:val="20"/>
              </w:rPr>
            </w:pPr>
            <w:r>
              <w:rPr>
                <w:rFonts w:ascii="Times New Roman" w:hAnsi="Times New Roman"/>
                <w:color w:val="000000"/>
                <w:sz w:val="20"/>
              </w:rPr>
              <w:t>99 0 00 73040</w:t>
            </w:r>
          </w:p>
        </w:tc>
        <w:tc>
          <w:tcPr>
            <w:tcW w:type="dxa" w:w="816"/>
            <w:tcBorders>
              <w:top w:color="000000" w:sz="6" w:val="single"/>
              <w:left w:color="000000" w:sz="6" w:val="single"/>
              <w:bottom w:color="000000" w:sz="6" w:val="single"/>
              <w:right w:color="000000" w:sz="6" w:val="single"/>
            </w:tcBorders>
            <w:vAlign w:val="center"/>
          </w:tcPr>
          <w:p w14:paraId="ED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E100000">
            <w:pPr>
              <w:ind/>
              <w:jc w:val="right"/>
              <w:rPr>
                <w:rFonts w:ascii="Times New Roman" w:hAnsi="Times New Roman"/>
                <w:color w:val="000000"/>
                <w:sz w:val="20"/>
              </w:rPr>
            </w:pPr>
            <w:r>
              <w:rPr>
                <w:rFonts w:ascii="Times New Roman" w:hAnsi="Times New Roman"/>
                <w:color w:val="000000"/>
                <w:sz w:val="20"/>
              </w:rPr>
              <w:t>19,5</w:t>
            </w:r>
          </w:p>
        </w:tc>
        <w:tc>
          <w:tcPr>
            <w:tcW w:type="dxa" w:w="1260"/>
            <w:tcBorders>
              <w:top w:color="000000" w:sz="6" w:val="single"/>
              <w:left w:color="000000" w:sz="6" w:val="single"/>
              <w:bottom w:color="000000" w:sz="6" w:val="single"/>
              <w:right w:color="000000" w:sz="6" w:val="single"/>
            </w:tcBorders>
            <w:vAlign w:val="center"/>
          </w:tcPr>
          <w:p w14:paraId="EF100000">
            <w:pPr>
              <w:ind/>
              <w:jc w:val="right"/>
              <w:rPr>
                <w:rFonts w:ascii="Times New Roman" w:hAnsi="Times New Roman"/>
                <w:color w:val="000000"/>
                <w:sz w:val="20"/>
              </w:rPr>
            </w:pPr>
            <w:r>
              <w:rPr>
                <w:rFonts w:ascii="Times New Roman" w:hAnsi="Times New Roman"/>
                <w:color w:val="000000"/>
                <w:sz w:val="20"/>
              </w:rPr>
              <w:t>19,5</w:t>
            </w:r>
          </w:p>
        </w:tc>
        <w:tc>
          <w:tcPr>
            <w:tcW w:type="dxa" w:w="1185"/>
            <w:tcBorders>
              <w:top w:color="000000" w:sz="6" w:val="single"/>
              <w:left w:color="000000" w:sz="6" w:val="single"/>
              <w:bottom w:color="000000" w:sz="6" w:val="single"/>
              <w:right w:color="000000" w:sz="6" w:val="single"/>
            </w:tcBorders>
            <w:vAlign w:val="center"/>
          </w:tcPr>
          <w:p w14:paraId="F0100000">
            <w:pPr>
              <w:ind/>
              <w:jc w:val="right"/>
              <w:rPr>
                <w:rFonts w:ascii="Times New Roman" w:hAnsi="Times New Roman"/>
                <w:color w:val="000000"/>
                <w:sz w:val="20"/>
              </w:rPr>
            </w:pPr>
            <w:r>
              <w:rPr>
                <w:rFonts w:ascii="Times New Roman" w:hAnsi="Times New Roman"/>
                <w:color w:val="000000"/>
                <w:sz w:val="20"/>
              </w:rPr>
              <w:t>19,5</w:t>
            </w:r>
          </w:p>
        </w:tc>
      </w:tr>
      <w:tr>
        <w:trPr>
          <w:trHeight w:hRule="exact" w:val="1455"/>
        </w:trPr>
        <w:tc>
          <w:tcPr>
            <w:tcW w:type="dxa" w:w="3878"/>
            <w:tcBorders>
              <w:top w:color="000000" w:sz="6" w:val="single"/>
              <w:left w:color="000000" w:sz="6" w:val="single"/>
              <w:bottom w:color="000000" w:sz="6" w:val="single"/>
              <w:right w:color="000000" w:sz="6" w:val="single"/>
            </w:tcBorders>
            <w:vAlign w:val="top"/>
          </w:tcPr>
          <w:p w14:paraId="F110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F2100000">
            <w:pPr>
              <w:ind/>
              <w:jc w:val="center"/>
              <w:rPr>
                <w:rFonts w:ascii="Times New Roman" w:hAnsi="Times New Roman"/>
                <w:color w:val="000000"/>
                <w:sz w:val="20"/>
              </w:rPr>
            </w:pPr>
            <w:r>
              <w:rPr>
                <w:rFonts w:ascii="Times New Roman" w:hAnsi="Times New Roman"/>
                <w:color w:val="000000"/>
                <w:sz w:val="20"/>
              </w:rPr>
              <w:t>99 0 00 73040</w:t>
            </w:r>
          </w:p>
        </w:tc>
        <w:tc>
          <w:tcPr>
            <w:tcW w:type="dxa" w:w="816"/>
            <w:tcBorders>
              <w:top w:color="000000" w:sz="6" w:val="single"/>
              <w:left w:color="000000" w:sz="6" w:val="single"/>
              <w:bottom w:color="000000" w:sz="6" w:val="single"/>
              <w:right w:color="000000" w:sz="6" w:val="single"/>
            </w:tcBorders>
            <w:vAlign w:val="center"/>
          </w:tcPr>
          <w:p w14:paraId="F310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F4100000">
            <w:pPr>
              <w:ind/>
              <w:jc w:val="right"/>
              <w:rPr>
                <w:rFonts w:ascii="Times New Roman" w:hAnsi="Times New Roman"/>
                <w:color w:val="000000"/>
                <w:sz w:val="20"/>
              </w:rPr>
            </w:pPr>
            <w:r>
              <w:rPr>
                <w:rFonts w:ascii="Times New Roman" w:hAnsi="Times New Roman"/>
                <w:color w:val="000000"/>
                <w:sz w:val="20"/>
              </w:rPr>
              <w:t>19,2</w:t>
            </w:r>
          </w:p>
        </w:tc>
        <w:tc>
          <w:tcPr>
            <w:tcW w:type="dxa" w:w="1260"/>
            <w:tcBorders>
              <w:top w:color="000000" w:sz="6" w:val="single"/>
              <w:left w:color="000000" w:sz="6" w:val="single"/>
              <w:bottom w:color="000000" w:sz="6" w:val="single"/>
              <w:right w:color="000000" w:sz="6" w:val="single"/>
            </w:tcBorders>
            <w:vAlign w:val="center"/>
          </w:tcPr>
          <w:p w14:paraId="F5100000">
            <w:pPr>
              <w:ind/>
              <w:jc w:val="right"/>
              <w:rPr>
                <w:rFonts w:ascii="Times New Roman" w:hAnsi="Times New Roman"/>
                <w:color w:val="000000"/>
                <w:sz w:val="20"/>
              </w:rPr>
            </w:pPr>
            <w:r>
              <w:rPr>
                <w:rFonts w:ascii="Times New Roman" w:hAnsi="Times New Roman"/>
                <w:color w:val="000000"/>
                <w:sz w:val="20"/>
              </w:rPr>
              <w:t>19,2</w:t>
            </w:r>
          </w:p>
        </w:tc>
        <w:tc>
          <w:tcPr>
            <w:tcW w:type="dxa" w:w="1185"/>
            <w:tcBorders>
              <w:top w:color="000000" w:sz="6" w:val="single"/>
              <w:left w:color="000000" w:sz="6" w:val="single"/>
              <w:bottom w:color="000000" w:sz="6" w:val="single"/>
              <w:right w:color="000000" w:sz="6" w:val="single"/>
            </w:tcBorders>
            <w:vAlign w:val="center"/>
          </w:tcPr>
          <w:p w14:paraId="F6100000">
            <w:pPr>
              <w:ind/>
              <w:jc w:val="right"/>
              <w:rPr>
                <w:rFonts w:ascii="Times New Roman" w:hAnsi="Times New Roman"/>
                <w:color w:val="000000"/>
                <w:sz w:val="20"/>
              </w:rPr>
            </w:pPr>
            <w:r>
              <w:rPr>
                <w:rFonts w:ascii="Times New Roman" w:hAnsi="Times New Roman"/>
                <w:color w:val="000000"/>
                <w:sz w:val="20"/>
              </w:rPr>
              <w:t>19,2</w:t>
            </w:r>
          </w:p>
        </w:tc>
      </w:tr>
      <w:tr>
        <w:trPr>
          <w:trHeight w:hRule="exact" w:val="735"/>
        </w:trPr>
        <w:tc>
          <w:tcPr>
            <w:tcW w:type="dxa" w:w="3878"/>
            <w:tcBorders>
              <w:top w:color="000000" w:sz="6" w:val="single"/>
              <w:left w:color="000000" w:sz="6" w:val="single"/>
              <w:bottom w:color="000000" w:sz="6" w:val="single"/>
              <w:right w:color="000000" w:sz="6" w:val="single"/>
            </w:tcBorders>
            <w:vAlign w:val="top"/>
          </w:tcPr>
          <w:p w14:paraId="F710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F8100000">
            <w:pPr>
              <w:ind/>
              <w:jc w:val="center"/>
              <w:rPr>
                <w:rFonts w:ascii="Times New Roman" w:hAnsi="Times New Roman"/>
                <w:color w:val="000000"/>
                <w:sz w:val="20"/>
              </w:rPr>
            </w:pPr>
            <w:r>
              <w:rPr>
                <w:rFonts w:ascii="Times New Roman" w:hAnsi="Times New Roman"/>
                <w:color w:val="000000"/>
                <w:sz w:val="20"/>
              </w:rPr>
              <w:t>99 0 00 73040</w:t>
            </w:r>
          </w:p>
        </w:tc>
        <w:tc>
          <w:tcPr>
            <w:tcW w:type="dxa" w:w="816"/>
            <w:tcBorders>
              <w:top w:color="000000" w:sz="6" w:val="single"/>
              <w:left w:color="000000" w:sz="6" w:val="single"/>
              <w:bottom w:color="000000" w:sz="6" w:val="single"/>
              <w:right w:color="000000" w:sz="6" w:val="single"/>
            </w:tcBorders>
            <w:vAlign w:val="center"/>
          </w:tcPr>
          <w:p w14:paraId="F910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FA100000">
            <w:pPr>
              <w:ind/>
              <w:jc w:val="right"/>
              <w:rPr>
                <w:rFonts w:ascii="Times New Roman" w:hAnsi="Times New Roman"/>
                <w:color w:val="000000"/>
                <w:sz w:val="20"/>
              </w:rPr>
            </w:pPr>
            <w:r>
              <w:rPr>
                <w:rFonts w:ascii="Times New Roman" w:hAnsi="Times New Roman"/>
                <w:color w:val="000000"/>
                <w:sz w:val="20"/>
              </w:rPr>
              <w:t>0,3</w:t>
            </w:r>
          </w:p>
        </w:tc>
        <w:tc>
          <w:tcPr>
            <w:tcW w:type="dxa" w:w="1260"/>
            <w:tcBorders>
              <w:top w:color="000000" w:sz="6" w:val="single"/>
              <w:left w:color="000000" w:sz="6" w:val="single"/>
              <w:bottom w:color="000000" w:sz="6" w:val="single"/>
              <w:right w:color="000000" w:sz="6" w:val="single"/>
            </w:tcBorders>
            <w:vAlign w:val="center"/>
          </w:tcPr>
          <w:p w14:paraId="FB100000">
            <w:pPr>
              <w:ind/>
              <w:jc w:val="right"/>
              <w:rPr>
                <w:rFonts w:ascii="Times New Roman" w:hAnsi="Times New Roman"/>
                <w:color w:val="000000"/>
                <w:sz w:val="20"/>
              </w:rPr>
            </w:pPr>
            <w:r>
              <w:rPr>
                <w:rFonts w:ascii="Times New Roman" w:hAnsi="Times New Roman"/>
                <w:color w:val="000000"/>
                <w:sz w:val="20"/>
              </w:rPr>
              <w:t>0,3</w:t>
            </w:r>
          </w:p>
        </w:tc>
        <w:tc>
          <w:tcPr>
            <w:tcW w:type="dxa" w:w="1185"/>
            <w:tcBorders>
              <w:top w:color="000000" w:sz="6" w:val="single"/>
              <w:left w:color="000000" w:sz="6" w:val="single"/>
              <w:bottom w:color="000000" w:sz="6" w:val="single"/>
              <w:right w:color="000000" w:sz="6" w:val="single"/>
            </w:tcBorders>
            <w:vAlign w:val="center"/>
          </w:tcPr>
          <w:p w14:paraId="FC100000">
            <w:pPr>
              <w:ind/>
              <w:jc w:val="right"/>
              <w:rPr>
                <w:rFonts w:ascii="Times New Roman" w:hAnsi="Times New Roman"/>
                <w:color w:val="000000"/>
                <w:sz w:val="20"/>
              </w:rPr>
            </w:pPr>
            <w:r>
              <w:rPr>
                <w:rFonts w:ascii="Times New Roman" w:hAnsi="Times New Roman"/>
                <w:color w:val="000000"/>
                <w:sz w:val="20"/>
              </w:rPr>
              <w:t>0,3</w:t>
            </w:r>
          </w:p>
        </w:tc>
      </w:tr>
      <w:tr>
        <w:trPr>
          <w:trHeight w:hRule="exact" w:val="1935"/>
        </w:trPr>
        <w:tc>
          <w:tcPr>
            <w:tcW w:type="dxa" w:w="3878"/>
            <w:tcBorders>
              <w:top w:color="000000" w:sz="6" w:val="single"/>
              <w:left w:color="000000" w:sz="6" w:val="single"/>
              <w:bottom w:color="000000" w:sz="6" w:val="single"/>
              <w:right w:color="000000" w:sz="6" w:val="single"/>
            </w:tcBorders>
            <w:vAlign w:val="top"/>
          </w:tcPr>
          <w:p w14:paraId="FD10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FE100000">
            <w:pPr>
              <w:ind/>
              <w:jc w:val="center"/>
              <w:rPr>
                <w:rFonts w:ascii="Times New Roman" w:hAnsi="Times New Roman"/>
                <w:color w:val="000000"/>
                <w:sz w:val="20"/>
              </w:rPr>
            </w:pPr>
            <w:r>
              <w:rPr>
                <w:rFonts w:ascii="Times New Roman" w:hAnsi="Times New Roman"/>
                <w:color w:val="000000"/>
                <w:sz w:val="20"/>
              </w:rPr>
              <w:t>99 0 00 73050</w:t>
            </w:r>
          </w:p>
        </w:tc>
        <w:tc>
          <w:tcPr>
            <w:tcW w:type="dxa" w:w="816"/>
            <w:tcBorders>
              <w:top w:color="000000" w:sz="6" w:val="single"/>
              <w:left w:color="000000" w:sz="6" w:val="single"/>
              <w:bottom w:color="000000" w:sz="6" w:val="single"/>
              <w:right w:color="000000" w:sz="6" w:val="single"/>
            </w:tcBorders>
            <w:vAlign w:val="center"/>
          </w:tcPr>
          <w:p w14:paraId="FF10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0110000">
            <w:pPr>
              <w:ind/>
              <w:jc w:val="right"/>
              <w:rPr>
                <w:rFonts w:ascii="Times New Roman" w:hAnsi="Times New Roman"/>
                <w:color w:val="000000"/>
                <w:sz w:val="20"/>
              </w:rPr>
            </w:pPr>
            <w:r>
              <w:rPr>
                <w:rFonts w:ascii="Times New Roman" w:hAnsi="Times New Roman"/>
                <w:color w:val="000000"/>
                <w:sz w:val="20"/>
              </w:rPr>
              <w:t>4 620,2</w:t>
            </w:r>
          </w:p>
        </w:tc>
        <w:tc>
          <w:tcPr>
            <w:tcW w:type="dxa" w:w="1260"/>
            <w:tcBorders>
              <w:top w:color="000000" w:sz="6" w:val="single"/>
              <w:left w:color="000000" w:sz="6" w:val="single"/>
              <w:bottom w:color="000000" w:sz="6" w:val="single"/>
              <w:right w:color="000000" w:sz="6" w:val="single"/>
            </w:tcBorders>
            <w:vAlign w:val="center"/>
          </w:tcPr>
          <w:p w14:paraId="01110000">
            <w:pPr>
              <w:ind/>
              <w:jc w:val="right"/>
              <w:rPr>
                <w:rFonts w:ascii="Times New Roman" w:hAnsi="Times New Roman"/>
                <w:color w:val="000000"/>
                <w:sz w:val="20"/>
              </w:rPr>
            </w:pPr>
            <w:r>
              <w:rPr>
                <w:rFonts w:ascii="Times New Roman" w:hAnsi="Times New Roman"/>
                <w:color w:val="000000"/>
                <w:sz w:val="20"/>
              </w:rPr>
              <w:t>4 620,2</w:t>
            </w:r>
          </w:p>
        </w:tc>
        <w:tc>
          <w:tcPr>
            <w:tcW w:type="dxa" w:w="1185"/>
            <w:tcBorders>
              <w:top w:color="000000" w:sz="6" w:val="single"/>
              <w:left w:color="000000" w:sz="6" w:val="single"/>
              <w:bottom w:color="000000" w:sz="6" w:val="single"/>
              <w:right w:color="000000" w:sz="6" w:val="single"/>
            </w:tcBorders>
            <w:vAlign w:val="center"/>
          </w:tcPr>
          <w:p w14:paraId="02110000">
            <w:pPr>
              <w:ind/>
              <w:jc w:val="right"/>
              <w:rPr>
                <w:rFonts w:ascii="Times New Roman" w:hAnsi="Times New Roman"/>
                <w:color w:val="000000"/>
                <w:sz w:val="20"/>
              </w:rPr>
            </w:pPr>
            <w:r>
              <w:rPr>
                <w:rFonts w:ascii="Times New Roman" w:hAnsi="Times New Roman"/>
                <w:color w:val="000000"/>
                <w:sz w:val="20"/>
              </w:rPr>
              <w:t>4 620,2</w:t>
            </w:r>
          </w:p>
        </w:tc>
      </w:tr>
      <w:tr>
        <w:trPr>
          <w:trHeight w:hRule="exact" w:val="1455"/>
        </w:trPr>
        <w:tc>
          <w:tcPr>
            <w:tcW w:type="dxa" w:w="3878"/>
            <w:tcBorders>
              <w:top w:color="000000" w:sz="6" w:val="single"/>
              <w:left w:color="000000" w:sz="6" w:val="single"/>
              <w:bottom w:color="000000" w:sz="6" w:val="single"/>
              <w:right w:color="000000" w:sz="6" w:val="single"/>
            </w:tcBorders>
            <w:vAlign w:val="top"/>
          </w:tcPr>
          <w:p w14:paraId="03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04110000">
            <w:pPr>
              <w:ind/>
              <w:jc w:val="center"/>
              <w:rPr>
                <w:rFonts w:ascii="Times New Roman" w:hAnsi="Times New Roman"/>
                <w:color w:val="000000"/>
                <w:sz w:val="20"/>
              </w:rPr>
            </w:pPr>
            <w:r>
              <w:rPr>
                <w:rFonts w:ascii="Times New Roman" w:hAnsi="Times New Roman"/>
                <w:color w:val="000000"/>
                <w:sz w:val="20"/>
              </w:rPr>
              <w:t>99 0 00 73050</w:t>
            </w:r>
          </w:p>
        </w:tc>
        <w:tc>
          <w:tcPr>
            <w:tcW w:type="dxa" w:w="816"/>
            <w:tcBorders>
              <w:top w:color="000000" w:sz="6" w:val="single"/>
              <w:left w:color="000000" w:sz="6" w:val="single"/>
              <w:bottom w:color="000000" w:sz="6" w:val="single"/>
              <w:right w:color="000000" w:sz="6" w:val="single"/>
            </w:tcBorders>
            <w:vAlign w:val="center"/>
          </w:tcPr>
          <w:p w14:paraId="05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06110000">
            <w:pPr>
              <w:ind/>
              <w:jc w:val="right"/>
              <w:rPr>
                <w:rFonts w:ascii="Times New Roman" w:hAnsi="Times New Roman"/>
                <w:color w:val="000000"/>
                <w:sz w:val="20"/>
              </w:rPr>
            </w:pPr>
            <w:r>
              <w:rPr>
                <w:rFonts w:ascii="Times New Roman" w:hAnsi="Times New Roman"/>
                <w:color w:val="000000"/>
                <w:sz w:val="20"/>
              </w:rPr>
              <w:t>3 290,2</w:t>
            </w:r>
          </w:p>
        </w:tc>
        <w:tc>
          <w:tcPr>
            <w:tcW w:type="dxa" w:w="1260"/>
            <w:tcBorders>
              <w:top w:color="000000" w:sz="6" w:val="single"/>
              <w:left w:color="000000" w:sz="6" w:val="single"/>
              <w:bottom w:color="000000" w:sz="6" w:val="single"/>
              <w:right w:color="000000" w:sz="6" w:val="single"/>
            </w:tcBorders>
            <w:vAlign w:val="center"/>
          </w:tcPr>
          <w:p w14:paraId="07110000">
            <w:pPr>
              <w:ind/>
              <w:jc w:val="right"/>
              <w:rPr>
                <w:rFonts w:ascii="Times New Roman" w:hAnsi="Times New Roman"/>
                <w:color w:val="000000"/>
                <w:sz w:val="20"/>
              </w:rPr>
            </w:pPr>
            <w:r>
              <w:rPr>
                <w:rFonts w:ascii="Times New Roman" w:hAnsi="Times New Roman"/>
                <w:color w:val="000000"/>
                <w:sz w:val="20"/>
              </w:rPr>
              <w:t>3 290,2</w:t>
            </w:r>
          </w:p>
        </w:tc>
        <w:tc>
          <w:tcPr>
            <w:tcW w:type="dxa" w:w="1185"/>
            <w:tcBorders>
              <w:top w:color="000000" w:sz="6" w:val="single"/>
              <w:left w:color="000000" w:sz="6" w:val="single"/>
              <w:bottom w:color="000000" w:sz="6" w:val="single"/>
              <w:right w:color="000000" w:sz="6" w:val="single"/>
            </w:tcBorders>
            <w:vAlign w:val="center"/>
          </w:tcPr>
          <w:p w14:paraId="08110000">
            <w:pPr>
              <w:ind/>
              <w:jc w:val="right"/>
              <w:rPr>
                <w:rFonts w:ascii="Times New Roman" w:hAnsi="Times New Roman"/>
                <w:color w:val="000000"/>
                <w:sz w:val="20"/>
              </w:rPr>
            </w:pPr>
            <w:r>
              <w:rPr>
                <w:rFonts w:ascii="Times New Roman" w:hAnsi="Times New Roman"/>
                <w:color w:val="000000"/>
                <w:sz w:val="20"/>
              </w:rPr>
              <w:t>3 290,2</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09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0A110000">
            <w:pPr>
              <w:ind/>
              <w:jc w:val="center"/>
              <w:rPr>
                <w:rFonts w:ascii="Times New Roman" w:hAnsi="Times New Roman"/>
                <w:color w:val="000000"/>
                <w:sz w:val="20"/>
              </w:rPr>
            </w:pPr>
            <w:r>
              <w:rPr>
                <w:rFonts w:ascii="Times New Roman" w:hAnsi="Times New Roman"/>
                <w:color w:val="000000"/>
                <w:sz w:val="20"/>
              </w:rPr>
              <w:t>99 0 00 73050</w:t>
            </w:r>
          </w:p>
        </w:tc>
        <w:tc>
          <w:tcPr>
            <w:tcW w:type="dxa" w:w="816"/>
            <w:tcBorders>
              <w:top w:color="000000" w:sz="6" w:val="single"/>
              <w:left w:color="000000" w:sz="6" w:val="single"/>
              <w:bottom w:color="000000" w:sz="6" w:val="single"/>
              <w:right w:color="000000" w:sz="6" w:val="single"/>
            </w:tcBorders>
            <w:vAlign w:val="center"/>
          </w:tcPr>
          <w:p w14:paraId="0B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0C110000">
            <w:pPr>
              <w:ind/>
              <w:jc w:val="right"/>
              <w:rPr>
                <w:rFonts w:ascii="Times New Roman" w:hAnsi="Times New Roman"/>
                <w:color w:val="000000"/>
                <w:sz w:val="20"/>
              </w:rPr>
            </w:pPr>
            <w:r>
              <w:rPr>
                <w:rFonts w:ascii="Times New Roman" w:hAnsi="Times New Roman"/>
                <w:color w:val="000000"/>
                <w:sz w:val="20"/>
              </w:rPr>
              <w:t>1 330,0</w:t>
            </w:r>
          </w:p>
        </w:tc>
        <w:tc>
          <w:tcPr>
            <w:tcW w:type="dxa" w:w="1260"/>
            <w:tcBorders>
              <w:top w:color="000000" w:sz="6" w:val="single"/>
              <w:left w:color="000000" w:sz="6" w:val="single"/>
              <w:bottom w:color="000000" w:sz="6" w:val="single"/>
              <w:right w:color="000000" w:sz="6" w:val="single"/>
            </w:tcBorders>
            <w:vAlign w:val="center"/>
          </w:tcPr>
          <w:p w14:paraId="0D110000">
            <w:pPr>
              <w:ind/>
              <w:jc w:val="right"/>
              <w:rPr>
                <w:rFonts w:ascii="Times New Roman" w:hAnsi="Times New Roman"/>
                <w:color w:val="000000"/>
                <w:sz w:val="20"/>
              </w:rPr>
            </w:pPr>
            <w:r>
              <w:rPr>
                <w:rFonts w:ascii="Times New Roman" w:hAnsi="Times New Roman"/>
                <w:color w:val="000000"/>
                <w:sz w:val="20"/>
              </w:rPr>
              <w:t>1 330,0</w:t>
            </w:r>
          </w:p>
        </w:tc>
        <w:tc>
          <w:tcPr>
            <w:tcW w:type="dxa" w:w="1185"/>
            <w:tcBorders>
              <w:top w:color="000000" w:sz="6" w:val="single"/>
              <w:left w:color="000000" w:sz="6" w:val="single"/>
              <w:bottom w:color="000000" w:sz="6" w:val="single"/>
              <w:right w:color="000000" w:sz="6" w:val="single"/>
            </w:tcBorders>
            <w:vAlign w:val="center"/>
          </w:tcPr>
          <w:p w14:paraId="0E110000">
            <w:pPr>
              <w:ind/>
              <w:jc w:val="right"/>
              <w:rPr>
                <w:rFonts w:ascii="Times New Roman" w:hAnsi="Times New Roman"/>
                <w:color w:val="000000"/>
                <w:sz w:val="20"/>
              </w:rPr>
            </w:pPr>
            <w:r>
              <w:rPr>
                <w:rFonts w:ascii="Times New Roman" w:hAnsi="Times New Roman"/>
                <w:color w:val="000000"/>
                <w:sz w:val="20"/>
              </w:rPr>
              <w:t>1 330,0</w:t>
            </w:r>
          </w:p>
        </w:tc>
      </w:tr>
      <w:tr>
        <w:trPr>
          <w:trHeight w:hRule="exact" w:val="1889"/>
        </w:trPr>
        <w:tc>
          <w:tcPr>
            <w:tcW w:type="dxa" w:w="3878"/>
            <w:tcBorders>
              <w:top w:color="000000" w:sz="6" w:val="single"/>
              <w:left w:color="000000" w:sz="6" w:val="single"/>
              <w:bottom w:color="000000" w:sz="6" w:val="single"/>
              <w:right w:color="000000" w:sz="6" w:val="single"/>
            </w:tcBorders>
            <w:vAlign w:val="top"/>
          </w:tcPr>
          <w:p w14:paraId="0F11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10110000">
            <w:pPr>
              <w:ind/>
              <w:jc w:val="center"/>
              <w:rPr>
                <w:rFonts w:ascii="Times New Roman" w:hAnsi="Times New Roman"/>
                <w:color w:val="000000"/>
                <w:sz w:val="20"/>
              </w:rPr>
            </w:pPr>
            <w:r>
              <w:rPr>
                <w:rFonts w:ascii="Times New Roman" w:hAnsi="Times New Roman"/>
                <w:color w:val="000000"/>
                <w:sz w:val="20"/>
              </w:rPr>
              <w:t>99 0 00 73070</w:t>
            </w:r>
          </w:p>
        </w:tc>
        <w:tc>
          <w:tcPr>
            <w:tcW w:type="dxa" w:w="816"/>
            <w:tcBorders>
              <w:top w:color="000000" w:sz="6" w:val="single"/>
              <w:left w:color="000000" w:sz="6" w:val="single"/>
              <w:bottom w:color="000000" w:sz="6" w:val="single"/>
              <w:right w:color="000000" w:sz="6" w:val="single"/>
            </w:tcBorders>
            <w:vAlign w:val="center"/>
          </w:tcPr>
          <w:p w14:paraId="11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12110000">
            <w:pPr>
              <w:ind/>
              <w:jc w:val="right"/>
              <w:rPr>
                <w:rFonts w:ascii="Times New Roman" w:hAnsi="Times New Roman"/>
                <w:color w:val="000000"/>
                <w:sz w:val="20"/>
              </w:rPr>
            </w:pPr>
            <w:r>
              <w:rPr>
                <w:rFonts w:ascii="Times New Roman" w:hAnsi="Times New Roman"/>
                <w:color w:val="000000"/>
                <w:sz w:val="20"/>
              </w:rPr>
              <w:t>101,2</w:t>
            </w:r>
          </w:p>
        </w:tc>
        <w:tc>
          <w:tcPr>
            <w:tcW w:type="dxa" w:w="1260"/>
            <w:tcBorders>
              <w:top w:color="000000" w:sz="6" w:val="single"/>
              <w:left w:color="000000" w:sz="6" w:val="single"/>
              <w:bottom w:color="000000" w:sz="6" w:val="single"/>
              <w:right w:color="000000" w:sz="6" w:val="single"/>
            </w:tcBorders>
            <w:vAlign w:val="center"/>
          </w:tcPr>
          <w:p w14:paraId="13110000">
            <w:pPr>
              <w:ind/>
              <w:jc w:val="right"/>
              <w:rPr>
                <w:rFonts w:ascii="Times New Roman" w:hAnsi="Times New Roman"/>
                <w:color w:val="000000"/>
                <w:sz w:val="20"/>
              </w:rPr>
            </w:pPr>
            <w:r>
              <w:rPr>
                <w:rFonts w:ascii="Times New Roman" w:hAnsi="Times New Roman"/>
                <w:color w:val="000000"/>
                <w:sz w:val="20"/>
              </w:rPr>
              <w:t>101,2</w:t>
            </w:r>
          </w:p>
        </w:tc>
        <w:tc>
          <w:tcPr>
            <w:tcW w:type="dxa" w:w="1185"/>
            <w:tcBorders>
              <w:top w:color="000000" w:sz="6" w:val="single"/>
              <w:left w:color="000000" w:sz="6" w:val="single"/>
              <w:bottom w:color="000000" w:sz="6" w:val="single"/>
              <w:right w:color="000000" w:sz="6" w:val="single"/>
            </w:tcBorders>
            <w:vAlign w:val="center"/>
          </w:tcPr>
          <w:p w14:paraId="14110000">
            <w:pPr>
              <w:ind/>
              <w:jc w:val="right"/>
              <w:rPr>
                <w:rFonts w:ascii="Times New Roman" w:hAnsi="Times New Roman"/>
                <w:color w:val="000000"/>
                <w:sz w:val="20"/>
              </w:rPr>
            </w:pPr>
            <w:r>
              <w:rPr>
                <w:rFonts w:ascii="Times New Roman" w:hAnsi="Times New Roman"/>
                <w:color w:val="000000"/>
                <w:sz w:val="20"/>
              </w:rPr>
              <w:t>101,2</w:t>
            </w:r>
          </w:p>
        </w:tc>
      </w:tr>
      <w:tr>
        <w:trPr>
          <w:trHeight w:hRule="exact" w:val="1440"/>
        </w:trPr>
        <w:tc>
          <w:tcPr>
            <w:tcW w:type="dxa" w:w="3878"/>
            <w:tcBorders>
              <w:top w:color="000000" w:sz="6" w:val="single"/>
              <w:left w:color="000000" w:sz="6" w:val="single"/>
              <w:bottom w:color="000000" w:sz="6" w:val="single"/>
              <w:right w:color="000000" w:sz="6" w:val="single"/>
            </w:tcBorders>
            <w:vAlign w:val="top"/>
          </w:tcPr>
          <w:p w14:paraId="15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16110000">
            <w:pPr>
              <w:ind/>
              <w:jc w:val="center"/>
              <w:rPr>
                <w:rFonts w:ascii="Times New Roman" w:hAnsi="Times New Roman"/>
                <w:color w:val="000000"/>
                <w:sz w:val="20"/>
              </w:rPr>
            </w:pPr>
            <w:r>
              <w:rPr>
                <w:rFonts w:ascii="Times New Roman" w:hAnsi="Times New Roman"/>
                <w:color w:val="000000"/>
                <w:sz w:val="20"/>
              </w:rPr>
              <w:t>99 0 00 73070</w:t>
            </w:r>
          </w:p>
        </w:tc>
        <w:tc>
          <w:tcPr>
            <w:tcW w:type="dxa" w:w="816"/>
            <w:tcBorders>
              <w:top w:color="000000" w:sz="6" w:val="single"/>
              <w:left w:color="000000" w:sz="6" w:val="single"/>
              <w:bottom w:color="000000" w:sz="6" w:val="single"/>
              <w:right w:color="000000" w:sz="6" w:val="single"/>
            </w:tcBorders>
            <w:vAlign w:val="center"/>
          </w:tcPr>
          <w:p w14:paraId="17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18110000">
            <w:pPr>
              <w:ind/>
              <w:jc w:val="right"/>
              <w:rPr>
                <w:rFonts w:ascii="Times New Roman" w:hAnsi="Times New Roman"/>
                <w:color w:val="000000"/>
                <w:sz w:val="20"/>
              </w:rPr>
            </w:pPr>
            <w:r>
              <w:rPr>
                <w:rFonts w:ascii="Times New Roman" w:hAnsi="Times New Roman"/>
                <w:color w:val="000000"/>
                <w:sz w:val="20"/>
              </w:rPr>
              <w:t>96,2</w:t>
            </w:r>
          </w:p>
        </w:tc>
        <w:tc>
          <w:tcPr>
            <w:tcW w:type="dxa" w:w="1260"/>
            <w:tcBorders>
              <w:top w:color="000000" w:sz="6" w:val="single"/>
              <w:left w:color="000000" w:sz="6" w:val="single"/>
              <w:bottom w:color="000000" w:sz="6" w:val="single"/>
              <w:right w:color="000000" w:sz="6" w:val="single"/>
            </w:tcBorders>
            <w:vAlign w:val="center"/>
          </w:tcPr>
          <w:p w14:paraId="19110000">
            <w:pPr>
              <w:ind/>
              <w:jc w:val="right"/>
              <w:rPr>
                <w:rFonts w:ascii="Times New Roman" w:hAnsi="Times New Roman"/>
                <w:color w:val="000000"/>
                <w:sz w:val="20"/>
              </w:rPr>
            </w:pPr>
            <w:r>
              <w:rPr>
                <w:rFonts w:ascii="Times New Roman" w:hAnsi="Times New Roman"/>
                <w:color w:val="000000"/>
                <w:sz w:val="20"/>
              </w:rPr>
              <w:t>96,2</w:t>
            </w:r>
          </w:p>
        </w:tc>
        <w:tc>
          <w:tcPr>
            <w:tcW w:type="dxa" w:w="1185"/>
            <w:tcBorders>
              <w:top w:color="000000" w:sz="6" w:val="single"/>
              <w:left w:color="000000" w:sz="6" w:val="single"/>
              <w:bottom w:color="000000" w:sz="6" w:val="single"/>
              <w:right w:color="000000" w:sz="6" w:val="single"/>
            </w:tcBorders>
            <w:vAlign w:val="center"/>
          </w:tcPr>
          <w:p w14:paraId="1A110000">
            <w:pPr>
              <w:ind/>
              <w:jc w:val="right"/>
              <w:rPr>
                <w:rFonts w:ascii="Times New Roman" w:hAnsi="Times New Roman"/>
                <w:color w:val="000000"/>
                <w:sz w:val="20"/>
              </w:rPr>
            </w:pPr>
            <w:r>
              <w:rPr>
                <w:rFonts w:ascii="Times New Roman" w:hAnsi="Times New Roman"/>
                <w:color w:val="000000"/>
                <w:sz w:val="20"/>
              </w:rPr>
              <w:t>96,2</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1B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1C110000">
            <w:pPr>
              <w:ind/>
              <w:jc w:val="center"/>
              <w:rPr>
                <w:rFonts w:ascii="Times New Roman" w:hAnsi="Times New Roman"/>
                <w:color w:val="000000"/>
                <w:sz w:val="20"/>
              </w:rPr>
            </w:pPr>
            <w:r>
              <w:rPr>
                <w:rFonts w:ascii="Times New Roman" w:hAnsi="Times New Roman"/>
                <w:color w:val="000000"/>
                <w:sz w:val="20"/>
              </w:rPr>
              <w:t>99 0 00 73070</w:t>
            </w:r>
          </w:p>
        </w:tc>
        <w:tc>
          <w:tcPr>
            <w:tcW w:type="dxa" w:w="816"/>
            <w:tcBorders>
              <w:top w:color="000000" w:sz="6" w:val="single"/>
              <w:left w:color="000000" w:sz="6" w:val="single"/>
              <w:bottom w:color="000000" w:sz="6" w:val="single"/>
              <w:right w:color="000000" w:sz="6" w:val="single"/>
            </w:tcBorders>
            <w:vAlign w:val="center"/>
          </w:tcPr>
          <w:p w14:paraId="1D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1E110000">
            <w:pPr>
              <w:ind/>
              <w:jc w:val="right"/>
              <w:rPr>
                <w:rFonts w:ascii="Times New Roman" w:hAnsi="Times New Roman"/>
                <w:color w:val="000000"/>
                <w:sz w:val="20"/>
              </w:rPr>
            </w:pPr>
            <w:r>
              <w:rPr>
                <w:rFonts w:ascii="Times New Roman" w:hAnsi="Times New Roman"/>
                <w:color w:val="000000"/>
                <w:sz w:val="20"/>
              </w:rPr>
              <w:t>5,0</w:t>
            </w:r>
          </w:p>
        </w:tc>
        <w:tc>
          <w:tcPr>
            <w:tcW w:type="dxa" w:w="1260"/>
            <w:tcBorders>
              <w:top w:color="000000" w:sz="6" w:val="single"/>
              <w:left w:color="000000" w:sz="6" w:val="single"/>
              <w:bottom w:color="000000" w:sz="6" w:val="single"/>
              <w:right w:color="000000" w:sz="6" w:val="single"/>
            </w:tcBorders>
            <w:vAlign w:val="center"/>
          </w:tcPr>
          <w:p w14:paraId="1F110000">
            <w:pPr>
              <w:ind/>
              <w:jc w:val="right"/>
              <w:rPr>
                <w:rFonts w:ascii="Times New Roman" w:hAnsi="Times New Roman"/>
                <w:color w:val="000000"/>
                <w:sz w:val="20"/>
              </w:rPr>
            </w:pPr>
            <w:r>
              <w:rPr>
                <w:rFonts w:ascii="Times New Roman" w:hAnsi="Times New Roman"/>
                <w:color w:val="000000"/>
                <w:sz w:val="20"/>
              </w:rPr>
              <w:t>5,0</w:t>
            </w:r>
          </w:p>
        </w:tc>
        <w:tc>
          <w:tcPr>
            <w:tcW w:type="dxa" w:w="1185"/>
            <w:tcBorders>
              <w:top w:color="000000" w:sz="6" w:val="single"/>
              <w:left w:color="000000" w:sz="6" w:val="single"/>
              <w:bottom w:color="000000" w:sz="6" w:val="single"/>
              <w:right w:color="000000" w:sz="6" w:val="single"/>
            </w:tcBorders>
            <w:vAlign w:val="center"/>
          </w:tcPr>
          <w:p w14:paraId="20110000">
            <w:pPr>
              <w:ind/>
              <w:jc w:val="right"/>
              <w:rPr>
                <w:rFonts w:ascii="Times New Roman" w:hAnsi="Times New Roman"/>
                <w:color w:val="000000"/>
                <w:sz w:val="20"/>
              </w:rPr>
            </w:pPr>
            <w:r>
              <w:rPr>
                <w:rFonts w:ascii="Times New Roman" w:hAnsi="Times New Roman"/>
                <w:color w:val="000000"/>
                <w:sz w:val="20"/>
              </w:rPr>
              <w:t>5,0</w:t>
            </w:r>
          </w:p>
        </w:tc>
      </w:tr>
      <w:tr>
        <w:trPr>
          <w:trHeight w:hRule="exact" w:val="1905"/>
        </w:trPr>
        <w:tc>
          <w:tcPr>
            <w:tcW w:type="dxa" w:w="3878"/>
            <w:tcBorders>
              <w:top w:color="000000" w:sz="6" w:val="single"/>
              <w:left w:color="000000" w:sz="6" w:val="single"/>
              <w:bottom w:color="000000" w:sz="6" w:val="single"/>
              <w:right w:color="000000" w:sz="6" w:val="single"/>
            </w:tcBorders>
            <w:vAlign w:val="top"/>
          </w:tcPr>
          <w:p w14:paraId="2111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22110000">
            <w:pPr>
              <w:ind/>
              <w:jc w:val="center"/>
              <w:rPr>
                <w:rFonts w:ascii="Times New Roman" w:hAnsi="Times New Roman"/>
                <w:color w:val="000000"/>
                <w:sz w:val="20"/>
              </w:rPr>
            </w:pPr>
            <w:r>
              <w:rPr>
                <w:rFonts w:ascii="Times New Roman" w:hAnsi="Times New Roman"/>
                <w:color w:val="000000"/>
                <w:sz w:val="20"/>
              </w:rPr>
              <w:t>99 0 00 73080</w:t>
            </w:r>
          </w:p>
        </w:tc>
        <w:tc>
          <w:tcPr>
            <w:tcW w:type="dxa" w:w="816"/>
            <w:tcBorders>
              <w:top w:color="000000" w:sz="6" w:val="single"/>
              <w:left w:color="000000" w:sz="6" w:val="single"/>
              <w:bottom w:color="000000" w:sz="6" w:val="single"/>
              <w:right w:color="000000" w:sz="6" w:val="single"/>
            </w:tcBorders>
            <w:vAlign w:val="center"/>
          </w:tcPr>
          <w:p w14:paraId="23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24110000">
            <w:pPr>
              <w:ind/>
              <w:jc w:val="right"/>
              <w:rPr>
                <w:rFonts w:ascii="Times New Roman" w:hAnsi="Times New Roman"/>
                <w:color w:val="000000"/>
                <w:sz w:val="20"/>
              </w:rPr>
            </w:pPr>
            <w:r>
              <w:rPr>
                <w:rFonts w:ascii="Times New Roman" w:hAnsi="Times New Roman"/>
                <w:color w:val="000000"/>
                <w:sz w:val="20"/>
              </w:rPr>
              <w:t>366,5</w:t>
            </w:r>
          </w:p>
        </w:tc>
        <w:tc>
          <w:tcPr>
            <w:tcW w:type="dxa" w:w="1260"/>
            <w:tcBorders>
              <w:top w:color="000000" w:sz="6" w:val="single"/>
              <w:left w:color="000000" w:sz="6" w:val="single"/>
              <w:bottom w:color="000000" w:sz="6" w:val="single"/>
              <w:right w:color="000000" w:sz="6" w:val="single"/>
            </w:tcBorders>
            <w:vAlign w:val="center"/>
          </w:tcPr>
          <w:p w14:paraId="25110000">
            <w:pPr>
              <w:ind/>
              <w:jc w:val="right"/>
              <w:rPr>
                <w:rFonts w:ascii="Times New Roman" w:hAnsi="Times New Roman"/>
                <w:color w:val="000000"/>
                <w:sz w:val="20"/>
              </w:rPr>
            </w:pPr>
            <w:r>
              <w:rPr>
                <w:rFonts w:ascii="Times New Roman" w:hAnsi="Times New Roman"/>
                <w:color w:val="000000"/>
                <w:sz w:val="20"/>
              </w:rPr>
              <w:t>366,5</w:t>
            </w:r>
          </w:p>
        </w:tc>
        <w:tc>
          <w:tcPr>
            <w:tcW w:type="dxa" w:w="1185"/>
            <w:tcBorders>
              <w:top w:color="000000" w:sz="6" w:val="single"/>
              <w:left w:color="000000" w:sz="6" w:val="single"/>
              <w:bottom w:color="000000" w:sz="6" w:val="single"/>
              <w:right w:color="000000" w:sz="6" w:val="single"/>
            </w:tcBorders>
            <w:vAlign w:val="center"/>
          </w:tcPr>
          <w:p w14:paraId="26110000">
            <w:pPr>
              <w:ind/>
              <w:jc w:val="right"/>
              <w:rPr>
                <w:rFonts w:ascii="Times New Roman" w:hAnsi="Times New Roman"/>
                <w:color w:val="000000"/>
                <w:sz w:val="20"/>
              </w:rPr>
            </w:pPr>
            <w:r>
              <w:rPr>
                <w:rFonts w:ascii="Times New Roman" w:hAnsi="Times New Roman"/>
                <w:color w:val="000000"/>
                <w:sz w:val="20"/>
              </w:rPr>
              <w:t>366,5</w:t>
            </w:r>
          </w:p>
        </w:tc>
      </w:tr>
      <w:tr>
        <w:trPr>
          <w:trHeight w:hRule="exact" w:val="1425"/>
        </w:trPr>
        <w:tc>
          <w:tcPr>
            <w:tcW w:type="dxa" w:w="3878"/>
            <w:tcBorders>
              <w:top w:color="000000" w:sz="6" w:val="single"/>
              <w:left w:color="000000" w:sz="6" w:val="single"/>
              <w:bottom w:color="000000" w:sz="6" w:val="single"/>
              <w:right w:color="000000" w:sz="6" w:val="single"/>
            </w:tcBorders>
            <w:vAlign w:val="top"/>
          </w:tcPr>
          <w:p w14:paraId="27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28110000">
            <w:pPr>
              <w:ind/>
              <w:jc w:val="center"/>
              <w:rPr>
                <w:rFonts w:ascii="Times New Roman" w:hAnsi="Times New Roman"/>
                <w:color w:val="000000"/>
                <w:sz w:val="20"/>
              </w:rPr>
            </w:pPr>
            <w:r>
              <w:rPr>
                <w:rFonts w:ascii="Times New Roman" w:hAnsi="Times New Roman"/>
                <w:color w:val="000000"/>
                <w:sz w:val="20"/>
              </w:rPr>
              <w:t>99 0 00 73080</w:t>
            </w:r>
          </w:p>
        </w:tc>
        <w:tc>
          <w:tcPr>
            <w:tcW w:type="dxa" w:w="816"/>
            <w:tcBorders>
              <w:top w:color="000000" w:sz="6" w:val="single"/>
              <w:left w:color="000000" w:sz="6" w:val="single"/>
              <w:bottom w:color="000000" w:sz="6" w:val="single"/>
              <w:right w:color="000000" w:sz="6" w:val="single"/>
            </w:tcBorders>
            <w:vAlign w:val="center"/>
          </w:tcPr>
          <w:p w14:paraId="29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2A110000">
            <w:pPr>
              <w:ind/>
              <w:jc w:val="right"/>
              <w:rPr>
                <w:rFonts w:ascii="Times New Roman" w:hAnsi="Times New Roman"/>
                <w:color w:val="000000"/>
                <w:sz w:val="20"/>
              </w:rPr>
            </w:pPr>
            <w:r>
              <w:rPr>
                <w:rFonts w:ascii="Times New Roman" w:hAnsi="Times New Roman"/>
                <w:color w:val="000000"/>
                <w:sz w:val="20"/>
              </w:rPr>
              <w:t>360,9</w:t>
            </w:r>
          </w:p>
        </w:tc>
        <w:tc>
          <w:tcPr>
            <w:tcW w:type="dxa" w:w="1260"/>
            <w:tcBorders>
              <w:top w:color="000000" w:sz="6" w:val="single"/>
              <w:left w:color="000000" w:sz="6" w:val="single"/>
              <w:bottom w:color="000000" w:sz="6" w:val="single"/>
              <w:right w:color="000000" w:sz="6" w:val="single"/>
            </w:tcBorders>
            <w:vAlign w:val="center"/>
          </w:tcPr>
          <w:p w14:paraId="2B110000">
            <w:pPr>
              <w:ind/>
              <w:jc w:val="right"/>
              <w:rPr>
                <w:rFonts w:ascii="Times New Roman" w:hAnsi="Times New Roman"/>
                <w:color w:val="000000"/>
                <w:sz w:val="20"/>
              </w:rPr>
            </w:pPr>
            <w:r>
              <w:rPr>
                <w:rFonts w:ascii="Times New Roman" w:hAnsi="Times New Roman"/>
                <w:color w:val="000000"/>
                <w:sz w:val="20"/>
              </w:rPr>
              <w:t>360,9</w:t>
            </w:r>
          </w:p>
        </w:tc>
        <w:tc>
          <w:tcPr>
            <w:tcW w:type="dxa" w:w="1185"/>
            <w:tcBorders>
              <w:top w:color="000000" w:sz="6" w:val="single"/>
              <w:left w:color="000000" w:sz="6" w:val="single"/>
              <w:bottom w:color="000000" w:sz="6" w:val="single"/>
              <w:right w:color="000000" w:sz="6" w:val="single"/>
            </w:tcBorders>
            <w:vAlign w:val="center"/>
          </w:tcPr>
          <w:p w14:paraId="2C110000">
            <w:pPr>
              <w:ind/>
              <w:jc w:val="right"/>
              <w:rPr>
                <w:rFonts w:ascii="Times New Roman" w:hAnsi="Times New Roman"/>
                <w:color w:val="000000"/>
                <w:sz w:val="20"/>
              </w:rPr>
            </w:pPr>
            <w:r>
              <w:rPr>
                <w:rFonts w:ascii="Times New Roman" w:hAnsi="Times New Roman"/>
                <w:color w:val="000000"/>
                <w:sz w:val="20"/>
              </w:rPr>
              <w:t>360,9</w:t>
            </w:r>
          </w:p>
        </w:tc>
      </w:tr>
      <w:tr>
        <w:trPr>
          <w:trHeight w:hRule="exact" w:val="795"/>
        </w:trPr>
        <w:tc>
          <w:tcPr>
            <w:tcW w:type="dxa" w:w="3878"/>
            <w:tcBorders>
              <w:top w:color="000000" w:sz="6" w:val="single"/>
              <w:left w:color="000000" w:sz="6" w:val="single"/>
              <w:bottom w:color="000000" w:sz="6" w:val="single"/>
              <w:right w:color="000000" w:sz="6" w:val="single"/>
            </w:tcBorders>
            <w:vAlign w:val="top"/>
          </w:tcPr>
          <w:p w14:paraId="2D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2E110000">
            <w:pPr>
              <w:ind/>
              <w:jc w:val="center"/>
              <w:rPr>
                <w:rFonts w:ascii="Times New Roman" w:hAnsi="Times New Roman"/>
                <w:color w:val="000000"/>
                <w:sz w:val="20"/>
              </w:rPr>
            </w:pPr>
            <w:r>
              <w:rPr>
                <w:rFonts w:ascii="Times New Roman" w:hAnsi="Times New Roman"/>
                <w:color w:val="000000"/>
                <w:sz w:val="20"/>
              </w:rPr>
              <w:t>99 0 00 73080</w:t>
            </w:r>
          </w:p>
        </w:tc>
        <w:tc>
          <w:tcPr>
            <w:tcW w:type="dxa" w:w="816"/>
            <w:tcBorders>
              <w:top w:color="000000" w:sz="6" w:val="single"/>
              <w:left w:color="000000" w:sz="6" w:val="single"/>
              <w:bottom w:color="000000" w:sz="6" w:val="single"/>
              <w:right w:color="000000" w:sz="6" w:val="single"/>
            </w:tcBorders>
            <w:vAlign w:val="center"/>
          </w:tcPr>
          <w:p w14:paraId="2F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30110000">
            <w:pPr>
              <w:ind/>
              <w:jc w:val="right"/>
              <w:rPr>
                <w:rFonts w:ascii="Times New Roman" w:hAnsi="Times New Roman"/>
                <w:color w:val="000000"/>
                <w:sz w:val="20"/>
              </w:rPr>
            </w:pPr>
            <w:r>
              <w:rPr>
                <w:rFonts w:ascii="Times New Roman" w:hAnsi="Times New Roman"/>
                <w:color w:val="000000"/>
                <w:sz w:val="20"/>
              </w:rPr>
              <w:t>5,6</w:t>
            </w:r>
          </w:p>
        </w:tc>
        <w:tc>
          <w:tcPr>
            <w:tcW w:type="dxa" w:w="1260"/>
            <w:tcBorders>
              <w:top w:color="000000" w:sz="6" w:val="single"/>
              <w:left w:color="000000" w:sz="6" w:val="single"/>
              <w:bottom w:color="000000" w:sz="6" w:val="single"/>
              <w:right w:color="000000" w:sz="6" w:val="single"/>
            </w:tcBorders>
            <w:vAlign w:val="center"/>
          </w:tcPr>
          <w:p w14:paraId="31110000">
            <w:pPr>
              <w:ind/>
              <w:jc w:val="right"/>
              <w:rPr>
                <w:rFonts w:ascii="Times New Roman" w:hAnsi="Times New Roman"/>
                <w:color w:val="000000"/>
                <w:sz w:val="20"/>
              </w:rPr>
            </w:pPr>
            <w:r>
              <w:rPr>
                <w:rFonts w:ascii="Times New Roman" w:hAnsi="Times New Roman"/>
                <w:color w:val="000000"/>
                <w:sz w:val="20"/>
              </w:rPr>
              <w:t>5,6</w:t>
            </w:r>
          </w:p>
        </w:tc>
        <w:tc>
          <w:tcPr>
            <w:tcW w:type="dxa" w:w="1185"/>
            <w:tcBorders>
              <w:top w:color="000000" w:sz="6" w:val="single"/>
              <w:left w:color="000000" w:sz="6" w:val="single"/>
              <w:bottom w:color="000000" w:sz="6" w:val="single"/>
              <w:right w:color="000000" w:sz="6" w:val="single"/>
            </w:tcBorders>
            <w:vAlign w:val="center"/>
          </w:tcPr>
          <w:p w14:paraId="32110000">
            <w:pPr>
              <w:ind/>
              <w:jc w:val="right"/>
              <w:rPr>
                <w:rFonts w:ascii="Times New Roman" w:hAnsi="Times New Roman"/>
                <w:color w:val="000000"/>
                <w:sz w:val="20"/>
              </w:rPr>
            </w:pPr>
            <w:r>
              <w:rPr>
                <w:rFonts w:ascii="Times New Roman" w:hAnsi="Times New Roman"/>
                <w:color w:val="000000"/>
                <w:sz w:val="20"/>
              </w:rPr>
              <w:t>5,6</w:t>
            </w:r>
          </w:p>
        </w:tc>
      </w:tr>
      <w:tr>
        <w:trPr>
          <w:trHeight w:hRule="exact" w:val="765"/>
        </w:trPr>
        <w:tc>
          <w:tcPr>
            <w:tcW w:type="dxa" w:w="3878"/>
            <w:tcBorders>
              <w:top w:color="000000" w:sz="6" w:val="single"/>
              <w:left w:color="000000" w:sz="6" w:val="single"/>
              <w:bottom w:color="000000" w:sz="6" w:val="single"/>
              <w:right w:color="000000" w:sz="6" w:val="single"/>
            </w:tcBorders>
            <w:vAlign w:val="top"/>
          </w:tcPr>
          <w:p w14:paraId="3311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за счет средств республиканского бюджета РК</w:t>
            </w:r>
          </w:p>
        </w:tc>
        <w:tc>
          <w:tcPr>
            <w:tcW w:type="dxa" w:w="1395"/>
            <w:tcBorders>
              <w:top w:color="000000" w:sz="6" w:val="single"/>
              <w:left w:color="000000" w:sz="6" w:val="single"/>
              <w:bottom w:color="000000" w:sz="6" w:val="single"/>
              <w:right w:color="000000" w:sz="6" w:val="single"/>
            </w:tcBorders>
            <w:vAlign w:val="center"/>
          </w:tcPr>
          <w:p w14:paraId="34110000">
            <w:pPr>
              <w:ind/>
              <w:jc w:val="center"/>
              <w:rPr>
                <w:rFonts w:ascii="Times New Roman" w:hAnsi="Times New Roman"/>
                <w:color w:val="000000"/>
                <w:sz w:val="20"/>
              </w:rPr>
            </w:pPr>
            <w:r>
              <w:rPr>
                <w:rFonts w:ascii="Times New Roman" w:hAnsi="Times New Roman"/>
                <w:color w:val="000000"/>
                <w:sz w:val="20"/>
              </w:rPr>
              <w:t>99 0 00 73110</w:t>
            </w:r>
          </w:p>
        </w:tc>
        <w:tc>
          <w:tcPr>
            <w:tcW w:type="dxa" w:w="816"/>
            <w:tcBorders>
              <w:top w:color="000000" w:sz="6" w:val="single"/>
              <w:left w:color="000000" w:sz="6" w:val="single"/>
              <w:bottom w:color="000000" w:sz="6" w:val="single"/>
              <w:right w:color="000000" w:sz="6" w:val="single"/>
            </w:tcBorders>
            <w:vAlign w:val="center"/>
          </w:tcPr>
          <w:p w14:paraId="35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36110000">
            <w:pPr>
              <w:ind/>
              <w:jc w:val="right"/>
              <w:rPr>
                <w:rFonts w:ascii="Times New Roman" w:hAnsi="Times New Roman"/>
                <w:color w:val="000000"/>
                <w:sz w:val="20"/>
              </w:rPr>
            </w:pPr>
            <w:r>
              <w:rPr>
                <w:rFonts w:ascii="Times New Roman" w:hAnsi="Times New Roman"/>
                <w:color w:val="000000"/>
                <w:sz w:val="20"/>
              </w:rPr>
              <w:t>741,3</w:t>
            </w:r>
          </w:p>
        </w:tc>
        <w:tc>
          <w:tcPr>
            <w:tcW w:type="dxa" w:w="1260"/>
            <w:tcBorders>
              <w:top w:color="000000" w:sz="6" w:val="single"/>
              <w:left w:color="000000" w:sz="6" w:val="single"/>
              <w:bottom w:color="000000" w:sz="6" w:val="single"/>
              <w:right w:color="000000" w:sz="6" w:val="single"/>
            </w:tcBorders>
            <w:vAlign w:val="center"/>
          </w:tcPr>
          <w:p w14:paraId="37110000">
            <w:pPr>
              <w:ind/>
              <w:jc w:val="right"/>
              <w:rPr>
                <w:rFonts w:ascii="Times New Roman" w:hAnsi="Times New Roman"/>
                <w:color w:val="000000"/>
                <w:sz w:val="20"/>
              </w:rPr>
            </w:pPr>
            <w:r>
              <w:rPr>
                <w:rFonts w:ascii="Times New Roman" w:hAnsi="Times New Roman"/>
                <w:color w:val="000000"/>
                <w:sz w:val="20"/>
              </w:rPr>
              <w:t>736,6</w:t>
            </w:r>
          </w:p>
        </w:tc>
        <w:tc>
          <w:tcPr>
            <w:tcW w:type="dxa" w:w="1185"/>
            <w:tcBorders>
              <w:top w:color="000000" w:sz="6" w:val="single"/>
              <w:left w:color="000000" w:sz="6" w:val="single"/>
              <w:bottom w:color="000000" w:sz="6" w:val="single"/>
              <w:right w:color="000000" w:sz="6" w:val="single"/>
            </w:tcBorders>
            <w:vAlign w:val="center"/>
          </w:tcPr>
          <w:p w14:paraId="38110000">
            <w:pPr>
              <w:ind/>
              <w:jc w:val="right"/>
              <w:rPr>
                <w:rFonts w:ascii="Times New Roman" w:hAnsi="Times New Roman"/>
                <w:color w:val="000000"/>
                <w:sz w:val="20"/>
              </w:rPr>
            </w:pPr>
            <w:r>
              <w:rPr>
                <w:rFonts w:ascii="Times New Roman" w:hAnsi="Times New Roman"/>
                <w:color w:val="000000"/>
                <w:sz w:val="20"/>
              </w:rPr>
              <w:t>733,0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39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3A110000">
            <w:pPr>
              <w:ind/>
              <w:jc w:val="center"/>
              <w:rPr>
                <w:rFonts w:ascii="Times New Roman" w:hAnsi="Times New Roman"/>
                <w:color w:val="000000"/>
                <w:sz w:val="20"/>
              </w:rPr>
            </w:pPr>
            <w:r>
              <w:rPr>
                <w:rFonts w:ascii="Times New Roman" w:hAnsi="Times New Roman"/>
                <w:color w:val="000000"/>
                <w:sz w:val="20"/>
              </w:rPr>
              <w:t>99 0 00 73110</w:t>
            </w:r>
          </w:p>
        </w:tc>
        <w:tc>
          <w:tcPr>
            <w:tcW w:type="dxa" w:w="816"/>
            <w:tcBorders>
              <w:top w:color="000000" w:sz="6" w:val="single"/>
              <w:left w:color="000000" w:sz="6" w:val="single"/>
              <w:bottom w:color="000000" w:sz="6" w:val="single"/>
              <w:right w:color="000000" w:sz="6" w:val="single"/>
            </w:tcBorders>
            <w:vAlign w:val="center"/>
          </w:tcPr>
          <w:p w14:paraId="3B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3C110000">
            <w:pPr>
              <w:ind/>
              <w:jc w:val="right"/>
              <w:rPr>
                <w:rFonts w:ascii="Times New Roman" w:hAnsi="Times New Roman"/>
                <w:color w:val="000000"/>
                <w:sz w:val="20"/>
              </w:rPr>
            </w:pPr>
            <w:r>
              <w:rPr>
                <w:rFonts w:ascii="Times New Roman" w:hAnsi="Times New Roman"/>
                <w:color w:val="000000"/>
                <w:sz w:val="20"/>
              </w:rPr>
              <w:t>741,3</w:t>
            </w:r>
          </w:p>
        </w:tc>
        <w:tc>
          <w:tcPr>
            <w:tcW w:type="dxa" w:w="1260"/>
            <w:tcBorders>
              <w:top w:color="000000" w:sz="6" w:val="single"/>
              <w:left w:color="000000" w:sz="6" w:val="single"/>
              <w:bottom w:color="000000" w:sz="6" w:val="single"/>
              <w:right w:color="000000" w:sz="6" w:val="single"/>
            </w:tcBorders>
            <w:vAlign w:val="center"/>
          </w:tcPr>
          <w:p w14:paraId="3D110000">
            <w:pPr>
              <w:ind/>
              <w:jc w:val="right"/>
              <w:rPr>
                <w:rFonts w:ascii="Times New Roman" w:hAnsi="Times New Roman"/>
                <w:color w:val="000000"/>
                <w:sz w:val="20"/>
              </w:rPr>
            </w:pPr>
            <w:r>
              <w:rPr>
                <w:rFonts w:ascii="Times New Roman" w:hAnsi="Times New Roman"/>
                <w:color w:val="000000"/>
                <w:sz w:val="20"/>
              </w:rPr>
              <w:t>736,6</w:t>
            </w:r>
          </w:p>
        </w:tc>
        <w:tc>
          <w:tcPr>
            <w:tcW w:type="dxa" w:w="1185"/>
            <w:tcBorders>
              <w:top w:color="000000" w:sz="6" w:val="single"/>
              <w:left w:color="000000" w:sz="6" w:val="single"/>
              <w:bottom w:color="000000" w:sz="6" w:val="single"/>
              <w:right w:color="000000" w:sz="6" w:val="single"/>
            </w:tcBorders>
            <w:vAlign w:val="center"/>
          </w:tcPr>
          <w:p w14:paraId="3E110000">
            <w:pPr>
              <w:ind/>
              <w:jc w:val="right"/>
              <w:rPr>
                <w:rFonts w:ascii="Times New Roman" w:hAnsi="Times New Roman"/>
                <w:color w:val="000000"/>
                <w:sz w:val="20"/>
              </w:rPr>
            </w:pPr>
            <w:r>
              <w:rPr>
                <w:rFonts w:ascii="Times New Roman" w:hAnsi="Times New Roman"/>
                <w:color w:val="000000"/>
                <w:sz w:val="20"/>
              </w:rPr>
              <w:t>733,0</w:t>
            </w:r>
          </w:p>
        </w:tc>
      </w:tr>
      <w:tr>
        <w:trPr>
          <w:trHeight w:hRule="exact" w:val="1455"/>
        </w:trPr>
        <w:tc>
          <w:tcPr>
            <w:tcW w:type="dxa" w:w="3878"/>
            <w:tcBorders>
              <w:top w:color="000000" w:sz="6" w:val="single"/>
              <w:left w:color="000000" w:sz="6" w:val="single"/>
              <w:bottom w:color="000000" w:sz="6" w:val="single"/>
              <w:right w:color="000000" w:sz="6" w:val="single"/>
            </w:tcBorders>
            <w:vAlign w:val="top"/>
          </w:tcPr>
          <w:p w14:paraId="3F11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type="dxa" w:w="1395"/>
            <w:tcBorders>
              <w:top w:color="000000" w:sz="6" w:val="single"/>
              <w:left w:color="000000" w:sz="6" w:val="single"/>
              <w:bottom w:color="000000" w:sz="6" w:val="single"/>
              <w:right w:color="000000" w:sz="6" w:val="single"/>
            </w:tcBorders>
            <w:vAlign w:val="center"/>
          </w:tcPr>
          <w:p w14:paraId="40110000">
            <w:pPr>
              <w:ind/>
              <w:jc w:val="center"/>
              <w:rPr>
                <w:rFonts w:ascii="Times New Roman" w:hAnsi="Times New Roman"/>
                <w:color w:val="000000"/>
                <w:sz w:val="20"/>
              </w:rPr>
            </w:pPr>
            <w:r>
              <w:rPr>
                <w:rFonts w:ascii="Times New Roman" w:hAnsi="Times New Roman"/>
                <w:color w:val="000000"/>
                <w:sz w:val="20"/>
              </w:rPr>
              <w:t>99 0 00 73120</w:t>
            </w:r>
          </w:p>
        </w:tc>
        <w:tc>
          <w:tcPr>
            <w:tcW w:type="dxa" w:w="816"/>
            <w:tcBorders>
              <w:top w:color="000000" w:sz="6" w:val="single"/>
              <w:left w:color="000000" w:sz="6" w:val="single"/>
              <w:bottom w:color="000000" w:sz="6" w:val="single"/>
              <w:right w:color="000000" w:sz="6" w:val="single"/>
            </w:tcBorders>
            <w:vAlign w:val="center"/>
          </w:tcPr>
          <w:p w14:paraId="41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42110000">
            <w:pPr>
              <w:ind/>
              <w:jc w:val="right"/>
              <w:rPr>
                <w:rFonts w:ascii="Times New Roman" w:hAnsi="Times New Roman"/>
                <w:color w:val="000000"/>
                <w:sz w:val="20"/>
              </w:rPr>
            </w:pPr>
            <w:r>
              <w:rPr>
                <w:rFonts w:ascii="Times New Roman" w:hAnsi="Times New Roman"/>
                <w:color w:val="000000"/>
                <w:sz w:val="20"/>
              </w:rPr>
              <w:t>453,2</w:t>
            </w:r>
          </w:p>
        </w:tc>
        <w:tc>
          <w:tcPr>
            <w:tcW w:type="dxa" w:w="1260"/>
            <w:tcBorders>
              <w:top w:color="000000" w:sz="6" w:val="single"/>
              <w:left w:color="000000" w:sz="6" w:val="single"/>
              <w:bottom w:color="000000" w:sz="6" w:val="single"/>
              <w:right w:color="000000" w:sz="6" w:val="single"/>
            </w:tcBorders>
            <w:vAlign w:val="center"/>
          </w:tcPr>
          <w:p w14:paraId="43110000">
            <w:pPr>
              <w:ind/>
              <w:jc w:val="right"/>
              <w:rPr>
                <w:rFonts w:ascii="Times New Roman" w:hAnsi="Times New Roman"/>
                <w:color w:val="000000"/>
                <w:sz w:val="20"/>
              </w:rPr>
            </w:pPr>
            <w:r>
              <w:rPr>
                <w:rFonts w:ascii="Times New Roman" w:hAnsi="Times New Roman"/>
                <w:color w:val="000000"/>
                <w:sz w:val="20"/>
              </w:rPr>
              <w:t>453,2</w:t>
            </w:r>
          </w:p>
        </w:tc>
        <w:tc>
          <w:tcPr>
            <w:tcW w:type="dxa" w:w="1185"/>
            <w:tcBorders>
              <w:top w:color="000000" w:sz="6" w:val="single"/>
              <w:left w:color="000000" w:sz="6" w:val="single"/>
              <w:bottom w:color="000000" w:sz="6" w:val="single"/>
              <w:right w:color="000000" w:sz="6" w:val="single"/>
            </w:tcBorders>
            <w:vAlign w:val="center"/>
          </w:tcPr>
          <w:p w14:paraId="44110000">
            <w:pPr>
              <w:ind/>
              <w:jc w:val="right"/>
              <w:rPr>
                <w:rFonts w:ascii="Times New Roman" w:hAnsi="Times New Roman"/>
                <w:color w:val="000000"/>
                <w:sz w:val="20"/>
              </w:rPr>
            </w:pPr>
            <w:r>
              <w:rPr>
                <w:rFonts w:ascii="Times New Roman" w:hAnsi="Times New Roman"/>
                <w:color w:val="000000"/>
                <w:sz w:val="20"/>
              </w:rPr>
              <w:t>453,2</w:t>
            </w:r>
          </w:p>
        </w:tc>
      </w:tr>
      <w:tr>
        <w:trPr>
          <w:trHeight w:hRule="exact" w:val="1425"/>
        </w:trPr>
        <w:tc>
          <w:tcPr>
            <w:tcW w:type="dxa" w:w="3878"/>
            <w:tcBorders>
              <w:top w:color="000000" w:sz="6" w:val="single"/>
              <w:left w:color="000000" w:sz="6" w:val="single"/>
              <w:bottom w:color="000000" w:sz="6" w:val="single"/>
              <w:right w:color="000000" w:sz="6" w:val="single"/>
            </w:tcBorders>
            <w:vAlign w:val="top"/>
          </w:tcPr>
          <w:p w14:paraId="45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46110000">
            <w:pPr>
              <w:ind/>
              <w:jc w:val="center"/>
              <w:rPr>
                <w:rFonts w:ascii="Times New Roman" w:hAnsi="Times New Roman"/>
                <w:color w:val="000000"/>
                <w:sz w:val="20"/>
              </w:rPr>
            </w:pPr>
            <w:r>
              <w:rPr>
                <w:rFonts w:ascii="Times New Roman" w:hAnsi="Times New Roman"/>
                <w:color w:val="000000"/>
                <w:sz w:val="20"/>
              </w:rPr>
              <w:t>99 0 00 73120</w:t>
            </w:r>
          </w:p>
        </w:tc>
        <w:tc>
          <w:tcPr>
            <w:tcW w:type="dxa" w:w="816"/>
            <w:tcBorders>
              <w:top w:color="000000" w:sz="6" w:val="single"/>
              <w:left w:color="000000" w:sz="6" w:val="single"/>
              <w:bottom w:color="000000" w:sz="6" w:val="single"/>
              <w:right w:color="000000" w:sz="6" w:val="single"/>
            </w:tcBorders>
            <w:vAlign w:val="center"/>
          </w:tcPr>
          <w:p w14:paraId="47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48110000">
            <w:pPr>
              <w:ind/>
              <w:jc w:val="right"/>
              <w:rPr>
                <w:rFonts w:ascii="Times New Roman" w:hAnsi="Times New Roman"/>
                <w:color w:val="000000"/>
                <w:sz w:val="20"/>
              </w:rPr>
            </w:pPr>
            <w:r>
              <w:rPr>
                <w:rFonts w:ascii="Times New Roman" w:hAnsi="Times New Roman"/>
                <w:color w:val="000000"/>
                <w:sz w:val="20"/>
              </w:rPr>
              <w:t>100,8</w:t>
            </w:r>
          </w:p>
        </w:tc>
        <w:tc>
          <w:tcPr>
            <w:tcW w:type="dxa" w:w="1260"/>
            <w:tcBorders>
              <w:top w:color="000000" w:sz="6" w:val="single"/>
              <w:left w:color="000000" w:sz="6" w:val="single"/>
              <w:bottom w:color="000000" w:sz="6" w:val="single"/>
              <w:right w:color="000000" w:sz="6" w:val="single"/>
            </w:tcBorders>
            <w:vAlign w:val="center"/>
          </w:tcPr>
          <w:p w14:paraId="49110000">
            <w:pPr>
              <w:ind/>
              <w:jc w:val="right"/>
              <w:rPr>
                <w:rFonts w:ascii="Times New Roman" w:hAnsi="Times New Roman"/>
                <w:color w:val="000000"/>
                <w:sz w:val="20"/>
              </w:rPr>
            </w:pPr>
            <w:r>
              <w:rPr>
                <w:rFonts w:ascii="Times New Roman" w:hAnsi="Times New Roman"/>
                <w:color w:val="000000"/>
                <w:sz w:val="20"/>
              </w:rPr>
              <w:t>100,8</w:t>
            </w:r>
          </w:p>
        </w:tc>
        <w:tc>
          <w:tcPr>
            <w:tcW w:type="dxa" w:w="1185"/>
            <w:tcBorders>
              <w:top w:color="000000" w:sz="6" w:val="single"/>
              <w:left w:color="000000" w:sz="6" w:val="single"/>
              <w:bottom w:color="000000" w:sz="6" w:val="single"/>
              <w:right w:color="000000" w:sz="6" w:val="single"/>
            </w:tcBorders>
            <w:vAlign w:val="center"/>
          </w:tcPr>
          <w:p w14:paraId="4A110000">
            <w:pPr>
              <w:ind/>
              <w:jc w:val="right"/>
              <w:rPr>
                <w:rFonts w:ascii="Times New Roman" w:hAnsi="Times New Roman"/>
                <w:color w:val="000000"/>
                <w:sz w:val="20"/>
              </w:rPr>
            </w:pPr>
            <w:r>
              <w:rPr>
                <w:rFonts w:ascii="Times New Roman" w:hAnsi="Times New Roman"/>
                <w:color w:val="000000"/>
                <w:sz w:val="20"/>
              </w:rPr>
              <w:t>100,8</w:t>
            </w:r>
          </w:p>
        </w:tc>
      </w:tr>
      <w:tr>
        <w:trPr>
          <w:trHeight w:hRule="exact" w:val="786"/>
        </w:trPr>
        <w:tc>
          <w:tcPr>
            <w:tcW w:type="dxa" w:w="3878"/>
            <w:tcBorders>
              <w:top w:color="000000" w:sz="6" w:val="single"/>
              <w:left w:color="000000" w:sz="6" w:val="single"/>
              <w:bottom w:color="000000" w:sz="6" w:val="single"/>
              <w:right w:color="000000" w:sz="6" w:val="single"/>
            </w:tcBorders>
            <w:vAlign w:val="top"/>
          </w:tcPr>
          <w:p w14:paraId="4B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4C110000">
            <w:pPr>
              <w:ind/>
              <w:jc w:val="center"/>
              <w:rPr>
                <w:rFonts w:ascii="Times New Roman" w:hAnsi="Times New Roman"/>
                <w:color w:val="000000"/>
                <w:sz w:val="20"/>
              </w:rPr>
            </w:pPr>
            <w:r>
              <w:rPr>
                <w:rFonts w:ascii="Times New Roman" w:hAnsi="Times New Roman"/>
                <w:color w:val="000000"/>
                <w:sz w:val="20"/>
              </w:rPr>
              <w:t>99 0 00 73120</w:t>
            </w:r>
          </w:p>
        </w:tc>
        <w:tc>
          <w:tcPr>
            <w:tcW w:type="dxa" w:w="816"/>
            <w:tcBorders>
              <w:top w:color="000000" w:sz="6" w:val="single"/>
              <w:left w:color="000000" w:sz="6" w:val="single"/>
              <w:bottom w:color="000000" w:sz="6" w:val="single"/>
              <w:right w:color="000000" w:sz="6" w:val="single"/>
            </w:tcBorders>
            <w:vAlign w:val="center"/>
          </w:tcPr>
          <w:p w14:paraId="4D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4E110000">
            <w:pPr>
              <w:ind/>
              <w:jc w:val="right"/>
              <w:rPr>
                <w:rFonts w:ascii="Times New Roman" w:hAnsi="Times New Roman"/>
                <w:color w:val="000000"/>
                <w:sz w:val="20"/>
              </w:rPr>
            </w:pPr>
            <w:r>
              <w:rPr>
                <w:rFonts w:ascii="Times New Roman" w:hAnsi="Times New Roman"/>
                <w:color w:val="000000"/>
                <w:sz w:val="20"/>
              </w:rPr>
              <w:t>352,4</w:t>
            </w:r>
          </w:p>
        </w:tc>
        <w:tc>
          <w:tcPr>
            <w:tcW w:type="dxa" w:w="1260"/>
            <w:tcBorders>
              <w:top w:color="000000" w:sz="6" w:val="single"/>
              <w:left w:color="000000" w:sz="6" w:val="single"/>
              <w:bottom w:color="000000" w:sz="6" w:val="single"/>
              <w:right w:color="000000" w:sz="6" w:val="single"/>
            </w:tcBorders>
            <w:vAlign w:val="center"/>
          </w:tcPr>
          <w:p w14:paraId="4F110000">
            <w:pPr>
              <w:ind/>
              <w:jc w:val="right"/>
              <w:rPr>
                <w:rFonts w:ascii="Times New Roman" w:hAnsi="Times New Roman"/>
                <w:color w:val="000000"/>
                <w:sz w:val="20"/>
              </w:rPr>
            </w:pPr>
            <w:r>
              <w:rPr>
                <w:rFonts w:ascii="Times New Roman" w:hAnsi="Times New Roman"/>
                <w:color w:val="000000"/>
                <w:sz w:val="20"/>
              </w:rPr>
              <w:t>352,4</w:t>
            </w:r>
          </w:p>
        </w:tc>
        <w:tc>
          <w:tcPr>
            <w:tcW w:type="dxa" w:w="1185"/>
            <w:tcBorders>
              <w:top w:color="000000" w:sz="6" w:val="single"/>
              <w:left w:color="000000" w:sz="6" w:val="single"/>
              <w:bottom w:color="000000" w:sz="6" w:val="single"/>
              <w:right w:color="000000" w:sz="6" w:val="single"/>
            </w:tcBorders>
            <w:vAlign w:val="center"/>
          </w:tcPr>
          <w:p w14:paraId="50110000">
            <w:pPr>
              <w:ind/>
              <w:jc w:val="right"/>
              <w:rPr>
                <w:rFonts w:ascii="Times New Roman" w:hAnsi="Times New Roman"/>
                <w:color w:val="000000"/>
                <w:sz w:val="20"/>
              </w:rPr>
            </w:pPr>
            <w:r>
              <w:rPr>
                <w:rFonts w:ascii="Times New Roman" w:hAnsi="Times New Roman"/>
                <w:color w:val="000000"/>
                <w:sz w:val="20"/>
              </w:rPr>
              <w:t>352,4</w:t>
            </w:r>
          </w:p>
        </w:tc>
      </w:tr>
      <w:tr>
        <w:trPr>
          <w:trHeight w:hRule="exact" w:val="1911"/>
        </w:trPr>
        <w:tc>
          <w:tcPr>
            <w:tcW w:type="dxa" w:w="3878"/>
            <w:tcBorders>
              <w:top w:color="000000" w:sz="6" w:val="single"/>
              <w:left w:color="000000" w:sz="6" w:val="single"/>
              <w:bottom w:color="000000" w:sz="6" w:val="single"/>
              <w:right w:color="000000" w:sz="6" w:val="single"/>
            </w:tcBorders>
            <w:vAlign w:val="top"/>
          </w:tcPr>
          <w:p w14:paraId="5111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52110000">
            <w:pPr>
              <w:ind/>
              <w:jc w:val="center"/>
              <w:rPr>
                <w:rFonts w:ascii="Times New Roman" w:hAnsi="Times New Roman"/>
                <w:color w:val="000000"/>
                <w:sz w:val="20"/>
              </w:rPr>
            </w:pPr>
            <w:r>
              <w:rPr>
                <w:rFonts w:ascii="Times New Roman" w:hAnsi="Times New Roman"/>
                <w:color w:val="000000"/>
                <w:sz w:val="20"/>
              </w:rPr>
              <w:t>99 0 00 73140</w:t>
            </w:r>
          </w:p>
        </w:tc>
        <w:tc>
          <w:tcPr>
            <w:tcW w:type="dxa" w:w="816"/>
            <w:tcBorders>
              <w:top w:color="000000" w:sz="6" w:val="single"/>
              <w:left w:color="000000" w:sz="6" w:val="single"/>
              <w:bottom w:color="000000" w:sz="6" w:val="single"/>
              <w:right w:color="000000" w:sz="6" w:val="single"/>
            </w:tcBorders>
            <w:vAlign w:val="center"/>
          </w:tcPr>
          <w:p w14:paraId="53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54110000">
            <w:pPr>
              <w:ind/>
              <w:jc w:val="right"/>
              <w:rPr>
                <w:rFonts w:ascii="Times New Roman" w:hAnsi="Times New Roman"/>
                <w:color w:val="000000"/>
                <w:sz w:val="20"/>
              </w:rPr>
            </w:pPr>
            <w:r>
              <w:rPr>
                <w:rFonts w:ascii="Times New Roman" w:hAnsi="Times New Roman"/>
                <w:color w:val="000000"/>
                <w:sz w:val="20"/>
              </w:rPr>
              <w:t>68,4</w:t>
            </w:r>
          </w:p>
        </w:tc>
        <w:tc>
          <w:tcPr>
            <w:tcW w:type="dxa" w:w="1260"/>
            <w:tcBorders>
              <w:top w:color="000000" w:sz="6" w:val="single"/>
              <w:left w:color="000000" w:sz="6" w:val="single"/>
              <w:bottom w:color="000000" w:sz="6" w:val="single"/>
              <w:right w:color="000000" w:sz="6" w:val="single"/>
            </w:tcBorders>
            <w:vAlign w:val="center"/>
          </w:tcPr>
          <w:p w14:paraId="55110000">
            <w:pPr>
              <w:ind/>
              <w:jc w:val="right"/>
              <w:rPr>
                <w:rFonts w:ascii="Times New Roman" w:hAnsi="Times New Roman"/>
                <w:color w:val="000000"/>
                <w:sz w:val="20"/>
              </w:rPr>
            </w:pPr>
            <w:r>
              <w:rPr>
                <w:rFonts w:ascii="Times New Roman" w:hAnsi="Times New Roman"/>
                <w:color w:val="000000"/>
                <w:sz w:val="20"/>
              </w:rPr>
              <w:t>68,4</w:t>
            </w:r>
          </w:p>
        </w:tc>
        <w:tc>
          <w:tcPr>
            <w:tcW w:type="dxa" w:w="1185"/>
            <w:tcBorders>
              <w:top w:color="000000" w:sz="6" w:val="single"/>
              <w:left w:color="000000" w:sz="6" w:val="single"/>
              <w:bottom w:color="000000" w:sz="6" w:val="single"/>
              <w:right w:color="000000" w:sz="6" w:val="single"/>
            </w:tcBorders>
            <w:vAlign w:val="center"/>
          </w:tcPr>
          <w:p w14:paraId="56110000">
            <w:pPr>
              <w:ind/>
              <w:jc w:val="right"/>
              <w:rPr>
                <w:rFonts w:ascii="Times New Roman" w:hAnsi="Times New Roman"/>
                <w:color w:val="000000"/>
                <w:sz w:val="20"/>
              </w:rPr>
            </w:pPr>
            <w:r>
              <w:rPr>
                <w:rFonts w:ascii="Times New Roman" w:hAnsi="Times New Roman"/>
                <w:color w:val="000000"/>
                <w:sz w:val="20"/>
              </w:rPr>
              <w:t>68,4</w:t>
            </w:r>
          </w:p>
        </w:tc>
      </w:tr>
      <w:tr>
        <w:trPr>
          <w:trHeight w:hRule="exact" w:val="1455"/>
        </w:trPr>
        <w:tc>
          <w:tcPr>
            <w:tcW w:type="dxa" w:w="3878"/>
            <w:tcBorders>
              <w:top w:color="000000" w:sz="6" w:val="single"/>
              <w:left w:color="000000" w:sz="6" w:val="single"/>
              <w:bottom w:color="000000" w:sz="6" w:val="single"/>
              <w:right w:color="000000" w:sz="6" w:val="single"/>
            </w:tcBorders>
            <w:vAlign w:val="top"/>
          </w:tcPr>
          <w:p w14:paraId="57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58110000">
            <w:pPr>
              <w:ind/>
              <w:jc w:val="center"/>
              <w:rPr>
                <w:rFonts w:ascii="Times New Roman" w:hAnsi="Times New Roman"/>
                <w:color w:val="000000"/>
                <w:sz w:val="20"/>
              </w:rPr>
            </w:pPr>
            <w:r>
              <w:rPr>
                <w:rFonts w:ascii="Times New Roman" w:hAnsi="Times New Roman"/>
                <w:color w:val="000000"/>
                <w:sz w:val="20"/>
              </w:rPr>
              <w:t>99 0 00 73140</w:t>
            </w:r>
          </w:p>
        </w:tc>
        <w:tc>
          <w:tcPr>
            <w:tcW w:type="dxa" w:w="816"/>
            <w:tcBorders>
              <w:top w:color="000000" w:sz="6" w:val="single"/>
              <w:left w:color="000000" w:sz="6" w:val="single"/>
              <w:bottom w:color="000000" w:sz="6" w:val="single"/>
              <w:right w:color="000000" w:sz="6" w:val="single"/>
            </w:tcBorders>
            <w:vAlign w:val="center"/>
          </w:tcPr>
          <w:p w14:paraId="59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5A110000">
            <w:pPr>
              <w:ind/>
              <w:jc w:val="right"/>
              <w:rPr>
                <w:rFonts w:ascii="Times New Roman" w:hAnsi="Times New Roman"/>
                <w:color w:val="000000"/>
                <w:sz w:val="20"/>
              </w:rPr>
            </w:pPr>
            <w:r>
              <w:rPr>
                <w:rFonts w:ascii="Times New Roman" w:hAnsi="Times New Roman"/>
                <w:color w:val="000000"/>
                <w:sz w:val="20"/>
              </w:rPr>
              <w:t>66,9</w:t>
            </w:r>
          </w:p>
        </w:tc>
        <w:tc>
          <w:tcPr>
            <w:tcW w:type="dxa" w:w="1260"/>
            <w:tcBorders>
              <w:top w:color="000000" w:sz="6" w:val="single"/>
              <w:left w:color="000000" w:sz="6" w:val="single"/>
              <w:bottom w:color="000000" w:sz="6" w:val="single"/>
              <w:right w:color="000000" w:sz="6" w:val="single"/>
            </w:tcBorders>
            <w:vAlign w:val="center"/>
          </w:tcPr>
          <w:p w14:paraId="5B110000">
            <w:pPr>
              <w:ind/>
              <w:jc w:val="right"/>
              <w:rPr>
                <w:rFonts w:ascii="Times New Roman" w:hAnsi="Times New Roman"/>
                <w:color w:val="000000"/>
                <w:sz w:val="20"/>
              </w:rPr>
            </w:pPr>
            <w:r>
              <w:rPr>
                <w:rFonts w:ascii="Times New Roman" w:hAnsi="Times New Roman"/>
                <w:color w:val="000000"/>
                <w:sz w:val="20"/>
              </w:rPr>
              <w:t>66,9</w:t>
            </w:r>
          </w:p>
        </w:tc>
        <w:tc>
          <w:tcPr>
            <w:tcW w:type="dxa" w:w="1185"/>
            <w:tcBorders>
              <w:top w:color="000000" w:sz="6" w:val="single"/>
              <w:left w:color="000000" w:sz="6" w:val="single"/>
              <w:bottom w:color="000000" w:sz="6" w:val="single"/>
              <w:right w:color="000000" w:sz="6" w:val="single"/>
            </w:tcBorders>
            <w:vAlign w:val="center"/>
          </w:tcPr>
          <w:p w14:paraId="5C110000">
            <w:pPr>
              <w:ind/>
              <w:jc w:val="right"/>
              <w:rPr>
                <w:rFonts w:ascii="Times New Roman" w:hAnsi="Times New Roman"/>
                <w:color w:val="000000"/>
                <w:sz w:val="20"/>
              </w:rPr>
            </w:pPr>
            <w:r>
              <w:rPr>
                <w:rFonts w:ascii="Times New Roman" w:hAnsi="Times New Roman"/>
                <w:color w:val="000000"/>
                <w:sz w:val="20"/>
              </w:rPr>
              <w:t>66,9</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5D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5E110000">
            <w:pPr>
              <w:ind/>
              <w:jc w:val="center"/>
              <w:rPr>
                <w:rFonts w:ascii="Times New Roman" w:hAnsi="Times New Roman"/>
                <w:color w:val="000000"/>
                <w:sz w:val="20"/>
              </w:rPr>
            </w:pPr>
            <w:r>
              <w:rPr>
                <w:rFonts w:ascii="Times New Roman" w:hAnsi="Times New Roman"/>
                <w:color w:val="000000"/>
                <w:sz w:val="20"/>
              </w:rPr>
              <w:t>99 0 00 73140</w:t>
            </w:r>
          </w:p>
        </w:tc>
        <w:tc>
          <w:tcPr>
            <w:tcW w:type="dxa" w:w="816"/>
            <w:tcBorders>
              <w:top w:color="000000" w:sz="6" w:val="single"/>
              <w:left w:color="000000" w:sz="6" w:val="single"/>
              <w:bottom w:color="000000" w:sz="6" w:val="single"/>
              <w:right w:color="000000" w:sz="6" w:val="single"/>
            </w:tcBorders>
            <w:vAlign w:val="center"/>
          </w:tcPr>
          <w:p w14:paraId="5F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60110000">
            <w:pPr>
              <w:ind/>
              <w:jc w:val="right"/>
              <w:rPr>
                <w:rFonts w:ascii="Times New Roman" w:hAnsi="Times New Roman"/>
                <w:color w:val="000000"/>
                <w:sz w:val="20"/>
              </w:rPr>
            </w:pPr>
            <w:r>
              <w:rPr>
                <w:rFonts w:ascii="Times New Roman" w:hAnsi="Times New Roman"/>
                <w:color w:val="000000"/>
                <w:sz w:val="20"/>
              </w:rPr>
              <w:t>1,5</w:t>
            </w:r>
          </w:p>
        </w:tc>
        <w:tc>
          <w:tcPr>
            <w:tcW w:type="dxa" w:w="1260"/>
            <w:tcBorders>
              <w:top w:color="000000" w:sz="6" w:val="single"/>
              <w:left w:color="000000" w:sz="6" w:val="single"/>
              <w:bottom w:color="000000" w:sz="6" w:val="single"/>
              <w:right w:color="000000" w:sz="6" w:val="single"/>
            </w:tcBorders>
            <w:vAlign w:val="center"/>
          </w:tcPr>
          <w:p w14:paraId="61110000">
            <w:pPr>
              <w:ind/>
              <w:jc w:val="right"/>
              <w:rPr>
                <w:rFonts w:ascii="Times New Roman" w:hAnsi="Times New Roman"/>
                <w:color w:val="000000"/>
                <w:sz w:val="20"/>
              </w:rPr>
            </w:pPr>
            <w:r>
              <w:rPr>
                <w:rFonts w:ascii="Times New Roman" w:hAnsi="Times New Roman"/>
                <w:color w:val="000000"/>
                <w:sz w:val="20"/>
              </w:rPr>
              <w:t>1,5</w:t>
            </w:r>
          </w:p>
        </w:tc>
        <w:tc>
          <w:tcPr>
            <w:tcW w:type="dxa" w:w="1185"/>
            <w:tcBorders>
              <w:top w:color="000000" w:sz="6" w:val="single"/>
              <w:left w:color="000000" w:sz="6" w:val="single"/>
              <w:bottom w:color="000000" w:sz="6" w:val="single"/>
              <w:right w:color="000000" w:sz="6" w:val="single"/>
            </w:tcBorders>
            <w:vAlign w:val="center"/>
          </w:tcPr>
          <w:p w14:paraId="62110000">
            <w:pPr>
              <w:ind/>
              <w:jc w:val="right"/>
              <w:rPr>
                <w:rFonts w:ascii="Times New Roman" w:hAnsi="Times New Roman"/>
                <w:color w:val="000000"/>
                <w:sz w:val="20"/>
              </w:rPr>
            </w:pPr>
            <w:r>
              <w:rPr>
                <w:rFonts w:ascii="Times New Roman" w:hAnsi="Times New Roman"/>
                <w:color w:val="000000"/>
                <w:sz w:val="20"/>
              </w:rPr>
              <w:t>1,5</w:t>
            </w:r>
          </w:p>
        </w:tc>
      </w:tr>
      <w:tr>
        <w:trPr>
          <w:trHeight w:hRule="exact" w:val="1995"/>
        </w:trPr>
        <w:tc>
          <w:tcPr>
            <w:tcW w:type="dxa" w:w="3878"/>
            <w:tcBorders>
              <w:top w:color="000000" w:sz="6" w:val="single"/>
              <w:left w:color="000000" w:sz="6" w:val="single"/>
              <w:bottom w:color="000000" w:sz="6" w:val="single"/>
              <w:right w:color="000000" w:sz="6" w:val="single"/>
            </w:tcBorders>
            <w:vAlign w:val="top"/>
          </w:tcPr>
          <w:p w14:paraId="6311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предусмотренных пунктом 6 статьи 1 и статьями 2, 2-1 и 3 Закона Республики Коми «О наделении органов местного самоуправления в Республике Коми отдельными госполномочиями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64110000">
            <w:pPr>
              <w:ind/>
              <w:jc w:val="center"/>
              <w:rPr>
                <w:rFonts w:ascii="Times New Roman" w:hAnsi="Times New Roman"/>
                <w:color w:val="000000"/>
                <w:sz w:val="20"/>
              </w:rPr>
            </w:pPr>
            <w:r>
              <w:rPr>
                <w:rFonts w:ascii="Times New Roman" w:hAnsi="Times New Roman"/>
                <w:color w:val="000000"/>
                <w:sz w:val="20"/>
              </w:rPr>
              <w:t>99 0 00 73150</w:t>
            </w:r>
          </w:p>
        </w:tc>
        <w:tc>
          <w:tcPr>
            <w:tcW w:type="dxa" w:w="816"/>
            <w:tcBorders>
              <w:top w:color="000000" w:sz="6" w:val="single"/>
              <w:left w:color="000000" w:sz="6" w:val="single"/>
              <w:bottom w:color="000000" w:sz="6" w:val="single"/>
              <w:right w:color="000000" w:sz="6" w:val="single"/>
            </w:tcBorders>
            <w:vAlign w:val="center"/>
          </w:tcPr>
          <w:p w14:paraId="65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66110000">
            <w:pPr>
              <w:ind/>
              <w:jc w:val="right"/>
              <w:rPr>
                <w:rFonts w:ascii="Times New Roman" w:hAnsi="Times New Roman"/>
                <w:color w:val="000000"/>
                <w:sz w:val="20"/>
              </w:rPr>
            </w:pPr>
            <w:r>
              <w:rPr>
                <w:rFonts w:ascii="Times New Roman" w:hAnsi="Times New Roman"/>
                <w:color w:val="000000"/>
                <w:sz w:val="20"/>
              </w:rPr>
              <w:t>345,6</w:t>
            </w:r>
          </w:p>
        </w:tc>
        <w:tc>
          <w:tcPr>
            <w:tcW w:type="dxa" w:w="1260"/>
            <w:tcBorders>
              <w:top w:color="000000" w:sz="6" w:val="single"/>
              <w:left w:color="000000" w:sz="6" w:val="single"/>
              <w:bottom w:color="000000" w:sz="6" w:val="single"/>
              <w:right w:color="000000" w:sz="6" w:val="single"/>
            </w:tcBorders>
            <w:vAlign w:val="center"/>
          </w:tcPr>
          <w:p w14:paraId="67110000">
            <w:pPr>
              <w:ind/>
              <w:jc w:val="right"/>
              <w:rPr>
                <w:rFonts w:ascii="Times New Roman" w:hAnsi="Times New Roman"/>
                <w:color w:val="000000"/>
                <w:sz w:val="20"/>
              </w:rPr>
            </w:pPr>
            <w:r>
              <w:rPr>
                <w:rFonts w:ascii="Times New Roman" w:hAnsi="Times New Roman"/>
                <w:color w:val="000000"/>
                <w:sz w:val="20"/>
              </w:rPr>
              <w:t>345,6</w:t>
            </w:r>
          </w:p>
        </w:tc>
        <w:tc>
          <w:tcPr>
            <w:tcW w:type="dxa" w:w="1185"/>
            <w:tcBorders>
              <w:top w:color="000000" w:sz="6" w:val="single"/>
              <w:left w:color="000000" w:sz="6" w:val="single"/>
              <w:bottom w:color="000000" w:sz="6" w:val="single"/>
              <w:right w:color="000000" w:sz="6" w:val="single"/>
            </w:tcBorders>
            <w:vAlign w:val="center"/>
          </w:tcPr>
          <w:p w14:paraId="68110000">
            <w:pPr>
              <w:ind/>
              <w:jc w:val="right"/>
              <w:rPr>
                <w:rFonts w:ascii="Times New Roman" w:hAnsi="Times New Roman"/>
                <w:color w:val="000000"/>
                <w:sz w:val="20"/>
              </w:rPr>
            </w:pPr>
            <w:r>
              <w:rPr>
                <w:rFonts w:ascii="Times New Roman" w:hAnsi="Times New Roman"/>
                <w:color w:val="000000"/>
                <w:sz w:val="20"/>
              </w:rPr>
              <w:t>345,6</w:t>
            </w:r>
          </w:p>
        </w:tc>
      </w:tr>
      <w:tr>
        <w:trPr>
          <w:trHeight w:hRule="exact" w:val="1410"/>
        </w:trPr>
        <w:tc>
          <w:tcPr>
            <w:tcW w:type="dxa" w:w="3878"/>
            <w:tcBorders>
              <w:top w:color="000000" w:sz="6" w:val="single"/>
              <w:left w:color="000000" w:sz="6" w:val="single"/>
              <w:bottom w:color="000000" w:sz="6" w:val="single"/>
              <w:right w:color="000000" w:sz="6" w:val="single"/>
            </w:tcBorders>
            <w:vAlign w:val="top"/>
          </w:tcPr>
          <w:p w14:paraId="69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6A110000">
            <w:pPr>
              <w:ind/>
              <w:jc w:val="center"/>
              <w:rPr>
                <w:rFonts w:ascii="Times New Roman" w:hAnsi="Times New Roman"/>
                <w:color w:val="000000"/>
                <w:sz w:val="20"/>
              </w:rPr>
            </w:pPr>
            <w:r>
              <w:rPr>
                <w:rFonts w:ascii="Times New Roman" w:hAnsi="Times New Roman"/>
                <w:color w:val="000000"/>
                <w:sz w:val="20"/>
              </w:rPr>
              <w:t>99 0 00 73150</w:t>
            </w:r>
          </w:p>
        </w:tc>
        <w:tc>
          <w:tcPr>
            <w:tcW w:type="dxa" w:w="816"/>
            <w:tcBorders>
              <w:top w:color="000000" w:sz="6" w:val="single"/>
              <w:left w:color="000000" w:sz="6" w:val="single"/>
              <w:bottom w:color="000000" w:sz="6" w:val="single"/>
              <w:right w:color="000000" w:sz="6" w:val="single"/>
            </w:tcBorders>
            <w:vAlign w:val="center"/>
          </w:tcPr>
          <w:p w14:paraId="6B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6C110000">
            <w:pPr>
              <w:ind/>
              <w:jc w:val="right"/>
              <w:rPr>
                <w:rFonts w:ascii="Times New Roman" w:hAnsi="Times New Roman"/>
                <w:color w:val="000000"/>
                <w:sz w:val="20"/>
              </w:rPr>
            </w:pPr>
            <w:r>
              <w:rPr>
                <w:rFonts w:ascii="Times New Roman" w:hAnsi="Times New Roman"/>
                <w:color w:val="000000"/>
                <w:sz w:val="20"/>
              </w:rPr>
              <w:t>1,9</w:t>
            </w:r>
          </w:p>
        </w:tc>
        <w:tc>
          <w:tcPr>
            <w:tcW w:type="dxa" w:w="1260"/>
            <w:tcBorders>
              <w:top w:color="000000" w:sz="6" w:val="single"/>
              <w:left w:color="000000" w:sz="6" w:val="single"/>
              <w:bottom w:color="000000" w:sz="6" w:val="single"/>
              <w:right w:color="000000" w:sz="6" w:val="single"/>
            </w:tcBorders>
            <w:vAlign w:val="center"/>
          </w:tcPr>
          <w:p w14:paraId="6D110000">
            <w:pPr>
              <w:ind/>
              <w:jc w:val="right"/>
              <w:rPr>
                <w:rFonts w:ascii="Times New Roman" w:hAnsi="Times New Roman"/>
                <w:color w:val="000000"/>
                <w:sz w:val="20"/>
              </w:rPr>
            </w:pPr>
            <w:r>
              <w:rPr>
                <w:rFonts w:ascii="Times New Roman" w:hAnsi="Times New Roman"/>
                <w:color w:val="000000"/>
                <w:sz w:val="20"/>
              </w:rPr>
              <w:t>1,9</w:t>
            </w:r>
          </w:p>
        </w:tc>
        <w:tc>
          <w:tcPr>
            <w:tcW w:type="dxa" w:w="1185"/>
            <w:tcBorders>
              <w:top w:color="000000" w:sz="6" w:val="single"/>
              <w:left w:color="000000" w:sz="6" w:val="single"/>
              <w:bottom w:color="000000" w:sz="6" w:val="single"/>
              <w:right w:color="000000" w:sz="6" w:val="single"/>
            </w:tcBorders>
            <w:vAlign w:val="center"/>
          </w:tcPr>
          <w:p w14:paraId="6E110000">
            <w:pPr>
              <w:ind/>
              <w:jc w:val="right"/>
              <w:rPr>
                <w:rFonts w:ascii="Times New Roman" w:hAnsi="Times New Roman"/>
                <w:color w:val="000000"/>
                <w:sz w:val="20"/>
              </w:rPr>
            </w:pPr>
            <w:r>
              <w:rPr>
                <w:rFonts w:ascii="Times New Roman" w:hAnsi="Times New Roman"/>
                <w:color w:val="000000"/>
                <w:sz w:val="20"/>
              </w:rPr>
              <w:t>1,9</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6F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70110000">
            <w:pPr>
              <w:ind/>
              <w:jc w:val="center"/>
              <w:rPr>
                <w:rFonts w:ascii="Times New Roman" w:hAnsi="Times New Roman"/>
                <w:color w:val="000000"/>
                <w:sz w:val="20"/>
              </w:rPr>
            </w:pPr>
            <w:r>
              <w:rPr>
                <w:rFonts w:ascii="Times New Roman" w:hAnsi="Times New Roman"/>
                <w:color w:val="000000"/>
                <w:sz w:val="20"/>
              </w:rPr>
              <w:t>99 0 00 73150</w:t>
            </w:r>
          </w:p>
        </w:tc>
        <w:tc>
          <w:tcPr>
            <w:tcW w:type="dxa" w:w="816"/>
            <w:tcBorders>
              <w:top w:color="000000" w:sz="6" w:val="single"/>
              <w:left w:color="000000" w:sz="6" w:val="single"/>
              <w:bottom w:color="000000" w:sz="6" w:val="single"/>
              <w:right w:color="000000" w:sz="6" w:val="single"/>
            </w:tcBorders>
            <w:vAlign w:val="center"/>
          </w:tcPr>
          <w:p w14:paraId="71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72110000">
            <w:pPr>
              <w:ind/>
              <w:jc w:val="right"/>
              <w:rPr>
                <w:rFonts w:ascii="Times New Roman" w:hAnsi="Times New Roman"/>
                <w:color w:val="000000"/>
                <w:sz w:val="20"/>
              </w:rPr>
            </w:pPr>
            <w:r>
              <w:rPr>
                <w:rFonts w:ascii="Times New Roman" w:hAnsi="Times New Roman"/>
                <w:color w:val="000000"/>
                <w:sz w:val="20"/>
              </w:rPr>
              <w:t>3,0</w:t>
            </w:r>
          </w:p>
        </w:tc>
        <w:tc>
          <w:tcPr>
            <w:tcW w:type="dxa" w:w="1260"/>
            <w:tcBorders>
              <w:top w:color="000000" w:sz="6" w:val="single"/>
              <w:left w:color="000000" w:sz="6" w:val="single"/>
              <w:bottom w:color="000000" w:sz="6" w:val="single"/>
              <w:right w:color="000000" w:sz="6" w:val="single"/>
            </w:tcBorders>
            <w:vAlign w:val="center"/>
          </w:tcPr>
          <w:p w14:paraId="73110000">
            <w:pPr>
              <w:ind/>
              <w:jc w:val="right"/>
              <w:rPr>
                <w:rFonts w:ascii="Times New Roman" w:hAnsi="Times New Roman"/>
                <w:color w:val="000000"/>
                <w:sz w:val="20"/>
              </w:rPr>
            </w:pPr>
            <w:r>
              <w:rPr>
                <w:rFonts w:ascii="Times New Roman" w:hAnsi="Times New Roman"/>
                <w:color w:val="000000"/>
                <w:sz w:val="20"/>
              </w:rPr>
              <w:t>3,0</w:t>
            </w:r>
          </w:p>
        </w:tc>
        <w:tc>
          <w:tcPr>
            <w:tcW w:type="dxa" w:w="1185"/>
            <w:tcBorders>
              <w:top w:color="000000" w:sz="6" w:val="single"/>
              <w:left w:color="000000" w:sz="6" w:val="single"/>
              <w:bottom w:color="000000" w:sz="6" w:val="single"/>
              <w:right w:color="000000" w:sz="6" w:val="single"/>
            </w:tcBorders>
            <w:vAlign w:val="center"/>
          </w:tcPr>
          <w:p w14:paraId="74110000">
            <w:pPr>
              <w:ind/>
              <w:jc w:val="right"/>
              <w:rPr>
                <w:rFonts w:ascii="Times New Roman" w:hAnsi="Times New Roman"/>
                <w:color w:val="000000"/>
                <w:sz w:val="20"/>
              </w:rPr>
            </w:pPr>
            <w:r>
              <w:rPr>
                <w:rFonts w:ascii="Times New Roman" w:hAnsi="Times New Roman"/>
                <w:color w:val="000000"/>
                <w:sz w:val="20"/>
              </w:rPr>
              <w:t>3,0</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75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76110000">
            <w:pPr>
              <w:ind/>
              <w:jc w:val="center"/>
              <w:rPr>
                <w:rFonts w:ascii="Times New Roman" w:hAnsi="Times New Roman"/>
                <w:color w:val="000000"/>
                <w:sz w:val="20"/>
              </w:rPr>
            </w:pPr>
            <w:r>
              <w:rPr>
                <w:rFonts w:ascii="Times New Roman" w:hAnsi="Times New Roman"/>
                <w:color w:val="000000"/>
                <w:sz w:val="20"/>
              </w:rPr>
              <w:t>99 0 00 73150</w:t>
            </w:r>
          </w:p>
        </w:tc>
        <w:tc>
          <w:tcPr>
            <w:tcW w:type="dxa" w:w="816"/>
            <w:tcBorders>
              <w:top w:color="000000" w:sz="6" w:val="single"/>
              <w:left w:color="000000" w:sz="6" w:val="single"/>
              <w:bottom w:color="000000" w:sz="6" w:val="single"/>
              <w:right w:color="000000" w:sz="6" w:val="single"/>
            </w:tcBorders>
            <w:vAlign w:val="center"/>
          </w:tcPr>
          <w:p w14:paraId="77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78110000">
            <w:pPr>
              <w:ind/>
              <w:jc w:val="right"/>
              <w:rPr>
                <w:rFonts w:ascii="Times New Roman" w:hAnsi="Times New Roman"/>
                <w:color w:val="000000"/>
                <w:sz w:val="20"/>
              </w:rPr>
            </w:pPr>
            <w:r>
              <w:rPr>
                <w:rFonts w:ascii="Times New Roman" w:hAnsi="Times New Roman"/>
                <w:color w:val="000000"/>
                <w:sz w:val="20"/>
              </w:rPr>
              <w:t>340,7</w:t>
            </w:r>
          </w:p>
        </w:tc>
        <w:tc>
          <w:tcPr>
            <w:tcW w:type="dxa" w:w="1260"/>
            <w:tcBorders>
              <w:top w:color="000000" w:sz="6" w:val="single"/>
              <w:left w:color="000000" w:sz="6" w:val="single"/>
              <w:bottom w:color="000000" w:sz="6" w:val="single"/>
              <w:right w:color="000000" w:sz="6" w:val="single"/>
            </w:tcBorders>
            <w:vAlign w:val="center"/>
          </w:tcPr>
          <w:p w14:paraId="79110000">
            <w:pPr>
              <w:ind/>
              <w:jc w:val="right"/>
              <w:rPr>
                <w:rFonts w:ascii="Times New Roman" w:hAnsi="Times New Roman"/>
                <w:color w:val="000000"/>
                <w:sz w:val="20"/>
              </w:rPr>
            </w:pPr>
            <w:r>
              <w:rPr>
                <w:rFonts w:ascii="Times New Roman" w:hAnsi="Times New Roman"/>
                <w:color w:val="000000"/>
                <w:sz w:val="20"/>
              </w:rPr>
              <w:t>340,7</w:t>
            </w:r>
          </w:p>
        </w:tc>
        <w:tc>
          <w:tcPr>
            <w:tcW w:type="dxa" w:w="1185"/>
            <w:tcBorders>
              <w:top w:color="000000" w:sz="6" w:val="single"/>
              <w:left w:color="000000" w:sz="6" w:val="single"/>
              <w:bottom w:color="000000" w:sz="6" w:val="single"/>
              <w:right w:color="000000" w:sz="6" w:val="single"/>
            </w:tcBorders>
            <w:vAlign w:val="center"/>
          </w:tcPr>
          <w:p w14:paraId="7A110000">
            <w:pPr>
              <w:ind/>
              <w:jc w:val="right"/>
              <w:rPr>
                <w:rFonts w:ascii="Times New Roman" w:hAnsi="Times New Roman"/>
                <w:color w:val="000000"/>
                <w:sz w:val="20"/>
              </w:rPr>
            </w:pPr>
            <w:r>
              <w:rPr>
                <w:rFonts w:ascii="Times New Roman" w:hAnsi="Times New Roman"/>
                <w:color w:val="000000"/>
                <w:sz w:val="20"/>
              </w:rPr>
              <w:t>340,7</w:t>
            </w:r>
          </w:p>
        </w:tc>
      </w:tr>
      <w:tr>
        <w:trPr>
          <w:trHeight w:hRule="exact" w:val="1905"/>
        </w:trPr>
        <w:tc>
          <w:tcPr>
            <w:tcW w:type="dxa" w:w="3878"/>
            <w:tcBorders>
              <w:top w:color="000000" w:sz="6" w:val="single"/>
              <w:left w:color="000000" w:sz="6" w:val="single"/>
              <w:bottom w:color="000000" w:sz="6" w:val="single"/>
              <w:right w:color="000000" w:sz="6" w:val="single"/>
            </w:tcBorders>
            <w:vAlign w:val="top"/>
          </w:tcPr>
          <w:p w14:paraId="7B11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type="dxa" w:w="1395"/>
            <w:tcBorders>
              <w:top w:color="000000" w:sz="6" w:val="single"/>
              <w:left w:color="000000" w:sz="6" w:val="single"/>
              <w:bottom w:color="000000" w:sz="6" w:val="single"/>
              <w:right w:color="000000" w:sz="6" w:val="single"/>
            </w:tcBorders>
            <w:vAlign w:val="center"/>
          </w:tcPr>
          <w:p w14:paraId="7C110000">
            <w:pPr>
              <w:ind/>
              <w:jc w:val="center"/>
              <w:rPr>
                <w:rFonts w:ascii="Times New Roman" w:hAnsi="Times New Roman"/>
                <w:color w:val="000000"/>
                <w:sz w:val="20"/>
              </w:rPr>
            </w:pPr>
            <w:r>
              <w:rPr>
                <w:rFonts w:ascii="Times New Roman" w:hAnsi="Times New Roman"/>
                <w:color w:val="000000"/>
                <w:sz w:val="20"/>
              </w:rPr>
              <w:t>99 0 00 73160</w:t>
            </w:r>
          </w:p>
        </w:tc>
        <w:tc>
          <w:tcPr>
            <w:tcW w:type="dxa" w:w="816"/>
            <w:tcBorders>
              <w:top w:color="000000" w:sz="6" w:val="single"/>
              <w:left w:color="000000" w:sz="6" w:val="single"/>
              <w:bottom w:color="000000" w:sz="6" w:val="single"/>
              <w:right w:color="000000" w:sz="6" w:val="single"/>
            </w:tcBorders>
            <w:vAlign w:val="center"/>
          </w:tcPr>
          <w:p w14:paraId="7D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7E110000">
            <w:pPr>
              <w:ind/>
              <w:jc w:val="right"/>
              <w:rPr>
                <w:rFonts w:ascii="Times New Roman" w:hAnsi="Times New Roman"/>
                <w:color w:val="000000"/>
                <w:sz w:val="20"/>
              </w:rPr>
            </w:pPr>
            <w:r>
              <w:rPr>
                <w:rFonts w:ascii="Times New Roman" w:hAnsi="Times New Roman"/>
                <w:color w:val="000000"/>
                <w:sz w:val="20"/>
              </w:rPr>
              <w:t>13,0</w:t>
            </w:r>
          </w:p>
        </w:tc>
        <w:tc>
          <w:tcPr>
            <w:tcW w:type="dxa" w:w="1260"/>
            <w:tcBorders>
              <w:top w:color="000000" w:sz="6" w:val="single"/>
              <w:left w:color="000000" w:sz="6" w:val="single"/>
              <w:bottom w:color="000000" w:sz="6" w:val="single"/>
              <w:right w:color="000000" w:sz="6" w:val="single"/>
            </w:tcBorders>
            <w:vAlign w:val="center"/>
          </w:tcPr>
          <w:p w14:paraId="7F110000">
            <w:pPr>
              <w:ind/>
              <w:jc w:val="right"/>
              <w:rPr>
                <w:rFonts w:ascii="Times New Roman" w:hAnsi="Times New Roman"/>
                <w:color w:val="000000"/>
                <w:sz w:val="20"/>
              </w:rPr>
            </w:pPr>
            <w:r>
              <w:rPr>
                <w:rFonts w:ascii="Times New Roman" w:hAnsi="Times New Roman"/>
                <w:color w:val="000000"/>
                <w:sz w:val="20"/>
              </w:rPr>
              <w:t>13,0</w:t>
            </w:r>
          </w:p>
        </w:tc>
        <w:tc>
          <w:tcPr>
            <w:tcW w:type="dxa" w:w="1185"/>
            <w:tcBorders>
              <w:top w:color="000000" w:sz="6" w:val="single"/>
              <w:left w:color="000000" w:sz="6" w:val="single"/>
              <w:bottom w:color="000000" w:sz="6" w:val="single"/>
              <w:right w:color="000000" w:sz="6" w:val="single"/>
            </w:tcBorders>
            <w:vAlign w:val="center"/>
          </w:tcPr>
          <w:p w14:paraId="80110000">
            <w:pPr>
              <w:ind/>
              <w:jc w:val="right"/>
              <w:rPr>
                <w:rFonts w:ascii="Times New Roman" w:hAnsi="Times New Roman"/>
                <w:color w:val="000000"/>
                <w:sz w:val="20"/>
              </w:rPr>
            </w:pPr>
            <w:r>
              <w:rPr>
                <w:rFonts w:ascii="Times New Roman" w:hAnsi="Times New Roman"/>
                <w:color w:val="000000"/>
                <w:sz w:val="20"/>
              </w:rPr>
              <w:t>13,0</w:t>
            </w:r>
          </w:p>
        </w:tc>
      </w:tr>
      <w:tr>
        <w:trPr>
          <w:trHeight w:hRule="exact" w:val="979"/>
        </w:trPr>
        <w:tc>
          <w:tcPr>
            <w:tcW w:type="dxa" w:w="3878"/>
            <w:tcBorders>
              <w:top w:color="000000" w:sz="6" w:val="single"/>
              <w:left w:color="000000" w:sz="6" w:val="single"/>
              <w:bottom w:color="000000" w:sz="6" w:val="single"/>
              <w:right w:color="000000" w:sz="6" w:val="single"/>
            </w:tcBorders>
            <w:vAlign w:val="top"/>
          </w:tcPr>
          <w:p w14:paraId="81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82110000">
            <w:pPr>
              <w:ind/>
              <w:jc w:val="center"/>
              <w:rPr>
                <w:rFonts w:ascii="Times New Roman" w:hAnsi="Times New Roman"/>
                <w:color w:val="000000"/>
                <w:sz w:val="20"/>
              </w:rPr>
            </w:pPr>
            <w:r>
              <w:rPr>
                <w:rFonts w:ascii="Times New Roman" w:hAnsi="Times New Roman"/>
                <w:color w:val="000000"/>
                <w:sz w:val="20"/>
              </w:rPr>
              <w:t>99 0 00 73160</w:t>
            </w:r>
          </w:p>
        </w:tc>
        <w:tc>
          <w:tcPr>
            <w:tcW w:type="dxa" w:w="816"/>
            <w:tcBorders>
              <w:top w:color="000000" w:sz="6" w:val="single"/>
              <w:left w:color="000000" w:sz="6" w:val="single"/>
              <w:bottom w:color="000000" w:sz="6" w:val="single"/>
              <w:right w:color="000000" w:sz="6" w:val="single"/>
            </w:tcBorders>
            <w:vAlign w:val="center"/>
          </w:tcPr>
          <w:p w14:paraId="83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84110000">
            <w:pPr>
              <w:ind/>
              <w:jc w:val="right"/>
              <w:rPr>
                <w:rFonts w:ascii="Times New Roman" w:hAnsi="Times New Roman"/>
                <w:color w:val="000000"/>
                <w:sz w:val="20"/>
              </w:rPr>
            </w:pPr>
            <w:r>
              <w:rPr>
                <w:rFonts w:ascii="Times New Roman" w:hAnsi="Times New Roman"/>
                <w:color w:val="000000"/>
                <w:sz w:val="20"/>
              </w:rPr>
              <w:t>13,0</w:t>
            </w:r>
          </w:p>
        </w:tc>
        <w:tc>
          <w:tcPr>
            <w:tcW w:type="dxa" w:w="1260"/>
            <w:tcBorders>
              <w:top w:color="000000" w:sz="6" w:val="single"/>
              <w:left w:color="000000" w:sz="6" w:val="single"/>
              <w:bottom w:color="000000" w:sz="6" w:val="single"/>
              <w:right w:color="000000" w:sz="6" w:val="single"/>
            </w:tcBorders>
            <w:vAlign w:val="center"/>
          </w:tcPr>
          <w:p w14:paraId="85110000">
            <w:pPr>
              <w:ind/>
              <w:jc w:val="right"/>
              <w:rPr>
                <w:rFonts w:ascii="Times New Roman" w:hAnsi="Times New Roman"/>
                <w:color w:val="000000"/>
                <w:sz w:val="20"/>
              </w:rPr>
            </w:pPr>
            <w:r>
              <w:rPr>
                <w:rFonts w:ascii="Times New Roman" w:hAnsi="Times New Roman"/>
                <w:color w:val="000000"/>
                <w:sz w:val="20"/>
              </w:rPr>
              <w:t>13,0</w:t>
            </w:r>
          </w:p>
        </w:tc>
        <w:tc>
          <w:tcPr>
            <w:tcW w:type="dxa" w:w="1185"/>
            <w:tcBorders>
              <w:top w:color="000000" w:sz="6" w:val="single"/>
              <w:left w:color="000000" w:sz="6" w:val="single"/>
              <w:bottom w:color="000000" w:sz="6" w:val="single"/>
              <w:right w:color="000000" w:sz="6" w:val="single"/>
            </w:tcBorders>
            <w:vAlign w:val="center"/>
          </w:tcPr>
          <w:p w14:paraId="86110000">
            <w:pPr>
              <w:ind/>
              <w:jc w:val="right"/>
              <w:rPr>
                <w:rFonts w:ascii="Times New Roman" w:hAnsi="Times New Roman"/>
                <w:color w:val="000000"/>
                <w:sz w:val="20"/>
              </w:rPr>
            </w:pPr>
            <w:r>
              <w:rPr>
                <w:rFonts w:ascii="Times New Roman" w:hAnsi="Times New Roman"/>
                <w:color w:val="000000"/>
                <w:sz w:val="20"/>
              </w:rPr>
              <w:t>13,0</w:t>
            </w:r>
          </w:p>
        </w:tc>
      </w:tr>
      <w:tr>
        <w:trPr>
          <w:trHeight w:hRule="exact" w:val="1873"/>
        </w:trPr>
        <w:tc>
          <w:tcPr>
            <w:tcW w:type="dxa" w:w="3878"/>
            <w:tcBorders>
              <w:top w:color="000000" w:sz="6" w:val="single"/>
              <w:left w:color="000000" w:sz="6" w:val="single"/>
              <w:bottom w:color="000000" w:sz="6" w:val="single"/>
              <w:right w:color="000000" w:sz="6" w:val="single"/>
            </w:tcBorders>
            <w:vAlign w:val="top"/>
          </w:tcPr>
          <w:p w14:paraId="8711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88110000">
            <w:pPr>
              <w:ind/>
              <w:jc w:val="center"/>
              <w:rPr>
                <w:rFonts w:ascii="Times New Roman" w:hAnsi="Times New Roman"/>
                <w:color w:val="000000"/>
                <w:sz w:val="20"/>
              </w:rPr>
            </w:pPr>
            <w:r>
              <w:rPr>
                <w:rFonts w:ascii="Times New Roman" w:hAnsi="Times New Roman"/>
                <w:color w:val="000000"/>
                <w:sz w:val="20"/>
              </w:rPr>
              <w:t>99 0 00 73180</w:t>
            </w:r>
          </w:p>
        </w:tc>
        <w:tc>
          <w:tcPr>
            <w:tcW w:type="dxa" w:w="816"/>
            <w:tcBorders>
              <w:top w:color="000000" w:sz="6" w:val="single"/>
              <w:left w:color="000000" w:sz="6" w:val="single"/>
              <w:bottom w:color="000000" w:sz="6" w:val="single"/>
              <w:right w:color="000000" w:sz="6" w:val="single"/>
            </w:tcBorders>
            <w:vAlign w:val="center"/>
          </w:tcPr>
          <w:p w14:paraId="89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8A110000">
            <w:pPr>
              <w:ind/>
              <w:jc w:val="right"/>
              <w:rPr>
                <w:rFonts w:ascii="Times New Roman" w:hAnsi="Times New Roman"/>
                <w:color w:val="000000"/>
                <w:sz w:val="20"/>
              </w:rPr>
            </w:pPr>
            <w:r>
              <w:rPr>
                <w:rFonts w:ascii="Times New Roman" w:hAnsi="Times New Roman"/>
                <w:color w:val="000000"/>
                <w:sz w:val="20"/>
              </w:rPr>
              <w:t>41,5</w:t>
            </w:r>
          </w:p>
        </w:tc>
        <w:tc>
          <w:tcPr>
            <w:tcW w:type="dxa" w:w="1260"/>
            <w:tcBorders>
              <w:top w:color="000000" w:sz="6" w:val="single"/>
              <w:left w:color="000000" w:sz="6" w:val="single"/>
              <w:bottom w:color="000000" w:sz="6" w:val="single"/>
              <w:right w:color="000000" w:sz="6" w:val="single"/>
            </w:tcBorders>
            <w:vAlign w:val="center"/>
          </w:tcPr>
          <w:p w14:paraId="8B110000">
            <w:pPr>
              <w:ind/>
              <w:jc w:val="right"/>
              <w:rPr>
                <w:rFonts w:ascii="Times New Roman" w:hAnsi="Times New Roman"/>
                <w:color w:val="000000"/>
                <w:sz w:val="20"/>
              </w:rPr>
            </w:pPr>
            <w:r>
              <w:rPr>
                <w:rFonts w:ascii="Times New Roman" w:hAnsi="Times New Roman"/>
                <w:color w:val="000000"/>
                <w:sz w:val="20"/>
              </w:rPr>
              <w:t>41,5</w:t>
            </w:r>
          </w:p>
        </w:tc>
        <w:tc>
          <w:tcPr>
            <w:tcW w:type="dxa" w:w="1185"/>
            <w:tcBorders>
              <w:top w:color="000000" w:sz="6" w:val="single"/>
              <w:left w:color="000000" w:sz="6" w:val="single"/>
              <w:bottom w:color="000000" w:sz="6" w:val="single"/>
              <w:right w:color="000000" w:sz="6" w:val="single"/>
            </w:tcBorders>
            <w:vAlign w:val="center"/>
          </w:tcPr>
          <w:p w14:paraId="8C110000">
            <w:pPr>
              <w:ind/>
              <w:jc w:val="right"/>
              <w:rPr>
                <w:rFonts w:ascii="Times New Roman" w:hAnsi="Times New Roman"/>
                <w:color w:val="000000"/>
                <w:sz w:val="20"/>
              </w:rPr>
            </w:pPr>
            <w:r>
              <w:rPr>
                <w:rFonts w:ascii="Times New Roman" w:hAnsi="Times New Roman"/>
                <w:color w:val="000000"/>
                <w:sz w:val="20"/>
              </w:rPr>
              <w:t>41,5</w:t>
            </w:r>
          </w:p>
        </w:tc>
      </w:tr>
      <w:tr>
        <w:trPr>
          <w:trHeight w:hRule="exact" w:val="1453"/>
        </w:trPr>
        <w:tc>
          <w:tcPr>
            <w:tcW w:type="dxa" w:w="3878"/>
            <w:tcBorders>
              <w:top w:color="000000" w:sz="6" w:val="single"/>
              <w:left w:color="000000" w:sz="6" w:val="single"/>
              <w:bottom w:color="000000" w:sz="6" w:val="single"/>
              <w:right w:color="000000" w:sz="6" w:val="single"/>
            </w:tcBorders>
            <w:vAlign w:val="top"/>
          </w:tcPr>
          <w:p w14:paraId="8D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8E110000">
            <w:pPr>
              <w:ind/>
              <w:jc w:val="center"/>
              <w:rPr>
                <w:rFonts w:ascii="Times New Roman" w:hAnsi="Times New Roman"/>
                <w:color w:val="000000"/>
                <w:sz w:val="20"/>
              </w:rPr>
            </w:pPr>
            <w:r>
              <w:rPr>
                <w:rFonts w:ascii="Times New Roman" w:hAnsi="Times New Roman"/>
                <w:color w:val="000000"/>
                <w:sz w:val="20"/>
              </w:rPr>
              <w:t>99 0 00 73180</w:t>
            </w:r>
          </w:p>
        </w:tc>
        <w:tc>
          <w:tcPr>
            <w:tcW w:type="dxa" w:w="816"/>
            <w:tcBorders>
              <w:top w:color="000000" w:sz="6" w:val="single"/>
              <w:left w:color="000000" w:sz="6" w:val="single"/>
              <w:bottom w:color="000000" w:sz="6" w:val="single"/>
              <w:right w:color="000000" w:sz="6" w:val="single"/>
            </w:tcBorders>
            <w:vAlign w:val="center"/>
          </w:tcPr>
          <w:p w14:paraId="8F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90110000">
            <w:pPr>
              <w:ind/>
              <w:jc w:val="right"/>
              <w:rPr>
                <w:rFonts w:ascii="Times New Roman" w:hAnsi="Times New Roman"/>
                <w:color w:val="000000"/>
                <w:sz w:val="20"/>
              </w:rPr>
            </w:pPr>
            <w:r>
              <w:rPr>
                <w:rFonts w:ascii="Times New Roman" w:hAnsi="Times New Roman"/>
                <w:color w:val="000000"/>
                <w:sz w:val="20"/>
              </w:rPr>
              <w:t>41,3</w:t>
            </w:r>
          </w:p>
        </w:tc>
        <w:tc>
          <w:tcPr>
            <w:tcW w:type="dxa" w:w="1260"/>
            <w:tcBorders>
              <w:top w:color="000000" w:sz="6" w:val="single"/>
              <w:left w:color="000000" w:sz="6" w:val="single"/>
              <w:bottom w:color="000000" w:sz="6" w:val="single"/>
              <w:right w:color="000000" w:sz="6" w:val="single"/>
            </w:tcBorders>
            <w:vAlign w:val="center"/>
          </w:tcPr>
          <w:p w14:paraId="91110000">
            <w:pPr>
              <w:ind/>
              <w:jc w:val="right"/>
              <w:rPr>
                <w:rFonts w:ascii="Times New Roman" w:hAnsi="Times New Roman"/>
                <w:color w:val="000000"/>
                <w:sz w:val="20"/>
              </w:rPr>
            </w:pPr>
            <w:r>
              <w:rPr>
                <w:rFonts w:ascii="Times New Roman" w:hAnsi="Times New Roman"/>
                <w:color w:val="000000"/>
                <w:sz w:val="20"/>
              </w:rPr>
              <w:t>41,3</w:t>
            </w:r>
          </w:p>
        </w:tc>
        <w:tc>
          <w:tcPr>
            <w:tcW w:type="dxa" w:w="1185"/>
            <w:tcBorders>
              <w:top w:color="000000" w:sz="6" w:val="single"/>
              <w:left w:color="000000" w:sz="6" w:val="single"/>
              <w:bottom w:color="000000" w:sz="6" w:val="single"/>
              <w:right w:color="000000" w:sz="6" w:val="single"/>
            </w:tcBorders>
            <w:vAlign w:val="center"/>
          </w:tcPr>
          <w:p w14:paraId="92110000">
            <w:pPr>
              <w:ind/>
              <w:jc w:val="right"/>
              <w:rPr>
                <w:rFonts w:ascii="Times New Roman" w:hAnsi="Times New Roman"/>
                <w:color w:val="000000"/>
                <w:sz w:val="20"/>
              </w:rPr>
            </w:pPr>
            <w:r>
              <w:rPr>
                <w:rFonts w:ascii="Times New Roman" w:hAnsi="Times New Roman"/>
                <w:color w:val="000000"/>
                <w:sz w:val="20"/>
              </w:rPr>
              <w:t>41,3</w:t>
            </w:r>
          </w:p>
        </w:tc>
      </w:tr>
      <w:tr>
        <w:trPr>
          <w:trHeight w:hRule="exact" w:val="750"/>
        </w:trPr>
        <w:tc>
          <w:tcPr>
            <w:tcW w:type="dxa" w:w="3878"/>
            <w:tcBorders>
              <w:top w:color="000000" w:sz="6" w:val="single"/>
              <w:left w:color="000000" w:sz="6" w:val="single"/>
              <w:bottom w:color="000000" w:sz="6" w:val="single"/>
              <w:right w:color="000000" w:sz="6" w:val="single"/>
            </w:tcBorders>
            <w:vAlign w:val="top"/>
          </w:tcPr>
          <w:p w14:paraId="93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94110000">
            <w:pPr>
              <w:ind/>
              <w:jc w:val="center"/>
              <w:rPr>
                <w:rFonts w:ascii="Times New Roman" w:hAnsi="Times New Roman"/>
                <w:color w:val="000000"/>
                <w:sz w:val="20"/>
              </w:rPr>
            </w:pPr>
            <w:r>
              <w:rPr>
                <w:rFonts w:ascii="Times New Roman" w:hAnsi="Times New Roman"/>
                <w:color w:val="000000"/>
                <w:sz w:val="20"/>
              </w:rPr>
              <w:t>99 0 00 73180</w:t>
            </w:r>
          </w:p>
        </w:tc>
        <w:tc>
          <w:tcPr>
            <w:tcW w:type="dxa" w:w="816"/>
            <w:tcBorders>
              <w:top w:color="000000" w:sz="6" w:val="single"/>
              <w:left w:color="000000" w:sz="6" w:val="single"/>
              <w:bottom w:color="000000" w:sz="6" w:val="single"/>
              <w:right w:color="000000" w:sz="6" w:val="single"/>
            </w:tcBorders>
            <w:vAlign w:val="center"/>
          </w:tcPr>
          <w:p w14:paraId="95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96110000">
            <w:pPr>
              <w:ind/>
              <w:jc w:val="right"/>
              <w:rPr>
                <w:rFonts w:ascii="Times New Roman" w:hAnsi="Times New Roman"/>
                <w:color w:val="000000"/>
                <w:sz w:val="20"/>
              </w:rPr>
            </w:pPr>
            <w:r>
              <w:rPr>
                <w:rFonts w:ascii="Times New Roman" w:hAnsi="Times New Roman"/>
                <w:color w:val="000000"/>
                <w:sz w:val="20"/>
              </w:rPr>
              <w:t>0,2</w:t>
            </w:r>
          </w:p>
        </w:tc>
        <w:tc>
          <w:tcPr>
            <w:tcW w:type="dxa" w:w="1260"/>
            <w:tcBorders>
              <w:top w:color="000000" w:sz="6" w:val="single"/>
              <w:left w:color="000000" w:sz="6" w:val="single"/>
              <w:bottom w:color="000000" w:sz="6" w:val="single"/>
              <w:right w:color="000000" w:sz="6" w:val="single"/>
            </w:tcBorders>
            <w:vAlign w:val="center"/>
          </w:tcPr>
          <w:p w14:paraId="97110000">
            <w:pPr>
              <w:ind/>
              <w:jc w:val="right"/>
              <w:rPr>
                <w:rFonts w:ascii="Times New Roman" w:hAnsi="Times New Roman"/>
                <w:color w:val="000000"/>
                <w:sz w:val="20"/>
              </w:rPr>
            </w:pPr>
            <w:r>
              <w:rPr>
                <w:rFonts w:ascii="Times New Roman" w:hAnsi="Times New Roman"/>
                <w:color w:val="000000"/>
                <w:sz w:val="20"/>
              </w:rPr>
              <w:t>0,2</w:t>
            </w:r>
          </w:p>
        </w:tc>
        <w:tc>
          <w:tcPr>
            <w:tcW w:type="dxa" w:w="1185"/>
            <w:tcBorders>
              <w:top w:color="000000" w:sz="6" w:val="single"/>
              <w:left w:color="000000" w:sz="6" w:val="single"/>
              <w:bottom w:color="000000" w:sz="6" w:val="single"/>
              <w:right w:color="000000" w:sz="6" w:val="single"/>
            </w:tcBorders>
            <w:vAlign w:val="center"/>
          </w:tcPr>
          <w:p w14:paraId="98110000">
            <w:pPr>
              <w:ind/>
              <w:jc w:val="right"/>
              <w:rPr>
                <w:rFonts w:ascii="Times New Roman" w:hAnsi="Times New Roman"/>
                <w:color w:val="000000"/>
                <w:sz w:val="20"/>
              </w:rPr>
            </w:pPr>
            <w:r>
              <w:rPr>
                <w:rFonts w:ascii="Times New Roman" w:hAnsi="Times New Roman"/>
                <w:color w:val="000000"/>
                <w:sz w:val="20"/>
              </w:rPr>
              <w:t>0,2</w:t>
            </w:r>
          </w:p>
        </w:tc>
      </w:tr>
      <w:tr>
        <w:trPr>
          <w:trHeight w:hRule="exact" w:val="1935"/>
        </w:trPr>
        <w:tc>
          <w:tcPr>
            <w:tcW w:type="dxa" w:w="3878"/>
            <w:tcBorders>
              <w:top w:color="000000" w:sz="6" w:val="single"/>
              <w:left w:color="000000" w:sz="6" w:val="single"/>
              <w:bottom w:color="000000" w:sz="6" w:val="single"/>
              <w:right w:color="000000" w:sz="6" w:val="single"/>
            </w:tcBorders>
            <w:vAlign w:val="top"/>
          </w:tcPr>
          <w:p w14:paraId="9911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w:t>
            </w:r>
          </w:p>
        </w:tc>
        <w:tc>
          <w:tcPr>
            <w:tcW w:type="dxa" w:w="1395"/>
            <w:tcBorders>
              <w:top w:color="000000" w:sz="6" w:val="single"/>
              <w:left w:color="000000" w:sz="6" w:val="single"/>
              <w:bottom w:color="000000" w:sz="6" w:val="single"/>
              <w:right w:color="000000" w:sz="6" w:val="single"/>
            </w:tcBorders>
            <w:vAlign w:val="center"/>
          </w:tcPr>
          <w:p w14:paraId="9A110000">
            <w:pPr>
              <w:ind/>
              <w:jc w:val="center"/>
              <w:rPr>
                <w:rFonts w:ascii="Times New Roman" w:hAnsi="Times New Roman"/>
                <w:color w:val="000000"/>
                <w:sz w:val="20"/>
              </w:rPr>
            </w:pPr>
            <w:r>
              <w:rPr>
                <w:rFonts w:ascii="Times New Roman" w:hAnsi="Times New Roman"/>
                <w:color w:val="000000"/>
                <w:sz w:val="20"/>
              </w:rPr>
              <w:t>99 0 00 73190</w:t>
            </w:r>
          </w:p>
        </w:tc>
        <w:tc>
          <w:tcPr>
            <w:tcW w:type="dxa" w:w="816"/>
            <w:tcBorders>
              <w:top w:color="000000" w:sz="6" w:val="single"/>
              <w:left w:color="000000" w:sz="6" w:val="single"/>
              <w:bottom w:color="000000" w:sz="6" w:val="single"/>
              <w:right w:color="000000" w:sz="6" w:val="single"/>
            </w:tcBorders>
            <w:vAlign w:val="center"/>
          </w:tcPr>
          <w:p w14:paraId="9B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9C110000">
            <w:pPr>
              <w:ind/>
              <w:jc w:val="right"/>
              <w:rPr>
                <w:rFonts w:ascii="Times New Roman" w:hAnsi="Times New Roman"/>
                <w:color w:val="000000"/>
                <w:sz w:val="20"/>
              </w:rPr>
            </w:pPr>
            <w:r>
              <w:rPr>
                <w:rFonts w:ascii="Times New Roman" w:hAnsi="Times New Roman"/>
                <w:color w:val="000000"/>
                <w:sz w:val="20"/>
              </w:rPr>
              <w:t>14 300,0</w:t>
            </w:r>
          </w:p>
        </w:tc>
        <w:tc>
          <w:tcPr>
            <w:tcW w:type="dxa" w:w="1260"/>
            <w:tcBorders>
              <w:top w:color="000000" w:sz="6" w:val="single"/>
              <w:left w:color="000000" w:sz="6" w:val="single"/>
              <w:bottom w:color="000000" w:sz="6" w:val="single"/>
              <w:right w:color="000000" w:sz="6" w:val="single"/>
            </w:tcBorders>
            <w:vAlign w:val="center"/>
          </w:tcPr>
          <w:p w14:paraId="9D110000">
            <w:pPr>
              <w:ind/>
              <w:jc w:val="right"/>
              <w:rPr>
                <w:rFonts w:ascii="Times New Roman" w:hAnsi="Times New Roman"/>
                <w:color w:val="000000"/>
                <w:sz w:val="20"/>
              </w:rPr>
            </w:pPr>
            <w:r>
              <w:rPr>
                <w:rFonts w:ascii="Times New Roman" w:hAnsi="Times New Roman"/>
                <w:color w:val="000000"/>
                <w:sz w:val="20"/>
              </w:rPr>
              <w:t>14 300,0</w:t>
            </w:r>
          </w:p>
        </w:tc>
        <w:tc>
          <w:tcPr>
            <w:tcW w:type="dxa" w:w="1185"/>
            <w:tcBorders>
              <w:top w:color="000000" w:sz="6" w:val="single"/>
              <w:left w:color="000000" w:sz="6" w:val="single"/>
              <w:bottom w:color="000000" w:sz="6" w:val="single"/>
              <w:right w:color="000000" w:sz="6" w:val="single"/>
            </w:tcBorders>
            <w:vAlign w:val="center"/>
          </w:tcPr>
          <w:p w14:paraId="9E110000">
            <w:pPr>
              <w:ind/>
              <w:jc w:val="right"/>
              <w:rPr>
                <w:rFonts w:ascii="Times New Roman" w:hAnsi="Times New Roman"/>
                <w:color w:val="000000"/>
                <w:sz w:val="20"/>
              </w:rPr>
            </w:pPr>
            <w:r>
              <w:rPr>
                <w:rFonts w:ascii="Times New Roman" w:hAnsi="Times New Roman"/>
                <w:color w:val="000000"/>
                <w:sz w:val="20"/>
              </w:rPr>
              <w:t>14 300,0</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9F11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1395"/>
            <w:tcBorders>
              <w:top w:color="000000" w:sz="6" w:val="single"/>
              <w:left w:color="000000" w:sz="6" w:val="single"/>
              <w:bottom w:color="000000" w:sz="6" w:val="single"/>
              <w:right w:color="000000" w:sz="6" w:val="single"/>
            </w:tcBorders>
            <w:vAlign w:val="center"/>
          </w:tcPr>
          <w:p w14:paraId="A0110000">
            <w:pPr>
              <w:ind/>
              <w:jc w:val="center"/>
              <w:rPr>
                <w:rFonts w:ascii="Times New Roman" w:hAnsi="Times New Roman"/>
                <w:color w:val="000000"/>
                <w:sz w:val="20"/>
              </w:rPr>
            </w:pPr>
            <w:r>
              <w:rPr>
                <w:rFonts w:ascii="Times New Roman" w:hAnsi="Times New Roman"/>
                <w:color w:val="000000"/>
                <w:sz w:val="20"/>
              </w:rPr>
              <w:t>99 0 00 73190</w:t>
            </w:r>
          </w:p>
        </w:tc>
        <w:tc>
          <w:tcPr>
            <w:tcW w:type="dxa" w:w="816"/>
            <w:tcBorders>
              <w:top w:color="000000" w:sz="6" w:val="single"/>
              <w:left w:color="000000" w:sz="6" w:val="single"/>
              <w:bottom w:color="000000" w:sz="6" w:val="single"/>
              <w:right w:color="000000" w:sz="6" w:val="single"/>
            </w:tcBorders>
            <w:vAlign w:val="center"/>
          </w:tcPr>
          <w:p w14:paraId="A1110000">
            <w:pPr>
              <w:ind/>
              <w:jc w:val="center"/>
              <w:rPr>
                <w:rFonts w:ascii="Times New Roman" w:hAnsi="Times New Roman"/>
                <w:color w:val="000000"/>
                <w:sz w:val="20"/>
              </w:rPr>
            </w:pPr>
            <w:r>
              <w:rPr>
                <w:rFonts w:ascii="Times New Roman" w:hAnsi="Times New Roman"/>
                <w:color w:val="000000"/>
                <w:sz w:val="20"/>
              </w:rPr>
              <w:t>300</w:t>
            </w:r>
          </w:p>
        </w:tc>
        <w:tc>
          <w:tcPr>
            <w:tcW w:type="dxa" w:w="1104"/>
            <w:tcBorders>
              <w:top w:color="000000" w:sz="6" w:val="single"/>
              <w:left w:color="000000" w:sz="6" w:val="single"/>
              <w:bottom w:color="000000" w:sz="6" w:val="single"/>
              <w:right w:color="000000" w:sz="6" w:val="single"/>
            </w:tcBorders>
            <w:vAlign w:val="center"/>
          </w:tcPr>
          <w:p w14:paraId="A2110000">
            <w:pPr>
              <w:ind/>
              <w:jc w:val="right"/>
              <w:rPr>
                <w:rFonts w:ascii="Times New Roman" w:hAnsi="Times New Roman"/>
                <w:color w:val="000000"/>
                <w:sz w:val="20"/>
              </w:rPr>
            </w:pPr>
            <w:r>
              <w:rPr>
                <w:rFonts w:ascii="Times New Roman" w:hAnsi="Times New Roman"/>
                <w:color w:val="000000"/>
                <w:sz w:val="20"/>
              </w:rPr>
              <w:t>14 300,0</w:t>
            </w:r>
          </w:p>
        </w:tc>
        <w:tc>
          <w:tcPr>
            <w:tcW w:type="dxa" w:w="1260"/>
            <w:tcBorders>
              <w:top w:color="000000" w:sz="6" w:val="single"/>
              <w:left w:color="000000" w:sz="6" w:val="single"/>
              <w:bottom w:color="000000" w:sz="6" w:val="single"/>
              <w:right w:color="000000" w:sz="6" w:val="single"/>
            </w:tcBorders>
            <w:vAlign w:val="center"/>
          </w:tcPr>
          <w:p w14:paraId="A3110000">
            <w:pPr>
              <w:ind/>
              <w:jc w:val="right"/>
              <w:rPr>
                <w:rFonts w:ascii="Times New Roman" w:hAnsi="Times New Roman"/>
                <w:color w:val="000000"/>
                <w:sz w:val="20"/>
              </w:rPr>
            </w:pPr>
            <w:r>
              <w:rPr>
                <w:rFonts w:ascii="Times New Roman" w:hAnsi="Times New Roman"/>
                <w:color w:val="000000"/>
                <w:sz w:val="20"/>
              </w:rPr>
              <w:t>14 300,0</w:t>
            </w:r>
          </w:p>
        </w:tc>
        <w:tc>
          <w:tcPr>
            <w:tcW w:type="dxa" w:w="1185"/>
            <w:tcBorders>
              <w:top w:color="000000" w:sz="6" w:val="single"/>
              <w:left w:color="000000" w:sz="6" w:val="single"/>
              <w:bottom w:color="000000" w:sz="6" w:val="single"/>
              <w:right w:color="000000" w:sz="6" w:val="single"/>
            </w:tcBorders>
            <w:vAlign w:val="center"/>
          </w:tcPr>
          <w:p w14:paraId="A4110000">
            <w:pPr>
              <w:ind/>
              <w:jc w:val="right"/>
              <w:rPr>
                <w:rFonts w:ascii="Times New Roman" w:hAnsi="Times New Roman"/>
                <w:color w:val="000000"/>
                <w:sz w:val="20"/>
              </w:rPr>
            </w:pPr>
            <w:r>
              <w:rPr>
                <w:rFonts w:ascii="Times New Roman" w:hAnsi="Times New Roman"/>
                <w:color w:val="000000"/>
                <w:sz w:val="20"/>
              </w:rPr>
              <w:t>14 300,0</w:t>
            </w:r>
          </w:p>
        </w:tc>
      </w:tr>
      <w:tr>
        <w:trPr>
          <w:trHeight w:hRule="exact" w:val="1950"/>
        </w:trPr>
        <w:tc>
          <w:tcPr>
            <w:tcW w:type="dxa" w:w="3878"/>
            <w:tcBorders>
              <w:top w:color="000000" w:sz="6" w:val="single"/>
              <w:left w:color="000000" w:sz="6" w:val="single"/>
              <w:bottom w:color="000000" w:sz="6" w:val="single"/>
              <w:right w:color="000000" w:sz="6" w:val="single"/>
            </w:tcBorders>
            <w:vAlign w:val="top"/>
          </w:tcPr>
          <w:p w14:paraId="A511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1395"/>
            <w:tcBorders>
              <w:top w:color="000000" w:sz="6" w:val="single"/>
              <w:left w:color="000000" w:sz="6" w:val="single"/>
              <w:bottom w:color="000000" w:sz="6" w:val="single"/>
              <w:right w:color="000000" w:sz="6" w:val="single"/>
            </w:tcBorders>
            <w:vAlign w:val="center"/>
          </w:tcPr>
          <w:p w14:paraId="A6110000">
            <w:pPr>
              <w:ind/>
              <w:jc w:val="center"/>
              <w:rPr>
                <w:rFonts w:ascii="Times New Roman" w:hAnsi="Times New Roman"/>
                <w:color w:val="000000"/>
                <w:sz w:val="20"/>
              </w:rPr>
            </w:pPr>
            <w:r>
              <w:rPr>
                <w:rFonts w:ascii="Times New Roman" w:hAnsi="Times New Roman"/>
                <w:color w:val="000000"/>
                <w:sz w:val="20"/>
              </w:rPr>
              <w:t>99 0 00 73195</w:t>
            </w:r>
          </w:p>
        </w:tc>
        <w:tc>
          <w:tcPr>
            <w:tcW w:type="dxa" w:w="816"/>
            <w:tcBorders>
              <w:top w:color="000000" w:sz="6" w:val="single"/>
              <w:left w:color="000000" w:sz="6" w:val="single"/>
              <w:bottom w:color="000000" w:sz="6" w:val="single"/>
              <w:right w:color="000000" w:sz="6" w:val="single"/>
            </w:tcBorders>
            <w:vAlign w:val="center"/>
          </w:tcPr>
          <w:p w14:paraId="A7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A8110000">
            <w:pPr>
              <w:ind/>
              <w:jc w:val="right"/>
              <w:rPr>
                <w:rFonts w:ascii="Times New Roman" w:hAnsi="Times New Roman"/>
                <w:color w:val="000000"/>
                <w:sz w:val="20"/>
              </w:rPr>
            </w:pPr>
            <w:r>
              <w:rPr>
                <w:rFonts w:ascii="Times New Roman" w:hAnsi="Times New Roman"/>
                <w:color w:val="000000"/>
                <w:sz w:val="20"/>
              </w:rPr>
              <w:t>24,9</w:t>
            </w:r>
          </w:p>
        </w:tc>
        <w:tc>
          <w:tcPr>
            <w:tcW w:type="dxa" w:w="1260"/>
            <w:tcBorders>
              <w:top w:color="000000" w:sz="6" w:val="single"/>
              <w:left w:color="000000" w:sz="6" w:val="single"/>
              <w:bottom w:color="000000" w:sz="6" w:val="single"/>
              <w:right w:color="000000" w:sz="6" w:val="single"/>
            </w:tcBorders>
            <w:vAlign w:val="center"/>
          </w:tcPr>
          <w:p w14:paraId="A9110000">
            <w:pPr>
              <w:ind/>
              <w:jc w:val="right"/>
              <w:rPr>
                <w:rFonts w:ascii="Times New Roman" w:hAnsi="Times New Roman"/>
                <w:color w:val="000000"/>
                <w:sz w:val="20"/>
              </w:rPr>
            </w:pPr>
            <w:r>
              <w:rPr>
                <w:rFonts w:ascii="Times New Roman" w:hAnsi="Times New Roman"/>
                <w:color w:val="000000"/>
                <w:sz w:val="20"/>
              </w:rPr>
              <w:t>24,9</w:t>
            </w:r>
          </w:p>
        </w:tc>
        <w:tc>
          <w:tcPr>
            <w:tcW w:type="dxa" w:w="1185"/>
            <w:tcBorders>
              <w:top w:color="000000" w:sz="6" w:val="single"/>
              <w:left w:color="000000" w:sz="6" w:val="single"/>
              <w:bottom w:color="000000" w:sz="6" w:val="single"/>
              <w:right w:color="000000" w:sz="6" w:val="single"/>
            </w:tcBorders>
            <w:vAlign w:val="center"/>
          </w:tcPr>
          <w:p w14:paraId="AA110000">
            <w:pPr>
              <w:ind/>
              <w:jc w:val="right"/>
              <w:rPr>
                <w:rFonts w:ascii="Times New Roman" w:hAnsi="Times New Roman"/>
                <w:color w:val="000000"/>
                <w:sz w:val="20"/>
              </w:rPr>
            </w:pPr>
            <w:r>
              <w:rPr>
                <w:rFonts w:ascii="Times New Roman" w:hAnsi="Times New Roman"/>
                <w:color w:val="000000"/>
                <w:sz w:val="20"/>
              </w:rPr>
              <w:t>24,9</w:t>
            </w:r>
          </w:p>
        </w:tc>
      </w:tr>
      <w:tr>
        <w:trPr>
          <w:trHeight w:hRule="exact" w:val="1470"/>
        </w:trPr>
        <w:tc>
          <w:tcPr>
            <w:tcW w:type="dxa" w:w="3878"/>
            <w:tcBorders>
              <w:top w:color="000000" w:sz="6" w:val="single"/>
              <w:left w:color="000000" w:sz="6" w:val="single"/>
              <w:bottom w:color="000000" w:sz="6" w:val="single"/>
              <w:right w:color="000000" w:sz="6" w:val="single"/>
            </w:tcBorders>
            <w:vAlign w:val="top"/>
          </w:tcPr>
          <w:p w14:paraId="AB11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395"/>
            <w:tcBorders>
              <w:top w:color="000000" w:sz="6" w:val="single"/>
              <w:left w:color="000000" w:sz="6" w:val="single"/>
              <w:bottom w:color="000000" w:sz="6" w:val="single"/>
              <w:right w:color="000000" w:sz="6" w:val="single"/>
            </w:tcBorders>
            <w:vAlign w:val="center"/>
          </w:tcPr>
          <w:p w14:paraId="AC110000">
            <w:pPr>
              <w:ind/>
              <w:jc w:val="center"/>
              <w:rPr>
                <w:rFonts w:ascii="Times New Roman" w:hAnsi="Times New Roman"/>
                <w:color w:val="000000"/>
                <w:sz w:val="20"/>
              </w:rPr>
            </w:pPr>
            <w:r>
              <w:rPr>
                <w:rFonts w:ascii="Times New Roman" w:hAnsi="Times New Roman"/>
                <w:color w:val="000000"/>
                <w:sz w:val="20"/>
              </w:rPr>
              <w:t>99 0 00 73195</w:t>
            </w:r>
          </w:p>
        </w:tc>
        <w:tc>
          <w:tcPr>
            <w:tcW w:type="dxa" w:w="816"/>
            <w:tcBorders>
              <w:top w:color="000000" w:sz="6" w:val="single"/>
              <w:left w:color="000000" w:sz="6" w:val="single"/>
              <w:bottom w:color="000000" w:sz="6" w:val="single"/>
              <w:right w:color="000000" w:sz="6" w:val="single"/>
            </w:tcBorders>
            <w:vAlign w:val="center"/>
          </w:tcPr>
          <w:p w14:paraId="AD110000">
            <w:pPr>
              <w:ind/>
              <w:jc w:val="center"/>
              <w:rPr>
                <w:rFonts w:ascii="Times New Roman" w:hAnsi="Times New Roman"/>
                <w:color w:val="000000"/>
                <w:sz w:val="20"/>
              </w:rPr>
            </w:pPr>
            <w:r>
              <w:rPr>
                <w:rFonts w:ascii="Times New Roman" w:hAnsi="Times New Roman"/>
                <w:color w:val="000000"/>
                <w:sz w:val="20"/>
              </w:rPr>
              <w:t>100</w:t>
            </w:r>
          </w:p>
        </w:tc>
        <w:tc>
          <w:tcPr>
            <w:tcW w:type="dxa" w:w="1104"/>
            <w:tcBorders>
              <w:top w:color="000000" w:sz="6" w:val="single"/>
              <w:left w:color="000000" w:sz="6" w:val="single"/>
              <w:bottom w:color="000000" w:sz="6" w:val="single"/>
              <w:right w:color="000000" w:sz="6" w:val="single"/>
            </w:tcBorders>
            <w:vAlign w:val="center"/>
          </w:tcPr>
          <w:p w14:paraId="AE110000">
            <w:pPr>
              <w:ind/>
              <w:jc w:val="right"/>
              <w:rPr>
                <w:rFonts w:ascii="Times New Roman" w:hAnsi="Times New Roman"/>
                <w:color w:val="000000"/>
                <w:sz w:val="20"/>
              </w:rPr>
            </w:pPr>
            <w:r>
              <w:rPr>
                <w:rFonts w:ascii="Times New Roman" w:hAnsi="Times New Roman"/>
                <w:color w:val="000000"/>
                <w:sz w:val="20"/>
              </w:rPr>
              <w:t>24,8</w:t>
            </w:r>
          </w:p>
        </w:tc>
        <w:tc>
          <w:tcPr>
            <w:tcW w:type="dxa" w:w="1260"/>
            <w:tcBorders>
              <w:top w:color="000000" w:sz="6" w:val="single"/>
              <w:left w:color="000000" w:sz="6" w:val="single"/>
              <w:bottom w:color="000000" w:sz="6" w:val="single"/>
              <w:right w:color="000000" w:sz="6" w:val="single"/>
            </w:tcBorders>
            <w:vAlign w:val="center"/>
          </w:tcPr>
          <w:p w14:paraId="AF110000">
            <w:pPr>
              <w:ind/>
              <w:jc w:val="right"/>
              <w:rPr>
                <w:rFonts w:ascii="Times New Roman" w:hAnsi="Times New Roman"/>
                <w:color w:val="000000"/>
                <w:sz w:val="20"/>
              </w:rPr>
            </w:pPr>
            <w:r>
              <w:rPr>
                <w:rFonts w:ascii="Times New Roman" w:hAnsi="Times New Roman"/>
                <w:color w:val="000000"/>
                <w:sz w:val="20"/>
              </w:rPr>
              <w:t>24,8</w:t>
            </w:r>
          </w:p>
        </w:tc>
        <w:tc>
          <w:tcPr>
            <w:tcW w:type="dxa" w:w="1185"/>
            <w:tcBorders>
              <w:top w:color="000000" w:sz="6" w:val="single"/>
              <w:left w:color="000000" w:sz="6" w:val="single"/>
              <w:bottom w:color="000000" w:sz="6" w:val="single"/>
              <w:right w:color="000000" w:sz="6" w:val="single"/>
            </w:tcBorders>
            <w:vAlign w:val="center"/>
          </w:tcPr>
          <w:p w14:paraId="B0110000">
            <w:pPr>
              <w:ind/>
              <w:jc w:val="right"/>
              <w:rPr>
                <w:rFonts w:ascii="Times New Roman" w:hAnsi="Times New Roman"/>
                <w:color w:val="000000"/>
                <w:sz w:val="20"/>
              </w:rPr>
            </w:pPr>
            <w:r>
              <w:rPr>
                <w:rFonts w:ascii="Times New Roman" w:hAnsi="Times New Roman"/>
                <w:color w:val="000000"/>
                <w:sz w:val="20"/>
              </w:rPr>
              <w:t>24,8</w:t>
            </w:r>
          </w:p>
        </w:tc>
      </w:tr>
      <w:tr>
        <w:trPr>
          <w:trHeight w:hRule="exact" w:val="705"/>
        </w:trPr>
        <w:tc>
          <w:tcPr>
            <w:tcW w:type="dxa" w:w="3878"/>
            <w:tcBorders>
              <w:top w:color="000000" w:sz="6" w:val="single"/>
              <w:left w:color="000000" w:sz="6" w:val="single"/>
              <w:bottom w:color="000000" w:sz="6" w:val="single"/>
              <w:right w:color="000000" w:sz="6" w:val="single"/>
            </w:tcBorders>
            <w:vAlign w:val="top"/>
          </w:tcPr>
          <w:p w14:paraId="B11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1395"/>
            <w:tcBorders>
              <w:top w:color="000000" w:sz="6" w:val="single"/>
              <w:left w:color="000000" w:sz="6" w:val="single"/>
              <w:bottom w:color="000000" w:sz="6" w:val="single"/>
              <w:right w:color="000000" w:sz="6" w:val="single"/>
            </w:tcBorders>
            <w:vAlign w:val="center"/>
          </w:tcPr>
          <w:p w14:paraId="B2110000">
            <w:pPr>
              <w:ind/>
              <w:jc w:val="center"/>
              <w:rPr>
                <w:rFonts w:ascii="Times New Roman" w:hAnsi="Times New Roman"/>
                <w:color w:val="000000"/>
                <w:sz w:val="20"/>
              </w:rPr>
            </w:pPr>
            <w:r>
              <w:rPr>
                <w:rFonts w:ascii="Times New Roman" w:hAnsi="Times New Roman"/>
                <w:color w:val="000000"/>
                <w:sz w:val="20"/>
              </w:rPr>
              <w:t>99 0 00 73195</w:t>
            </w:r>
          </w:p>
        </w:tc>
        <w:tc>
          <w:tcPr>
            <w:tcW w:type="dxa" w:w="816"/>
            <w:tcBorders>
              <w:top w:color="000000" w:sz="6" w:val="single"/>
              <w:left w:color="000000" w:sz="6" w:val="single"/>
              <w:bottom w:color="000000" w:sz="6" w:val="single"/>
              <w:right w:color="000000" w:sz="6" w:val="single"/>
            </w:tcBorders>
            <w:vAlign w:val="center"/>
          </w:tcPr>
          <w:p w14:paraId="B3110000">
            <w:pPr>
              <w:ind/>
              <w:jc w:val="center"/>
              <w:rPr>
                <w:rFonts w:ascii="Times New Roman" w:hAnsi="Times New Roman"/>
                <w:color w:val="000000"/>
                <w:sz w:val="20"/>
              </w:rPr>
            </w:pPr>
            <w:r>
              <w:rPr>
                <w:rFonts w:ascii="Times New Roman" w:hAnsi="Times New Roman"/>
                <w:color w:val="000000"/>
                <w:sz w:val="20"/>
              </w:rPr>
              <w:t>200</w:t>
            </w:r>
          </w:p>
        </w:tc>
        <w:tc>
          <w:tcPr>
            <w:tcW w:type="dxa" w:w="1104"/>
            <w:tcBorders>
              <w:top w:color="000000" w:sz="6" w:val="single"/>
              <w:left w:color="000000" w:sz="6" w:val="single"/>
              <w:bottom w:color="000000" w:sz="6" w:val="single"/>
              <w:right w:color="000000" w:sz="6" w:val="single"/>
            </w:tcBorders>
            <w:vAlign w:val="center"/>
          </w:tcPr>
          <w:p w14:paraId="B4110000">
            <w:pPr>
              <w:ind/>
              <w:jc w:val="right"/>
              <w:rPr>
                <w:rFonts w:ascii="Times New Roman" w:hAnsi="Times New Roman"/>
                <w:color w:val="000000"/>
                <w:sz w:val="20"/>
              </w:rPr>
            </w:pPr>
            <w:r>
              <w:rPr>
                <w:rFonts w:ascii="Times New Roman" w:hAnsi="Times New Roman"/>
                <w:color w:val="000000"/>
                <w:sz w:val="20"/>
              </w:rPr>
              <w:t>0,1</w:t>
            </w:r>
          </w:p>
        </w:tc>
        <w:tc>
          <w:tcPr>
            <w:tcW w:type="dxa" w:w="1260"/>
            <w:tcBorders>
              <w:top w:color="000000" w:sz="6" w:val="single"/>
              <w:left w:color="000000" w:sz="6" w:val="single"/>
              <w:bottom w:color="000000" w:sz="6" w:val="single"/>
              <w:right w:color="000000" w:sz="6" w:val="single"/>
            </w:tcBorders>
            <w:vAlign w:val="center"/>
          </w:tcPr>
          <w:p w14:paraId="B5110000">
            <w:pPr>
              <w:ind/>
              <w:jc w:val="right"/>
              <w:rPr>
                <w:rFonts w:ascii="Times New Roman" w:hAnsi="Times New Roman"/>
                <w:color w:val="000000"/>
                <w:sz w:val="20"/>
              </w:rPr>
            </w:pPr>
            <w:r>
              <w:rPr>
                <w:rFonts w:ascii="Times New Roman" w:hAnsi="Times New Roman"/>
                <w:color w:val="000000"/>
                <w:sz w:val="20"/>
              </w:rPr>
              <w:t>0,1</w:t>
            </w:r>
          </w:p>
        </w:tc>
        <w:tc>
          <w:tcPr>
            <w:tcW w:type="dxa" w:w="1185"/>
            <w:tcBorders>
              <w:top w:color="000000" w:sz="6" w:val="single"/>
              <w:left w:color="000000" w:sz="6" w:val="single"/>
              <w:bottom w:color="000000" w:sz="6" w:val="single"/>
              <w:right w:color="000000" w:sz="6" w:val="single"/>
            </w:tcBorders>
            <w:vAlign w:val="center"/>
          </w:tcPr>
          <w:p w14:paraId="B6110000">
            <w:pPr>
              <w:ind/>
              <w:jc w:val="right"/>
              <w:rPr>
                <w:rFonts w:ascii="Times New Roman" w:hAnsi="Times New Roman"/>
                <w:color w:val="000000"/>
                <w:sz w:val="20"/>
              </w:rPr>
            </w:pPr>
            <w:r>
              <w:rPr>
                <w:rFonts w:ascii="Times New Roman" w:hAnsi="Times New Roman"/>
                <w:color w:val="000000"/>
                <w:sz w:val="20"/>
              </w:rPr>
              <w:t>0,1</w:t>
            </w:r>
          </w:p>
        </w:tc>
      </w:tr>
      <w:tr>
        <w:trPr>
          <w:trHeight w:hRule="exact" w:val="1290"/>
        </w:trPr>
        <w:tc>
          <w:tcPr>
            <w:tcW w:type="dxa" w:w="3878"/>
            <w:tcBorders>
              <w:top w:color="000000" w:sz="6" w:val="single"/>
              <w:left w:color="000000" w:sz="6" w:val="single"/>
              <w:bottom w:color="000000" w:sz="6" w:val="single"/>
              <w:right w:color="000000" w:sz="6" w:val="single"/>
            </w:tcBorders>
            <w:vAlign w:val="top"/>
          </w:tcPr>
          <w:p w14:paraId="B7110000">
            <w:pPr>
              <w:rPr>
                <w:rFonts w:ascii="Times New Roman" w:hAnsi="Times New Roman"/>
                <w:color w:val="000000"/>
                <w:sz w:val="20"/>
              </w:rPr>
            </w:pPr>
            <w:r>
              <w:rPr>
                <w:rFonts w:ascii="Times New Roman" w:hAnsi="Times New Roman"/>
                <w:color w:val="000000"/>
                <w:sz w:val="20"/>
              </w:rP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type="dxa" w:w="1395"/>
            <w:tcBorders>
              <w:top w:color="000000" w:sz="6" w:val="single"/>
              <w:left w:color="000000" w:sz="6" w:val="single"/>
              <w:bottom w:color="000000" w:sz="6" w:val="single"/>
              <w:right w:color="000000" w:sz="6" w:val="single"/>
            </w:tcBorders>
            <w:vAlign w:val="center"/>
          </w:tcPr>
          <w:p w14:paraId="B8110000">
            <w:pPr>
              <w:ind/>
              <w:jc w:val="center"/>
              <w:rPr>
                <w:rFonts w:ascii="Times New Roman" w:hAnsi="Times New Roman"/>
                <w:color w:val="000000"/>
                <w:sz w:val="20"/>
              </w:rPr>
            </w:pPr>
            <w:r>
              <w:rPr>
                <w:rFonts w:ascii="Times New Roman" w:hAnsi="Times New Roman"/>
                <w:color w:val="000000"/>
                <w:sz w:val="20"/>
              </w:rPr>
              <w:t>99 0 00 99980</w:t>
            </w:r>
          </w:p>
        </w:tc>
        <w:tc>
          <w:tcPr>
            <w:tcW w:type="dxa" w:w="816"/>
            <w:tcBorders>
              <w:top w:color="000000" w:sz="6" w:val="single"/>
              <w:left w:color="000000" w:sz="6" w:val="single"/>
              <w:bottom w:color="000000" w:sz="6" w:val="single"/>
              <w:right w:color="000000" w:sz="6" w:val="single"/>
            </w:tcBorders>
            <w:vAlign w:val="center"/>
          </w:tcPr>
          <w:p w14:paraId="B9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BA110000">
            <w:pPr>
              <w:ind/>
              <w:jc w:val="right"/>
              <w:rPr>
                <w:rFonts w:ascii="Times New Roman" w:hAnsi="Times New Roman"/>
                <w:color w:val="000000"/>
                <w:sz w:val="20"/>
              </w:rPr>
            </w:pPr>
            <w:r>
              <w:rPr>
                <w:rFonts w:ascii="Times New Roman" w:hAnsi="Times New Roman"/>
                <w:color w:val="000000"/>
                <w:sz w:val="20"/>
              </w:rPr>
              <w:t>379,2</w:t>
            </w:r>
          </w:p>
        </w:tc>
        <w:tc>
          <w:tcPr>
            <w:tcW w:type="dxa" w:w="1260"/>
            <w:tcBorders>
              <w:top w:color="000000" w:sz="6" w:val="single"/>
              <w:left w:color="000000" w:sz="6" w:val="single"/>
              <w:bottom w:color="000000" w:sz="6" w:val="single"/>
              <w:right w:color="000000" w:sz="6" w:val="single"/>
            </w:tcBorders>
            <w:vAlign w:val="center"/>
          </w:tcPr>
          <w:p w14:paraId="BB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BC11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BD11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BE110000">
            <w:pPr>
              <w:ind/>
              <w:jc w:val="center"/>
              <w:rPr>
                <w:rFonts w:ascii="Times New Roman" w:hAnsi="Times New Roman"/>
                <w:color w:val="000000"/>
                <w:sz w:val="20"/>
              </w:rPr>
            </w:pPr>
            <w:r>
              <w:rPr>
                <w:rFonts w:ascii="Times New Roman" w:hAnsi="Times New Roman"/>
                <w:color w:val="000000"/>
                <w:sz w:val="20"/>
              </w:rPr>
              <w:t>99 0 00 99980</w:t>
            </w:r>
          </w:p>
        </w:tc>
        <w:tc>
          <w:tcPr>
            <w:tcW w:type="dxa" w:w="816"/>
            <w:tcBorders>
              <w:top w:color="000000" w:sz="6" w:val="single"/>
              <w:left w:color="000000" w:sz="6" w:val="single"/>
              <w:bottom w:color="000000" w:sz="6" w:val="single"/>
              <w:right w:color="000000" w:sz="6" w:val="single"/>
            </w:tcBorders>
            <w:vAlign w:val="center"/>
          </w:tcPr>
          <w:p w14:paraId="BF11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C0110000">
            <w:pPr>
              <w:ind/>
              <w:jc w:val="right"/>
              <w:rPr>
                <w:rFonts w:ascii="Times New Roman" w:hAnsi="Times New Roman"/>
                <w:color w:val="000000"/>
                <w:sz w:val="20"/>
              </w:rPr>
            </w:pPr>
            <w:r>
              <w:rPr>
                <w:rFonts w:ascii="Times New Roman" w:hAnsi="Times New Roman"/>
                <w:color w:val="000000"/>
                <w:sz w:val="20"/>
              </w:rPr>
              <w:t>379,2</w:t>
            </w:r>
          </w:p>
        </w:tc>
        <w:tc>
          <w:tcPr>
            <w:tcW w:type="dxa" w:w="1260"/>
            <w:tcBorders>
              <w:top w:color="000000" w:sz="6" w:val="single"/>
              <w:left w:color="000000" w:sz="6" w:val="single"/>
              <w:bottom w:color="000000" w:sz="6" w:val="single"/>
              <w:right w:color="000000" w:sz="6" w:val="single"/>
            </w:tcBorders>
            <w:vAlign w:val="center"/>
          </w:tcPr>
          <w:p w14:paraId="C1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C2110000">
            <w:pPr>
              <w:ind/>
              <w:jc w:val="right"/>
              <w:rPr>
                <w:rFonts w:ascii="Times New Roman" w:hAnsi="Times New Roman"/>
                <w:color w:val="000000"/>
                <w:sz w:val="20"/>
              </w:rPr>
            </w:pP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311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1395"/>
            <w:tcBorders>
              <w:top w:color="000000" w:sz="6" w:val="single"/>
              <w:left w:color="000000" w:sz="6" w:val="single"/>
              <w:bottom w:color="000000" w:sz="6" w:val="single"/>
              <w:right w:color="000000" w:sz="6" w:val="single"/>
            </w:tcBorders>
            <w:vAlign w:val="center"/>
          </w:tcPr>
          <w:p w14:paraId="C4110000">
            <w:pPr>
              <w:ind/>
              <w:jc w:val="center"/>
              <w:rPr>
                <w:rFonts w:ascii="Times New Roman" w:hAnsi="Times New Roman"/>
                <w:color w:val="000000"/>
                <w:sz w:val="20"/>
              </w:rPr>
            </w:pPr>
            <w:r>
              <w:rPr>
                <w:rFonts w:ascii="Times New Roman" w:hAnsi="Times New Roman"/>
                <w:color w:val="000000"/>
                <w:sz w:val="20"/>
              </w:rPr>
              <w:t>99 0 00 99990</w:t>
            </w:r>
          </w:p>
        </w:tc>
        <w:tc>
          <w:tcPr>
            <w:tcW w:type="dxa" w:w="816"/>
            <w:tcBorders>
              <w:top w:color="000000" w:sz="6" w:val="single"/>
              <w:left w:color="000000" w:sz="6" w:val="single"/>
              <w:bottom w:color="000000" w:sz="6" w:val="single"/>
              <w:right w:color="000000" w:sz="6" w:val="single"/>
            </w:tcBorders>
            <w:vAlign w:val="center"/>
          </w:tcPr>
          <w:p w14:paraId="C5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C611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C7110000">
            <w:pPr>
              <w:ind/>
              <w:jc w:val="right"/>
              <w:rPr>
                <w:rFonts w:ascii="Times New Roman" w:hAnsi="Times New Roman"/>
                <w:color w:val="000000"/>
                <w:sz w:val="20"/>
              </w:rPr>
            </w:pPr>
            <w:r>
              <w:rPr>
                <w:rFonts w:ascii="Times New Roman" w:hAnsi="Times New Roman"/>
                <w:color w:val="000000"/>
                <w:sz w:val="20"/>
              </w:rPr>
              <w:t>12 073,9</w:t>
            </w:r>
          </w:p>
        </w:tc>
        <w:tc>
          <w:tcPr>
            <w:tcW w:type="dxa" w:w="1185"/>
            <w:tcBorders>
              <w:top w:color="000000" w:sz="6" w:val="single"/>
              <w:left w:color="000000" w:sz="6" w:val="single"/>
              <w:bottom w:color="000000" w:sz="6" w:val="single"/>
              <w:right w:color="000000" w:sz="6" w:val="single"/>
            </w:tcBorders>
            <w:vAlign w:val="center"/>
          </w:tcPr>
          <w:p w14:paraId="C811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C911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1395"/>
            <w:tcBorders>
              <w:top w:color="000000" w:sz="6" w:val="single"/>
              <w:left w:color="000000" w:sz="6" w:val="single"/>
              <w:bottom w:color="000000" w:sz="6" w:val="single"/>
              <w:right w:color="000000" w:sz="6" w:val="single"/>
            </w:tcBorders>
            <w:vAlign w:val="center"/>
          </w:tcPr>
          <w:p w14:paraId="CA110000">
            <w:pPr>
              <w:ind/>
              <w:jc w:val="center"/>
              <w:rPr>
                <w:rFonts w:ascii="Times New Roman" w:hAnsi="Times New Roman"/>
                <w:color w:val="000000"/>
                <w:sz w:val="20"/>
              </w:rPr>
            </w:pPr>
            <w:r>
              <w:rPr>
                <w:rFonts w:ascii="Times New Roman" w:hAnsi="Times New Roman"/>
                <w:color w:val="000000"/>
                <w:sz w:val="20"/>
              </w:rPr>
              <w:t>99 0 00 99990</w:t>
            </w:r>
          </w:p>
        </w:tc>
        <w:tc>
          <w:tcPr>
            <w:tcW w:type="dxa" w:w="816"/>
            <w:tcBorders>
              <w:top w:color="000000" w:sz="6" w:val="single"/>
              <w:left w:color="000000" w:sz="6" w:val="single"/>
              <w:bottom w:color="000000" w:sz="6" w:val="single"/>
              <w:right w:color="000000" w:sz="6" w:val="single"/>
            </w:tcBorders>
            <w:vAlign w:val="center"/>
          </w:tcPr>
          <w:p w14:paraId="CB110000">
            <w:pPr>
              <w:ind/>
              <w:jc w:val="center"/>
              <w:rPr>
                <w:rFonts w:ascii="Times New Roman" w:hAnsi="Times New Roman"/>
                <w:color w:val="000000"/>
                <w:sz w:val="20"/>
              </w:rPr>
            </w:pPr>
            <w:r>
              <w:rPr>
                <w:rFonts w:ascii="Times New Roman" w:hAnsi="Times New Roman"/>
                <w:color w:val="000000"/>
                <w:sz w:val="20"/>
              </w:rPr>
              <w:t>000</w:t>
            </w:r>
          </w:p>
        </w:tc>
        <w:tc>
          <w:tcPr>
            <w:tcW w:type="dxa" w:w="1104"/>
            <w:tcBorders>
              <w:top w:color="000000" w:sz="6" w:val="single"/>
              <w:left w:color="000000" w:sz="6" w:val="single"/>
              <w:bottom w:color="000000" w:sz="6" w:val="single"/>
              <w:right w:color="000000" w:sz="6" w:val="single"/>
            </w:tcBorders>
            <w:vAlign w:val="center"/>
          </w:tcPr>
          <w:p w14:paraId="CC110000">
            <w:pPr>
              <w:ind/>
              <w:jc w:val="right"/>
              <w:rPr>
                <w:rFonts w:ascii="Times New Roman" w:hAnsi="Times New Roman"/>
                <w:color w:val="000000"/>
                <w:sz w:val="20"/>
              </w:rPr>
            </w:pPr>
          </w:p>
        </w:tc>
        <w:tc>
          <w:tcPr>
            <w:tcW w:type="dxa" w:w="1260"/>
            <w:tcBorders>
              <w:top w:color="000000" w:sz="6" w:val="single"/>
              <w:left w:color="000000" w:sz="6" w:val="single"/>
              <w:bottom w:color="000000" w:sz="6" w:val="single"/>
              <w:right w:color="000000" w:sz="6" w:val="single"/>
            </w:tcBorders>
            <w:vAlign w:val="center"/>
          </w:tcPr>
          <w:p w14:paraId="CD110000">
            <w:pPr>
              <w:ind/>
              <w:jc w:val="right"/>
              <w:rPr>
                <w:rFonts w:ascii="Times New Roman" w:hAnsi="Times New Roman"/>
                <w:color w:val="000000"/>
                <w:sz w:val="20"/>
              </w:rPr>
            </w:pPr>
            <w:r>
              <w:rPr>
                <w:rFonts w:ascii="Times New Roman" w:hAnsi="Times New Roman"/>
                <w:color w:val="000000"/>
                <w:sz w:val="20"/>
              </w:rPr>
              <w:t>12 073,9</w:t>
            </w:r>
          </w:p>
        </w:tc>
        <w:tc>
          <w:tcPr>
            <w:tcW w:type="dxa" w:w="1185"/>
            <w:tcBorders>
              <w:top w:color="000000" w:sz="6" w:val="single"/>
              <w:left w:color="000000" w:sz="6" w:val="single"/>
              <w:bottom w:color="000000" w:sz="6" w:val="single"/>
              <w:right w:color="000000" w:sz="6" w:val="single"/>
            </w:tcBorders>
            <w:vAlign w:val="center"/>
          </w:tcPr>
          <w:p w14:paraId="CE11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645"/>
        </w:trPr>
        <w:tc>
          <w:tcPr>
            <w:tcW w:type="dxa" w:w="3878"/>
            <w:tcBorders>
              <w:top w:color="000000" w:sz="6" w:val="single"/>
              <w:left w:color="000000" w:sz="6" w:val="single"/>
              <w:bottom w:color="000000" w:sz="6" w:val="single"/>
              <w:right w:color="000000" w:sz="6" w:val="single"/>
            </w:tcBorders>
            <w:vAlign w:val="top"/>
          </w:tcPr>
          <w:p w14:paraId="CF110000">
            <w:pPr>
              <w:rPr>
                <w:rFonts w:ascii="Times New Roman" w:hAnsi="Times New Roman"/>
                <w:color w:val="000000"/>
                <w:sz w:val="20"/>
              </w:rPr>
            </w:pPr>
            <w:r>
              <w:rPr>
                <w:rFonts w:ascii="Times New Roman" w:hAnsi="Times New Roman"/>
                <w:color w:val="000000"/>
                <w:sz w:val="20"/>
              </w:rPr>
              <w:t>Реализация мероприятий по благоустройству сельских территорий</w:t>
            </w:r>
          </w:p>
        </w:tc>
        <w:tc>
          <w:tcPr>
            <w:tcW w:type="dxa" w:w="1395"/>
            <w:tcBorders>
              <w:top w:color="000000" w:sz="6" w:val="single"/>
              <w:left w:color="000000" w:sz="6" w:val="single"/>
              <w:bottom w:color="000000" w:sz="6" w:val="single"/>
              <w:right w:color="000000" w:sz="6" w:val="single"/>
            </w:tcBorders>
            <w:vAlign w:val="center"/>
          </w:tcPr>
          <w:p w14:paraId="D0110000">
            <w:pPr>
              <w:ind/>
              <w:jc w:val="center"/>
              <w:rPr>
                <w:rFonts w:ascii="Times New Roman" w:hAnsi="Times New Roman"/>
                <w:color w:val="000000"/>
                <w:sz w:val="20"/>
              </w:rPr>
            </w:pPr>
            <w:r>
              <w:rPr>
                <w:rFonts w:ascii="Times New Roman" w:hAnsi="Times New Roman"/>
                <w:color w:val="000000"/>
                <w:sz w:val="20"/>
              </w:rPr>
              <w:t>99 0 00 L5763</w:t>
            </w:r>
          </w:p>
        </w:tc>
        <w:tc>
          <w:tcPr>
            <w:tcW w:type="dxa" w:w="816"/>
            <w:tcBorders>
              <w:top w:color="000000" w:sz="6" w:val="single"/>
              <w:left w:color="000000" w:sz="6" w:val="single"/>
              <w:bottom w:color="000000" w:sz="6" w:val="single"/>
              <w:right w:color="000000" w:sz="6" w:val="single"/>
            </w:tcBorders>
            <w:vAlign w:val="center"/>
          </w:tcPr>
          <w:p w14:paraId="D1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2110000">
            <w:pPr>
              <w:ind/>
              <w:jc w:val="right"/>
              <w:rPr>
                <w:rFonts w:ascii="Times New Roman" w:hAnsi="Times New Roman"/>
                <w:color w:val="000000"/>
                <w:sz w:val="20"/>
              </w:rPr>
            </w:pPr>
            <w:r>
              <w:rPr>
                <w:rFonts w:ascii="Times New Roman" w:hAnsi="Times New Roman"/>
                <w:color w:val="000000"/>
                <w:sz w:val="20"/>
              </w:rPr>
              <w:t>180,0</w:t>
            </w:r>
          </w:p>
        </w:tc>
        <w:tc>
          <w:tcPr>
            <w:tcW w:type="dxa" w:w="1260"/>
            <w:tcBorders>
              <w:top w:color="000000" w:sz="6" w:val="single"/>
              <w:left w:color="000000" w:sz="6" w:val="single"/>
              <w:bottom w:color="000000" w:sz="6" w:val="single"/>
              <w:right w:color="000000" w:sz="6" w:val="single"/>
            </w:tcBorders>
            <w:vAlign w:val="center"/>
          </w:tcPr>
          <w:p w14:paraId="D3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411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D5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D6110000">
            <w:pPr>
              <w:ind/>
              <w:jc w:val="center"/>
              <w:rPr>
                <w:rFonts w:ascii="Times New Roman" w:hAnsi="Times New Roman"/>
                <w:color w:val="000000"/>
                <w:sz w:val="20"/>
              </w:rPr>
            </w:pPr>
            <w:r>
              <w:rPr>
                <w:rFonts w:ascii="Times New Roman" w:hAnsi="Times New Roman"/>
                <w:color w:val="000000"/>
                <w:sz w:val="20"/>
              </w:rPr>
              <w:t>99 0 00 L5763</w:t>
            </w:r>
          </w:p>
        </w:tc>
        <w:tc>
          <w:tcPr>
            <w:tcW w:type="dxa" w:w="816"/>
            <w:tcBorders>
              <w:top w:color="000000" w:sz="6" w:val="single"/>
              <w:left w:color="000000" w:sz="6" w:val="single"/>
              <w:bottom w:color="000000" w:sz="6" w:val="single"/>
              <w:right w:color="000000" w:sz="6" w:val="single"/>
            </w:tcBorders>
            <w:vAlign w:val="center"/>
          </w:tcPr>
          <w:p w14:paraId="D7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D8110000">
            <w:pPr>
              <w:ind/>
              <w:jc w:val="right"/>
              <w:rPr>
                <w:rFonts w:ascii="Times New Roman" w:hAnsi="Times New Roman"/>
                <w:color w:val="000000"/>
                <w:sz w:val="20"/>
              </w:rPr>
            </w:pPr>
            <w:r>
              <w:rPr>
                <w:rFonts w:ascii="Times New Roman" w:hAnsi="Times New Roman"/>
                <w:color w:val="000000"/>
                <w:sz w:val="20"/>
              </w:rPr>
              <w:t>180,0</w:t>
            </w:r>
          </w:p>
        </w:tc>
        <w:tc>
          <w:tcPr>
            <w:tcW w:type="dxa" w:w="1260"/>
            <w:tcBorders>
              <w:top w:color="000000" w:sz="6" w:val="single"/>
              <w:left w:color="000000" w:sz="6" w:val="single"/>
              <w:bottom w:color="000000" w:sz="6" w:val="single"/>
              <w:right w:color="000000" w:sz="6" w:val="single"/>
            </w:tcBorders>
            <w:vAlign w:val="center"/>
          </w:tcPr>
          <w:p w14:paraId="D9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DA110000">
            <w:pPr>
              <w:ind/>
              <w:jc w:val="right"/>
              <w:rPr>
                <w:rFonts w:ascii="Times New Roman" w:hAnsi="Times New Roman"/>
                <w:color w:val="000000"/>
                <w:sz w:val="20"/>
              </w:rPr>
            </w:pPr>
          </w:p>
        </w:tc>
      </w:tr>
      <w:tr>
        <w:trPr>
          <w:trHeight w:hRule="exact" w:val="1205"/>
        </w:trPr>
        <w:tc>
          <w:tcPr>
            <w:tcW w:type="dxa" w:w="3878"/>
            <w:tcBorders>
              <w:top w:color="000000" w:sz="6" w:val="single"/>
              <w:left w:color="000000" w:sz="6" w:val="single"/>
              <w:bottom w:color="000000" w:sz="6" w:val="single"/>
              <w:right w:color="000000" w:sz="6" w:val="single"/>
            </w:tcBorders>
            <w:vAlign w:val="top"/>
          </w:tcPr>
          <w:p w14:paraId="DB110000">
            <w:pPr>
              <w:rPr>
                <w:rFonts w:ascii="Times New Roman" w:hAnsi="Times New Roman"/>
                <w:color w:val="000000"/>
                <w:sz w:val="20"/>
              </w:rPr>
            </w:pPr>
            <w:r>
              <w:rPr>
                <w:rFonts w:ascii="Times New Roman" w:hAnsi="Times New Roman"/>
                <w:color w:val="000000"/>
                <w:sz w:val="20"/>
              </w:rPr>
              <w:t>Иные межбюджетные трансферты на реализацию народных проектов по обустройству источников холодного водоснабжения, прошедших отбор в рамках проекта "Народный бюджет"</w:t>
            </w:r>
          </w:p>
        </w:tc>
        <w:tc>
          <w:tcPr>
            <w:tcW w:type="dxa" w:w="1395"/>
            <w:tcBorders>
              <w:top w:color="000000" w:sz="6" w:val="single"/>
              <w:left w:color="000000" w:sz="6" w:val="single"/>
              <w:bottom w:color="000000" w:sz="6" w:val="single"/>
              <w:right w:color="000000" w:sz="6" w:val="single"/>
            </w:tcBorders>
            <w:vAlign w:val="center"/>
          </w:tcPr>
          <w:p w14:paraId="DC110000">
            <w:pPr>
              <w:ind/>
              <w:jc w:val="center"/>
              <w:rPr>
                <w:rFonts w:ascii="Times New Roman" w:hAnsi="Times New Roman"/>
                <w:color w:val="000000"/>
                <w:sz w:val="20"/>
              </w:rPr>
            </w:pPr>
            <w:r>
              <w:rPr>
                <w:rFonts w:ascii="Times New Roman" w:hAnsi="Times New Roman"/>
                <w:color w:val="000000"/>
                <w:sz w:val="20"/>
              </w:rPr>
              <w:t>99 0 00 S2200</w:t>
            </w:r>
          </w:p>
        </w:tc>
        <w:tc>
          <w:tcPr>
            <w:tcW w:type="dxa" w:w="816"/>
            <w:tcBorders>
              <w:top w:color="000000" w:sz="6" w:val="single"/>
              <w:left w:color="000000" w:sz="6" w:val="single"/>
              <w:bottom w:color="000000" w:sz="6" w:val="single"/>
              <w:right w:color="000000" w:sz="6" w:val="single"/>
            </w:tcBorders>
            <w:vAlign w:val="center"/>
          </w:tcPr>
          <w:p w14:paraId="DD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DE110000">
            <w:pPr>
              <w:ind/>
              <w:jc w:val="right"/>
              <w:rPr>
                <w:rFonts w:ascii="Times New Roman" w:hAnsi="Times New Roman"/>
                <w:color w:val="000000"/>
                <w:sz w:val="20"/>
              </w:rPr>
            </w:pPr>
            <w:r>
              <w:rPr>
                <w:rFonts w:ascii="Times New Roman" w:hAnsi="Times New Roman"/>
                <w:color w:val="000000"/>
                <w:sz w:val="20"/>
              </w:rPr>
              <w:t>31,1</w:t>
            </w:r>
          </w:p>
        </w:tc>
        <w:tc>
          <w:tcPr>
            <w:tcW w:type="dxa" w:w="1260"/>
            <w:tcBorders>
              <w:top w:color="000000" w:sz="6" w:val="single"/>
              <w:left w:color="000000" w:sz="6" w:val="single"/>
              <w:bottom w:color="000000" w:sz="6" w:val="single"/>
              <w:right w:color="000000" w:sz="6" w:val="single"/>
            </w:tcBorders>
            <w:vAlign w:val="center"/>
          </w:tcPr>
          <w:p w14:paraId="DF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E011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E1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E2110000">
            <w:pPr>
              <w:ind/>
              <w:jc w:val="center"/>
              <w:rPr>
                <w:rFonts w:ascii="Times New Roman" w:hAnsi="Times New Roman"/>
                <w:color w:val="000000"/>
                <w:sz w:val="20"/>
              </w:rPr>
            </w:pPr>
            <w:r>
              <w:rPr>
                <w:rFonts w:ascii="Times New Roman" w:hAnsi="Times New Roman"/>
                <w:color w:val="000000"/>
                <w:sz w:val="20"/>
              </w:rPr>
              <w:t>99 0 00 S2200</w:t>
            </w:r>
          </w:p>
        </w:tc>
        <w:tc>
          <w:tcPr>
            <w:tcW w:type="dxa" w:w="816"/>
            <w:tcBorders>
              <w:top w:color="000000" w:sz="6" w:val="single"/>
              <w:left w:color="000000" w:sz="6" w:val="single"/>
              <w:bottom w:color="000000" w:sz="6" w:val="single"/>
              <w:right w:color="000000" w:sz="6" w:val="single"/>
            </w:tcBorders>
            <w:vAlign w:val="center"/>
          </w:tcPr>
          <w:p w14:paraId="E3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E4110000">
            <w:pPr>
              <w:ind/>
              <w:jc w:val="right"/>
              <w:rPr>
                <w:rFonts w:ascii="Times New Roman" w:hAnsi="Times New Roman"/>
                <w:color w:val="000000"/>
                <w:sz w:val="20"/>
              </w:rPr>
            </w:pPr>
            <w:r>
              <w:rPr>
                <w:rFonts w:ascii="Times New Roman" w:hAnsi="Times New Roman"/>
                <w:color w:val="000000"/>
                <w:sz w:val="20"/>
              </w:rPr>
              <w:t>31,1</w:t>
            </w:r>
          </w:p>
        </w:tc>
        <w:tc>
          <w:tcPr>
            <w:tcW w:type="dxa" w:w="1260"/>
            <w:tcBorders>
              <w:top w:color="000000" w:sz="6" w:val="single"/>
              <w:left w:color="000000" w:sz="6" w:val="single"/>
              <w:bottom w:color="000000" w:sz="6" w:val="single"/>
              <w:right w:color="000000" w:sz="6" w:val="single"/>
            </w:tcBorders>
            <w:vAlign w:val="center"/>
          </w:tcPr>
          <w:p w14:paraId="E5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E6110000">
            <w:pPr>
              <w:ind/>
              <w:jc w:val="right"/>
              <w:rPr>
                <w:rFonts w:ascii="Times New Roman" w:hAnsi="Times New Roman"/>
                <w:color w:val="000000"/>
                <w:sz w:val="20"/>
              </w:rPr>
            </w:pPr>
          </w:p>
        </w:tc>
      </w:tr>
      <w:tr>
        <w:trPr>
          <w:trHeight w:hRule="exact" w:val="1055"/>
        </w:trPr>
        <w:tc>
          <w:tcPr>
            <w:tcW w:type="dxa" w:w="3878"/>
            <w:tcBorders>
              <w:top w:color="000000" w:sz="6" w:val="single"/>
              <w:left w:color="000000" w:sz="6" w:val="single"/>
              <w:bottom w:color="000000" w:sz="6" w:val="single"/>
              <w:right w:color="000000" w:sz="6" w:val="single"/>
            </w:tcBorders>
            <w:vAlign w:val="top"/>
          </w:tcPr>
          <w:p w14:paraId="E7110000">
            <w:pPr>
              <w:rPr>
                <w:rFonts w:ascii="Times New Roman" w:hAnsi="Times New Roman"/>
                <w:color w:val="000000"/>
                <w:sz w:val="20"/>
              </w:rPr>
            </w:pPr>
            <w:r>
              <w:rPr>
                <w:rFonts w:ascii="Times New Roman" w:hAnsi="Times New Roman"/>
                <w:color w:val="000000"/>
                <w:sz w:val="20"/>
              </w:rP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type="dxa" w:w="1395"/>
            <w:tcBorders>
              <w:top w:color="000000" w:sz="6" w:val="single"/>
              <w:left w:color="000000" w:sz="6" w:val="single"/>
              <w:bottom w:color="000000" w:sz="6" w:val="single"/>
              <w:right w:color="000000" w:sz="6" w:val="single"/>
            </w:tcBorders>
            <w:vAlign w:val="center"/>
          </w:tcPr>
          <w:p w14:paraId="E8110000">
            <w:pPr>
              <w:ind/>
              <w:jc w:val="center"/>
              <w:rPr>
                <w:rFonts w:ascii="Times New Roman" w:hAnsi="Times New Roman"/>
                <w:color w:val="000000"/>
                <w:sz w:val="20"/>
              </w:rPr>
            </w:pPr>
            <w:r>
              <w:rPr>
                <w:rFonts w:ascii="Times New Roman" w:hAnsi="Times New Roman"/>
                <w:color w:val="000000"/>
                <w:sz w:val="20"/>
              </w:rPr>
              <w:t>99 0 00 S2300</w:t>
            </w:r>
          </w:p>
        </w:tc>
        <w:tc>
          <w:tcPr>
            <w:tcW w:type="dxa" w:w="816"/>
            <w:tcBorders>
              <w:top w:color="000000" w:sz="6" w:val="single"/>
              <w:left w:color="000000" w:sz="6" w:val="single"/>
              <w:bottom w:color="000000" w:sz="6" w:val="single"/>
              <w:right w:color="000000" w:sz="6" w:val="single"/>
            </w:tcBorders>
            <w:vAlign w:val="center"/>
          </w:tcPr>
          <w:p w14:paraId="E9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EA110000">
            <w:pPr>
              <w:ind/>
              <w:jc w:val="right"/>
              <w:rPr>
                <w:rFonts w:ascii="Times New Roman" w:hAnsi="Times New Roman"/>
                <w:color w:val="000000"/>
                <w:sz w:val="20"/>
              </w:rPr>
            </w:pPr>
            <w:r>
              <w:rPr>
                <w:rFonts w:ascii="Times New Roman" w:hAnsi="Times New Roman"/>
                <w:color w:val="000000"/>
                <w:sz w:val="20"/>
              </w:rPr>
              <w:t>303,1</w:t>
            </w:r>
          </w:p>
        </w:tc>
        <w:tc>
          <w:tcPr>
            <w:tcW w:type="dxa" w:w="1260"/>
            <w:tcBorders>
              <w:top w:color="000000" w:sz="6" w:val="single"/>
              <w:left w:color="000000" w:sz="6" w:val="single"/>
              <w:bottom w:color="000000" w:sz="6" w:val="single"/>
              <w:right w:color="000000" w:sz="6" w:val="single"/>
            </w:tcBorders>
            <w:vAlign w:val="center"/>
          </w:tcPr>
          <w:p w14:paraId="EB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EC11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ED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EE110000">
            <w:pPr>
              <w:ind/>
              <w:jc w:val="center"/>
              <w:rPr>
                <w:rFonts w:ascii="Times New Roman" w:hAnsi="Times New Roman"/>
                <w:color w:val="000000"/>
                <w:sz w:val="20"/>
              </w:rPr>
            </w:pPr>
            <w:r>
              <w:rPr>
                <w:rFonts w:ascii="Times New Roman" w:hAnsi="Times New Roman"/>
                <w:color w:val="000000"/>
                <w:sz w:val="20"/>
              </w:rPr>
              <w:t>99 0 00 S2300</w:t>
            </w:r>
          </w:p>
        </w:tc>
        <w:tc>
          <w:tcPr>
            <w:tcW w:type="dxa" w:w="816"/>
            <w:tcBorders>
              <w:top w:color="000000" w:sz="6" w:val="single"/>
              <w:left w:color="000000" w:sz="6" w:val="single"/>
              <w:bottom w:color="000000" w:sz="6" w:val="single"/>
              <w:right w:color="000000" w:sz="6" w:val="single"/>
            </w:tcBorders>
            <w:vAlign w:val="center"/>
          </w:tcPr>
          <w:p w14:paraId="EF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F0110000">
            <w:pPr>
              <w:ind/>
              <w:jc w:val="right"/>
              <w:rPr>
                <w:rFonts w:ascii="Times New Roman" w:hAnsi="Times New Roman"/>
                <w:color w:val="000000"/>
                <w:sz w:val="20"/>
              </w:rPr>
            </w:pPr>
            <w:r>
              <w:rPr>
                <w:rFonts w:ascii="Times New Roman" w:hAnsi="Times New Roman"/>
                <w:color w:val="000000"/>
                <w:sz w:val="20"/>
              </w:rPr>
              <w:t>303,1</w:t>
            </w:r>
          </w:p>
        </w:tc>
        <w:tc>
          <w:tcPr>
            <w:tcW w:type="dxa" w:w="1260"/>
            <w:tcBorders>
              <w:top w:color="000000" w:sz="6" w:val="single"/>
              <w:left w:color="000000" w:sz="6" w:val="single"/>
              <w:bottom w:color="000000" w:sz="6" w:val="single"/>
              <w:right w:color="000000" w:sz="6" w:val="single"/>
            </w:tcBorders>
            <w:vAlign w:val="center"/>
          </w:tcPr>
          <w:p w14:paraId="F1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2110000">
            <w:pPr>
              <w:ind/>
              <w:jc w:val="right"/>
              <w:rPr>
                <w:rFonts w:ascii="Times New Roman" w:hAnsi="Times New Roman"/>
                <w:color w:val="000000"/>
                <w:sz w:val="20"/>
              </w:rPr>
            </w:pPr>
          </w:p>
        </w:tc>
      </w:tr>
      <w:tr>
        <w:trPr>
          <w:trHeight w:hRule="exact" w:val="960"/>
        </w:trPr>
        <w:tc>
          <w:tcPr>
            <w:tcW w:type="dxa" w:w="3878"/>
            <w:tcBorders>
              <w:top w:color="000000" w:sz="6" w:val="single"/>
              <w:left w:color="000000" w:sz="6" w:val="single"/>
              <w:bottom w:color="000000" w:sz="6" w:val="single"/>
              <w:right w:color="000000" w:sz="6" w:val="single"/>
            </w:tcBorders>
            <w:vAlign w:val="top"/>
          </w:tcPr>
          <w:p w14:paraId="F3110000">
            <w:pPr>
              <w:rPr>
                <w:rFonts w:ascii="Times New Roman" w:hAnsi="Times New Roman"/>
                <w:color w:val="000000"/>
                <w:sz w:val="20"/>
              </w:rPr>
            </w:pPr>
            <w:r>
              <w:rPr>
                <w:rFonts w:ascii="Times New Roman" w:hAnsi="Times New Roman"/>
                <w:color w:val="000000"/>
                <w:sz w:val="20"/>
              </w:rP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type="dxa" w:w="1395"/>
            <w:tcBorders>
              <w:top w:color="000000" w:sz="6" w:val="single"/>
              <w:left w:color="000000" w:sz="6" w:val="single"/>
              <w:bottom w:color="000000" w:sz="6" w:val="single"/>
              <w:right w:color="000000" w:sz="6" w:val="single"/>
            </w:tcBorders>
            <w:vAlign w:val="center"/>
          </w:tcPr>
          <w:p w14:paraId="F4110000">
            <w:pPr>
              <w:ind/>
              <w:jc w:val="center"/>
              <w:rPr>
                <w:rFonts w:ascii="Times New Roman" w:hAnsi="Times New Roman"/>
                <w:color w:val="000000"/>
                <w:sz w:val="20"/>
              </w:rPr>
            </w:pPr>
            <w:r>
              <w:rPr>
                <w:rFonts w:ascii="Times New Roman" w:hAnsi="Times New Roman"/>
                <w:color w:val="000000"/>
                <w:sz w:val="20"/>
              </w:rPr>
              <w:t>99 0 00 S2400</w:t>
            </w:r>
          </w:p>
        </w:tc>
        <w:tc>
          <w:tcPr>
            <w:tcW w:type="dxa" w:w="816"/>
            <w:tcBorders>
              <w:top w:color="000000" w:sz="6" w:val="single"/>
              <w:left w:color="000000" w:sz="6" w:val="single"/>
              <w:bottom w:color="000000" w:sz="6" w:val="single"/>
              <w:right w:color="000000" w:sz="6" w:val="single"/>
            </w:tcBorders>
            <w:vAlign w:val="center"/>
          </w:tcPr>
          <w:p w14:paraId="F511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F6110000">
            <w:pPr>
              <w:ind/>
              <w:jc w:val="right"/>
              <w:rPr>
                <w:rFonts w:ascii="Times New Roman" w:hAnsi="Times New Roman"/>
                <w:color w:val="000000"/>
                <w:sz w:val="20"/>
              </w:rPr>
            </w:pPr>
            <w:r>
              <w:rPr>
                <w:rFonts w:ascii="Times New Roman" w:hAnsi="Times New Roman"/>
                <w:color w:val="000000"/>
                <w:sz w:val="20"/>
              </w:rPr>
              <w:t>88,9</w:t>
            </w:r>
          </w:p>
        </w:tc>
        <w:tc>
          <w:tcPr>
            <w:tcW w:type="dxa" w:w="1260"/>
            <w:tcBorders>
              <w:top w:color="000000" w:sz="6" w:val="single"/>
              <w:left w:color="000000" w:sz="6" w:val="single"/>
              <w:bottom w:color="000000" w:sz="6" w:val="single"/>
              <w:right w:color="000000" w:sz="6" w:val="single"/>
            </w:tcBorders>
            <w:vAlign w:val="center"/>
          </w:tcPr>
          <w:p w14:paraId="F7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811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F911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1395"/>
            <w:tcBorders>
              <w:top w:color="000000" w:sz="6" w:val="single"/>
              <w:left w:color="000000" w:sz="6" w:val="single"/>
              <w:bottom w:color="000000" w:sz="6" w:val="single"/>
              <w:right w:color="000000" w:sz="6" w:val="single"/>
            </w:tcBorders>
            <w:vAlign w:val="center"/>
          </w:tcPr>
          <w:p w14:paraId="FA110000">
            <w:pPr>
              <w:ind/>
              <w:jc w:val="center"/>
              <w:rPr>
                <w:rFonts w:ascii="Times New Roman" w:hAnsi="Times New Roman"/>
                <w:color w:val="000000"/>
                <w:sz w:val="20"/>
              </w:rPr>
            </w:pPr>
            <w:r>
              <w:rPr>
                <w:rFonts w:ascii="Times New Roman" w:hAnsi="Times New Roman"/>
                <w:color w:val="000000"/>
                <w:sz w:val="20"/>
              </w:rPr>
              <w:t>99 0 00 S2400</w:t>
            </w:r>
          </w:p>
        </w:tc>
        <w:tc>
          <w:tcPr>
            <w:tcW w:type="dxa" w:w="816"/>
            <w:tcBorders>
              <w:top w:color="000000" w:sz="6" w:val="single"/>
              <w:left w:color="000000" w:sz="6" w:val="single"/>
              <w:bottom w:color="000000" w:sz="6" w:val="single"/>
              <w:right w:color="000000" w:sz="6" w:val="single"/>
            </w:tcBorders>
            <w:vAlign w:val="center"/>
          </w:tcPr>
          <w:p w14:paraId="FB110000">
            <w:pPr>
              <w:ind/>
              <w:jc w:val="center"/>
              <w:rPr>
                <w:rFonts w:ascii="Times New Roman" w:hAnsi="Times New Roman"/>
                <w:color w:val="000000"/>
                <w:sz w:val="20"/>
              </w:rPr>
            </w:pPr>
            <w:r>
              <w:rPr>
                <w:rFonts w:ascii="Times New Roman" w:hAnsi="Times New Roman"/>
                <w:color w:val="000000"/>
                <w:sz w:val="20"/>
              </w:rPr>
              <w:t>500</w:t>
            </w:r>
          </w:p>
        </w:tc>
        <w:tc>
          <w:tcPr>
            <w:tcW w:type="dxa" w:w="1104"/>
            <w:tcBorders>
              <w:top w:color="000000" w:sz="6" w:val="single"/>
              <w:left w:color="000000" w:sz="6" w:val="single"/>
              <w:bottom w:color="000000" w:sz="6" w:val="single"/>
              <w:right w:color="000000" w:sz="6" w:val="single"/>
            </w:tcBorders>
            <w:vAlign w:val="center"/>
          </w:tcPr>
          <w:p w14:paraId="FC110000">
            <w:pPr>
              <w:ind/>
              <w:jc w:val="right"/>
              <w:rPr>
                <w:rFonts w:ascii="Times New Roman" w:hAnsi="Times New Roman"/>
                <w:color w:val="000000"/>
                <w:sz w:val="20"/>
              </w:rPr>
            </w:pPr>
            <w:r>
              <w:rPr>
                <w:rFonts w:ascii="Times New Roman" w:hAnsi="Times New Roman"/>
                <w:color w:val="000000"/>
                <w:sz w:val="20"/>
              </w:rPr>
              <w:t>88,9</w:t>
            </w:r>
          </w:p>
        </w:tc>
        <w:tc>
          <w:tcPr>
            <w:tcW w:type="dxa" w:w="1260"/>
            <w:tcBorders>
              <w:top w:color="000000" w:sz="6" w:val="single"/>
              <w:left w:color="000000" w:sz="6" w:val="single"/>
              <w:bottom w:color="000000" w:sz="6" w:val="single"/>
              <w:right w:color="000000" w:sz="6" w:val="single"/>
            </w:tcBorders>
            <w:vAlign w:val="center"/>
          </w:tcPr>
          <w:p w14:paraId="FD11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FE110000">
            <w:pPr>
              <w:ind/>
              <w:jc w:val="right"/>
              <w:rPr>
                <w:rFonts w:ascii="Times New Roman" w:hAnsi="Times New Roman"/>
                <w:color w:val="000000"/>
                <w:sz w:val="20"/>
              </w:rPr>
            </w:pPr>
          </w:p>
        </w:tc>
      </w:tr>
      <w:tr>
        <w:trPr>
          <w:trHeight w:hRule="exact" w:val="1275"/>
        </w:trPr>
        <w:tc>
          <w:tcPr>
            <w:tcW w:type="dxa" w:w="3878"/>
            <w:tcBorders>
              <w:top w:color="000000" w:sz="6" w:val="single"/>
              <w:left w:color="000000" w:sz="6" w:val="single"/>
              <w:bottom w:color="000000" w:sz="6" w:val="single"/>
              <w:right w:color="000000" w:sz="6" w:val="single"/>
            </w:tcBorders>
            <w:shd w:fill="FFFFFF" w:val="clear"/>
            <w:vAlign w:val="center"/>
          </w:tcPr>
          <w:p w14:paraId="FF110000">
            <w:pPr>
              <w:rPr>
                <w:rFonts w:ascii="Times New Roman" w:hAnsi="Times New Roman"/>
                <w:color w:val="000000"/>
                <w:sz w:val="20"/>
              </w:rPr>
            </w:pPr>
            <w:r>
              <w:rPr>
                <w:rFonts w:ascii="Times New Roman" w:hAnsi="Times New Roman"/>
                <w:color w:val="000000"/>
                <w:sz w:val="20"/>
              </w:rP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type="dxa" w:w="1395"/>
            <w:tcBorders>
              <w:top w:color="000000" w:sz="6" w:val="single"/>
              <w:left w:color="000000" w:sz="6" w:val="single"/>
              <w:bottom w:color="000000" w:sz="6" w:val="single"/>
              <w:right w:color="000000" w:sz="6" w:val="single"/>
            </w:tcBorders>
            <w:shd w:fill="FFFFFF" w:val="clear"/>
            <w:vAlign w:val="center"/>
          </w:tcPr>
          <w:p w14:paraId="00120000">
            <w:pPr>
              <w:ind/>
              <w:jc w:val="center"/>
              <w:rPr>
                <w:rFonts w:ascii="Times New Roman" w:hAnsi="Times New Roman"/>
                <w:color w:val="000000"/>
                <w:sz w:val="20"/>
              </w:rPr>
            </w:pPr>
            <w:r>
              <w:rPr>
                <w:rFonts w:ascii="Times New Roman" w:hAnsi="Times New Roman"/>
                <w:color w:val="000000"/>
                <w:sz w:val="20"/>
              </w:rPr>
              <w:t>99 8 00 00000</w:t>
            </w:r>
          </w:p>
        </w:tc>
        <w:tc>
          <w:tcPr>
            <w:tcW w:type="dxa" w:w="816"/>
            <w:tcBorders>
              <w:top w:color="000000" w:sz="6" w:val="single"/>
              <w:left w:color="000000" w:sz="6" w:val="single"/>
              <w:bottom w:color="000000" w:sz="6" w:val="single"/>
              <w:right w:color="000000" w:sz="6" w:val="single"/>
            </w:tcBorders>
            <w:shd w:fill="FFFFFF" w:val="clear"/>
            <w:vAlign w:val="center"/>
          </w:tcPr>
          <w:p w14:paraId="0112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shd w:fill="FFFFFF" w:val="clear"/>
            <w:vAlign w:val="center"/>
          </w:tcPr>
          <w:p w14:paraId="02120000">
            <w:pPr>
              <w:ind/>
              <w:jc w:val="right"/>
              <w:rPr>
                <w:rFonts w:ascii="Times New Roman" w:hAnsi="Times New Roman"/>
                <w:color w:val="000000"/>
                <w:sz w:val="20"/>
              </w:rPr>
            </w:pPr>
            <w:r>
              <w:rPr>
                <w:rFonts w:ascii="Times New Roman" w:hAnsi="Times New Roman"/>
                <w:color w:val="000000"/>
                <w:sz w:val="20"/>
              </w:rPr>
              <w:t>6 992,3</w:t>
            </w:r>
          </w:p>
        </w:tc>
        <w:tc>
          <w:tcPr>
            <w:tcW w:type="dxa" w:w="1260"/>
            <w:tcBorders>
              <w:top w:color="000000" w:sz="6" w:val="single"/>
              <w:left w:color="000000" w:sz="6" w:val="single"/>
              <w:bottom w:color="000000" w:sz="6" w:val="single"/>
              <w:right w:color="000000" w:sz="6" w:val="single"/>
            </w:tcBorders>
            <w:shd w:fill="FFFFFF" w:val="clear"/>
            <w:vAlign w:val="center"/>
          </w:tcPr>
          <w:p w14:paraId="0312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shd w:fill="FFFFFF" w:val="clear"/>
            <w:vAlign w:val="center"/>
          </w:tcPr>
          <w:p w14:paraId="04120000">
            <w:pPr>
              <w:ind/>
              <w:jc w:val="right"/>
              <w:rPr>
                <w:rFonts w:ascii="Times New Roman" w:hAnsi="Times New Roman"/>
                <w:color w:val="000000"/>
                <w:sz w:val="20"/>
              </w:rPr>
            </w:pPr>
          </w:p>
        </w:tc>
      </w:tr>
      <w:tr>
        <w:trPr>
          <w:trHeight w:hRule="exact" w:val="1230"/>
        </w:trPr>
        <w:tc>
          <w:tcPr>
            <w:tcW w:type="dxa" w:w="3878"/>
            <w:tcBorders>
              <w:top w:color="000000" w:sz="6" w:val="single"/>
              <w:left w:color="000000" w:sz="6" w:val="single"/>
              <w:bottom w:color="000000" w:sz="6" w:val="single"/>
              <w:right w:color="000000" w:sz="6" w:val="single"/>
            </w:tcBorders>
            <w:vAlign w:val="top"/>
          </w:tcPr>
          <w:p w14:paraId="05120000">
            <w:pPr>
              <w:rPr>
                <w:rFonts w:ascii="Times New Roman" w:hAnsi="Times New Roman"/>
                <w:color w:val="000000"/>
                <w:sz w:val="20"/>
              </w:rPr>
            </w:pPr>
            <w:r>
              <w:rPr>
                <w:rFonts w:ascii="Times New Roman" w:hAnsi="Times New Roman"/>
                <w:color w:val="000000"/>
                <w:sz w:val="20"/>
              </w:rP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type="dxa" w:w="1395"/>
            <w:tcBorders>
              <w:top w:color="000000" w:sz="6" w:val="single"/>
              <w:left w:color="000000" w:sz="6" w:val="single"/>
              <w:bottom w:color="000000" w:sz="6" w:val="single"/>
              <w:right w:color="000000" w:sz="6" w:val="single"/>
            </w:tcBorders>
            <w:vAlign w:val="center"/>
          </w:tcPr>
          <w:p w14:paraId="06120000">
            <w:pPr>
              <w:ind/>
              <w:jc w:val="center"/>
              <w:rPr>
                <w:rFonts w:ascii="Times New Roman" w:hAnsi="Times New Roman"/>
                <w:color w:val="000000"/>
                <w:sz w:val="20"/>
              </w:rPr>
            </w:pPr>
            <w:r>
              <w:rPr>
                <w:rFonts w:ascii="Times New Roman" w:hAnsi="Times New Roman"/>
                <w:color w:val="000000"/>
                <w:sz w:val="20"/>
              </w:rPr>
              <w:t>99 8 00 00000</w:t>
            </w:r>
          </w:p>
        </w:tc>
        <w:tc>
          <w:tcPr>
            <w:tcW w:type="dxa" w:w="816"/>
            <w:tcBorders>
              <w:top w:color="000000" w:sz="6" w:val="single"/>
              <w:left w:color="000000" w:sz="6" w:val="single"/>
              <w:bottom w:color="000000" w:sz="6" w:val="single"/>
              <w:right w:color="000000" w:sz="6" w:val="single"/>
            </w:tcBorders>
            <w:vAlign w:val="center"/>
          </w:tcPr>
          <w:p w14:paraId="07120000">
            <w:pPr>
              <w:ind/>
              <w:jc w:val="center"/>
              <w:rPr>
                <w:rFonts w:ascii="Times New Roman" w:hAnsi="Times New Roman"/>
                <w:color w:val="000000"/>
                <w:sz w:val="20"/>
              </w:rPr>
            </w:pPr>
          </w:p>
        </w:tc>
        <w:tc>
          <w:tcPr>
            <w:tcW w:type="dxa" w:w="1104"/>
            <w:tcBorders>
              <w:top w:color="000000" w:sz="6" w:val="single"/>
              <w:left w:color="000000" w:sz="6" w:val="single"/>
              <w:bottom w:color="000000" w:sz="6" w:val="single"/>
              <w:right w:color="000000" w:sz="6" w:val="single"/>
            </w:tcBorders>
            <w:vAlign w:val="center"/>
          </w:tcPr>
          <w:p w14:paraId="08120000">
            <w:pPr>
              <w:ind/>
              <w:jc w:val="right"/>
              <w:rPr>
                <w:rFonts w:ascii="Times New Roman" w:hAnsi="Times New Roman"/>
                <w:color w:val="000000"/>
                <w:sz w:val="20"/>
              </w:rPr>
            </w:pPr>
            <w:r>
              <w:rPr>
                <w:rFonts w:ascii="Times New Roman" w:hAnsi="Times New Roman"/>
                <w:color w:val="000000"/>
                <w:sz w:val="20"/>
              </w:rPr>
              <w:t>6 992,3</w:t>
            </w:r>
          </w:p>
        </w:tc>
        <w:tc>
          <w:tcPr>
            <w:tcW w:type="dxa" w:w="1260"/>
            <w:tcBorders>
              <w:top w:color="000000" w:sz="6" w:val="single"/>
              <w:left w:color="000000" w:sz="6" w:val="single"/>
              <w:bottom w:color="000000" w:sz="6" w:val="single"/>
              <w:right w:color="000000" w:sz="6" w:val="single"/>
            </w:tcBorders>
            <w:vAlign w:val="center"/>
          </w:tcPr>
          <w:p w14:paraId="0912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0A120000">
            <w:pPr>
              <w:ind/>
              <w:jc w:val="right"/>
              <w:rPr>
                <w:rFonts w:ascii="Times New Roman" w:hAnsi="Times New Roman"/>
                <w:color w:val="000000"/>
                <w:sz w:val="20"/>
              </w:rPr>
            </w:pPr>
          </w:p>
        </w:tc>
      </w:tr>
      <w:tr>
        <w:trPr>
          <w:trHeight w:hRule="exact" w:val="300"/>
        </w:trPr>
        <w:tc>
          <w:tcPr>
            <w:tcW w:type="dxa" w:w="3878"/>
            <w:tcBorders>
              <w:top w:color="000000" w:sz="6" w:val="single"/>
              <w:left w:color="000000" w:sz="6" w:val="single"/>
              <w:bottom w:color="000000" w:sz="6" w:val="single"/>
              <w:right w:color="000000" w:sz="6" w:val="single"/>
            </w:tcBorders>
            <w:vAlign w:val="top"/>
          </w:tcPr>
          <w:p w14:paraId="0B12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1395"/>
            <w:tcBorders>
              <w:top w:color="000000" w:sz="6" w:val="single"/>
              <w:left w:color="000000" w:sz="6" w:val="single"/>
              <w:bottom w:color="000000" w:sz="6" w:val="single"/>
              <w:right w:color="000000" w:sz="6" w:val="single"/>
            </w:tcBorders>
            <w:vAlign w:val="center"/>
          </w:tcPr>
          <w:p w14:paraId="0C120000">
            <w:pPr>
              <w:ind/>
              <w:jc w:val="center"/>
              <w:rPr>
                <w:rFonts w:ascii="Times New Roman" w:hAnsi="Times New Roman"/>
                <w:color w:val="000000"/>
                <w:sz w:val="20"/>
              </w:rPr>
            </w:pPr>
            <w:r>
              <w:rPr>
                <w:rFonts w:ascii="Times New Roman" w:hAnsi="Times New Roman"/>
                <w:color w:val="000000"/>
                <w:sz w:val="20"/>
              </w:rPr>
              <w:t>99 8 00 00000</w:t>
            </w:r>
          </w:p>
        </w:tc>
        <w:tc>
          <w:tcPr>
            <w:tcW w:type="dxa" w:w="816"/>
            <w:tcBorders>
              <w:top w:color="000000" w:sz="6" w:val="single"/>
              <w:left w:color="000000" w:sz="6" w:val="single"/>
              <w:bottom w:color="000000" w:sz="6" w:val="single"/>
              <w:right w:color="000000" w:sz="6" w:val="single"/>
            </w:tcBorders>
            <w:vAlign w:val="center"/>
          </w:tcPr>
          <w:p w14:paraId="0D120000">
            <w:pPr>
              <w:ind/>
              <w:jc w:val="center"/>
              <w:rPr>
                <w:rFonts w:ascii="Times New Roman" w:hAnsi="Times New Roman"/>
                <w:color w:val="000000"/>
                <w:sz w:val="20"/>
              </w:rPr>
            </w:pPr>
            <w:r>
              <w:rPr>
                <w:rFonts w:ascii="Times New Roman" w:hAnsi="Times New Roman"/>
                <w:color w:val="000000"/>
                <w:sz w:val="20"/>
              </w:rPr>
              <w:t>800</w:t>
            </w:r>
          </w:p>
        </w:tc>
        <w:tc>
          <w:tcPr>
            <w:tcW w:type="dxa" w:w="1104"/>
            <w:tcBorders>
              <w:top w:color="000000" w:sz="6" w:val="single"/>
              <w:left w:color="000000" w:sz="6" w:val="single"/>
              <w:bottom w:color="000000" w:sz="6" w:val="single"/>
              <w:right w:color="000000" w:sz="6" w:val="single"/>
            </w:tcBorders>
            <w:vAlign w:val="center"/>
          </w:tcPr>
          <w:p w14:paraId="0E120000">
            <w:pPr>
              <w:ind/>
              <w:jc w:val="right"/>
              <w:rPr>
                <w:rFonts w:ascii="Times New Roman" w:hAnsi="Times New Roman"/>
                <w:color w:val="000000"/>
                <w:sz w:val="20"/>
              </w:rPr>
            </w:pPr>
            <w:r>
              <w:rPr>
                <w:rFonts w:ascii="Times New Roman" w:hAnsi="Times New Roman"/>
                <w:color w:val="000000"/>
                <w:sz w:val="20"/>
              </w:rPr>
              <w:t>6 992,3</w:t>
            </w:r>
          </w:p>
        </w:tc>
        <w:tc>
          <w:tcPr>
            <w:tcW w:type="dxa" w:w="1260"/>
            <w:tcBorders>
              <w:top w:color="000000" w:sz="6" w:val="single"/>
              <w:left w:color="000000" w:sz="6" w:val="single"/>
              <w:bottom w:color="000000" w:sz="6" w:val="single"/>
              <w:right w:color="000000" w:sz="6" w:val="single"/>
            </w:tcBorders>
            <w:vAlign w:val="center"/>
          </w:tcPr>
          <w:p w14:paraId="0F120000">
            <w:pPr>
              <w:ind/>
              <w:jc w:val="right"/>
              <w:rPr>
                <w:rFonts w:ascii="Times New Roman" w:hAnsi="Times New Roman"/>
                <w:color w:val="000000"/>
                <w:sz w:val="20"/>
              </w:rPr>
            </w:pPr>
          </w:p>
        </w:tc>
        <w:tc>
          <w:tcPr>
            <w:tcW w:type="dxa" w:w="1185"/>
            <w:tcBorders>
              <w:top w:color="000000" w:sz="6" w:val="single"/>
              <w:left w:color="000000" w:sz="6" w:val="single"/>
              <w:bottom w:color="000000" w:sz="6" w:val="single"/>
              <w:right w:color="000000" w:sz="6" w:val="single"/>
            </w:tcBorders>
            <w:vAlign w:val="center"/>
          </w:tcPr>
          <w:p w14:paraId="10120000">
            <w:pPr>
              <w:ind/>
              <w:jc w:val="right"/>
              <w:rPr>
                <w:rFonts w:ascii="Times New Roman" w:hAnsi="Times New Roman"/>
                <w:color w:val="000000"/>
                <w:sz w:val="20"/>
              </w:rPr>
            </w:pPr>
          </w:p>
        </w:tc>
      </w:tr>
      <w:tr>
        <w:trPr>
          <w:trHeight w:hRule="atLeast" w:val="255"/>
        </w:trPr>
        <w:tc>
          <w:tcPr>
            <w:tcW w:type="dxa" w:w="3878"/>
          </w:tcPr>
          <w:p w14:paraId="11120000">
            <w:pPr>
              <w:rPr>
                <w:sz w:val="20"/>
              </w:rPr>
            </w:pPr>
          </w:p>
        </w:tc>
        <w:tc>
          <w:tcPr>
            <w:tcW w:type="dxa" w:w="1395"/>
          </w:tcPr>
          <w:p w14:paraId="12120000">
            <w:pPr>
              <w:rPr>
                <w:sz w:val="20"/>
              </w:rPr>
            </w:pPr>
          </w:p>
        </w:tc>
        <w:tc>
          <w:tcPr>
            <w:tcW w:type="dxa" w:w="816"/>
          </w:tcPr>
          <w:p w14:paraId="13120000">
            <w:pPr>
              <w:rPr>
                <w:sz w:val="20"/>
              </w:rPr>
            </w:pPr>
          </w:p>
        </w:tc>
        <w:tc>
          <w:tcPr>
            <w:tcW w:type="dxa" w:w="1104"/>
          </w:tcPr>
          <w:p w14:paraId="14120000">
            <w:pPr>
              <w:rPr>
                <w:sz w:val="20"/>
              </w:rPr>
            </w:pPr>
          </w:p>
        </w:tc>
        <w:tc>
          <w:tcPr>
            <w:tcW w:type="dxa" w:w="1260"/>
          </w:tcPr>
          <w:p w14:paraId="15120000">
            <w:pPr>
              <w:rPr>
                <w:sz w:val="20"/>
              </w:rPr>
            </w:pPr>
          </w:p>
        </w:tc>
        <w:tc>
          <w:tcPr>
            <w:tcW w:type="dxa" w:w="1185"/>
          </w:tcPr>
          <w:p w14:paraId="16120000">
            <w:pPr>
              <w:rPr>
                <w:sz w:val="20"/>
              </w:rPr>
            </w:pPr>
          </w:p>
        </w:tc>
      </w:tr>
      <w:tr>
        <w:trPr>
          <w:trHeight w:hRule="exact" w:val="510"/>
        </w:trPr>
        <w:tc>
          <w:tcPr>
            <w:tcW w:type="dxa" w:w="9638"/>
            <w:gridSpan w:val="6"/>
            <w:vAlign w:val="top"/>
          </w:tcPr>
          <w:p w14:paraId="17120000">
            <w:pPr>
              <w:ind/>
              <w:jc w:val="left"/>
              <w:rPr>
                <w:rFonts w:ascii="Times New Roman" w:hAnsi="Times New Roman"/>
                <w:color w:val="000000"/>
                <w:sz w:val="20"/>
              </w:rPr>
            </w:pPr>
            <w:r>
              <w:rPr>
                <w:rFonts w:ascii="Times New Roman" w:hAnsi="Times New Roman"/>
                <w:color w:val="000000"/>
                <w:sz w:val="20"/>
              </w:rPr>
              <w:t>Примечание: данные по итоговым строкам могут отличаться от суммы слагаемых из-за округлений</w:t>
            </w:r>
          </w:p>
        </w:tc>
      </w:tr>
    </w:tbl>
    <w:p w14:paraId="18120000">
      <w:pPr>
        <w:ind/>
        <w:jc w:val="center"/>
        <w:rPr>
          <w:sz w:val="20"/>
        </w:rPr>
      </w:pPr>
    </w:p>
    <w:p w14:paraId="19120000">
      <w:pPr>
        <w:ind/>
        <w:jc w:val="right"/>
        <w:rPr>
          <w:sz w:val="20"/>
        </w:rPr>
      </w:pPr>
      <w:r>
        <w:rPr>
          <w:sz w:val="20"/>
        </w:rPr>
        <w:t>Приложение 3</w:t>
      </w:r>
      <w:r>
        <w:rPr>
          <w:sz w:val="20"/>
        </w:rPr>
        <w:t xml:space="preserve"> к решению </w:t>
      </w:r>
    </w:p>
    <w:p w14:paraId="1A120000">
      <w:pPr>
        <w:ind/>
        <w:jc w:val="right"/>
        <w:rPr>
          <w:sz w:val="20"/>
        </w:rPr>
      </w:pPr>
      <w:r>
        <w:rPr>
          <w:sz w:val="20"/>
        </w:rPr>
        <w:t xml:space="preserve">Совета МР «Сыктывдинский» </w:t>
      </w:r>
    </w:p>
    <w:p w14:paraId="1B120000">
      <w:pPr>
        <w:ind/>
        <w:jc w:val="right"/>
        <w:rPr>
          <w:rFonts w:ascii="Times New Roman" w:hAnsi="Times New Roman"/>
          <w:b w:val="1"/>
          <w:color w:val="000000"/>
          <w:sz w:val="20"/>
        </w:rPr>
      </w:pPr>
      <w:r>
        <w:rPr>
          <w:sz w:val="20"/>
        </w:rPr>
        <w:t>от 25.04.2023 № 28/4-2</w:t>
      </w:r>
    </w:p>
    <w:p w14:paraId="1C120000">
      <w:pPr>
        <w:ind/>
        <w:jc w:val="right"/>
        <w:rPr>
          <w:rFonts w:ascii="Times New Roman" w:hAnsi="Times New Roman"/>
          <w:b w:val="1"/>
          <w:color w:val="000000"/>
          <w:sz w:val="20"/>
        </w:rPr>
      </w:pPr>
    </w:p>
    <w:p w14:paraId="1D120000">
      <w:pPr>
        <w:ind/>
        <w:jc w:val="center"/>
        <w:rPr>
          <w:rFonts w:ascii="Times New Roman" w:hAnsi="Times New Roman"/>
          <w:b w:val="1"/>
          <w:color w:val="000000"/>
          <w:sz w:val="20"/>
        </w:rPr>
      </w:pPr>
      <w:r>
        <w:rPr>
          <w:rFonts w:ascii="Times New Roman" w:hAnsi="Times New Roman"/>
          <w:b w:val="1"/>
          <w:color w:val="000000"/>
          <w:sz w:val="20"/>
        </w:rPr>
        <w:t xml:space="preserve">РАСПРЕДЕЛЕНИЕ БЮДЖЕТНЫХ АССИГНОВАНИЙ ПО РАЗДЕЛАМ, ПОДРАЗДЕЛАМ, </w:t>
      </w:r>
    </w:p>
    <w:p w14:paraId="1E120000">
      <w:pPr>
        <w:ind/>
        <w:jc w:val="center"/>
        <w:rPr>
          <w:rFonts w:ascii="Times New Roman" w:hAnsi="Times New Roman"/>
          <w:b w:val="1"/>
          <w:color w:val="000000"/>
          <w:sz w:val="20"/>
        </w:rPr>
      </w:pPr>
      <w:r>
        <w:rPr>
          <w:rFonts w:ascii="Times New Roman" w:hAnsi="Times New Roman"/>
          <w:b w:val="1"/>
          <w:color w:val="000000"/>
          <w:sz w:val="20"/>
        </w:rPr>
        <w:t xml:space="preserve"> КЛАССИФИКАЦИИ РАСХОДОВ </w:t>
      </w:r>
    </w:p>
    <w:p w14:paraId="1F120000">
      <w:pPr>
        <w:ind/>
        <w:jc w:val="center"/>
        <w:rPr>
          <w:rFonts w:ascii="Times New Roman" w:hAnsi="Times New Roman"/>
          <w:b w:val="1"/>
          <w:color w:val="000000"/>
          <w:sz w:val="20"/>
        </w:rPr>
      </w:pPr>
      <w:r>
        <w:rPr>
          <w:rFonts w:ascii="Times New Roman" w:hAnsi="Times New Roman"/>
          <w:b w:val="1"/>
          <w:color w:val="000000"/>
          <w:sz w:val="20"/>
        </w:rPr>
        <w:t>НА 2023 ГОД И ПЛАНОВЫЙ ПЕРИОД 2024 И 2025 ГОДОВ</w:t>
      </w:r>
    </w:p>
    <w:p w14:paraId="20120000">
      <w:pPr>
        <w:ind/>
        <w:jc w:val="center"/>
        <w:rPr>
          <w:rFonts w:ascii="Times New Roman" w:hAnsi="Times New Roman"/>
          <w:b w:val="1"/>
          <w:color w:val="000000"/>
          <w:sz w:val="20"/>
        </w:rPr>
      </w:pPr>
    </w:p>
    <w:tbl>
      <w:tblPr>
        <w:tblStyle w:val="Style_2"/>
        <w:tblLayout w:type="fixed"/>
      </w:tblPr>
      <w:tblGrid>
        <w:gridCol w:w="4397"/>
        <w:gridCol w:w="766"/>
        <w:gridCol w:w="638"/>
        <w:gridCol w:w="1215"/>
        <w:gridCol w:w="1350"/>
        <w:gridCol w:w="1272"/>
      </w:tblGrid>
      <w:tr>
        <w:trPr>
          <w:trHeight w:hRule="exact" w:val="262"/>
        </w:trPr>
        <w:tc>
          <w:tcPr>
            <w:tcW w:type="dxa" w:w="9638"/>
            <w:gridSpan w:val="6"/>
            <w:shd w:fill="FFFFFF" w:val="clear"/>
          </w:tcPr>
          <w:p w14:paraId="21120000">
            <w:pPr>
              <w:ind/>
              <w:jc w:val="right"/>
              <w:rPr>
                <w:rFonts w:ascii="Times New Roman" w:hAnsi="Times New Roman"/>
                <w:color w:val="000000"/>
                <w:sz w:val="20"/>
              </w:rPr>
            </w:pPr>
            <w:r>
              <w:rPr>
                <w:rFonts w:ascii="Times New Roman" w:hAnsi="Times New Roman"/>
                <w:color w:val="000000"/>
                <w:sz w:val="20"/>
              </w:rPr>
              <w:t>тыс. рублей</w:t>
            </w:r>
          </w:p>
        </w:tc>
      </w:tr>
      <w:tr>
        <w:trPr>
          <w:trHeight w:hRule="exact" w:val="360"/>
        </w:trPr>
        <w:tc>
          <w:tcPr>
            <w:tcW w:type="dxa" w:w="4397"/>
            <w:tcBorders>
              <w:top w:color="000000" w:sz="6" w:val="single"/>
              <w:left w:color="000000" w:sz="6" w:val="single"/>
              <w:bottom w:color="000000" w:sz="6" w:val="single"/>
              <w:right w:color="000000" w:sz="6" w:val="single"/>
            </w:tcBorders>
            <w:shd w:fill="FFFFFF" w:val="clear"/>
            <w:vAlign w:val="top"/>
          </w:tcPr>
          <w:p w14:paraId="22120000">
            <w:pPr>
              <w:ind/>
              <w:jc w:val="center"/>
              <w:rPr>
                <w:rFonts w:ascii="Times New Roman" w:hAnsi="Times New Roman"/>
                <w:b w:val="1"/>
                <w:color w:val="000000"/>
                <w:sz w:val="20"/>
              </w:rPr>
            </w:pPr>
            <w:r>
              <w:rPr>
                <w:rFonts w:ascii="Times New Roman" w:hAnsi="Times New Roman"/>
                <w:b w:val="1"/>
                <w:color w:val="000000"/>
                <w:sz w:val="20"/>
              </w:rPr>
              <w:t>Наименование</w:t>
            </w:r>
          </w:p>
        </w:tc>
        <w:tc>
          <w:tcPr>
            <w:tcW w:type="dxa" w:w="766"/>
            <w:tcBorders>
              <w:top w:color="000000" w:sz="6" w:val="single"/>
              <w:left w:color="000000" w:sz="6" w:val="single"/>
              <w:bottom w:color="000000" w:sz="6" w:val="single"/>
              <w:right w:color="000000" w:sz="6" w:val="single"/>
            </w:tcBorders>
            <w:shd w:fill="FFFFFF" w:val="clear"/>
            <w:vAlign w:val="top"/>
          </w:tcPr>
          <w:p w14:paraId="23120000">
            <w:pPr>
              <w:ind/>
              <w:jc w:val="center"/>
              <w:rPr>
                <w:rFonts w:ascii="Times New Roman" w:hAnsi="Times New Roman"/>
                <w:b w:val="1"/>
                <w:color w:val="000000"/>
                <w:sz w:val="20"/>
              </w:rPr>
            </w:pPr>
            <w:r>
              <w:rPr>
                <w:rFonts w:ascii="Times New Roman" w:hAnsi="Times New Roman"/>
                <w:b w:val="1"/>
                <w:color w:val="000000"/>
                <w:sz w:val="20"/>
              </w:rPr>
              <w:t>РЗ</w:t>
            </w:r>
          </w:p>
        </w:tc>
        <w:tc>
          <w:tcPr>
            <w:tcW w:type="dxa" w:w="638"/>
            <w:tcBorders>
              <w:top w:color="000000" w:sz="6" w:val="single"/>
              <w:left w:color="000000" w:sz="6" w:val="single"/>
              <w:bottom w:color="000000" w:sz="6" w:val="single"/>
              <w:right w:color="000000" w:sz="6" w:val="single"/>
            </w:tcBorders>
            <w:shd w:fill="FFFFFF" w:val="clear"/>
            <w:vAlign w:val="top"/>
          </w:tcPr>
          <w:p w14:paraId="24120000">
            <w:pPr>
              <w:ind/>
              <w:jc w:val="center"/>
              <w:rPr>
                <w:rFonts w:ascii="Times New Roman" w:hAnsi="Times New Roman"/>
                <w:b w:val="1"/>
                <w:color w:val="000000"/>
                <w:sz w:val="20"/>
              </w:rPr>
            </w:pPr>
            <w:r>
              <w:rPr>
                <w:rFonts w:ascii="Times New Roman" w:hAnsi="Times New Roman"/>
                <w:b w:val="1"/>
                <w:color w:val="000000"/>
                <w:sz w:val="20"/>
              </w:rPr>
              <w:t>ПР</w:t>
            </w:r>
          </w:p>
        </w:tc>
        <w:tc>
          <w:tcPr>
            <w:tcW w:type="dxa" w:w="1215"/>
            <w:tcBorders>
              <w:top w:color="000000" w:sz="6" w:val="single"/>
              <w:left w:color="000000" w:sz="6" w:val="single"/>
              <w:bottom w:color="000000" w:sz="6" w:val="single"/>
              <w:right w:color="000000" w:sz="6" w:val="single"/>
            </w:tcBorders>
            <w:shd w:fill="FFFFFF" w:val="clear"/>
            <w:vAlign w:val="center"/>
          </w:tcPr>
          <w:p w14:paraId="25120000">
            <w:pPr>
              <w:ind/>
              <w:jc w:val="center"/>
              <w:rPr>
                <w:rFonts w:ascii="Times New Roman" w:hAnsi="Times New Roman"/>
                <w:b w:val="1"/>
                <w:color w:val="000000"/>
                <w:sz w:val="20"/>
              </w:rPr>
            </w:pPr>
            <w:r>
              <w:rPr>
                <w:rFonts w:ascii="Times New Roman" w:hAnsi="Times New Roman"/>
                <w:b w:val="1"/>
                <w:color w:val="000000"/>
                <w:sz w:val="20"/>
              </w:rPr>
              <w:t>2023 год</w:t>
            </w:r>
          </w:p>
        </w:tc>
        <w:tc>
          <w:tcPr>
            <w:tcW w:type="dxa" w:w="1350"/>
            <w:tcBorders>
              <w:top w:color="000000" w:sz="6" w:val="single"/>
              <w:left w:color="000000" w:sz="6" w:val="single"/>
              <w:bottom w:color="000000" w:sz="6" w:val="single"/>
              <w:right w:color="000000" w:sz="6" w:val="single"/>
            </w:tcBorders>
            <w:shd w:fill="FFFFFF" w:val="clear"/>
            <w:vAlign w:val="center"/>
          </w:tcPr>
          <w:p w14:paraId="26120000">
            <w:pPr>
              <w:ind/>
              <w:jc w:val="center"/>
              <w:rPr>
                <w:rFonts w:ascii="Times New Roman" w:hAnsi="Times New Roman"/>
                <w:b w:val="1"/>
                <w:color w:val="000000"/>
                <w:sz w:val="20"/>
              </w:rPr>
            </w:pPr>
            <w:r>
              <w:rPr>
                <w:rFonts w:ascii="Times New Roman" w:hAnsi="Times New Roman"/>
                <w:b w:val="1"/>
                <w:color w:val="000000"/>
                <w:sz w:val="20"/>
              </w:rPr>
              <w:t>2024 год</w:t>
            </w:r>
          </w:p>
        </w:tc>
        <w:tc>
          <w:tcPr>
            <w:tcW w:type="dxa" w:w="1272"/>
            <w:tcBorders>
              <w:top w:color="000000" w:sz="6" w:val="single"/>
              <w:left w:color="000000" w:sz="6" w:val="single"/>
              <w:bottom w:color="000000" w:sz="6" w:val="single"/>
              <w:right w:color="000000" w:sz="6" w:val="single"/>
            </w:tcBorders>
            <w:shd w:fill="FFFFFF" w:val="clear"/>
            <w:vAlign w:val="center"/>
          </w:tcPr>
          <w:p w14:paraId="27120000">
            <w:pPr>
              <w:ind/>
              <w:jc w:val="center"/>
              <w:rPr>
                <w:rFonts w:ascii="Times New Roman" w:hAnsi="Times New Roman"/>
                <w:b w:val="1"/>
                <w:color w:val="000000"/>
                <w:sz w:val="20"/>
              </w:rPr>
            </w:pPr>
            <w:r>
              <w:rPr>
                <w:rFonts w:ascii="Times New Roman" w:hAnsi="Times New Roman"/>
                <w:b w:val="1"/>
                <w:color w:val="000000"/>
                <w:sz w:val="20"/>
              </w:rPr>
              <w:t>2025 год</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28120000">
            <w:pPr>
              <w:ind/>
              <w:jc w:val="center"/>
              <w:rPr>
                <w:rFonts w:ascii="Times New Roman" w:hAnsi="Times New Roman"/>
                <w:b w:val="1"/>
                <w:color w:val="000000"/>
                <w:sz w:val="20"/>
              </w:rPr>
            </w:pPr>
            <w:r>
              <w:rPr>
                <w:rFonts w:ascii="Times New Roman" w:hAnsi="Times New Roman"/>
                <w:b w:val="1"/>
                <w:color w:val="000000"/>
                <w:sz w:val="20"/>
              </w:rPr>
              <w:t>1</w:t>
            </w:r>
          </w:p>
        </w:tc>
        <w:tc>
          <w:tcPr>
            <w:tcW w:type="dxa" w:w="766"/>
            <w:tcBorders>
              <w:top w:color="000000" w:sz="6" w:val="single"/>
              <w:left w:color="000000" w:sz="6" w:val="single"/>
              <w:bottom w:color="000000" w:sz="6" w:val="single"/>
              <w:right w:color="000000" w:sz="6" w:val="single"/>
            </w:tcBorders>
            <w:shd w:fill="FFFFFF" w:val="clear"/>
            <w:vAlign w:val="center"/>
          </w:tcPr>
          <w:p w14:paraId="29120000">
            <w:pPr>
              <w:ind/>
              <w:jc w:val="center"/>
              <w:rPr>
                <w:rFonts w:ascii="Times New Roman" w:hAnsi="Times New Roman"/>
                <w:b w:val="1"/>
                <w:color w:val="000000"/>
                <w:sz w:val="20"/>
              </w:rPr>
            </w:pPr>
            <w:r>
              <w:rPr>
                <w:rFonts w:ascii="Times New Roman" w:hAnsi="Times New Roman"/>
                <w:b w:val="1"/>
                <w:color w:val="000000"/>
                <w:sz w:val="20"/>
              </w:rPr>
              <w:t>2</w:t>
            </w:r>
          </w:p>
        </w:tc>
        <w:tc>
          <w:tcPr>
            <w:tcW w:type="dxa" w:w="638"/>
            <w:tcBorders>
              <w:top w:color="000000" w:sz="6" w:val="single"/>
              <w:left w:color="000000" w:sz="6" w:val="single"/>
              <w:bottom w:color="000000" w:sz="6" w:val="single"/>
              <w:right w:color="000000" w:sz="6" w:val="single"/>
            </w:tcBorders>
            <w:shd w:fill="FFFFFF" w:val="clear"/>
            <w:vAlign w:val="center"/>
          </w:tcPr>
          <w:p w14:paraId="2A120000">
            <w:pPr>
              <w:ind/>
              <w:jc w:val="center"/>
              <w:rPr>
                <w:rFonts w:ascii="Times New Roman" w:hAnsi="Times New Roman"/>
                <w:b w:val="1"/>
                <w:color w:val="000000"/>
                <w:sz w:val="20"/>
              </w:rPr>
            </w:pPr>
            <w:r>
              <w:rPr>
                <w:rFonts w:ascii="Times New Roman" w:hAnsi="Times New Roman"/>
                <w:b w:val="1"/>
                <w:color w:val="000000"/>
                <w:sz w:val="20"/>
              </w:rPr>
              <w:t>3</w:t>
            </w:r>
          </w:p>
        </w:tc>
        <w:tc>
          <w:tcPr>
            <w:tcW w:type="dxa" w:w="1215"/>
            <w:tcBorders>
              <w:top w:color="000000" w:sz="6" w:val="single"/>
              <w:left w:color="000000" w:sz="6" w:val="single"/>
              <w:bottom w:color="000000" w:sz="6" w:val="single"/>
              <w:right w:color="000000" w:sz="6" w:val="single"/>
            </w:tcBorders>
            <w:shd w:fill="FFFFFF" w:val="clear"/>
            <w:vAlign w:val="center"/>
          </w:tcPr>
          <w:p w14:paraId="2B120000">
            <w:pPr>
              <w:ind/>
              <w:jc w:val="center"/>
              <w:rPr>
                <w:rFonts w:ascii="Times New Roman" w:hAnsi="Times New Roman"/>
                <w:b w:val="1"/>
                <w:color w:val="000000"/>
                <w:sz w:val="20"/>
              </w:rPr>
            </w:pPr>
            <w:r>
              <w:rPr>
                <w:rFonts w:ascii="Times New Roman" w:hAnsi="Times New Roman"/>
                <w:b w:val="1"/>
                <w:color w:val="000000"/>
                <w:sz w:val="20"/>
              </w:rPr>
              <w:t>4</w:t>
            </w:r>
          </w:p>
        </w:tc>
        <w:tc>
          <w:tcPr>
            <w:tcW w:type="dxa" w:w="1350"/>
            <w:tcBorders>
              <w:top w:color="000000" w:sz="6" w:val="single"/>
              <w:left w:color="000000" w:sz="6" w:val="single"/>
              <w:bottom w:color="000000" w:sz="6" w:val="single"/>
              <w:right w:color="000000" w:sz="6" w:val="single"/>
            </w:tcBorders>
            <w:shd w:fill="FFFFFF" w:val="clear"/>
            <w:vAlign w:val="center"/>
          </w:tcPr>
          <w:p w14:paraId="2C120000">
            <w:pPr>
              <w:ind/>
              <w:jc w:val="center"/>
              <w:rPr>
                <w:rFonts w:ascii="Times New Roman" w:hAnsi="Times New Roman"/>
                <w:b w:val="1"/>
                <w:color w:val="000000"/>
                <w:sz w:val="20"/>
              </w:rPr>
            </w:pPr>
            <w:r>
              <w:rPr>
                <w:rFonts w:ascii="Times New Roman" w:hAnsi="Times New Roman"/>
                <w:b w:val="1"/>
                <w:color w:val="000000"/>
                <w:sz w:val="20"/>
              </w:rPr>
              <w:t>5</w:t>
            </w:r>
          </w:p>
        </w:tc>
        <w:tc>
          <w:tcPr>
            <w:tcW w:type="dxa" w:w="1272"/>
            <w:tcBorders>
              <w:top w:color="000000" w:sz="6" w:val="single"/>
              <w:left w:color="000000" w:sz="6" w:val="single"/>
              <w:bottom w:color="000000" w:sz="6" w:val="single"/>
              <w:right w:color="000000" w:sz="6" w:val="single"/>
            </w:tcBorders>
            <w:shd w:fill="FFFFFF" w:val="clear"/>
            <w:vAlign w:val="center"/>
          </w:tcPr>
          <w:p w14:paraId="2D120000">
            <w:pPr>
              <w:ind/>
              <w:jc w:val="center"/>
              <w:rPr>
                <w:rFonts w:ascii="Times New Roman" w:hAnsi="Times New Roman"/>
                <w:b w:val="1"/>
                <w:color w:val="000000"/>
                <w:sz w:val="20"/>
              </w:rPr>
            </w:pPr>
            <w:r>
              <w:rPr>
                <w:rFonts w:ascii="Times New Roman" w:hAnsi="Times New Roman"/>
                <w:b w:val="1"/>
                <w:color w:val="000000"/>
                <w:sz w:val="20"/>
              </w:rPr>
              <w:t>6</w:t>
            </w:r>
          </w:p>
        </w:tc>
      </w:tr>
      <w:tr>
        <w:trPr>
          <w:trHeight w:hRule="exact" w:val="312"/>
        </w:trPr>
        <w:tc>
          <w:tcPr>
            <w:tcW w:type="dxa" w:w="4397"/>
            <w:tcBorders>
              <w:top w:color="000000" w:sz="6" w:val="single"/>
              <w:left w:color="000000" w:sz="6" w:val="single"/>
              <w:bottom w:color="000000" w:sz="6" w:val="single"/>
              <w:right w:color="000000" w:sz="6" w:val="single"/>
            </w:tcBorders>
            <w:shd w:fill="FFFFFF" w:val="clear"/>
            <w:vAlign w:val="top"/>
          </w:tcPr>
          <w:p w14:paraId="2E120000">
            <w:pPr>
              <w:ind/>
              <w:jc w:val="left"/>
              <w:rPr>
                <w:rFonts w:ascii="Times New Roman" w:hAnsi="Times New Roman"/>
                <w:b w:val="1"/>
                <w:color w:val="000000"/>
                <w:sz w:val="20"/>
              </w:rPr>
            </w:pPr>
            <w:r>
              <w:rPr>
                <w:rFonts w:ascii="Times New Roman" w:hAnsi="Times New Roman"/>
                <w:b w:val="1"/>
                <w:color w:val="000000"/>
                <w:sz w:val="20"/>
              </w:rPr>
              <w:t>ВСЕГО</w:t>
            </w:r>
          </w:p>
        </w:tc>
        <w:tc>
          <w:tcPr>
            <w:tcW w:type="dxa" w:w="766"/>
            <w:tcBorders>
              <w:top w:color="000000" w:sz="6" w:val="single"/>
              <w:left w:color="000000" w:sz="6" w:val="single"/>
              <w:bottom w:color="000000" w:sz="6" w:val="single"/>
              <w:right w:color="000000" w:sz="6" w:val="single"/>
            </w:tcBorders>
            <w:shd w:fill="FFFFFF" w:val="clear"/>
            <w:vAlign w:val="top"/>
          </w:tcPr>
          <w:p w14:paraId="2F120000">
            <w:pPr>
              <w:ind/>
              <w:jc w:val="center"/>
              <w:rPr>
                <w:rFonts w:ascii="Times New Roman" w:hAnsi="Times New Roman"/>
                <w:b w:val="1"/>
                <w:color w:val="000000"/>
                <w:sz w:val="20"/>
              </w:rPr>
            </w:pPr>
          </w:p>
        </w:tc>
        <w:tc>
          <w:tcPr>
            <w:tcW w:type="dxa" w:w="638"/>
            <w:tcBorders>
              <w:top w:color="000000" w:sz="6" w:val="single"/>
              <w:left w:color="000000" w:sz="6" w:val="single"/>
              <w:bottom w:color="000000" w:sz="6" w:val="single"/>
              <w:right w:color="000000" w:sz="6" w:val="single"/>
            </w:tcBorders>
            <w:shd w:fill="FFFFFF" w:val="clear"/>
            <w:vAlign w:val="top"/>
          </w:tcPr>
          <w:p w14:paraId="30120000">
            <w:pPr>
              <w:ind/>
              <w:jc w:val="center"/>
              <w:rPr>
                <w:rFonts w:ascii="Times New Roman" w:hAnsi="Times New Roman"/>
                <w:b w:val="1"/>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31120000">
            <w:pPr>
              <w:ind/>
              <w:jc w:val="right"/>
              <w:rPr>
                <w:rFonts w:ascii="Times New Roman" w:hAnsi="Times New Roman"/>
                <w:b w:val="1"/>
                <w:color w:val="000000"/>
                <w:sz w:val="20"/>
              </w:rPr>
            </w:pPr>
            <w:r>
              <w:rPr>
                <w:rFonts w:ascii="Times New Roman" w:hAnsi="Times New Roman"/>
                <w:b w:val="1"/>
                <w:color w:val="000000"/>
                <w:sz w:val="20"/>
              </w:rPr>
              <w:t>3 858 685,9</w:t>
            </w:r>
          </w:p>
        </w:tc>
        <w:tc>
          <w:tcPr>
            <w:tcW w:type="dxa" w:w="1350"/>
            <w:tcBorders>
              <w:top w:color="000000" w:sz="6" w:val="single"/>
              <w:left w:color="000000" w:sz="6" w:val="single"/>
              <w:bottom w:color="000000" w:sz="6" w:val="single"/>
              <w:right w:color="000000" w:sz="6" w:val="single"/>
            </w:tcBorders>
            <w:shd w:fill="FFFFFF" w:val="clear"/>
            <w:vAlign w:val="center"/>
          </w:tcPr>
          <w:p w14:paraId="32120000">
            <w:pPr>
              <w:ind/>
              <w:jc w:val="right"/>
              <w:rPr>
                <w:rFonts w:ascii="Times New Roman" w:hAnsi="Times New Roman"/>
                <w:b w:val="1"/>
                <w:color w:val="000000"/>
                <w:sz w:val="20"/>
              </w:rPr>
            </w:pPr>
            <w:r>
              <w:rPr>
                <w:rFonts w:ascii="Times New Roman" w:hAnsi="Times New Roman"/>
                <w:b w:val="1"/>
                <w:color w:val="000000"/>
                <w:sz w:val="20"/>
              </w:rPr>
              <w:t>1 813 339,8</w:t>
            </w:r>
          </w:p>
        </w:tc>
        <w:tc>
          <w:tcPr>
            <w:tcW w:type="dxa" w:w="1272"/>
            <w:tcBorders>
              <w:top w:color="000000" w:sz="6" w:val="single"/>
              <w:left w:color="000000" w:sz="6" w:val="single"/>
              <w:bottom w:color="000000" w:sz="6" w:val="single"/>
              <w:right w:color="000000" w:sz="6" w:val="single"/>
            </w:tcBorders>
            <w:shd w:fill="FFFFFF" w:val="clear"/>
            <w:vAlign w:val="center"/>
          </w:tcPr>
          <w:p w14:paraId="33120000">
            <w:pPr>
              <w:ind/>
              <w:jc w:val="right"/>
              <w:rPr>
                <w:rFonts w:ascii="Times New Roman" w:hAnsi="Times New Roman"/>
                <w:b w:val="1"/>
                <w:color w:val="000000"/>
                <w:sz w:val="20"/>
              </w:rPr>
            </w:pPr>
            <w:r>
              <w:rPr>
                <w:rFonts w:ascii="Times New Roman" w:hAnsi="Times New Roman"/>
                <w:b w:val="1"/>
                <w:color w:val="000000"/>
                <w:sz w:val="20"/>
              </w:rPr>
              <w:t>1 657 403,2</w:t>
            </w:r>
          </w:p>
        </w:tc>
      </w:tr>
      <w:tr>
        <w:trPr>
          <w:trHeight w:hRule="exact" w:val="446"/>
        </w:trPr>
        <w:tc>
          <w:tcPr>
            <w:tcW w:type="dxa" w:w="4397"/>
            <w:tcBorders>
              <w:top w:color="000000" w:sz="6" w:val="single"/>
              <w:left w:color="000000" w:sz="6" w:val="single"/>
              <w:bottom w:color="000000" w:sz="6" w:val="single"/>
              <w:right w:color="000000" w:sz="6" w:val="single"/>
            </w:tcBorders>
            <w:shd w:fill="FFFFFF" w:val="clear"/>
            <w:vAlign w:val="center"/>
          </w:tcPr>
          <w:p w14:paraId="3412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766"/>
            <w:tcBorders>
              <w:top w:color="000000" w:sz="6" w:val="single"/>
              <w:left w:color="000000" w:sz="6" w:val="single"/>
              <w:bottom w:color="000000" w:sz="6" w:val="single"/>
              <w:right w:color="000000" w:sz="6" w:val="single"/>
            </w:tcBorders>
            <w:shd w:fill="FFFFFF" w:val="clear"/>
            <w:vAlign w:val="center"/>
          </w:tcPr>
          <w:p w14:paraId="35120000">
            <w:pPr>
              <w:ind/>
              <w:jc w:val="center"/>
              <w:rPr>
                <w:rFonts w:ascii="Times New Roman" w:hAnsi="Times New Roman"/>
                <w:color w:val="000000"/>
                <w:sz w:val="20"/>
              </w:rPr>
            </w:pPr>
            <w:r>
              <w:rPr>
                <w:rFonts w:ascii="Times New Roman" w:hAnsi="Times New Roman"/>
                <w:color w:val="000000"/>
                <w:sz w:val="20"/>
              </w:rPr>
              <w:t>00</w:t>
            </w:r>
          </w:p>
        </w:tc>
        <w:tc>
          <w:tcPr>
            <w:tcW w:type="dxa" w:w="638"/>
            <w:tcBorders>
              <w:top w:color="000000" w:sz="6" w:val="single"/>
              <w:left w:color="000000" w:sz="6" w:val="single"/>
              <w:bottom w:color="000000" w:sz="6" w:val="single"/>
              <w:right w:color="000000" w:sz="6" w:val="single"/>
            </w:tcBorders>
            <w:shd w:fill="FFFFFF" w:val="clear"/>
            <w:vAlign w:val="center"/>
          </w:tcPr>
          <w:p w14:paraId="36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37120000">
            <w:pPr>
              <w:ind/>
              <w:jc w:val="right"/>
              <w:rPr>
                <w:rFonts w:ascii="Times New Roman" w:hAnsi="Times New Roman"/>
                <w:color w:val="000000"/>
                <w:sz w:val="20"/>
              </w:rPr>
            </w:pPr>
          </w:p>
        </w:tc>
        <w:tc>
          <w:tcPr>
            <w:tcW w:type="dxa" w:w="1350"/>
            <w:tcBorders>
              <w:top w:color="000000" w:sz="6" w:val="single"/>
              <w:left w:color="000000" w:sz="6" w:val="single"/>
              <w:bottom w:color="000000" w:sz="6" w:val="single"/>
              <w:right w:color="000000" w:sz="6" w:val="single"/>
            </w:tcBorders>
            <w:shd w:fill="FFFFFF" w:val="clear"/>
            <w:vAlign w:val="center"/>
          </w:tcPr>
          <w:p w14:paraId="38120000">
            <w:pPr>
              <w:ind/>
              <w:jc w:val="right"/>
              <w:rPr>
                <w:rFonts w:ascii="Times New Roman" w:hAnsi="Times New Roman"/>
                <w:color w:val="000000"/>
                <w:sz w:val="20"/>
              </w:rPr>
            </w:pPr>
            <w:r>
              <w:rPr>
                <w:rFonts w:ascii="Times New Roman" w:hAnsi="Times New Roman"/>
                <w:color w:val="000000"/>
                <w:sz w:val="20"/>
              </w:rPr>
              <w:t>12 073,9</w:t>
            </w:r>
          </w:p>
        </w:tc>
        <w:tc>
          <w:tcPr>
            <w:tcW w:type="dxa" w:w="1272"/>
            <w:tcBorders>
              <w:top w:color="000000" w:sz="6" w:val="single"/>
              <w:left w:color="000000" w:sz="6" w:val="single"/>
              <w:bottom w:color="000000" w:sz="6" w:val="single"/>
              <w:right w:color="000000" w:sz="6" w:val="single"/>
            </w:tcBorders>
            <w:shd w:fill="FFFFFF" w:val="clear"/>
            <w:vAlign w:val="center"/>
          </w:tcPr>
          <w:p w14:paraId="3912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495"/>
        </w:trPr>
        <w:tc>
          <w:tcPr>
            <w:tcW w:type="dxa" w:w="4397"/>
            <w:tcBorders>
              <w:top w:color="000000" w:sz="6" w:val="single"/>
              <w:left w:color="000000" w:sz="6" w:val="single"/>
              <w:bottom w:color="000000" w:sz="6" w:val="single"/>
              <w:right w:color="000000" w:sz="6" w:val="single"/>
            </w:tcBorders>
            <w:shd w:fill="FFFFFF" w:val="clear"/>
            <w:vAlign w:val="center"/>
          </w:tcPr>
          <w:p w14:paraId="3A12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766"/>
            <w:tcBorders>
              <w:top w:color="000000" w:sz="6" w:val="single"/>
              <w:left w:color="000000" w:sz="6" w:val="single"/>
              <w:bottom w:color="000000" w:sz="6" w:val="single"/>
              <w:right w:color="000000" w:sz="6" w:val="single"/>
            </w:tcBorders>
            <w:shd w:fill="FFFFFF" w:val="clear"/>
            <w:vAlign w:val="center"/>
          </w:tcPr>
          <w:p w14:paraId="3B120000">
            <w:pPr>
              <w:ind/>
              <w:jc w:val="center"/>
              <w:rPr>
                <w:rFonts w:ascii="Times New Roman" w:hAnsi="Times New Roman"/>
                <w:color w:val="000000"/>
                <w:sz w:val="20"/>
              </w:rPr>
            </w:pPr>
            <w:r>
              <w:rPr>
                <w:rFonts w:ascii="Times New Roman" w:hAnsi="Times New Roman"/>
                <w:color w:val="000000"/>
                <w:sz w:val="20"/>
              </w:rPr>
              <w:t>00</w:t>
            </w:r>
          </w:p>
        </w:tc>
        <w:tc>
          <w:tcPr>
            <w:tcW w:type="dxa" w:w="638"/>
            <w:tcBorders>
              <w:top w:color="000000" w:sz="6" w:val="single"/>
              <w:left w:color="000000" w:sz="6" w:val="single"/>
              <w:bottom w:color="000000" w:sz="6" w:val="single"/>
              <w:right w:color="000000" w:sz="6" w:val="single"/>
            </w:tcBorders>
            <w:shd w:fill="FFFFFF" w:val="clear"/>
            <w:vAlign w:val="center"/>
          </w:tcPr>
          <w:p w14:paraId="3C120000">
            <w:pPr>
              <w:ind/>
              <w:jc w:val="center"/>
              <w:rPr>
                <w:rFonts w:ascii="Times New Roman" w:hAnsi="Times New Roman"/>
                <w:color w:val="000000"/>
                <w:sz w:val="20"/>
              </w:rPr>
            </w:pPr>
            <w:r>
              <w:rPr>
                <w:rFonts w:ascii="Times New Roman" w:hAnsi="Times New Roman"/>
                <w:color w:val="000000"/>
                <w:sz w:val="20"/>
              </w:rPr>
              <w:t>00</w:t>
            </w:r>
          </w:p>
        </w:tc>
        <w:tc>
          <w:tcPr>
            <w:tcW w:type="dxa" w:w="1215"/>
            <w:tcBorders>
              <w:top w:color="000000" w:sz="6" w:val="single"/>
              <w:left w:color="000000" w:sz="6" w:val="single"/>
              <w:bottom w:color="000000" w:sz="6" w:val="single"/>
              <w:right w:color="000000" w:sz="6" w:val="single"/>
            </w:tcBorders>
            <w:shd w:fill="FFFFFF" w:val="clear"/>
            <w:vAlign w:val="center"/>
          </w:tcPr>
          <w:p w14:paraId="3D120000">
            <w:pPr>
              <w:ind/>
              <w:jc w:val="right"/>
              <w:rPr>
                <w:rFonts w:ascii="Times New Roman" w:hAnsi="Times New Roman"/>
                <w:color w:val="000000"/>
                <w:sz w:val="20"/>
              </w:rPr>
            </w:pPr>
          </w:p>
        </w:tc>
        <w:tc>
          <w:tcPr>
            <w:tcW w:type="dxa" w:w="1350"/>
            <w:tcBorders>
              <w:top w:color="000000" w:sz="6" w:val="single"/>
              <w:left w:color="000000" w:sz="6" w:val="single"/>
              <w:bottom w:color="000000" w:sz="6" w:val="single"/>
              <w:right w:color="000000" w:sz="6" w:val="single"/>
            </w:tcBorders>
            <w:shd w:fill="FFFFFF" w:val="clear"/>
            <w:vAlign w:val="center"/>
          </w:tcPr>
          <w:p w14:paraId="3E120000">
            <w:pPr>
              <w:ind/>
              <w:jc w:val="right"/>
              <w:rPr>
                <w:rFonts w:ascii="Times New Roman" w:hAnsi="Times New Roman"/>
                <w:color w:val="000000"/>
                <w:sz w:val="20"/>
              </w:rPr>
            </w:pPr>
            <w:r>
              <w:rPr>
                <w:rFonts w:ascii="Times New Roman" w:hAnsi="Times New Roman"/>
                <w:color w:val="000000"/>
                <w:sz w:val="20"/>
              </w:rPr>
              <w:t>12 073,9</w:t>
            </w:r>
          </w:p>
        </w:tc>
        <w:tc>
          <w:tcPr>
            <w:tcW w:type="dxa" w:w="1272"/>
            <w:tcBorders>
              <w:top w:color="000000" w:sz="6" w:val="single"/>
              <w:left w:color="000000" w:sz="6" w:val="single"/>
              <w:bottom w:color="000000" w:sz="6" w:val="single"/>
              <w:right w:color="000000" w:sz="6" w:val="single"/>
            </w:tcBorders>
            <w:shd w:fill="FFFFFF" w:val="clear"/>
            <w:vAlign w:val="center"/>
          </w:tcPr>
          <w:p w14:paraId="3F12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4012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766"/>
            <w:tcBorders>
              <w:top w:color="000000" w:sz="6" w:val="single"/>
              <w:left w:color="000000" w:sz="6" w:val="single"/>
              <w:bottom w:color="000000" w:sz="6" w:val="single"/>
              <w:right w:color="000000" w:sz="6" w:val="single"/>
            </w:tcBorders>
            <w:shd w:fill="FFFFFF" w:val="clear"/>
            <w:vAlign w:val="center"/>
          </w:tcPr>
          <w:p w14:paraId="41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42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43120000">
            <w:pPr>
              <w:ind/>
              <w:jc w:val="right"/>
              <w:rPr>
                <w:rFonts w:ascii="Times New Roman" w:hAnsi="Times New Roman"/>
                <w:color w:val="000000"/>
                <w:sz w:val="20"/>
              </w:rPr>
            </w:pPr>
            <w:r>
              <w:rPr>
                <w:rFonts w:ascii="Times New Roman" w:hAnsi="Times New Roman"/>
                <w:color w:val="000000"/>
                <w:sz w:val="20"/>
              </w:rPr>
              <w:t>184 901,0</w:t>
            </w:r>
          </w:p>
        </w:tc>
        <w:tc>
          <w:tcPr>
            <w:tcW w:type="dxa" w:w="1350"/>
            <w:tcBorders>
              <w:top w:color="000000" w:sz="6" w:val="single"/>
              <w:left w:color="000000" w:sz="6" w:val="single"/>
              <w:bottom w:color="000000" w:sz="6" w:val="single"/>
              <w:right w:color="000000" w:sz="6" w:val="single"/>
            </w:tcBorders>
            <w:shd w:fill="FFFFFF" w:val="clear"/>
            <w:vAlign w:val="center"/>
          </w:tcPr>
          <w:p w14:paraId="44120000">
            <w:pPr>
              <w:ind/>
              <w:jc w:val="right"/>
              <w:rPr>
                <w:rFonts w:ascii="Times New Roman" w:hAnsi="Times New Roman"/>
                <w:color w:val="000000"/>
                <w:sz w:val="20"/>
              </w:rPr>
            </w:pPr>
            <w:r>
              <w:rPr>
                <w:rFonts w:ascii="Times New Roman" w:hAnsi="Times New Roman"/>
                <w:color w:val="000000"/>
                <w:sz w:val="20"/>
              </w:rPr>
              <w:t>149 679,9</w:t>
            </w:r>
          </w:p>
        </w:tc>
        <w:tc>
          <w:tcPr>
            <w:tcW w:type="dxa" w:w="1272"/>
            <w:tcBorders>
              <w:top w:color="000000" w:sz="6" w:val="single"/>
              <w:left w:color="000000" w:sz="6" w:val="single"/>
              <w:bottom w:color="000000" w:sz="6" w:val="single"/>
              <w:right w:color="000000" w:sz="6" w:val="single"/>
            </w:tcBorders>
            <w:shd w:fill="FFFFFF" w:val="clear"/>
            <w:vAlign w:val="center"/>
          </w:tcPr>
          <w:p w14:paraId="45120000">
            <w:pPr>
              <w:ind/>
              <w:jc w:val="right"/>
              <w:rPr>
                <w:rFonts w:ascii="Times New Roman" w:hAnsi="Times New Roman"/>
                <w:color w:val="000000"/>
                <w:sz w:val="20"/>
              </w:rPr>
            </w:pPr>
            <w:r>
              <w:rPr>
                <w:rFonts w:ascii="Times New Roman" w:hAnsi="Times New Roman"/>
                <w:color w:val="000000"/>
                <w:sz w:val="20"/>
              </w:rPr>
              <w:t>153 231,2</w:t>
            </w:r>
          </w:p>
        </w:tc>
      </w:tr>
      <w:tr>
        <w:trPr>
          <w:trHeight w:hRule="exact" w:val="720"/>
        </w:trPr>
        <w:tc>
          <w:tcPr>
            <w:tcW w:type="dxa" w:w="4397"/>
            <w:tcBorders>
              <w:top w:color="000000" w:sz="6" w:val="single"/>
              <w:left w:color="000000" w:sz="6" w:val="single"/>
              <w:bottom w:color="000000" w:sz="6" w:val="single"/>
              <w:right w:color="000000" w:sz="6" w:val="single"/>
            </w:tcBorders>
            <w:shd w:fill="FFFFFF" w:val="clear"/>
            <w:vAlign w:val="center"/>
          </w:tcPr>
          <w:p w14:paraId="46120000">
            <w:pPr>
              <w:rPr>
                <w:rFonts w:ascii="Times New Roman" w:hAnsi="Times New Roman"/>
                <w:color w:val="000000"/>
                <w:sz w:val="20"/>
              </w:rPr>
            </w:pPr>
            <w:r>
              <w:rPr>
                <w:rFonts w:ascii="Times New Roman" w:hAnsi="Times New Roman"/>
                <w:color w:val="000000"/>
                <w:sz w:val="20"/>
              </w:rPr>
              <w:t>Функционирование высшего должностного лица субъекта Российской Федерации и муниципального образования</w:t>
            </w:r>
          </w:p>
        </w:tc>
        <w:tc>
          <w:tcPr>
            <w:tcW w:type="dxa" w:w="766"/>
            <w:tcBorders>
              <w:top w:color="000000" w:sz="6" w:val="single"/>
              <w:left w:color="000000" w:sz="6" w:val="single"/>
              <w:bottom w:color="000000" w:sz="6" w:val="single"/>
              <w:right w:color="000000" w:sz="6" w:val="single"/>
            </w:tcBorders>
            <w:shd w:fill="FFFFFF" w:val="clear"/>
            <w:vAlign w:val="center"/>
          </w:tcPr>
          <w:p w14:paraId="47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48120000">
            <w:pPr>
              <w:ind/>
              <w:jc w:val="center"/>
              <w:rPr>
                <w:rFonts w:ascii="Times New Roman" w:hAnsi="Times New Roman"/>
                <w:color w:val="000000"/>
                <w:sz w:val="20"/>
              </w:rPr>
            </w:pPr>
            <w:r>
              <w:rPr>
                <w:rFonts w:ascii="Times New Roman" w:hAnsi="Times New Roman"/>
                <w:color w:val="000000"/>
                <w:sz w:val="20"/>
              </w:rPr>
              <w:t>02</w:t>
            </w:r>
          </w:p>
        </w:tc>
        <w:tc>
          <w:tcPr>
            <w:tcW w:type="dxa" w:w="1215"/>
            <w:tcBorders>
              <w:top w:color="000000" w:sz="6" w:val="single"/>
              <w:left w:color="000000" w:sz="6" w:val="single"/>
              <w:bottom w:color="000000" w:sz="6" w:val="single"/>
              <w:right w:color="000000" w:sz="6" w:val="single"/>
            </w:tcBorders>
            <w:shd w:fill="FFFFFF" w:val="clear"/>
            <w:vAlign w:val="center"/>
          </w:tcPr>
          <w:p w14:paraId="49120000">
            <w:pPr>
              <w:ind/>
              <w:jc w:val="right"/>
              <w:rPr>
                <w:rFonts w:ascii="Times New Roman" w:hAnsi="Times New Roman"/>
                <w:color w:val="000000"/>
                <w:sz w:val="20"/>
              </w:rPr>
            </w:pPr>
            <w:r>
              <w:rPr>
                <w:rFonts w:ascii="Times New Roman" w:hAnsi="Times New Roman"/>
                <w:color w:val="000000"/>
                <w:sz w:val="20"/>
              </w:rPr>
              <w:t>4 166,5</w:t>
            </w:r>
          </w:p>
        </w:tc>
        <w:tc>
          <w:tcPr>
            <w:tcW w:type="dxa" w:w="1350"/>
            <w:tcBorders>
              <w:top w:color="000000" w:sz="6" w:val="single"/>
              <w:left w:color="000000" w:sz="6" w:val="single"/>
              <w:bottom w:color="000000" w:sz="6" w:val="single"/>
              <w:right w:color="000000" w:sz="6" w:val="single"/>
            </w:tcBorders>
            <w:shd w:fill="FFFFFF" w:val="clear"/>
            <w:vAlign w:val="center"/>
          </w:tcPr>
          <w:p w14:paraId="4A120000">
            <w:pPr>
              <w:ind/>
              <w:jc w:val="right"/>
              <w:rPr>
                <w:rFonts w:ascii="Times New Roman" w:hAnsi="Times New Roman"/>
                <w:color w:val="000000"/>
                <w:sz w:val="20"/>
              </w:rPr>
            </w:pPr>
            <w:r>
              <w:rPr>
                <w:rFonts w:ascii="Times New Roman" w:hAnsi="Times New Roman"/>
                <w:color w:val="000000"/>
                <w:sz w:val="20"/>
              </w:rPr>
              <w:t>4 240,2</w:t>
            </w:r>
          </w:p>
        </w:tc>
        <w:tc>
          <w:tcPr>
            <w:tcW w:type="dxa" w:w="1272"/>
            <w:tcBorders>
              <w:top w:color="000000" w:sz="6" w:val="single"/>
              <w:left w:color="000000" w:sz="6" w:val="single"/>
              <w:bottom w:color="000000" w:sz="6" w:val="single"/>
              <w:right w:color="000000" w:sz="6" w:val="single"/>
            </w:tcBorders>
            <w:shd w:fill="FFFFFF" w:val="clear"/>
            <w:vAlign w:val="center"/>
          </w:tcPr>
          <w:p w14:paraId="4B12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831"/>
        </w:trPr>
        <w:tc>
          <w:tcPr>
            <w:tcW w:type="dxa" w:w="4397"/>
            <w:tcBorders>
              <w:top w:color="000000" w:sz="6" w:val="single"/>
              <w:left w:color="000000" w:sz="6" w:val="single"/>
              <w:bottom w:color="000000" w:sz="6" w:val="single"/>
              <w:right w:color="000000" w:sz="6" w:val="single"/>
            </w:tcBorders>
            <w:shd w:fill="FFFFFF" w:val="clear"/>
            <w:vAlign w:val="center"/>
          </w:tcPr>
          <w:p w14:paraId="4C120000">
            <w:pPr>
              <w:rPr>
                <w:rFonts w:ascii="Times New Roman" w:hAnsi="Times New Roman"/>
                <w:color w:val="000000"/>
                <w:sz w:val="20"/>
              </w:rPr>
            </w:pPr>
            <w:r>
              <w:rPr>
                <w:rFonts w:ascii="Times New Roman" w:hAnsi="Times New Roman"/>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66"/>
            <w:tcBorders>
              <w:top w:color="000000" w:sz="6" w:val="single"/>
              <w:left w:color="000000" w:sz="6" w:val="single"/>
              <w:bottom w:color="000000" w:sz="6" w:val="single"/>
              <w:right w:color="000000" w:sz="6" w:val="single"/>
            </w:tcBorders>
            <w:shd w:fill="FFFFFF" w:val="clear"/>
            <w:vAlign w:val="center"/>
          </w:tcPr>
          <w:p w14:paraId="4D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4E120000">
            <w:pPr>
              <w:ind/>
              <w:jc w:val="center"/>
              <w:rPr>
                <w:rFonts w:ascii="Times New Roman" w:hAnsi="Times New Roman"/>
                <w:color w:val="000000"/>
                <w:sz w:val="20"/>
              </w:rPr>
            </w:pPr>
            <w:r>
              <w:rPr>
                <w:rFonts w:ascii="Times New Roman" w:hAnsi="Times New Roman"/>
                <w:color w:val="000000"/>
                <w:sz w:val="20"/>
              </w:rPr>
              <w:t>03</w:t>
            </w:r>
          </w:p>
        </w:tc>
        <w:tc>
          <w:tcPr>
            <w:tcW w:type="dxa" w:w="1215"/>
            <w:tcBorders>
              <w:top w:color="000000" w:sz="6" w:val="single"/>
              <w:left w:color="000000" w:sz="6" w:val="single"/>
              <w:bottom w:color="000000" w:sz="6" w:val="single"/>
              <w:right w:color="000000" w:sz="6" w:val="single"/>
            </w:tcBorders>
            <w:shd w:fill="FFFFFF" w:val="clear"/>
            <w:vAlign w:val="center"/>
          </w:tcPr>
          <w:p w14:paraId="4F120000">
            <w:pPr>
              <w:ind/>
              <w:jc w:val="right"/>
              <w:rPr>
                <w:rFonts w:ascii="Times New Roman" w:hAnsi="Times New Roman"/>
                <w:color w:val="000000"/>
                <w:sz w:val="20"/>
              </w:rPr>
            </w:pPr>
            <w:r>
              <w:rPr>
                <w:rFonts w:ascii="Times New Roman" w:hAnsi="Times New Roman"/>
                <w:color w:val="000000"/>
                <w:sz w:val="20"/>
              </w:rPr>
              <w:t>150,0</w:t>
            </w:r>
          </w:p>
        </w:tc>
        <w:tc>
          <w:tcPr>
            <w:tcW w:type="dxa" w:w="1350"/>
            <w:tcBorders>
              <w:top w:color="000000" w:sz="6" w:val="single"/>
              <w:left w:color="000000" w:sz="6" w:val="single"/>
              <w:bottom w:color="000000" w:sz="6" w:val="single"/>
              <w:right w:color="000000" w:sz="6" w:val="single"/>
            </w:tcBorders>
            <w:shd w:fill="FFFFFF" w:val="clear"/>
            <w:vAlign w:val="center"/>
          </w:tcPr>
          <w:p w14:paraId="50120000">
            <w:pPr>
              <w:ind/>
              <w:jc w:val="right"/>
              <w:rPr>
                <w:rFonts w:ascii="Times New Roman" w:hAnsi="Times New Roman"/>
                <w:color w:val="000000"/>
                <w:sz w:val="20"/>
              </w:rPr>
            </w:pPr>
            <w:r>
              <w:rPr>
                <w:rFonts w:ascii="Times New Roman" w:hAnsi="Times New Roman"/>
                <w:color w:val="000000"/>
                <w:sz w:val="20"/>
              </w:rPr>
              <w:t>150,0</w:t>
            </w:r>
          </w:p>
        </w:tc>
        <w:tc>
          <w:tcPr>
            <w:tcW w:type="dxa" w:w="1272"/>
            <w:tcBorders>
              <w:top w:color="000000" w:sz="6" w:val="single"/>
              <w:left w:color="000000" w:sz="6" w:val="single"/>
              <w:bottom w:color="000000" w:sz="6" w:val="single"/>
              <w:right w:color="000000" w:sz="6" w:val="single"/>
            </w:tcBorders>
            <w:shd w:fill="FFFFFF" w:val="clear"/>
            <w:vAlign w:val="center"/>
          </w:tcPr>
          <w:p w14:paraId="51120000">
            <w:pPr>
              <w:ind/>
              <w:jc w:val="right"/>
              <w:rPr>
                <w:rFonts w:ascii="Times New Roman" w:hAnsi="Times New Roman"/>
                <w:color w:val="000000"/>
                <w:sz w:val="20"/>
              </w:rPr>
            </w:pPr>
            <w:r>
              <w:rPr>
                <w:rFonts w:ascii="Times New Roman" w:hAnsi="Times New Roman"/>
                <w:color w:val="000000"/>
                <w:sz w:val="20"/>
              </w:rPr>
              <w:t>150,0</w:t>
            </w:r>
          </w:p>
        </w:tc>
      </w:tr>
      <w:tr>
        <w:trPr>
          <w:trHeight w:hRule="exact" w:val="1047"/>
        </w:trPr>
        <w:tc>
          <w:tcPr>
            <w:tcW w:type="dxa" w:w="4397"/>
            <w:tcBorders>
              <w:top w:color="000000" w:sz="6" w:val="single"/>
              <w:left w:color="000000" w:sz="6" w:val="single"/>
              <w:bottom w:color="000000" w:sz="6" w:val="single"/>
              <w:right w:color="000000" w:sz="6" w:val="single"/>
            </w:tcBorders>
            <w:shd w:fill="FFFFFF" w:val="clear"/>
            <w:vAlign w:val="center"/>
          </w:tcPr>
          <w:p w14:paraId="52120000">
            <w:pPr>
              <w:rPr>
                <w:rFonts w:ascii="Times New Roman" w:hAnsi="Times New Roman"/>
                <w:color w:val="000000"/>
                <w:sz w:val="20"/>
              </w:rPr>
            </w:pPr>
            <w:r>
              <w:rPr>
                <w:rFonts w:ascii="Times New Roman" w:hAnsi="Times New Roman"/>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766"/>
            <w:tcBorders>
              <w:top w:color="000000" w:sz="6" w:val="single"/>
              <w:left w:color="000000" w:sz="6" w:val="single"/>
              <w:bottom w:color="000000" w:sz="6" w:val="single"/>
              <w:right w:color="000000" w:sz="6" w:val="single"/>
            </w:tcBorders>
            <w:shd w:fill="FFFFFF" w:val="clear"/>
            <w:vAlign w:val="center"/>
          </w:tcPr>
          <w:p w14:paraId="53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54120000">
            <w:pPr>
              <w:ind/>
              <w:jc w:val="center"/>
              <w:rPr>
                <w:rFonts w:ascii="Times New Roman" w:hAnsi="Times New Roman"/>
                <w:color w:val="000000"/>
                <w:sz w:val="20"/>
              </w:rPr>
            </w:pPr>
            <w:r>
              <w:rPr>
                <w:rFonts w:ascii="Times New Roman" w:hAnsi="Times New Roman"/>
                <w:color w:val="000000"/>
                <w:sz w:val="20"/>
              </w:rPr>
              <w:t>04</w:t>
            </w:r>
          </w:p>
        </w:tc>
        <w:tc>
          <w:tcPr>
            <w:tcW w:type="dxa" w:w="1215"/>
            <w:tcBorders>
              <w:top w:color="000000" w:sz="6" w:val="single"/>
              <w:left w:color="000000" w:sz="6" w:val="single"/>
              <w:bottom w:color="000000" w:sz="6" w:val="single"/>
              <w:right w:color="000000" w:sz="6" w:val="single"/>
            </w:tcBorders>
            <w:shd w:fill="FFFFFF" w:val="clear"/>
            <w:vAlign w:val="center"/>
          </w:tcPr>
          <w:p w14:paraId="55120000">
            <w:pPr>
              <w:ind/>
              <w:jc w:val="right"/>
              <w:rPr>
                <w:rFonts w:ascii="Times New Roman" w:hAnsi="Times New Roman"/>
                <w:color w:val="000000"/>
                <w:sz w:val="20"/>
              </w:rPr>
            </w:pPr>
            <w:r>
              <w:rPr>
                <w:rFonts w:ascii="Times New Roman" w:hAnsi="Times New Roman"/>
                <w:color w:val="000000"/>
                <w:sz w:val="20"/>
              </w:rPr>
              <w:t>94 918,5</w:t>
            </w:r>
          </w:p>
        </w:tc>
        <w:tc>
          <w:tcPr>
            <w:tcW w:type="dxa" w:w="1350"/>
            <w:tcBorders>
              <w:top w:color="000000" w:sz="6" w:val="single"/>
              <w:left w:color="000000" w:sz="6" w:val="single"/>
              <w:bottom w:color="000000" w:sz="6" w:val="single"/>
              <w:right w:color="000000" w:sz="6" w:val="single"/>
            </w:tcBorders>
            <w:shd w:fill="FFFFFF" w:val="clear"/>
            <w:vAlign w:val="center"/>
          </w:tcPr>
          <w:p w14:paraId="56120000">
            <w:pPr>
              <w:ind/>
              <w:jc w:val="right"/>
              <w:rPr>
                <w:rFonts w:ascii="Times New Roman" w:hAnsi="Times New Roman"/>
                <w:color w:val="000000"/>
                <w:sz w:val="20"/>
              </w:rPr>
            </w:pPr>
            <w:r>
              <w:rPr>
                <w:rFonts w:ascii="Times New Roman" w:hAnsi="Times New Roman"/>
                <w:color w:val="000000"/>
                <w:sz w:val="20"/>
              </w:rPr>
              <w:t>101 796,8</w:t>
            </w:r>
          </w:p>
        </w:tc>
        <w:tc>
          <w:tcPr>
            <w:tcW w:type="dxa" w:w="1272"/>
            <w:tcBorders>
              <w:top w:color="000000" w:sz="6" w:val="single"/>
              <w:left w:color="000000" w:sz="6" w:val="single"/>
              <w:bottom w:color="000000" w:sz="6" w:val="single"/>
              <w:right w:color="000000" w:sz="6" w:val="single"/>
            </w:tcBorders>
            <w:shd w:fill="FFFFFF" w:val="clear"/>
            <w:vAlign w:val="center"/>
          </w:tcPr>
          <w:p w14:paraId="57120000">
            <w:pPr>
              <w:ind/>
              <w:jc w:val="right"/>
              <w:rPr>
                <w:rFonts w:ascii="Times New Roman" w:hAnsi="Times New Roman"/>
                <w:color w:val="000000"/>
                <w:sz w:val="20"/>
              </w:rPr>
            </w:pPr>
            <w:r>
              <w:rPr>
                <w:rFonts w:ascii="Times New Roman" w:hAnsi="Times New Roman"/>
                <w:color w:val="000000"/>
                <w:sz w:val="20"/>
              </w:rPr>
              <w:t>101 920,9</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58120000">
            <w:pPr>
              <w:rPr>
                <w:rFonts w:ascii="Times New Roman" w:hAnsi="Times New Roman"/>
                <w:color w:val="000000"/>
                <w:sz w:val="20"/>
              </w:rPr>
            </w:pPr>
            <w:r>
              <w:rPr>
                <w:rFonts w:ascii="Times New Roman" w:hAnsi="Times New Roman"/>
                <w:color w:val="000000"/>
                <w:sz w:val="20"/>
              </w:rPr>
              <w:t>Судебная система</w:t>
            </w:r>
          </w:p>
        </w:tc>
        <w:tc>
          <w:tcPr>
            <w:tcW w:type="dxa" w:w="766"/>
            <w:tcBorders>
              <w:top w:color="000000" w:sz="6" w:val="single"/>
              <w:left w:color="000000" w:sz="6" w:val="single"/>
              <w:bottom w:color="000000" w:sz="6" w:val="single"/>
              <w:right w:color="000000" w:sz="6" w:val="single"/>
            </w:tcBorders>
            <w:shd w:fill="FFFFFF" w:val="clear"/>
            <w:vAlign w:val="center"/>
          </w:tcPr>
          <w:p w14:paraId="59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5A120000">
            <w:pPr>
              <w:ind/>
              <w:jc w:val="center"/>
              <w:rPr>
                <w:rFonts w:ascii="Times New Roman" w:hAnsi="Times New Roman"/>
                <w:color w:val="000000"/>
                <w:sz w:val="20"/>
              </w:rPr>
            </w:pPr>
            <w:r>
              <w:rPr>
                <w:rFonts w:ascii="Times New Roman" w:hAnsi="Times New Roman"/>
                <w:color w:val="000000"/>
                <w:sz w:val="20"/>
              </w:rPr>
              <w:t>05</w:t>
            </w:r>
          </w:p>
        </w:tc>
        <w:tc>
          <w:tcPr>
            <w:tcW w:type="dxa" w:w="1215"/>
            <w:tcBorders>
              <w:top w:color="000000" w:sz="6" w:val="single"/>
              <w:left w:color="000000" w:sz="6" w:val="single"/>
              <w:bottom w:color="000000" w:sz="6" w:val="single"/>
              <w:right w:color="000000" w:sz="6" w:val="single"/>
            </w:tcBorders>
            <w:shd w:fill="FFFFFF" w:val="clear"/>
            <w:vAlign w:val="center"/>
          </w:tcPr>
          <w:p w14:paraId="5B120000">
            <w:pPr>
              <w:ind/>
              <w:jc w:val="right"/>
              <w:rPr>
                <w:rFonts w:ascii="Times New Roman" w:hAnsi="Times New Roman"/>
                <w:color w:val="000000"/>
                <w:sz w:val="20"/>
              </w:rPr>
            </w:pPr>
            <w:r>
              <w:rPr>
                <w:rFonts w:ascii="Times New Roman" w:hAnsi="Times New Roman"/>
                <w:color w:val="000000"/>
                <w:sz w:val="20"/>
              </w:rPr>
              <w:t>7,2</w:t>
            </w:r>
          </w:p>
        </w:tc>
        <w:tc>
          <w:tcPr>
            <w:tcW w:type="dxa" w:w="1350"/>
            <w:tcBorders>
              <w:top w:color="000000" w:sz="6" w:val="single"/>
              <w:left w:color="000000" w:sz="6" w:val="single"/>
              <w:bottom w:color="000000" w:sz="6" w:val="single"/>
              <w:right w:color="000000" w:sz="6" w:val="single"/>
            </w:tcBorders>
            <w:shd w:fill="FFFFFF" w:val="clear"/>
            <w:vAlign w:val="center"/>
          </w:tcPr>
          <w:p w14:paraId="5C120000">
            <w:pPr>
              <w:ind/>
              <w:jc w:val="right"/>
              <w:rPr>
                <w:rFonts w:ascii="Times New Roman" w:hAnsi="Times New Roman"/>
                <w:color w:val="000000"/>
                <w:sz w:val="20"/>
              </w:rPr>
            </w:pPr>
            <w:r>
              <w:rPr>
                <w:rFonts w:ascii="Times New Roman" w:hAnsi="Times New Roman"/>
                <w:color w:val="000000"/>
                <w:sz w:val="20"/>
              </w:rPr>
              <w:t>7,5</w:t>
            </w:r>
          </w:p>
        </w:tc>
        <w:tc>
          <w:tcPr>
            <w:tcW w:type="dxa" w:w="1272"/>
            <w:tcBorders>
              <w:top w:color="000000" w:sz="6" w:val="single"/>
              <w:left w:color="000000" w:sz="6" w:val="single"/>
              <w:bottom w:color="000000" w:sz="6" w:val="single"/>
              <w:right w:color="000000" w:sz="6" w:val="single"/>
            </w:tcBorders>
            <w:shd w:fill="FFFFFF" w:val="clear"/>
            <w:vAlign w:val="center"/>
          </w:tcPr>
          <w:p w14:paraId="5D120000">
            <w:pPr>
              <w:ind/>
              <w:jc w:val="right"/>
              <w:rPr>
                <w:rFonts w:ascii="Times New Roman" w:hAnsi="Times New Roman"/>
                <w:color w:val="000000"/>
                <w:sz w:val="20"/>
              </w:rPr>
            </w:pPr>
            <w:r>
              <w:rPr>
                <w:rFonts w:ascii="Times New Roman" w:hAnsi="Times New Roman"/>
                <w:color w:val="000000"/>
                <w:sz w:val="20"/>
              </w:rPr>
              <w:t>6,7</w:t>
            </w:r>
          </w:p>
        </w:tc>
      </w:tr>
      <w:tr>
        <w:trPr>
          <w:trHeight w:hRule="exact" w:val="819"/>
        </w:trPr>
        <w:tc>
          <w:tcPr>
            <w:tcW w:type="dxa" w:w="4397"/>
            <w:tcBorders>
              <w:top w:color="000000" w:sz="6" w:val="single"/>
              <w:left w:color="000000" w:sz="6" w:val="single"/>
              <w:bottom w:color="000000" w:sz="6" w:val="single"/>
              <w:right w:color="000000" w:sz="6" w:val="single"/>
            </w:tcBorders>
            <w:shd w:fill="FFFFFF" w:val="clear"/>
            <w:vAlign w:val="center"/>
          </w:tcPr>
          <w:p w14:paraId="5E120000">
            <w:pPr>
              <w:rPr>
                <w:rFonts w:ascii="Times New Roman" w:hAnsi="Times New Roman"/>
                <w:color w:val="000000"/>
                <w:sz w:val="20"/>
              </w:rPr>
            </w:pPr>
            <w:r>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66"/>
            <w:tcBorders>
              <w:top w:color="000000" w:sz="6" w:val="single"/>
              <w:left w:color="000000" w:sz="6" w:val="single"/>
              <w:bottom w:color="000000" w:sz="6" w:val="single"/>
              <w:right w:color="000000" w:sz="6" w:val="single"/>
            </w:tcBorders>
            <w:shd w:fill="FFFFFF" w:val="clear"/>
            <w:vAlign w:val="center"/>
          </w:tcPr>
          <w:p w14:paraId="5F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60120000">
            <w:pPr>
              <w:ind/>
              <w:jc w:val="center"/>
              <w:rPr>
                <w:rFonts w:ascii="Times New Roman" w:hAnsi="Times New Roman"/>
                <w:color w:val="000000"/>
                <w:sz w:val="20"/>
              </w:rPr>
            </w:pPr>
            <w:r>
              <w:rPr>
                <w:rFonts w:ascii="Times New Roman" w:hAnsi="Times New Roman"/>
                <w:color w:val="000000"/>
                <w:sz w:val="20"/>
              </w:rPr>
              <w:t>06</w:t>
            </w:r>
          </w:p>
        </w:tc>
        <w:tc>
          <w:tcPr>
            <w:tcW w:type="dxa" w:w="1215"/>
            <w:tcBorders>
              <w:top w:color="000000" w:sz="6" w:val="single"/>
              <w:left w:color="000000" w:sz="6" w:val="single"/>
              <w:bottom w:color="000000" w:sz="6" w:val="single"/>
              <w:right w:color="000000" w:sz="6" w:val="single"/>
            </w:tcBorders>
            <w:shd w:fill="FFFFFF" w:val="clear"/>
            <w:vAlign w:val="center"/>
          </w:tcPr>
          <w:p w14:paraId="61120000">
            <w:pPr>
              <w:ind/>
              <w:jc w:val="right"/>
              <w:rPr>
                <w:rFonts w:ascii="Times New Roman" w:hAnsi="Times New Roman"/>
                <w:color w:val="000000"/>
                <w:sz w:val="20"/>
              </w:rPr>
            </w:pPr>
            <w:r>
              <w:rPr>
                <w:rFonts w:ascii="Times New Roman" w:hAnsi="Times New Roman"/>
                <w:color w:val="000000"/>
                <w:sz w:val="20"/>
              </w:rPr>
              <w:t>17 469,0</w:t>
            </w:r>
          </w:p>
        </w:tc>
        <w:tc>
          <w:tcPr>
            <w:tcW w:type="dxa" w:w="1350"/>
            <w:tcBorders>
              <w:top w:color="000000" w:sz="6" w:val="single"/>
              <w:left w:color="000000" w:sz="6" w:val="single"/>
              <w:bottom w:color="000000" w:sz="6" w:val="single"/>
              <w:right w:color="000000" w:sz="6" w:val="single"/>
            </w:tcBorders>
            <w:shd w:fill="FFFFFF" w:val="clear"/>
            <w:vAlign w:val="center"/>
          </w:tcPr>
          <w:p w14:paraId="62120000">
            <w:pPr>
              <w:ind/>
              <w:jc w:val="right"/>
              <w:rPr>
                <w:rFonts w:ascii="Times New Roman" w:hAnsi="Times New Roman"/>
                <w:color w:val="000000"/>
                <w:sz w:val="20"/>
              </w:rPr>
            </w:pPr>
            <w:r>
              <w:rPr>
                <w:rFonts w:ascii="Times New Roman" w:hAnsi="Times New Roman"/>
                <w:color w:val="000000"/>
                <w:sz w:val="20"/>
              </w:rPr>
              <w:t>17 262,8</w:t>
            </w:r>
          </w:p>
        </w:tc>
        <w:tc>
          <w:tcPr>
            <w:tcW w:type="dxa" w:w="1272"/>
            <w:tcBorders>
              <w:top w:color="000000" w:sz="6" w:val="single"/>
              <w:left w:color="000000" w:sz="6" w:val="single"/>
              <w:bottom w:color="000000" w:sz="6" w:val="single"/>
              <w:right w:color="000000" w:sz="6" w:val="single"/>
            </w:tcBorders>
            <w:shd w:fill="FFFFFF" w:val="clear"/>
            <w:vAlign w:val="center"/>
          </w:tcPr>
          <w:p w14:paraId="63120000">
            <w:pPr>
              <w:ind/>
              <w:jc w:val="right"/>
              <w:rPr>
                <w:rFonts w:ascii="Times New Roman" w:hAnsi="Times New Roman"/>
                <w:color w:val="000000"/>
                <w:sz w:val="20"/>
              </w:rPr>
            </w:pPr>
            <w:r>
              <w:rPr>
                <w:rFonts w:ascii="Times New Roman" w:hAnsi="Times New Roman"/>
                <w:color w:val="000000"/>
                <w:sz w:val="20"/>
              </w:rPr>
              <w:t>17 462,3</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64120000">
            <w:pPr>
              <w:rPr>
                <w:rFonts w:ascii="Times New Roman" w:hAnsi="Times New Roman"/>
                <w:color w:val="000000"/>
                <w:sz w:val="20"/>
              </w:rPr>
            </w:pPr>
            <w:r>
              <w:rPr>
                <w:rFonts w:ascii="Times New Roman" w:hAnsi="Times New Roman"/>
                <w:color w:val="000000"/>
                <w:sz w:val="20"/>
              </w:rPr>
              <w:t>Резервные фонды</w:t>
            </w:r>
          </w:p>
        </w:tc>
        <w:tc>
          <w:tcPr>
            <w:tcW w:type="dxa" w:w="766"/>
            <w:tcBorders>
              <w:top w:color="000000" w:sz="6" w:val="single"/>
              <w:left w:color="000000" w:sz="6" w:val="single"/>
              <w:bottom w:color="000000" w:sz="6" w:val="single"/>
              <w:right w:color="000000" w:sz="6" w:val="single"/>
            </w:tcBorders>
            <w:shd w:fill="FFFFFF" w:val="clear"/>
            <w:vAlign w:val="center"/>
          </w:tcPr>
          <w:p w14:paraId="65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66120000">
            <w:pPr>
              <w:ind/>
              <w:jc w:val="center"/>
              <w:rPr>
                <w:rFonts w:ascii="Times New Roman" w:hAnsi="Times New Roman"/>
                <w:color w:val="000000"/>
                <w:sz w:val="20"/>
              </w:rPr>
            </w:pPr>
            <w:r>
              <w:rPr>
                <w:rFonts w:ascii="Times New Roman" w:hAnsi="Times New Roman"/>
                <w:color w:val="000000"/>
                <w:sz w:val="20"/>
              </w:rPr>
              <w:t>11</w:t>
            </w:r>
          </w:p>
        </w:tc>
        <w:tc>
          <w:tcPr>
            <w:tcW w:type="dxa" w:w="1215"/>
            <w:tcBorders>
              <w:top w:color="000000" w:sz="6" w:val="single"/>
              <w:left w:color="000000" w:sz="6" w:val="single"/>
              <w:bottom w:color="000000" w:sz="6" w:val="single"/>
              <w:right w:color="000000" w:sz="6" w:val="single"/>
            </w:tcBorders>
            <w:shd w:fill="FFFFFF" w:val="clear"/>
            <w:vAlign w:val="center"/>
          </w:tcPr>
          <w:p w14:paraId="67120000">
            <w:pPr>
              <w:ind/>
              <w:jc w:val="right"/>
              <w:rPr>
                <w:rFonts w:ascii="Times New Roman" w:hAnsi="Times New Roman"/>
                <w:color w:val="000000"/>
                <w:sz w:val="20"/>
              </w:rPr>
            </w:pPr>
            <w:r>
              <w:rPr>
                <w:rFonts w:ascii="Times New Roman" w:hAnsi="Times New Roman"/>
                <w:color w:val="000000"/>
                <w:sz w:val="20"/>
              </w:rPr>
              <w:t>525,0</w:t>
            </w:r>
          </w:p>
        </w:tc>
        <w:tc>
          <w:tcPr>
            <w:tcW w:type="dxa" w:w="1350"/>
            <w:tcBorders>
              <w:top w:color="000000" w:sz="6" w:val="single"/>
              <w:left w:color="000000" w:sz="6" w:val="single"/>
              <w:bottom w:color="000000" w:sz="6" w:val="single"/>
              <w:right w:color="000000" w:sz="6" w:val="single"/>
            </w:tcBorders>
            <w:shd w:fill="FFFFFF" w:val="clear"/>
            <w:vAlign w:val="center"/>
          </w:tcPr>
          <w:p w14:paraId="68120000">
            <w:pPr>
              <w:ind/>
              <w:jc w:val="right"/>
              <w:rPr>
                <w:rFonts w:ascii="Times New Roman" w:hAnsi="Times New Roman"/>
                <w:color w:val="000000"/>
                <w:sz w:val="20"/>
              </w:rPr>
            </w:pPr>
            <w:r>
              <w:rPr>
                <w:rFonts w:ascii="Times New Roman" w:hAnsi="Times New Roman"/>
                <w:color w:val="000000"/>
                <w:sz w:val="20"/>
              </w:rPr>
              <w:t>1 224,3</w:t>
            </w:r>
          </w:p>
        </w:tc>
        <w:tc>
          <w:tcPr>
            <w:tcW w:type="dxa" w:w="1272"/>
            <w:tcBorders>
              <w:top w:color="000000" w:sz="6" w:val="single"/>
              <w:left w:color="000000" w:sz="6" w:val="single"/>
              <w:bottom w:color="000000" w:sz="6" w:val="single"/>
              <w:right w:color="000000" w:sz="6" w:val="single"/>
            </w:tcBorders>
            <w:shd w:fill="FFFFFF" w:val="clear"/>
            <w:vAlign w:val="center"/>
          </w:tcPr>
          <w:p w14:paraId="6912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6A120000">
            <w:pPr>
              <w:rPr>
                <w:rFonts w:ascii="Times New Roman" w:hAnsi="Times New Roman"/>
                <w:color w:val="000000"/>
                <w:sz w:val="20"/>
              </w:rPr>
            </w:pPr>
            <w:r>
              <w:rPr>
                <w:rFonts w:ascii="Times New Roman" w:hAnsi="Times New Roman"/>
                <w:color w:val="000000"/>
                <w:sz w:val="20"/>
              </w:rPr>
              <w:t>Другие общегосударственные вопросы</w:t>
            </w:r>
          </w:p>
        </w:tc>
        <w:tc>
          <w:tcPr>
            <w:tcW w:type="dxa" w:w="766"/>
            <w:tcBorders>
              <w:top w:color="000000" w:sz="6" w:val="single"/>
              <w:left w:color="000000" w:sz="6" w:val="single"/>
              <w:bottom w:color="000000" w:sz="6" w:val="single"/>
              <w:right w:color="000000" w:sz="6" w:val="single"/>
            </w:tcBorders>
            <w:shd w:fill="FFFFFF" w:val="clear"/>
            <w:vAlign w:val="center"/>
          </w:tcPr>
          <w:p w14:paraId="6B120000">
            <w:pPr>
              <w:ind/>
              <w:jc w:val="center"/>
              <w:rPr>
                <w:rFonts w:ascii="Times New Roman" w:hAnsi="Times New Roman"/>
                <w:color w:val="000000"/>
                <w:sz w:val="20"/>
              </w:rPr>
            </w:pPr>
            <w:r>
              <w:rPr>
                <w:rFonts w:ascii="Times New Roman" w:hAnsi="Times New Roman"/>
                <w:color w:val="000000"/>
                <w:sz w:val="20"/>
              </w:rPr>
              <w:t>01</w:t>
            </w:r>
          </w:p>
        </w:tc>
        <w:tc>
          <w:tcPr>
            <w:tcW w:type="dxa" w:w="638"/>
            <w:tcBorders>
              <w:top w:color="000000" w:sz="6" w:val="single"/>
              <w:left w:color="000000" w:sz="6" w:val="single"/>
              <w:bottom w:color="000000" w:sz="6" w:val="single"/>
              <w:right w:color="000000" w:sz="6" w:val="single"/>
            </w:tcBorders>
            <w:shd w:fill="FFFFFF" w:val="clear"/>
            <w:vAlign w:val="center"/>
          </w:tcPr>
          <w:p w14:paraId="6C120000">
            <w:pPr>
              <w:ind/>
              <w:jc w:val="center"/>
              <w:rPr>
                <w:rFonts w:ascii="Times New Roman" w:hAnsi="Times New Roman"/>
                <w:color w:val="000000"/>
                <w:sz w:val="20"/>
              </w:rPr>
            </w:pPr>
            <w:r>
              <w:rPr>
                <w:rFonts w:ascii="Times New Roman" w:hAnsi="Times New Roman"/>
                <w:color w:val="000000"/>
                <w:sz w:val="20"/>
              </w:rPr>
              <w:t>13</w:t>
            </w:r>
          </w:p>
        </w:tc>
        <w:tc>
          <w:tcPr>
            <w:tcW w:type="dxa" w:w="1215"/>
            <w:tcBorders>
              <w:top w:color="000000" w:sz="6" w:val="single"/>
              <w:left w:color="000000" w:sz="6" w:val="single"/>
              <w:bottom w:color="000000" w:sz="6" w:val="single"/>
              <w:right w:color="000000" w:sz="6" w:val="single"/>
            </w:tcBorders>
            <w:shd w:fill="FFFFFF" w:val="clear"/>
            <w:vAlign w:val="center"/>
          </w:tcPr>
          <w:p w14:paraId="6D120000">
            <w:pPr>
              <w:ind/>
              <w:jc w:val="right"/>
              <w:rPr>
                <w:rFonts w:ascii="Times New Roman" w:hAnsi="Times New Roman"/>
                <w:color w:val="000000"/>
                <w:sz w:val="20"/>
              </w:rPr>
            </w:pPr>
            <w:r>
              <w:rPr>
                <w:rFonts w:ascii="Times New Roman" w:hAnsi="Times New Roman"/>
                <w:color w:val="000000"/>
                <w:sz w:val="20"/>
              </w:rPr>
              <w:t>67 664,8</w:t>
            </w:r>
          </w:p>
        </w:tc>
        <w:tc>
          <w:tcPr>
            <w:tcW w:type="dxa" w:w="1350"/>
            <w:tcBorders>
              <w:top w:color="000000" w:sz="6" w:val="single"/>
              <w:left w:color="000000" w:sz="6" w:val="single"/>
              <w:bottom w:color="000000" w:sz="6" w:val="single"/>
              <w:right w:color="000000" w:sz="6" w:val="single"/>
            </w:tcBorders>
            <w:shd w:fill="FFFFFF" w:val="clear"/>
            <w:vAlign w:val="center"/>
          </w:tcPr>
          <w:p w14:paraId="6E120000">
            <w:pPr>
              <w:ind/>
              <w:jc w:val="right"/>
              <w:rPr>
                <w:rFonts w:ascii="Times New Roman" w:hAnsi="Times New Roman"/>
                <w:color w:val="000000"/>
                <w:sz w:val="20"/>
              </w:rPr>
            </w:pPr>
            <w:r>
              <w:rPr>
                <w:rFonts w:ascii="Times New Roman" w:hAnsi="Times New Roman"/>
                <w:color w:val="000000"/>
                <w:sz w:val="20"/>
              </w:rPr>
              <w:t>24 998,3</w:t>
            </w:r>
          </w:p>
        </w:tc>
        <w:tc>
          <w:tcPr>
            <w:tcW w:type="dxa" w:w="1272"/>
            <w:tcBorders>
              <w:top w:color="000000" w:sz="6" w:val="single"/>
              <w:left w:color="000000" w:sz="6" w:val="single"/>
              <w:bottom w:color="000000" w:sz="6" w:val="single"/>
              <w:right w:color="000000" w:sz="6" w:val="single"/>
            </w:tcBorders>
            <w:shd w:fill="FFFFFF" w:val="clear"/>
            <w:vAlign w:val="center"/>
          </w:tcPr>
          <w:p w14:paraId="6F120000">
            <w:pPr>
              <w:ind/>
              <w:jc w:val="right"/>
              <w:rPr>
                <w:rFonts w:ascii="Times New Roman" w:hAnsi="Times New Roman"/>
                <w:color w:val="000000"/>
                <w:sz w:val="20"/>
              </w:rPr>
            </w:pPr>
            <w:r>
              <w:rPr>
                <w:rFonts w:ascii="Times New Roman" w:hAnsi="Times New Roman"/>
                <w:color w:val="000000"/>
                <w:sz w:val="20"/>
              </w:rPr>
              <w:t>28 230,4</w:t>
            </w:r>
          </w:p>
        </w:tc>
      </w:tr>
      <w:tr>
        <w:trPr>
          <w:trHeight w:hRule="exact" w:val="555"/>
        </w:trPr>
        <w:tc>
          <w:tcPr>
            <w:tcW w:type="dxa" w:w="4397"/>
            <w:tcBorders>
              <w:top w:color="000000" w:sz="6" w:val="single"/>
              <w:left w:color="000000" w:sz="6" w:val="single"/>
              <w:bottom w:color="000000" w:sz="6" w:val="single"/>
              <w:right w:color="000000" w:sz="6" w:val="single"/>
            </w:tcBorders>
            <w:shd w:fill="FFFFFF" w:val="clear"/>
            <w:vAlign w:val="center"/>
          </w:tcPr>
          <w:p w14:paraId="70120000">
            <w:pPr>
              <w:rPr>
                <w:rFonts w:ascii="Times New Roman" w:hAnsi="Times New Roman"/>
                <w:color w:val="000000"/>
                <w:sz w:val="20"/>
              </w:rPr>
            </w:pPr>
            <w:r>
              <w:rPr>
                <w:rFonts w:ascii="Times New Roman" w:hAnsi="Times New Roman"/>
                <w:color w:val="000000"/>
                <w:sz w:val="20"/>
              </w:rPr>
              <w:t>НАЦИОНАЛЬНАЯ БЕЗОПАСНОСТЬ И ПРАВООХРАНИТЕЛЬНАЯ ДЕЯТЕЛЬНОСТЬ</w:t>
            </w:r>
          </w:p>
        </w:tc>
        <w:tc>
          <w:tcPr>
            <w:tcW w:type="dxa" w:w="766"/>
            <w:tcBorders>
              <w:top w:color="000000" w:sz="6" w:val="single"/>
              <w:left w:color="000000" w:sz="6" w:val="single"/>
              <w:bottom w:color="000000" w:sz="6" w:val="single"/>
              <w:right w:color="000000" w:sz="6" w:val="single"/>
            </w:tcBorders>
            <w:shd w:fill="FFFFFF" w:val="clear"/>
            <w:vAlign w:val="center"/>
          </w:tcPr>
          <w:p w14:paraId="71120000">
            <w:pPr>
              <w:ind/>
              <w:jc w:val="center"/>
              <w:rPr>
                <w:rFonts w:ascii="Times New Roman" w:hAnsi="Times New Roman"/>
                <w:color w:val="000000"/>
                <w:sz w:val="20"/>
              </w:rPr>
            </w:pPr>
            <w:r>
              <w:rPr>
                <w:rFonts w:ascii="Times New Roman" w:hAnsi="Times New Roman"/>
                <w:color w:val="000000"/>
                <w:sz w:val="20"/>
              </w:rPr>
              <w:t>03</w:t>
            </w:r>
          </w:p>
        </w:tc>
        <w:tc>
          <w:tcPr>
            <w:tcW w:type="dxa" w:w="638"/>
            <w:tcBorders>
              <w:top w:color="000000" w:sz="6" w:val="single"/>
              <w:left w:color="000000" w:sz="6" w:val="single"/>
              <w:bottom w:color="000000" w:sz="6" w:val="single"/>
              <w:right w:color="000000" w:sz="6" w:val="single"/>
            </w:tcBorders>
            <w:shd w:fill="FFFFFF" w:val="clear"/>
            <w:vAlign w:val="center"/>
          </w:tcPr>
          <w:p w14:paraId="72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73120000">
            <w:pPr>
              <w:ind/>
              <w:jc w:val="right"/>
              <w:rPr>
                <w:rFonts w:ascii="Times New Roman" w:hAnsi="Times New Roman"/>
                <w:color w:val="000000"/>
                <w:sz w:val="20"/>
              </w:rPr>
            </w:pPr>
            <w:r>
              <w:rPr>
                <w:rFonts w:ascii="Times New Roman" w:hAnsi="Times New Roman"/>
                <w:color w:val="000000"/>
                <w:sz w:val="20"/>
              </w:rPr>
              <w:t>1 070,4</w:t>
            </w:r>
          </w:p>
        </w:tc>
        <w:tc>
          <w:tcPr>
            <w:tcW w:type="dxa" w:w="1350"/>
            <w:tcBorders>
              <w:top w:color="000000" w:sz="6" w:val="single"/>
              <w:left w:color="000000" w:sz="6" w:val="single"/>
              <w:bottom w:color="000000" w:sz="6" w:val="single"/>
              <w:right w:color="000000" w:sz="6" w:val="single"/>
            </w:tcBorders>
            <w:shd w:fill="FFFFFF" w:val="clear"/>
            <w:vAlign w:val="center"/>
          </w:tcPr>
          <w:p w14:paraId="74120000">
            <w:pPr>
              <w:ind/>
              <w:jc w:val="right"/>
              <w:rPr>
                <w:rFonts w:ascii="Times New Roman" w:hAnsi="Times New Roman"/>
                <w:color w:val="000000"/>
                <w:sz w:val="20"/>
              </w:rPr>
            </w:pPr>
            <w:r>
              <w:rPr>
                <w:rFonts w:ascii="Times New Roman" w:hAnsi="Times New Roman"/>
                <w:color w:val="000000"/>
                <w:sz w:val="20"/>
              </w:rPr>
              <w:t>490,0</w:t>
            </w:r>
          </w:p>
        </w:tc>
        <w:tc>
          <w:tcPr>
            <w:tcW w:type="dxa" w:w="1272"/>
            <w:tcBorders>
              <w:top w:color="000000" w:sz="6" w:val="single"/>
              <w:left w:color="000000" w:sz="6" w:val="single"/>
              <w:bottom w:color="000000" w:sz="6" w:val="single"/>
              <w:right w:color="000000" w:sz="6" w:val="single"/>
            </w:tcBorders>
            <w:shd w:fill="FFFFFF" w:val="clear"/>
            <w:vAlign w:val="center"/>
          </w:tcPr>
          <w:p w14:paraId="75120000">
            <w:pPr>
              <w:ind/>
              <w:jc w:val="right"/>
              <w:rPr>
                <w:rFonts w:ascii="Times New Roman" w:hAnsi="Times New Roman"/>
                <w:color w:val="000000"/>
                <w:sz w:val="20"/>
              </w:rPr>
            </w:pPr>
            <w:r>
              <w:rPr>
                <w:rFonts w:ascii="Times New Roman" w:hAnsi="Times New Roman"/>
                <w:color w:val="000000"/>
                <w:sz w:val="20"/>
              </w:rPr>
              <w:t>490,0</w:t>
            </w:r>
          </w:p>
        </w:tc>
      </w:tr>
      <w:tr>
        <w:trPr>
          <w:trHeight w:hRule="exact" w:val="825"/>
        </w:trPr>
        <w:tc>
          <w:tcPr>
            <w:tcW w:type="dxa" w:w="4397"/>
            <w:tcBorders>
              <w:top w:color="000000" w:sz="6" w:val="single"/>
              <w:left w:color="000000" w:sz="6" w:val="single"/>
              <w:bottom w:color="000000" w:sz="6" w:val="single"/>
              <w:right w:color="000000" w:sz="6" w:val="single"/>
            </w:tcBorders>
            <w:shd w:fill="FFFFFF" w:val="clear"/>
            <w:vAlign w:val="center"/>
          </w:tcPr>
          <w:p w14:paraId="76120000">
            <w:pPr>
              <w:rPr>
                <w:rFonts w:ascii="Times New Roman" w:hAnsi="Times New Roman"/>
                <w:color w:val="000000"/>
                <w:sz w:val="20"/>
              </w:rPr>
            </w:pPr>
            <w:r>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type="dxa" w:w="766"/>
            <w:tcBorders>
              <w:top w:color="000000" w:sz="6" w:val="single"/>
              <w:left w:color="000000" w:sz="6" w:val="single"/>
              <w:bottom w:color="000000" w:sz="6" w:val="single"/>
              <w:right w:color="000000" w:sz="6" w:val="single"/>
            </w:tcBorders>
            <w:shd w:fill="FFFFFF" w:val="clear"/>
            <w:vAlign w:val="center"/>
          </w:tcPr>
          <w:p w14:paraId="77120000">
            <w:pPr>
              <w:ind/>
              <w:jc w:val="center"/>
              <w:rPr>
                <w:rFonts w:ascii="Times New Roman" w:hAnsi="Times New Roman"/>
                <w:color w:val="000000"/>
                <w:sz w:val="20"/>
              </w:rPr>
            </w:pPr>
            <w:r>
              <w:rPr>
                <w:rFonts w:ascii="Times New Roman" w:hAnsi="Times New Roman"/>
                <w:color w:val="000000"/>
                <w:sz w:val="20"/>
              </w:rPr>
              <w:t>03</w:t>
            </w:r>
          </w:p>
        </w:tc>
        <w:tc>
          <w:tcPr>
            <w:tcW w:type="dxa" w:w="638"/>
            <w:tcBorders>
              <w:top w:color="000000" w:sz="6" w:val="single"/>
              <w:left w:color="000000" w:sz="6" w:val="single"/>
              <w:bottom w:color="000000" w:sz="6" w:val="single"/>
              <w:right w:color="000000" w:sz="6" w:val="single"/>
            </w:tcBorders>
            <w:shd w:fill="FFFFFF" w:val="clear"/>
            <w:vAlign w:val="center"/>
          </w:tcPr>
          <w:p w14:paraId="78120000">
            <w:pPr>
              <w:ind/>
              <w:jc w:val="center"/>
              <w:rPr>
                <w:rFonts w:ascii="Times New Roman" w:hAnsi="Times New Roman"/>
                <w:color w:val="000000"/>
                <w:sz w:val="20"/>
              </w:rPr>
            </w:pPr>
            <w:r>
              <w:rPr>
                <w:rFonts w:ascii="Times New Roman" w:hAnsi="Times New Roman"/>
                <w:color w:val="000000"/>
                <w:sz w:val="20"/>
              </w:rPr>
              <w:t>10</w:t>
            </w:r>
          </w:p>
        </w:tc>
        <w:tc>
          <w:tcPr>
            <w:tcW w:type="dxa" w:w="1215"/>
            <w:tcBorders>
              <w:top w:color="000000" w:sz="6" w:val="single"/>
              <w:left w:color="000000" w:sz="6" w:val="single"/>
              <w:bottom w:color="000000" w:sz="6" w:val="single"/>
              <w:right w:color="000000" w:sz="6" w:val="single"/>
            </w:tcBorders>
            <w:shd w:fill="FFFFFF" w:val="clear"/>
            <w:vAlign w:val="center"/>
          </w:tcPr>
          <w:p w14:paraId="79120000">
            <w:pPr>
              <w:ind/>
              <w:jc w:val="right"/>
              <w:rPr>
                <w:rFonts w:ascii="Times New Roman" w:hAnsi="Times New Roman"/>
                <w:color w:val="000000"/>
                <w:sz w:val="20"/>
              </w:rPr>
            </w:pPr>
            <w:r>
              <w:rPr>
                <w:rFonts w:ascii="Times New Roman" w:hAnsi="Times New Roman"/>
                <w:color w:val="000000"/>
                <w:sz w:val="20"/>
              </w:rPr>
              <w:t>1 070,4</w:t>
            </w:r>
          </w:p>
        </w:tc>
        <w:tc>
          <w:tcPr>
            <w:tcW w:type="dxa" w:w="1350"/>
            <w:tcBorders>
              <w:top w:color="000000" w:sz="6" w:val="single"/>
              <w:left w:color="000000" w:sz="6" w:val="single"/>
              <w:bottom w:color="000000" w:sz="6" w:val="single"/>
              <w:right w:color="000000" w:sz="6" w:val="single"/>
            </w:tcBorders>
            <w:shd w:fill="FFFFFF" w:val="clear"/>
            <w:vAlign w:val="center"/>
          </w:tcPr>
          <w:p w14:paraId="7A120000">
            <w:pPr>
              <w:ind/>
              <w:jc w:val="right"/>
              <w:rPr>
                <w:rFonts w:ascii="Times New Roman" w:hAnsi="Times New Roman"/>
                <w:color w:val="000000"/>
                <w:sz w:val="20"/>
              </w:rPr>
            </w:pPr>
            <w:r>
              <w:rPr>
                <w:rFonts w:ascii="Times New Roman" w:hAnsi="Times New Roman"/>
                <w:color w:val="000000"/>
                <w:sz w:val="20"/>
              </w:rPr>
              <w:t>490,0</w:t>
            </w:r>
          </w:p>
        </w:tc>
        <w:tc>
          <w:tcPr>
            <w:tcW w:type="dxa" w:w="1272"/>
            <w:tcBorders>
              <w:top w:color="000000" w:sz="6" w:val="single"/>
              <w:left w:color="000000" w:sz="6" w:val="single"/>
              <w:bottom w:color="000000" w:sz="6" w:val="single"/>
              <w:right w:color="000000" w:sz="6" w:val="single"/>
            </w:tcBorders>
            <w:shd w:fill="FFFFFF" w:val="clear"/>
            <w:vAlign w:val="center"/>
          </w:tcPr>
          <w:p w14:paraId="7B120000">
            <w:pPr>
              <w:ind/>
              <w:jc w:val="right"/>
              <w:rPr>
                <w:rFonts w:ascii="Times New Roman" w:hAnsi="Times New Roman"/>
                <w:color w:val="000000"/>
                <w:sz w:val="20"/>
              </w:rPr>
            </w:pPr>
            <w:r>
              <w:rPr>
                <w:rFonts w:ascii="Times New Roman" w:hAnsi="Times New Roman"/>
                <w:color w:val="000000"/>
                <w:sz w:val="20"/>
              </w:rPr>
              <w:t>490,0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7C120000">
            <w:pPr>
              <w:rPr>
                <w:rFonts w:ascii="Times New Roman" w:hAnsi="Times New Roman"/>
                <w:color w:val="000000"/>
                <w:sz w:val="20"/>
              </w:rPr>
            </w:pPr>
            <w:r>
              <w:rPr>
                <w:rFonts w:ascii="Times New Roman" w:hAnsi="Times New Roman"/>
                <w:color w:val="000000"/>
                <w:sz w:val="20"/>
              </w:rPr>
              <w:t>НАЦИОНАЛЬНАЯ ЭКОНОМИКА</w:t>
            </w:r>
          </w:p>
        </w:tc>
        <w:tc>
          <w:tcPr>
            <w:tcW w:type="dxa" w:w="766"/>
            <w:tcBorders>
              <w:top w:color="000000" w:sz="6" w:val="single"/>
              <w:left w:color="000000" w:sz="6" w:val="single"/>
              <w:bottom w:color="000000" w:sz="6" w:val="single"/>
              <w:right w:color="000000" w:sz="6" w:val="single"/>
            </w:tcBorders>
            <w:shd w:fill="FFFFFF" w:val="clear"/>
            <w:vAlign w:val="center"/>
          </w:tcPr>
          <w:p w14:paraId="7D120000">
            <w:pPr>
              <w:ind/>
              <w:jc w:val="center"/>
              <w:rPr>
                <w:rFonts w:ascii="Times New Roman" w:hAnsi="Times New Roman"/>
                <w:color w:val="000000"/>
                <w:sz w:val="20"/>
              </w:rPr>
            </w:pPr>
            <w:r>
              <w:rPr>
                <w:rFonts w:ascii="Times New Roman" w:hAnsi="Times New Roman"/>
                <w:color w:val="000000"/>
                <w:sz w:val="20"/>
              </w:rPr>
              <w:t>04</w:t>
            </w:r>
          </w:p>
        </w:tc>
        <w:tc>
          <w:tcPr>
            <w:tcW w:type="dxa" w:w="638"/>
            <w:tcBorders>
              <w:top w:color="000000" w:sz="6" w:val="single"/>
              <w:left w:color="000000" w:sz="6" w:val="single"/>
              <w:bottom w:color="000000" w:sz="6" w:val="single"/>
              <w:right w:color="000000" w:sz="6" w:val="single"/>
            </w:tcBorders>
            <w:shd w:fill="FFFFFF" w:val="clear"/>
            <w:vAlign w:val="center"/>
          </w:tcPr>
          <w:p w14:paraId="7E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7F120000">
            <w:pPr>
              <w:ind/>
              <w:jc w:val="right"/>
              <w:rPr>
                <w:rFonts w:ascii="Times New Roman" w:hAnsi="Times New Roman"/>
                <w:color w:val="000000"/>
                <w:sz w:val="20"/>
              </w:rPr>
            </w:pPr>
            <w:r>
              <w:rPr>
                <w:rFonts w:ascii="Times New Roman" w:hAnsi="Times New Roman"/>
                <w:color w:val="000000"/>
                <w:sz w:val="20"/>
              </w:rPr>
              <w:t>85 061,2</w:t>
            </w:r>
          </w:p>
        </w:tc>
        <w:tc>
          <w:tcPr>
            <w:tcW w:type="dxa" w:w="1350"/>
            <w:tcBorders>
              <w:top w:color="000000" w:sz="6" w:val="single"/>
              <w:left w:color="000000" w:sz="6" w:val="single"/>
              <w:bottom w:color="000000" w:sz="6" w:val="single"/>
              <w:right w:color="000000" w:sz="6" w:val="single"/>
            </w:tcBorders>
            <w:shd w:fill="FFFFFF" w:val="clear"/>
            <w:vAlign w:val="center"/>
          </w:tcPr>
          <w:p w14:paraId="80120000">
            <w:pPr>
              <w:ind/>
              <w:jc w:val="right"/>
              <w:rPr>
                <w:rFonts w:ascii="Times New Roman" w:hAnsi="Times New Roman"/>
                <w:color w:val="000000"/>
                <w:sz w:val="20"/>
              </w:rPr>
            </w:pPr>
            <w:r>
              <w:rPr>
                <w:rFonts w:ascii="Times New Roman" w:hAnsi="Times New Roman"/>
                <w:color w:val="000000"/>
                <w:sz w:val="20"/>
              </w:rPr>
              <w:t>139 014,5</w:t>
            </w:r>
          </w:p>
        </w:tc>
        <w:tc>
          <w:tcPr>
            <w:tcW w:type="dxa" w:w="1272"/>
            <w:tcBorders>
              <w:top w:color="000000" w:sz="6" w:val="single"/>
              <w:left w:color="000000" w:sz="6" w:val="single"/>
              <w:bottom w:color="000000" w:sz="6" w:val="single"/>
              <w:right w:color="000000" w:sz="6" w:val="single"/>
            </w:tcBorders>
            <w:shd w:fill="FFFFFF" w:val="clear"/>
            <w:vAlign w:val="center"/>
          </w:tcPr>
          <w:p w14:paraId="81120000">
            <w:pPr>
              <w:ind/>
              <w:jc w:val="right"/>
              <w:rPr>
                <w:rFonts w:ascii="Times New Roman" w:hAnsi="Times New Roman"/>
                <w:color w:val="000000"/>
                <w:sz w:val="20"/>
              </w:rPr>
            </w:pPr>
            <w:r>
              <w:rPr>
                <w:rFonts w:ascii="Times New Roman" w:hAnsi="Times New Roman"/>
                <w:color w:val="000000"/>
                <w:sz w:val="20"/>
              </w:rPr>
              <w:t>74 866,7</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82120000">
            <w:pPr>
              <w:rPr>
                <w:rFonts w:ascii="Times New Roman" w:hAnsi="Times New Roman"/>
                <w:color w:val="000000"/>
                <w:sz w:val="20"/>
              </w:rPr>
            </w:pPr>
            <w:r>
              <w:rPr>
                <w:rFonts w:ascii="Times New Roman" w:hAnsi="Times New Roman"/>
                <w:color w:val="000000"/>
                <w:sz w:val="20"/>
              </w:rPr>
              <w:t>Транспорт</w:t>
            </w:r>
          </w:p>
        </w:tc>
        <w:tc>
          <w:tcPr>
            <w:tcW w:type="dxa" w:w="766"/>
            <w:tcBorders>
              <w:top w:color="000000" w:sz="6" w:val="single"/>
              <w:left w:color="000000" w:sz="6" w:val="single"/>
              <w:bottom w:color="000000" w:sz="6" w:val="single"/>
              <w:right w:color="000000" w:sz="6" w:val="single"/>
            </w:tcBorders>
            <w:shd w:fill="FFFFFF" w:val="clear"/>
            <w:vAlign w:val="center"/>
          </w:tcPr>
          <w:p w14:paraId="83120000">
            <w:pPr>
              <w:ind/>
              <w:jc w:val="center"/>
              <w:rPr>
                <w:rFonts w:ascii="Times New Roman" w:hAnsi="Times New Roman"/>
                <w:color w:val="000000"/>
                <w:sz w:val="20"/>
              </w:rPr>
            </w:pPr>
            <w:r>
              <w:rPr>
                <w:rFonts w:ascii="Times New Roman" w:hAnsi="Times New Roman"/>
                <w:color w:val="000000"/>
                <w:sz w:val="20"/>
              </w:rPr>
              <w:t>04</w:t>
            </w:r>
          </w:p>
        </w:tc>
        <w:tc>
          <w:tcPr>
            <w:tcW w:type="dxa" w:w="638"/>
            <w:tcBorders>
              <w:top w:color="000000" w:sz="6" w:val="single"/>
              <w:left w:color="000000" w:sz="6" w:val="single"/>
              <w:bottom w:color="000000" w:sz="6" w:val="single"/>
              <w:right w:color="000000" w:sz="6" w:val="single"/>
            </w:tcBorders>
            <w:shd w:fill="FFFFFF" w:val="clear"/>
            <w:vAlign w:val="center"/>
          </w:tcPr>
          <w:p w14:paraId="84120000">
            <w:pPr>
              <w:ind/>
              <w:jc w:val="center"/>
              <w:rPr>
                <w:rFonts w:ascii="Times New Roman" w:hAnsi="Times New Roman"/>
                <w:color w:val="000000"/>
                <w:sz w:val="20"/>
              </w:rPr>
            </w:pPr>
            <w:r>
              <w:rPr>
                <w:rFonts w:ascii="Times New Roman" w:hAnsi="Times New Roman"/>
                <w:color w:val="000000"/>
                <w:sz w:val="20"/>
              </w:rPr>
              <w:t>08</w:t>
            </w:r>
          </w:p>
        </w:tc>
        <w:tc>
          <w:tcPr>
            <w:tcW w:type="dxa" w:w="1215"/>
            <w:tcBorders>
              <w:top w:color="000000" w:sz="6" w:val="single"/>
              <w:left w:color="000000" w:sz="6" w:val="single"/>
              <w:bottom w:color="000000" w:sz="6" w:val="single"/>
              <w:right w:color="000000" w:sz="6" w:val="single"/>
            </w:tcBorders>
            <w:shd w:fill="FFFFFF" w:val="clear"/>
            <w:vAlign w:val="center"/>
          </w:tcPr>
          <w:p w14:paraId="85120000">
            <w:pPr>
              <w:ind/>
              <w:jc w:val="right"/>
              <w:rPr>
                <w:rFonts w:ascii="Times New Roman" w:hAnsi="Times New Roman"/>
                <w:color w:val="000000"/>
                <w:sz w:val="20"/>
              </w:rPr>
            </w:pPr>
          </w:p>
        </w:tc>
        <w:tc>
          <w:tcPr>
            <w:tcW w:type="dxa" w:w="1350"/>
            <w:tcBorders>
              <w:top w:color="000000" w:sz="6" w:val="single"/>
              <w:left w:color="000000" w:sz="6" w:val="single"/>
              <w:bottom w:color="000000" w:sz="6" w:val="single"/>
              <w:right w:color="000000" w:sz="6" w:val="single"/>
            </w:tcBorders>
            <w:shd w:fill="FFFFFF" w:val="clear"/>
            <w:vAlign w:val="center"/>
          </w:tcPr>
          <w:p w14:paraId="86120000">
            <w:pPr>
              <w:ind/>
              <w:jc w:val="right"/>
              <w:rPr>
                <w:rFonts w:ascii="Times New Roman" w:hAnsi="Times New Roman"/>
                <w:color w:val="000000"/>
                <w:sz w:val="20"/>
              </w:rPr>
            </w:pPr>
          </w:p>
        </w:tc>
        <w:tc>
          <w:tcPr>
            <w:tcW w:type="dxa" w:w="1272"/>
            <w:tcBorders>
              <w:top w:color="000000" w:sz="6" w:val="single"/>
              <w:left w:color="000000" w:sz="6" w:val="single"/>
              <w:bottom w:color="000000" w:sz="6" w:val="single"/>
              <w:right w:color="000000" w:sz="6" w:val="single"/>
            </w:tcBorders>
            <w:shd w:fill="FFFFFF" w:val="clear"/>
            <w:vAlign w:val="center"/>
          </w:tcPr>
          <w:p w14:paraId="87120000">
            <w:pPr>
              <w:ind/>
              <w:jc w:val="right"/>
              <w:rPr>
                <w:rFonts w:ascii="Times New Roman" w:hAnsi="Times New Roman"/>
                <w:color w:val="000000"/>
                <w:sz w:val="20"/>
              </w:rPr>
            </w:pP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88120000">
            <w:pPr>
              <w:rPr>
                <w:rFonts w:ascii="Times New Roman" w:hAnsi="Times New Roman"/>
                <w:color w:val="000000"/>
                <w:sz w:val="20"/>
              </w:rPr>
            </w:pPr>
            <w:r>
              <w:rPr>
                <w:rFonts w:ascii="Times New Roman" w:hAnsi="Times New Roman"/>
                <w:color w:val="000000"/>
                <w:sz w:val="20"/>
              </w:rPr>
              <w:t>Дорожное хозяйство (дорожные фонды)</w:t>
            </w:r>
          </w:p>
        </w:tc>
        <w:tc>
          <w:tcPr>
            <w:tcW w:type="dxa" w:w="766"/>
            <w:tcBorders>
              <w:top w:color="000000" w:sz="6" w:val="single"/>
              <w:left w:color="000000" w:sz="6" w:val="single"/>
              <w:bottom w:color="000000" w:sz="6" w:val="single"/>
              <w:right w:color="000000" w:sz="6" w:val="single"/>
            </w:tcBorders>
            <w:shd w:fill="FFFFFF" w:val="clear"/>
            <w:vAlign w:val="center"/>
          </w:tcPr>
          <w:p w14:paraId="89120000">
            <w:pPr>
              <w:ind/>
              <w:jc w:val="center"/>
              <w:rPr>
                <w:rFonts w:ascii="Times New Roman" w:hAnsi="Times New Roman"/>
                <w:color w:val="000000"/>
                <w:sz w:val="20"/>
              </w:rPr>
            </w:pPr>
            <w:r>
              <w:rPr>
                <w:rFonts w:ascii="Times New Roman" w:hAnsi="Times New Roman"/>
                <w:color w:val="000000"/>
                <w:sz w:val="20"/>
              </w:rPr>
              <w:t>04</w:t>
            </w:r>
          </w:p>
        </w:tc>
        <w:tc>
          <w:tcPr>
            <w:tcW w:type="dxa" w:w="638"/>
            <w:tcBorders>
              <w:top w:color="000000" w:sz="6" w:val="single"/>
              <w:left w:color="000000" w:sz="6" w:val="single"/>
              <w:bottom w:color="000000" w:sz="6" w:val="single"/>
              <w:right w:color="000000" w:sz="6" w:val="single"/>
            </w:tcBorders>
            <w:shd w:fill="FFFFFF" w:val="clear"/>
            <w:vAlign w:val="center"/>
          </w:tcPr>
          <w:p w14:paraId="8A120000">
            <w:pPr>
              <w:ind/>
              <w:jc w:val="center"/>
              <w:rPr>
                <w:rFonts w:ascii="Times New Roman" w:hAnsi="Times New Roman"/>
                <w:color w:val="000000"/>
                <w:sz w:val="20"/>
              </w:rPr>
            </w:pPr>
            <w:r>
              <w:rPr>
                <w:rFonts w:ascii="Times New Roman" w:hAnsi="Times New Roman"/>
                <w:color w:val="000000"/>
                <w:sz w:val="20"/>
              </w:rPr>
              <w:t>09</w:t>
            </w:r>
          </w:p>
        </w:tc>
        <w:tc>
          <w:tcPr>
            <w:tcW w:type="dxa" w:w="1215"/>
            <w:tcBorders>
              <w:top w:color="000000" w:sz="6" w:val="single"/>
              <w:left w:color="000000" w:sz="6" w:val="single"/>
              <w:bottom w:color="000000" w:sz="6" w:val="single"/>
              <w:right w:color="000000" w:sz="6" w:val="single"/>
            </w:tcBorders>
            <w:shd w:fill="FFFFFF" w:val="clear"/>
            <w:vAlign w:val="center"/>
          </w:tcPr>
          <w:p w14:paraId="8B120000">
            <w:pPr>
              <w:ind/>
              <w:jc w:val="right"/>
              <w:rPr>
                <w:rFonts w:ascii="Times New Roman" w:hAnsi="Times New Roman"/>
                <w:color w:val="000000"/>
                <w:sz w:val="20"/>
              </w:rPr>
            </w:pPr>
            <w:r>
              <w:rPr>
                <w:rFonts w:ascii="Times New Roman" w:hAnsi="Times New Roman"/>
                <w:color w:val="000000"/>
                <w:sz w:val="20"/>
              </w:rPr>
              <w:t>49 056,2</w:t>
            </w:r>
          </w:p>
        </w:tc>
        <w:tc>
          <w:tcPr>
            <w:tcW w:type="dxa" w:w="1350"/>
            <w:tcBorders>
              <w:top w:color="000000" w:sz="6" w:val="single"/>
              <w:left w:color="000000" w:sz="6" w:val="single"/>
              <w:bottom w:color="000000" w:sz="6" w:val="single"/>
              <w:right w:color="000000" w:sz="6" w:val="single"/>
            </w:tcBorders>
            <w:shd w:fill="FFFFFF" w:val="clear"/>
            <w:vAlign w:val="center"/>
          </w:tcPr>
          <w:p w14:paraId="8C120000">
            <w:pPr>
              <w:ind/>
              <w:jc w:val="right"/>
              <w:rPr>
                <w:rFonts w:ascii="Times New Roman" w:hAnsi="Times New Roman"/>
                <w:color w:val="000000"/>
                <w:sz w:val="20"/>
              </w:rPr>
            </w:pPr>
            <w:r>
              <w:rPr>
                <w:rFonts w:ascii="Times New Roman" w:hAnsi="Times New Roman"/>
                <w:color w:val="000000"/>
                <w:sz w:val="20"/>
              </w:rPr>
              <w:t>104 743,9</w:t>
            </w:r>
          </w:p>
        </w:tc>
        <w:tc>
          <w:tcPr>
            <w:tcW w:type="dxa" w:w="1272"/>
            <w:tcBorders>
              <w:top w:color="000000" w:sz="6" w:val="single"/>
              <w:left w:color="000000" w:sz="6" w:val="single"/>
              <w:bottom w:color="000000" w:sz="6" w:val="single"/>
              <w:right w:color="000000" w:sz="6" w:val="single"/>
            </w:tcBorders>
            <w:shd w:fill="FFFFFF" w:val="clear"/>
            <w:vAlign w:val="center"/>
          </w:tcPr>
          <w:p w14:paraId="8D120000">
            <w:pPr>
              <w:ind/>
              <w:jc w:val="right"/>
              <w:rPr>
                <w:rFonts w:ascii="Times New Roman" w:hAnsi="Times New Roman"/>
                <w:color w:val="000000"/>
                <w:sz w:val="20"/>
              </w:rPr>
            </w:pPr>
            <w:r>
              <w:rPr>
                <w:rFonts w:ascii="Times New Roman" w:hAnsi="Times New Roman"/>
                <w:color w:val="000000"/>
                <w:sz w:val="20"/>
              </w:rPr>
              <w:t>40 596,1</w:t>
            </w:r>
          </w:p>
        </w:tc>
      </w:tr>
      <w:tr>
        <w:trPr>
          <w:trHeight w:hRule="exact" w:val="498"/>
        </w:trPr>
        <w:tc>
          <w:tcPr>
            <w:tcW w:type="dxa" w:w="4397"/>
            <w:tcBorders>
              <w:top w:color="000000" w:sz="6" w:val="single"/>
              <w:left w:color="000000" w:sz="6" w:val="single"/>
              <w:bottom w:color="000000" w:sz="6" w:val="single"/>
              <w:right w:color="000000" w:sz="6" w:val="single"/>
            </w:tcBorders>
            <w:shd w:fill="FFFFFF" w:val="clear"/>
            <w:vAlign w:val="center"/>
          </w:tcPr>
          <w:p w14:paraId="8E120000">
            <w:pPr>
              <w:rPr>
                <w:rFonts w:ascii="Times New Roman" w:hAnsi="Times New Roman"/>
                <w:color w:val="000000"/>
                <w:sz w:val="20"/>
              </w:rPr>
            </w:pPr>
            <w:r>
              <w:rPr>
                <w:rFonts w:ascii="Times New Roman" w:hAnsi="Times New Roman"/>
                <w:color w:val="000000"/>
                <w:sz w:val="20"/>
              </w:rPr>
              <w:t>Другие вопросы в области национальной экономики</w:t>
            </w:r>
          </w:p>
        </w:tc>
        <w:tc>
          <w:tcPr>
            <w:tcW w:type="dxa" w:w="766"/>
            <w:tcBorders>
              <w:top w:color="000000" w:sz="6" w:val="single"/>
              <w:left w:color="000000" w:sz="6" w:val="single"/>
              <w:bottom w:color="000000" w:sz="6" w:val="single"/>
              <w:right w:color="000000" w:sz="6" w:val="single"/>
            </w:tcBorders>
            <w:shd w:fill="FFFFFF" w:val="clear"/>
            <w:vAlign w:val="center"/>
          </w:tcPr>
          <w:p w14:paraId="8F120000">
            <w:pPr>
              <w:ind/>
              <w:jc w:val="center"/>
              <w:rPr>
                <w:rFonts w:ascii="Times New Roman" w:hAnsi="Times New Roman"/>
                <w:color w:val="000000"/>
                <w:sz w:val="20"/>
              </w:rPr>
            </w:pPr>
            <w:r>
              <w:rPr>
                <w:rFonts w:ascii="Times New Roman" w:hAnsi="Times New Roman"/>
                <w:color w:val="000000"/>
                <w:sz w:val="20"/>
              </w:rPr>
              <w:t>04</w:t>
            </w:r>
          </w:p>
        </w:tc>
        <w:tc>
          <w:tcPr>
            <w:tcW w:type="dxa" w:w="638"/>
            <w:tcBorders>
              <w:top w:color="000000" w:sz="6" w:val="single"/>
              <w:left w:color="000000" w:sz="6" w:val="single"/>
              <w:bottom w:color="000000" w:sz="6" w:val="single"/>
              <w:right w:color="000000" w:sz="6" w:val="single"/>
            </w:tcBorders>
            <w:shd w:fill="FFFFFF" w:val="clear"/>
            <w:vAlign w:val="center"/>
          </w:tcPr>
          <w:p w14:paraId="90120000">
            <w:pPr>
              <w:ind/>
              <w:jc w:val="center"/>
              <w:rPr>
                <w:rFonts w:ascii="Times New Roman" w:hAnsi="Times New Roman"/>
                <w:color w:val="000000"/>
                <w:sz w:val="20"/>
              </w:rPr>
            </w:pPr>
            <w:r>
              <w:rPr>
                <w:rFonts w:ascii="Times New Roman" w:hAnsi="Times New Roman"/>
                <w:color w:val="000000"/>
                <w:sz w:val="20"/>
              </w:rPr>
              <w:t>12</w:t>
            </w:r>
          </w:p>
        </w:tc>
        <w:tc>
          <w:tcPr>
            <w:tcW w:type="dxa" w:w="1215"/>
            <w:tcBorders>
              <w:top w:color="000000" w:sz="6" w:val="single"/>
              <w:left w:color="000000" w:sz="6" w:val="single"/>
              <w:bottom w:color="000000" w:sz="6" w:val="single"/>
              <w:right w:color="000000" w:sz="6" w:val="single"/>
            </w:tcBorders>
            <w:shd w:fill="FFFFFF" w:val="clear"/>
            <w:vAlign w:val="center"/>
          </w:tcPr>
          <w:p w14:paraId="91120000">
            <w:pPr>
              <w:ind/>
              <w:jc w:val="right"/>
              <w:rPr>
                <w:rFonts w:ascii="Times New Roman" w:hAnsi="Times New Roman"/>
                <w:color w:val="000000"/>
                <w:sz w:val="20"/>
              </w:rPr>
            </w:pPr>
            <w:r>
              <w:rPr>
                <w:rFonts w:ascii="Times New Roman" w:hAnsi="Times New Roman"/>
                <w:color w:val="000000"/>
                <w:sz w:val="20"/>
              </w:rPr>
              <w:t>36 005,0</w:t>
            </w:r>
          </w:p>
        </w:tc>
        <w:tc>
          <w:tcPr>
            <w:tcW w:type="dxa" w:w="1350"/>
            <w:tcBorders>
              <w:top w:color="000000" w:sz="6" w:val="single"/>
              <w:left w:color="000000" w:sz="6" w:val="single"/>
              <w:bottom w:color="000000" w:sz="6" w:val="single"/>
              <w:right w:color="000000" w:sz="6" w:val="single"/>
            </w:tcBorders>
            <w:shd w:fill="FFFFFF" w:val="clear"/>
            <w:vAlign w:val="center"/>
          </w:tcPr>
          <w:p w14:paraId="92120000">
            <w:pPr>
              <w:ind/>
              <w:jc w:val="right"/>
              <w:rPr>
                <w:rFonts w:ascii="Times New Roman" w:hAnsi="Times New Roman"/>
                <w:color w:val="000000"/>
                <w:sz w:val="20"/>
              </w:rPr>
            </w:pPr>
            <w:r>
              <w:rPr>
                <w:rFonts w:ascii="Times New Roman" w:hAnsi="Times New Roman"/>
                <w:color w:val="000000"/>
                <w:sz w:val="20"/>
              </w:rPr>
              <w:t>34 270,6</w:t>
            </w:r>
          </w:p>
        </w:tc>
        <w:tc>
          <w:tcPr>
            <w:tcW w:type="dxa" w:w="1272"/>
            <w:tcBorders>
              <w:top w:color="000000" w:sz="6" w:val="single"/>
              <w:left w:color="000000" w:sz="6" w:val="single"/>
              <w:bottom w:color="000000" w:sz="6" w:val="single"/>
              <w:right w:color="000000" w:sz="6" w:val="single"/>
            </w:tcBorders>
            <w:shd w:fill="FFFFFF" w:val="clear"/>
            <w:vAlign w:val="center"/>
          </w:tcPr>
          <w:p w14:paraId="93120000">
            <w:pPr>
              <w:ind/>
              <w:jc w:val="right"/>
              <w:rPr>
                <w:rFonts w:ascii="Times New Roman" w:hAnsi="Times New Roman"/>
                <w:color w:val="000000"/>
                <w:sz w:val="20"/>
              </w:rPr>
            </w:pPr>
            <w:r>
              <w:rPr>
                <w:rFonts w:ascii="Times New Roman" w:hAnsi="Times New Roman"/>
                <w:color w:val="000000"/>
                <w:sz w:val="20"/>
              </w:rPr>
              <w:t>34 270,6</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94120000">
            <w:pPr>
              <w:rPr>
                <w:rFonts w:ascii="Times New Roman" w:hAnsi="Times New Roman"/>
                <w:color w:val="000000"/>
                <w:sz w:val="20"/>
              </w:rPr>
            </w:pPr>
            <w:r>
              <w:rPr>
                <w:rFonts w:ascii="Times New Roman" w:hAnsi="Times New Roman"/>
                <w:color w:val="000000"/>
                <w:sz w:val="20"/>
              </w:rPr>
              <w:t>ЖИЛИЩНО-КОММУНАЛЬНОЕ ХОЗЯЙСТВО</w:t>
            </w:r>
          </w:p>
        </w:tc>
        <w:tc>
          <w:tcPr>
            <w:tcW w:type="dxa" w:w="766"/>
            <w:tcBorders>
              <w:top w:color="000000" w:sz="6" w:val="single"/>
              <w:left w:color="000000" w:sz="6" w:val="single"/>
              <w:bottom w:color="000000" w:sz="6" w:val="single"/>
              <w:right w:color="000000" w:sz="6" w:val="single"/>
            </w:tcBorders>
            <w:shd w:fill="FFFFFF" w:val="clear"/>
            <w:vAlign w:val="center"/>
          </w:tcPr>
          <w:p w14:paraId="95120000">
            <w:pPr>
              <w:ind/>
              <w:jc w:val="center"/>
              <w:rPr>
                <w:rFonts w:ascii="Times New Roman" w:hAnsi="Times New Roman"/>
                <w:color w:val="000000"/>
                <w:sz w:val="20"/>
              </w:rPr>
            </w:pPr>
            <w:r>
              <w:rPr>
                <w:rFonts w:ascii="Times New Roman" w:hAnsi="Times New Roman"/>
                <w:color w:val="000000"/>
                <w:sz w:val="20"/>
              </w:rPr>
              <w:t>05</w:t>
            </w:r>
          </w:p>
        </w:tc>
        <w:tc>
          <w:tcPr>
            <w:tcW w:type="dxa" w:w="638"/>
            <w:tcBorders>
              <w:top w:color="000000" w:sz="6" w:val="single"/>
              <w:left w:color="000000" w:sz="6" w:val="single"/>
              <w:bottom w:color="000000" w:sz="6" w:val="single"/>
              <w:right w:color="000000" w:sz="6" w:val="single"/>
            </w:tcBorders>
            <w:shd w:fill="FFFFFF" w:val="clear"/>
            <w:vAlign w:val="center"/>
          </w:tcPr>
          <w:p w14:paraId="96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97120000">
            <w:pPr>
              <w:ind/>
              <w:jc w:val="right"/>
              <w:rPr>
                <w:rFonts w:ascii="Times New Roman" w:hAnsi="Times New Roman"/>
                <w:color w:val="000000"/>
                <w:sz w:val="20"/>
              </w:rPr>
            </w:pPr>
            <w:r>
              <w:rPr>
                <w:rFonts w:ascii="Times New Roman" w:hAnsi="Times New Roman"/>
                <w:color w:val="000000"/>
                <w:sz w:val="20"/>
              </w:rPr>
              <w:t>2 134 531,5</w:t>
            </w:r>
          </w:p>
        </w:tc>
        <w:tc>
          <w:tcPr>
            <w:tcW w:type="dxa" w:w="1350"/>
            <w:tcBorders>
              <w:top w:color="000000" w:sz="6" w:val="single"/>
              <w:left w:color="000000" w:sz="6" w:val="single"/>
              <w:bottom w:color="000000" w:sz="6" w:val="single"/>
              <w:right w:color="000000" w:sz="6" w:val="single"/>
            </w:tcBorders>
            <w:shd w:fill="FFFFFF" w:val="clear"/>
            <w:vAlign w:val="center"/>
          </w:tcPr>
          <w:p w14:paraId="98120000">
            <w:pPr>
              <w:ind/>
              <w:jc w:val="right"/>
              <w:rPr>
                <w:rFonts w:ascii="Times New Roman" w:hAnsi="Times New Roman"/>
                <w:color w:val="000000"/>
                <w:sz w:val="20"/>
              </w:rPr>
            </w:pPr>
            <w:r>
              <w:rPr>
                <w:rFonts w:ascii="Times New Roman" w:hAnsi="Times New Roman"/>
                <w:color w:val="000000"/>
                <w:sz w:val="20"/>
              </w:rPr>
              <w:t>152 870,5</w:t>
            </w:r>
          </w:p>
        </w:tc>
        <w:tc>
          <w:tcPr>
            <w:tcW w:type="dxa" w:w="1272"/>
            <w:tcBorders>
              <w:top w:color="000000" w:sz="6" w:val="single"/>
              <w:left w:color="000000" w:sz="6" w:val="single"/>
              <w:bottom w:color="000000" w:sz="6" w:val="single"/>
              <w:right w:color="000000" w:sz="6" w:val="single"/>
            </w:tcBorders>
            <w:shd w:fill="FFFFFF" w:val="clear"/>
            <w:vAlign w:val="center"/>
          </w:tcPr>
          <w:p w14:paraId="99120000">
            <w:pPr>
              <w:ind/>
              <w:jc w:val="right"/>
              <w:rPr>
                <w:rFonts w:ascii="Times New Roman" w:hAnsi="Times New Roman"/>
                <w:color w:val="000000"/>
                <w:sz w:val="20"/>
              </w:rPr>
            </w:pPr>
            <w:r>
              <w:rPr>
                <w:rFonts w:ascii="Times New Roman" w:hAnsi="Times New Roman"/>
                <w:color w:val="000000"/>
                <w:sz w:val="20"/>
              </w:rPr>
              <w:t>43 179,4</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9A120000">
            <w:pPr>
              <w:rPr>
                <w:rFonts w:ascii="Times New Roman" w:hAnsi="Times New Roman"/>
                <w:color w:val="000000"/>
                <w:sz w:val="20"/>
              </w:rPr>
            </w:pPr>
            <w:r>
              <w:rPr>
                <w:rFonts w:ascii="Times New Roman" w:hAnsi="Times New Roman"/>
                <w:color w:val="000000"/>
                <w:sz w:val="20"/>
              </w:rPr>
              <w:t>Жилищное хозяйство</w:t>
            </w:r>
          </w:p>
        </w:tc>
        <w:tc>
          <w:tcPr>
            <w:tcW w:type="dxa" w:w="766"/>
            <w:tcBorders>
              <w:top w:color="000000" w:sz="6" w:val="single"/>
              <w:left w:color="000000" w:sz="6" w:val="single"/>
              <w:bottom w:color="000000" w:sz="6" w:val="single"/>
              <w:right w:color="000000" w:sz="6" w:val="single"/>
            </w:tcBorders>
            <w:shd w:fill="FFFFFF" w:val="clear"/>
            <w:vAlign w:val="center"/>
          </w:tcPr>
          <w:p w14:paraId="9B120000">
            <w:pPr>
              <w:ind/>
              <w:jc w:val="center"/>
              <w:rPr>
                <w:rFonts w:ascii="Times New Roman" w:hAnsi="Times New Roman"/>
                <w:color w:val="000000"/>
                <w:sz w:val="20"/>
              </w:rPr>
            </w:pPr>
            <w:r>
              <w:rPr>
                <w:rFonts w:ascii="Times New Roman" w:hAnsi="Times New Roman"/>
                <w:color w:val="000000"/>
                <w:sz w:val="20"/>
              </w:rPr>
              <w:t>05</w:t>
            </w:r>
          </w:p>
        </w:tc>
        <w:tc>
          <w:tcPr>
            <w:tcW w:type="dxa" w:w="638"/>
            <w:tcBorders>
              <w:top w:color="000000" w:sz="6" w:val="single"/>
              <w:left w:color="000000" w:sz="6" w:val="single"/>
              <w:bottom w:color="000000" w:sz="6" w:val="single"/>
              <w:right w:color="000000" w:sz="6" w:val="single"/>
            </w:tcBorders>
            <w:shd w:fill="FFFFFF" w:val="clear"/>
            <w:vAlign w:val="center"/>
          </w:tcPr>
          <w:p w14:paraId="9C12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9D120000">
            <w:pPr>
              <w:ind/>
              <w:jc w:val="right"/>
              <w:rPr>
                <w:rFonts w:ascii="Times New Roman" w:hAnsi="Times New Roman"/>
                <w:color w:val="000000"/>
                <w:sz w:val="20"/>
              </w:rPr>
            </w:pPr>
            <w:r>
              <w:rPr>
                <w:rFonts w:ascii="Times New Roman" w:hAnsi="Times New Roman"/>
                <w:color w:val="000000"/>
                <w:sz w:val="20"/>
              </w:rPr>
              <w:t>1 727 107,8</w:t>
            </w:r>
          </w:p>
        </w:tc>
        <w:tc>
          <w:tcPr>
            <w:tcW w:type="dxa" w:w="1350"/>
            <w:tcBorders>
              <w:top w:color="000000" w:sz="6" w:val="single"/>
              <w:left w:color="000000" w:sz="6" w:val="single"/>
              <w:bottom w:color="000000" w:sz="6" w:val="single"/>
              <w:right w:color="000000" w:sz="6" w:val="single"/>
            </w:tcBorders>
            <w:shd w:fill="FFFFFF" w:val="clear"/>
            <w:vAlign w:val="center"/>
          </w:tcPr>
          <w:p w14:paraId="9E120000">
            <w:pPr>
              <w:ind/>
              <w:jc w:val="right"/>
              <w:rPr>
                <w:rFonts w:ascii="Times New Roman" w:hAnsi="Times New Roman"/>
                <w:color w:val="000000"/>
                <w:sz w:val="20"/>
              </w:rPr>
            </w:pPr>
            <w:r>
              <w:rPr>
                <w:rFonts w:ascii="Times New Roman" w:hAnsi="Times New Roman"/>
                <w:color w:val="000000"/>
                <w:sz w:val="20"/>
              </w:rPr>
              <w:t>76 640,5</w:t>
            </w:r>
          </w:p>
        </w:tc>
        <w:tc>
          <w:tcPr>
            <w:tcW w:type="dxa" w:w="1272"/>
            <w:tcBorders>
              <w:top w:color="000000" w:sz="6" w:val="single"/>
              <w:left w:color="000000" w:sz="6" w:val="single"/>
              <w:bottom w:color="000000" w:sz="6" w:val="single"/>
              <w:right w:color="000000" w:sz="6" w:val="single"/>
            </w:tcBorders>
            <w:shd w:fill="FFFFFF" w:val="clear"/>
            <w:vAlign w:val="center"/>
          </w:tcPr>
          <w:p w14:paraId="9F120000">
            <w:pPr>
              <w:ind/>
              <w:jc w:val="right"/>
              <w:rPr>
                <w:rFonts w:ascii="Times New Roman" w:hAnsi="Times New Roman"/>
                <w:color w:val="000000"/>
                <w:sz w:val="20"/>
              </w:rPr>
            </w:pP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A0120000">
            <w:pPr>
              <w:rPr>
                <w:rFonts w:ascii="Times New Roman" w:hAnsi="Times New Roman"/>
                <w:color w:val="000000"/>
                <w:sz w:val="20"/>
              </w:rPr>
            </w:pPr>
            <w:r>
              <w:rPr>
                <w:rFonts w:ascii="Times New Roman" w:hAnsi="Times New Roman"/>
                <w:color w:val="000000"/>
                <w:sz w:val="20"/>
              </w:rPr>
              <w:t>Коммунальное хозяйство</w:t>
            </w:r>
          </w:p>
        </w:tc>
        <w:tc>
          <w:tcPr>
            <w:tcW w:type="dxa" w:w="766"/>
            <w:tcBorders>
              <w:top w:color="000000" w:sz="6" w:val="single"/>
              <w:left w:color="000000" w:sz="6" w:val="single"/>
              <w:bottom w:color="000000" w:sz="6" w:val="single"/>
              <w:right w:color="000000" w:sz="6" w:val="single"/>
            </w:tcBorders>
            <w:shd w:fill="FFFFFF" w:val="clear"/>
            <w:vAlign w:val="center"/>
          </w:tcPr>
          <w:p w14:paraId="A1120000">
            <w:pPr>
              <w:ind/>
              <w:jc w:val="center"/>
              <w:rPr>
                <w:rFonts w:ascii="Times New Roman" w:hAnsi="Times New Roman"/>
                <w:color w:val="000000"/>
                <w:sz w:val="20"/>
              </w:rPr>
            </w:pPr>
            <w:r>
              <w:rPr>
                <w:rFonts w:ascii="Times New Roman" w:hAnsi="Times New Roman"/>
                <w:color w:val="000000"/>
                <w:sz w:val="20"/>
              </w:rPr>
              <w:t>05</w:t>
            </w:r>
          </w:p>
        </w:tc>
        <w:tc>
          <w:tcPr>
            <w:tcW w:type="dxa" w:w="638"/>
            <w:tcBorders>
              <w:top w:color="000000" w:sz="6" w:val="single"/>
              <w:left w:color="000000" w:sz="6" w:val="single"/>
              <w:bottom w:color="000000" w:sz="6" w:val="single"/>
              <w:right w:color="000000" w:sz="6" w:val="single"/>
            </w:tcBorders>
            <w:shd w:fill="FFFFFF" w:val="clear"/>
            <w:vAlign w:val="center"/>
          </w:tcPr>
          <w:p w14:paraId="A2120000">
            <w:pPr>
              <w:ind/>
              <w:jc w:val="center"/>
              <w:rPr>
                <w:rFonts w:ascii="Times New Roman" w:hAnsi="Times New Roman"/>
                <w:color w:val="000000"/>
                <w:sz w:val="20"/>
              </w:rPr>
            </w:pPr>
            <w:r>
              <w:rPr>
                <w:rFonts w:ascii="Times New Roman" w:hAnsi="Times New Roman"/>
                <w:color w:val="000000"/>
                <w:sz w:val="20"/>
              </w:rPr>
              <w:t>02</w:t>
            </w:r>
          </w:p>
        </w:tc>
        <w:tc>
          <w:tcPr>
            <w:tcW w:type="dxa" w:w="1215"/>
            <w:tcBorders>
              <w:top w:color="000000" w:sz="6" w:val="single"/>
              <w:left w:color="000000" w:sz="6" w:val="single"/>
              <w:bottom w:color="000000" w:sz="6" w:val="single"/>
              <w:right w:color="000000" w:sz="6" w:val="single"/>
            </w:tcBorders>
            <w:shd w:fill="FFFFFF" w:val="clear"/>
            <w:vAlign w:val="center"/>
          </w:tcPr>
          <w:p w14:paraId="A3120000">
            <w:pPr>
              <w:ind/>
              <w:jc w:val="right"/>
              <w:rPr>
                <w:rFonts w:ascii="Times New Roman" w:hAnsi="Times New Roman"/>
                <w:color w:val="000000"/>
                <w:sz w:val="20"/>
              </w:rPr>
            </w:pPr>
            <w:r>
              <w:rPr>
                <w:rFonts w:ascii="Times New Roman" w:hAnsi="Times New Roman"/>
                <w:color w:val="000000"/>
                <w:sz w:val="20"/>
              </w:rPr>
              <w:t>400 261,1</w:t>
            </w:r>
          </w:p>
        </w:tc>
        <w:tc>
          <w:tcPr>
            <w:tcW w:type="dxa" w:w="1350"/>
            <w:tcBorders>
              <w:top w:color="000000" w:sz="6" w:val="single"/>
              <w:left w:color="000000" w:sz="6" w:val="single"/>
              <w:bottom w:color="000000" w:sz="6" w:val="single"/>
              <w:right w:color="000000" w:sz="6" w:val="single"/>
            </w:tcBorders>
            <w:shd w:fill="FFFFFF" w:val="clear"/>
            <w:vAlign w:val="center"/>
          </w:tcPr>
          <w:p w14:paraId="A4120000">
            <w:pPr>
              <w:ind/>
              <w:jc w:val="right"/>
              <w:rPr>
                <w:rFonts w:ascii="Times New Roman" w:hAnsi="Times New Roman"/>
                <w:color w:val="000000"/>
                <w:sz w:val="20"/>
              </w:rPr>
            </w:pPr>
            <w:r>
              <w:rPr>
                <w:rFonts w:ascii="Times New Roman" w:hAnsi="Times New Roman"/>
                <w:color w:val="000000"/>
                <w:sz w:val="20"/>
              </w:rPr>
              <w:t>72 684,3</w:t>
            </w:r>
          </w:p>
        </w:tc>
        <w:tc>
          <w:tcPr>
            <w:tcW w:type="dxa" w:w="1272"/>
            <w:tcBorders>
              <w:top w:color="000000" w:sz="6" w:val="single"/>
              <w:left w:color="000000" w:sz="6" w:val="single"/>
              <w:bottom w:color="000000" w:sz="6" w:val="single"/>
              <w:right w:color="000000" w:sz="6" w:val="single"/>
            </w:tcBorders>
            <w:shd w:fill="FFFFFF" w:val="clear"/>
            <w:vAlign w:val="center"/>
          </w:tcPr>
          <w:p w14:paraId="A5120000">
            <w:pPr>
              <w:ind/>
              <w:jc w:val="right"/>
              <w:rPr>
                <w:rFonts w:ascii="Times New Roman" w:hAnsi="Times New Roman"/>
                <w:color w:val="000000"/>
                <w:sz w:val="20"/>
              </w:rPr>
            </w:pPr>
            <w:r>
              <w:rPr>
                <w:rFonts w:ascii="Times New Roman" w:hAnsi="Times New Roman"/>
                <w:color w:val="000000"/>
                <w:sz w:val="20"/>
              </w:rPr>
              <w:t>39 633,7</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A6120000">
            <w:pPr>
              <w:rPr>
                <w:rFonts w:ascii="Times New Roman" w:hAnsi="Times New Roman"/>
                <w:color w:val="000000"/>
                <w:sz w:val="20"/>
              </w:rPr>
            </w:pPr>
            <w:r>
              <w:rPr>
                <w:rFonts w:ascii="Times New Roman" w:hAnsi="Times New Roman"/>
                <w:color w:val="000000"/>
                <w:sz w:val="20"/>
              </w:rPr>
              <w:t>Благоустройство</w:t>
            </w:r>
          </w:p>
        </w:tc>
        <w:tc>
          <w:tcPr>
            <w:tcW w:type="dxa" w:w="766"/>
            <w:tcBorders>
              <w:top w:color="000000" w:sz="6" w:val="single"/>
              <w:left w:color="000000" w:sz="6" w:val="single"/>
              <w:bottom w:color="000000" w:sz="6" w:val="single"/>
              <w:right w:color="000000" w:sz="6" w:val="single"/>
            </w:tcBorders>
            <w:shd w:fill="FFFFFF" w:val="clear"/>
            <w:vAlign w:val="center"/>
          </w:tcPr>
          <w:p w14:paraId="A7120000">
            <w:pPr>
              <w:ind/>
              <w:jc w:val="center"/>
              <w:rPr>
                <w:rFonts w:ascii="Times New Roman" w:hAnsi="Times New Roman"/>
                <w:color w:val="000000"/>
                <w:sz w:val="20"/>
              </w:rPr>
            </w:pPr>
            <w:r>
              <w:rPr>
                <w:rFonts w:ascii="Times New Roman" w:hAnsi="Times New Roman"/>
                <w:color w:val="000000"/>
                <w:sz w:val="20"/>
              </w:rPr>
              <w:t>05</w:t>
            </w:r>
          </w:p>
        </w:tc>
        <w:tc>
          <w:tcPr>
            <w:tcW w:type="dxa" w:w="638"/>
            <w:tcBorders>
              <w:top w:color="000000" w:sz="6" w:val="single"/>
              <w:left w:color="000000" w:sz="6" w:val="single"/>
              <w:bottom w:color="000000" w:sz="6" w:val="single"/>
              <w:right w:color="000000" w:sz="6" w:val="single"/>
            </w:tcBorders>
            <w:shd w:fill="FFFFFF" w:val="clear"/>
            <w:vAlign w:val="center"/>
          </w:tcPr>
          <w:p w14:paraId="A8120000">
            <w:pPr>
              <w:ind/>
              <w:jc w:val="center"/>
              <w:rPr>
                <w:rFonts w:ascii="Times New Roman" w:hAnsi="Times New Roman"/>
                <w:color w:val="000000"/>
                <w:sz w:val="20"/>
              </w:rPr>
            </w:pPr>
            <w:r>
              <w:rPr>
                <w:rFonts w:ascii="Times New Roman" w:hAnsi="Times New Roman"/>
                <w:color w:val="000000"/>
                <w:sz w:val="20"/>
              </w:rPr>
              <w:t>03</w:t>
            </w:r>
          </w:p>
        </w:tc>
        <w:tc>
          <w:tcPr>
            <w:tcW w:type="dxa" w:w="1215"/>
            <w:tcBorders>
              <w:top w:color="000000" w:sz="6" w:val="single"/>
              <w:left w:color="000000" w:sz="6" w:val="single"/>
              <w:bottom w:color="000000" w:sz="6" w:val="single"/>
              <w:right w:color="000000" w:sz="6" w:val="single"/>
            </w:tcBorders>
            <w:shd w:fill="FFFFFF" w:val="clear"/>
            <w:vAlign w:val="center"/>
          </w:tcPr>
          <w:p w14:paraId="A9120000">
            <w:pPr>
              <w:ind/>
              <w:jc w:val="right"/>
              <w:rPr>
                <w:rFonts w:ascii="Times New Roman" w:hAnsi="Times New Roman"/>
                <w:color w:val="000000"/>
                <w:sz w:val="20"/>
              </w:rPr>
            </w:pPr>
            <w:r>
              <w:rPr>
                <w:rFonts w:ascii="Times New Roman" w:hAnsi="Times New Roman"/>
                <w:color w:val="000000"/>
                <w:sz w:val="20"/>
              </w:rPr>
              <w:t>7 162,6</w:t>
            </w:r>
          </w:p>
        </w:tc>
        <w:tc>
          <w:tcPr>
            <w:tcW w:type="dxa" w:w="1350"/>
            <w:tcBorders>
              <w:top w:color="000000" w:sz="6" w:val="single"/>
              <w:left w:color="000000" w:sz="6" w:val="single"/>
              <w:bottom w:color="000000" w:sz="6" w:val="single"/>
              <w:right w:color="000000" w:sz="6" w:val="single"/>
            </w:tcBorders>
            <w:shd w:fill="FFFFFF" w:val="clear"/>
            <w:vAlign w:val="center"/>
          </w:tcPr>
          <w:p w14:paraId="AA120000">
            <w:pPr>
              <w:ind/>
              <w:jc w:val="right"/>
              <w:rPr>
                <w:rFonts w:ascii="Times New Roman" w:hAnsi="Times New Roman"/>
                <w:color w:val="000000"/>
                <w:sz w:val="20"/>
              </w:rPr>
            </w:pPr>
            <w:r>
              <w:rPr>
                <w:rFonts w:ascii="Times New Roman" w:hAnsi="Times New Roman"/>
                <w:color w:val="000000"/>
                <w:sz w:val="20"/>
              </w:rPr>
              <w:t>3 545,7</w:t>
            </w:r>
          </w:p>
        </w:tc>
        <w:tc>
          <w:tcPr>
            <w:tcW w:type="dxa" w:w="1272"/>
            <w:tcBorders>
              <w:top w:color="000000" w:sz="6" w:val="single"/>
              <w:left w:color="000000" w:sz="6" w:val="single"/>
              <w:bottom w:color="000000" w:sz="6" w:val="single"/>
              <w:right w:color="000000" w:sz="6" w:val="single"/>
            </w:tcBorders>
            <w:shd w:fill="FFFFFF" w:val="clear"/>
            <w:vAlign w:val="center"/>
          </w:tcPr>
          <w:p w14:paraId="AB120000">
            <w:pPr>
              <w:ind/>
              <w:jc w:val="right"/>
              <w:rPr>
                <w:rFonts w:ascii="Times New Roman" w:hAnsi="Times New Roman"/>
                <w:color w:val="000000"/>
                <w:sz w:val="20"/>
              </w:rPr>
            </w:pPr>
            <w:r>
              <w:rPr>
                <w:rFonts w:ascii="Times New Roman" w:hAnsi="Times New Roman"/>
                <w:color w:val="000000"/>
                <w:sz w:val="20"/>
              </w:rPr>
              <w:t>3 545,7</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AC120000">
            <w:pPr>
              <w:rPr>
                <w:rFonts w:ascii="Times New Roman" w:hAnsi="Times New Roman"/>
                <w:color w:val="000000"/>
                <w:sz w:val="20"/>
              </w:rPr>
            </w:pPr>
            <w:r>
              <w:rPr>
                <w:rFonts w:ascii="Times New Roman" w:hAnsi="Times New Roman"/>
                <w:color w:val="000000"/>
                <w:sz w:val="20"/>
              </w:rPr>
              <w:t>ОБРАЗОВАНИЕ</w:t>
            </w:r>
          </w:p>
        </w:tc>
        <w:tc>
          <w:tcPr>
            <w:tcW w:type="dxa" w:w="766"/>
            <w:tcBorders>
              <w:top w:color="000000" w:sz="6" w:val="single"/>
              <w:left w:color="000000" w:sz="6" w:val="single"/>
              <w:bottom w:color="000000" w:sz="6" w:val="single"/>
              <w:right w:color="000000" w:sz="6" w:val="single"/>
            </w:tcBorders>
            <w:shd w:fill="FFFFFF" w:val="clear"/>
            <w:vAlign w:val="center"/>
          </w:tcPr>
          <w:p w14:paraId="AD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AE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AF120000">
            <w:pPr>
              <w:ind/>
              <w:jc w:val="right"/>
              <w:rPr>
                <w:rFonts w:ascii="Times New Roman" w:hAnsi="Times New Roman"/>
                <w:color w:val="000000"/>
                <w:sz w:val="20"/>
              </w:rPr>
            </w:pPr>
            <w:r>
              <w:rPr>
                <w:rFonts w:ascii="Times New Roman" w:hAnsi="Times New Roman"/>
                <w:color w:val="000000"/>
                <w:sz w:val="20"/>
              </w:rPr>
              <w:t>1 114 604,3</w:t>
            </w:r>
          </w:p>
        </w:tc>
        <w:tc>
          <w:tcPr>
            <w:tcW w:type="dxa" w:w="1350"/>
            <w:tcBorders>
              <w:top w:color="000000" w:sz="6" w:val="single"/>
              <w:left w:color="000000" w:sz="6" w:val="single"/>
              <w:bottom w:color="000000" w:sz="6" w:val="single"/>
              <w:right w:color="000000" w:sz="6" w:val="single"/>
            </w:tcBorders>
            <w:shd w:fill="FFFFFF" w:val="clear"/>
            <w:vAlign w:val="center"/>
          </w:tcPr>
          <w:p w14:paraId="B0120000">
            <w:pPr>
              <w:ind/>
              <w:jc w:val="right"/>
              <w:rPr>
                <w:rFonts w:ascii="Times New Roman" w:hAnsi="Times New Roman"/>
                <w:color w:val="000000"/>
                <w:sz w:val="20"/>
              </w:rPr>
            </w:pPr>
            <w:r>
              <w:rPr>
                <w:rFonts w:ascii="Times New Roman" w:hAnsi="Times New Roman"/>
                <w:color w:val="000000"/>
                <w:sz w:val="20"/>
              </w:rPr>
              <w:t>1 130 858,9</w:t>
            </w:r>
          </w:p>
        </w:tc>
        <w:tc>
          <w:tcPr>
            <w:tcW w:type="dxa" w:w="1272"/>
            <w:tcBorders>
              <w:top w:color="000000" w:sz="6" w:val="single"/>
              <w:left w:color="000000" w:sz="6" w:val="single"/>
              <w:bottom w:color="000000" w:sz="6" w:val="single"/>
              <w:right w:color="000000" w:sz="6" w:val="single"/>
            </w:tcBorders>
            <w:shd w:fill="FFFFFF" w:val="clear"/>
            <w:vAlign w:val="center"/>
          </w:tcPr>
          <w:p w14:paraId="B1120000">
            <w:pPr>
              <w:ind/>
              <w:jc w:val="right"/>
              <w:rPr>
                <w:rFonts w:ascii="Times New Roman" w:hAnsi="Times New Roman"/>
                <w:color w:val="000000"/>
                <w:sz w:val="20"/>
              </w:rPr>
            </w:pPr>
            <w:r>
              <w:rPr>
                <w:rFonts w:ascii="Times New Roman" w:hAnsi="Times New Roman"/>
                <w:color w:val="000000"/>
                <w:sz w:val="20"/>
              </w:rPr>
              <w:t>1 131 348,4</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B2120000">
            <w:pPr>
              <w:rPr>
                <w:rFonts w:ascii="Times New Roman" w:hAnsi="Times New Roman"/>
                <w:color w:val="000000"/>
                <w:sz w:val="20"/>
              </w:rPr>
            </w:pPr>
            <w:r>
              <w:rPr>
                <w:rFonts w:ascii="Times New Roman" w:hAnsi="Times New Roman"/>
                <w:color w:val="000000"/>
                <w:sz w:val="20"/>
              </w:rPr>
              <w:t>Дошкольное образование</w:t>
            </w:r>
          </w:p>
        </w:tc>
        <w:tc>
          <w:tcPr>
            <w:tcW w:type="dxa" w:w="766"/>
            <w:tcBorders>
              <w:top w:color="000000" w:sz="6" w:val="single"/>
              <w:left w:color="000000" w:sz="6" w:val="single"/>
              <w:bottom w:color="000000" w:sz="6" w:val="single"/>
              <w:right w:color="000000" w:sz="6" w:val="single"/>
            </w:tcBorders>
            <w:shd w:fill="FFFFFF" w:val="clear"/>
            <w:vAlign w:val="center"/>
          </w:tcPr>
          <w:p w14:paraId="B3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B412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B5120000">
            <w:pPr>
              <w:ind/>
              <w:jc w:val="right"/>
              <w:rPr>
                <w:rFonts w:ascii="Times New Roman" w:hAnsi="Times New Roman"/>
                <w:color w:val="000000"/>
                <w:sz w:val="20"/>
              </w:rPr>
            </w:pPr>
            <w:r>
              <w:rPr>
                <w:rFonts w:ascii="Times New Roman" w:hAnsi="Times New Roman"/>
                <w:color w:val="000000"/>
                <w:sz w:val="20"/>
              </w:rPr>
              <w:t>324 250,7</w:t>
            </w:r>
          </w:p>
        </w:tc>
        <w:tc>
          <w:tcPr>
            <w:tcW w:type="dxa" w:w="1350"/>
            <w:tcBorders>
              <w:top w:color="000000" w:sz="6" w:val="single"/>
              <w:left w:color="000000" w:sz="6" w:val="single"/>
              <w:bottom w:color="000000" w:sz="6" w:val="single"/>
              <w:right w:color="000000" w:sz="6" w:val="single"/>
            </w:tcBorders>
            <w:shd w:fill="FFFFFF" w:val="clear"/>
            <w:vAlign w:val="center"/>
          </w:tcPr>
          <w:p w14:paraId="B6120000">
            <w:pPr>
              <w:ind/>
              <w:jc w:val="right"/>
              <w:rPr>
                <w:rFonts w:ascii="Times New Roman" w:hAnsi="Times New Roman"/>
                <w:color w:val="000000"/>
                <w:sz w:val="20"/>
              </w:rPr>
            </w:pPr>
            <w:r>
              <w:rPr>
                <w:rFonts w:ascii="Times New Roman" w:hAnsi="Times New Roman"/>
                <w:color w:val="000000"/>
                <w:sz w:val="20"/>
              </w:rPr>
              <w:t>325 380,1</w:t>
            </w:r>
          </w:p>
        </w:tc>
        <w:tc>
          <w:tcPr>
            <w:tcW w:type="dxa" w:w="1272"/>
            <w:tcBorders>
              <w:top w:color="000000" w:sz="6" w:val="single"/>
              <w:left w:color="000000" w:sz="6" w:val="single"/>
              <w:bottom w:color="000000" w:sz="6" w:val="single"/>
              <w:right w:color="000000" w:sz="6" w:val="single"/>
            </w:tcBorders>
            <w:shd w:fill="FFFFFF" w:val="clear"/>
            <w:vAlign w:val="center"/>
          </w:tcPr>
          <w:p w14:paraId="B7120000">
            <w:pPr>
              <w:ind/>
              <w:jc w:val="right"/>
              <w:rPr>
                <w:rFonts w:ascii="Times New Roman" w:hAnsi="Times New Roman"/>
                <w:color w:val="000000"/>
                <w:sz w:val="20"/>
              </w:rPr>
            </w:pPr>
            <w:r>
              <w:rPr>
                <w:rFonts w:ascii="Times New Roman" w:hAnsi="Times New Roman"/>
                <w:color w:val="000000"/>
                <w:sz w:val="20"/>
              </w:rPr>
              <w:t>326 477,0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B8120000">
            <w:pPr>
              <w:rPr>
                <w:rFonts w:ascii="Times New Roman" w:hAnsi="Times New Roman"/>
                <w:color w:val="000000"/>
                <w:sz w:val="20"/>
              </w:rPr>
            </w:pPr>
            <w:r>
              <w:rPr>
                <w:rFonts w:ascii="Times New Roman" w:hAnsi="Times New Roman"/>
                <w:color w:val="000000"/>
                <w:sz w:val="20"/>
              </w:rPr>
              <w:t>Общее образование</w:t>
            </w:r>
          </w:p>
        </w:tc>
        <w:tc>
          <w:tcPr>
            <w:tcW w:type="dxa" w:w="766"/>
            <w:tcBorders>
              <w:top w:color="000000" w:sz="6" w:val="single"/>
              <w:left w:color="000000" w:sz="6" w:val="single"/>
              <w:bottom w:color="000000" w:sz="6" w:val="single"/>
              <w:right w:color="000000" w:sz="6" w:val="single"/>
            </w:tcBorders>
            <w:shd w:fill="FFFFFF" w:val="clear"/>
            <w:vAlign w:val="center"/>
          </w:tcPr>
          <w:p w14:paraId="B9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BA120000">
            <w:pPr>
              <w:ind/>
              <w:jc w:val="center"/>
              <w:rPr>
                <w:rFonts w:ascii="Times New Roman" w:hAnsi="Times New Roman"/>
                <w:color w:val="000000"/>
                <w:sz w:val="20"/>
              </w:rPr>
            </w:pPr>
            <w:r>
              <w:rPr>
                <w:rFonts w:ascii="Times New Roman" w:hAnsi="Times New Roman"/>
                <w:color w:val="000000"/>
                <w:sz w:val="20"/>
              </w:rPr>
              <w:t>02</w:t>
            </w:r>
          </w:p>
        </w:tc>
        <w:tc>
          <w:tcPr>
            <w:tcW w:type="dxa" w:w="1215"/>
            <w:tcBorders>
              <w:top w:color="000000" w:sz="6" w:val="single"/>
              <w:left w:color="000000" w:sz="6" w:val="single"/>
              <w:bottom w:color="000000" w:sz="6" w:val="single"/>
              <w:right w:color="000000" w:sz="6" w:val="single"/>
            </w:tcBorders>
            <w:shd w:fill="FFFFFF" w:val="clear"/>
            <w:vAlign w:val="center"/>
          </w:tcPr>
          <w:p w14:paraId="BB120000">
            <w:pPr>
              <w:ind/>
              <w:jc w:val="right"/>
              <w:rPr>
                <w:rFonts w:ascii="Times New Roman" w:hAnsi="Times New Roman"/>
                <w:color w:val="000000"/>
                <w:sz w:val="20"/>
              </w:rPr>
            </w:pPr>
            <w:r>
              <w:rPr>
                <w:rFonts w:ascii="Times New Roman" w:hAnsi="Times New Roman"/>
                <w:color w:val="000000"/>
                <w:sz w:val="20"/>
              </w:rPr>
              <w:t>631 249,1</w:t>
            </w:r>
          </w:p>
        </w:tc>
        <w:tc>
          <w:tcPr>
            <w:tcW w:type="dxa" w:w="1350"/>
            <w:tcBorders>
              <w:top w:color="000000" w:sz="6" w:val="single"/>
              <w:left w:color="000000" w:sz="6" w:val="single"/>
              <w:bottom w:color="000000" w:sz="6" w:val="single"/>
              <w:right w:color="000000" w:sz="6" w:val="single"/>
            </w:tcBorders>
            <w:shd w:fill="FFFFFF" w:val="clear"/>
            <w:vAlign w:val="center"/>
          </w:tcPr>
          <w:p w14:paraId="BC120000">
            <w:pPr>
              <w:ind/>
              <w:jc w:val="right"/>
              <w:rPr>
                <w:rFonts w:ascii="Times New Roman" w:hAnsi="Times New Roman"/>
                <w:color w:val="000000"/>
                <w:sz w:val="20"/>
              </w:rPr>
            </w:pPr>
            <w:r>
              <w:rPr>
                <w:rFonts w:ascii="Times New Roman" w:hAnsi="Times New Roman"/>
                <w:color w:val="000000"/>
                <w:sz w:val="20"/>
              </w:rPr>
              <w:t>646 971,7</w:t>
            </w:r>
          </w:p>
        </w:tc>
        <w:tc>
          <w:tcPr>
            <w:tcW w:type="dxa" w:w="1272"/>
            <w:tcBorders>
              <w:top w:color="000000" w:sz="6" w:val="single"/>
              <w:left w:color="000000" w:sz="6" w:val="single"/>
              <w:bottom w:color="000000" w:sz="6" w:val="single"/>
              <w:right w:color="000000" w:sz="6" w:val="single"/>
            </w:tcBorders>
            <w:shd w:fill="FFFFFF" w:val="clear"/>
            <w:vAlign w:val="center"/>
          </w:tcPr>
          <w:p w14:paraId="BD120000">
            <w:pPr>
              <w:ind/>
              <w:jc w:val="right"/>
              <w:rPr>
                <w:rFonts w:ascii="Times New Roman" w:hAnsi="Times New Roman"/>
                <w:color w:val="000000"/>
                <w:sz w:val="20"/>
              </w:rPr>
            </w:pPr>
            <w:r>
              <w:rPr>
                <w:rFonts w:ascii="Times New Roman" w:hAnsi="Times New Roman"/>
                <w:color w:val="000000"/>
                <w:sz w:val="20"/>
              </w:rPr>
              <w:t>647 332,1</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BE120000">
            <w:pPr>
              <w:rPr>
                <w:rFonts w:ascii="Times New Roman" w:hAnsi="Times New Roman"/>
                <w:color w:val="000000"/>
                <w:sz w:val="20"/>
              </w:rPr>
            </w:pPr>
            <w:r>
              <w:rPr>
                <w:rFonts w:ascii="Times New Roman" w:hAnsi="Times New Roman"/>
                <w:color w:val="000000"/>
                <w:sz w:val="20"/>
              </w:rPr>
              <w:t>Дополнительное образование детей</w:t>
            </w:r>
          </w:p>
        </w:tc>
        <w:tc>
          <w:tcPr>
            <w:tcW w:type="dxa" w:w="766"/>
            <w:tcBorders>
              <w:top w:color="000000" w:sz="6" w:val="single"/>
              <w:left w:color="000000" w:sz="6" w:val="single"/>
              <w:bottom w:color="000000" w:sz="6" w:val="single"/>
              <w:right w:color="000000" w:sz="6" w:val="single"/>
            </w:tcBorders>
            <w:shd w:fill="FFFFFF" w:val="clear"/>
            <w:vAlign w:val="center"/>
          </w:tcPr>
          <w:p w14:paraId="BF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C0120000">
            <w:pPr>
              <w:ind/>
              <w:jc w:val="center"/>
              <w:rPr>
                <w:rFonts w:ascii="Times New Roman" w:hAnsi="Times New Roman"/>
                <w:color w:val="000000"/>
                <w:sz w:val="20"/>
              </w:rPr>
            </w:pPr>
            <w:r>
              <w:rPr>
                <w:rFonts w:ascii="Times New Roman" w:hAnsi="Times New Roman"/>
                <w:color w:val="000000"/>
                <w:sz w:val="20"/>
              </w:rPr>
              <w:t>03</w:t>
            </w:r>
          </w:p>
        </w:tc>
        <w:tc>
          <w:tcPr>
            <w:tcW w:type="dxa" w:w="1215"/>
            <w:tcBorders>
              <w:top w:color="000000" w:sz="6" w:val="single"/>
              <w:left w:color="000000" w:sz="6" w:val="single"/>
              <w:bottom w:color="000000" w:sz="6" w:val="single"/>
              <w:right w:color="000000" w:sz="6" w:val="single"/>
            </w:tcBorders>
            <w:shd w:fill="FFFFFF" w:val="clear"/>
            <w:vAlign w:val="center"/>
          </w:tcPr>
          <w:p w14:paraId="C1120000">
            <w:pPr>
              <w:ind/>
              <w:jc w:val="right"/>
              <w:rPr>
                <w:rFonts w:ascii="Times New Roman" w:hAnsi="Times New Roman"/>
                <w:color w:val="000000"/>
                <w:sz w:val="20"/>
              </w:rPr>
            </w:pPr>
            <w:r>
              <w:rPr>
                <w:rFonts w:ascii="Times New Roman" w:hAnsi="Times New Roman"/>
                <w:color w:val="000000"/>
                <w:sz w:val="20"/>
              </w:rPr>
              <w:t>106 329,3</w:t>
            </w:r>
          </w:p>
        </w:tc>
        <w:tc>
          <w:tcPr>
            <w:tcW w:type="dxa" w:w="1350"/>
            <w:tcBorders>
              <w:top w:color="000000" w:sz="6" w:val="single"/>
              <w:left w:color="000000" w:sz="6" w:val="single"/>
              <w:bottom w:color="000000" w:sz="6" w:val="single"/>
              <w:right w:color="000000" w:sz="6" w:val="single"/>
            </w:tcBorders>
            <w:shd w:fill="FFFFFF" w:val="clear"/>
            <w:vAlign w:val="center"/>
          </w:tcPr>
          <w:p w14:paraId="C2120000">
            <w:pPr>
              <w:ind/>
              <w:jc w:val="right"/>
              <w:rPr>
                <w:rFonts w:ascii="Times New Roman" w:hAnsi="Times New Roman"/>
                <w:color w:val="000000"/>
                <w:sz w:val="20"/>
              </w:rPr>
            </w:pPr>
            <w:r>
              <w:rPr>
                <w:rFonts w:ascii="Times New Roman" w:hAnsi="Times New Roman"/>
                <w:color w:val="000000"/>
                <w:sz w:val="20"/>
              </w:rPr>
              <w:t>105 512,4</w:t>
            </w:r>
          </w:p>
        </w:tc>
        <w:tc>
          <w:tcPr>
            <w:tcW w:type="dxa" w:w="1272"/>
            <w:tcBorders>
              <w:top w:color="000000" w:sz="6" w:val="single"/>
              <w:left w:color="000000" w:sz="6" w:val="single"/>
              <w:bottom w:color="000000" w:sz="6" w:val="single"/>
              <w:right w:color="000000" w:sz="6" w:val="single"/>
            </w:tcBorders>
            <w:shd w:fill="FFFFFF" w:val="clear"/>
            <w:vAlign w:val="center"/>
          </w:tcPr>
          <w:p w14:paraId="C3120000">
            <w:pPr>
              <w:ind/>
              <w:jc w:val="right"/>
              <w:rPr>
                <w:rFonts w:ascii="Times New Roman" w:hAnsi="Times New Roman"/>
                <w:color w:val="000000"/>
                <w:sz w:val="20"/>
              </w:rPr>
            </w:pPr>
            <w:r>
              <w:rPr>
                <w:rFonts w:ascii="Times New Roman" w:hAnsi="Times New Roman"/>
                <w:color w:val="000000"/>
                <w:sz w:val="20"/>
              </w:rPr>
              <w:t>104 531,8</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C4120000">
            <w:pPr>
              <w:rPr>
                <w:rFonts w:ascii="Times New Roman" w:hAnsi="Times New Roman"/>
                <w:color w:val="000000"/>
                <w:sz w:val="20"/>
              </w:rPr>
            </w:pPr>
            <w:r>
              <w:rPr>
                <w:rFonts w:ascii="Times New Roman" w:hAnsi="Times New Roman"/>
                <w:color w:val="000000"/>
                <w:sz w:val="20"/>
              </w:rPr>
              <w:t>Молодежная политика</w:t>
            </w:r>
          </w:p>
        </w:tc>
        <w:tc>
          <w:tcPr>
            <w:tcW w:type="dxa" w:w="766"/>
            <w:tcBorders>
              <w:top w:color="000000" w:sz="6" w:val="single"/>
              <w:left w:color="000000" w:sz="6" w:val="single"/>
              <w:bottom w:color="000000" w:sz="6" w:val="single"/>
              <w:right w:color="000000" w:sz="6" w:val="single"/>
            </w:tcBorders>
            <w:shd w:fill="FFFFFF" w:val="clear"/>
            <w:vAlign w:val="center"/>
          </w:tcPr>
          <w:p w14:paraId="C5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C6120000">
            <w:pPr>
              <w:ind/>
              <w:jc w:val="center"/>
              <w:rPr>
                <w:rFonts w:ascii="Times New Roman" w:hAnsi="Times New Roman"/>
                <w:color w:val="000000"/>
                <w:sz w:val="20"/>
              </w:rPr>
            </w:pPr>
            <w:r>
              <w:rPr>
                <w:rFonts w:ascii="Times New Roman" w:hAnsi="Times New Roman"/>
                <w:color w:val="000000"/>
                <w:sz w:val="20"/>
              </w:rPr>
              <w:t>07</w:t>
            </w:r>
          </w:p>
        </w:tc>
        <w:tc>
          <w:tcPr>
            <w:tcW w:type="dxa" w:w="1215"/>
            <w:tcBorders>
              <w:top w:color="000000" w:sz="6" w:val="single"/>
              <w:left w:color="000000" w:sz="6" w:val="single"/>
              <w:bottom w:color="000000" w:sz="6" w:val="single"/>
              <w:right w:color="000000" w:sz="6" w:val="single"/>
            </w:tcBorders>
            <w:shd w:fill="FFFFFF" w:val="clear"/>
            <w:vAlign w:val="center"/>
          </w:tcPr>
          <w:p w14:paraId="C7120000">
            <w:pPr>
              <w:ind/>
              <w:jc w:val="right"/>
              <w:rPr>
                <w:rFonts w:ascii="Times New Roman" w:hAnsi="Times New Roman"/>
                <w:color w:val="000000"/>
                <w:sz w:val="20"/>
              </w:rPr>
            </w:pPr>
            <w:r>
              <w:rPr>
                <w:rFonts w:ascii="Times New Roman" w:hAnsi="Times New Roman"/>
                <w:color w:val="000000"/>
                <w:sz w:val="20"/>
              </w:rPr>
              <w:t>2 402,0</w:t>
            </w:r>
          </w:p>
        </w:tc>
        <w:tc>
          <w:tcPr>
            <w:tcW w:type="dxa" w:w="1350"/>
            <w:tcBorders>
              <w:top w:color="000000" w:sz="6" w:val="single"/>
              <w:left w:color="000000" w:sz="6" w:val="single"/>
              <w:bottom w:color="000000" w:sz="6" w:val="single"/>
              <w:right w:color="000000" w:sz="6" w:val="single"/>
            </w:tcBorders>
            <w:shd w:fill="FFFFFF" w:val="clear"/>
            <w:vAlign w:val="center"/>
          </w:tcPr>
          <w:p w14:paraId="C8120000">
            <w:pPr>
              <w:ind/>
              <w:jc w:val="right"/>
              <w:rPr>
                <w:rFonts w:ascii="Times New Roman" w:hAnsi="Times New Roman"/>
                <w:color w:val="000000"/>
                <w:sz w:val="20"/>
              </w:rPr>
            </w:pPr>
            <w:r>
              <w:rPr>
                <w:rFonts w:ascii="Times New Roman" w:hAnsi="Times New Roman"/>
                <w:color w:val="000000"/>
                <w:sz w:val="20"/>
              </w:rPr>
              <w:t>2 202,0</w:t>
            </w:r>
          </w:p>
        </w:tc>
        <w:tc>
          <w:tcPr>
            <w:tcW w:type="dxa" w:w="1272"/>
            <w:tcBorders>
              <w:top w:color="000000" w:sz="6" w:val="single"/>
              <w:left w:color="000000" w:sz="6" w:val="single"/>
              <w:bottom w:color="000000" w:sz="6" w:val="single"/>
              <w:right w:color="000000" w:sz="6" w:val="single"/>
            </w:tcBorders>
            <w:shd w:fill="FFFFFF" w:val="clear"/>
            <w:vAlign w:val="center"/>
          </w:tcPr>
          <w:p w14:paraId="C912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CA120000">
            <w:pPr>
              <w:rPr>
                <w:rFonts w:ascii="Times New Roman" w:hAnsi="Times New Roman"/>
                <w:color w:val="000000"/>
                <w:sz w:val="20"/>
              </w:rPr>
            </w:pPr>
            <w:r>
              <w:rPr>
                <w:rFonts w:ascii="Times New Roman" w:hAnsi="Times New Roman"/>
                <w:color w:val="000000"/>
                <w:sz w:val="20"/>
              </w:rPr>
              <w:t>Другие вопросы в области образования</w:t>
            </w:r>
          </w:p>
        </w:tc>
        <w:tc>
          <w:tcPr>
            <w:tcW w:type="dxa" w:w="766"/>
            <w:tcBorders>
              <w:top w:color="000000" w:sz="6" w:val="single"/>
              <w:left w:color="000000" w:sz="6" w:val="single"/>
              <w:bottom w:color="000000" w:sz="6" w:val="single"/>
              <w:right w:color="000000" w:sz="6" w:val="single"/>
            </w:tcBorders>
            <w:shd w:fill="FFFFFF" w:val="clear"/>
            <w:vAlign w:val="center"/>
          </w:tcPr>
          <w:p w14:paraId="CB120000">
            <w:pPr>
              <w:ind/>
              <w:jc w:val="center"/>
              <w:rPr>
                <w:rFonts w:ascii="Times New Roman" w:hAnsi="Times New Roman"/>
                <w:color w:val="000000"/>
                <w:sz w:val="20"/>
              </w:rPr>
            </w:pPr>
            <w:r>
              <w:rPr>
                <w:rFonts w:ascii="Times New Roman" w:hAnsi="Times New Roman"/>
                <w:color w:val="000000"/>
                <w:sz w:val="20"/>
              </w:rPr>
              <w:t>07</w:t>
            </w:r>
          </w:p>
        </w:tc>
        <w:tc>
          <w:tcPr>
            <w:tcW w:type="dxa" w:w="638"/>
            <w:tcBorders>
              <w:top w:color="000000" w:sz="6" w:val="single"/>
              <w:left w:color="000000" w:sz="6" w:val="single"/>
              <w:bottom w:color="000000" w:sz="6" w:val="single"/>
              <w:right w:color="000000" w:sz="6" w:val="single"/>
            </w:tcBorders>
            <w:shd w:fill="FFFFFF" w:val="clear"/>
            <w:vAlign w:val="center"/>
          </w:tcPr>
          <w:p w14:paraId="CC120000">
            <w:pPr>
              <w:ind/>
              <w:jc w:val="center"/>
              <w:rPr>
                <w:rFonts w:ascii="Times New Roman" w:hAnsi="Times New Roman"/>
                <w:color w:val="000000"/>
                <w:sz w:val="20"/>
              </w:rPr>
            </w:pPr>
            <w:r>
              <w:rPr>
                <w:rFonts w:ascii="Times New Roman" w:hAnsi="Times New Roman"/>
                <w:color w:val="000000"/>
                <w:sz w:val="20"/>
              </w:rPr>
              <w:t>09</w:t>
            </w:r>
          </w:p>
        </w:tc>
        <w:tc>
          <w:tcPr>
            <w:tcW w:type="dxa" w:w="1215"/>
            <w:tcBorders>
              <w:top w:color="000000" w:sz="6" w:val="single"/>
              <w:left w:color="000000" w:sz="6" w:val="single"/>
              <w:bottom w:color="000000" w:sz="6" w:val="single"/>
              <w:right w:color="000000" w:sz="6" w:val="single"/>
            </w:tcBorders>
            <w:shd w:fill="FFFFFF" w:val="clear"/>
            <w:vAlign w:val="center"/>
          </w:tcPr>
          <w:p w14:paraId="CD120000">
            <w:pPr>
              <w:ind/>
              <w:jc w:val="right"/>
              <w:rPr>
                <w:rFonts w:ascii="Times New Roman" w:hAnsi="Times New Roman"/>
                <w:color w:val="000000"/>
                <w:sz w:val="20"/>
              </w:rPr>
            </w:pPr>
            <w:r>
              <w:rPr>
                <w:rFonts w:ascii="Times New Roman" w:hAnsi="Times New Roman"/>
                <w:color w:val="000000"/>
                <w:sz w:val="20"/>
              </w:rPr>
              <w:t>50 373,2</w:t>
            </w:r>
          </w:p>
        </w:tc>
        <w:tc>
          <w:tcPr>
            <w:tcW w:type="dxa" w:w="1350"/>
            <w:tcBorders>
              <w:top w:color="000000" w:sz="6" w:val="single"/>
              <w:left w:color="000000" w:sz="6" w:val="single"/>
              <w:bottom w:color="000000" w:sz="6" w:val="single"/>
              <w:right w:color="000000" w:sz="6" w:val="single"/>
            </w:tcBorders>
            <w:shd w:fill="FFFFFF" w:val="clear"/>
            <w:vAlign w:val="center"/>
          </w:tcPr>
          <w:p w14:paraId="CE120000">
            <w:pPr>
              <w:ind/>
              <w:jc w:val="right"/>
              <w:rPr>
                <w:rFonts w:ascii="Times New Roman" w:hAnsi="Times New Roman"/>
                <w:color w:val="000000"/>
                <w:sz w:val="20"/>
              </w:rPr>
            </w:pPr>
            <w:r>
              <w:rPr>
                <w:rFonts w:ascii="Times New Roman" w:hAnsi="Times New Roman"/>
                <w:color w:val="000000"/>
                <w:sz w:val="20"/>
              </w:rPr>
              <w:t>50 792,7</w:t>
            </w:r>
          </w:p>
        </w:tc>
        <w:tc>
          <w:tcPr>
            <w:tcW w:type="dxa" w:w="1272"/>
            <w:tcBorders>
              <w:top w:color="000000" w:sz="6" w:val="single"/>
              <w:left w:color="000000" w:sz="6" w:val="single"/>
              <w:bottom w:color="000000" w:sz="6" w:val="single"/>
              <w:right w:color="000000" w:sz="6" w:val="single"/>
            </w:tcBorders>
            <w:shd w:fill="FFFFFF" w:val="clear"/>
            <w:vAlign w:val="center"/>
          </w:tcPr>
          <w:p w14:paraId="CF120000">
            <w:pPr>
              <w:ind/>
              <w:jc w:val="right"/>
              <w:rPr>
                <w:rFonts w:ascii="Times New Roman" w:hAnsi="Times New Roman"/>
                <w:color w:val="000000"/>
                <w:sz w:val="20"/>
              </w:rPr>
            </w:pPr>
            <w:r>
              <w:rPr>
                <w:rFonts w:ascii="Times New Roman" w:hAnsi="Times New Roman"/>
                <w:color w:val="000000"/>
                <w:sz w:val="20"/>
              </w:rPr>
              <w:t>50 805,5</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D0120000">
            <w:pPr>
              <w:rPr>
                <w:rFonts w:ascii="Times New Roman" w:hAnsi="Times New Roman"/>
                <w:color w:val="000000"/>
                <w:sz w:val="20"/>
              </w:rPr>
            </w:pPr>
            <w:r>
              <w:rPr>
                <w:rFonts w:ascii="Times New Roman" w:hAnsi="Times New Roman"/>
                <w:color w:val="000000"/>
                <w:sz w:val="20"/>
              </w:rPr>
              <w:t>КУЛЬТУРА, КИНЕМАТОГРАФИЯ</w:t>
            </w:r>
          </w:p>
        </w:tc>
        <w:tc>
          <w:tcPr>
            <w:tcW w:type="dxa" w:w="766"/>
            <w:tcBorders>
              <w:top w:color="000000" w:sz="6" w:val="single"/>
              <w:left w:color="000000" w:sz="6" w:val="single"/>
              <w:bottom w:color="000000" w:sz="6" w:val="single"/>
              <w:right w:color="000000" w:sz="6" w:val="single"/>
            </w:tcBorders>
            <w:shd w:fill="FFFFFF" w:val="clear"/>
            <w:vAlign w:val="center"/>
          </w:tcPr>
          <w:p w14:paraId="D1120000">
            <w:pPr>
              <w:ind/>
              <w:jc w:val="center"/>
              <w:rPr>
                <w:rFonts w:ascii="Times New Roman" w:hAnsi="Times New Roman"/>
                <w:color w:val="000000"/>
                <w:sz w:val="20"/>
              </w:rPr>
            </w:pPr>
            <w:r>
              <w:rPr>
                <w:rFonts w:ascii="Times New Roman" w:hAnsi="Times New Roman"/>
                <w:color w:val="000000"/>
                <w:sz w:val="20"/>
              </w:rPr>
              <w:t>08</w:t>
            </w:r>
          </w:p>
        </w:tc>
        <w:tc>
          <w:tcPr>
            <w:tcW w:type="dxa" w:w="638"/>
            <w:tcBorders>
              <w:top w:color="000000" w:sz="6" w:val="single"/>
              <w:left w:color="000000" w:sz="6" w:val="single"/>
              <w:bottom w:color="000000" w:sz="6" w:val="single"/>
              <w:right w:color="000000" w:sz="6" w:val="single"/>
            </w:tcBorders>
            <w:shd w:fill="FFFFFF" w:val="clear"/>
            <w:vAlign w:val="center"/>
          </w:tcPr>
          <w:p w14:paraId="D2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D3120000">
            <w:pPr>
              <w:ind/>
              <w:jc w:val="right"/>
              <w:rPr>
                <w:rFonts w:ascii="Times New Roman" w:hAnsi="Times New Roman"/>
                <w:color w:val="000000"/>
                <w:sz w:val="20"/>
              </w:rPr>
            </w:pPr>
            <w:r>
              <w:rPr>
                <w:rFonts w:ascii="Times New Roman" w:hAnsi="Times New Roman"/>
                <w:color w:val="000000"/>
                <w:sz w:val="20"/>
              </w:rPr>
              <w:t>247 627,4</w:t>
            </w:r>
          </w:p>
        </w:tc>
        <w:tc>
          <w:tcPr>
            <w:tcW w:type="dxa" w:w="1350"/>
            <w:tcBorders>
              <w:top w:color="000000" w:sz="6" w:val="single"/>
              <w:left w:color="000000" w:sz="6" w:val="single"/>
              <w:bottom w:color="000000" w:sz="6" w:val="single"/>
              <w:right w:color="000000" w:sz="6" w:val="single"/>
            </w:tcBorders>
            <w:shd w:fill="FFFFFF" w:val="clear"/>
            <w:vAlign w:val="center"/>
          </w:tcPr>
          <w:p w14:paraId="D4120000">
            <w:pPr>
              <w:ind/>
              <w:jc w:val="right"/>
              <w:rPr>
                <w:rFonts w:ascii="Times New Roman" w:hAnsi="Times New Roman"/>
                <w:color w:val="000000"/>
                <w:sz w:val="20"/>
              </w:rPr>
            </w:pPr>
            <w:r>
              <w:rPr>
                <w:rFonts w:ascii="Times New Roman" w:hAnsi="Times New Roman"/>
                <w:color w:val="000000"/>
                <w:sz w:val="20"/>
              </w:rPr>
              <w:t>149 130,8</w:t>
            </w:r>
          </w:p>
        </w:tc>
        <w:tc>
          <w:tcPr>
            <w:tcW w:type="dxa" w:w="1272"/>
            <w:tcBorders>
              <w:top w:color="000000" w:sz="6" w:val="single"/>
              <w:left w:color="000000" w:sz="6" w:val="single"/>
              <w:bottom w:color="000000" w:sz="6" w:val="single"/>
              <w:right w:color="000000" w:sz="6" w:val="single"/>
            </w:tcBorders>
            <w:shd w:fill="FFFFFF" w:val="clear"/>
            <w:vAlign w:val="center"/>
          </w:tcPr>
          <w:p w14:paraId="D5120000">
            <w:pPr>
              <w:ind/>
              <w:jc w:val="right"/>
              <w:rPr>
                <w:rFonts w:ascii="Times New Roman" w:hAnsi="Times New Roman"/>
                <w:color w:val="000000"/>
                <w:sz w:val="20"/>
              </w:rPr>
            </w:pPr>
            <w:r>
              <w:rPr>
                <w:rFonts w:ascii="Times New Roman" w:hAnsi="Times New Roman"/>
                <w:color w:val="000000"/>
                <w:sz w:val="20"/>
              </w:rPr>
              <w:t>152 119,6</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D6120000">
            <w:pPr>
              <w:rPr>
                <w:rFonts w:ascii="Times New Roman" w:hAnsi="Times New Roman"/>
                <w:color w:val="000000"/>
                <w:sz w:val="20"/>
              </w:rPr>
            </w:pPr>
            <w:r>
              <w:rPr>
                <w:rFonts w:ascii="Times New Roman" w:hAnsi="Times New Roman"/>
                <w:color w:val="000000"/>
                <w:sz w:val="20"/>
              </w:rPr>
              <w:t>Культура</w:t>
            </w:r>
          </w:p>
        </w:tc>
        <w:tc>
          <w:tcPr>
            <w:tcW w:type="dxa" w:w="766"/>
            <w:tcBorders>
              <w:top w:color="000000" w:sz="6" w:val="single"/>
              <w:left w:color="000000" w:sz="6" w:val="single"/>
              <w:bottom w:color="000000" w:sz="6" w:val="single"/>
              <w:right w:color="000000" w:sz="6" w:val="single"/>
            </w:tcBorders>
            <w:shd w:fill="FFFFFF" w:val="clear"/>
            <w:vAlign w:val="center"/>
          </w:tcPr>
          <w:p w14:paraId="D7120000">
            <w:pPr>
              <w:ind/>
              <w:jc w:val="center"/>
              <w:rPr>
                <w:rFonts w:ascii="Times New Roman" w:hAnsi="Times New Roman"/>
                <w:color w:val="000000"/>
                <w:sz w:val="20"/>
              </w:rPr>
            </w:pPr>
            <w:r>
              <w:rPr>
                <w:rFonts w:ascii="Times New Roman" w:hAnsi="Times New Roman"/>
                <w:color w:val="000000"/>
                <w:sz w:val="20"/>
              </w:rPr>
              <w:t>08</w:t>
            </w:r>
          </w:p>
        </w:tc>
        <w:tc>
          <w:tcPr>
            <w:tcW w:type="dxa" w:w="638"/>
            <w:tcBorders>
              <w:top w:color="000000" w:sz="6" w:val="single"/>
              <w:left w:color="000000" w:sz="6" w:val="single"/>
              <w:bottom w:color="000000" w:sz="6" w:val="single"/>
              <w:right w:color="000000" w:sz="6" w:val="single"/>
            </w:tcBorders>
            <w:shd w:fill="FFFFFF" w:val="clear"/>
            <w:vAlign w:val="center"/>
          </w:tcPr>
          <w:p w14:paraId="D812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D9120000">
            <w:pPr>
              <w:ind/>
              <w:jc w:val="right"/>
              <w:rPr>
                <w:rFonts w:ascii="Times New Roman" w:hAnsi="Times New Roman"/>
                <w:color w:val="000000"/>
                <w:sz w:val="20"/>
              </w:rPr>
            </w:pPr>
            <w:r>
              <w:rPr>
                <w:rFonts w:ascii="Times New Roman" w:hAnsi="Times New Roman"/>
                <w:color w:val="000000"/>
                <w:sz w:val="20"/>
              </w:rPr>
              <w:t>209 262,7</w:t>
            </w:r>
          </w:p>
        </w:tc>
        <w:tc>
          <w:tcPr>
            <w:tcW w:type="dxa" w:w="1350"/>
            <w:tcBorders>
              <w:top w:color="000000" w:sz="6" w:val="single"/>
              <w:left w:color="000000" w:sz="6" w:val="single"/>
              <w:bottom w:color="000000" w:sz="6" w:val="single"/>
              <w:right w:color="000000" w:sz="6" w:val="single"/>
            </w:tcBorders>
            <w:shd w:fill="FFFFFF" w:val="clear"/>
            <w:vAlign w:val="center"/>
          </w:tcPr>
          <w:p w14:paraId="DA120000">
            <w:pPr>
              <w:ind/>
              <w:jc w:val="right"/>
              <w:rPr>
                <w:rFonts w:ascii="Times New Roman" w:hAnsi="Times New Roman"/>
                <w:color w:val="000000"/>
                <w:sz w:val="20"/>
              </w:rPr>
            </w:pPr>
            <w:r>
              <w:rPr>
                <w:rFonts w:ascii="Times New Roman" w:hAnsi="Times New Roman"/>
                <w:color w:val="000000"/>
                <w:sz w:val="20"/>
              </w:rPr>
              <w:t>110 644,3</w:t>
            </w:r>
          </w:p>
        </w:tc>
        <w:tc>
          <w:tcPr>
            <w:tcW w:type="dxa" w:w="1272"/>
            <w:tcBorders>
              <w:top w:color="000000" w:sz="6" w:val="single"/>
              <w:left w:color="000000" w:sz="6" w:val="single"/>
              <w:bottom w:color="000000" w:sz="6" w:val="single"/>
              <w:right w:color="000000" w:sz="6" w:val="single"/>
            </w:tcBorders>
            <w:shd w:fill="FFFFFF" w:val="clear"/>
            <w:vAlign w:val="center"/>
          </w:tcPr>
          <w:p w14:paraId="DB120000">
            <w:pPr>
              <w:ind/>
              <w:jc w:val="right"/>
              <w:rPr>
                <w:rFonts w:ascii="Times New Roman" w:hAnsi="Times New Roman"/>
                <w:color w:val="000000"/>
                <w:sz w:val="20"/>
              </w:rPr>
            </w:pPr>
            <w:r>
              <w:rPr>
                <w:rFonts w:ascii="Times New Roman" w:hAnsi="Times New Roman"/>
                <w:color w:val="000000"/>
                <w:sz w:val="20"/>
              </w:rPr>
              <w:t>109 037,2</w:t>
            </w:r>
          </w:p>
        </w:tc>
      </w:tr>
      <w:tr>
        <w:trPr>
          <w:trHeight w:hRule="exact" w:val="510"/>
        </w:trPr>
        <w:tc>
          <w:tcPr>
            <w:tcW w:type="dxa" w:w="4397"/>
            <w:tcBorders>
              <w:top w:color="000000" w:sz="6" w:val="single"/>
              <w:left w:color="000000" w:sz="6" w:val="single"/>
              <w:bottom w:color="000000" w:sz="6" w:val="single"/>
              <w:right w:color="000000" w:sz="6" w:val="single"/>
            </w:tcBorders>
            <w:shd w:fill="FFFFFF" w:val="clear"/>
            <w:vAlign w:val="center"/>
          </w:tcPr>
          <w:p w14:paraId="DC120000">
            <w:pPr>
              <w:rPr>
                <w:rFonts w:ascii="Times New Roman" w:hAnsi="Times New Roman"/>
                <w:color w:val="000000"/>
                <w:sz w:val="20"/>
              </w:rPr>
            </w:pPr>
            <w:r>
              <w:rPr>
                <w:rFonts w:ascii="Times New Roman" w:hAnsi="Times New Roman"/>
                <w:color w:val="000000"/>
                <w:sz w:val="20"/>
              </w:rPr>
              <w:t>Другие вопросы в области культуры, кинематографии</w:t>
            </w:r>
          </w:p>
        </w:tc>
        <w:tc>
          <w:tcPr>
            <w:tcW w:type="dxa" w:w="766"/>
            <w:tcBorders>
              <w:top w:color="000000" w:sz="6" w:val="single"/>
              <w:left w:color="000000" w:sz="6" w:val="single"/>
              <w:bottom w:color="000000" w:sz="6" w:val="single"/>
              <w:right w:color="000000" w:sz="6" w:val="single"/>
            </w:tcBorders>
            <w:shd w:fill="FFFFFF" w:val="clear"/>
            <w:vAlign w:val="center"/>
          </w:tcPr>
          <w:p w14:paraId="DD120000">
            <w:pPr>
              <w:ind/>
              <w:jc w:val="center"/>
              <w:rPr>
                <w:rFonts w:ascii="Times New Roman" w:hAnsi="Times New Roman"/>
                <w:color w:val="000000"/>
                <w:sz w:val="20"/>
              </w:rPr>
            </w:pPr>
            <w:r>
              <w:rPr>
                <w:rFonts w:ascii="Times New Roman" w:hAnsi="Times New Roman"/>
                <w:color w:val="000000"/>
                <w:sz w:val="20"/>
              </w:rPr>
              <w:t>08</w:t>
            </w:r>
          </w:p>
        </w:tc>
        <w:tc>
          <w:tcPr>
            <w:tcW w:type="dxa" w:w="638"/>
            <w:tcBorders>
              <w:top w:color="000000" w:sz="6" w:val="single"/>
              <w:left w:color="000000" w:sz="6" w:val="single"/>
              <w:bottom w:color="000000" w:sz="6" w:val="single"/>
              <w:right w:color="000000" w:sz="6" w:val="single"/>
            </w:tcBorders>
            <w:shd w:fill="FFFFFF" w:val="clear"/>
            <w:vAlign w:val="center"/>
          </w:tcPr>
          <w:p w14:paraId="DE120000">
            <w:pPr>
              <w:ind/>
              <w:jc w:val="center"/>
              <w:rPr>
                <w:rFonts w:ascii="Times New Roman" w:hAnsi="Times New Roman"/>
                <w:color w:val="000000"/>
                <w:sz w:val="20"/>
              </w:rPr>
            </w:pPr>
            <w:r>
              <w:rPr>
                <w:rFonts w:ascii="Times New Roman" w:hAnsi="Times New Roman"/>
                <w:color w:val="000000"/>
                <w:sz w:val="20"/>
              </w:rPr>
              <w:t>04</w:t>
            </w:r>
          </w:p>
        </w:tc>
        <w:tc>
          <w:tcPr>
            <w:tcW w:type="dxa" w:w="1215"/>
            <w:tcBorders>
              <w:top w:color="000000" w:sz="6" w:val="single"/>
              <w:left w:color="000000" w:sz="6" w:val="single"/>
              <w:bottom w:color="000000" w:sz="6" w:val="single"/>
              <w:right w:color="000000" w:sz="6" w:val="single"/>
            </w:tcBorders>
            <w:shd w:fill="FFFFFF" w:val="clear"/>
            <w:vAlign w:val="center"/>
          </w:tcPr>
          <w:p w14:paraId="DF120000">
            <w:pPr>
              <w:ind/>
              <w:jc w:val="right"/>
              <w:rPr>
                <w:rFonts w:ascii="Times New Roman" w:hAnsi="Times New Roman"/>
                <w:color w:val="000000"/>
                <w:sz w:val="20"/>
              </w:rPr>
            </w:pPr>
            <w:r>
              <w:rPr>
                <w:rFonts w:ascii="Times New Roman" w:hAnsi="Times New Roman"/>
                <w:color w:val="000000"/>
                <w:sz w:val="20"/>
              </w:rPr>
              <w:t>38 364,7</w:t>
            </w:r>
          </w:p>
        </w:tc>
        <w:tc>
          <w:tcPr>
            <w:tcW w:type="dxa" w:w="1350"/>
            <w:tcBorders>
              <w:top w:color="000000" w:sz="6" w:val="single"/>
              <w:left w:color="000000" w:sz="6" w:val="single"/>
              <w:bottom w:color="000000" w:sz="6" w:val="single"/>
              <w:right w:color="000000" w:sz="6" w:val="single"/>
            </w:tcBorders>
            <w:shd w:fill="FFFFFF" w:val="clear"/>
            <w:vAlign w:val="center"/>
          </w:tcPr>
          <w:p w14:paraId="E0120000">
            <w:pPr>
              <w:ind/>
              <w:jc w:val="right"/>
              <w:rPr>
                <w:rFonts w:ascii="Times New Roman" w:hAnsi="Times New Roman"/>
                <w:color w:val="000000"/>
                <w:sz w:val="20"/>
              </w:rPr>
            </w:pPr>
            <w:r>
              <w:rPr>
                <w:rFonts w:ascii="Times New Roman" w:hAnsi="Times New Roman"/>
                <w:color w:val="000000"/>
                <w:sz w:val="20"/>
              </w:rPr>
              <w:t>38 486,5</w:t>
            </w:r>
          </w:p>
        </w:tc>
        <w:tc>
          <w:tcPr>
            <w:tcW w:type="dxa" w:w="1272"/>
            <w:tcBorders>
              <w:top w:color="000000" w:sz="6" w:val="single"/>
              <w:left w:color="000000" w:sz="6" w:val="single"/>
              <w:bottom w:color="000000" w:sz="6" w:val="single"/>
              <w:right w:color="000000" w:sz="6" w:val="single"/>
            </w:tcBorders>
            <w:shd w:fill="FFFFFF" w:val="clear"/>
            <w:vAlign w:val="center"/>
          </w:tcPr>
          <w:p w14:paraId="E1120000">
            <w:pPr>
              <w:ind/>
              <w:jc w:val="right"/>
              <w:rPr>
                <w:rFonts w:ascii="Times New Roman" w:hAnsi="Times New Roman"/>
                <w:color w:val="000000"/>
                <w:sz w:val="20"/>
              </w:rPr>
            </w:pPr>
            <w:r>
              <w:rPr>
                <w:rFonts w:ascii="Times New Roman" w:hAnsi="Times New Roman"/>
                <w:color w:val="000000"/>
                <w:sz w:val="20"/>
              </w:rPr>
              <w:t>43 082,4</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E2120000">
            <w:pPr>
              <w:rPr>
                <w:rFonts w:ascii="Times New Roman" w:hAnsi="Times New Roman"/>
                <w:color w:val="000000"/>
                <w:sz w:val="20"/>
              </w:rPr>
            </w:pPr>
            <w:r>
              <w:rPr>
                <w:rFonts w:ascii="Times New Roman" w:hAnsi="Times New Roman"/>
                <w:color w:val="000000"/>
                <w:sz w:val="20"/>
              </w:rPr>
              <w:t>СОЦИАЛЬНАЯ ПОЛИТИКА</w:t>
            </w:r>
          </w:p>
        </w:tc>
        <w:tc>
          <w:tcPr>
            <w:tcW w:type="dxa" w:w="766"/>
            <w:tcBorders>
              <w:top w:color="000000" w:sz="6" w:val="single"/>
              <w:left w:color="000000" w:sz="6" w:val="single"/>
              <w:bottom w:color="000000" w:sz="6" w:val="single"/>
              <w:right w:color="000000" w:sz="6" w:val="single"/>
            </w:tcBorders>
            <w:shd w:fill="FFFFFF" w:val="clear"/>
            <w:vAlign w:val="center"/>
          </w:tcPr>
          <w:p w14:paraId="E3120000">
            <w:pPr>
              <w:ind/>
              <w:jc w:val="center"/>
              <w:rPr>
                <w:rFonts w:ascii="Times New Roman" w:hAnsi="Times New Roman"/>
                <w:color w:val="000000"/>
                <w:sz w:val="20"/>
              </w:rPr>
            </w:pPr>
            <w:r>
              <w:rPr>
                <w:rFonts w:ascii="Times New Roman" w:hAnsi="Times New Roman"/>
                <w:color w:val="000000"/>
                <w:sz w:val="20"/>
              </w:rPr>
              <w:t>10</w:t>
            </w:r>
          </w:p>
        </w:tc>
        <w:tc>
          <w:tcPr>
            <w:tcW w:type="dxa" w:w="638"/>
            <w:tcBorders>
              <w:top w:color="000000" w:sz="6" w:val="single"/>
              <w:left w:color="000000" w:sz="6" w:val="single"/>
              <w:bottom w:color="000000" w:sz="6" w:val="single"/>
              <w:right w:color="000000" w:sz="6" w:val="single"/>
            </w:tcBorders>
            <w:shd w:fill="FFFFFF" w:val="clear"/>
            <w:vAlign w:val="center"/>
          </w:tcPr>
          <w:p w14:paraId="E4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E5120000">
            <w:pPr>
              <w:ind/>
              <w:jc w:val="right"/>
              <w:rPr>
                <w:rFonts w:ascii="Times New Roman" w:hAnsi="Times New Roman"/>
                <w:color w:val="000000"/>
                <w:sz w:val="20"/>
              </w:rPr>
            </w:pPr>
            <w:r>
              <w:rPr>
                <w:rFonts w:ascii="Times New Roman" w:hAnsi="Times New Roman"/>
                <w:color w:val="000000"/>
                <w:sz w:val="20"/>
              </w:rPr>
              <w:t>59 265,0</w:t>
            </w:r>
          </w:p>
        </w:tc>
        <w:tc>
          <w:tcPr>
            <w:tcW w:type="dxa" w:w="1350"/>
            <w:tcBorders>
              <w:top w:color="000000" w:sz="6" w:val="single"/>
              <w:left w:color="000000" w:sz="6" w:val="single"/>
              <w:bottom w:color="000000" w:sz="6" w:val="single"/>
              <w:right w:color="000000" w:sz="6" w:val="single"/>
            </w:tcBorders>
            <w:shd w:fill="FFFFFF" w:val="clear"/>
            <w:vAlign w:val="center"/>
          </w:tcPr>
          <w:p w14:paraId="E6120000">
            <w:pPr>
              <w:ind/>
              <w:jc w:val="right"/>
              <w:rPr>
                <w:rFonts w:ascii="Times New Roman" w:hAnsi="Times New Roman"/>
                <w:color w:val="000000"/>
                <w:sz w:val="20"/>
              </w:rPr>
            </w:pPr>
            <w:r>
              <w:rPr>
                <w:rFonts w:ascii="Times New Roman" w:hAnsi="Times New Roman"/>
                <w:color w:val="000000"/>
                <w:sz w:val="20"/>
              </w:rPr>
              <w:t>59 090,0</w:t>
            </w:r>
          </w:p>
        </w:tc>
        <w:tc>
          <w:tcPr>
            <w:tcW w:type="dxa" w:w="1272"/>
            <w:tcBorders>
              <w:top w:color="000000" w:sz="6" w:val="single"/>
              <w:left w:color="000000" w:sz="6" w:val="single"/>
              <w:bottom w:color="000000" w:sz="6" w:val="single"/>
              <w:right w:color="000000" w:sz="6" w:val="single"/>
            </w:tcBorders>
            <w:shd w:fill="FFFFFF" w:val="clear"/>
            <w:vAlign w:val="center"/>
          </w:tcPr>
          <w:p w14:paraId="E7120000">
            <w:pPr>
              <w:ind/>
              <w:jc w:val="right"/>
              <w:rPr>
                <w:rFonts w:ascii="Times New Roman" w:hAnsi="Times New Roman"/>
                <w:color w:val="000000"/>
                <w:sz w:val="20"/>
              </w:rPr>
            </w:pPr>
            <w:r>
              <w:rPr>
                <w:rFonts w:ascii="Times New Roman" w:hAnsi="Times New Roman"/>
                <w:color w:val="000000"/>
                <w:sz w:val="20"/>
              </w:rPr>
              <w:t>59 090,0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E8120000">
            <w:pPr>
              <w:rPr>
                <w:rFonts w:ascii="Times New Roman" w:hAnsi="Times New Roman"/>
                <w:color w:val="000000"/>
                <w:sz w:val="20"/>
              </w:rPr>
            </w:pPr>
            <w:r>
              <w:rPr>
                <w:rFonts w:ascii="Times New Roman" w:hAnsi="Times New Roman"/>
                <w:color w:val="000000"/>
                <w:sz w:val="20"/>
              </w:rPr>
              <w:t>Пенсионное обеспечение</w:t>
            </w:r>
          </w:p>
        </w:tc>
        <w:tc>
          <w:tcPr>
            <w:tcW w:type="dxa" w:w="766"/>
            <w:tcBorders>
              <w:top w:color="000000" w:sz="6" w:val="single"/>
              <w:left w:color="000000" w:sz="6" w:val="single"/>
              <w:bottom w:color="000000" w:sz="6" w:val="single"/>
              <w:right w:color="000000" w:sz="6" w:val="single"/>
            </w:tcBorders>
            <w:shd w:fill="FFFFFF" w:val="clear"/>
            <w:vAlign w:val="center"/>
          </w:tcPr>
          <w:p w14:paraId="E9120000">
            <w:pPr>
              <w:ind/>
              <w:jc w:val="center"/>
              <w:rPr>
                <w:rFonts w:ascii="Times New Roman" w:hAnsi="Times New Roman"/>
                <w:color w:val="000000"/>
                <w:sz w:val="20"/>
              </w:rPr>
            </w:pPr>
            <w:r>
              <w:rPr>
                <w:rFonts w:ascii="Times New Roman" w:hAnsi="Times New Roman"/>
                <w:color w:val="000000"/>
                <w:sz w:val="20"/>
              </w:rPr>
              <w:t>10</w:t>
            </w:r>
          </w:p>
        </w:tc>
        <w:tc>
          <w:tcPr>
            <w:tcW w:type="dxa" w:w="638"/>
            <w:tcBorders>
              <w:top w:color="000000" w:sz="6" w:val="single"/>
              <w:left w:color="000000" w:sz="6" w:val="single"/>
              <w:bottom w:color="000000" w:sz="6" w:val="single"/>
              <w:right w:color="000000" w:sz="6" w:val="single"/>
            </w:tcBorders>
            <w:shd w:fill="FFFFFF" w:val="clear"/>
            <w:vAlign w:val="center"/>
          </w:tcPr>
          <w:p w14:paraId="EA12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EB120000">
            <w:pPr>
              <w:ind/>
              <w:jc w:val="right"/>
              <w:rPr>
                <w:rFonts w:ascii="Times New Roman" w:hAnsi="Times New Roman"/>
                <w:color w:val="000000"/>
                <w:sz w:val="20"/>
              </w:rPr>
            </w:pPr>
            <w:r>
              <w:rPr>
                <w:rFonts w:ascii="Times New Roman" w:hAnsi="Times New Roman"/>
                <w:color w:val="000000"/>
                <w:sz w:val="20"/>
              </w:rPr>
              <w:t>8 900,0</w:t>
            </w:r>
          </w:p>
        </w:tc>
        <w:tc>
          <w:tcPr>
            <w:tcW w:type="dxa" w:w="1350"/>
            <w:tcBorders>
              <w:top w:color="000000" w:sz="6" w:val="single"/>
              <w:left w:color="000000" w:sz="6" w:val="single"/>
              <w:bottom w:color="000000" w:sz="6" w:val="single"/>
              <w:right w:color="000000" w:sz="6" w:val="single"/>
            </w:tcBorders>
            <w:shd w:fill="FFFFFF" w:val="clear"/>
            <w:vAlign w:val="center"/>
          </w:tcPr>
          <w:p w14:paraId="EC120000">
            <w:pPr>
              <w:ind/>
              <w:jc w:val="right"/>
              <w:rPr>
                <w:rFonts w:ascii="Times New Roman" w:hAnsi="Times New Roman"/>
                <w:color w:val="000000"/>
                <w:sz w:val="20"/>
              </w:rPr>
            </w:pPr>
            <w:r>
              <w:rPr>
                <w:rFonts w:ascii="Times New Roman" w:hAnsi="Times New Roman"/>
                <w:color w:val="000000"/>
                <w:sz w:val="20"/>
              </w:rPr>
              <w:t>8 900,0</w:t>
            </w:r>
          </w:p>
        </w:tc>
        <w:tc>
          <w:tcPr>
            <w:tcW w:type="dxa" w:w="1272"/>
            <w:tcBorders>
              <w:top w:color="000000" w:sz="6" w:val="single"/>
              <w:left w:color="000000" w:sz="6" w:val="single"/>
              <w:bottom w:color="000000" w:sz="6" w:val="single"/>
              <w:right w:color="000000" w:sz="6" w:val="single"/>
            </w:tcBorders>
            <w:shd w:fill="FFFFFF" w:val="clear"/>
            <w:vAlign w:val="center"/>
          </w:tcPr>
          <w:p w14:paraId="ED12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EE120000">
            <w:pPr>
              <w:rPr>
                <w:rFonts w:ascii="Times New Roman" w:hAnsi="Times New Roman"/>
                <w:color w:val="000000"/>
                <w:sz w:val="20"/>
              </w:rPr>
            </w:pPr>
            <w:r>
              <w:rPr>
                <w:rFonts w:ascii="Times New Roman" w:hAnsi="Times New Roman"/>
                <w:color w:val="000000"/>
                <w:sz w:val="20"/>
              </w:rPr>
              <w:t>Социальное обеспечение населения</w:t>
            </w:r>
          </w:p>
        </w:tc>
        <w:tc>
          <w:tcPr>
            <w:tcW w:type="dxa" w:w="766"/>
            <w:tcBorders>
              <w:top w:color="000000" w:sz="6" w:val="single"/>
              <w:left w:color="000000" w:sz="6" w:val="single"/>
              <w:bottom w:color="000000" w:sz="6" w:val="single"/>
              <w:right w:color="000000" w:sz="6" w:val="single"/>
            </w:tcBorders>
            <w:shd w:fill="FFFFFF" w:val="clear"/>
            <w:vAlign w:val="center"/>
          </w:tcPr>
          <w:p w14:paraId="EF120000">
            <w:pPr>
              <w:ind/>
              <w:jc w:val="center"/>
              <w:rPr>
                <w:rFonts w:ascii="Times New Roman" w:hAnsi="Times New Roman"/>
                <w:color w:val="000000"/>
                <w:sz w:val="20"/>
              </w:rPr>
            </w:pPr>
            <w:r>
              <w:rPr>
                <w:rFonts w:ascii="Times New Roman" w:hAnsi="Times New Roman"/>
                <w:color w:val="000000"/>
                <w:sz w:val="20"/>
              </w:rPr>
              <w:t>10</w:t>
            </w:r>
          </w:p>
        </w:tc>
        <w:tc>
          <w:tcPr>
            <w:tcW w:type="dxa" w:w="638"/>
            <w:tcBorders>
              <w:top w:color="000000" w:sz="6" w:val="single"/>
              <w:left w:color="000000" w:sz="6" w:val="single"/>
              <w:bottom w:color="000000" w:sz="6" w:val="single"/>
              <w:right w:color="000000" w:sz="6" w:val="single"/>
            </w:tcBorders>
            <w:shd w:fill="FFFFFF" w:val="clear"/>
            <w:vAlign w:val="center"/>
          </w:tcPr>
          <w:p w14:paraId="F0120000">
            <w:pPr>
              <w:ind/>
              <w:jc w:val="center"/>
              <w:rPr>
                <w:rFonts w:ascii="Times New Roman" w:hAnsi="Times New Roman"/>
                <w:color w:val="000000"/>
                <w:sz w:val="20"/>
              </w:rPr>
            </w:pPr>
            <w:r>
              <w:rPr>
                <w:rFonts w:ascii="Times New Roman" w:hAnsi="Times New Roman"/>
                <w:color w:val="000000"/>
                <w:sz w:val="20"/>
              </w:rPr>
              <w:t>03</w:t>
            </w:r>
          </w:p>
        </w:tc>
        <w:tc>
          <w:tcPr>
            <w:tcW w:type="dxa" w:w="1215"/>
            <w:tcBorders>
              <w:top w:color="000000" w:sz="6" w:val="single"/>
              <w:left w:color="000000" w:sz="6" w:val="single"/>
              <w:bottom w:color="000000" w:sz="6" w:val="single"/>
              <w:right w:color="000000" w:sz="6" w:val="single"/>
            </w:tcBorders>
            <w:shd w:fill="FFFFFF" w:val="clear"/>
            <w:vAlign w:val="center"/>
          </w:tcPr>
          <w:p w14:paraId="F1120000">
            <w:pPr>
              <w:ind/>
              <w:jc w:val="right"/>
              <w:rPr>
                <w:rFonts w:ascii="Times New Roman" w:hAnsi="Times New Roman"/>
                <w:color w:val="000000"/>
                <w:sz w:val="20"/>
              </w:rPr>
            </w:pPr>
            <w:r>
              <w:rPr>
                <w:rFonts w:ascii="Times New Roman" w:hAnsi="Times New Roman"/>
                <w:color w:val="000000"/>
                <w:sz w:val="20"/>
              </w:rPr>
              <w:t>14 511,0</w:t>
            </w:r>
          </w:p>
        </w:tc>
        <w:tc>
          <w:tcPr>
            <w:tcW w:type="dxa" w:w="1350"/>
            <w:tcBorders>
              <w:top w:color="000000" w:sz="6" w:val="single"/>
              <w:left w:color="000000" w:sz="6" w:val="single"/>
              <w:bottom w:color="000000" w:sz="6" w:val="single"/>
              <w:right w:color="000000" w:sz="6" w:val="single"/>
            </w:tcBorders>
            <w:shd w:fill="FFFFFF" w:val="clear"/>
            <w:vAlign w:val="center"/>
          </w:tcPr>
          <w:p w14:paraId="F2120000">
            <w:pPr>
              <w:ind/>
              <w:jc w:val="right"/>
              <w:rPr>
                <w:rFonts w:ascii="Times New Roman" w:hAnsi="Times New Roman"/>
                <w:color w:val="000000"/>
                <w:sz w:val="20"/>
              </w:rPr>
            </w:pPr>
            <w:r>
              <w:rPr>
                <w:rFonts w:ascii="Times New Roman" w:hAnsi="Times New Roman"/>
                <w:color w:val="000000"/>
                <w:sz w:val="20"/>
              </w:rPr>
              <w:t>14 336,0</w:t>
            </w:r>
          </w:p>
        </w:tc>
        <w:tc>
          <w:tcPr>
            <w:tcW w:type="dxa" w:w="1272"/>
            <w:tcBorders>
              <w:top w:color="000000" w:sz="6" w:val="single"/>
              <w:left w:color="000000" w:sz="6" w:val="single"/>
              <w:bottom w:color="000000" w:sz="6" w:val="single"/>
              <w:right w:color="000000" w:sz="6" w:val="single"/>
            </w:tcBorders>
            <w:shd w:fill="FFFFFF" w:val="clear"/>
            <w:vAlign w:val="center"/>
          </w:tcPr>
          <w:p w14:paraId="F3120000">
            <w:pPr>
              <w:ind/>
              <w:jc w:val="right"/>
              <w:rPr>
                <w:rFonts w:ascii="Times New Roman" w:hAnsi="Times New Roman"/>
                <w:color w:val="000000"/>
                <w:sz w:val="20"/>
              </w:rPr>
            </w:pPr>
            <w:r>
              <w:rPr>
                <w:rFonts w:ascii="Times New Roman" w:hAnsi="Times New Roman"/>
                <w:color w:val="000000"/>
                <w:sz w:val="20"/>
              </w:rPr>
              <w:t>14 336,0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F4120000">
            <w:pPr>
              <w:rPr>
                <w:rFonts w:ascii="Times New Roman" w:hAnsi="Times New Roman"/>
                <w:color w:val="000000"/>
                <w:sz w:val="20"/>
              </w:rPr>
            </w:pPr>
            <w:r>
              <w:rPr>
                <w:rFonts w:ascii="Times New Roman" w:hAnsi="Times New Roman"/>
                <w:color w:val="000000"/>
                <w:sz w:val="20"/>
              </w:rPr>
              <w:t>Охрана семьи и детства</w:t>
            </w:r>
          </w:p>
        </w:tc>
        <w:tc>
          <w:tcPr>
            <w:tcW w:type="dxa" w:w="766"/>
            <w:tcBorders>
              <w:top w:color="000000" w:sz="6" w:val="single"/>
              <w:left w:color="000000" w:sz="6" w:val="single"/>
              <w:bottom w:color="000000" w:sz="6" w:val="single"/>
              <w:right w:color="000000" w:sz="6" w:val="single"/>
            </w:tcBorders>
            <w:shd w:fill="FFFFFF" w:val="clear"/>
            <w:vAlign w:val="center"/>
          </w:tcPr>
          <w:p w14:paraId="F5120000">
            <w:pPr>
              <w:ind/>
              <w:jc w:val="center"/>
              <w:rPr>
                <w:rFonts w:ascii="Times New Roman" w:hAnsi="Times New Roman"/>
                <w:color w:val="000000"/>
                <w:sz w:val="20"/>
              </w:rPr>
            </w:pPr>
            <w:r>
              <w:rPr>
                <w:rFonts w:ascii="Times New Roman" w:hAnsi="Times New Roman"/>
                <w:color w:val="000000"/>
                <w:sz w:val="20"/>
              </w:rPr>
              <w:t>10</w:t>
            </w:r>
          </w:p>
        </w:tc>
        <w:tc>
          <w:tcPr>
            <w:tcW w:type="dxa" w:w="638"/>
            <w:tcBorders>
              <w:top w:color="000000" w:sz="6" w:val="single"/>
              <w:left w:color="000000" w:sz="6" w:val="single"/>
              <w:bottom w:color="000000" w:sz="6" w:val="single"/>
              <w:right w:color="000000" w:sz="6" w:val="single"/>
            </w:tcBorders>
            <w:shd w:fill="FFFFFF" w:val="clear"/>
            <w:vAlign w:val="center"/>
          </w:tcPr>
          <w:p w14:paraId="F6120000">
            <w:pPr>
              <w:ind/>
              <w:jc w:val="center"/>
              <w:rPr>
                <w:rFonts w:ascii="Times New Roman" w:hAnsi="Times New Roman"/>
                <w:color w:val="000000"/>
                <w:sz w:val="20"/>
              </w:rPr>
            </w:pPr>
            <w:r>
              <w:rPr>
                <w:rFonts w:ascii="Times New Roman" w:hAnsi="Times New Roman"/>
                <w:color w:val="000000"/>
                <w:sz w:val="20"/>
              </w:rPr>
              <w:t>04</w:t>
            </w:r>
          </w:p>
        </w:tc>
        <w:tc>
          <w:tcPr>
            <w:tcW w:type="dxa" w:w="1215"/>
            <w:tcBorders>
              <w:top w:color="000000" w:sz="6" w:val="single"/>
              <w:left w:color="000000" w:sz="6" w:val="single"/>
              <w:bottom w:color="000000" w:sz="6" w:val="single"/>
              <w:right w:color="000000" w:sz="6" w:val="single"/>
            </w:tcBorders>
            <w:shd w:fill="FFFFFF" w:val="clear"/>
            <w:vAlign w:val="center"/>
          </w:tcPr>
          <w:p w14:paraId="F7120000">
            <w:pPr>
              <w:ind/>
              <w:jc w:val="right"/>
              <w:rPr>
                <w:rFonts w:ascii="Times New Roman" w:hAnsi="Times New Roman"/>
                <w:color w:val="000000"/>
                <w:sz w:val="20"/>
              </w:rPr>
            </w:pPr>
            <w:r>
              <w:rPr>
                <w:rFonts w:ascii="Times New Roman" w:hAnsi="Times New Roman"/>
                <w:color w:val="000000"/>
                <w:sz w:val="20"/>
              </w:rPr>
              <w:t>35 854,0</w:t>
            </w:r>
          </w:p>
        </w:tc>
        <w:tc>
          <w:tcPr>
            <w:tcW w:type="dxa" w:w="1350"/>
            <w:tcBorders>
              <w:top w:color="000000" w:sz="6" w:val="single"/>
              <w:left w:color="000000" w:sz="6" w:val="single"/>
              <w:bottom w:color="000000" w:sz="6" w:val="single"/>
              <w:right w:color="000000" w:sz="6" w:val="single"/>
            </w:tcBorders>
            <w:shd w:fill="FFFFFF" w:val="clear"/>
            <w:vAlign w:val="center"/>
          </w:tcPr>
          <w:p w14:paraId="F8120000">
            <w:pPr>
              <w:ind/>
              <w:jc w:val="right"/>
              <w:rPr>
                <w:rFonts w:ascii="Times New Roman" w:hAnsi="Times New Roman"/>
                <w:color w:val="000000"/>
                <w:sz w:val="20"/>
              </w:rPr>
            </w:pPr>
            <w:r>
              <w:rPr>
                <w:rFonts w:ascii="Times New Roman" w:hAnsi="Times New Roman"/>
                <w:color w:val="000000"/>
                <w:sz w:val="20"/>
              </w:rPr>
              <w:t>35 854,0</w:t>
            </w:r>
          </w:p>
        </w:tc>
        <w:tc>
          <w:tcPr>
            <w:tcW w:type="dxa" w:w="1272"/>
            <w:tcBorders>
              <w:top w:color="000000" w:sz="6" w:val="single"/>
              <w:left w:color="000000" w:sz="6" w:val="single"/>
              <w:bottom w:color="000000" w:sz="6" w:val="single"/>
              <w:right w:color="000000" w:sz="6" w:val="single"/>
            </w:tcBorders>
            <w:shd w:fill="FFFFFF" w:val="clear"/>
            <w:vAlign w:val="center"/>
          </w:tcPr>
          <w:p w14:paraId="F9120000">
            <w:pPr>
              <w:ind/>
              <w:jc w:val="right"/>
              <w:rPr>
                <w:rFonts w:ascii="Times New Roman" w:hAnsi="Times New Roman"/>
                <w:color w:val="000000"/>
                <w:sz w:val="20"/>
              </w:rPr>
            </w:pPr>
            <w:r>
              <w:rPr>
                <w:rFonts w:ascii="Times New Roman" w:hAnsi="Times New Roman"/>
                <w:color w:val="000000"/>
                <w:sz w:val="20"/>
              </w:rPr>
              <w:t>35 854,0</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FA120000">
            <w:pPr>
              <w:rPr>
                <w:rFonts w:ascii="Times New Roman" w:hAnsi="Times New Roman"/>
                <w:color w:val="000000"/>
                <w:sz w:val="20"/>
              </w:rPr>
            </w:pPr>
            <w:r>
              <w:rPr>
                <w:rFonts w:ascii="Times New Roman" w:hAnsi="Times New Roman"/>
                <w:color w:val="000000"/>
                <w:sz w:val="20"/>
              </w:rPr>
              <w:t>ФИЗИЧЕСКАЯ КУЛЬТУРА И СПОРТ</w:t>
            </w:r>
          </w:p>
        </w:tc>
        <w:tc>
          <w:tcPr>
            <w:tcW w:type="dxa" w:w="766"/>
            <w:tcBorders>
              <w:top w:color="000000" w:sz="6" w:val="single"/>
              <w:left w:color="000000" w:sz="6" w:val="single"/>
              <w:bottom w:color="000000" w:sz="6" w:val="single"/>
              <w:right w:color="000000" w:sz="6" w:val="single"/>
            </w:tcBorders>
            <w:shd w:fill="FFFFFF" w:val="clear"/>
            <w:vAlign w:val="center"/>
          </w:tcPr>
          <w:p w14:paraId="FB120000">
            <w:pPr>
              <w:ind/>
              <w:jc w:val="center"/>
              <w:rPr>
                <w:rFonts w:ascii="Times New Roman" w:hAnsi="Times New Roman"/>
                <w:color w:val="000000"/>
                <w:sz w:val="20"/>
              </w:rPr>
            </w:pPr>
            <w:r>
              <w:rPr>
                <w:rFonts w:ascii="Times New Roman" w:hAnsi="Times New Roman"/>
                <w:color w:val="000000"/>
                <w:sz w:val="20"/>
              </w:rPr>
              <w:t>11</w:t>
            </w:r>
          </w:p>
        </w:tc>
        <w:tc>
          <w:tcPr>
            <w:tcW w:type="dxa" w:w="638"/>
            <w:tcBorders>
              <w:top w:color="000000" w:sz="6" w:val="single"/>
              <w:left w:color="000000" w:sz="6" w:val="single"/>
              <w:bottom w:color="000000" w:sz="6" w:val="single"/>
              <w:right w:color="000000" w:sz="6" w:val="single"/>
            </w:tcBorders>
            <w:shd w:fill="FFFFFF" w:val="clear"/>
            <w:vAlign w:val="center"/>
          </w:tcPr>
          <w:p w14:paraId="FC12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FD120000">
            <w:pPr>
              <w:ind/>
              <w:jc w:val="right"/>
              <w:rPr>
                <w:rFonts w:ascii="Times New Roman" w:hAnsi="Times New Roman"/>
                <w:color w:val="000000"/>
                <w:sz w:val="20"/>
              </w:rPr>
            </w:pPr>
            <w:r>
              <w:rPr>
                <w:rFonts w:ascii="Times New Roman" w:hAnsi="Times New Roman"/>
                <w:color w:val="000000"/>
                <w:sz w:val="20"/>
              </w:rPr>
              <w:t>14 282,0</w:t>
            </w:r>
          </w:p>
        </w:tc>
        <w:tc>
          <w:tcPr>
            <w:tcW w:type="dxa" w:w="1350"/>
            <w:tcBorders>
              <w:top w:color="000000" w:sz="6" w:val="single"/>
              <w:left w:color="000000" w:sz="6" w:val="single"/>
              <w:bottom w:color="000000" w:sz="6" w:val="single"/>
              <w:right w:color="000000" w:sz="6" w:val="single"/>
            </w:tcBorders>
            <w:shd w:fill="FFFFFF" w:val="clear"/>
            <w:vAlign w:val="center"/>
          </w:tcPr>
          <w:p w14:paraId="FE120000">
            <w:pPr>
              <w:ind/>
              <w:jc w:val="right"/>
              <w:rPr>
                <w:rFonts w:ascii="Times New Roman" w:hAnsi="Times New Roman"/>
                <w:color w:val="000000"/>
                <w:sz w:val="20"/>
              </w:rPr>
            </w:pPr>
            <w:r>
              <w:rPr>
                <w:rFonts w:ascii="Times New Roman" w:hAnsi="Times New Roman"/>
                <w:color w:val="000000"/>
                <w:sz w:val="20"/>
              </w:rPr>
              <w:t>14 101,7</w:t>
            </w:r>
          </w:p>
        </w:tc>
        <w:tc>
          <w:tcPr>
            <w:tcW w:type="dxa" w:w="1272"/>
            <w:tcBorders>
              <w:top w:color="000000" w:sz="6" w:val="single"/>
              <w:left w:color="000000" w:sz="6" w:val="single"/>
              <w:bottom w:color="000000" w:sz="6" w:val="single"/>
              <w:right w:color="000000" w:sz="6" w:val="single"/>
            </w:tcBorders>
            <w:shd w:fill="FFFFFF" w:val="clear"/>
            <w:vAlign w:val="center"/>
          </w:tcPr>
          <w:p w14:paraId="FF120000">
            <w:pPr>
              <w:ind/>
              <w:jc w:val="right"/>
              <w:rPr>
                <w:rFonts w:ascii="Times New Roman" w:hAnsi="Times New Roman"/>
                <w:color w:val="000000"/>
                <w:sz w:val="20"/>
              </w:rPr>
            </w:pPr>
            <w:r>
              <w:rPr>
                <w:rFonts w:ascii="Times New Roman" w:hAnsi="Times New Roman"/>
                <w:color w:val="000000"/>
                <w:sz w:val="20"/>
              </w:rPr>
              <w:t>13 994,7</w:t>
            </w:r>
          </w:p>
        </w:tc>
      </w:tr>
      <w:tr>
        <w:trPr>
          <w:trHeight w:hRule="exact" w:val="300"/>
        </w:trPr>
        <w:tc>
          <w:tcPr>
            <w:tcW w:type="dxa" w:w="4397"/>
            <w:tcBorders>
              <w:top w:color="000000" w:sz="6" w:val="single"/>
              <w:left w:color="000000" w:sz="6" w:val="single"/>
              <w:bottom w:color="000000" w:sz="6" w:val="single"/>
              <w:right w:color="000000" w:sz="6" w:val="single"/>
            </w:tcBorders>
            <w:shd w:fill="FFFFFF" w:val="clear"/>
            <w:vAlign w:val="center"/>
          </w:tcPr>
          <w:p w14:paraId="00130000">
            <w:pPr>
              <w:rPr>
                <w:rFonts w:ascii="Times New Roman" w:hAnsi="Times New Roman"/>
                <w:color w:val="000000"/>
                <w:sz w:val="20"/>
              </w:rPr>
            </w:pPr>
            <w:r>
              <w:rPr>
                <w:rFonts w:ascii="Times New Roman" w:hAnsi="Times New Roman"/>
                <w:color w:val="000000"/>
                <w:sz w:val="20"/>
              </w:rPr>
              <w:t>Физическая культура</w:t>
            </w:r>
          </w:p>
        </w:tc>
        <w:tc>
          <w:tcPr>
            <w:tcW w:type="dxa" w:w="766"/>
            <w:tcBorders>
              <w:top w:color="000000" w:sz="6" w:val="single"/>
              <w:left w:color="000000" w:sz="6" w:val="single"/>
              <w:bottom w:color="000000" w:sz="6" w:val="single"/>
              <w:right w:color="000000" w:sz="6" w:val="single"/>
            </w:tcBorders>
            <w:shd w:fill="FFFFFF" w:val="clear"/>
            <w:vAlign w:val="center"/>
          </w:tcPr>
          <w:p w14:paraId="01130000">
            <w:pPr>
              <w:ind/>
              <w:jc w:val="center"/>
              <w:rPr>
                <w:rFonts w:ascii="Times New Roman" w:hAnsi="Times New Roman"/>
                <w:color w:val="000000"/>
                <w:sz w:val="20"/>
              </w:rPr>
            </w:pPr>
            <w:r>
              <w:rPr>
                <w:rFonts w:ascii="Times New Roman" w:hAnsi="Times New Roman"/>
                <w:color w:val="000000"/>
                <w:sz w:val="20"/>
              </w:rPr>
              <w:t>11</w:t>
            </w:r>
          </w:p>
        </w:tc>
        <w:tc>
          <w:tcPr>
            <w:tcW w:type="dxa" w:w="638"/>
            <w:tcBorders>
              <w:top w:color="000000" w:sz="6" w:val="single"/>
              <w:left w:color="000000" w:sz="6" w:val="single"/>
              <w:bottom w:color="000000" w:sz="6" w:val="single"/>
              <w:right w:color="000000" w:sz="6" w:val="single"/>
            </w:tcBorders>
            <w:shd w:fill="FFFFFF" w:val="clear"/>
            <w:vAlign w:val="center"/>
          </w:tcPr>
          <w:p w14:paraId="0213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03130000">
            <w:pPr>
              <w:ind/>
              <w:jc w:val="right"/>
              <w:rPr>
                <w:rFonts w:ascii="Times New Roman" w:hAnsi="Times New Roman"/>
                <w:color w:val="000000"/>
                <w:sz w:val="20"/>
              </w:rPr>
            </w:pPr>
            <w:r>
              <w:rPr>
                <w:rFonts w:ascii="Times New Roman" w:hAnsi="Times New Roman"/>
                <w:color w:val="000000"/>
                <w:sz w:val="20"/>
              </w:rPr>
              <w:t>14 282,0</w:t>
            </w:r>
          </w:p>
        </w:tc>
        <w:tc>
          <w:tcPr>
            <w:tcW w:type="dxa" w:w="1350"/>
            <w:tcBorders>
              <w:top w:color="000000" w:sz="6" w:val="single"/>
              <w:left w:color="000000" w:sz="6" w:val="single"/>
              <w:bottom w:color="000000" w:sz="6" w:val="single"/>
              <w:right w:color="000000" w:sz="6" w:val="single"/>
            </w:tcBorders>
            <w:shd w:fill="FFFFFF" w:val="clear"/>
            <w:vAlign w:val="center"/>
          </w:tcPr>
          <w:p w14:paraId="04130000">
            <w:pPr>
              <w:ind/>
              <w:jc w:val="right"/>
              <w:rPr>
                <w:rFonts w:ascii="Times New Roman" w:hAnsi="Times New Roman"/>
                <w:color w:val="000000"/>
                <w:sz w:val="20"/>
              </w:rPr>
            </w:pPr>
            <w:r>
              <w:rPr>
                <w:rFonts w:ascii="Times New Roman" w:hAnsi="Times New Roman"/>
                <w:color w:val="000000"/>
                <w:sz w:val="20"/>
              </w:rPr>
              <w:t>14 101,7</w:t>
            </w:r>
          </w:p>
        </w:tc>
        <w:tc>
          <w:tcPr>
            <w:tcW w:type="dxa" w:w="1272"/>
            <w:tcBorders>
              <w:top w:color="000000" w:sz="6" w:val="single"/>
              <w:left w:color="000000" w:sz="6" w:val="single"/>
              <w:bottom w:color="000000" w:sz="6" w:val="single"/>
              <w:right w:color="000000" w:sz="6" w:val="single"/>
            </w:tcBorders>
            <w:shd w:fill="FFFFFF" w:val="clear"/>
            <w:vAlign w:val="center"/>
          </w:tcPr>
          <w:p w14:paraId="05130000">
            <w:pPr>
              <w:ind/>
              <w:jc w:val="right"/>
              <w:rPr>
                <w:rFonts w:ascii="Times New Roman" w:hAnsi="Times New Roman"/>
                <w:color w:val="000000"/>
                <w:sz w:val="20"/>
              </w:rPr>
            </w:pPr>
            <w:r>
              <w:rPr>
                <w:rFonts w:ascii="Times New Roman" w:hAnsi="Times New Roman"/>
                <w:color w:val="000000"/>
                <w:sz w:val="20"/>
              </w:rPr>
              <w:t>13 994,7</w:t>
            </w:r>
          </w:p>
        </w:tc>
      </w:tr>
      <w:tr>
        <w:trPr>
          <w:trHeight w:hRule="exact" w:val="645"/>
        </w:trPr>
        <w:tc>
          <w:tcPr>
            <w:tcW w:type="dxa" w:w="4397"/>
            <w:tcBorders>
              <w:top w:color="000000" w:sz="6" w:val="single"/>
              <w:left w:color="000000" w:sz="6" w:val="single"/>
              <w:bottom w:color="000000" w:sz="6" w:val="single"/>
              <w:right w:color="000000" w:sz="6" w:val="single"/>
            </w:tcBorders>
            <w:shd w:fill="FFFFFF" w:val="clear"/>
            <w:vAlign w:val="center"/>
          </w:tcPr>
          <w:p w14:paraId="0613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ДОЛГА</w:t>
            </w:r>
          </w:p>
        </w:tc>
        <w:tc>
          <w:tcPr>
            <w:tcW w:type="dxa" w:w="766"/>
            <w:tcBorders>
              <w:top w:color="000000" w:sz="6" w:val="single"/>
              <w:left w:color="000000" w:sz="6" w:val="single"/>
              <w:bottom w:color="000000" w:sz="6" w:val="single"/>
              <w:right w:color="000000" w:sz="6" w:val="single"/>
            </w:tcBorders>
            <w:shd w:fill="FFFFFF" w:val="clear"/>
            <w:vAlign w:val="center"/>
          </w:tcPr>
          <w:p w14:paraId="07130000">
            <w:pPr>
              <w:ind/>
              <w:jc w:val="center"/>
              <w:rPr>
                <w:rFonts w:ascii="Times New Roman" w:hAnsi="Times New Roman"/>
                <w:color w:val="000000"/>
                <w:sz w:val="20"/>
              </w:rPr>
            </w:pPr>
            <w:r>
              <w:rPr>
                <w:rFonts w:ascii="Times New Roman" w:hAnsi="Times New Roman"/>
                <w:color w:val="000000"/>
                <w:sz w:val="20"/>
              </w:rPr>
              <w:t>13</w:t>
            </w:r>
          </w:p>
        </w:tc>
        <w:tc>
          <w:tcPr>
            <w:tcW w:type="dxa" w:w="638"/>
            <w:tcBorders>
              <w:top w:color="000000" w:sz="6" w:val="single"/>
              <w:left w:color="000000" w:sz="6" w:val="single"/>
              <w:bottom w:color="000000" w:sz="6" w:val="single"/>
              <w:right w:color="000000" w:sz="6" w:val="single"/>
            </w:tcBorders>
            <w:shd w:fill="FFFFFF" w:val="clear"/>
            <w:vAlign w:val="center"/>
          </w:tcPr>
          <w:p w14:paraId="0813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09130000">
            <w:pPr>
              <w:ind/>
              <w:jc w:val="right"/>
              <w:rPr>
                <w:rFonts w:ascii="Times New Roman" w:hAnsi="Times New Roman"/>
                <w:color w:val="000000"/>
                <w:sz w:val="20"/>
              </w:rPr>
            </w:pPr>
            <w:r>
              <w:rPr>
                <w:rFonts w:ascii="Times New Roman" w:hAnsi="Times New Roman"/>
                <w:color w:val="000000"/>
                <w:sz w:val="20"/>
              </w:rPr>
              <w:t>550,0</w:t>
            </w:r>
          </w:p>
        </w:tc>
        <w:tc>
          <w:tcPr>
            <w:tcW w:type="dxa" w:w="1350"/>
            <w:tcBorders>
              <w:top w:color="000000" w:sz="6" w:val="single"/>
              <w:left w:color="000000" w:sz="6" w:val="single"/>
              <w:bottom w:color="000000" w:sz="6" w:val="single"/>
              <w:right w:color="000000" w:sz="6" w:val="single"/>
            </w:tcBorders>
            <w:shd w:fill="FFFFFF" w:val="clear"/>
            <w:vAlign w:val="center"/>
          </w:tcPr>
          <w:p w14:paraId="0A130000">
            <w:pPr>
              <w:ind/>
              <w:jc w:val="right"/>
              <w:rPr>
                <w:rFonts w:ascii="Times New Roman" w:hAnsi="Times New Roman"/>
                <w:color w:val="000000"/>
                <w:sz w:val="20"/>
              </w:rPr>
            </w:pPr>
            <w:r>
              <w:rPr>
                <w:rFonts w:ascii="Times New Roman" w:hAnsi="Times New Roman"/>
                <w:color w:val="000000"/>
                <w:sz w:val="20"/>
              </w:rPr>
              <w:t>200,0</w:t>
            </w:r>
          </w:p>
        </w:tc>
        <w:tc>
          <w:tcPr>
            <w:tcW w:type="dxa" w:w="1272"/>
            <w:tcBorders>
              <w:top w:color="000000" w:sz="6" w:val="single"/>
              <w:left w:color="000000" w:sz="6" w:val="single"/>
              <w:bottom w:color="000000" w:sz="6" w:val="single"/>
              <w:right w:color="000000" w:sz="6" w:val="single"/>
            </w:tcBorders>
            <w:shd w:fill="FFFFFF" w:val="clear"/>
            <w:vAlign w:val="center"/>
          </w:tcPr>
          <w:p w14:paraId="0B130000">
            <w:pPr>
              <w:ind/>
              <w:jc w:val="right"/>
              <w:rPr>
                <w:rFonts w:ascii="Times New Roman" w:hAnsi="Times New Roman"/>
                <w:color w:val="000000"/>
                <w:sz w:val="20"/>
              </w:rPr>
            </w:pPr>
            <w:r>
              <w:rPr>
                <w:rFonts w:ascii="Times New Roman" w:hAnsi="Times New Roman"/>
                <w:color w:val="000000"/>
                <w:sz w:val="20"/>
              </w:rPr>
              <w:t>500,0</w:t>
            </w:r>
          </w:p>
        </w:tc>
      </w:tr>
      <w:tr>
        <w:trPr>
          <w:trHeight w:hRule="exact" w:val="510"/>
        </w:trPr>
        <w:tc>
          <w:tcPr>
            <w:tcW w:type="dxa" w:w="4397"/>
            <w:tcBorders>
              <w:top w:color="000000" w:sz="6" w:val="single"/>
              <w:left w:color="000000" w:sz="6" w:val="single"/>
              <w:bottom w:color="000000" w:sz="6" w:val="single"/>
              <w:right w:color="000000" w:sz="6" w:val="single"/>
            </w:tcBorders>
            <w:shd w:fill="FFFFFF" w:val="clear"/>
            <w:vAlign w:val="center"/>
          </w:tcPr>
          <w:p w14:paraId="0C13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внутреннего долга</w:t>
            </w:r>
          </w:p>
        </w:tc>
        <w:tc>
          <w:tcPr>
            <w:tcW w:type="dxa" w:w="766"/>
            <w:tcBorders>
              <w:top w:color="000000" w:sz="6" w:val="single"/>
              <w:left w:color="000000" w:sz="6" w:val="single"/>
              <w:bottom w:color="000000" w:sz="6" w:val="single"/>
              <w:right w:color="000000" w:sz="6" w:val="single"/>
            </w:tcBorders>
            <w:shd w:fill="FFFFFF" w:val="clear"/>
            <w:vAlign w:val="center"/>
          </w:tcPr>
          <w:p w14:paraId="0D130000">
            <w:pPr>
              <w:ind/>
              <w:jc w:val="center"/>
              <w:rPr>
                <w:rFonts w:ascii="Times New Roman" w:hAnsi="Times New Roman"/>
                <w:color w:val="000000"/>
                <w:sz w:val="20"/>
              </w:rPr>
            </w:pPr>
            <w:r>
              <w:rPr>
                <w:rFonts w:ascii="Times New Roman" w:hAnsi="Times New Roman"/>
                <w:color w:val="000000"/>
                <w:sz w:val="20"/>
              </w:rPr>
              <w:t>13</w:t>
            </w:r>
          </w:p>
        </w:tc>
        <w:tc>
          <w:tcPr>
            <w:tcW w:type="dxa" w:w="638"/>
            <w:tcBorders>
              <w:top w:color="000000" w:sz="6" w:val="single"/>
              <w:left w:color="000000" w:sz="6" w:val="single"/>
              <w:bottom w:color="000000" w:sz="6" w:val="single"/>
              <w:right w:color="000000" w:sz="6" w:val="single"/>
            </w:tcBorders>
            <w:shd w:fill="FFFFFF" w:val="clear"/>
            <w:vAlign w:val="center"/>
          </w:tcPr>
          <w:p w14:paraId="0E13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0F130000">
            <w:pPr>
              <w:ind/>
              <w:jc w:val="right"/>
              <w:rPr>
                <w:rFonts w:ascii="Times New Roman" w:hAnsi="Times New Roman"/>
                <w:color w:val="000000"/>
                <w:sz w:val="20"/>
              </w:rPr>
            </w:pPr>
            <w:r>
              <w:rPr>
                <w:rFonts w:ascii="Times New Roman" w:hAnsi="Times New Roman"/>
                <w:color w:val="000000"/>
                <w:sz w:val="20"/>
              </w:rPr>
              <w:t>550,0</w:t>
            </w:r>
          </w:p>
        </w:tc>
        <w:tc>
          <w:tcPr>
            <w:tcW w:type="dxa" w:w="1350"/>
            <w:tcBorders>
              <w:top w:color="000000" w:sz="6" w:val="single"/>
              <w:left w:color="000000" w:sz="6" w:val="single"/>
              <w:bottom w:color="000000" w:sz="6" w:val="single"/>
              <w:right w:color="000000" w:sz="6" w:val="single"/>
            </w:tcBorders>
            <w:shd w:fill="FFFFFF" w:val="clear"/>
            <w:vAlign w:val="center"/>
          </w:tcPr>
          <w:p w14:paraId="10130000">
            <w:pPr>
              <w:ind/>
              <w:jc w:val="right"/>
              <w:rPr>
                <w:rFonts w:ascii="Times New Roman" w:hAnsi="Times New Roman"/>
                <w:color w:val="000000"/>
                <w:sz w:val="20"/>
              </w:rPr>
            </w:pPr>
            <w:r>
              <w:rPr>
                <w:rFonts w:ascii="Times New Roman" w:hAnsi="Times New Roman"/>
                <w:color w:val="000000"/>
                <w:sz w:val="20"/>
              </w:rPr>
              <w:t>200,0</w:t>
            </w:r>
          </w:p>
        </w:tc>
        <w:tc>
          <w:tcPr>
            <w:tcW w:type="dxa" w:w="1272"/>
            <w:tcBorders>
              <w:top w:color="000000" w:sz="6" w:val="single"/>
              <w:left w:color="000000" w:sz="6" w:val="single"/>
              <w:bottom w:color="000000" w:sz="6" w:val="single"/>
              <w:right w:color="000000" w:sz="6" w:val="single"/>
            </w:tcBorders>
            <w:shd w:fill="FFFFFF" w:val="clear"/>
            <w:vAlign w:val="center"/>
          </w:tcPr>
          <w:p w14:paraId="11130000">
            <w:pPr>
              <w:ind/>
              <w:jc w:val="right"/>
              <w:rPr>
                <w:rFonts w:ascii="Times New Roman" w:hAnsi="Times New Roman"/>
                <w:color w:val="000000"/>
                <w:sz w:val="20"/>
              </w:rPr>
            </w:pPr>
            <w:r>
              <w:rPr>
                <w:rFonts w:ascii="Times New Roman" w:hAnsi="Times New Roman"/>
                <w:color w:val="000000"/>
                <w:sz w:val="20"/>
              </w:rPr>
              <w:t>500,0</w:t>
            </w:r>
          </w:p>
        </w:tc>
      </w:tr>
      <w:tr>
        <w:trPr>
          <w:trHeight w:hRule="exact" w:val="750"/>
        </w:trPr>
        <w:tc>
          <w:tcPr>
            <w:tcW w:type="dxa" w:w="4397"/>
            <w:tcBorders>
              <w:top w:color="000000" w:sz="6" w:val="single"/>
              <w:left w:color="000000" w:sz="6" w:val="single"/>
              <w:bottom w:color="000000" w:sz="6" w:val="single"/>
              <w:right w:color="000000" w:sz="6" w:val="single"/>
            </w:tcBorders>
            <w:shd w:fill="FFFFFF" w:val="clear"/>
            <w:vAlign w:val="center"/>
          </w:tcPr>
          <w:p w14:paraId="12130000">
            <w:pPr>
              <w:rPr>
                <w:rFonts w:ascii="Times New Roman" w:hAnsi="Times New Roman"/>
                <w:color w:val="000000"/>
                <w:sz w:val="20"/>
              </w:rPr>
            </w:pPr>
            <w:r>
              <w:rPr>
                <w:rFonts w:ascii="Times New Roman" w:hAnsi="Times New Roman"/>
                <w:color w:val="000000"/>
                <w:sz w:val="20"/>
              </w:rPr>
              <w:t>МЕЖБЮДЖЕТНЫЕ ТРАНСФЕРТЫ ОБЩЕГО ХАРАКТЕРА БЮДЖЕТАМ БЮДЖЕТНОЙ СИСТЕМЫ РОССИЙСКОЙ ФЕДЕРАЦИИ</w:t>
            </w:r>
          </w:p>
        </w:tc>
        <w:tc>
          <w:tcPr>
            <w:tcW w:type="dxa" w:w="766"/>
            <w:tcBorders>
              <w:top w:color="000000" w:sz="6" w:val="single"/>
              <w:left w:color="000000" w:sz="6" w:val="single"/>
              <w:bottom w:color="000000" w:sz="6" w:val="single"/>
              <w:right w:color="000000" w:sz="6" w:val="single"/>
            </w:tcBorders>
            <w:shd w:fill="FFFFFF" w:val="clear"/>
            <w:vAlign w:val="center"/>
          </w:tcPr>
          <w:p w14:paraId="13130000">
            <w:pPr>
              <w:ind/>
              <w:jc w:val="center"/>
              <w:rPr>
                <w:rFonts w:ascii="Times New Roman" w:hAnsi="Times New Roman"/>
                <w:color w:val="000000"/>
                <w:sz w:val="20"/>
              </w:rPr>
            </w:pPr>
            <w:r>
              <w:rPr>
                <w:rFonts w:ascii="Times New Roman" w:hAnsi="Times New Roman"/>
                <w:color w:val="000000"/>
                <w:sz w:val="20"/>
              </w:rPr>
              <w:t>14</w:t>
            </w:r>
          </w:p>
        </w:tc>
        <w:tc>
          <w:tcPr>
            <w:tcW w:type="dxa" w:w="638"/>
            <w:tcBorders>
              <w:top w:color="000000" w:sz="6" w:val="single"/>
              <w:left w:color="000000" w:sz="6" w:val="single"/>
              <w:bottom w:color="000000" w:sz="6" w:val="single"/>
              <w:right w:color="000000" w:sz="6" w:val="single"/>
            </w:tcBorders>
            <w:shd w:fill="FFFFFF" w:val="clear"/>
            <w:vAlign w:val="center"/>
          </w:tcPr>
          <w:p w14:paraId="14130000">
            <w:pPr>
              <w:ind/>
              <w:jc w:val="center"/>
              <w:rPr>
                <w:rFonts w:ascii="Times New Roman" w:hAnsi="Times New Roman"/>
                <w:color w:val="000000"/>
                <w:sz w:val="20"/>
              </w:rPr>
            </w:pPr>
          </w:p>
        </w:tc>
        <w:tc>
          <w:tcPr>
            <w:tcW w:type="dxa" w:w="1215"/>
            <w:tcBorders>
              <w:top w:color="000000" w:sz="6" w:val="single"/>
              <w:left w:color="000000" w:sz="6" w:val="single"/>
              <w:bottom w:color="000000" w:sz="6" w:val="single"/>
              <w:right w:color="000000" w:sz="6" w:val="single"/>
            </w:tcBorders>
            <w:shd w:fill="FFFFFF" w:val="clear"/>
            <w:vAlign w:val="center"/>
          </w:tcPr>
          <w:p w14:paraId="15130000">
            <w:pPr>
              <w:ind/>
              <w:jc w:val="right"/>
              <w:rPr>
                <w:rFonts w:ascii="Times New Roman" w:hAnsi="Times New Roman"/>
                <w:color w:val="000000"/>
                <w:sz w:val="20"/>
              </w:rPr>
            </w:pPr>
            <w:r>
              <w:rPr>
                <w:rFonts w:ascii="Times New Roman" w:hAnsi="Times New Roman"/>
                <w:color w:val="000000"/>
                <w:sz w:val="20"/>
              </w:rPr>
              <w:t>16 793,6</w:t>
            </w:r>
          </w:p>
        </w:tc>
        <w:tc>
          <w:tcPr>
            <w:tcW w:type="dxa" w:w="1350"/>
            <w:tcBorders>
              <w:top w:color="000000" w:sz="6" w:val="single"/>
              <w:left w:color="000000" w:sz="6" w:val="single"/>
              <w:bottom w:color="000000" w:sz="6" w:val="single"/>
              <w:right w:color="000000" w:sz="6" w:val="single"/>
            </w:tcBorders>
            <w:shd w:fill="FFFFFF" w:val="clear"/>
            <w:vAlign w:val="center"/>
          </w:tcPr>
          <w:p w14:paraId="16130000">
            <w:pPr>
              <w:ind/>
              <w:jc w:val="right"/>
              <w:rPr>
                <w:rFonts w:ascii="Times New Roman" w:hAnsi="Times New Roman"/>
                <w:color w:val="000000"/>
                <w:sz w:val="20"/>
              </w:rPr>
            </w:pPr>
            <w:r>
              <w:rPr>
                <w:rFonts w:ascii="Times New Roman" w:hAnsi="Times New Roman"/>
                <w:color w:val="000000"/>
                <w:sz w:val="20"/>
              </w:rPr>
              <w:t>5 830,1</w:t>
            </w:r>
          </w:p>
        </w:tc>
        <w:tc>
          <w:tcPr>
            <w:tcW w:type="dxa" w:w="1272"/>
            <w:tcBorders>
              <w:top w:color="000000" w:sz="6" w:val="single"/>
              <w:left w:color="000000" w:sz="6" w:val="single"/>
              <w:bottom w:color="000000" w:sz="6" w:val="single"/>
              <w:right w:color="000000" w:sz="6" w:val="single"/>
            </w:tcBorders>
            <w:shd w:fill="FFFFFF" w:val="clear"/>
            <w:vAlign w:val="center"/>
          </w:tcPr>
          <w:p w14:paraId="17130000">
            <w:pPr>
              <w:ind/>
              <w:jc w:val="right"/>
              <w:rPr>
                <w:rFonts w:ascii="Times New Roman" w:hAnsi="Times New Roman"/>
                <w:color w:val="000000"/>
                <w:sz w:val="20"/>
              </w:rPr>
            </w:pPr>
            <w:r>
              <w:rPr>
                <w:rFonts w:ascii="Times New Roman" w:hAnsi="Times New Roman"/>
                <w:color w:val="000000"/>
                <w:sz w:val="20"/>
              </w:rPr>
              <w:t>3 507,6</w:t>
            </w:r>
          </w:p>
        </w:tc>
      </w:tr>
      <w:tr>
        <w:trPr>
          <w:trHeight w:hRule="exact" w:val="825"/>
        </w:trPr>
        <w:tc>
          <w:tcPr>
            <w:tcW w:type="dxa" w:w="4397"/>
            <w:tcBorders>
              <w:top w:color="000000" w:sz="6" w:val="single"/>
              <w:left w:color="000000" w:sz="6" w:val="single"/>
              <w:bottom w:color="000000" w:sz="6" w:val="single"/>
              <w:right w:color="000000" w:sz="6" w:val="single"/>
            </w:tcBorders>
            <w:shd w:fill="FFFFFF" w:val="clear"/>
            <w:vAlign w:val="center"/>
          </w:tcPr>
          <w:p w14:paraId="1813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субъектов Российской Федерации и муниципальных образований</w:t>
            </w:r>
          </w:p>
        </w:tc>
        <w:tc>
          <w:tcPr>
            <w:tcW w:type="dxa" w:w="766"/>
            <w:tcBorders>
              <w:top w:color="000000" w:sz="6" w:val="single"/>
              <w:left w:color="000000" w:sz="6" w:val="single"/>
              <w:bottom w:color="000000" w:sz="6" w:val="single"/>
              <w:right w:color="000000" w:sz="6" w:val="single"/>
            </w:tcBorders>
            <w:shd w:fill="FFFFFF" w:val="clear"/>
            <w:vAlign w:val="center"/>
          </w:tcPr>
          <w:p w14:paraId="19130000">
            <w:pPr>
              <w:ind/>
              <w:jc w:val="center"/>
              <w:rPr>
                <w:rFonts w:ascii="Times New Roman" w:hAnsi="Times New Roman"/>
                <w:color w:val="000000"/>
                <w:sz w:val="20"/>
              </w:rPr>
            </w:pPr>
            <w:r>
              <w:rPr>
                <w:rFonts w:ascii="Times New Roman" w:hAnsi="Times New Roman"/>
                <w:color w:val="000000"/>
                <w:sz w:val="20"/>
              </w:rPr>
              <w:t>14</w:t>
            </w:r>
          </w:p>
        </w:tc>
        <w:tc>
          <w:tcPr>
            <w:tcW w:type="dxa" w:w="638"/>
            <w:tcBorders>
              <w:top w:color="000000" w:sz="6" w:val="single"/>
              <w:left w:color="000000" w:sz="6" w:val="single"/>
              <w:bottom w:color="000000" w:sz="6" w:val="single"/>
              <w:right w:color="000000" w:sz="6" w:val="single"/>
            </w:tcBorders>
            <w:shd w:fill="FFFFFF" w:val="clear"/>
            <w:vAlign w:val="center"/>
          </w:tcPr>
          <w:p w14:paraId="1A130000">
            <w:pPr>
              <w:ind/>
              <w:jc w:val="center"/>
              <w:rPr>
                <w:rFonts w:ascii="Times New Roman" w:hAnsi="Times New Roman"/>
                <w:color w:val="000000"/>
                <w:sz w:val="20"/>
              </w:rPr>
            </w:pPr>
            <w:r>
              <w:rPr>
                <w:rFonts w:ascii="Times New Roman" w:hAnsi="Times New Roman"/>
                <w:color w:val="000000"/>
                <w:sz w:val="20"/>
              </w:rPr>
              <w:t>01</w:t>
            </w:r>
          </w:p>
        </w:tc>
        <w:tc>
          <w:tcPr>
            <w:tcW w:type="dxa" w:w="1215"/>
            <w:tcBorders>
              <w:top w:color="000000" w:sz="6" w:val="single"/>
              <w:left w:color="000000" w:sz="6" w:val="single"/>
              <w:bottom w:color="000000" w:sz="6" w:val="single"/>
              <w:right w:color="000000" w:sz="6" w:val="single"/>
            </w:tcBorders>
            <w:shd w:fill="FFFFFF" w:val="clear"/>
            <w:vAlign w:val="center"/>
          </w:tcPr>
          <w:p w14:paraId="1B130000">
            <w:pPr>
              <w:ind/>
              <w:jc w:val="right"/>
              <w:rPr>
                <w:rFonts w:ascii="Times New Roman" w:hAnsi="Times New Roman"/>
                <w:color w:val="000000"/>
                <w:sz w:val="20"/>
              </w:rPr>
            </w:pPr>
            <w:r>
              <w:rPr>
                <w:rFonts w:ascii="Times New Roman" w:hAnsi="Times New Roman"/>
                <w:color w:val="000000"/>
                <w:sz w:val="20"/>
              </w:rPr>
              <w:t>16 793,6</w:t>
            </w:r>
          </w:p>
        </w:tc>
        <w:tc>
          <w:tcPr>
            <w:tcW w:type="dxa" w:w="1350"/>
            <w:tcBorders>
              <w:top w:color="000000" w:sz="6" w:val="single"/>
              <w:left w:color="000000" w:sz="6" w:val="single"/>
              <w:bottom w:color="000000" w:sz="6" w:val="single"/>
              <w:right w:color="000000" w:sz="6" w:val="single"/>
            </w:tcBorders>
            <w:shd w:fill="FFFFFF" w:val="clear"/>
            <w:vAlign w:val="center"/>
          </w:tcPr>
          <w:p w14:paraId="1C130000">
            <w:pPr>
              <w:ind/>
              <w:jc w:val="right"/>
              <w:rPr>
                <w:rFonts w:ascii="Times New Roman" w:hAnsi="Times New Roman"/>
                <w:color w:val="000000"/>
                <w:sz w:val="20"/>
              </w:rPr>
            </w:pPr>
            <w:r>
              <w:rPr>
                <w:rFonts w:ascii="Times New Roman" w:hAnsi="Times New Roman"/>
                <w:color w:val="000000"/>
                <w:sz w:val="20"/>
              </w:rPr>
              <w:t>5 830,1</w:t>
            </w:r>
          </w:p>
        </w:tc>
        <w:tc>
          <w:tcPr>
            <w:tcW w:type="dxa" w:w="1272"/>
            <w:tcBorders>
              <w:top w:color="000000" w:sz="6" w:val="single"/>
              <w:left w:color="000000" w:sz="6" w:val="single"/>
              <w:bottom w:color="000000" w:sz="6" w:val="single"/>
              <w:right w:color="000000" w:sz="6" w:val="single"/>
            </w:tcBorders>
            <w:shd w:fill="FFFFFF" w:val="clear"/>
            <w:vAlign w:val="center"/>
          </w:tcPr>
          <w:p w14:paraId="1D130000">
            <w:pPr>
              <w:ind/>
              <w:jc w:val="right"/>
              <w:rPr>
                <w:rFonts w:ascii="Times New Roman" w:hAnsi="Times New Roman"/>
                <w:color w:val="000000"/>
                <w:sz w:val="20"/>
              </w:rPr>
            </w:pPr>
            <w:r>
              <w:rPr>
                <w:rFonts w:ascii="Times New Roman" w:hAnsi="Times New Roman"/>
                <w:color w:val="000000"/>
                <w:sz w:val="20"/>
              </w:rPr>
              <w:t>3 507,6</w:t>
            </w:r>
          </w:p>
        </w:tc>
      </w:tr>
      <w:tr>
        <w:trPr>
          <w:trHeight w:hRule="exact" w:val="200"/>
        </w:trPr>
        <w:tc>
          <w:tcPr>
            <w:tcW w:type="dxa" w:w="4397"/>
          </w:tcPr>
          <w:p w14:paraId="1E130000">
            <w:pPr>
              <w:rPr>
                <w:sz w:val="20"/>
              </w:rPr>
            </w:pPr>
          </w:p>
        </w:tc>
        <w:tc>
          <w:tcPr>
            <w:tcW w:type="dxa" w:w="766"/>
          </w:tcPr>
          <w:p w14:paraId="1F130000">
            <w:pPr>
              <w:rPr>
                <w:sz w:val="20"/>
              </w:rPr>
            </w:pPr>
          </w:p>
        </w:tc>
        <w:tc>
          <w:tcPr>
            <w:tcW w:type="dxa" w:w="638"/>
          </w:tcPr>
          <w:p w14:paraId="20130000">
            <w:pPr>
              <w:rPr>
                <w:sz w:val="20"/>
              </w:rPr>
            </w:pPr>
          </w:p>
        </w:tc>
        <w:tc>
          <w:tcPr>
            <w:tcW w:type="dxa" w:w="1215"/>
          </w:tcPr>
          <w:p w14:paraId="21130000">
            <w:pPr>
              <w:rPr>
                <w:sz w:val="20"/>
              </w:rPr>
            </w:pPr>
          </w:p>
        </w:tc>
        <w:tc>
          <w:tcPr>
            <w:tcW w:type="dxa" w:w="1350"/>
          </w:tcPr>
          <w:p w14:paraId="22130000">
            <w:pPr>
              <w:rPr>
                <w:sz w:val="20"/>
              </w:rPr>
            </w:pPr>
          </w:p>
        </w:tc>
        <w:tc>
          <w:tcPr>
            <w:tcW w:type="dxa" w:w="1272"/>
          </w:tcPr>
          <w:p w14:paraId="23130000">
            <w:pPr>
              <w:rPr>
                <w:sz w:val="20"/>
              </w:rPr>
            </w:pPr>
          </w:p>
        </w:tc>
      </w:tr>
      <w:tr>
        <w:trPr>
          <w:trHeight w:hRule="atLeast" w:val="255"/>
        </w:trPr>
        <w:tc>
          <w:tcPr>
            <w:tcW w:type="dxa" w:w="9638"/>
            <w:gridSpan w:val="6"/>
            <w:vAlign w:val="top"/>
          </w:tcPr>
          <w:p w14:paraId="24130000">
            <w:pPr>
              <w:ind/>
              <w:jc w:val="left"/>
              <w:rPr>
                <w:rFonts w:ascii="Times New Roman" w:hAnsi="Times New Roman"/>
                <w:color w:val="000000"/>
                <w:sz w:val="20"/>
              </w:rPr>
            </w:pPr>
            <w:r>
              <w:rPr>
                <w:rFonts w:ascii="Times New Roman" w:hAnsi="Times New Roman"/>
                <w:color w:val="000000"/>
                <w:sz w:val="20"/>
              </w:rPr>
              <w:t>Примечание: данные по итоговым строкам могут отличаться от суммы слагаемых из-за округлений</w:t>
            </w:r>
          </w:p>
        </w:tc>
      </w:tr>
    </w:tbl>
    <w:p w14:paraId="25130000">
      <w:pPr>
        <w:ind/>
        <w:jc w:val="right"/>
        <w:rPr>
          <w:sz w:val="20"/>
        </w:rPr>
      </w:pPr>
      <w:r>
        <w:rPr>
          <w:sz w:val="20"/>
        </w:rPr>
        <w:t>Приложение 4</w:t>
      </w:r>
      <w:r>
        <w:rPr>
          <w:sz w:val="20"/>
        </w:rPr>
        <w:t xml:space="preserve"> к решению </w:t>
      </w:r>
    </w:p>
    <w:p w14:paraId="26130000">
      <w:pPr>
        <w:ind/>
        <w:jc w:val="right"/>
        <w:rPr>
          <w:sz w:val="20"/>
        </w:rPr>
      </w:pPr>
      <w:r>
        <w:rPr>
          <w:sz w:val="20"/>
        </w:rPr>
        <w:t xml:space="preserve">Совета МР «Сыктывдинский» </w:t>
      </w:r>
    </w:p>
    <w:p w14:paraId="27130000">
      <w:pPr>
        <w:ind/>
        <w:jc w:val="right"/>
        <w:rPr>
          <w:rFonts w:ascii="Times New Roman" w:hAnsi="Times New Roman"/>
          <w:b w:val="1"/>
          <w:color w:val="000000"/>
          <w:sz w:val="20"/>
        </w:rPr>
      </w:pPr>
      <w:r>
        <w:rPr>
          <w:sz w:val="20"/>
        </w:rPr>
        <w:t>от 25.04.2023 № 28/4-2</w:t>
      </w:r>
    </w:p>
    <w:p w14:paraId="28130000">
      <w:pPr>
        <w:ind/>
        <w:jc w:val="right"/>
        <w:rPr>
          <w:rFonts w:ascii="Times New Roman" w:hAnsi="Times New Roman"/>
          <w:b w:val="1"/>
          <w:color w:val="000000"/>
          <w:sz w:val="20"/>
        </w:rPr>
      </w:pPr>
    </w:p>
    <w:p w14:paraId="29130000">
      <w:pPr>
        <w:ind/>
        <w:jc w:val="center"/>
        <w:rPr>
          <w:rFonts w:ascii="Times New Roman" w:hAnsi="Times New Roman"/>
          <w:b w:val="1"/>
          <w:color w:val="000000"/>
          <w:sz w:val="20"/>
        </w:rPr>
      </w:pPr>
      <w:r>
        <w:rPr>
          <w:rFonts w:ascii="Times New Roman" w:hAnsi="Times New Roman"/>
          <w:b w:val="1"/>
          <w:color w:val="000000"/>
          <w:sz w:val="20"/>
        </w:rPr>
        <w:t>ВЕДОМСТВЕННАЯ СТРУКТУРА РАСХОДОВ</w:t>
      </w:r>
    </w:p>
    <w:p w14:paraId="2A130000">
      <w:pPr>
        <w:ind/>
        <w:jc w:val="center"/>
        <w:rPr>
          <w:rFonts w:ascii="Times New Roman" w:hAnsi="Times New Roman"/>
          <w:b w:val="1"/>
          <w:color w:val="000000"/>
          <w:sz w:val="20"/>
        </w:rPr>
      </w:pPr>
      <w:r>
        <w:rPr>
          <w:rFonts w:ascii="Times New Roman" w:hAnsi="Times New Roman"/>
          <w:b w:val="1"/>
          <w:color w:val="000000"/>
          <w:sz w:val="20"/>
        </w:rPr>
        <w:t>БЮДЖЕТА МО МР "СЫКТЫВДИНСКИЙ"</w:t>
      </w:r>
    </w:p>
    <w:p w14:paraId="2B130000">
      <w:pPr>
        <w:ind/>
        <w:jc w:val="center"/>
        <w:rPr>
          <w:rFonts w:ascii="Times New Roman" w:hAnsi="Times New Roman"/>
          <w:b w:val="1"/>
          <w:color w:val="000000"/>
          <w:sz w:val="20"/>
        </w:rPr>
      </w:pPr>
      <w:r>
        <w:rPr>
          <w:rFonts w:ascii="Times New Roman" w:hAnsi="Times New Roman"/>
          <w:b w:val="1"/>
          <w:color w:val="000000"/>
          <w:sz w:val="20"/>
        </w:rPr>
        <w:t>НА 2023 ГОД И ПЛАНОВЫЙ ПЕРИОД 2024 И 2025 ГОДОВ</w:t>
      </w:r>
    </w:p>
    <w:p w14:paraId="2C130000">
      <w:pPr>
        <w:ind/>
        <w:jc w:val="center"/>
        <w:rPr>
          <w:rFonts w:ascii="Times New Roman" w:hAnsi="Times New Roman"/>
          <w:b w:val="1"/>
          <w:color w:val="000000"/>
          <w:sz w:val="20"/>
        </w:rPr>
      </w:pPr>
    </w:p>
    <w:tbl>
      <w:tblPr>
        <w:tblStyle w:val="Style_2"/>
        <w:tblLayout w:type="fixed"/>
      </w:tblPr>
      <w:tblGrid>
        <w:gridCol w:w="3389"/>
        <w:gridCol w:w="700"/>
        <w:gridCol w:w="566"/>
        <w:gridCol w:w="566"/>
        <w:gridCol w:w="897"/>
        <w:gridCol w:w="550"/>
        <w:gridCol w:w="1067"/>
        <w:gridCol w:w="1009"/>
        <w:gridCol w:w="893"/>
      </w:tblGrid>
      <w:tr>
        <w:trPr>
          <w:trHeight w:hRule="exact" w:val="338"/>
        </w:trPr>
        <w:tc>
          <w:tcPr>
            <w:tcW w:type="dxa" w:w="3389"/>
            <w:vMerge w:val="restart"/>
            <w:tcBorders>
              <w:top w:color="000000" w:sz="6" w:val="single"/>
              <w:left w:color="000000" w:sz="6" w:val="single"/>
              <w:bottom w:color="000000" w:sz="6" w:val="single"/>
              <w:right w:color="000000" w:sz="6" w:val="single"/>
            </w:tcBorders>
            <w:shd w:fill="FFFFFF" w:val="clear"/>
            <w:vAlign w:val="center"/>
          </w:tcPr>
          <w:p w14:paraId="2D130000">
            <w:pPr>
              <w:ind/>
              <w:jc w:val="center"/>
              <w:rPr>
                <w:rFonts w:ascii="Times New Roman" w:hAnsi="Times New Roman"/>
                <w:b w:val="1"/>
                <w:color w:val="000000"/>
                <w:sz w:val="20"/>
              </w:rPr>
            </w:pPr>
            <w:r>
              <w:rPr>
                <w:rFonts w:ascii="Times New Roman" w:hAnsi="Times New Roman"/>
                <w:b w:val="1"/>
                <w:color w:val="000000"/>
                <w:sz w:val="20"/>
              </w:rPr>
              <w:t>Наименование</w:t>
            </w:r>
          </w:p>
        </w:tc>
        <w:tc>
          <w:tcPr>
            <w:tcW w:type="dxa" w:w="700"/>
            <w:vMerge w:val="restart"/>
            <w:tcBorders>
              <w:top w:color="000000" w:sz="6" w:val="single"/>
              <w:left w:color="000000" w:sz="6" w:val="single"/>
              <w:bottom w:color="000000" w:sz="6" w:val="single"/>
              <w:right w:color="000000" w:sz="6" w:val="single"/>
            </w:tcBorders>
            <w:shd w:fill="FFFFFF" w:val="clear"/>
            <w:vAlign w:val="center"/>
          </w:tcPr>
          <w:p w14:paraId="2E130000">
            <w:pPr>
              <w:ind/>
              <w:jc w:val="center"/>
              <w:rPr>
                <w:rFonts w:ascii="Times New Roman" w:hAnsi="Times New Roman"/>
                <w:b w:val="1"/>
                <w:color w:val="000000"/>
                <w:sz w:val="20"/>
              </w:rPr>
            </w:pPr>
            <w:r>
              <w:rPr>
                <w:rFonts w:ascii="Times New Roman" w:hAnsi="Times New Roman"/>
                <w:b w:val="1"/>
                <w:color w:val="000000"/>
                <w:sz w:val="20"/>
              </w:rPr>
              <w:t>Мин</w:t>
            </w:r>
          </w:p>
        </w:tc>
        <w:tc>
          <w:tcPr>
            <w:tcW w:type="dxa" w:w="566"/>
            <w:vMerge w:val="restart"/>
            <w:tcBorders>
              <w:top w:color="000000" w:sz="6" w:val="single"/>
              <w:left w:color="000000" w:sz="6" w:val="single"/>
              <w:bottom w:color="000000" w:sz="6" w:val="single"/>
              <w:right w:color="000000" w:sz="6" w:val="single"/>
            </w:tcBorders>
            <w:shd w:fill="FFFFFF" w:val="clear"/>
            <w:vAlign w:val="center"/>
          </w:tcPr>
          <w:p w14:paraId="2F130000">
            <w:pPr>
              <w:ind/>
              <w:jc w:val="center"/>
              <w:rPr>
                <w:rFonts w:ascii="Times New Roman" w:hAnsi="Times New Roman"/>
                <w:b w:val="1"/>
                <w:color w:val="000000"/>
                <w:sz w:val="20"/>
              </w:rPr>
            </w:pPr>
            <w:r>
              <w:rPr>
                <w:rFonts w:ascii="Times New Roman" w:hAnsi="Times New Roman"/>
                <w:b w:val="1"/>
                <w:color w:val="000000"/>
                <w:sz w:val="20"/>
              </w:rPr>
              <w:t>Рз</w:t>
            </w:r>
          </w:p>
        </w:tc>
        <w:tc>
          <w:tcPr>
            <w:tcW w:type="dxa" w:w="566"/>
            <w:vMerge w:val="restart"/>
            <w:tcBorders>
              <w:top w:color="000000" w:sz="6" w:val="single"/>
              <w:left w:color="000000" w:sz="6" w:val="single"/>
              <w:bottom w:color="000000" w:sz="6" w:val="single"/>
              <w:right w:color="000000" w:sz="6" w:val="single"/>
            </w:tcBorders>
            <w:shd w:fill="FFFFFF" w:val="clear"/>
            <w:vAlign w:val="center"/>
          </w:tcPr>
          <w:p w14:paraId="30130000">
            <w:pPr>
              <w:ind/>
              <w:jc w:val="center"/>
              <w:rPr>
                <w:rFonts w:ascii="Times New Roman" w:hAnsi="Times New Roman"/>
                <w:b w:val="1"/>
                <w:color w:val="000000"/>
                <w:sz w:val="20"/>
              </w:rPr>
            </w:pPr>
            <w:r>
              <w:rPr>
                <w:rFonts w:ascii="Times New Roman" w:hAnsi="Times New Roman"/>
                <w:b w:val="1"/>
                <w:color w:val="000000"/>
                <w:sz w:val="20"/>
              </w:rPr>
              <w:t>ПР</w:t>
            </w:r>
          </w:p>
        </w:tc>
        <w:tc>
          <w:tcPr>
            <w:tcW w:type="dxa" w:w="897"/>
            <w:vMerge w:val="restart"/>
            <w:tcBorders>
              <w:top w:color="000000" w:sz="6" w:val="single"/>
              <w:left w:color="000000" w:sz="6" w:val="single"/>
              <w:bottom w:color="000000" w:sz="6" w:val="single"/>
              <w:right w:color="000000" w:sz="6" w:val="single"/>
            </w:tcBorders>
            <w:shd w:fill="FFFFFF" w:val="clear"/>
            <w:vAlign w:val="center"/>
          </w:tcPr>
          <w:p w14:paraId="31130000">
            <w:pPr>
              <w:ind/>
              <w:jc w:val="center"/>
              <w:rPr>
                <w:rFonts w:ascii="Times New Roman" w:hAnsi="Times New Roman"/>
                <w:b w:val="1"/>
                <w:color w:val="000000"/>
                <w:sz w:val="20"/>
              </w:rPr>
            </w:pPr>
            <w:r>
              <w:rPr>
                <w:rFonts w:ascii="Times New Roman" w:hAnsi="Times New Roman"/>
                <w:b w:val="1"/>
                <w:color w:val="000000"/>
                <w:sz w:val="20"/>
              </w:rPr>
              <w:t>ЦСР</w:t>
            </w:r>
          </w:p>
        </w:tc>
        <w:tc>
          <w:tcPr>
            <w:tcW w:type="dxa" w:w="550"/>
            <w:vMerge w:val="restart"/>
            <w:tcBorders>
              <w:top w:color="000000" w:sz="6" w:val="single"/>
              <w:left w:color="000000" w:sz="6" w:val="single"/>
              <w:bottom w:color="000000" w:sz="6" w:val="single"/>
              <w:right w:color="000000" w:sz="6" w:val="single"/>
            </w:tcBorders>
            <w:shd w:fill="FFFFFF" w:val="clear"/>
            <w:vAlign w:val="center"/>
          </w:tcPr>
          <w:p w14:paraId="32130000">
            <w:pPr>
              <w:ind/>
              <w:jc w:val="center"/>
              <w:rPr>
                <w:rFonts w:ascii="Times New Roman" w:hAnsi="Times New Roman"/>
                <w:b w:val="1"/>
                <w:color w:val="000000"/>
                <w:sz w:val="20"/>
              </w:rPr>
            </w:pPr>
            <w:r>
              <w:rPr>
                <w:rFonts w:ascii="Times New Roman" w:hAnsi="Times New Roman"/>
                <w:b w:val="1"/>
                <w:color w:val="000000"/>
                <w:sz w:val="20"/>
              </w:rPr>
              <w:t>ВР</w:t>
            </w:r>
          </w:p>
        </w:tc>
        <w:tc>
          <w:tcPr>
            <w:tcW w:type="dxa" w:w="2969"/>
            <w:gridSpan w:val="3"/>
            <w:tcBorders>
              <w:top w:color="000000" w:sz="6" w:val="single"/>
              <w:left w:color="000000" w:sz="6" w:val="single"/>
              <w:bottom w:color="000000" w:sz="6" w:val="single"/>
              <w:right w:color="000000" w:sz="6" w:val="single"/>
            </w:tcBorders>
            <w:shd w:fill="FFFFFF" w:val="clear"/>
            <w:vAlign w:val="center"/>
          </w:tcPr>
          <w:p w14:paraId="33130000">
            <w:pPr>
              <w:ind/>
              <w:jc w:val="center"/>
              <w:rPr>
                <w:rFonts w:ascii="Times New Roman" w:hAnsi="Times New Roman"/>
                <w:b w:val="1"/>
                <w:color w:val="000000"/>
                <w:sz w:val="20"/>
              </w:rPr>
            </w:pPr>
            <w:r>
              <w:rPr>
                <w:rFonts w:ascii="Times New Roman" w:hAnsi="Times New Roman"/>
                <w:b w:val="1"/>
                <w:color w:val="000000"/>
                <w:sz w:val="20"/>
              </w:rPr>
              <w:t>Сумма (тыс. рублей)</w:t>
            </w:r>
          </w:p>
        </w:tc>
      </w:tr>
      <w:tr>
        <w:trPr>
          <w:trHeight w:hRule="exact" w:val="398"/>
        </w:trPr>
        <w:tc>
          <w:tcPr>
            <w:tcW w:type="dxa" w:w="3389"/>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700"/>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566"/>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566"/>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897"/>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550"/>
            <w:gridSpan w:val="1"/>
            <w:vMerge w:val="continue"/>
            <w:tcBorders>
              <w:top w:color="000000" w:sz="6" w:val="single"/>
              <w:left w:color="000000" w:sz="6" w:val="single"/>
              <w:bottom w:color="000000" w:sz="6" w:val="single"/>
              <w:right w:color="000000" w:sz="6" w:val="single"/>
            </w:tcBorders>
            <w:shd w:fill="FFFFFF" w:val="clear"/>
            <w:vAlign w:val="center"/>
          </w:tcPr>
          <w:p/>
        </w:tc>
        <w:tc>
          <w:tcPr>
            <w:tcW w:type="dxa" w:w="1067"/>
            <w:tcBorders>
              <w:top w:color="000000" w:sz="6" w:val="single"/>
              <w:left w:color="000000" w:sz="6" w:val="single"/>
              <w:bottom w:color="000000" w:sz="6" w:val="single"/>
              <w:right w:color="000000" w:sz="6" w:val="single"/>
            </w:tcBorders>
            <w:shd w:fill="FFFFFF" w:val="clear"/>
            <w:vAlign w:val="center"/>
          </w:tcPr>
          <w:p w14:paraId="34130000">
            <w:pPr>
              <w:ind/>
              <w:jc w:val="center"/>
              <w:rPr>
                <w:rFonts w:ascii="Times New Roman" w:hAnsi="Times New Roman"/>
                <w:b w:val="1"/>
                <w:color w:val="000000"/>
                <w:sz w:val="20"/>
              </w:rPr>
            </w:pPr>
            <w:r>
              <w:rPr>
                <w:rFonts w:ascii="Times New Roman" w:hAnsi="Times New Roman"/>
                <w:b w:val="1"/>
                <w:color w:val="000000"/>
                <w:sz w:val="20"/>
              </w:rPr>
              <w:t>2023 год</w:t>
            </w:r>
          </w:p>
        </w:tc>
        <w:tc>
          <w:tcPr>
            <w:tcW w:type="dxa" w:w="1009"/>
            <w:tcBorders>
              <w:top w:color="000000" w:sz="6" w:val="single"/>
              <w:left w:color="000000" w:sz="6" w:val="single"/>
              <w:bottom w:color="000000" w:sz="6" w:val="single"/>
              <w:right w:color="000000" w:sz="6" w:val="single"/>
            </w:tcBorders>
            <w:shd w:fill="FFFFFF" w:val="clear"/>
            <w:vAlign w:val="center"/>
          </w:tcPr>
          <w:p w14:paraId="35130000">
            <w:pPr>
              <w:ind/>
              <w:jc w:val="center"/>
              <w:rPr>
                <w:rFonts w:ascii="Times New Roman" w:hAnsi="Times New Roman"/>
                <w:b w:val="1"/>
                <w:color w:val="000000"/>
                <w:sz w:val="20"/>
              </w:rPr>
            </w:pPr>
            <w:r>
              <w:rPr>
                <w:rFonts w:ascii="Times New Roman" w:hAnsi="Times New Roman"/>
                <w:b w:val="1"/>
                <w:color w:val="000000"/>
                <w:sz w:val="20"/>
              </w:rPr>
              <w:t>2024 год</w:t>
            </w:r>
          </w:p>
        </w:tc>
        <w:tc>
          <w:tcPr>
            <w:tcW w:type="dxa" w:w="893"/>
            <w:tcBorders>
              <w:top w:color="000000" w:sz="6" w:val="single"/>
              <w:left w:color="000000" w:sz="6" w:val="single"/>
              <w:bottom w:color="000000" w:sz="6" w:val="single"/>
              <w:right w:color="000000" w:sz="6" w:val="single"/>
            </w:tcBorders>
            <w:shd w:fill="FFFFFF" w:val="clear"/>
            <w:vAlign w:val="center"/>
          </w:tcPr>
          <w:p w14:paraId="36130000">
            <w:pPr>
              <w:ind/>
              <w:jc w:val="center"/>
              <w:rPr>
                <w:rFonts w:ascii="Times New Roman" w:hAnsi="Times New Roman"/>
                <w:b w:val="1"/>
                <w:color w:val="000000"/>
                <w:sz w:val="20"/>
              </w:rPr>
            </w:pPr>
            <w:r>
              <w:rPr>
                <w:rFonts w:ascii="Times New Roman" w:hAnsi="Times New Roman"/>
                <w:b w:val="1"/>
                <w:color w:val="000000"/>
                <w:sz w:val="20"/>
              </w:rPr>
              <w:t>2025 год</w:t>
            </w:r>
          </w:p>
        </w:tc>
      </w:tr>
      <w:tr>
        <w:trPr>
          <w:trHeight w:hRule="exact" w:val="300"/>
        </w:trPr>
        <w:tc>
          <w:tcPr>
            <w:tcW w:type="dxa" w:w="3389"/>
            <w:tcBorders>
              <w:top w:color="000000" w:sz="6" w:val="single"/>
              <w:left w:color="000000" w:sz="6" w:val="single"/>
              <w:bottom w:color="000000" w:sz="6" w:val="single"/>
              <w:right w:color="000000" w:sz="6" w:val="single"/>
            </w:tcBorders>
            <w:shd w:fill="FFFFFF" w:val="clear"/>
            <w:vAlign w:val="center"/>
          </w:tcPr>
          <w:p w14:paraId="37130000">
            <w:pPr>
              <w:ind/>
              <w:jc w:val="center"/>
              <w:rPr>
                <w:rFonts w:ascii="Times New Roman" w:hAnsi="Times New Roman"/>
                <w:b w:val="1"/>
                <w:color w:val="000000"/>
                <w:sz w:val="20"/>
              </w:rPr>
            </w:pPr>
            <w:r>
              <w:rPr>
                <w:rFonts w:ascii="Times New Roman" w:hAnsi="Times New Roman"/>
                <w:b w:val="1"/>
                <w:color w:val="000000"/>
                <w:sz w:val="20"/>
              </w:rPr>
              <w:t>1</w:t>
            </w:r>
          </w:p>
        </w:tc>
        <w:tc>
          <w:tcPr>
            <w:tcW w:type="dxa" w:w="700"/>
            <w:tcBorders>
              <w:top w:color="000000" w:sz="6" w:val="single"/>
              <w:left w:color="000000" w:sz="6" w:val="single"/>
              <w:bottom w:color="000000" w:sz="6" w:val="single"/>
              <w:right w:color="000000" w:sz="6" w:val="single"/>
            </w:tcBorders>
            <w:shd w:fill="FFFFFF" w:val="clear"/>
            <w:vAlign w:val="center"/>
          </w:tcPr>
          <w:p w14:paraId="38130000">
            <w:pPr>
              <w:ind/>
              <w:jc w:val="center"/>
              <w:rPr>
                <w:rFonts w:ascii="Times New Roman" w:hAnsi="Times New Roman"/>
                <w:b w:val="1"/>
                <w:color w:val="000000"/>
                <w:sz w:val="20"/>
              </w:rPr>
            </w:pPr>
            <w:r>
              <w:rPr>
                <w:rFonts w:ascii="Times New Roman" w:hAnsi="Times New Roman"/>
                <w:b w:val="1"/>
                <w:color w:val="000000"/>
                <w:sz w:val="20"/>
              </w:rPr>
              <w:t>2</w:t>
            </w:r>
          </w:p>
        </w:tc>
        <w:tc>
          <w:tcPr>
            <w:tcW w:type="dxa" w:w="566"/>
            <w:tcBorders>
              <w:top w:color="000000" w:sz="6" w:val="single"/>
              <w:left w:color="000000" w:sz="6" w:val="single"/>
              <w:bottom w:color="000000" w:sz="6" w:val="single"/>
              <w:right w:color="000000" w:sz="6" w:val="single"/>
            </w:tcBorders>
            <w:shd w:fill="FFFFFF" w:val="clear"/>
            <w:vAlign w:val="center"/>
          </w:tcPr>
          <w:p w14:paraId="39130000">
            <w:pPr>
              <w:ind/>
              <w:jc w:val="center"/>
              <w:rPr>
                <w:rFonts w:ascii="Times New Roman" w:hAnsi="Times New Roman"/>
                <w:b w:val="1"/>
                <w:color w:val="000000"/>
                <w:sz w:val="20"/>
              </w:rPr>
            </w:pPr>
            <w:r>
              <w:rPr>
                <w:rFonts w:ascii="Times New Roman" w:hAnsi="Times New Roman"/>
                <w:b w:val="1"/>
                <w:color w:val="000000"/>
                <w:sz w:val="20"/>
              </w:rPr>
              <w:t>3</w:t>
            </w:r>
          </w:p>
        </w:tc>
        <w:tc>
          <w:tcPr>
            <w:tcW w:type="dxa" w:w="566"/>
            <w:tcBorders>
              <w:top w:color="000000" w:sz="6" w:val="single"/>
              <w:left w:color="000000" w:sz="6" w:val="single"/>
              <w:bottom w:color="000000" w:sz="6" w:val="single"/>
              <w:right w:color="000000" w:sz="6" w:val="single"/>
            </w:tcBorders>
            <w:shd w:fill="FFFFFF" w:val="clear"/>
            <w:vAlign w:val="center"/>
          </w:tcPr>
          <w:p w14:paraId="3A130000">
            <w:pPr>
              <w:ind/>
              <w:jc w:val="center"/>
              <w:rPr>
                <w:rFonts w:ascii="Times New Roman" w:hAnsi="Times New Roman"/>
                <w:b w:val="1"/>
                <w:color w:val="000000"/>
                <w:sz w:val="20"/>
              </w:rPr>
            </w:pPr>
            <w:r>
              <w:rPr>
                <w:rFonts w:ascii="Times New Roman" w:hAnsi="Times New Roman"/>
                <w:b w:val="1"/>
                <w:color w:val="000000"/>
                <w:sz w:val="20"/>
              </w:rPr>
              <w:t>4</w:t>
            </w:r>
          </w:p>
        </w:tc>
        <w:tc>
          <w:tcPr>
            <w:tcW w:type="dxa" w:w="897"/>
            <w:tcBorders>
              <w:top w:color="000000" w:sz="6" w:val="single"/>
              <w:left w:color="000000" w:sz="6" w:val="single"/>
              <w:bottom w:color="000000" w:sz="6" w:val="single"/>
              <w:right w:color="000000" w:sz="6" w:val="single"/>
            </w:tcBorders>
            <w:shd w:fill="FFFFFF" w:val="clear"/>
            <w:vAlign w:val="center"/>
          </w:tcPr>
          <w:p w14:paraId="3B130000">
            <w:pPr>
              <w:ind/>
              <w:jc w:val="center"/>
              <w:rPr>
                <w:rFonts w:ascii="Times New Roman" w:hAnsi="Times New Roman"/>
                <w:b w:val="1"/>
                <w:color w:val="000000"/>
                <w:sz w:val="20"/>
              </w:rPr>
            </w:pPr>
            <w:r>
              <w:rPr>
                <w:rFonts w:ascii="Times New Roman" w:hAnsi="Times New Roman"/>
                <w:b w:val="1"/>
                <w:color w:val="000000"/>
                <w:sz w:val="20"/>
              </w:rPr>
              <w:t>5</w:t>
            </w:r>
          </w:p>
        </w:tc>
        <w:tc>
          <w:tcPr>
            <w:tcW w:type="dxa" w:w="550"/>
            <w:tcBorders>
              <w:top w:color="000000" w:sz="6" w:val="single"/>
              <w:left w:color="000000" w:sz="6" w:val="single"/>
              <w:bottom w:color="000000" w:sz="6" w:val="single"/>
              <w:right w:color="000000" w:sz="6" w:val="single"/>
            </w:tcBorders>
            <w:shd w:fill="FFFFFF" w:val="clear"/>
            <w:vAlign w:val="center"/>
          </w:tcPr>
          <w:p w14:paraId="3C130000">
            <w:pPr>
              <w:ind/>
              <w:jc w:val="center"/>
              <w:rPr>
                <w:rFonts w:ascii="Times New Roman" w:hAnsi="Times New Roman"/>
                <w:b w:val="1"/>
                <w:color w:val="000000"/>
                <w:sz w:val="20"/>
              </w:rPr>
            </w:pPr>
            <w:r>
              <w:rPr>
                <w:rFonts w:ascii="Times New Roman" w:hAnsi="Times New Roman"/>
                <w:b w:val="1"/>
                <w:color w:val="000000"/>
                <w:sz w:val="20"/>
              </w:rPr>
              <w:t>6</w:t>
            </w:r>
          </w:p>
        </w:tc>
        <w:tc>
          <w:tcPr>
            <w:tcW w:type="dxa" w:w="1067"/>
            <w:tcBorders>
              <w:top w:color="000000" w:sz="6" w:val="single"/>
              <w:left w:color="000000" w:sz="6" w:val="single"/>
              <w:bottom w:color="000000" w:sz="6" w:val="single"/>
              <w:right w:color="000000" w:sz="6" w:val="single"/>
            </w:tcBorders>
            <w:shd w:fill="FFFFFF" w:val="clear"/>
            <w:vAlign w:val="center"/>
          </w:tcPr>
          <w:p w14:paraId="3D130000">
            <w:pPr>
              <w:ind/>
              <w:jc w:val="center"/>
              <w:rPr>
                <w:rFonts w:ascii="Times New Roman" w:hAnsi="Times New Roman"/>
                <w:b w:val="1"/>
                <w:color w:val="000000"/>
                <w:sz w:val="20"/>
              </w:rPr>
            </w:pPr>
            <w:r>
              <w:rPr>
                <w:rFonts w:ascii="Times New Roman" w:hAnsi="Times New Roman"/>
                <w:b w:val="1"/>
                <w:color w:val="000000"/>
                <w:sz w:val="20"/>
              </w:rPr>
              <w:t>7</w:t>
            </w:r>
          </w:p>
        </w:tc>
        <w:tc>
          <w:tcPr>
            <w:tcW w:type="dxa" w:w="1009"/>
            <w:tcBorders>
              <w:top w:color="000000" w:sz="6" w:val="single"/>
              <w:left w:color="000000" w:sz="6" w:val="single"/>
              <w:bottom w:color="000000" w:sz="6" w:val="single"/>
              <w:right w:color="000000" w:sz="6" w:val="single"/>
            </w:tcBorders>
            <w:shd w:fill="FFFFFF" w:val="clear"/>
            <w:vAlign w:val="center"/>
          </w:tcPr>
          <w:p w14:paraId="3E130000">
            <w:pPr>
              <w:ind/>
              <w:jc w:val="center"/>
              <w:rPr>
                <w:rFonts w:ascii="Times New Roman" w:hAnsi="Times New Roman"/>
                <w:b w:val="1"/>
                <w:color w:val="000000"/>
                <w:sz w:val="20"/>
              </w:rPr>
            </w:pPr>
            <w:r>
              <w:rPr>
                <w:rFonts w:ascii="Times New Roman" w:hAnsi="Times New Roman"/>
                <w:b w:val="1"/>
                <w:color w:val="000000"/>
                <w:sz w:val="20"/>
              </w:rPr>
              <w:t>8</w:t>
            </w:r>
          </w:p>
        </w:tc>
        <w:tc>
          <w:tcPr>
            <w:tcW w:type="dxa" w:w="893"/>
            <w:tcBorders>
              <w:top w:color="000000" w:sz="6" w:val="single"/>
              <w:left w:color="000000" w:sz="6" w:val="single"/>
              <w:bottom w:color="000000" w:sz="6" w:val="single"/>
              <w:right w:color="000000" w:sz="6" w:val="single"/>
            </w:tcBorders>
            <w:shd w:fill="FFFFFF" w:val="clear"/>
            <w:vAlign w:val="center"/>
          </w:tcPr>
          <w:p w14:paraId="3F130000">
            <w:pPr>
              <w:ind/>
              <w:jc w:val="center"/>
              <w:rPr>
                <w:rFonts w:ascii="Times New Roman" w:hAnsi="Times New Roman"/>
                <w:b w:val="1"/>
                <w:color w:val="000000"/>
                <w:sz w:val="20"/>
              </w:rPr>
            </w:pPr>
            <w:r>
              <w:rPr>
                <w:rFonts w:ascii="Times New Roman" w:hAnsi="Times New Roman"/>
                <w:b w:val="1"/>
                <w:color w:val="000000"/>
                <w:sz w:val="20"/>
              </w:rPr>
              <w:t>9</w:t>
            </w:r>
          </w:p>
        </w:tc>
      </w:tr>
      <w:tr>
        <w:trPr>
          <w:trHeight w:hRule="exact" w:val="443"/>
        </w:trPr>
        <w:tc>
          <w:tcPr>
            <w:tcW w:type="dxa" w:w="3389"/>
            <w:tcBorders>
              <w:top w:color="000000" w:sz="6" w:val="single"/>
              <w:left w:color="000000" w:sz="6" w:val="single"/>
              <w:bottom w:color="000000" w:sz="6" w:val="single"/>
              <w:right w:color="000000" w:sz="6" w:val="single"/>
            </w:tcBorders>
            <w:shd w:fill="FFFFFF" w:val="clear"/>
            <w:vAlign w:val="top"/>
          </w:tcPr>
          <w:p w14:paraId="40130000">
            <w:pPr>
              <w:ind/>
              <w:jc w:val="left"/>
              <w:rPr>
                <w:rFonts w:ascii="Times New Roman" w:hAnsi="Times New Roman"/>
                <w:b w:val="1"/>
                <w:color w:val="000000"/>
                <w:sz w:val="20"/>
              </w:rPr>
            </w:pPr>
            <w:r>
              <w:rPr>
                <w:rFonts w:ascii="Times New Roman" w:hAnsi="Times New Roman"/>
                <w:b w:val="1"/>
                <w:color w:val="000000"/>
                <w:sz w:val="20"/>
              </w:rPr>
              <w:t>ВСЕГО</w:t>
            </w:r>
          </w:p>
        </w:tc>
        <w:tc>
          <w:tcPr>
            <w:tcW w:type="dxa" w:w="700"/>
            <w:tcBorders>
              <w:top w:color="000000" w:sz="6" w:val="single"/>
              <w:left w:color="000000" w:sz="6" w:val="single"/>
              <w:bottom w:color="000000" w:sz="6" w:val="single"/>
              <w:right w:color="000000" w:sz="6" w:val="single"/>
            </w:tcBorders>
            <w:shd w:fill="FFFFFF" w:val="clear"/>
            <w:vAlign w:val="top"/>
          </w:tcPr>
          <w:p w14:paraId="4113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shd w:fill="FFFFFF" w:val="clear"/>
            <w:vAlign w:val="center"/>
          </w:tcPr>
          <w:p w14:paraId="4213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shd w:fill="FFFFFF" w:val="clear"/>
            <w:vAlign w:val="center"/>
          </w:tcPr>
          <w:p w14:paraId="4313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shd w:fill="FFFFFF" w:val="clear"/>
            <w:vAlign w:val="top"/>
          </w:tcPr>
          <w:p w14:paraId="44130000">
            <w:pPr>
              <w:ind/>
              <w:jc w:val="cente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shd w:fill="FFFFFF" w:val="clear"/>
            <w:vAlign w:val="top"/>
          </w:tcPr>
          <w:p w14:paraId="451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6130000">
            <w:pPr>
              <w:ind/>
              <w:jc w:val="right"/>
              <w:rPr>
                <w:rFonts w:ascii="Times New Roman" w:hAnsi="Times New Roman"/>
                <w:b w:val="1"/>
                <w:color w:val="000000"/>
                <w:sz w:val="20"/>
              </w:rPr>
            </w:pPr>
            <w:r>
              <w:rPr>
                <w:rFonts w:ascii="Times New Roman" w:hAnsi="Times New Roman"/>
                <w:b w:val="1"/>
                <w:color w:val="000000"/>
                <w:sz w:val="20"/>
              </w:rPr>
              <w:t>3 858 685,9</w:t>
            </w:r>
          </w:p>
        </w:tc>
        <w:tc>
          <w:tcPr>
            <w:tcW w:type="dxa" w:w="1009"/>
            <w:tcBorders>
              <w:top w:color="000000" w:sz="6" w:val="single"/>
              <w:left w:color="000000" w:sz="6" w:val="single"/>
              <w:bottom w:color="000000" w:sz="6" w:val="single"/>
              <w:right w:color="000000" w:sz="6" w:val="single"/>
            </w:tcBorders>
            <w:shd w:fill="FFFFFF" w:val="clear"/>
            <w:vAlign w:val="center"/>
          </w:tcPr>
          <w:p w14:paraId="47130000">
            <w:pPr>
              <w:ind/>
              <w:jc w:val="right"/>
              <w:rPr>
                <w:rFonts w:ascii="Times New Roman" w:hAnsi="Times New Roman"/>
                <w:b w:val="1"/>
                <w:color w:val="000000"/>
                <w:sz w:val="20"/>
              </w:rPr>
            </w:pPr>
            <w:r>
              <w:rPr>
                <w:rFonts w:ascii="Times New Roman" w:hAnsi="Times New Roman"/>
                <w:b w:val="1"/>
                <w:color w:val="000000"/>
                <w:sz w:val="20"/>
              </w:rPr>
              <w:t>1 813 339,8</w:t>
            </w:r>
          </w:p>
        </w:tc>
        <w:tc>
          <w:tcPr>
            <w:tcW w:type="dxa" w:w="893"/>
            <w:tcBorders>
              <w:top w:color="000000" w:sz="6" w:val="single"/>
              <w:left w:color="000000" w:sz="6" w:val="single"/>
              <w:bottom w:color="000000" w:sz="6" w:val="single"/>
              <w:right w:color="000000" w:sz="6" w:val="single"/>
            </w:tcBorders>
            <w:shd w:fill="FFFFFF" w:val="clear"/>
            <w:vAlign w:val="center"/>
          </w:tcPr>
          <w:p w14:paraId="48130000">
            <w:pPr>
              <w:ind/>
              <w:jc w:val="right"/>
              <w:rPr>
                <w:rFonts w:ascii="Times New Roman" w:hAnsi="Times New Roman"/>
                <w:b w:val="1"/>
                <w:color w:val="000000"/>
                <w:sz w:val="20"/>
              </w:rPr>
            </w:pPr>
            <w:r>
              <w:rPr>
                <w:rFonts w:ascii="Times New Roman" w:hAnsi="Times New Roman"/>
                <w:b w:val="1"/>
                <w:color w:val="000000"/>
                <w:sz w:val="20"/>
              </w:rPr>
              <w:t>1 657 403,2</w:t>
            </w:r>
          </w:p>
        </w:tc>
      </w:tr>
      <w:tr>
        <w:trPr>
          <w:trHeight w:hRule="exact" w:val="945"/>
        </w:trPr>
        <w:tc>
          <w:tcPr>
            <w:tcW w:type="dxa" w:w="3389"/>
            <w:tcBorders>
              <w:top w:color="000000" w:sz="6" w:val="single"/>
              <w:left w:color="000000" w:sz="6" w:val="single"/>
              <w:bottom w:color="000000" w:sz="6" w:val="single"/>
              <w:right w:color="000000" w:sz="6" w:val="single"/>
            </w:tcBorders>
            <w:vAlign w:val="center"/>
          </w:tcPr>
          <w:p w14:paraId="49130000">
            <w:pPr>
              <w:ind/>
              <w:jc w:val="left"/>
              <w:rPr>
                <w:rFonts w:ascii="Times New Roman" w:hAnsi="Times New Roman"/>
                <w:b w:val="1"/>
                <w:color w:val="000000"/>
                <w:sz w:val="20"/>
              </w:rPr>
            </w:pPr>
            <w:r>
              <w:rPr>
                <w:rFonts w:ascii="Times New Roman" w:hAnsi="Times New Roman"/>
                <w:b w:val="1"/>
                <w:color w:val="000000"/>
                <w:sz w:val="20"/>
              </w:rPr>
              <w:t>КОНТРОЛЬНО-СЧЕТНАЯ ПАЛАТА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4A130000">
            <w:pPr>
              <w:ind/>
              <w:jc w:val="center"/>
              <w:rPr>
                <w:rFonts w:ascii="Times New Roman" w:hAnsi="Times New Roman"/>
                <w:b w:val="1"/>
                <w:color w:val="000000"/>
                <w:sz w:val="20"/>
              </w:rPr>
            </w:pPr>
            <w:r>
              <w:rPr>
                <w:rFonts w:ascii="Times New Roman" w:hAnsi="Times New Roman"/>
                <w:b w:val="1"/>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4B13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4C13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4D13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E13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F130000">
            <w:pPr>
              <w:ind/>
              <w:jc w:val="right"/>
              <w:rPr>
                <w:rFonts w:ascii="Times New Roman" w:hAnsi="Times New Roman"/>
                <w:b w:val="1"/>
                <w:color w:val="000000"/>
                <w:sz w:val="20"/>
              </w:rPr>
            </w:pPr>
            <w:r>
              <w:rPr>
                <w:rFonts w:ascii="Times New Roman" w:hAnsi="Times New Roman"/>
                <w:b w:val="1"/>
                <w:color w:val="000000"/>
                <w:sz w:val="20"/>
              </w:rPr>
              <w:t>3 936,9</w:t>
            </w:r>
          </w:p>
        </w:tc>
        <w:tc>
          <w:tcPr>
            <w:tcW w:type="dxa" w:w="1009"/>
            <w:tcBorders>
              <w:top w:color="000000" w:sz="6" w:val="single"/>
              <w:left w:color="000000" w:sz="6" w:val="single"/>
              <w:bottom w:color="000000" w:sz="6" w:val="single"/>
              <w:right w:color="000000" w:sz="6" w:val="single"/>
            </w:tcBorders>
            <w:vAlign w:val="center"/>
          </w:tcPr>
          <w:p w14:paraId="50130000">
            <w:pPr>
              <w:ind/>
              <w:jc w:val="right"/>
              <w:rPr>
                <w:rFonts w:ascii="Times New Roman" w:hAnsi="Times New Roman"/>
                <w:b w:val="1"/>
                <w:color w:val="000000"/>
                <w:sz w:val="20"/>
              </w:rPr>
            </w:pPr>
            <w:r>
              <w:rPr>
                <w:rFonts w:ascii="Times New Roman" w:hAnsi="Times New Roman"/>
                <w:b w:val="1"/>
                <w:color w:val="000000"/>
                <w:sz w:val="20"/>
              </w:rPr>
              <w:t>3 560,8</w:t>
            </w:r>
          </w:p>
        </w:tc>
        <w:tc>
          <w:tcPr>
            <w:tcW w:type="dxa" w:w="893"/>
            <w:tcBorders>
              <w:top w:color="000000" w:sz="6" w:val="single"/>
              <w:left w:color="000000" w:sz="6" w:val="single"/>
              <w:bottom w:color="000000" w:sz="6" w:val="single"/>
              <w:right w:color="000000" w:sz="6" w:val="single"/>
            </w:tcBorders>
            <w:vAlign w:val="center"/>
          </w:tcPr>
          <w:p w14:paraId="51130000">
            <w:pPr>
              <w:ind/>
              <w:jc w:val="right"/>
              <w:rPr>
                <w:rFonts w:ascii="Times New Roman" w:hAnsi="Times New Roman"/>
                <w:b w:val="1"/>
                <w:color w:val="000000"/>
                <w:sz w:val="20"/>
              </w:rPr>
            </w:pPr>
            <w:r>
              <w:rPr>
                <w:rFonts w:ascii="Times New Roman" w:hAnsi="Times New Roman"/>
                <w:b w:val="1"/>
                <w:color w:val="000000"/>
                <w:sz w:val="20"/>
              </w:rPr>
              <w:t>3 622,3</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5213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53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54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513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5613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713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8130000">
            <w:pPr>
              <w:ind/>
              <w:jc w:val="right"/>
              <w:rPr>
                <w:rFonts w:ascii="Times New Roman" w:hAnsi="Times New Roman"/>
                <w:color w:val="000000"/>
                <w:sz w:val="20"/>
              </w:rPr>
            </w:pPr>
            <w:r>
              <w:rPr>
                <w:rFonts w:ascii="Times New Roman" w:hAnsi="Times New Roman"/>
                <w:color w:val="000000"/>
                <w:sz w:val="20"/>
              </w:rPr>
              <w:t>3 936,9</w:t>
            </w:r>
          </w:p>
        </w:tc>
        <w:tc>
          <w:tcPr>
            <w:tcW w:type="dxa" w:w="1009"/>
            <w:tcBorders>
              <w:top w:color="000000" w:sz="6" w:val="single"/>
              <w:left w:color="000000" w:sz="6" w:val="single"/>
              <w:bottom w:color="000000" w:sz="6" w:val="single"/>
              <w:right w:color="000000" w:sz="6" w:val="single"/>
            </w:tcBorders>
            <w:shd w:fill="FFFFFF" w:val="clear"/>
            <w:vAlign w:val="center"/>
          </w:tcPr>
          <w:p w14:paraId="59130000">
            <w:pPr>
              <w:ind/>
              <w:jc w:val="right"/>
              <w:rPr>
                <w:rFonts w:ascii="Times New Roman" w:hAnsi="Times New Roman"/>
                <w:color w:val="000000"/>
                <w:sz w:val="20"/>
              </w:rPr>
            </w:pPr>
            <w:r>
              <w:rPr>
                <w:rFonts w:ascii="Times New Roman" w:hAnsi="Times New Roman"/>
                <w:color w:val="000000"/>
                <w:sz w:val="20"/>
              </w:rPr>
              <w:t>3 560,8</w:t>
            </w:r>
          </w:p>
        </w:tc>
        <w:tc>
          <w:tcPr>
            <w:tcW w:type="dxa" w:w="893"/>
            <w:tcBorders>
              <w:top w:color="000000" w:sz="6" w:val="single"/>
              <w:left w:color="000000" w:sz="6" w:val="single"/>
              <w:bottom w:color="000000" w:sz="6" w:val="single"/>
              <w:right w:color="000000" w:sz="6" w:val="single"/>
            </w:tcBorders>
            <w:shd w:fill="FFFFFF" w:val="clear"/>
            <w:vAlign w:val="center"/>
          </w:tcPr>
          <w:p w14:paraId="5A130000">
            <w:pPr>
              <w:ind/>
              <w:jc w:val="right"/>
              <w:rPr>
                <w:rFonts w:ascii="Times New Roman" w:hAnsi="Times New Roman"/>
                <w:color w:val="000000"/>
                <w:sz w:val="20"/>
              </w:rPr>
            </w:pPr>
            <w:r>
              <w:rPr>
                <w:rFonts w:ascii="Times New Roman" w:hAnsi="Times New Roman"/>
                <w:color w:val="000000"/>
                <w:sz w:val="20"/>
              </w:rPr>
              <w:t>3 622,3</w:t>
            </w:r>
          </w:p>
        </w:tc>
      </w:tr>
      <w:tr>
        <w:trPr>
          <w:trHeight w:hRule="exact" w:val="1200"/>
        </w:trPr>
        <w:tc>
          <w:tcPr>
            <w:tcW w:type="dxa" w:w="3389"/>
            <w:tcBorders>
              <w:top w:color="000000" w:sz="6" w:val="single"/>
              <w:left w:color="000000" w:sz="6" w:val="single"/>
              <w:bottom w:color="000000" w:sz="6" w:val="single"/>
              <w:right w:color="000000" w:sz="6" w:val="single"/>
            </w:tcBorders>
            <w:vAlign w:val="top"/>
          </w:tcPr>
          <w:p w14:paraId="5B130000">
            <w:pPr>
              <w:rPr>
                <w:rFonts w:ascii="Times New Roman" w:hAnsi="Times New Roman"/>
                <w:color w:val="000000"/>
                <w:sz w:val="20"/>
              </w:rPr>
            </w:pPr>
            <w:r>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0"/>
            <w:tcBorders>
              <w:top w:color="000000" w:sz="6" w:val="single"/>
              <w:left w:color="000000" w:sz="6" w:val="single"/>
              <w:bottom w:color="000000" w:sz="6" w:val="single"/>
              <w:right w:color="000000" w:sz="6" w:val="single"/>
            </w:tcBorders>
            <w:shd w:fill="FFFFFF" w:val="clear"/>
            <w:vAlign w:val="center"/>
          </w:tcPr>
          <w:p w14:paraId="5C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5D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E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top"/>
          </w:tcPr>
          <w:p w14:paraId="5F13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6013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1130000">
            <w:pPr>
              <w:ind/>
              <w:jc w:val="right"/>
              <w:rPr>
                <w:rFonts w:ascii="Times New Roman" w:hAnsi="Times New Roman"/>
                <w:color w:val="000000"/>
                <w:sz w:val="20"/>
              </w:rPr>
            </w:pPr>
            <w:r>
              <w:rPr>
                <w:rFonts w:ascii="Times New Roman" w:hAnsi="Times New Roman"/>
                <w:color w:val="000000"/>
                <w:sz w:val="20"/>
              </w:rPr>
              <w:t>3 936,9</w:t>
            </w:r>
          </w:p>
        </w:tc>
        <w:tc>
          <w:tcPr>
            <w:tcW w:type="dxa" w:w="1009"/>
            <w:tcBorders>
              <w:top w:color="000000" w:sz="6" w:val="single"/>
              <w:left w:color="000000" w:sz="6" w:val="single"/>
              <w:bottom w:color="000000" w:sz="6" w:val="single"/>
              <w:right w:color="000000" w:sz="6" w:val="single"/>
            </w:tcBorders>
            <w:shd w:fill="FFFFFF" w:val="clear"/>
            <w:vAlign w:val="center"/>
          </w:tcPr>
          <w:p w14:paraId="62130000">
            <w:pPr>
              <w:ind/>
              <w:jc w:val="right"/>
              <w:rPr>
                <w:rFonts w:ascii="Times New Roman" w:hAnsi="Times New Roman"/>
                <w:color w:val="000000"/>
                <w:sz w:val="20"/>
              </w:rPr>
            </w:pPr>
            <w:r>
              <w:rPr>
                <w:rFonts w:ascii="Times New Roman" w:hAnsi="Times New Roman"/>
                <w:color w:val="000000"/>
                <w:sz w:val="20"/>
              </w:rPr>
              <w:t>3 560,8</w:t>
            </w:r>
          </w:p>
        </w:tc>
        <w:tc>
          <w:tcPr>
            <w:tcW w:type="dxa" w:w="893"/>
            <w:tcBorders>
              <w:top w:color="000000" w:sz="6" w:val="single"/>
              <w:left w:color="000000" w:sz="6" w:val="single"/>
              <w:bottom w:color="000000" w:sz="6" w:val="single"/>
              <w:right w:color="000000" w:sz="6" w:val="single"/>
            </w:tcBorders>
            <w:shd w:fill="FFFFFF" w:val="clear"/>
            <w:vAlign w:val="center"/>
          </w:tcPr>
          <w:p w14:paraId="63130000">
            <w:pPr>
              <w:ind/>
              <w:jc w:val="right"/>
              <w:rPr>
                <w:rFonts w:ascii="Times New Roman" w:hAnsi="Times New Roman"/>
                <w:color w:val="000000"/>
                <w:sz w:val="20"/>
              </w:rPr>
            </w:pPr>
            <w:r>
              <w:rPr>
                <w:rFonts w:ascii="Times New Roman" w:hAnsi="Times New Roman"/>
                <w:color w:val="000000"/>
                <w:sz w:val="20"/>
              </w:rPr>
              <w:t>3 622,3</w:t>
            </w:r>
          </w:p>
        </w:tc>
      </w:tr>
      <w:tr>
        <w:trPr>
          <w:trHeight w:hRule="exact" w:val="480"/>
        </w:trPr>
        <w:tc>
          <w:tcPr>
            <w:tcW w:type="dxa" w:w="3389"/>
            <w:tcBorders>
              <w:top w:color="000000" w:sz="6" w:val="single"/>
              <w:left w:color="000000" w:sz="6" w:val="single"/>
              <w:bottom w:color="000000" w:sz="6" w:val="single"/>
              <w:right w:color="000000" w:sz="6" w:val="single"/>
            </w:tcBorders>
            <w:shd w:fill="FFFFFF" w:val="clear"/>
            <w:vAlign w:val="center"/>
          </w:tcPr>
          <w:p w14:paraId="6413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65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66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7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shd w:fill="FFFFFF" w:val="clear"/>
            <w:vAlign w:val="center"/>
          </w:tcPr>
          <w:p w14:paraId="6813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91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A130000">
            <w:pPr>
              <w:ind/>
              <w:jc w:val="right"/>
              <w:rPr>
                <w:rFonts w:ascii="Times New Roman" w:hAnsi="Times New Roman"/>
                <w:color w:val="000000"/>
                <w:sz w:val="20"/>
              </w:rPr>
            </w:pPr>
            <w:r>
              <w:rPr>
                <w:rFonts w:ascii="Times New Roman" w:hAnsi="Times New Roman"/>
                <w:color w:val="000000"/>
                <w:sz w:val="20"/>
              </w:rPr>
              <w:t>3 936,9</w:t>
            </w:r>
          </w:p>
        </w:tc>
        <w:tc>
          <w:tcPr>
            <w:tcW w:type="dxa" w:w="1009"/>
            <w:tcBorders>
              <w:top w:color="000000" w:sz="6" w:val="single"/>
              <w:left w:color="000000" w:sz="6" w:val="single"/>
              <w:bottom w:color="000000" w:sz="6" w:val="single"/>
              <w:right w:color="000000" w:sz="6" w:val="single"/>
            </w:tcBorders>
            <w:shd w:fill="FFFFFF" w:val="clear"/>
            <w:vAlign w:val="center"/>
          </w:tcPr>
          <w:p w14:paraId="6B130000">
            <w:pPr>
              <w:ind/>
              <w:jc w:val="right"/>
              <w:rPr>
                <w:rFonts w:ascii="Times New Roman" w:hAnsi="Times New Roman"/>
                <w:color w:val="000000"/>
                <w:sz w:val="20"/>
              </w:rPr>
            </w:pPr>
            <w:r>
              <w:rPr>
                <w:rFonts w:ascii="Times New Roman" w:hAnsi="Times New Roman"/>
                <w:color w:val="000000"/>
                <w:sz w:val="20"/>
              </w:rPr>
              <w:t>3 560,8</w:t>
            </w:r>
          </w:p>
        </w:tc>
        <w:tc>
          <w:tcPr>
            <w:tcW w:type="dxa" w:w="893"/>
            <w:tcBorders>
              <w:top w:color="000000" w:sz="6" w:val="single"/>
              <w:left w:color="000000" w:sz="6" w:val="single"/>
              <w:bottom w:color="000000" w:sz="6" w:val="single"/>
              <w:right w:color="000000" w:sz="6" w:val="single"/>
            </w:tcBorders>
            <w:shd w:fill="FFFFFF" w:val="clear"/>
            <w:vAlign w:val="center"/>
          </w:tcPr>
          <w:p w14:paraId="6C130000">
            <w:pPr>
              <w:ind/>
              <w:jc w:val="right"/>
              <w:rPr>
                <w:rFonts w:ascii="Times New Roman" w:hAnsi="Times New Roman"/>
                <w:color w:val="000000"/>
                <w:sz w:val="20"/>
              </w:rPr>
            </w:pPr>
            <w:r>
              <w:rPr>
                <w:rFonts w:ascii="Times New Roman" w:hAnsi="Times New Roman"/>
                <w:color w:val="000000"/>
                <w:sz w:val="20"/>
              </w:rPr>
              <w:t>3 622,3</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D13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6E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6F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0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71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721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3130000">
            <w:pPr>
              <w:ind/>
              <w:jc w:val="right"/>
              <w:rPr>
                <w:rFonts w:ascii="Times New Roman" w:hAnsi="Times New Roman"/>
                <w:color w:val="000000"/>
                <w:sz w:val="20"/>
              </w:rPr>
            </w:pPr>
            <w:r>
              <w:rPr>
                <w:rFonts w:ascii="Times New Roman" w:hAnsi="Times New Roman"/>
                <w:color w:val="000000"/>
                <w:sz w:val="20"/>
              </w:rPr>
              <w:t>1 949,3</w:t>
            </w:r>
          </w:p>
        </w:tc>
        <w:tc>
          <w:tcPr>
            <w:tcW w:type="dxa" w:w="1009"/>
            <w:tcBorders>
              <w:top w:color="000000" w:sz="6" w:val="single"/>
              <w:left w:color="000000" w:sz="6" w:val="single"/>
              <w:bottom w:color="000000" w:sz="6" w:val="single"/>
              <w:right w:color="000000" w:sz="6" w:val="single"/>
            </w:tcBorders>
            <w:vAlign w:val="center"/>
          </w:tcPr>
          <w:p w14:paraId="74130000">
            <w:pPr>
              <w:ind/>
              <w:jc w:val="right"/>
              <w:rPr>
                <w:rFonts w:ascii="Times New Roman" w:hAnsi="Times New Roman"/>
                <w:color w:val="000000"/>
                <w:sz w:val="20"/>
              </w:rPr>
            </w:pPr>
            <w:r>
              <w:rPr>
                <w:rFonts w:ascii="Times New Roman" w:hAnsi="Times New Roman"/>
                <w:color w:val="000000"/>
                <w:sz w:val="20"/>
              </w:rPr>
              <w:t>2 068,3</w:t>
            </w:r>
          </w:p>
        </w:tc>
        <w:tc>
          <w:tcPr>
            <w:tcW w:type="dxa" w:w="893"/>
            <w:tcBorders>
              <w:top w:color="000000" w:sz="6" w:val="single"/>
              <w:left w:color="000000" w:sz="6" w:val="single"/>
              <w:bottom w:color="000000" w:sz="6" w:val="single"/>
              <w:right w:color="000000" w:sz="6" w:val="single"/>
            </w:tcBorders>
            <w:vAlign w:val="center"/>
          </w:tcPr>
          <w:p w14:paraId="75130000">
            <w:pPr>
              <w:ind/>
              <w:jc w:val="right"/>
              <w:rPr>
                <w:rFonts w:ascii="Times New Roman" w:hAnsi="Times New Roman"/>
                <w:color w:val="000000"/>
                <w:sz w:val="20"/>
              </w:rPr>
            </w:pPr>
            <w:r>
              <w:rPr>
                <w:rFonts w:ascii="Times New Roman" w:hAnsi="Times New Roman"/>
                <w:color w:val="000000"/>
                <w:sz w:val="20"/>
              </w:rPr>
              <w:t>2 109,8</w:t>
            </w:r>
          </w:p>
        </w:tc>
      </w:tr>
      <w:tr>
        <w:trPr>
          <w:trHeight w:hRule="exact" w:val="1691"/>
        </w:trPr>
        <w:tc>
          <w:tcPr>
            <w:tcW w:type="dxa" w:w="3389"/>
            <w:tcBorders>
              <w:top w:color="000000" w:sz="6" w:val="single"/>
              <w:left w:color="000000" w:sz="6" w:val="single"/>
              <w:bottom w:color="000000" w:sz="6" w:val="single"/>
              <w:right w:color="000000" w:sz="6" w:val="single"/>
            </w:tcBorders>
            <w:vAlign w:val="top"/>
          </w:tcPr>
          <w:p w14:paraId="7613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77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78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9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7A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7B13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7C130000">
            <w:pPr>
              <w:ind/>
              <w:jc w:val="right"/>
              <w:rPr>
                <w:rFonts w:ascii="Times New Roman" w:hAnsi="Times New Roman"/>
                <w:color w:val="000000"/>
                <w:sz w:val="20"/>
              </w:rPr>
            </w:pPr>
            <w:r>
              <w:rPr>
                <w:rFonts w:ascii="Times New Roman" w:hAnsi="Times New Roman"/>
                <w:color w:val="000000"/>
                <w:sz w:val="20"/>
              </w:rPr>
              <w:t>1 834,9</w:t>
            </w:r>
          </w:p>
        </w:tc>
        <w:tc>
          <w:tcPr>
            <w:tcW w:type="dxa" w:w="1009"/>
            <w:tcBorders>
              <w:top w:color="000000" w:sz="6" w:val="single"/>
              <w:left w:color="000000" w:sz="6" w:val="single"/>
              <w:bottom w:color="000000" w:sz="6" w:val="single"/>
              <w:right w:color="000000" w:sz="6" w:val="single"/>
            </w:tcBorders>
            <w:vAlign w:val="center"/>
          </w:tcPr>
          <w:p w14:paraId="7D130000">
            <w:pPr>
              <w:ind/>
              <w:jc w:val="right"/>
              <w:rPr>
                <w:rFonts w:ascii="Times New Roman" w:hAnsi="Times New Roman"/>
                <w:color w:val="000000"/>
                <w:sz w:val="20"/>
              </w:rPr>
            </w:pPr>
            <w:r>
              <w:rPr>
                <w:rFonts w:ascii="Times New Roman" w:hAnsi="Times New Roman"/>
                <w:color w:val="000000"/>
                <w:sz w:val="20"/>
              </w:rPr>
              <w:t>1 916,6</w:t>
            </w:r>
          </w:p>
        </w:tc>
        <w:tc>
          <w:tcPr>
            <w:tcW w:type="dxa" w:w="893"/>
            <w:tcBorders>
              <w:top w:color="000000" w:sz="6" w:val="single"/>
              <w:left w:color="000000" w:sz="6" w:val="single"/>
              <w:bottom w:color="000000" w:sz="6" w:val="single"/>
              <w:right w:color="000000" w:sz="6" w:val="single"/>
            </w:tcBorders>
            <w:vAlign w:val="center"/>
          </w:tcPr>
          <w:p w14:paraId="7E130000">
            <w:pPr>
              <w:ind/>
              <w:jc w:val="right"/>
              <w:rPr>
                <w:rFonts w:ascii="Times New Roman" w:hAnsi="Times New Roman"/>
                <w:color w:val="000000"/>
                <w:sz w:val="20"/>
              </w:rPr>
            </w:pPr>
            <w:r>
              <w:rPr>
                <w:rFonts w:ascii="Times New Roman" w:hAnsi="Times New Roman"/>
                <w:color w:val="000000"/>
                <w:sz w:val="20"/>
              </w:rPr>
              <w:t>1 926,6</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7F13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0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81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2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83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413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85130000">
            <w:pPr>
              <w:ind/>
              <w:jc w:val="right"/>
              <w:rPr>
                <w:rFonts w:ascii="Times New Roman" w:hAnsi="Times New Roman"/>
                <w:color w:val="000000"/>
                <w:sz w:val="20"/>
              </w:rPr>
            </w:pPr>
            <w:r>
              <w:rPr>
                <w:rFonts w:ascii="Times New Roman" w:hAnsi="Times New Roman"/>
                <w:color w:val="000000"/>
                <w:sz w:val="20"/>
              </w:rPr>
              <w:t>1 834,9</w:t>
            </w:r>
          </w:p>
        </w:tc>
        <w:tc>
          <w:tcPr>
            <w:tcW w:type="dxa" w:w="1009"/>
            <w:tcBorders>
              <w:top w:color="000000" w:sz="6" w:val="single"/>
              <w:left w:color="000000" w:sz="6" w:val="single"/>
              <w:bottom w:color="000000" w:sz="6" w:val="single"/>
              <w:right w:color="000000" w:sz="6" w:val="single"/>
            </w:tcBorders>
            <w:vAlign w:val="center"/>
          </w:tcPr>
          <w:p w14:paraId="86130000">
            <w:pPr>
              <w:ind/>
              <w:jc w:val="right"/>
              <w:rPr>
                <w:rFonts w:ascii="Times New Roman" w:hAnsi="Times New Roman"/>
                <w:color w:val="000000"/>
                <w:sz w:val="20"/>
              </w:rPr>
            </w:pPr>
            <w:r>
              <w:rPr>
                <w:rFonts w:ascii="Times New Roman" w:hAnsi="Times New Roman"/>
                <w:color w:val="000000"/>
                <w:sz w:val="20"/>
              </w:rPr>
              <w:t>1 916,6</w:t>
            </w:r>
          </w:p>
        </w:tc>
        <w:tc>
          <w:tcPr>
            <w:tcW w:type="dxa" w:w="893"/>
            <w:tcBorders>
              <w:top w:color="000000" w:sz="6" w:val="single"/>
              <w:left w:color="000000" w:sz="6" w:val="single"/>
              <w:bottom w:color="000000" w:sz="6" w:val="single"/>
              <w:right w:color="000000" w:sz="6" w:val="single"/>
            </w:tcBorders>
            <w:vAlign w:val="center"/>
          </w:tcPr>
          <w:p w14:paraId="87130000">
            <w:pPr>
              <w:ind/>
              <w:jc w:val="right"/>
              <w:rPr>
                <w:rFonts w:ascii="Times New Roman" w:hAnsi="Times New Roman"/>
                <w:color w:val="000000"/>
                <w:sz w:val="20"/>
              </w:rPr>
            </w:pPr>
            <w:r>
              <w:rPr>
                <w:rFonts w:ascii="Times New Roman" w:hAnsi="Times New Roman"/>
                <w:color w:val="000000"/>
                <w:sz w:val="20"/>
              </w:rPr>
              <w:t>1 926,6</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8813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9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8A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B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8C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D13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8E130000">
            <w:pPr>
              <w:ind/>
              <w:jc w:val="right"/>
              <w:rPr>
                <w:rFonts w:ascii="Times New Roman" w:hAnsi="Times New Roman"/>
                <w:color w:val="000000"/>
                <w:sz w:val="20"/>
              </w:rPr>
            </w:pPr>
            <w:r>
              <w:rPr>
                <w:rFonts w:ascii="Times New Roman" w:hAnsi="Times New Roman"/>
                <w:color w:val="000000"/>
                <w:sz w:val="20"/>
              </w:rPr>
              <w:t>1 369,1</w:t>
            </w:r>
          </w:p>
        </w:tc>
        <w:tc>
          <w:tcPr>
            <w:tcW w:type="dxa" w:w="1009"/>
            <w:tcBorders>
              <w:top w:color="000000" w:sz="6" w:val="single"/>
              <w:left w:color="000000" w:sz="6" w:val="single"/>
              <w:bottom w:color="000000" w:sz="6" w:val="single"/>
              <w:right w:color="000000" w:sz="6" w:val="single"/>
            </w:tcBorders>
            <w:vAlign w:val="center"/>
          </w:tcPr>
          <w:p w14:paraId="8F130000">
            <w:pPr>
              <w:ind/>
              <w:jc w:val="right"/>
              <w:rPr>
                <w:rFonts w:ascii="Times New Roman" w:hAnsi="Times New Roman"/>
                <w:color w:val="000000"/>
                <w:sz w:val="20"/>
              </w:rPr>
            </w:pPr>
            <w:r>
              <w:rPr>
                <w:rFonts w:ascii="Times New Roman" w:hAnsi="Times New Roman"/>
                <w:color w:val="000000"/>
                <w:sz w:val="20"/>
              </w:rPr>
              <w:t>1 369,1</w:t>
            </w:r>
          </w:p>
        </w:tc>
        <w:tc>
          <w:tcPr>
            <w:tcW w:type="dxa" w:w="893"/>
            <w:tcBorders>
              <w:top w:color="000000" w:sz="6" w:val="single"/>
              <w:left w:color="000000" w:sz="6" w:val="single"/>
              <w:bottom w:color="000000" w:sz="6" w:val="single"/>
              <w:right w:color="000000" w:sz="6" w:val="single"/>
            </w:tcBorders>
            <w:vAlign w:val="center"/>
          </w:tcPr>
          <w:p w14:paraId="90130000">
            <w:pPr>
              <w:ind/>
              <w:jc w:val="right"/>
              <w:rPr>
                <w:rFonts w:ascii="Times New Roman" w:hAnsi="Times New Roman"/>
                <w:color w:val="000000"/>
                <w:sz w:val="20"/>
              </w:rPr>
            </w:pPr>
            <w:r>
              <w:rPr>
                <w:rFonts w:ascii="Times New Roman" w:hAnsi="Times New Roman"/>
                <w:color w:val="000000"/>
                <w:sz w:val="20"/>
              </w:rPr>
              <w:t>1 369,1</w:t>
            </w: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9113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92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93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4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95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9613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97130000">
            <w:pPr>
              <w:ind/>
              <w:jc w:val="right"/>
              <w:rPr>
                <w:rFonts w:ascii="Times New Roman" w:hAnsi="Times New Roman"/>
                <w:color w:val="000000"/>
                <w:sz w:val="20"/>
              </w:rPr>
            </w:pPr>
            <w:r>
              <w:rPr>
                <w:rFonts w:ascii="Times New Roman" w:hAnsi="Times New Roman"/>
                <w:color w:val="000000"/>
                <w:sz w:val="20"/>
              </w:rPr>
              <w:t>52,3</w:t>
            </w:r>
          </w:p>
        </w:tc>
        <w:tc>
          <w:tcPr>
            <w:tcW w:type="dxa" w:w="1009"/>
            <w:tcBorders>
              <w:top w:color="000000" w:sz="6" w:val="single"/>
              <w:left w:color="000000" w:sz="6" w:val="single"/>
              <w:bottom w:color="000000" w:sz="6" w:val="single"/>
              <w:right w:color="000000" w:sz="6" w:val="single"/>
            </w:tcBorders>
            <w:vAlign w:val="center"/>
          </w:tcPr>
          <w:p w14:paraId="98130000">
            <w:pPr>
              <w:ind/>
              <w:jc w:val="right"/>
              <w:rPr>
                <w:rFonts w:ascii="Times New Roman" w:hAnsi="Times New Roman"/>
                <w:color w:val="000000"/>
                <w:sz w:val="20"/>
              </w:rPr>
            </w:pPr>
            <w:r>
              <w:rPr>
                <w:rFonts w:ascii="Times New Roman" w:hAnsi="Times New Roman"/>
                <w:color w:val="000000"/>
                <w:sz w:val="20"/>
              </w:rPr>
              <w:t>134,0</w:t>
            </w:r>
          </w:p>
        </w:tc>
        <w:tc>
          <w:tcPr>
            <w:tcW w:type="dxa" w:w="893"/>
            <w:tcBorders>
              <w:top w:color="000000" w:sz="6" w:val="single"/>
              <w:left w:color="000000" w:sz="6" w:val="single"/>
              <w:bottom w:color="000000" w:sz="6" w:val="single"/>
              <w:right w:color="000000" w:sz="6" w:val="single"/>
            </w:tcBorders>
            <w:vAlign w:val="center"/>
          </w:tcPr>
          <w:p w14:paraId="99130000">
            <w:pPr>
              <w:ind/>
              <w:jc w:val="right"/>
              <w:rPr>
                <w:rFonts w:ascii="Times New Roman" w:hAnsi="Times New Roman"/>
                <w:color w:val="000000"/>
                <w:sz w:val="20"/>
              </w:rPr>
            </w:pPr>
            <w:r>
              <w:rPr>
                <w:rFonts w:ascii="Times New Roman" w:hAnsi="Times New Roman"/>
                <w:color w:val="000000"/>
                <w:sz w:val="20"/>
              </w:rPr>
              <w:t>144,0</w:t>
            </w:r>
          </w:p>
        </w:tc>
      </w:tr>
      <w:tr>
        <w:trPr>
          <w:trHeight w:hRule="exact" w:val="1485"/>
        </w:trPr>
        <w:tc>
          <w:tcPr>
            <w:tcW w:type="dxa" w:w="3389"/>
            <w:tcBorders>
              <w:top w:color="000000" w:sz="6" w:val="single"/>
              <w:left w:color="000000" w:sz="6" w:val="single"/>
              <w:bottom w:color="000000" w:sz="6" w:val="single"/>
              <w:right w:color="000000" w:sz="6" w:val="single"/>
            </w:tcBorders>
            <w:vAlign w:val="top"/>
          </w:tcPr>
          <w:p w14:paraId="9A13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9B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9C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D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9E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9F13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A0130000">
            <w:pPr>
              <w:ind/>
              <w:jc w:val="right"/>
              <w:rPr>
                <w:rFonts w:ascii="Times New Roman" w:hAnsi="Times New Roman"/>
                <w:color w:val="000000"/>
                <w:sz w:val="20"/>
              </w:rPr>
            </w:pPr>
            <w:r>
              <w:rPr>
                <w:rFonts w:ascii="Times New Roman" w:hAnsi="Times New Roman"/>
                <w:color w:val="000000"/>
                <w:sz w:val="20"/>
              </w:rPr>
              <w:t>413,5</w:t>
            </w:r>
          </w:p>
        </w:tc>
        <w:tc>
          <w:tcPr>
            <w:tcW w:type="dxa" w:w="1009"/>
            <w:tcBorders>
              <w:top w:color="000000" w:sz="6" w:val="single"/>
              <w:left w:color="000000" w:sz="6" w:val="single"/>
              <w:bottom w:color="000000" w:sz="6" w:val="single"/>
              <w:right w:color="000000" w:sz="6" w:val="single"/>
            </w:tcBorders>
            <w:vAlign w:val="center"/>
          </w:tcPr>
          <w:p w14:paraId="A1130000">
            <w:pPr>
              <w:ind/>
              <w:jc w:val="right"/>
              <w:rPr>
                <w:rFonts w:ascii="Times New Roman" w:hAnsi="Times New Roman"/>
                <w:color w:val="000000"/>
                <w:sz w:val="20"/>
              </w:rPr>
            </w:pPr>
            <w:r>
              <w:rPr>
                <w:rFonts w:ascii="Times New Roman" w:hAnsi="Times New Roman"/>
                <w:color w:val="000000"/>
                <w:sz w:val="20"/>
              </w:rPr>
              <w:t>413,5</w:t>
            </w:r>
          </w:p>
        </w:tc>
        <w:tc>
          <w:tcPr>
            <w:tcW w:type="dxa" w:w="893"/>
            <w:tcBorders>
              <w:top w:color="000000" w:sz="6" w:val="single"/>
              <w:left w:color="000000" w:sz="6" w:val="single"/>
              <w:bottom w:color="000000" w:sz="6" w:val="single"/>
              <w:right w:color="000000" w:sz="6" w:val="single"/>
            </w:tcBorders>
            <w:vAlign w:val="center"/>
          </w:tcPr>
          <w:p w14:paraId="A2130000">
            <w:pPr>
              <w:ind/>
              <w:jc w:val="right"/>
              <w:rPr>
                <w:rFonts w:ascii="Times New Roman" w:hAnsi="Times New Roman"/>
                <w:color w:val="000000"/>
                <w:sz w:val="20"/>
              </w:rPr>
            </w:pPr>
            <w:r>
              <w:rPr>
                <w:rFonts w:ascii="Times New Roman" w:hAnsi="Times New Roman"/>
                <w:color w:val="000000"/>
                <w:sz w:val="20"/>
              </w:rPr>
              <w:t>413,5</w:t>
            </w:r>
          </w:p>
        </w:tc>
      </w:tr>
      <w:tr>
        <w:trPr>
          <w:trHeight w:hRule="exact" w:val="836"/>
        </w:trPr>
        <w:tc>
          <w:tcPr>
            <w:tcW w:type="dxa" w:w="3389"/>
            <w:tcBorders>
              <w:top w:color="000000" w:sz="6" w:val="single"/>
              <w:left w:color="000000" w:sz="6" w:val="single"/>
              <w:bottom w:color="000000" w:sz="6" w:val="single"/>
              <w:right w:color="000000" w:sz="6" w:val="single"/>
            </w:tcBorders>
            <w:vAlign w:val="top"/>
          </w:tcPr>
          <w:p w14:paraId="A313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4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A5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6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A7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A813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A9130000">
            <w:pPr>
              <w:ind/>
              <w:jc w:val="right"/>
              <w:rPr>
                <w:rFonts w:ascii="Times New Roman" w:hAnsi="Times New Roman"/>
                <w:color w:val="000000"/>
                <w:sz w:val="20"/>
              </w:rPr>
            </w:pPr>
            <w:r>
              <w:rPr>
                <w:rFonts w:ascii="Times New Roman" w:hAnsi="Times New Roman"/>
                <w:color w:val="000000"/>
                <w:sz w:val="20"/>
              </w:rPr>
              <w:t>114,4</w:t>
            </w:r>
          </w:p>
        </w:tc>
        <w:tc>
          <w:tcPr>
            <w:tcW w:type="dxa" w:w="1009"/>
            <w:tcBorders>
              <w:top w:color="000000" w:sz="6" w:val="single"/>
              <w:left w:color="000000" w:sz="6" w:val="single"/>
              <w:bottom w:color="000000" w:sz="6" w:val="single"/>
              <w:right w:color="000000" w:sz="6" w:val="single"/>
            </w:tcBorders>
            <w:vAlign w:val="center"/>
          </w:tcPr>
          <w:p w14:paraId="AA130000">
            <w:pPr>
              <w:ind/>
              <w:jc w:val="right"/>
              <w:rPr>
                <w:rFonts w:ascii="Times New Roman" w:hAnsi="Times New Roman"/>
                <w:color w:val="000000"/>
                <w:sz w:val="20"/>
              </w:rPr>
            </w:pPr>
            <w:r>
              <w:rPr>
                <w:rFonts w:ascii="Times New Roman" w:hAnsi="Times New Roman"/>
                <w:color w:val="000000"/>
                <w:sz w:val="20"/>
              </w:rPr>
              <w:t>151,7</w:t>
            </w:r>
          </w:p>
        </w:tc>
        <w:tc>
          <w:tcPr>
            <w:tcW w:type="dxa" w:w="893"/>
            <w:tcBorders>
              <w:top w:color="000000" w:sz="6" w:val="single"/>
              <w:left w:color="000000" w:sz="6" w:val="single"/>
              <w:bottom w:color="000000" w:sz="6" w:val="single"/>
              <w:right w:color="000000" w:sz="6" w:val="single"/>
            </w:tcBorders>
            <w:vAlign w:val="center"/>
          </w:tcPr>
          <w:p w14:paraId="AB130000">
            <w:pPr>
              <w:ind/>
              <w:jc w:val="right"/>
              <w:rPr>
                <w:rFonts w:ascii="Times New Roman" w:hAnsi="Times New Roman"/>
                <w:color w:val="000000"/>
                <w:sz w:val="20"/>
              </w:rPr>
            </w:pPr>
            <w:r>
              <w:rPr>
                <w:rFonts w:ascii="Times New Roman" w:hAnsi="Times New Roman"/>
                <w:color w:val="000000"/>
                <w:sz w:val="20"/>
              </w:rPr>
              <w:t>183,2</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AC13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D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AE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F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B0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B113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2130000">
            <w:pPr>
              <w:ind/>
              <w:jc w:val="right"/>
              <w:rPr>
                <w:rFonts w:ascii="Times New Roman" w:hAnsi="Times New Roman"/>
                <w:color w:val="000000"/>
                <w:sz w:val="20"/>
              </w:rPr>
            </w:pPr>
            <w:r>
              <w:rPr>
                <w:rFonts w:ascii="Times New Roman" w:hAnsi="Times New Roman"/>
                <w:color w:val="000000"/>
                <w:sz w:val="20"/>
              </w:rPr>
              <w:t>114,4</w:t>
            </w:r>
          </w:p>
        </w:tc>
        <w:tc>
          <w:tcPr>
            <w:tcW w:type="dxa" w:w="1009"/>
            <w:tcBorders>
              <w:top w:color="000000" w:sz="6" w:val="single"/>
              <w:left w:color="000000" w:sz="6" w:val="single"/>
              <w:bottom w:color="000000" w:sz="6" w:val="single"/>
              <w:right w:color="000000" w:sz="6" w:val="single"/>
            </w:tcBorders>
            <w:vAlign w:val="center"/>
          </w:tcPr>
          <w:p w14:paraId="B3130000">
            <w:pPr>
              <w:ind/>
              <w:jc w:val="right"/>
              <w:rPr>
                <w:rFonts w:ascii="Times New Roman" w:hAnsi="Times New Roman"/>
                <w:color w:val="000000"/>
                <w:sz w:val="20"/>
              </w:rPr>
            </w:pPr>
            <w:r>
              <w:rPr>
                <w:rFonts w:ascii="Times New Roman" w:hAnsi="Times New Roman"/>
                <w:color w:val="000000"/>
                <w:sz w:val="20"/>
              </w:rPr>
              <w:t>151,7</w:t>
            </w:r>
          </w:p>
        </w:tc>
        <w:tc>
          <w:tcPr>
            <w:tcW w:type="dxa" w:w="893"/>
            <w:tcBorders>
              <w:top w:color="000000" w:sz="6" w:val="single"/>
              <w:left w:color="000000" w:sz="6" w:val="single"/>
              <w:bottom w:color="000000" w:sz="6" w:val="single"/>
              <w:right w:color="000000" w:sz="6" w:val="single"/>
            </w:tcBorders>
            <w:vAlign w:val="center"/>
          </w:tcPr>
          <w:p w14:paraId="B4130000">
            <w:pPr>
              <w:ind/>
              <w:jc w:val="right"/>
              <w:rPr>
                <w:rFonts w:ascii="Times New Roman" w:hAnsi="Times New Roman"/>
                <w:color w:val="000000"/>
                <w:sz w:val="20"/>
              </w:rPr>
            </w:pPr>
            <w:r>
              <w:rPr>
                <w:rFonts w:ascii="Times New Roman" w:hAnsi="Times New Roman"/>
                <w:color w:val="000000"/>
                <w:sz w:val="20"/>
              </w:rPr>
              <w:t>183,2</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B513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B6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B7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8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B9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BA13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BB130000">
            <w:pPr>
              <w:ind/>
              <w:jc w:val="right"/>
              <w:rPr>
                <w:rFonts w:ascii="Times New Roman" w:hAnsi="Times New Roman"/>
                <w:color w:val="000000"/>
                <w:sz w:val="20"/>
              </w:rPr>
            </w:pPr>
            <w:r>
              <w:rPr>
                <w:rFonts w:ascii="Times New Roman" w:hAnsi="Times New Roman"/>
                <w:color w:val="000000"/>
                <w:sz w:val="20"/>
              </w:rPr>
              <w:t>104,4</w:t>
            </w:r>
          </w:p>
        </w:tc>
        <w:tc>
          <w:tcPr>
            <w:tcW w:type="dxa" w:w="1009"/>
            <w:tcBorders>
              <w:top w:color="000000" w:sz="6" w:val="single"/>
              <w:left w:color="000000" w:sz="6" w:val="single"/>
              <w:bottom w:color="000000" w:sz="6" w:val="single"/>
              <w:right w:color="000000" w:sz="6" w:val="single"/>
            </w:tcBorders>
            <w:vAlign w:val="center"/>
          </w:tcPr>
          <w:p w14:paraId="BC130000">
            <w:pPr>
              <w:ind/>
              <w:jc w:val="right"/>
              <w:rPr>
                <w:rFonts w:ascii="Times New Roman" w:hAnsi="Times New Roman"/>
                <w:color w:val="000000"/>
                <w:sz w:val="20"/>
              </w:rPr>
            </w:pPr>
            <w:r>
              <w:rPr>
                <w:rFonts w:ascii="Times New Roman" w:hAnsi="Times New Roman"/>
                <w:color w:val="000000"/>
                <w:sz w:val="20"/>
              </w:rPr>
              <w:t>131,7</w:t>
            </w:r>
          </w:p>
        </w:tc>
        <w:tc>
          <w:tcPr>
            <w:tcW w:type="dxa" w:w="893"/>
            <w:tcBorders>
              <w:top w:color="000000" w:sz="6" w:val="single"/>
              <w:left w:color="000000" w:sz="6" w:val="single"/>
              <w:bottom w:color="000000" w:sz="6" w:val="single"/>
              <w:right w:color="000000" w:sz="6" w:val="single"/>
            </w:tcBorders>
            <w:vAlign w:val="center"/>
          </w:tcPr>
          <w:p w14:paraId="BD130000">
            <w:pPr>
              <w:ind/>
              <w:jc w:val="right"/>
              <w:rPr>
                <w:rFonts w:ascii="Times New Roman" w:hAnsi="Times New Roman"/>
                <w:color w:val="000000"/>
                <w:sz w:val="20"/>
              </w:rPr>
            </w:pPr>
            <w:r>
              <w:rPr>
                <w:rFonts w:ascii="Times New Roman" w:hAnsi="Times New Roman"/>
                <w:color w:val="000000"/>
                <w:sz w:val="20"/>
              </w:rPr>
              <w:t>145,0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BE13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BF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C0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1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C213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C313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413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C513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C6130000">
            <w:pPr>
              <w:ind/>
              <w:jc w:val="right"/>
              <w:rPr>
                <w:rFonts w:ascii="Times New Roman" w:hAnsi="Times New Roman"/>
                <w:color w:val="000000"/>
                <w:sz w:val="20"/>
              </w:rPr>
            </w:pPr>
            <w:r>
              <w:rPr>
                <w:rFonts w:ascii="Times New Roman" w:hAnsi="Times New Roman"/>
                <w:color w:val="000000"/>
                <w:sz w:val="20"/>
              </w:rPr>
              <w:t>38,2</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C7130000">
            <w:pPr>
              <w:rPr>
                <w:rFonts w:ascii="Times New Roman" w:hAnsi="Times New Roman"/>
                <w:color w:val="000000"/>
                <w:sz w:val="20"/>
              </w:rPr>
            </w:pPr>
            <w:r>
              <w:rPr>
                <w:rFonts w:ascii="Times New Roman" w:hAnsi="Times New Roman"/>
                <w:color w:val="000000"/>
                <w:sz w:val="20"/>
              </w:rPr>
              <w:t>Председатель контрольно-счетной палаты муниципального образования и его заместители</w:t>
            </w:r>
          </w:p>
        </w:tc>
        <w:tc>
          <w:tcPr>
            <w:tcW w:type="dxa" w:w="700"/>
            <w:tcBorders>
              <w:top w:color="000000" w:sz="6" w:val="single"/>
              <w:left w:color="000000" w:sz="6" w:val="single"/>
              <w:bottom w:color="000000" w:sz="6" w:val="single"/>
              <w:right w:color="000000" w:sz="6" w:val="single"/>
            </w:tcBorders>
            <w:vAlign w:val="center"/>
          </w:tcPr>
          <w:p w14:paraId="C8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C9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A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CB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CC1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D130000">
            <w:pPr>
              <w:ind/>
              <w:jc w:val="right"/>
              <w:rPr>
                <w:rFonts w:ascii="Times New Roman" w:hAnsi="Times New Roman"/>
                <w:color w:val="000000"/>
                <w:sz w:val="20"/>
              </w:rPr>
            </w:pPr>
            <w:r>
              <w:rPr>
                <w:rFonts w:ascii="Times New Roman" w:hAnsi="Times New Roman"/>
                <w:color w:val="000000"/>
                <w:sz w:val="20"/>
              </w:rPr>
              <w:t>1 503,2</w:t>
            </w:r>
          </w:p>
        </w:tc>
        <w:tc>
          <w:tcPr>
            <w:tcW w:type="dxa" w:w="1009"/>
            <w:tcBorders>
              <w:top w:color="000000" w:sz="6" w:val="single"/>
              <w:left w:color="000000" w:sz="6" w:val="single"/>
              <w:bottom w:color="000000" w:sz="6" w:val="single"/>
              <w:right w:color="000000" w:sz="6" w:val="single"/>
            </w:tcBorders>
            <w:vAlign w:val="center"/>
          </w:tcPr>
          <w:p w14:paraId="CE130000">
            <w:pPr>
              <w:ind/>
              <w:jc w:val="right"/>
              <w:rPr>
                <w:rFonts w:ascii="Times New Roman" w:hAnsi="Times New Roman"/>
                <w:color w:val="000000"/>
                <w:sz w:val="20"/>
              </w:rPr>
            </w:pPr>
            <w:r>
              <w:rPr>
                <w:rFonts w:ascii="Times New Roman" w:hAnsi="Times New Roman"/>
                <w:color w:val="000000"/>
                <w:sz w:val="20"/>
              </w:rPr>
              <w:t>1 492,5</w:t>
            </w:r>
          </w:p>
        </w:tc>
        <w:tc>
          <w:tcPr>
            <w:tcW w:type="dxa" w:w="893"/>
            <w:tcBorders>
              <w:top w:color="000000" w:sz="6" w:val="single"/>
              <w:left w:color="000000" w:sz="6" w:val="single"/>
              <w:bottom w:color="000000" w:sz="6" w:val="single"/>
              <w:right w:color="000000" w:sz="6" w:val="single"/>
            </w:tcBorders>
            <w:vAlign w:val="center"/>
          </w:tcPr>
          <w:p w14:paraId="CF130000">
            <w:pPr>
              <w:ind/>
              <w:jc w:val="right"/>
              <w:rPr>
                <w:rFonts w:ascii="Times New Roman" w:hAnsi="Times New Roman"/>
                <w:color w:val="000000"/>
                <w:sz w:val="20"/>
              </w:rPr>
            </w:pPr>
            <w:r>
              <w:rPr>
                <w:rFonts w:ascii="Times New Roman" w:hAnsi="Times New Roman"/>
                <w:color w:val="000000"/>
                <w:sz w:val="20"/>
              </w:rPr>
              <w:t>1 512,5</w:t>
            </w:r>
          </w:p>
        </w:tc>
      </w:tr>
      <w:tr>
        <w:trPr>
          <w:trHeight w:hRule="exact" w:val="1755"/>
        </w:trPr>
        <w:tc>
          <w:tcPr>
            <w:tcW w:type="dxa" w:w="3389"/>
            <w:tcBorders>
              <w:top w:color="000000" w:sz="6" w:val="single"/>
              <w:left w:color="000000" w:sz="6" w:val="single"/>
              <w:bottom w:color="000000" w:sz="6" w:val="single"/>
              <w:right w:color="000000" w:sz="6" w:val="single"/>
            </w:tcBorders>
            <w:vAlign w:val="top"/>
          </w:tcPr>
          <w:p w14:paraId="D013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D1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D2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3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D4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D513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D6130000">
            <w:pPr>
              <w:ind/>
              <w:jc w:val="right"/>
              <w:rPr>
                <w:rFonts w:ascii="Times New Roman" w:hAnsi="Times New Roman"/>
                <w:color w:val="000000"/>
                <w:sz w:val="20"/>
              </w:rPr>
            </w:pPr>
            <w:r>
              <w:rPr>
                <w:rFonts w:ascii="Times New Roman" w:hAnsi="Times New Roman"/>
                <w:color w:val="000000"/>
                <w:sz w:val="20"/>
              </w:rPr>
              <w:t>1 503,2</w:t>
            </w:r>
          </w:p>
        </w:tc>
        <w:tc>
          <w:tcPr>
            <w:tcW w:type="dxa" w:w="1009"/>
            <w:tcBorders>
              <w:top w:color="000000" w:sz="6" w:val="single"/>
              <w:left w:color="000000" w:sz="6" w:val="single"/>
              <w:bottom w:color="000000" w:sz="6" w:val="single"/>
              <w:right w:color="000000" w:sz="6" w:val="single"/>
            </w:tcBorders>
            <w:vAlign w:val="center"/>
          </w:tcPr>
          <w:p w14:paraId="D7130000">
            <w:pPr>
              <w:ind/>
              <w:jc w:val="right"/>
              <w:rPr>
                <w:rFonts w:ascii="Times New Roman" w:hAnsi="Times New Roman"/>
                <w:color w:val="000000"/>
                <w:sz w:val="20"/>
              </w:rPr>
            </w:pPr>
            <w:r>
              <w:rPr>
                <w:rFonts w:ascii="Times New Roman" w:hAnsi="Times New Roman"/>
                <w:color w:val="000000"/>
                <w:sz w:val="20"/>
              </w:rPr>
              <w:t>1 492,5</w:t>
            </w:r>
          </w:p>
        </w:tc>
        <w:tc>
          <w:tcPr>
            <w:tcW w:type="dxa" w:w="893"/>
            <w:tcBorders>
              <w:top w:color="000000" w:sz="6" w:val="single"/>
              <w:left w:color="000000" w:sz="6" w:val="single"/>
              <w:bottom w:color="000000" w:sz="6" w:val="single"/>
              <w:right w:color="000000" w:sz="6" w:val="single"/>
            </w:tcBorders>
            <w:vAlign w:val="center"/>
          </w:tcPr>
          <w:p w14:paraId="D8130000">
            <w:pPr>
              <w:ind/>
              <w:jc w:val="right"/>
              <w:rPr>
                <w:rFonts w:ascii="Times New Roman" w:hAnsi="Times New Roman"/>
                <w:color w:val="000000"/>
                <w:sz w:val="20"/>
              </w:rPr>
            </w:pPr>
            <w:r>
              <w:rPr>
                <w:rFonts w:ascii="Times New Roman" w:hAnsi="Times New Roman"/>
                <w:color w:val="000000"/>
                <w:sz w:val="20"/>
              </w:rPr>
              <w:t>1 512,5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D913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DA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DB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C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DD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DE13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DF130000">
            <w:pPr>
              <w:ind/>
              <w:jc w:val="right"/>
              <w:rPr>
                <w:rFonts w:ascii="Times New Roman" w:hAnsi="Times New Roman"/>
                <w:color w:val="000000"/>
                <w:sz w:val="20"/>
              </w:rPr>
            </w:pPr>
            <w:r>
              <w:rPr>
                <w:rFonts w:ascii="Times New Roman" w:hAnsi="Times New Roman"/>
                <w:color w:val="000000"/>
                <w:sz w:val="20"/>
              </w:rPr>
              <w:t>1 503,2</w:t>
            </w:r>
          </w:p>
        </w:tc>
        <w:tc>
          <w:tcPr>
            <w:tcW w:type="dxa" w:w="1009"/>
            <w:tcBorders>
              <w:top w:color="000000" w:sz="6" w:val="single"/>
              <w:left w:color="000000" w:sz="6" w:val="single"/>
              <w:bottom w:color="000000" w:sz="6" w:val="single"/>
              <w:right w:color="000000" w:sz="6" w:val="single"/>
            </w:tcBorders>
            <w:vAlign w:val="center"/>
          </w:tcPr>
          <w:p w14:paraId="E0130000">
            <w:pPr>
              <w:ind/>
              <w:jc w:val="right"/>
              <w:rPr>
                <w:rFonts w:ascii="Times New Roman" w:hAnsi="Times New Roman"/>
                <w:color w:val="000000"/>
                <w:sz w:val="20"/>
              </w:rPr>
            </w:pPr>
            <w:r>
              <w:rPr>
                <w:rFonts w:ascii="Times New Roman" w:hAnsi="Times New Roman"/>
                <w:color w:val="000000"/>
                <w:sz w:val="20"/>
              </w:rPr>
              <w:t>1 492,5</w:t>
            </w:r>
          </w:p>
        </w:tc>
        <w:tc>
          <w:tcPr>
            <w:tcW w:type="dxa" w:w="893"/>
            <w:tcBorders>
              <w:top w:color="000000" w:sz="6" w:val="single"/>
              <w:left w:color="000000" w:sz="6" w:val="single"/>
              <w:bottom w:color="000000" w:sz="6" w:val="single"/>
              <w:right w:color="000000" w:sz="6" w:val="single"/>
            </w:tcBorders>
            <w:vAlign w:val="center"/>
          </w:tcPr>
          <w:p w14:paraId="E1130000">
            <w:pPr>
              <w:ind/>
              <w:jc w:val="right"/>
              <w:rPr>
                <w:rFonts w:ascii="Times New Roman" w:hAnsi="Times New Roman"/>
                <w:color w:val="000000"/>
                <w:sz w:val="20"/>
              </w:rPr>
            </w:pPr>
            <w:r>
              <w:rPr>
                <w:rFonts w:ascii="Times New Roman" w:hAnsi="Times New Roman"/>
                <w:color w:val="000000"/>
                <w:sz w:val="20"/>
              </w:rPr>
              <w:t>1 512,5</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E213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3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E4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5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E6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E713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E8130000">
            <w:pPr>
              <w:ind/>
              <w:jc w:val="right"/>
              <w:rPr>
                <w:rFonts w:ascii="Times New Roman" w:hAnsi="Times New Roman"/>
                <w:color w:val="000000"/>
                <w:sz w:val="20"/>
              </w:rPr>
            </w:pPr>
            <w:r>
              <w:rPr>
                <w:rFonts w:ascii="Times New Roman" w:hAnsi="Times New Roman"/>
                <w:color w:val="000000"/>
                <w:sz w:val="20"/>
              </w:rPr>
              <w:t>1 115,6</w:t>
            </w:r>
          </w:p>
        </w:tc>
        <w:tc>
          <w:tcPr>
            <w:tcW w:type="dxa" w:w="1009"/>
            <w:tcBorders>
              <w:top w:color="000000" w:sz="6" w:val="single"/>
              <w:left w:color="000000" w:sz="6" w:val="single"/>
              <w:bottom w:color="000000" w:sz="6" w:val="single"/>
              <w:right w:color="000000" w:sz="6" w:val="single"/>
            </w:tcBorders>
            <w:vAlign w:val="center"/>
          </w:tcPr>
          <w:p w14:paraId="E9130000">
            <w:pPr>
              <w:ind/>
              <w:jc w:val="right"/>
              <w:rPr>
                <w:rFonts w:ascii="Times New Roman" w:hAnsi="Times New Roman"/>
                <w:color w:val="000000"/>
                <w:sz w:val="20"/>
              </w:rPr>
            </w:pPr>
            <w:r>
              <w:rPr>
                <w:rFonts w:ascii="Times New Roman" w:hAnsi="Times New Roman"/>
                <w:color w:val="000000"/>
                <w:sz w:val="20"/>
              </w:rPr>
              <w:t>1 115,6</w:t>
            </w:r>
          </w:p>
        </w:tc>
        <w:tc>
          <w:tcPr>
            <w:tcW w:type="dxa" w:w="893"/>
            <w:tcBorders>
              <w:top w:color="000000" w:sz="6" w:val="single"/>
              <w:left w:color="000000" w:sz="6" w:val="single"/>
              <w:bottom w:color="000000" w:sz="6" w:val="single"/>
              <w:right w:color="000000" w:sz="6" w:val="single"/>
            </w:tcBorders>
            <w:vAlign w:val="center"/>
          </w:tcPr>
          <w:p w14:paraId="EA130000">
            <w:pPr>
              <w:ind/>
              <w:jc w:val="right"/>
              <w:rPr>
                <w:rFonts w:ascii="Times New Roman" w:hAnsi="Times New Roman"/>
                <w:color w:val="000000"/>
                <w:sz w:val="20"/>
              </w:rPr>
            </w:pPr>
            <w:r>
              <w:rPr>
                <w:rFonts w:ascii="Times New Roman" w:hAnsi="Times New Roman"/>
                <w:color w:val="000000"/>
                <w:sz w:val="20"/>
              </w:rPr>
              <w:t>1 115,6</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EB13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EC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ED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E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EF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F013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F1130000">
            <w:pPr>
              <w:ind/>
              <w:jc w:val="right"/>
              <w:rPr>
                <w:rFonts w:ascii="Times New Roman" w:hAnsi="Times New Roman"/>
                <w:color w:val="000000"/>
                <w:sz w:val="20"/>
              </w:rPr>
            </w:pPr>
            <w:r>
              <w:rPr>
                <w:rFonts w:ascii="Times New Roman" w:hAnsi="Times New Roman"/>
                <w:color w:val="000000"/>
                <w:sz w:val="20"/>
              </w:rPr>
              <w:t>50,7</w:t>
            </w:r>
          </w:p>
        </w:tc>
        <w:tc>
          <w:tcPr>
            <w:tcW w:type="dxa" w:w="1009"/>
            <w:tcBorders>
              <w:top w:color="000000" w:sz="6" w:val="single"/>
              <w:left w:color="000000" w:sz="6" w:val="single"/>
              <w:bottom w:color="000000" w:sz="6" w:val="single"/>
              <w:right w:color="000000" w:sz="6" w:val="single"/>
            </w:tcBorders>
            <w:vAlign w:val="center"/>
          </w:tcPr>
          <w:p w14:paraId="F213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vAlign w:val="center"/>
          </w:tcPr>
          <w:p w14:paraId="F3130000">
            <w:pPr>
              <w:ind/>
              <w:jc w:val="right"/>
              <w:rPr>
                <w:rFonts w:ascii="Times New Roman" w:hAnsi="Times New Roman"/>
                <w:color w:val="000000"/>
                <w:sz w:val="20"/>
              </w:rPr>
            </w:pPr>
            <w:r>
              <w:rPr>
                <w:rFonts w:ascii="Times New Roman" w:hAnsi="Times New Roman"/>
                <w:color w:val="000000"/>
                <w:sz w:val="20"/>
              </w:rPr>
              <w:t>60,0</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F413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F5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F6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713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F8130000">
            <w:pPr>
              <w:ind/>
              <w:jc w:val="center"/>
              <w:rPr>
                <w:rFonts w:ascii="Times New Roman" w:hAnsi="Times New Roman"/>
                <w:color w:val="000000"/>
                <w:sz w:val="20"/>
              </w:rPr>
            </w:pPr>
            <w:r>
              <w:rPr>
                <w:rFonts w:ascii="Times New Roman" w:hAnsi="Times New Roman"/>
                <w:color w:val="000000"/>
                <w:sz w:val="20"/>
              </w:rPr>
              <w:t>99 0 00 00140</w:t>
            </w:r>
          </w:p>
        </w:tc>
        <w:tc>
          <w:tcPr>
            <w:tcW w:type="dxa" w:w="550"/>
            <w:tcBorders>
              <w:top w:color="000000" w:sz="6" w:val="single"/>
              <w:left w:color="000000" w:sz="6" w:val="single"/>
              <w:bottom w:color="000000" w:sz="6" w:val="single"/>
              <w:right w:color="000000" w:sz="6" w:val="single"/>
            </w:tcBorders>
            <w:vAlign w:val="center"/>
          </w:tcPr>
          <w:p w14:paraId="F913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FA130000">
            <w:pPr>
              <w:ind/>
              <w:jc w:val="right"/>
              <w:rPr>
                <w:rFonts w:ascii="Times New Roman" w:hAnsi="Times New Roman"/>
                <w:color w:val="000000"/>
                <w:sz w:val="20"/>
              </w:rPr>
            </w:pPr>
            <w:r>
              <w:rPr>
                <w:rFonts w:ascii="Times New Roman" w:hAnsi="Times New Roman"/>
                <w:color w:val="000000"/>
                <w:sz w:val="20"/>
              </w:rPr>
              <w:t>336,9</w:t>
            </w:r>
          </w:p>
        </w:tc>
        <w:tc>
          <w:tcPr>
            <w:tcW w:type="dxa" w:w="1009"/>
            <w:tcBorders>
              <w:top w:color="000000" w:sz="6" w:val="single"/>
              <w:left w:color="000000" w:sz="6" w:val="single"/>
              <w:bottom w:color="000000" w:sz="6" w:val="single"/>
              <w:right w:color="000000" w:sz="6" w:val="single"/>
            </w:tcBorders>
            <w:vAlign w:val="center"/>
          </w:tcPr>
          <w:p w14:paraId="FB130000">
            <w:pPr>
              <w:ind/>
              <w:jc w:val="right"/>
              <w:rPr>
                <w:rFonts w:ascii="Times New Roman" w:hAnsi="Times New Roman"/>
                <w:color w:val="000000"/>
                <w:sz w:val="20"/>
              </w:rPr>
            </w:pPr>
            <w:r>
              <w:rPr>
                <w:rFonts w:ascii="Times New Roman" w:hAnsi="Times New Roman"/>
                <w:color w:val="000000"/>
                <w:sz w:val="20"/>
              </w:rPr>
              <w:t>336,9</w:t>
            </w:r>
          </w:p>
        </w:tc>
        <w:tc>
          <w:tcPr>
            <w:tcW w:type="dxa" w:w="893"/>
            <w:tcBorders>
              <w:top w:color="000000" w:sz="6" w:val="single"/>
              <w:left w:color="000000" w:sz="6" w:val="single"/>
              <w:bottom w:color="000000" w:sz="6" w:val="single"/>
              <w:right w:color="000000" w:sz="6" w:val="single"/>
            </w:tcBorders>
            <w:vAlign w:val="center"/>
          </w:tcPr>
          <w:p w14:paraId="FC130000">
            <w:pPr>
              <w:ind/>
              <w:jc w:val="right"/>
              <w:rPr>
                <w:rFonts w:ascii="Times New Roman" w:hAnsi="Times New Roman"/>
                <w:color w:val="000000"/>
                <w:sz w:val="20"/>
              </w:rPr>
            </w:pPr>
            <w:r>
              <w:rPr>
                <w:rFonts w:ascii="Times New Roman" w:hAnsi="Times New Roman"/>
                <w:color w:val="000000"/>
                <w:sz w:val="20"/>
              </w:rPr>
              <w:t>336,9</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FD130000">
            <w:pPr>
              <w:rPr>
                <w:rFonts w:ascii="Times New Roman" w:hAnsi="Times New Roman"/>
                <w:color w:val="000000"/>
                <w:sz w:val="20"/>
              </w:rPr>
            </w:pPr>
            <w:r>
              <w:rPr>
                <w:rFonts w:ascii="Times New Roman" w:hAnsi="Times New Roman"/>
                <w:color w:val="000000"/>
                <w:sz w:val="20"/>
              </w:rPr>
              <w:t>Осуществление полномочий контрольно-счетных органов поселений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FE13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FF13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014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01140000">
            <w:pPr>
              <w:ind/>
              <w:jc w:val="center"/>
              <w:rPr>
                <w:rFonts w:ascii="Times New Roman" w:hAnsi="Times New Roman"/>
                <w:color w:val="000000"/>
                <w:sz w:val="20"/>
              </w:rPr>
            </w:pPr>
            <w:r>
              <w:rPr>
                <w:rFonts w:ascii="Times New Roman" w:hAnsi="Times New Roman"/>
                <w:color w:val="000000"/>
                <w:sz w:val="20"/>
              </w:rPr>
              <w:t>99 0 00 63020</w:t>
            </w:r>
          </w:p>
        </w:tc>
        <w:tc>
          <w:tcPr>
            <w:tcW w:type="dxa" w:w="550"/>
            <w:tcBorders>
              <w:top w:color="000000" w:sz="6" w:val="single"/>
              <w:left w:color="000000" w:sz="6" w:val="single"/>
              <w:bottom w:color="000000" w:sz="6" w:val="single"/>
              <w:right w:color="000000" w:sz="6" w:val="single"/>
            </w:tcBorders>
            <w:vAlign w:val="center"/>
          </w:tcPr>
          <w:p w14:paraId="02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3140000">
            <w:pPr>
              <w:ind/>
              <w:jc w:val="right"/>
              <w:rPr>
                <w:rFonts w:ascii="Times New Roman" w:hAnsi="Times New Roman"/>
                <w:color w:val="000000"/>
                <w:sz w:val="20"/>
              </w:rPr>
            </w:pPr>
            <w:r>
              <w:rPr>
                <w:rFonts w:ascii="Times New Roman" w:hAnsi="Times New Roman"/>
                <w:color w:val="000000"/>
                <w:sz w:val="20"/>
              </w:rPr>
              <w:t>484,4</w:t>
            </w:r>
          </w:p>
        </w:tc>
        <w:tc>
          <w:tcPr>
            <w:tcW w:type="dxa" w:w="1009"/>
            <w:tcBorders>
              <w:top w:color="000000" w:sz="6" w:val="single"/>
              <w:left w:color="000000" w:sz="6" w:val="single"/>
              <w:bottom w:color="000000" w:sz="6" w:val="single"/>
              <w:right w:color="000000" w:sz="6" w:val="single"/>
            </w:tcBorders>
            <w:vAlign w:val="center"/>
          </w:tcPr>
          <w:p w14:paraId="041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5140000">
            <w:pPr>
              <w:ind/>
              <w:jc w:val="right"/>
              <w:rPr>
                <w:rFonts w:ascii="Times New Roman" w:hAnsi="Times New Roman"/>
                <w:color w:val="000000"/>
                <w:sz w:val="20"/>
              </w:rPr>
            </w:pPr>
          </w:p>
        </w:tc>
      </w:tr>
      <w:tr>
        <w:trPr>
          <w:trHeight w:hRule="exact" w:val="1620"/>
        </w:trPr>
        <w:tc>
          <w:tcPr>
            <w:tcW w:type="dxa" w:w="3389"/>
            <w:tcBorders>
              <w:top w:color="000000" w:sz="6" w:val="single"/>
              <w:left w:color="000000" w:sz="6" w:val="single"/>
              <w:bottom w:color="000000" w:sz="6" w:val="single"/>
              <w:right w:color="000000" w:sz="6" w:val="single"/>
            </w:tcBorders>
            <w:vAlign w:val="top"/>
          </w:tcPr>
          <w:p w14:paraId="0614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0714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08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914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0A140000">
            <w:pPr>
              <w:ind/>
              <w:jc w:val="center"/>
              <w:rPr>
                <w:rFonts w:ascii="Times New Roman" w:hAnsi="Times New Roman"/>
                <w:color w:val="000000"/>
                <w:sz w:val="20"/>
              </w:rPr>
            </w:pPr>
            <w:r>
              <w:rPr>
                <w:rFonts w:ascii="Times New Roman" w:hAnsi="Times New Roman"/>
                <w:color w:val="000000"/>
                <w:sz w:val="20"/>
              </w:rPr>
              <w:t>99 0 00 63020</w:t>
            </w:r>
          </w:p>
        </w:tc>
        <w:tc>
          <w:tcPr>
            <w:tcW w:type="dxa" w:w="550"/>
            <w:tcBorders>
              <w:top w:color="000000" w:sz="6" w:val="single"/>
              <w:left w:color="000000" w:sz="6" w:val="single"/>
              <w:bottom w:color="000000" w:sz="6" w:val="single"/>
              <w:right w:color="000000" w:sz="6" w:val="single"/>
            </w:tcBorders>
            <w:vAlign w:val="center"/>
          </w:tcPr>
          <w:p w14:paraId="0B14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0C140000">
            <w:pPr>
              <w:ind/>
              <w:jc w:val="right"/>
              <w:rPr>
                <w:rFonts w:ascii="Times New Roman" w:hAnsi="Times New Roman"/>
                <w:color w:val="000000"/>
                <w:sz w:val="20"/>
              </w:rPr>
            </w:pPr>
            <w:r>
              <w:rPr>
                <w:rFonts w:ascii="Times New Roman" w:hAnsi="Times New Roman"/>
                <w:color w:val="000000"/>
                <w:sz w:val="20"/>
              </w:rPr>
              <w:t>484,4</w:t>
            </w:r>
          </w:p>
        </w:tc>
        <w:tc>
          <w:tcPr>
            <w:tcW w:type="dxa" w:w="1009"/>
            <w:tcBorders>
              <w:top w:color="000000" w:sz="6" w:val="single"/>
              <w:left w:color="000000" w:sz="6" w:val="single"/>
              <w:bottom w:color="000000" w:sz="6" w:val="single"/>
              <w:right w:color="000000" w:sz="6" w:val="single"/>
            </w:tcBorders>
            <w:vAlign w:val="center"/>
          </w:tcPr>
          <w:p w14:paraId="0D1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E14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0F14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014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11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214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13140000">
            <w:pPr>
              <w:ind/>
              <w:jc w:val="center"/>
              <w:rPr>
                <w:rFonts w:ascii="Times New Roman" w:hAnsi="Times New Roman"/>
                <w:color w:val="000000"/>
                <w:sz w:val="20"/>
              </w:rPr>
            </w:pPr>
            <w:r>
              <w:rPr>
                <w:rFonts w:ascii="Times New Roman" w:hAnsi="Times New Roman"/>
                <w:color w:val="000000"/>
                <w:sz w:val="20"/>
              </w:rPr>
              <w:t>99 0 00 63020</w:t>
            </w:r>
          </w:p>
        </w:tc>
        <w:tc>
          <w:tcPr>
            <w:tcW w:type="dxa" w:w="550"/>
            <w:tcBorders>
              <w:top w:color="000000" w:sz="6" w:val="single"/>
              <w:left w:color="000000" w:sz="6" w:val="single"/>
              <w:bottom w:color="000000" w:sz="6" w:val="single"/>
              <w:right w:color="000000" w:sz="6" w:val="single"/>
            </w:tcBorders>
            <w:vAlign w:val="center"/>
          </w:tcPr>
          <w:p w14:paraId="1414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15140000">
            <w:pPr>
              <w:ind/>
              <w:jc w:val="right"/>
              <w:rPr>
                <w:rFonts w:ascii="Times New Roman" w:hAnsi="Times New Roman"/>
                <w:color w:val="000000"/>
                <w:sz w:val="20"/>
              </w:rPr>
            </w:pPr>
            <w:r>
              <w:rPr>
                <w:rFonts w:ascii="Times New Roman" w:hAnsi="Times New Roman"/>
                <w:color w:val="000000"/>
                <w:sz w:val="20"/>
              </w:rPr>
              <w:t>484,4</w:t>
            </w:r>
          </w:p>
        </w:tc>
        <w:tc>
          <w:tcPr>
            <w:tcW w:type="dxa" w:w="1009"/>
            <w:tcBorders>
              <w:top w:color="000000" w:sz="6" w:val="single"/>
              <w:left w:color="000000" w:sz="6" w:val="single"/>
              <w:bottom w:color="000000" w:sz="6" w:val="single"/>
              <w:right w:color="000000" w:sz="6" w:val="single"/>
            </w:tcBorders>
            <w:vAlign w:val="center"/>
          </w:tcPr>
          <w:p w14:paraId="161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714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1814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914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1A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B14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1C140000">
            <w:pPr>
              <w:ind/>
              <w:jc w:val="center"/>
              <w:rPr>
                <w:rFonts w:ascii="Times New Roman" w:hAnsi="Times New Roman"/>
                <w:color w:val="000000"/>
                <w:sz w:val="20"/>
              </w:rPr>
            </w:pPr>
            <w:r>
              <w:rPr>
                <w:rFonts w:ascii="Times New Roman" w:hAnsi="Times New Roman"/>
                <w:color w:val="000000"/>
                <w:sz w:val="20"/>
              </w:rPr>
              <w:t>99 0 00 63020</w:t>
            </w:r>
          </w:p>
        </w:tc>
        <w:tc>
          <w:tcPr>
            <w:tcW w:type="dxa" w:w="550"/>
            <w:tcBorders>
              <w:top w:color="000000" w:sz="6" w:val="single"/>
              <w:left w:color="000000" w:sz="6" w:val="single"/>
              <w:bottom w:color="000000" w:sz="6" w:val="single"/>
              <w:right w:color="000000" w:sz="6" w:val="single"/>
            </w:tcBorders>
            <w:vAlign w:val="center"/>
          </w:tcPr>
          <w:p w14:paraId="1D14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1E140000">
            <w:pPr>
              <w:ind/>
              <w:jc w:val="right"/>
              <w:rPr>
                <w:rFonts w:ascii="Times New Roman" w:hAnsi="Times New Roman"/>
                <w:color w:val="000000"/>
                <w:sz w:val="20"/>
              </w:rPr>
            </w:pPr>
            <w:r>
              <w:rPr>
                <w:rFonts w:ascii="Times New Roman" w:hAnsi="Times New Roman"/>
                <w:color w:val="000000"/>
                <w:sz w:val="20"/>
              </w:rPr>
              <w:t>372,7</w:t>
            </w:r>
          </w:p>
        </w:tc>
        <w:tc>
          <w:tcPr>
            <w:tcW w:type="dxa" w:w="1009"/>
            <w:tcBorders>
              <w:top w:color="000000" w:sz="6" w:val="single"/>
              <w:left w:color="000000" w:sz="6" w:val="single"/>
              <w:bottom w:color="000000" w:sz="6" w:val="single"/>
              <w:right w:color="000000" w:sz="6" w:val="single"/>
            </w:tcBorders>
            <w:vAlign w:val="center"/>
          </w:tcPr>
          <w:p w14:paraId="1F1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0140000">
            <w:pPr>
              <w:ind/>
              <w:jc w:val="right"/>
              <w:rPr>
                <w:rFonts w:ascii="Times New Roman" w:hAnsi="Times New Roman"/>
                <w:color w:val="000000"/>
                <w:sz w:val="20"/>
              </w:rPr>
            </w:pPr>
          </w:p>
        </w:tc>
      </w:tr>
      <w:tr>
        <w:trPr>
          <w:trHeight w:hRule="exact" w:val="1533"/>
        </w:trPr>
        <w:tc>
          <w:tcPr>
            <w:tcW w:type="dxa" w:w="3389"/>
            <w:tcBorders>
              <w:top w:color="000000" w:sz="6" w:val="single"/>
              <w:left w:color="000000" w:sz="6" w:val="single"/>
              <w:bottom w:color="000000" w:sz="6" w:val="single"/>
              <w:right w:color="000000" w:sz="6" w:val="single"/>
            </w:tcBorders>
            <w:vAlign w:val="top"/>
          </w:tcPr>
          <w:p w14:paraId="2114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22140000">
            <w:pPr>
              <w:ind/>
              <w:jc w:val="center"/>
              <w:rPr>
                <w:rFonts w:ascii="Times New Roman" w:hAnsi="Times New Roman"/>
                <w:color w:val="000000"/>
                <w:sz w:val="20"/>
              </w:rPr>
            </w:pPr>
            <w:r>
              <w:rPr>
                <w:rFonts w:ascii="Times New Roman" w:hAnsi="Times New Roman"/>
                <w:color w:val="000000"/>
                <w:sz w:val="20"/>
              </w:rPr>
              <w:t>905</w:t>
            </w:r>
          </w:p>
        </w:tc>
        <w:tc>
          <w:tcPr>
            <w:tcW w:type="dxa" w:w="566"/>
            <w:tcBorders>
              <w:top w:color="000000" w:sz="6" w:val="single"/>
              <w:left w:color="000000" w:sz="6" w:val="single"/>
              <w:bottom w:color="000000" w:sz="6" w:val="single"/>
              <w:right w:color="000000" w:sz="6" w:val="single"/>
            </w:tcBorders>
            <w:vAlign w:val="center"/>
          </w:tcPr>
          <w:p w14:paraId="23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414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25140000">
            <w:pPr>
              <w:ind/>
              <w:jc w:val="center"/>
              <w:rPr>
                <w:rFonts w:ascii="Times New Roman" w:hAnsi="Times New Roman"/>
                <w:color w:val="000000"/>
                <w:sz w:val="20"/>
              </w:rPr>
            </w:pPr>
            <w:r>
              <w:rPr>
                <w:rFonts w:ascii="Times New Roman" w:hAnsi="Times New Roman"/>
                <w:color w:val="000000"/>
                <w:sz w:val="20"/>
              </w:rPr>
              <w:t>99 0 00 63020</w:t>
            </w:r>
          </w:p>
        </w:tc>
        <w:tc>
          <w:tcPr>
            <w:tcW w:type="dxa" w:w="550"/>
            <w:tcBorders>
              <w:top w:color="000000" w:sz="6" w:val="single"/>
              <w:left w:color="000000" w:sz="6" w:val="single"/>
              <w:bottom w:color="000000" w:sz="6" w:val="single"/>
              <w:right w:color="000000" w:sz="6" w:val="single"/>
            </w:tcBorders>
            <w:vAlign w:val="center"/>
          </w:tcPr>
          <w:p w14:paraId="2614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27140000">
            <w:pPr>
              <w:ind/>
              <w:jc w:val="right"/>
              <w:rPr>
                <w:rFonts w:ascii="Times New Roman" w:hAnsi="Times New Roman"/>
                <w:color w:val="000000"/>
                <w:sz w:val="20"/>
              </w:rPr>
            </w:pPr>
            <w:r>
              <w:rPr>
                <w:rFonts w:ascii="Times New Roman" w:hAnsi="Times New Roman"/>
                <w:color w:val="000000"/>
                <w:sz w:val="20"/>
              </w:rPr>
              <w:t>111,7</w:t>
            </w:r>
          </w:p>
        </w:tc>
        <w:tc>
          <w:tcPr>
            <w:tcW w:type="dxa" w:w="1009"/>
            <w:tcBorders>
              <w:top w:color="000000" w:sz="6" w:val="single"/>
              <w:left w:color="000000" w:sz="6" w:val="single"/>
              <w:bottom w:color="000000" w:sz="6" w:val="single"/>
              <w:right w:color="000000" w:sz="6" w:val="single"/>
            </w:tcBorders>
            <w:vAlign w:val="center"/>
          </w:tcPr>
          <w:p w14:paraId="281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914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center"/>
          </w:tcPr>
          <w:p w14:paraId="2A140000">
            <w:pPr>
              <w:ind/>
              <w:jc w:val="left"/>
              <w:rPr>
                <w:rFonts w:ascii="Times New Roman" w:hAnsi="Times New Roman"/>
                <w:b w:val="1"/>
                <w:color w:val="000000"/>
                <w:sz w:val="20"/>
              </w:rPr>
            </w:pPr>
            <w:r>
              <w:rPr>
                <w:rFonts w:ascii="Times New Roman" w:hAnsi="Times New Roman"/>
                <w:b w:val="1"/>
                <w:color w:val="000000"/>
                <w:sz w:val="20"/>
              </w:rPr>
              <w:t>СОВЕТ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2B140000">
            <w:pPr>
              <w:ind/>
              <w:jc w:val="center"/>
              <w:rPr>
                <w:rFonts w:ascii="Times New Roman" w:hAnsi="Times New Roman"/>
                <w:b w:val="1"/>
                <w:color w:val="000000"/>
                <w:sz w:val="20"/>
              </w:rPr>
            </w:pPr>
            <w:r>
              <w:rPr>
                <w:rFonts w:ascii="Times New Roman" w:hAnsi="Times New Roman"/>
                <w:b w:val="1"/>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2C14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2D14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2E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2F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014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31140000">
            <w:pPr>
              <w:ind/>
              <w:jc w:val="right"/>
              <w:rPr>
                <w:rFonts w:ascii="Times New Roman" w:hAnsi="Times New Roman"/>
                <w:b w:val="1"/>
                <w:color w:val="000000"/>
                <w:sz w:val="20"/>
              </w:rPr>
            </w:pPr>
            <w:r>
              <w:rPr>
                <w:rFonts w:ascii="Times New Roman" w:hAnsi="Times New Roman"/>
                <w:b w:val="1"/>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32140000">
            <w:pPr>
              <w:ind/>
              <w:jc w:val="right"/>
              <w:rPr>
                <w:rFonts w:ascii="Times New Roman" w:hAnsi="Times New Roman"/>
                <w:b w:val="1"/>
                <w:color w:val="000000"/>
                <w:sz w:val="20"/>
              </w:rPr>
            </w:pPr>
            <w:r>
              <w:rPr>
                <w:rFonts w:ascii="Times New Roman" w:hAnsi="Times New Roman"/>
                <w:b w:val="1"/>
                <w:color w:val="000000"/>
                <w:sz w:val="20"/>
              </w:rPr>
              <w:t>150,0</w:t>
            </w:r>
          </w:p>
        </w:tc>
      </w:tr>
      <w:tr>
        <w:trPr>
          <w:trHeight w:hRule="exact" w:val="506"/>
        </w:trPr>
        <w:tc>
          <w:tcPr>
            <w:tcW w:type="dxa" w:w="3389"/>
            <w:tcBorders>
              <w:top w:color="000000" w:sz="6" w:val="single"/>
              <w:left w:color="000000" w:sz="6" w:val="single"/>
              <w:bottom w:color="000000" w:sz="6" w:val="single"/>
              <w:right w:color="000000" w:sz="6" w:val="single"/>
            </w:tcBorders>
            <w:vAlign w:val="top"/>
          </w:tcPr>
          <w:p w14:paraId="3314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34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35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614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37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38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914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3A14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shd w:fill="FFFFFF" w:val="clear"/>
            <w:vAlign w:val="center"/>
          </w:tcPr>
          <w:p w14:paraId="3B140000">
            <w:pPr>
              <w:ind/>
              <w:jc w:val="right"/>
              <w:rPr>
                <w:rFonts w:ascii="Times New Roman" w:hAnsi="Times New Roman"/>
                <w:color w:val="000000"/>
                <w:sz w:val="20"/>
              </w:rPr>
            </w:pPr>
            <w:r>
              <w:rPr>
                <w:rFonts w:ascii="Times New Roman" w:hAnsi="Times New Roman"/>
                <w:color w:val="000000"/>
                <w:sz w:val="20"/>
              </w:rPr>
              <w:t>150,0</w:t>
            </w:r>
          </w:p>
        </w:tc>
      </w:tr>
      <w:tr>
        <w:trPr>
          <w:trHeight w:hRule="exact" w:val="1455"/>
        </w:trPr>
        <w:tc>
          <w:tcPr>
            <w:tcW w:type="dxa" w:w="3389"/>
            <w:tcBorders>
              <w:top w:color="000000" w:sz="6" w:val="single"/>
              <w:left w:color="000000" w:sz="6" w:val="single"/>
              <w:bottom w:color="000000" w:sz="6" w:val="single"/>
              <w:right w:color="000000" w:sz="6" w:val="single"/>
            </w:tcBorders>
            <w:vAlign w:val="top"/>
          </w:tcPr>
          <w:p w14:paraId="3C140000">
            <w:pPr>
              <w:rPr>
                <w:rFonts w:ascii="Times New Roman" w:hAnsi="Times New Roman"/>
                <w:color w:val="000000"/>
                <w:sz w:val="20"/>
              </w:rPr>
            </w:pPr>
            <w:r>
              <w:rPr>
                <w:rFonts w:ascii="Times New Roman" w:hAnsi="Times New Roman"/>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0"/>
            <w:tcBorders>
              <w:top w:color="000000" w:sz="6" w:val="single"/>
              <w:left w:color="000000" w:sz="6" w:val="single"/>
              <w:bottom w:color="000000" w:sz="6" w:val="single"/>
              <w:right w:color="000000" w:sz="6" w:val="single"/>
            </w:tcBorders>
            <w:shd w:fill="FFFFFF" w:val="clear"/>
            <w:vAlign w:val="center"/>
          </w:tcPr>
          <w:p w14:paraId="3D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3E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F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40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1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214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4314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shd w:fill="FFFFFF" w:val="clear"/>
            <w:vAlign w:val="center"/>
          </w:tcPr>
          <w:p w14:paraId="44140000">
            <w:pPr>
              <w:ind/>
              <w:jc w:val="right"/>
              <w:rPr>
                <w:rFonts w:ascii="Times New Roman" w:hAnsi="Times New Roman"/>
                <w:color w:val="000000"/>
                <w:sz w:val="20"/>
              </w:rPr>
            </w:pPr>
            <w:r>
              <w:rPr>
                <w:rFonts w:ascii="Times New Roman" w:hAnsi="Times New Roman"/>
                <w:color w:val="000000"/>
                <w:sz w:val="20"/>
              </w:rPr>
              <w:t>150,0</w:t>
            </w:r>
          </w:p>
        </w:tc>
      </w:tr>
      <w:tr>
        <w:trPr>
          <w:trHeight w:hRule="exact" w:val="615"/>
        </w:trPr>
        <w:tc>
          <w:tcPr>
            <w:tcW w:type="dxa" w:w="3389"/>
            <w:tcBorders>
              <w:top w:color="000000" w:sz="6" w:val="single"/>
              <w:left w:color="000000" w:sz="6" w:val="single"/>
              <w:bottom w:color="000000" w:sz="6" w:val="single"/>
              <w:right w:color="000000" w:sz="6" w:val="single"/>
            </w:tcBorders>
            <w:shd w:fill="FFFFFF" w:val="clear"/>
            <w:vAlign w:val="center"/>
          </w:tcPr>
          <w:p w14:paraId="4514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46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47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8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4914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4A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B14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4C14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shd w:fill="FFFFFF" w:val="clear"/>
            <w:vAlign w:val="center"/>
          </w:tcPr>
          <w:p w14:paraId="4D140000">
            <w:pPr>
              <w:ind/>
              <w:jc w:val="right"/>
              <w:rPr>
                <w:rFonts w:ascii="Times New Roman" w:hAnsi="Times New Roman"/>
                <w:color w:val="000000"/>
                <w:sz w:val="20"/>
              </w:rPr>
            </w:pPr>
            <w:r>
              <w:rPr>
                <w:rFonts w:ascii="Times New Roman" w:hAnsi="Times New Roman"/>
                <w:color w:val="000000"/>
                <w:sz w:val="20"/>
              </w:rPr>
              <w:t>150,0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E14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4F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50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1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2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53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414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5514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56140000">
            <w:pPr>
              <w:ind/>
              <w:jc w:val="right"/>
              <w:rPr>
                <w:rFonts w:ascii="Times New Roman" w:hAnsi="Times New Roman"/>
                <w:color w:val="000000"/>
                <w:sz w:val="20"/>
              </w:rPr>
            </w:pPr>
            <w:r>
              <w:rPr>
                <w:rFonts w:ascii="Times New Roman" w:hAnsi="Times New Roman"/>
                <w:color w:val="000000"/>
                <w:sz w:val="20"/>
              </w:rPr>
              <w:t>150,0</w:t>
            </w:r>
          </w:p>
        </w:tc>
      </w:tr>
      <w:tr>
        <w:trPr>
          <w:trHeight w:hRule="exact" w:val="1676"/>
        </w:trPr>
        <w:tc>
          <w:tcPr>
            <w:tcW w:type="dxa" w:w="3389"/>
            <w:tcBorders>
              <w:top w:color="000000" w:sz="6" w:val="single"/>
              <w:left w:color="000000" w:sz="6" w:val="single"/>
              <w:bottom w:color="000000" w:sz="6" w:val="single"/>
              <w:right w:color="000000" w:sz="6" w:val="single"/>
            </w:tcBorders>
            <w:vAlign w:val="top"/>
          </w:tcPr>
          <w:p w14:paraId="5714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58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59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A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B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5C14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5D140000">
            <w:pPr>
              <w:ind/>
              <w:jc w:val="right"/>
              <w:rPr>
                <w:rFonts w:ascii="Times New Roman" w:hAnsi="Times New Roman"/>
                <w:color w:val="000000"/>
                <w:sz w:val="20"/>
              </w:rPr>
            </w:pPr>
            <w:r>
              <w:rPr>
                <w:rFonts w:ascii="Times New Roman" w:hAnsi="Times New Roman"/>
                <w:color w:val="000000"/>
                <w:sz w:val="20"/>
              </w:rPr>
              <w:t>30,0</w:t>
            </w:r>
          </w:p>
        </w:tc>
        <w:tc>
          <w:tcPr>
            <w:tcW w:type="dxa" w:w="1009"/>
            <w:tcBorders>
              <w:top w:color="000000" w:sz="6" w:val="single"/>
              <w:left w:color="000000" w:sz="6" w:val="single"/>
              <w:bottom w:color="000000" w:sz="6" w:val="single"/>
              <w:right w:color="000000" w:sz="6" w:val="single"/>
            </w:tcBorders>
            <w:vAlign w:val="center"/>
          </w:tcPr>
          <w:p w14:paraId="5E14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5F140000">
            <w:pPr>
              <w:ind/>
              <w:jc w:val="right"/>
              <w:rPr>
                <w:rFonts w:ascii="Times New Roman" w:hAnsi="Times New Roman"/>
                <w:color w:val="000000"/>
                <w:sz w:val="20"/>
              </w:rPr>
            </w:pPr>
            <w:r>
              <w:rPr>
                <w:rFonts w:ascii="Times New Roman" w:hAnsi="Times New Roman"/>
                <w:color w:val="000000"/>
                <w:sz w:val="20"/>
              </w:rPr>
              <w:t>30,0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6014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61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62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3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4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6514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66140000">
            <w:pPr>
              <w:ind/>
              <w:jc w:val="right"/>
              <w:rPr>
                <w:rFonts w:ascii="Times New Roman" w:hAnsi="Times New Roman"/>
                <w:color w:val="000000"/>
                <w:sz w:val="20"/>
              </w:rPr>
            </w:pPr>
            <w:r>
              <w:rPr>
                <w:rFonts w:ascii="Times New Roman" w:hAnsi="Times New Roman"/>
                <w:color w:val="000000"/>
                <w:sz w:val="20"/>
              </w:rPr>
              <w:t>30,0</w:t>
            </w:r>
          </w:p>
        </w:tc>
        <w:tc>
          <w:tcPr>
            <w:tcW w:type="dxa" w:w="1009"/>
            <w:tcBorders>
              <w:top w:color="000000" w:sz="6" w:val="single"/>
              <w:left w:color="000000" w:sz="6" w:val="single"/>
              <w:bottom w:color="000000" w:sz="6" w:val="single"/>
              <w:right w:color="000000" w:sz="6" w:val="single"/>
            </w:tcBorders>
            <w:vAlign w:val="center"/>
          </w:tcPr>
          <w:p w14:paraId="6714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68140000">
            <w:pPr>
              <w:ind/>
              <w:jc w:val="right"/>
              <w:rPr>
                <w:rFonts w:ascii="Times New Roman" w:hAnsi="Times New Roman"/>
                <w:color w:val="000000"/>
                <w:sz w:val="20"/>
              </w:rPr>
            </w:pPr>
            <w:r>
              <w:rPr>
                <w:rFonts w:ascii="Times New Roman" w:hAnsi="Times New Roman"/>
                <w:color w:val="000000"/>
                <w:sz w:val="20"/>
              </w:rPr>
              <w:t>30,0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69140000">
            <w:pPr>
              <w:rPr>
                <w:rFonts w:ascii="Times New Roman" w:hAnsi="Times New Roman"/>
                <w:color w:val="000000"/>
                <w:sz w:val="20"/>
              </w:rPr>
            </w:pPr>
            <w:r>
              <w:rPr>
                <w:rFonts w:ascii="Times New Roman" w:hAnsi="Times New Roman"/>
                <w:color w:val="000000"/>
                <w:sz w:val="20"/>
              </w:rPr>
              <w:t>Иные выплаты государственных (муниципальных) органов привлекаемым лицам</w:t>
            </w:r>
          </w:p>
        </w:tc>
        <w:tc>
          <w:tcPr>
            <w:tcW w:type="dxa" w:w="700"/>
            <w:tcBorders>
              <w:top w:color="000000" w:sz="6" w:val="single"/>
              <w:left w:color="000000" w:sz="6" w:val="single"/>
              <w:bottom w:color="000000" w:sz="6" w:val="single"/>
              <w:right w:color="000000" w:sz="6" w:val="single"/>
            </w:tcBorders>
            <w:vAlign w:val="center"/>
          </w:tcPr>
          <w:p w14:paraId="6A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6B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C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D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6E140000">
            <w:pPr>
              <w:ind/>
              <w:jc w:val="center"/>
              <w:rPr>
                <w:rFonts w:ascii="Times New Roman" w:hAnsi="Times New Roman"/>
                <w:color w:val="000000"/>
                <w:sz w:val="20"/>
              </w:rPr>
            </w:pPr>
            <w:r>
              <w:rPr>
                <w:rFonts w:ascii="Times New Roman" w:hAnsi="Times New Roman"/>
                <w:color w:val="000000"/>
                <w:sz w:val="20"/>
              </w:rPr>
              <w:t>123</w:t>
            </w:r>
          </w:p>
        </w:tc>
        <w:tc>
          <w:tcPr>
            <w:tcW w:type="dxa" w:w="1067"/>
            <w:tcBorders>
              <w:top w:color="000000" w:sz="6" w:val="single"/>
              <w:left w:color="000000" w:sz="6" w:val="single"/>
              <w:bottom w:color="000000" w:sz="6" w:val="single"/>
              <w:right w:color="000000" w:sz="6" w:val="single"/>
            </w:tcBorders>
            <w:vAlign w:val="center"/>
          </w:tcPr>
          <w:p w14:paraId="6F140000">
            <w:pPr>
              <w:ind/>
              <w:jc w:val="right"/>
              <w:rPr>
                <w:rFonts w:ascii="Times New Roman" w:hAnsi="Times New Roman"/>
                <w:color w:val="000000"/>
                <w:sz w:val="20"/>
              </w:rPr>
            </w:pPr>
            <w:r>
              <w:rPr>
                <w:rFonts w:ascii="Times New Roman" w:hAnsi="Times New Roman"/>
                <w:color w:val="000000"/>
                <w:sz w:val="20"/>
              </w:rPr>
              <w:t>30,0</w:t>
            </w:r>
          </w:p>
        </w:tc>
        <w:tc>
          <w:tcPr>
            <w:tcW w:type="dxa" w:w="1009"/>
            <w:tcBorders>
              <w:top w:color="000000" w:sz="6" w:val="single"/>
              <w:left w:color="000000" w:sz="6" w:val="single"/>
              <w:bottom w:color="000000" w:sz="6" w:val="single"/>
              <w:right w:color="000000" w:sz="6" w:val="single"/>
            </w:tcBorders>
            <w:vAlign w:val="center"/>
          </w:tcPr>
          <w:p w14:paraId="7014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71140000">
            <w:pPr>
              <w:ind/>
              <w:jc w:val="right"/>
              <w:rPr>
                <w:rFonts w:ascii="Times New Roman" w:hAnsi="Times New Roman"/>
                <w:color w:val="000000"/>
                <w:sz w:val="20"/>
              </w:rPr>
            </w:pPr>
            <w:r>
              <w:rPr>
                <w:rFonts w:ascii="Times New Roman" w:hAnsi="Times New Roman"/>
                <w:color w:val="000000"/>
                <w:sz w:val="20"/>
              </w:rPr>
              <w:t>30,0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721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3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74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5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6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771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7814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vAlign w:val="center"/>
          </w:tcPr>
          <w:p w14:paraId="7914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vAlign w:val="center"/>
          </w:tcPr>
          <w:p w14:paraId="7A140000">
            <w:pPr>
              <w:ind/>
              <w:jc w:val="right"/>
              <w:rPr>
                <w:rFonts w:ascii="Times New Roman" w:hAnsi="Times New Roman"/>
                <w:color w:val="000000"/>
                <w:sz w:val="20"/>
              </w:rPr>
            </w:pPr>
            <w:r>
              <w:rPr>
                <w:rFonts w:ascii="Times New Roman" w:hAnsi="Times New Roman"/>
                <w:color w:val="000000"/>
                <w:sz w:val="20"/>
              </w:rPr>
              <w:t>120,0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7B1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C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7D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E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F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01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114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vAlign w:val="center"/>
          </w:tcPr>
          <w:p w14:paraId="8214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vAlign w:val="center"/>
          </w:tcPr>
          <w:p w14:paraId="83140000">
            <w:pPr>
              <w:ind/>
              <w:jc w:val="right"/>
              <w:rPr>
                <w:rFonts w:ascii="Times New Roman" w:hAnsi="Times New Roman"/>
                <w:color w:val="000000"/>
                <w:sz w:val="20"/>
              </w:rPr>
            </w:pPr>
            <w:r>
              <w:rPr>
                <w:rFonts w:ascii="Times New Roman" w:hAnsi="Times New Roman"/>
                <w:color w:val="000000"/>
                <w:sz w:val="20"/>
              </w:rPr>
              <w:t>120,0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8414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85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86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7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88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914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8A140000">
            <w:pPr>
              <w:ind/>
              <w:jc w:val="right"/>
              <w:rPr>
                <w:rFonts w:ascii="Times New Roman" w:hAnsi="Times New Roman"/>
                <w:color w:val="000000"/>
                <w:sz w:val="20"/>
              </w:rPr>
            </w:pPr>
            <w:r>
              <w:rPr>
                <w:rFonts w:ascii="Times New Roman" w:hAnsi="Times New Roman"/>
                <w:color w:val="000000"/>
                <w:sz w:val="20"/>
              </w:rPr>
              <w:t>90,0</w:t>
            </w:r>
          </w:p>
        </w:tc>
        <w:tc>
          <w:tcPr>
            <w:tcW w:type="dxa" w:w="1009"/>
            <w:tcBorders>
              <w:top w:color="000000" w:sz="6" w:val="single"/>
              <w:left w:color="000000" w:sz="6" w:val="single"/>
              <w:bottom w:color="000000" w:sz="6" w:val="single"/>
              <w:right w:color="000000" w:sz="6" w:val="single"/>
            </w:tcBorders>
            <w:vAlign w:val="center"/>
          </w:tcPr>
          <w:p w14:paraId="8B140000">
            <w:pPr>
              <w:ind/>
              <w:jc w:val="right"/>
              <w:rPr>
                <w:rFonts w:ascii="Times New Roman" w:hAnsi="Times New Roman"/>
                <w:color w:val="000000"/>
                <w:sz w:val="20"/>
              </w:rPr>
            </w:pPr>
            <w:r>
              <w:rPr>
                <w:rFonts w:ascii="Times New Roman" w:hAnsi="Times New Roman"/>
                <w:color w:val="000000"/>
                <w:sz w:val="20"/>
              </w:rPr>
              <w:t>90,0</w:t>
            </w:r>
          </w:p>
        </w:tc>
        <w:tc>
          <w:tcPr>
            <w:tcW w:type="dxa" w:w="893"/>
            <w:tcBorders>
              <w:top w:color="000000" w:sz="6" w:val="single"/>
              <w:left w:color="000000" w:sz="6" w:val="single"/>
              <w:bottom w:color="000000" w:sz="6" w:val="single"/>
              <w:right w:color="000000" w:sz="6" w:val="single"/>
            </w:tcBorders>
            <w:vAlign w:val="center"/>
          </w:tcPr>
          <w:p w14:paraId="8C140000">
            <w:pPr>
              <w:ind/>
              <w:jc w:val="right"/>
              <w:rPr>
                <w:rFonts w:ascii="Times New Roman" w:hAnsi="Times New Roman"/>
                <w:color w:val="000000"/>
                <w:sz w:val="20"/>
              </w:rPr>
            </w:pPr>
            <w:r>
              <w:rPr>
                <w:rFonts w:ascii="Times New Roman" w:hAnsi="Times New Roman"/>
                <w:color w:val="000000"/>
                <w:sz w:val="20"/>
              </w:rPr>
              <w:t>90,0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8D1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E140000">
            <w:pPr>
              <w:ind/>
              <w:jc w:val="center"/>
              <w:rPr>
                <w:rFonts w:ascii="Times New Roman" w:hAnsi="Times New Roman"/>
                <w:color w:val="000000"/>
                <w:sz w:val="20"/>
              </w:rPr>
            </w:pPr>
            <w:r>
              <w:rPr>
                <w:rFonts w:ascii="Times New Roman" w:hAnsi="Times New Roman"/>
                <w:color w:val="000000"/>
                <w:sz w:val="20"/>
              </w:rPr>
              <w:t>921</w:t>
            </w:r>
          </w:p>
        </w:tc>
        <w:tc>
          <w:tcPr>
            <w:tcW w:type="dxa" w:w="566"/>
            <w:tcBorders>
              <w:top w:color="000000" w:sz="6" w:val="single"/>
              <w:left w:color="000000" w:sz="6" w:val="single"/>
              <w:bottom w:color="000000" w:sz="6" w:val="single"/>
              <w:right w:color="000000" w:sz="6" w:val="single"/>
            </w:tcBorders>
            <w:vAlign w:val="center"/>
          </w:tcPr>
          <w:p w14:paraId="8F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01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9114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921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3140000">
            <w:pPr>
              <w:ind/>
              <w:jc w:val="right"/>
              <w:rPr>
                <w:rFonts w:ascii="Times New Roman" w:hAnsi="Times New Roman"/>
                <w:color w:val="000000"/>
                <w:sz w:val="20"/>
              </w:rPr>
            </w:pPr>
            <w:r>
              <w:rPr>
                <w:rFonts w:ascii="Times New Roman" w:hAnsi="Times New Roman"/>
                <w:color w:val="000000"/>
                <w:sz w:val="20"/>
              </w:rPr>
              <w:t>30,0</w:t>
            </w:r>
          </w:p>
        </w:tc>
        <w:tc>
          <w:tcPr>
            <w:tcW w:type="dxa" w:w="1009"/>
            <w:tcBorders>
              <w:top w:color="000000" w:sz="6" w:val="single"/>
              <w:left w:color="000000" w:sz="6" w:val="single"/>
              <w:bottom w:color="000000" w:sz="6" w:val="single"/>
              <w:right w:color="000000" w:sz="6" w:val="single"/>
            </w:tcBorders>
            <w:vAlign w:val="center"/>
          </w:tcPr>
          <w:p w14:paraId="9414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95140000">
            <w:pPr>
              <w:ind/>
              <w:jc w:val="right"/>
              <w:rPr>
                <w:rFonts w:ascii="Times New Roman" w:hAnsi="Times New Roman"/>
                <w:color w:val="000000"/>
                <w:sz w:val="20"/>
              </w:rPr>
            </w:pPr>
            <w:r>
              <w:rPr>
                <w:rFonts w:ascii="Times New Roman" w:hAnsi="Times New Roman"/>
                <w:color w:val="000000"/>
                <w:sz w:val="20"/>
              </w:rPr>
              <w:t>30,0</w:t>
            </w:r>
          </w:p>
        </w:tc>
      </w:tr>
      <w:tr>
        <w:trPr>
          <w:trHeight w:hRule="exact" w:val="1031"/>
        </w:trPr>
        <w:tc>
          <w:tcPr>
            <w:tcW w:type="dxa" w:w="3389"/>
            <w:tcBorders>
              <w:top w:color="000000" w:sz="6" w:val="single"/>
              <w:left w:color="000000" w:sz="6" w:val="single"/>
              <w:bottom w:color="000000" w:sz="6" w:val="single"/>
              <w:right w:color="000000" w:sz="6" w:val="single"/>
            </w:tcBorders>
            <w:vAlign w:val="center"/>
          </w:tcPr>
          <w:p w14:paraId="96140000">
            <w:pPr>
              <w:ind/>
              <w:jc w:val="left"/>
              <w:rPr>
                <w:rFonts w:ascii="Times New Roman" w:hAnsi="Times New Roman"/>
                <w:b w:val="1"/>
                <w:color w:val="000000"/>
                <w:sz w:val="20"/>
              </w:rPr>
            </w:pPr>
            <w:r>
              <w:rPr>
                <w:rFonts w:ascii="Times New Roman" w:hAnsi="Times New Roman"/>
                <w:b w:val="1"/>
                <w:color w:val="000000"/>
                <w:sz w:val="20"/>
              </w:rPr>
              <w:t>АДМИНИСТРАЦИЯ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97140000">
            <w:pPr>
              <w:ind/>
              <w:jc w:val="center"/>
              <w:rPr>
                <w:rFonts w:ascii="Times New Roman" w:hAnsi="Times New Roman"/>
                <w:b w:val="1"/>
                <w:color w:val="000000"/>
                <w:sz w:val="20"/>
              </w:rPr>
            </w:pPr>
            <w:r>
              <w:rPr>
                <w:rFonts w:ascii="Times New Roman" w:hAnsi="Times New Roman"/>
                <w:b w:val="1"/>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814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9914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9A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B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C140000">
            <w:pPr>
              <w:ind/>
              <w:jc w:val="right"/>
              <w:rPr>
                <w:rFonts w:ascii="Times New Roman" w:hAnsi="Times New Roman"/>
                <w:b w:val="1"/>
                <w:color w:val="000000"/>
                <w:sz w:val="20"/>
              </w:rPr>
            </w:pPr>
            <w:r>
              <w:rPr>
                <w:rFonts w:ascii="Times New Roman" w:hAnsi="Times New Roman"/>
                <w:b w:val="1"/>
                <w:color w:val="000000"/>
                <w:sz w:val="20"/>
              </w:rPr>
              <w:t>2 368 666,3</w:t>
            </w:r>
          </w:p>
        </w:tc>
        <w:tc>
          <w:tcPr>
            <w:tcW w:type="dxa" w:w="1009"/>
            <w:tcBorders>
              <w:top w:color="000000" w:sz="6" w:val="single"/>
              <w:left w:color="000000" w:sz="6" w:val="single"/>
              <w:bottom w:color="000000" w:sz="6" w:val="single"/>
              <w:right w:color="000000" w:sz="6" w:val="single"/>
            </w:tcBorders>
            <w:vAlign w:val="center"/>
          </w:tcPr>
          <w:p w14:paraId="9D140000">
            <w:pPr>
              <w:ind/>
              <w:jc w:val="right"/>
              <w:rPr>
                <w:rFonts w:ascii="Times New Roman" w:hAnsi="Times New Roman"/>
                <w:b w:val="1"/>
                <w:color w:val="000000"/>
                <w:sz w:val="20"/>
              </w:rPr>
            </w:pPr>
            <w:r>
              <w:rPr>
                <w:rFonts w:ascii="Times New Roman" w:hAnsi="Times New Roman"/>
                <w:b w:val="1"/>
                <w:color w:val="000000"/>
                <w:sz w:val="20"/>
              </w:rPr>
              <w:t>449 215,1</w:t>
            </w:r>
          </w:p>
        </w:tc>
        <w:tc>
          <w:tcPr>
            <w:tcW w:type="dxa" w:w="893"/>
            <w:tcBorders>
              <w:top w:color="000000" w:sz="6" w:val="single"/>
              <w:left w:color="000000" w:sz="6" w:val="single"/>
              <w:bottom w:color="000000" w:sz="6" w:val="single"/>
              <w:right w:color="000000" w:sz="6" w:val="single"/>
            </w:tcBorders>
            <w:vAlign w:val="center"/>
          </w:tcPr>
          <w:p w14:paraId="9E140000">
            <w:pPr>
              <w:ind/>
              <w:jc w:val="right"/>
              <w:rPr>
                <w:rFonts w:ascii="Times New Roman" w:hAnsi="Times New Roman"/>
                <w:b w:val="1"/>
                <w:color w:val="000000"/>
                <w:sz w:val="20"/>
              </w:rPr>
            </w:pPr>
            <w:r>
              <w:rPr>
                <w:rFonts w:ascii="Times New Roman" w:hAnsi="Times New Roman"/>
                <w:b w:val="1"/>
                <w:color w:val="000000"/>
                <w:sz w:val="20"/>
              </w:rPr>
              <w:t>280 569,1</w:t>
            </w:r>
          </w:p>
        </w:tc>
      </w:tr>
      <w:tr>
        <w:trPr>
          <w:trHeight w:hRule="exact" w:val="559"/>
        </w:trPr>
        <w:tc>
          <w:tcPr>
            <w:tcW w:type="dxa" w:w="3389"/>
            <w:tcBorders>
              <w:top w:color="000000" w:sz="6" w:val="single"/>
              <w:left w:color="000000" w:sz="6" w:val="single"/>
              <w:bottom w:color="000000" w:sz="6" w:val="single"/>
              <w:right w:color="000000" w:sz="6" w:val="single"/>
            </w:tcBorders>
            <w:vAlign w:val="top"/>
          </w:tcPr>
          <w:p w14:paraId="9F14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A0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1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214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A3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A4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5140000">
            <w:pPr>
              <w:ind/>
              <w:jc w:val="right"/>
              <w:rPr>
                <w:rFonts w:ascii="Times New Roman" w:hAnsi="Times New Roman"/>
                <w:color w:val="000000"/>
                <w:sz w:val="20"/>
              </w:rPr>
            </w:pPr>
            <w:r>
              <w:rPr>
                <w:rFonts w:ascii="Times New Roman" w:hAnsi="Times New Roman"/>
                <w:color w:val="000000"/>
                <w:sz w:val="20"/>
              </w:rPr>
              <w:t>110 045,8</w:t>
            </w:r>
          </w:p>
        </w:tc>
        <w:tc>
          <w:tcPr>
            <w:tcW w:type="dxa" w:w="1009"/>
            <w:tcBorders>
              <w:top w:color="000000" w:sz="6" w:val="single"/>
              <w:left w:color="000000" w:sz="6" w:val="single"/>
              <w:bottom w:color="000000" w:sz="6" w:val="single"/>
              <w:right w:color="000000" w:sz="6" w:val="single"/>
            </w:tcBorders>
            <w:shd w:fill="FFFFFF" w:val="clear"/>
            <w:vAlign w:val="center"/>
          </w:tcPr>
          <w:p w14:paraId="A6140000">
            <w:pPr>
              <w:ind/>
              <w:jc w:val="right"/>
              <w:rPr>
                <w:rFonts w:ascii="Times New Roman" w:hAnsi="Times New Roman"/>
                <w:color w:val="000000"/>
                <w:sz w:val="20"/>
              </w:rPr>
            </w:pPr>
            <w:r>
              <w:rPr>
                <w:rFonts w:ascii="Times New Roman" w:hAnsi="Times New Roman"/>
                <w:color w:val="000000"/>
                <w:sz w:val="20"/>
              </w:rPr>
              <w:t>116 162,1</w:t>
            </w:r>
          </w:p>
        </w:tc>
        <w:tc>
          <w:tcPr>
            <w:tcW w:type="dxa" w:w="893"/>
            <w:tcBorders>
              <w:top w:color="000000" w:sz="6" w:val="single"/>
              <w:left w:color="000000" w:sz="6" w:val="single"/>
              <w:bottom w:color="000000" w:sz="6" w:val="single"/>
              <w:right w:color="000000" w:sz="6" w:val="single"/>
            </w:tcBorders>
            <w:shd w:fill="FFFFFF" w:val="clear"/>
            <w:vAlign w:val="center"/>
          </w:tcPr>
          <w:p w14:paraId="A7140000">
            <w:pPr>
              <w:ind/>
              <w:jc w:val="right"/>
              <w:rPr>
                <w:rFonts w:ascii="Times New Roman" w:hAnsi="Times New Roman"/>
                <w:color w:val="000000"/>
                <w:sz w:val="20"/>
              </w:rPr>
            </w:pPr>
            <w:r>
              <w:rPr>
                <w:rFonts w:ascii="Times New Roman" w:hAnsi="Times New Roman"/>
                <w:color w:val="000000"/>
                <w:sz w:val="20"/>
              </w:rPr>
              <w:t>121 335,0</w:t>
            </w:r>
          </w:p>
        </w:tc>
      </w:tr>
      <w:tr>
        <w:trPr>
          <w:trHeight w:hRule="exact" w:val="985"/>
        </w:trPr>
        <w:tc>
          <w:tcPr>
            <w:tcW w:type="dxa" w:w="3389"/>
            <w:tcBorders>
              <w:top w:color="000000" w:sz="6" w:val="single"/>
              <w:left w:color="000000" w:sz="6" w:val="single"/>
              <w:bottom w:color="000000" w:sz="6" w:val="single"/>
              <w:right w:color="000000" w:sz="6" w:val="single"/>
            </w:tcBorders>
            <w:vAlign w:val="top"/>
          </w:tcPr>
          <w:p w14:paraId="A8140000">
            <w:pPr>
              <w:rPr>
                <w:rFonts w:ascii="Times New Roman" w:hAnsi="Times New Roman"/>
                <w:color w:val="000000"/>
                <w:sz w:val="20"/>
              </w:rPr>
            </w:pPr>
            <w:r>
              <w:rPr>
                <w:rFonts w:ascii="Times New Roman" w:hAnsi="Times New Roman"/>
                <w:color w:val="000000"/>
                <w:sz w:val="20"/>
              </w:rPr>
              <w:t>Функционирование высшего должностного лица субъекта Российской Федерации и муниципального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A9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A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B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top"/>
          </w:tcPr>
          <w:p w14:paraId="AC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AD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E140000">
            <w:pPr>
              <w:ind/>
              <w:jc w:val="right"/>
              <w:rPr>
                <w:rFonts w:ascii="Times New Roman" w:hAnsi="Times New Roman"/>
                <w:color w:val="000000"/>
                <w:sz w:val="20"/>
              </w:rPr>
            </w:pPr>
            <w:r>
              <w:rPr>
                <w:rFonts w:ascii="Times New Roman" w:hAnsi="Times New Roman"/>
                <w:color w:val="000000"/>
                <w:sz w:val="20"/>
              </w:rPr>
              <w:t>4 166,5</w:t>
            </w:r>
          </w:p>
        </w:tc>
        <w:tc>
          <w:tcPr>
            <w:tcW w:type="dxa" w:w="1009"/>
            <w:tcBorders>
              <w:top w:color="000000" w:sz="6" w:val="single"/>
              <w:left w:color="000000" w:sz="6" w:val="single"/>
              <w:bottom w:color="000000" w:sz="6" w:val="single"/>
              <w:right w:color="000000" w:sz="6" w:val="single"/>
            </w:tcBorders>
            <w:shd w:fill="FFFFFF" w:val="clear"/>
            <w:vAlign w:val="center"/>
          </w:tcPr>
          <w:p w14:paraId="AF140000">
            <w:pPr>
              <w:ind/>
              <w:jc w:val="right"/>
              <w:rPr>
                <w:rFonts w:ascii="Times New Roman" w:hAnsi="Times New Roman"/>
                <w:color w:val="000000"/>
                <w:sz w:val="20"/>
              </w:rPr>
            </w:pPr>
            <w:r>
              <w:rPr>
                <w:rFonts w:ascii="Times New Roman" w:hAnsi="Times New Roman"/>
                <w:color w:val="000000"/>
                <w:sz w:val="20"/>
              </w:rPr>
              <w:t>4 240,2</w:t>
            </w:r>
          </w:p>
        </w:tc>
        <w:tc>
          <w:tcPr>
            <w:tcW w:type="dxa" w:w="893"/>
            <w:tcBorders>
              <w:top w:color="000000" w:sz="6" w:val="single"/>
              <w:left w:color="000000" w:sz="6" w:val="single"/>
              <w:bottom w:color="000000" w:sz="6" w:val="single"/>
              <w:right w:color="000000" w:sz="6" w:val="single"/>
            </w:tcBorders>
            <w:shd w:fill="FFFFFF" w:val="clear"/>
            <w:vAlign w:val="center"/>
          </w:tcPr>
          <w:p w14:paraId="B014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555"/>
        </w:trPr>
        <w:tc>
          <w:tcPr>
            <w:tcW w:type="dxa" w:w="3389"/>
            <w:tcBorders>
              <w:top w:color="000000" w:sz="6" w:val="single"/>
              <w:left w:color="000000" w:sz="6" w:val="single"/>
              <w:bottom w:color="000000" w:sz="6" w:val="single"/>
              <w:right w:color="000000" w:sz="6" w:val="single"/>
            </w:tcBorders>
            <w:shd w:fill="FFFFFF" w:val="clear"/>
            <w:vAlign w:val="center"/>
          </w:tcPr>
          <w:p w14:paraId="B114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B2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3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4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B514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6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7140000">
            <w:pPr>
              <w:ind/>
              <w:jc w:val="right"/>
              <w:rPr>
                <w:rFonts w:ascii="Times New Roman" w:hAnsi="Times New Roman"/>
                <w:color w:val="000000"/>
                <w:sz w:val="20"/>
              </w:rPr>
            </w:pPr>
            <w:r>
              <w:rPr>
                <w:rFonts w:ascii="Times New Roman" w:hAnsi="Times New Roman"/>
                <w:color w:val="000000"/>
                <w:sz w:val="20"/>
              </w:rPr>
              <w:t>4 166,5</w:t>
            </w:r>
          </w:p>
        </w:tc>
        <w:tc>
          <w:tcPr>
            <w:tcW w:type="dxa" w:w="1009"/>
            <w:tcBorders>
              <w:top w:color="000000" w:sz="6" w:val="single"/>
              <w:left w:color="000000" w:sz="6" w:val="single"/>
              <w:bottom w:color="000000" w:sz="6" w:val="single"/>
              <w:right w:color="000000" w:sz="6" w:val="single"/>
            </w:tcBorders>
            <w:shd w:fill="FFFFFF" w:val="clear"/>
            <w:vAlign w:val="center"/>
          </w:tcPr>
          <w:p w14:paraId="B8140000">
            <w:pPr>
              <w:ind/>
              <w:jc w:val="right"/>
              <w:rPr>
                <w:rFonts w:ascii="Times New Roman" w:hAnsi="Times New Roman"/>
                <w:color w:val="000000"/>
                <w:sz w:val="20"/>
              </w:rPr>
            </w:pPr>
            <w:r>
              <w:rPr>
                <w:rFonts w:ascii="Times New Roman" w:hAnsi="Times New Roman"/>
                <w:color w:val="000000"/>
                <w:sz w:val="20"/>
              </w:rPr>
              <w:t>4 240,2</w:t>
            </w:r>
          </w:p>
        </w:tc>
        <w:tc>
          <w:tcPr>
            <w:tcW w:type="dxa" w:w="893"/>
            <w:tcBorders>
              <w:top w:color="000000" w:sz="6" w:val="single"/>
              <w:left w:color="000000" w:sz="6" w:val="single"/>
              <w:bottom w:color="000000" w:sz="6" w:val="single"/>
              <w:right w:color="000000" w:sz="6" w:val="single"/>
            </w:tcBorders>
            <w:shd w:fill="FFFFFF" w:val="clear"/>
            <w:vAlign w:val="center"/>
          </w:tcPr>
          <w:p w14:paraId="B914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BA140000">
            <w:pPr>
              <w:rPr>
                <w:rFonts w:ascii="Times New Roman" w:hAnsi="Times New Roman"/>
                <w:color w:val="000000"/>
                <w:sz w:val="20"/>
              </w:rPr>
            </w:pPr>
            <w:r>
              <w:rPr>
                <w:rFonts w:ascii="Times New Roman" w:hAnsi="Times New Roman"/>
                <w:color w:val="000000"/>
                <w:sz w:val="20"/>
              </w:rPr>
              <w:t>Глава муниципального образования</w:t>
            </w:r>
          </w:p>
        </w:tc>
        <w:tc>
          <w:tcPr>
            <w:tcW w:type="dxa" w:w="700"/>
            <w:tcBorders>
              <w:top w:color="000000" w:sz="6" w:val="single"/>
              <w:left w:color="000000" w:sz="6" w:val="single"/>
              <w:bottom w:color="000000" w:sz="6" w:val="single"/>
              <w:right w:color="000000" w:sz="6" w:val="single"/>
            </w:tcBorders>
            <w:vAlign w:val="center"/>
          </w:tcPr>
          <w:p w14:paraId="BB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C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D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BE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BF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0140000">
            <w:pPr>
              <w:ind/>
              <w:jc w:val="right"/>
              <w:rPr>
                <w:rFonts w:ascii="Times New Roman" w:hAnsi="Times New Roman"/>
                <w:color w:val="000000"/>
                <w:sz w:val="20"/>
              </w:rPr>
            </w:pPr>
            <w:r>
              <w:rPr>
                <w:rFonts w:ascii="Times New Roman" w:hAnsi="Times New Roman"/>
                <w:color w:val="000000"/>
                <w:sz w:val="20"/>
              </w:rPr>
              <w:t>4 166,5</w:t>
            </w:r>
          </w:p>
        </w:tc>
        <w:tc>
          <w:tcPr>
            <w:tcW w:type="dxa" w:w="1009"/>
            <w:tcBorders>
              <w:top w:color="000000" w:sz="6" w:val="single"/>
              <w:left w:color="000000" w:sz="6" w:val="single"/>
              <w:bottom w:color="000000" w:sz="6" w:val="single"/>
              <w:right w:color="000000" w:sz="6" w:val="single"/>
            </w:tcBorders>
            <w:vAlign w:val="center"/>
          </w:tcPr>
          <w:p w14:paraId="C1140000">
            <w:pPr>
              <w:ind/>
              <w:jc w:val="right"/>
              <w:rPr>
                <w:rFonts w:ascii="Times New Roman" w:hAnsi="Times New Roman"/>
                <w:color w:val="000000"/>
                <w:sz w:val="20"/>
              </w:rPr>
            </w:pPr>
            <w:r>
              <w:rPr>
                <w:rFonts w:ascii="Times New Roman" w:hAnsi="Times New Roman"/>
                <w:color w:val="000000"/>
                <w:sz w:val="20"/>
              </w:rPr>
              <w:t>4 240,2</w:t>
            </w:r>
          </w:p>
        </w:tc>
        <w:tc>
          <w:tcPr>
            <w:tcW w:type="dxa" w:w="893"/>
            <w:tcBorders>
              <w:top w:color="000000" w:sz="6" w:val="single"/>
              <w:left w:color="000000" w:sz="6" w:val="single"/>
              <w:bottom w:color="000000" w:sz="6" w:val="single"/>
              <w:right w:color="000000" w:sz="6" w:val="single"/>
            </w:tcBorders>
            <w:vAlign w:val="center"/>
          </w:tcPr>
          <w:p w14:paraId="C214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1635"/>
        </w:trPr>
        <w:tc>
          <w:tcPr>
            <w:tcW w:type="dxa" w:w="3389"/>
            <w:tcBorders>
              <w:top w:color="000000" w:sz="6" w:val="single"/>
              <w:left w:color="000000" w:sz="6" w:val="single"/>
              <w:bottom w:color="000000" w:sz="6" w:val="single"/>
              <w:right w:color="000000" w:sz="6" w:val="single"/>
            </w:tcBorders>
            <w:vAlign w:val="top"/>
          </w:tcPr>
          <w:p w14:paraId="C314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C4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5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6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C7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C814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C9140000">
            <w:pPr>
              <w:ind/>
              <w:jc w:val="right"/>
              <w:rPr>
                <w:rFonts w:ascii="Times New Roman" w:hAnsi="Times New Roman"/>
                <w:color w:val="000000"/>
                <w:sz w:val="20"/>
              </w:rPr>
            </w:pPr>
            <w:r>
              <w:rPr>
                <w:rFonts w:ascii="Times New Roman" w:hAnsi="Times New Roman"/>
                <w:color w:val="000000"/>
                <w:sz w:val="20"/>
              </w:rPr>
              <w:t>4 166,5</w:t>
            </w:r>
          </w:p>
        </w:tc>
        <w:tc>
          <w:tcPr>
            <w:tcW w:type="dxa" w:w="1009"/>
            <w:tcBorders>
              <w:top w:color="000000" w:sz="6" w:val="single"/>
              <w:left w:color="000000" w:sz="6" w:val="single"/>
              <w:bottom w:color="000000" w:sz="6" w:val="single"/>
              <w:right w:color="000000" w:sz="6" w:val="single"/>
            </w:tcBorders>
            <w:vAlign w:val="center"/>
          </w:tcPr>
          <w:p w14:paraId="CA140000">
            <w:pPr>
              <w:ind/>
              <w:jc w:val="right"/>
              <w:rPr>
                <w:rFonts w:ascii="Times New Roman" w:hAnsi="Times New Roman"/>
                <w:color w:val="000000"/>
                <w:sz w:val="20"/>
              </w:rPr>
            </w:pPr>
            <w:r>
              <w:rPr>
                <w:rFonts w:ascii="Times New Roman" w:hAnsi="Times New Roman"/>
                <w:color w:val="000000"/>
                <w:sz w:val="20"/>
              </w:rPr>
              <w:t>4 240,2</w:t>
            </w:r>
          </w:p>
        </w:tc>
        <w:tc>
          <w:tcPr>
            <w:tcW w:type="dxa" w:w="893"/>
            <w:tcBorders>
              <w:top w:color="000000" w:sz="6" w:val="single"/>
              <w:left w:color="000000" w:sz="6" w:val="single"/>
              <w:bottom w:color="000000" w:sz="6" w:val="single"/>
              <w:right w:color="000000" w:sz="6" w:val="single"/>
            </w:tcBorders>
            <w:vAlign w:val="center"/>
          </w:tcPr>
          <w:p w14:paraId="CB14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CC14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D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E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F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0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D114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D2140000">
            <w:pPr>
              <w:ind/>
              <w:jc w:val="right"/>
              <w:rPr>
                <w:rFonts w:ascii="Times New Roman" w:hAnsi="Times New Roman"/>
                <w:color w:val="000000"/>
                <w:sz w:val="20"/>
              </w:rPr>
            </w:pPr>
            <w:r>
              <w:rPr>
                <w:rFonts w:ascii="Times New Roman" w:hAnsi="Times New Roman"/>
                <w:color w:val="000000"/>
                <w:sz w:val="20"/>
              </w:rPr>
              <w:t>4 166,5</w:t>
            </w:r>
          </w:p>
        </w:tc>
        <w:tc>
          <w:tcPr>
            <w:tcW w:type="dxa" w:w="1009"/>
            <w:tcBorders>
              <w:top w:color="000000" w:sz="6" w:val="single"/>
              <w:left w:color="000000" w:sz="6" w:val="single"/>
              <w:bottom w:color="000000" w:sz="6" w:val="single"/>
              <w:right w:color="000000" w:sz="6" w:val="single"/>
            </w:tcBorders>
            <w:vAlign w:val="center"/>
          </w:tcPr>
          <w:p w14:paraId="D3140000">
            <w:pPr>
              <w:ind/>
              <w:jc w:val="right"/>
              <w:rPr>
                <w:rFonts w:ascii="Times New Roman" w:hAnsi="Times New Roman"/>
                <w:color w:val="000000"/>
                <w:sz w:val="20"/>
              </w:rPr>
            </w:pPr>
            <w:r>
              <w:rPr>
                <w:rFonts w:ascii="Times New Roman" w:hAnsi="Times New Roman"/>
                <w:color w:val="000000"/>
                <w:sz w:val="20"/>
              </w:rPr>
              <w:t>4 240,2</w:t>
            </w:r>
          </w:p>
        </w:tc>
        <w:tc>
          <w:tcPr>
            <w:tcW w:type="dxa" w:w="893"/>
            <w:tcBorders>
              <w:top w:color="000000" w:sz="6" w:val="single"/>
              <w:left w:color="000000" w:sz="6" w:val="single"/>
              <w:bottom w:color="000000" w:sz="6" w:val="single"/>
              <w:right w:color="000000" w:sz="6" w:val="single"/>
            </w:tcBorders>
            <w:vAlign w:val="center"/>
          </w:tcPr>
          <w:p w14:paraId="D4140000">
            <w:pPr>
              <w:ind/>
              <w:jc w:val="right"/>
              <w:rPr>
                <w:rFonts w:ascii="Times New Roman" w:hAnsi="Times New Roman"/>
                <w:color w:val="000000"/>
                <w:sz w:val="20"/>
              </w:rPr>
            </w:pPr>
            <w:r>
              <w:rPr>
                <w:rFonts w:ascii="Times New Roman" w:hAnsi="Times New Roman"/>
                <w:color w:val="000000"/>
                <w:sz w:val="20"/>
              </w:rPr>
              <w:t>4 240,2</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D514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D6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7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8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9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DA14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DB140000">
            <w:pPr>
              <w:ind/>
              <w:jc w:val="right"/>
              <w:rPr>
                <w:rFonts w:ascii="Times New Roman" w:hAnsi="Times New Roman"/>
                <w:color w:val="000000"/>
                <w:sz w:val="20"/>
              </w:rPr>
            </w:pPr>
            <w:r>
              <w:rPr>
                <w:rFonts w:ascii="Times New Roman" w:hAnsi="Times New Roman"/>
                <w:color w:val="000000"/>
                <w:sz w:val="20"/>
              </w:rPr>
              <w:t>3 141,5</w:t>
            </w:r>
          </w:p>
        </w:tc>
        <w:tc>
          <w:tcPr>
            <w:tcW w:type="dxa" w:w="1009"/>
            <w:tcBorders>
              <w:top w:color="000000" w:sz="6" w:val="single"/>
              <w:left w:color="000000" w:sz="6" w:val="single"/>
              <w:bottom w:color="000000" w:sz="6" w:val="single"/>
              <w:right w:color="000000" w:sz="6" w:val="single"/>
            </w:tcBorders>
            <w:vAlign w:val="center"/>
          </w:tcPr>
          <w:p w14:paraId="DC140000">
            <w:pPr>
              <w:ind/>
              <w:jc w:val="right"/>
              <w:rPr>
                <w:rFonts w:ascii="Times New Roman" w:hAnsi="Times New Roman"/>
                <w:color w:val="000000"/>
                <w:sz w:val="20"/>
              </w:rPr>
            </w:pPr>
            <w:r>
              <w:rPr>
                <w:rFonts w:ascii="Times New Roman" w:hAnsi="Times New Roman"/>
                <w:color w:val="000000"/>
                <w:sz w:val="20"/>
              </w:rPr>
              <w:t>3 141,5</w:t>
            </w:r>
          </w:p>
        </w:tc>
        <w:tc>
          <w:tcPr>
            <w:tcW w:type="dxa" w:w="893"/>
            <w:tcBorders>
              <w:top w:color="000000" w:sz="6" w:val="single"/>
              <w:left w:color="000000" w:sz="6" w:val="single"/>
              <w:bottom w:color="000000" w:sz="6" w:val="single"/>
              <w:right w:color="000000" w:sz="6" w:val="single"/>
            </w:tcBorders>
            <w:vAlign w:val="center"/>
          </w:tcPr>
          <w:p w14:paraId="DD140000">
            <w:pPr>
              <w:ind/>
              <w:jc w:val="right"/>
              <w:rPr>
                <w:rFonts w:ascii="Times New Roman" w:hAnsi="Times New Roman"/>
                <w:color w:val="000000"/>
                <w:sz w:val="20"/>
              </w:rPr>
            </w:pPr>
            <w:r>
              <w:rPr>
                <w:rFonts w:ascii="Times New Roman" w:hAnsi="Times New Roman"/>
                <w:color w:val="000000"/>
                <w:sz w:val="20"/>
              </w:rPr>
              <w:t>3 141,5</w:t>
            </w:r>
          </w:p>
        </w:tc>
      </w:tr>
      <w:tr>
        <w:trPr>
          <w:trHeight w:hRule="exact" w:val="1035"/>
        </w:trPr>
        <w:tc>
          <w:tcPr>
            <w:tcW w:type="dxa" w:w="3389"/>
            <w:tcBorders>
              <w:top w:color="000000" w:sz="6" w:val="single"/>
              <w:left w:color="000000" w:sz="6" w:val="single"/>
              <w:bottom w:color="000000" w:sz="6" w:val="single"/>
              <w:right w:color="000000" w:sz="6" w:val="single"/>
            </w:tcBorders>
            <w:vAlign w:val="top"/>
          </w:tcPr>
          <w:p w14:paraId="DE14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DF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0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1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2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E314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E4140000">
            <w:pPr>
              <w:ind/>
              <w:jc w:val="right"/>
              <w:rPr>
                <w:rFonts w:ascii="Times New Roman" w:hAnsi="Times New Roman"/>
                <w:color w:val="000000"/>
                <w:sz w:val="20"/>
              </w:rPr>
            </w:pPr>
            <w:r>
              <w:rPr>
                <w:rFonts w:ascii="Times New Roman" w:hAnsi="Times New Roman"/>
                <w:color w:val="000000"/>
                <w:sz w:val="20"/>
              </w:rPr>
              <w:t>76,4</w:t>
            </w:r>
          </w:p>
        </w:tc>
        <w:tc>
          <w:tcPr>
            <w:tcW w:type="dxa" w:w="1009"/>
            <w:tcBorders>
              <w:top w:color="000000" w:sz="6" w:val="single"/>
              <w:left w:color="000000" w:sz="6" w:val="single"/>
              <w:bottom w:color="000000" w:sz="6" w:val="single"/>
              <w:right w:color="000000" w:sz="6" w:val="single"/>
            </w:tcBorders>
            <w:vAlign w:val="center"/>
          </w:tcPr>
          <w:p w14:paraId="E514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E6140000">
            <w:pPr>
              <w:ind/>
              <w:jc w:val="right"/>
              <w:rPr>
                <w:rFonts w:ascii="Times New Roman" w:hAnsi="Times New Roman"/>
                <w:color w:val="000000"/>
                <w:sz w:val="20"/>
              </w:rPr>
            </w:pPr>
            <w:r>
              <w:rPr>
                <w:rFonts w:ascii="Times New Roman" w:hAnsi="Times New Roman"/>
                <w:color w:val="000000"/>
                <w:sz w:val="20"/>
              </w:rPr>
              <w:t>150,0</w:t>
            </w:r>
          </w:p>
        </w:tc>
      </w:tr>
      <w:tr>
        <w:trPr>
          <w:trHeight w:hRule="exact" w:val="1365"/>
        </w:trPr>
        <w:tc>
          <w:tcPr>
            <w:tcW w:type="dxa" w:w="3389"/>
            <w:tcBorders>
              <w:top w:color="000000" w:sz="6" w:val="single"/>
              <w:left w:color="000000" w:sz="6" w:val="single"/>
              <w:bottom w:color="000000" w:sz="6" w:val="single"/>
              <w:right w:color="000000" w:sz="6" w:val="single"/>
            </w:tcBorders>
            <w:vAlign w:val="top"/>
          </w:tcPr>
          <w:p w14:paraId="E714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8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9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A14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B140000">
            <w:pPr>
              <w:ind/>
              <w:jc w:val="center"/>
              <w:rPr>
                <w:rFonts w:ascii="Times New Roman" w:hAnsi="Times New Roman"/>
                <w:color w:val="000000"/>
                <w:sz w:val="20"/>
              </w:rPr>
            </w:pPr>
            <w:r>
              <w:rPr>
                <w:rFonts w:ascii="Times New Roman" w:hAnsi="Times New Roman"/>
                <w:color w:val="000000"/>
                <w:sz w:val="20"/>
              </w:rPr>
              <w:t>99 0 00 00100</w:t>
            </w:r>
          </w:p>
        </w:tc>
        <w:tc>
          <w:tcPr>
            <w:tcW w:type="dxa" w:w="550"/>
            <w:tcBorders>
              <w:top w:color="000000" w:sz="6" w:val="single"/>
              <w:left w:color="000000" w:sz="6" w:val="single"/>
              <w:bottom w:color="000000" w:sz="6" w:val="single"/>
              <w:right w:color="000000" w:sz="6" w:val="single"/>
            </w:tcBorders>
            <w:vAlign w:val="center"/>
          </w:tcPr>
          <w:p w14:paraId="EC14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ED140000">
            <w:pPr>
              <w:ind/>
              <w:jc w:val="right"/>
              <w:rPr>
                <w:rFonts w:ascii="Times New Roman" w:hAnsi="Times New Roman"/>
                <w:color w:val="000000"/>
                <w:sz w:val="20"/>
              </w:rPr>
            </w:pPr>
            <w:r>
              <w:rPr>
                <w:rFonts w:ascii="Times New Roman" w:hAnsi="Times New Roman"/>
                <w:color w:val="000000"/>
                <w:sz w:val="20"/>
              </w:rPr>
              <w:t>948,6</w:t>
            </w:r>
          </w:p>
        </w:tc>
        <w:tc>
          <w:tcPr>
            <w:tcW w:type="dxa" w:w="1009"/>
            <w:tcBorders>
              <w:top w:color="000000" w:sz="6" w:val="single"/>
              <w:left w:color="000000" w:sz="6" w:val="single"/>
              <w:bottom w:color="000000" w:sz="6" w:val="single"/>
              <w:right w:color="000000" w:sz="6" w:val="single"/>
            </w:tcBorders>
            <w:vAlign w:val="center"/>
          </w:tcPr>
          <w:p w14:paraId="EE140000">
            <w:pPr>
              <w:ind/>
              <w:jc w:val="right"/>
              <w:rPr>
                <w:rFonts w:ascii="Times New Roman" w:hAnsi="Times New Roman"/>
                <w:color w:val="000000"/>
                <w:sz w:val="20"/>
              </w:rPr>
            </w:pPr>
            <w:r>
              <w:rPr>
                <w:rFonts w:ascii="Times New Roman" w:hAnsi="Times New Roman"/>
                <w:color w:val="000000"/>
                <w:sz w:val="20"/>
              </w:rPr>
              <w:t>948,7</w:t>
            </w:r>
          </w:p>
        </w:tc>
        <w:tc>
          <w:tcPr>
            <w:tcW w:type="dxa" w:w="893"/>
            <w:tcBorders>
              <w:top w:color="000000" w:sz="6" w:val="single"/>
              <w:left w:color="000000" w:sz="6" w:val="single"/>
              <w:bottom w:color="000000" w:sz="6" w:val="single"/>
              <w:right w:color="000000" w:sz="6" w:val="single"/>
            </w:tcBorders>
            <w:vAlign w:val="center"/>
          </w:tcPr>
          <w:p w14:paraId="EF140000">
            <w:pPr>
              <w:ind/>
              <w:jc w:val="right"/>
              <w:rPr>
                <w:rFonts w:ascii="Times New Roman" w:hAnsi="Times New Roman"/>
                <w:color w:val="000000"/>
                <w:sz w:val="20"/>
              </w:rPr>
            </w:pPr>
            <w:r>
              <w:rPr>
                <w:rFonts w:ascii="Times New Roman" w:hAnsi="Times New Roman"/>
                <w:color w:val="000000"/>
                <w:sz w:val="20"/>
              </w:rPr>
              <w:t>948,7</w:t>
            </w:r>
          </w:p>
        </w:tc>
      </w:tr>
      <w:tr>
        <w:trPr>
          <w:trHeight w:hRule="exact" w:val="1455"/>
        </w:trPr>
        <w:tc>
          <w:tcPr>
            <w:tcW w:type="dxa" w:w="3389"/>
            <w:tcBorders>
              <w:top w:color="000000" w:sz="6" w:val="single"/>
              <w:left w:color="000000" w:sz="6" w:val="single"/>
              <w:bottom w:color="000000" w:sz="6" w:val="single"/>
              <w:right w:color="000000" w:sz="6" w:val="single"/>
            </w:tcBorders>
            <w:vAlign w:val="top"/>
          </w:tcPr>
          <w:p w14:paraId="F0140000">
            <w:pPr>
              <w:rPr>
                <w:rFonts w:ascii="Times New Roman" w:hAnsi="Times New Roman"/>
                <w:color w:val="000000"/>
                <w:sz w:val="20"/>
              </w:rPr>
            </w:pPr>
            <w:r>
              <w:rPr>
                <w:rFonts w:ascii="Times New Roman" w:hAnsi="Times New Roman"/>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700"/>
            <w:tcBorders>
              <w:top w:color="000000" w:sz="6" w:val="single"/>
              <w:left w:color="000000" w:sz="6" w:val="single"/>
              <w:bottom w:color="000000" w:sz="6" w:val="single"/>
              <w:right w:color="000000" w:sz="6" w:val="single"/>
            </w:tcBorders>
            <w:shd w:fill="FFFFFF" w:val="clear"/>
            <w:vAlign w:val="center"/>
          </w:tcPr>
          <w:p w14:paraId="F1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2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314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top"/>
          </w:tcPr>
          <w:p w14:paraId="F41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51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6140000">
            <w:pPr>
              <w:ind/>
              <w:jc w:val="right"/>
              <w:rPr>
                <w:rFonts w:ascii="Times New Roman" w:hAnsi="Times New Roman"/>
                <w:color w:val="000000"/>
                <w:sz w:val="20"/>
              </w:rPr>
            </w:pPr>
            <w:r>
              <w:rPr>
                <w:rFonts w:ascii="Times New Roman" w:hAnsi="Times New Roman"/>
                <w:color w:val="000000"/>
                <w:sz w:val="20"/>
              </w:rPr>
              <w:t>94 918,5</w:t>
            </w:r>
          </w:p>
        </w:tc>
        <w:tc>
          <w:tcPr>
            <w:tcW w:type="dxa" w:w="1009"/>
            <w:tcBorders>
              <w:top w:color="000000" w:sz="6" w:val="single"/>
              <w:left w:color="000000" w:sz="6" w:val="single"/>
              <w:bottom w:color="000000" w:sz="6" w:val="single"/>
              <w:right w:color="000000" w:sz="6" w:val="single"/>
            </w:tcBorders>
            <w:shd w:fill="FFFFFF" w:val="clear"/>
            <w:vAlign w:val="center"/>
          </w:tcPr>
          <w:p w14:paraId="F7140000">
            <w:pPr>
              <w:ind/>
              <w:jc w:val="right"/>
              <w:rPr>
                <w:rFonts w:ascii="Times New Roman" w:hAnsi="Times New Roman"/>
                <w:color w:val="000000"/>
                <w:sz w:val="20"/>
              </w:rPr>
            </w:pPr>
            <w:r>
              <w:rPr>
                <w:rFonts w:ascii="Times New Roman" w:hAnsi="Times New Roman"/>
                <w:color w:val="000000"/>
                <w:sz w:val="20"/>
              </w:rPr>
              <w:t>101 796,8</w:t>
            </w:r>
          </w:p>
        </w:tc>
        <w:tc>
          <w:tcPr>
            <w:tcW w:type="dxa" w:w="893"/>
            <w:tcBorders>
              <w:top w:color="000000" w:sz="6" w:val="single"/>
              <w:left w:color="000000" w:sz="6" w:val="single"/>
              <w:bottom w:color="000000" w:sz="6" w:val="single"/>
              <w:right w:color="000000" w:sz="6" w:val="single"/>
            </w:tcBorders>
            <w:shd w:fill="FFFFFF" w:val="clear"/>
            <w:vAlign w:val="center"/>
          </w:tcPr>
          <w:p w14:paraId="F8140000">
            <w:pPr>
              <w:ind/>
              <w:jc w:val="right"/>
              <w:rPr>
                <w:rFonts w:ascii="Times New Roman" w:hAnsi="Times New Roman"/>
                <w:color w:val="000000"/>
                <w:sz w:val="20"/>
              </w:rPr>
            </w:pPr>
            <w:r>
              <w:rPr>
                <w:rFonts w:ascii="Times New Roman" w:hAnsi="Times New Roman"/>
                <w:color w:val="000000"/>
                <w:sz w:val="20"/>
              </w:rPr>
              <w:t>101 920,9</w:t>
            </w:r>
          </w:p>
        </w:tc>
      </w:tr>
      <w:tr>
        <w:trPr>
          <w:trHeight w:hRule="exact" w:val="1605"/>
        </w:trPr>
        <w:tc>
          <w:tcPr>
            <w:tcW w:type="dxa" w:w="3389"/>
            <w:tcBorders>
              <w:top w:color="000000" w:sz="6" w:val="single"/>
              <w:left w:color="000000" w:sz="6" w:val="single"/>
              <w:bottom w:color="000000" w:sz="6" w:val="single"/>
              <w:right w:color="000000" w:sz="6" w:val="single"/>
            </w:tcBorders>
            <w:shd w:fill="FFFFFF" w:val="clear"/>
            <w:vAlign w:val="center"/>
          </w:tcPr>
          <w:p w14:paraId="F914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FA1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B14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C14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FD14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E1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F14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shd w:fill="FFFFFF" w:val="clear"/>
            <w:vAlign w:val="center"/>
          </w:tcPr>
          <w:p w14:paraId="00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shd w:fill="FFFFFF" w:val="clear"/>
            <w:vAlign w:val="center"/>
          </w:tcPr>
          <w:p w14:paraId="01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720"/>
        </w:trPr>
        <w:tc>
          <w:tcPr>
            <w:tcW w:type="dxa" w:w="3389"/>
            <w:tcBorders>
              <w:top w:color="000000" w:sz="6" w:val="single"/>
              <w:left w:color="000000" w:sz="6" w:val="single"/>
              <w:bottom w:color="000000" w:sz="6" w:val="single"/>
              <w:right w:color="000000" w:sz="6" w:val="single"/>
            </w:tcBorders>
            <w:shd w:fill="FFFFFF" w:val="clear"/>
            <w:vAlign w:val="center"/>
          </w:tcPr>
          <w:p w14:paraId="02150000">
            <w:pPr>
              <w:rPr>
                <w:rFonts w:ascii="Times New Roman" w:hAnsi="Times New Roman"/>
                <w:color w:val="000000"/>
                <w:sz w:val="20"/>
              </w:rPr>
            </w:pPr>
            <w:r>
              <w:rPr>
                <w:rFonts w:ascii="Times New Roman" w:hAnsi="Times New Roman"/>
                <w:color w:val="000000"/>
                <w:sz w:val="20"/>
              </w:rPr>
              <w:t>Подпрограмма "Энергосбережение и повышение энергоэффективности"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03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4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5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06150000">
            <w:pPr>
              <w:ind/>
              <w:jc w:val="center"/>
              <w:rPr>
                <w:rFonts w:ascii="Times New Roman" w:hAnsi="Times New Roman"/>
                <w:color w:val="000000"/>
                <w:sz w:val="20"/>
              </w:rPr>
            </w:pPr>
            <w:r>
              <w:rPr>
                <w:rFonts w:ascii="Times New Roman" w:hAnsi="Times New Roman"/>
                <w:color w:val="000000"/>
                <w:sz w:val="20"/>
              </w:rPr>
              <w:t>09 2 00 00000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7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815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shd w:fill="FFFFFF" w:val="clear"/>
            <w:vAlign w:val="center"/>
          </w:tcPr>
          <w:p w14:paraId="09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shd w:fill="FFFFFF" w:val="clear"/>
            <w:vAlign w:val="center"/>
          </w:tcPr>
          <w:p w14:paraId="0A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855"/>
        </w:trPr>
        <w:tc>
          <w:tcPr>
            <w:tcW w:type="dxa" w:w="3389"/>
            <w:tcBorders>
              <w:top w:color="000000" w:sz="6" w:val="single"/>
              <w:left w:color="000000" w:sz="6" w:val="single"/>
              <w:bottom w:color="000000" w:sz="6" w:val="single"/>
              <w:right w:color="000000" w:sz="6" w:val="single"/>
            </w:tcBorders>
            <w:shd w:fill="FFFFFF" w:val="clear"/>
            <w:vAlign w:val="center"/>
          </w:tcPr>
          <w:p w14:paraId="0B15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shd w:fill="FFFFFF" w:val="clear"/>
            <w:vAlign w:val="center"/>
          </w:tcPr>
          <w:p w14:paraId="0C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D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E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0F150000">
            <w:pPr>
              <w:ind/>
              <w:jc w:val="center"/>
              <w:rPr>
                <w:rFonts w:ascii="Times New Roman" w:hAnsi="Times New Roman"/>
                <w:color w:val="000000"/>
                <w:sz w:val="20"/>
              </w:rPr>
            </w:pPr>
            <w:r>
              <w:rPr>
                <w:rFonts w:ascii="Times New Roman" w:hAnsi="Times New Roman"/>
                <w:color w:val="000000"/>
                <w:sz w:val="20"/>
              </w:rPr>
              <w:t>09 2 13 00000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10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115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shd w:fill="FFFFFF" w:val="clear"/>
            <w:vAlign w:val="center"/>
          </w:tcPr>
          <w:p w14:paraId="12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shd w:fill="FFFFFF" w:val="clear"/>
            <w:vAlign w:val="center"/>
          </w:tcPr>
          <w:p w14:paraId="13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1415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15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6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7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8150000">
            <w:pPr>
              <w:ind/>
              <w:jc w:val="center"/>
              <w:rPr>
                <w:rFonts w:ascii="Times New Roman" w:hAnsi="Times New Roman"/>
                <w:color w:val="000000"/>
                <w:sz w:val="20"/>
              </w:rPr>
            </w:pPr>
            <w:r>
              <w:rPr>
                <w:rFonts w:ascii="Times New Roman" w:hAnsi="Times New Roman"/>
                <w:color w:val="000000"/>
                <w:sz w:val="20"/>
              </w:rPr>
              <w:t>09 2 13 S2850</w:t>
            </w:r>
          </w:p>
        </w:tc>
        <w:tc>
          <w:tcPr>
            <w:tcW w:type="dxa" w:w="550"/>
            <w:tcBorders>
              <w:top w:color="000000" w:sz="6" w:val="single"/>
              <w:left w:color="000000" w:sz="6" w:val="single"/>
              <w:bottom w:color="000000" w:sz="6" w:val="single"/>
              <w:right w:color="000000" w:sz="6" w:val="single"/>
            </w:tcBorders>
            <w:vAlign w:val="center"/>
          </w:tcPr>
          <w:p w14:paraId="19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1A15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vAlign w:val="center"/>
          </w:tcPr>
          <w:p w14:paraId="1B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vAlign w:val="center"/>
          </w:tcPr>
          <w:p w14:paraId="1C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752"/>
        </w:trPr>
        <w:tc>
          <w:tcPr>
            <w:tcW w:type="dxa" w:w="3389"/>
            <w:tcBorders>
              <w:top w:color="000000" w:sz="6" w:val="single"/>
              <w:left w:color="000000" w:sz="6" w:val="single"/>
              <w:bottom w:color="000000" w:sz="6" w:val="single"/>
              <w:right w:color="000000" w:sz="6" w:val="single"/>
            </w:tcBorders>
            <w:vAlign w:val="top"/>
          </w:tcPr>
          <w:p w14:paraId="1D1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E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F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0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1150000">
            <w:pPr>
              <w:ind/>
              <w:jc w:val="center"/>
              <w:rPr>
                <w:rFonts w:ascii="Times New Roman" w:hAnsi="Times New Roman"/>
                <w:color w:val="000000"/>
                <w:sz w:val="20"/>
              </w:rPr>
            </w:pPr>
            <w:r>
              <w:rPr>
                <w:rFonts w:ascii="Times New Roman" w:hAnsi="Times New Roman"/>
                <w:color w:val="000000"/>
                <w:sz w:val="20"/>
              </w:rPr>
              <w:t>09 2 13 S2850</w:t>
            </w:r>
          </w:p>
        </w:tc>
        <w:tc>
          <w:tcPr>
            <w:tcW w:type="dxa" w:w="550"/>
            <w:tcBorders>
              <w:top w:color="000000" w:sz="6" w:val="single"/>
              <w:left w:color="000000" w:sz="6" w:val="single"/>
              <w:bottom w:color="000000" w:sz="6" w:val="single"/>
              <w:right w:color="000000" w:sz="6" w:val="single"/>
            </w:tcBorders>
            <w:vAlign w:val="center"/>
          </w:tcPr>
          <w:p w14:paraId="221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315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vAlign w:val="center"/>
          </w:tcPr>
          <w:p w14:paraId="24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vAlign w:val="center"/>
          </w:tcPr>
          <w:p w14:paraId="25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752"/>
        </w:trPr>
        <w:tc>
          <w:tcPr>
            <w:tcW w:type="dxa" w:w="3389"/>
            <w:tcBorders>
              <w:top w:color="000000" w:sz="6" w:val="single"/>
              <w:left w:color="000000" w:sz="6" w:val="single"/>
              <w:bottom w:color="000000" w:sz="6" w:val="single"/>
              <w:right w:color="000000" w:sz="6" w:val="single"/>
            </w:tcBorders>
            <w:vAlign w:val="top"/>
          </w:tcPr>
          <w:p w14:paraId="261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7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8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9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A150000">
            <w:pPr>
              <w:ind/>
              <w:jc w:val="center"/>
              <w:rPr>
                <w:rFonts w:ascii="Times New Roman" w:hAnsi="Times New Roman"/>
                <w:color w:val="000000"/>
                <w:sz w:val="20"/>
              </w:rPr>
            </w:pPr>
            <w:r>
              <w:rPr>
                <w:rFonts w:ascii="Times New Roman" w:hAnsi="Times New Roman"/>
                <w:color w:val="000000"/>
                <w:sz w:val="20"/>
              </w:rPr>
              <w:t>09 2 13 S2850</w:t>
            </w:r>
          </w:p>
        </w:tc>
        <w:tc>
          <w:tcPr>
            <w:tcW w:type="dxa" w:w="550"/>
            <w:tcBorders>
              <w:top w:color="000000" w:sz="6" w:val="single"/>
              <w:left w:color="000000" w:sz="6" w:val="single"/>
              <w:bottom w:color="000000" w:sz="6" w:val="single"/>
              <w:right w:color="000000" w:sz="6" w:val="single"/>
            </w:tcBorders>
            <w:vAlign w:val="center"/>
          </w:tcPr>
          <w:p w14:paraId="2B1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2C150000">
            <w:pPr>
              <w:ind/>
              <w:jc w:val="right"/>
              <w:rPr>
                <w:rFonts w:ascii="Times New Roman" w:hAnsi="Times New Roman"/>
                <w:color w:val="000000"/>
                <w:sz w:val="20"/>
              </w:rPr>
            </w:pPr>
            <w:r>
              <w:rPr>
                <w:rFonts w:ascii="Times New Roman" w:hAnsi="Times New Roman"/>
                <w:color w:val="000000"/>
                <w:sz w:val="20"/>
              </w:rPr>
              <w:t>2 287,1</w:t>
            </w:r>
          </w:p>
        </w:tc>
        <w:tc>
          <w:tcPr>
            <w:tcW w:type="dxa" w:w="1009"/>
            <w:tcBorders>
              <w:top w:color="000000" w:sz="6" w:val="single"/>
              <w:left w:color="000000" w:sz="6" w:val="single"/>
              <w:bottom w:color="000000" w:sz="6" w:val="single"/>
              <w:right w:color="000000" w:sz="6" w:val="single"/>
            </w:tcBorders>
            <w:vAlign w:val="center"/>
          </w:tcPr>
          <w:p w14:paraId="2D150000">
            <w:pPr>
              <w:ind/>
              <w:jc w:val="right"/>
              <w:rPr>
                <w:rFonts w:ascii="Times New Roman" w:hAnsi="Times New Roman"/>
                <w:color w:val="000000"/>
                <w:sz w:val="20"/>
              </w:rPr>
            </w:pPr>
            <w:r>
              <w:rPr>
                <w:rFonts w:ascii="Times New Roman" w:hAnsi="Times New Roman"/>
                <w:color w:val="000000"/>
                <w:sz w:val="20"/>
              </w:rPr>
              <w:t>2 285,7</w:t>
            </w:r>
          </w:p>
        </w:tc>
        <w:tc>
          <w:tcPr>
            <w:tcW w:type="dxa" w:w="893"/>
            <w:tcBorders>
              <w:top w:color="000000" w:sz="6" w:val="single"/>
              <w:left w:color="000000" w:sz="6" w:val="single"/>
              <w:bottom w:color="000000" w:sz="6" w:val="single"/>
              <w:right w:color="000000" w:sz="6" w:val="single"/>
            </w:tcBorders>
            <w:vAlign w:val="center"/>
          </w:tcPr>
          <w:p w14:paraId="2E150000">
            <w:pPr>
              <w:ind/>
              <w:jc w:val="right"/>
              <w:rPr>
                <w:rFonts w:ascii="Times New Roman" w:hAnsi="Times New Roman"/>
                <w:color w:val="000000"/>
                <w:sz w:val="20"/>
              </w:rPr>
            </w:pPr>
            <w:r>
              <w:rPr>
                <w:rFonts w:ascii="Times New Roman" w:hAnsi="Times New Roman"/>
                <w:color w:val="000000"/>
                <w:sz w:val="20"/>
              </w:rPr>
              <w:t>2 285,7</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2F15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30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1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2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3150000">
            <w:pPr>
              <w:ind/>
              <w:jc w:val="center"/>
              <w:rPr>
                <w:rFonts w:ascii="Times New Roman" w:hAnsi="Times New Roman"/>
                <w:color w:val="000000"/>
                <w:sz w:val="20"/>
              </w:rPr>
            </w:pPr>
            <w:r>
              <w:rPr>
                <w:rFonts w:ascii="Times New Roman" w:hAnsi="Times New Roman"/>
                <w:color w:val="000000"/>
                <w:sz w:val="20"/>
              </w:rPr>
              <w:t>09 2 13 S2850</w:t>
            </w:r>
          </w:p>
        </w:tc>
        <w:tc>
          <w:tcPr>
            <w:tcW w:type="dxa" w:w="550"/>
            <w:tcBorders>
              <w:top w:color="000000" w:sz="6" w:val="single"/>
              <w:left w:color="000000" w:sz="6" w:val="single"/>
              <w:bottom w:color="000000" w:sz="6" w:val="single"/>
              <w:right w:color="000000" w:sz="6" w:val="single"/>
            </w:tcBorders>
            <w:vAlign w:val="center"/>
          </w:tcPr>
          <w:p w14:paraId="3415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35150000">
            <w:pPr>
              <w:ind/>
              <w:jc w:val="right"/>
              <w:rPr>
                <w:rFonts w:ascii="Times New Roman" w:hAnsi="Times New Roman"/>
                <w:color w:val="000000"/>
                <w:sz w:val="20"/>
              </w:rPr>
            </w:pPr>
            <w:r>
              <w:rPr>
                <w:rFonts w:ascii="Times New Roman" w:hAnsi="Times New Roman"/>
                <w:color w:val="000000"/>
                <w:sz w:val="20"/>
              </w:rPr>
              <w:t>408,5</w:t>
            </w:r>
          </w:p>
        </w:tc>
        <w:tc>
          <w:tcPr>
            <w:tcW w:type="dxa" w:w="1009"/>
            <w:tcBorders>
              <w:top w:color="000000" w:sz="6" w:val="single"/>
              <w:left w:color="000000" w:sz="6" w:val="single"/>
              <w:bottom w:color="000000" w:sz="6" w:val="single"/>
              <w:right w:color="000000" w:sz="6" w:val="single"/>
            </w:tcBorders>
            <w:vAlign w:val="center"/>
          </w:tcPr>
          <w:p w14:paraId="36150000">
            <w:pPr>
              <w:ind/>
              <w:jc w:val="right"/>
              <w:rPr>
                <w:rFonts w:ascii="Times New Roman" w:hAnsi="Times New Roman"/>
                <w:color w:val="000000"/>
                <w:sz w:val="20"/>
              </w:rPr>
            </w:pPr>
            <w:r>
              <w:rPr>
                <w:rFonts w:ascii="Times New Roman" w:hAnsi="Times New Roman"/>
                <w:color w:val="000000"/>
                <w:sz w:val="20"/>
              </w:rPr>
              <w:t>407,1</w:t>
            </w:r>
          </w:p>
        </w:tc>
        <w:tc>
          <w:tcPr>
            <w:tcW w:type="dxa" w:w="893"/>
            <w:tcBorders>
              <w:top w:color="000000" w:sz="6" w:val="single"/>
              <w:left w:color="000000" w:sz="6" w:val="single"/>
              <w:bottom w:color="000000" w:sz="6" w:val="single"/>
              <w:right w:color="000000" w:sz="6" w:val="single"/>
            </w:tcBorders>
            <w:vAlign w:val="center"/>
          </w:tcPr>
          <w:p w14:paraId="37150000">
            <w:pPr>
              <w:ind/>
              <w:jc w:val="right"/>
              <w:rPr>
                <w:rFonts w:ascii="Times New Roman" w:hAnsi="Times New Roman"/>
                <w:color w:val="000000"/>
                <w:sz w:val="20"/>
              </w:rPr>
            </w:pPr>
            <w:r>
              <w:rPr>
                <w:rFonts w:ascii="Times New Roman" w:hAnsi="Times New Roman"/>
                <w:color w:val="000000"/>
                <w:sz w:val="20"/>
              </w:rPr>
              <w:t>407,1</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3815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39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A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B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C150000">
            <w:pPr>
              <w:ind/>
              <w:jc w:val="center"/>
              <w:rPr>
                <w:rFonts w:ascii="Times New Roman" w:hAnsi="Times New Roman"/>
                <w:color w:val="000000"/>
                <w:sz w:val="20"/>
              </w:rPr>
            </w:pPr>
            <w:r>
              <w:rPr>
                <w:rFonts w:ascii="Times New Roman" w:hAnsi="Times New Roman"/>
                <w:color w:val="000000"/>
                <w:sz w:val="20"/>
              </w:rPr>
              <w:t>09 2 13 S2850</w:t>
            </w:r>
          </w:p>
        </w:tc>
        <w:tc>
          <w:tcPr>
            <w:tcW w:type="dxa" w:w="550"/>
            <w:tcBorders>
              <w:top w:color="000000" w:sz="6" w:val="single"/>
              <w:left w:color="000000" w:sz="6" w:val="single"/>
              <w:bottom w:color="000000" w:sz="6" w:val="single"/>
              <w:right w:color="000000" w:sz="6" w:val="single"/>
            </w:tcBorders>
            <w:vAlign w:val="center"/>
          </w:tcPr>
          <w:p w14:paraId="3D15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3E150000">
            <w:pPr>
              <w:ind/>
              <w:jc w:val="right"/>
              <w:rPr>
                <w:rFonts w:ascii="Times New Roman" w:hAnsi="Times New Roman"/>
                <w:color w:val="000000"/>
                <w:sz w:val="20"/>
              </w:rPr>
            </w:pPr>
            <w:r>
              <w:rPr>
                <w:rFonts w:ascii="Times New Roman" w:hAnsi="Times New Roman"/>
                <w:color w:val="000000"/>
                <w:sz w:val="20"/>
              </w:rPr>
              <w:t>1 878,6</w:t>
            </w:r>
          </w:p>
        </w:tc>
        <w:tc>
          <w:tcPr>
            <w:tcW w:type="dxa" w:w="1009"/>
            <w:tcBorders>
              <w:top w:color="000000" w:sz="6" w:val="single"/>
              <w:left w:color="000000" w:sz="6" w:val="single"/>
              <w:bottom w:color="000000" w:sz="6" w:val="single"/>
              <w:right w:color="000000" w:sz="6" w:val="single"/>
            </w:tcBorders>
            <w:vAlign w:val="center"/>
          </w:tcPr>
          <w:p w14:paraId="3F150000">
            <w:pPr>
              <w:ind/>
              <w:jc w:val="right"/>
              <w:rPr>
                <w:rFonts w:ascii="Times New Roman" w:hAnsi="Times New Roman"/>
                <w:color w:val="000000"/>
                <w:sz w:val="20"/>
              </w:rPr>
            </w:pPr>
            <w:r>
              <w:rPr>
                <w:rFonts w:ascii="Times New Roman" w:hAnsi="Times New Roman"/>
                <w:color w:val="000000"/>
                <w:sz w:val="20"/>
              </w:rPr>
              <w:t>1 878,6</w:t>
            </w:r>
          </w:p>
        </w:tc>
        <w:tc>
          <w:tcPr>
            <w:tcW w:type="dxa" w:w="893"/>
            <w:tcBorders>
              <w:top w:color="000000" w:sz="6" w:val="single"/>
              <w:left w:color="000000" w:sz="6" w:val="single"/>
              <w:bottom w:color="000000" w:sz="6" w:val="single"/>
              <w:right w:color="000000" w:sz="6" w:val="single"/>
            </w:tcBorders>
            <w:vAlign w:val="center"/>
          </w:tcPr>
          <w:p w14:paraId="40150000">
            <w:pPr>
              <w:ind/>
              <w:jc w:val="right"/>
              <w:rPr>
                <w:rFonts w:ascii="Times New Roman" w:hAnsi="Times New Roman"/>
                <w:color w:val="000000"/>
                <w:sz w:val="20"/>
              </w:rPr>
            </w:pPr>
            <w:r>
              <w:rPr>
                <w:rFonts w:ascii="Times New Roman" w:hAnsi="Times New Roman"/>
                <w:color w:val="000000"/>
                <w:sz w:val="20"/>
              </w:rPr>
              <w:t>1 878,6</w:t>
            </w:r>
          </w:p>
        </w:tc>
      </w:tr>
      <w:tr>
        <w:trPr>
          <w:trHeight w:hRule="exact" w:val="1602"/>
        </w:trPr>
        <w:tc>
          <w:tcPr>
            <w:tcW w:type="dxa" w:w="3389"/>
            <w:tcBorders>
              <w:top w:color="000000" w:sz="6" w:val="single"/>
              <w:left w:color="000000" w:sz="6" w:val="single"/>
              <w:bottom w:color="000000" w:sz="6" w:val="single"/>
              <w:right w:color="000000" w:sz="6" w:val="single"/>
            </w:tcBorders>
            <w:shd w:fill="FFFFFF" w:val="clear"/>
            <w:vAlign w:val="center"/>
          </w:tcPr>
          <w:p w14:paraId="4115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Коми"Муниципальная кадровая политика и профессиональное развитие муниципальных служащих"</w:t>
            </w:r>
          </w:p>
        </w:tc>
        <w:tc>
          <w:tcPr>
            <w:tcW w:type="dxa" w:w="700"/>
            <w:tcBorders>
              <w:top w:color="000000" w:sz="6" w:val="single"/>
              <w:left w:color="000000" w:sz="6" w:val="single"/>
              <w:bottom w:color="000000" w:sz="6" w:val="single"/>
              <w:right w:color="000000" w:sz="6" w:val="single"/>
            </w:tcBorders>
            <w:shd w:fill="FFFFFF" w:val="clear"/>
            <w:vAlign w:val="center"/>
          </w:tcPr>
          <w:p w14:paraId="42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3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4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45150000">
            <w:pPr>
              <w:ind/>
              <w:jc w:val="center"/>
              <w:rPr>
                <w:rFonts w:ascii="Times New Roman" w:hAnsi="Times New Roman"/>
                <w:color w:val="000000"/>
                <w:sz w:val="20"/>
              </w:rPr>
            </w:pPr>
            <w:r>
              <w:rPr>
                <w:rFonts w:ascii="Times New Roman" w:hAnsi="Times New Roman"/>
                <w:color w:val="000000"/>
                <w:sz w:val="20"/>
              </w:rPr>
              <w:t>10 0 00 00000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46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7150000">
            <w:pPr>
              <w:ind/>
              <w:jc w:val="right"/>
              <w:rPr>
                <w:rFonts w:ascii="Times New Roman" w:hAnsi="Times New Roman"/>
                <w:color w:val="000000"/>
                <w:sz w:val="20"/>
              </w:rPr>
            </w:pPr>
            <w:r>
              <w:rPr>
                <w:rFonts w:ascii="Times New Roman" w:hAnsi="Times New Roman"/>
                <w:color w:val="000000"/>
                <w:sz w:val="20"/>
              </w:rPr>
              <w:t>285,9</w:t>
            </w:r>
          </w:p>
        </w:tc>
        <w:tc>
          <w:tcPr>
            <w:tcW w:type="dxa" w:w="1009"/>
            <w:tcBorders>
              <w:top w:color="000000" w:sz="6" w:val="single"/>
              <w:left w:color="000000" w:sz="6" w:val="single"/>
              <w:bottom w:color="000000" w:sz="6" w:val="single"/>
              <w:right w:color="000000" w:sz="6" w:val="single"/>
            </w:tcBorders>
            <w:shd w:fill="FFFFFF" w:val="clear"/>
            <w:vAlign w:val="center"/>
          </w:tcPr>
          <w:p w14:paraId="4815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49150000">
            <w:pPr>
              <w:ind/>
              <w:jc w:val="right"/>
              <w:rPr>
                <w:rFonts w:ascii="Times New Roman" w:hAnsi="Times New Roman"/>
                <w:color w:val="000000"/>
                <w:sz w:val="20"/>
              </w:rPr>
            </w:pPr>
            <w:r>
              <w:rPr>
                <w:rFonts w:ascii="Times New Roman" w:hAnsi="Times New Roman"/>
                <w:color w:val="000000"/>
                <w:sz w:val="20"/>
              </w:rPr>
              <w:t>200,0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4A150000">
            <w:pPr>
              <w:rPr>
                <w:rFonts w:ascii="Times New Roman" w:hAnsi="Times New Roman"/>
                <w:color w:val="000000"/>
                <w:sz w:val="20"/>
              </w:rPr>
            </w:pPr>
            <w:r>
              <w:rPr>
                <w:rFonts w:ascii="Times New Roman" w:hAnsi="Times New Roman"/>
                <w:color w:val="000000"/>
                <w:sz w:val="20"/>
              </w:rPr>
              <w:t>Организация обучения специалистов органов местного самоуправления муниципального района "Сыктывдинский"</w:t>
            </w:r>
          </w:p>
        </w:tc>
        <w:tc>
          <w:tcPr>
            <w:tcW w:type="dxa" w:w="700"/>
            <w:tcBorders>
              <w:top w:color="000000" w:sz="6" w:val="single"/>
              <w:left w:color="000000" w:sz="6" w:val="single"/>
              <w:bottom w:color="000000" w:sz="6" w:val="single"/>
              <w:right w:color="000000" w:sz="6" w:val="single"/>
            </w:tcBorders>
            <w:shd w:fill="FFFFFF" w:val="clear"/>
            <w:vAlign w:val="center"/>
          </w:tcPr>
          <w:p w14:paraId="4B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C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D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4E150000">
            <w:pPr>
              <w:ind/>
              <w:jc w:val="center"/>
              <w:rPr>
                <w:rFonts w:ascii="Times New Roman" w:hAnsi="Times New Roman"/>
                <w:color w:val="000000"/>
                <w:sz w:val="20"/>
              </w:rPr>
            </w:pPr>
            <w:r>
              <w:rPr>
                <w:rFonts w:ascii="Times New Roman" w:hAnsi="Times New Roman"/>
                <w:color w:val="000000"/>
                <w:sz w:val="20"/>
              </w:rPr>
              <w:t>10 0 11 00000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4F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0150000">
            <w:pPr>
              <w:ind/>
              <w:jc w:val="right"/>
              <w:rPr>
                <w:rFonts w:ascii="Times New Roman" w:hAnsi="Times New Roman"/>
                <w:color w:val="000000"/>
                <w:sz w:val="20"/>
              </w:rPr>
            </w:pPr>
            <w:r>
              <w:rPr>
                <w:rFonts w:ascii="Times New Roman" w:hAnsi="Times New Roman"/>
                <w:color w:val="000000"/>
                <w:sz w:val="20"/>
              </w:rPr>
              <w:t>185,9</w:t>
            </w:r>
          </w:p>
        </w:tc>
        <w:tc>
          <w:tcPr>
            <w:tcW w:type="dxa" w:w="1009"/>
            <w:tcBorders>
              <w:top w:color="000000" w:sz="6" w:val="single"/>
              <w:left w:color="000000" w:sz="6" w:val="single"/>
              <w:bottom w:color="000000" w:sz="6" w:val="single"/>
              <w:right w:color="000000" w:sz="6" w:val="single"/>
            </w:tcBorders>
            <w:shd w:fill="FFFFFF" w:val="clear"/>
            <w:vAlign w:val="center"/>
          </w:tcPr>
          <w:p w14:paraId="51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52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779"/>
        </w:trPr>
        <w:tc>
          <w:tcPr>
            <w:tcW w:type="dxa" w:w="3389"/>
            <w:tcBorders>
              <w:top w:color="000000" w:sz="6" w:val="single"/>
              <w:left w:color="000000" w:sz="6" w:val="single"/>
              <w:bottom w:color="000000" w:sz="6" w:val="single"/>
              <w:right w:color="000000" w:sz="6" w:val="single"/>
            </w:tcBorders>
            <w:vAlign w:val="top"/>
          </w:tcPr>
          <w:p w14:paraId="531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4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5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6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7150000">
            <w:pPr>
              <w:ind/>
              <w:jc w:val="center"/>
              <w:rPr>
                <w:rFonts w:ascii="Times New Roman" w:hAnsi="Times New Roman"/>
                <w:color w:val="000000"/>
                <w:sz w:val="20"/>
              </w:rPr>
            </w:pPr>
            <w:r>
              <w:rPr>
                <w:rFonts w:ascii="Times New Roman" w:hAnsi="Times New Roman"/>
                <w:color w:val="000000"/>
                <w:sz w:val="20"/>
              </w:rPr>
              <w:t>10 0 11 00000</w:t>
            </w:r>
          </w:p>
        </w:tc>
        <w:tc>
          <w:tcPr>
            <w:tcW w:type="dxa" w:w="550"/>
            <w:tcBorders>
              <w:top w:color="000000" w:sz="6" w:val="single"/>
              <w:left w:color="000000" w:sz="6" w:val="single"/>
              <w:bottom w:color="000000" w:sz="6" w:val="single"/>
              <w:right w:color="000000" w:sz="6" w:val="single"/>
            </w:tcBorders>
            <w:vAlign w:val="center"/>
          </w:tcPr>
          <w:p w14:paraId="581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59150000">
            <w:pPr>
              <w:ind/>
              <w:jc w:val="right"/>
              <w:rPr>
                <w:rFonts w:ascii="Times New Roman" w:hAnsi="Times New Roman"/>
                <w:color w:val="000000"/>
                <w:sz w:val="20"/>
              </w:rPr>
            </w:pPr>
            <w:r>
              <w:rPr>
                <w:rFonts w:ascii="Times New Roman" w:hAnsi="Times New Roman"/>
                <w:color w:val="000000"/>
                <w:sz w:val="20"/>
              </w:rPr>
              <w:t>185,9</w:t>
            </w:r>
          </w:p>
        </w:tc>
        <w:tc>
          <w:tcPr>
            <w:tcW w:type="dxa" w:w="1009"/>
            <w:tcBorders>
              <w:top w:color="000000" w:sz="6" w:val="single"/>
              <w:left w:color="000000" w:sz="6" w:val="single"/>
              <w:bottom w:color="000000" w:sz="6" w:val="single"/>
              <w:right w:color="000000" w:sz="6" w:val="single"/>
            </w:tcBorders>
            <w:vAlign w:val="center"/>
          </w:tcPr>
          <w:p w14:paraId="5A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5B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5C1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D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E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F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0150000">
            <w:pPr>
              <w:ind/>
              <w:jc w:val="center"/>
              <w:rPr>
                <w:rFonts w:ascii="Times New Roman" w:hAnsi="Times New Roman"/>
                <w:color w:val="000000"/>
                <w:sz w:val="20"/>
              </w:rPr>
            </w:pPr>
            <w:r>
              <w:rPr>
                <w:rFonts w:ascii="Times New Roman" w:hAnsi="Times New Roman"/>
                <w:color w:val="000000"/>
                <w:sz w:val="20"/>
              </w:rPr>
              <w:t>10 0 11 00000</w:t>
            </w:r>
          </w:p>
        </w:tc>
        <w:tc>
          <w:tcPr>
            <w:tcW w:type="dxa" w:w="550"/>
            <w:tcBorders>
              <w:top w:color="000000" w:sz="6" w:val="single"/>
              <w:left w:color="000000" w:sz="6" w:val="single"/>
              <w:bottom w:color="000000" w:sz="6" w:val="single"/>
              <w:right w:color="000000" w:sz="6" w:val="single"/>
            </w:tcBorders>
            <w:vAlign w:val="center"/>
          </w:tcPr>
          <w:p w14:paraId="611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62150000">
            <w:pPr>
              <w:ind/>
              <w:jc w:val="right"/>
              <w:rPr>
                <w:rFonts w:ascii="Times New Roman" w:hAnsi="Times New Roman"/>
                <w:color w:val="000000"/>
                <w:sz w:val="20"/>
              </w:rPr>
            </w:pPr>
            <w:r>
              <w:rPr>
                <w:rFonts w:ascii="Times New Roman" w:hAnsi="Times New Roman"/>
                <w:color w:val="000000"/>
                <w:sz w:val="20"/>
              </w:rPr>
              <w:t>185,9</w:t>
            </w:r>
          </w:p>
        </w:tc>
        <w:tc>
          <w:tcPr>
            <w:tcW w:type="dxa" w:w="1009"/>
            <w:tcBorders>
              <w:top w:color="000000" w:sz="6" w:val="single"/>
              <w:left w:color="000000" w:sz="6" w:val="single"/>
              <w:bottom w:color="000000" w:sz="6" w:val="single"/>
              <w:right w:color="000000" w:sz="6" w:val="single"/>
            </w:tcBorders>
            <w:vAlign w:val="center"/>
          </w:tcPr>
          <w:p w14:paraId="63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64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6515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66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7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8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9150000">
            <w:pPr>
              <w:ind/>
              <w:jc w:val="center"/>
              <w:rPr>
                <w:rFonts w:ascii="Times New Roman" w:hAnsi="Times New Roman"/>
                <w:color w:val="000000"/>
                <w:sz w:val="20"/>
              </w:rPr>
            </w:pPr>
            <w:r>
              <w:rPr>
                <w:rFonts w:ascii="Times New Roman" w:hAnsi="Times New Roman"/>
                <w:color w:val="000000"/>
                <w:sz w:val="20"/>
              </w:rPr>
              <w:t>10 0 11 00000</w:t>
            </w:r>
          </w:p>
        </w:tc>
        <w:tc>
          <w:tcPr>
            <w:tcW w:type="dxa" w:w="550"/>
            <w:tcBorders>
              <w:top w:color="000000" w:sz="6" w:val="single"/>
              <w:left w:color="000000" w:sz="6" w:val="single"/>
              <w:bottom w:color="000000" w:sz="6" w:val="single"/>
              <w:right w:color="000000" w:sz="6" w:val="single"/>
            </w:tcBorders>
            <w:vAlign w:val="center"/>
          </w:tcPr>
          <w:p w14:paraId="6A15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6B150000">
            <w:pPr>
              <w:ind/>
              <w:jc w:val="right"/>
              <w:rPr>
                <w:rFonts w:ascii="Times New Roman" w:hAnsi="Times New Roman"/>
                <w:color w:val="000000"/>
                <w:sz w:val="20"/>
              </w:rPr>
            </w:pPr>
            <w:r>
              <w:rPr>
                <w:rFonts w:ascii="Times New Roman" w:hAnsi="Times New Roman"/>
                <w:color w:val="000000"/>
                <w:sz w:val="20"/>
              </w:rPr>
              <w:t>185,9</w:t>
            </w:r>
          </w:p>
        </w:tc>
        <w:tc>
          <w:tcPr>
            <w:tcW w:type="dxa" w:w="1009"/>
            <w:tcBorders>
              <w:top w:color="000000" w:sz="6" w:val="single"/>
              <w:left w:color="000000" w:sz="6" w:val="single"/>
              <w:bottom w:color="000000" w:sz="6" w:val="single"/>
              <w:right w:color="000000" w:sz="6" w:val="single"/>
            </w:tcBorders>
            <w:vAlign w:val="center"/>
          </w:tcPr>
          <w:p w14:paraId="6C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6D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6E150000">
            <w:pPr>
              <w:rPr>
                <w:rFonts w:ascii="Times New Roman" w:hAnsi="Times New Roman"/>
                <w:color w:val="000000"/>
                <w:sz w:val="20"/>
              </w:rPr>
            </w:pPr>
            <w:r>
              <w:rPr>
                <w:rFonts w:ascii="Times New Roman" w:hAnsi="Times New Roman"/>
                <w:color w:val="000000"/>
                <w:sz w:val="20"/>
              </w:rPr>
              <w:t>Организация внедрения современных форм ведения кадрового делопроизводства</w:t>
            </w:r>
          </w:p>
        </w:tc>
        <w:tc>
          <w:tcPr>
            <w:tcW w:type="dxa" w:w="700"/>
            <w:tcBorders>
              <w:top w:color="000000" w:sz="6" w:val="single"/>
              <w:left w:color="000000" w:sz="6" w:val="single"/>
              <w:bottom w:color="000000" w:sz="6" w:val="single"/>
              <w:right w:color="000000" w:sz="6" w:val="single"/>
            </w:tcBorders>
            <w:shd w:fill="FFFFFF" w:val="clear"/>
            <w:vAlign w:val="center"/>
          </w:tcPr>
          <w:p w14:paraId="6F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0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1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72150000">
            <w:pPr>
              <w:ind/>
              <w:jc w:val="center"/>
              <w:rPr>
                <w:rFonts w:ascii="Times New Roman" w:hAnsi="Times New Roman"/>
                <w:color w:val="000000"/>
                <w:sz w:val="20"/>
              </w:rPr>
            </w:pPr>
            <w:r>
              <w:rPr>
                <w:rFonts w:ascii="Times New Roman" w:hAnsi="Times New Roman"/>
                <w:color w:val="000000"/>
                <w:sz w:val="20"/>
              </w:rPr>
              <w:t>10 0 51 00000</w:t>
            </w:r>
          </w:p>
        </w:tc>
        <w:tc>
          <w:tcPr>
            <w:tcW w:type="dxa" w:w="550"/>
            <w:tcBorders>
              <w:top w:color="000000" w:sz="6" w:val="single"/>
              <w:left w:color="000000" w:sz="6" w:val="single"/>
              <w:bottom w:color="000000" w:sz="6" w:val="single"/>
              <w:right w:color="000000" w:sz="6" w:val="single"/>
            </w:tcBorders>
            <w:shd w:fill="FFFFFF" w:val="clear"/>
            <w:vAlign w:val="center"/>
          </w:tcPr>
          <w:p w14:paraId="73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415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shd w:fill="FFFFFF" w:val="clear"/>
            <w:vAlign w:val="center"/>
          </w:tcPr>
          <w:p w14:paraId="75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76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771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8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9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A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B150000">
            <w:pPr>
              <w:ind/>
              <w:jc w:val="center"/>
              <w:rPr>
                <w:rFonts w:ascii="Times New Roman" w:hAnsi="Times New Roman"/>
                <w:color w:val="000000"/>
                <w:sz w:val="20"/>
              </w:rPr>
            </w:pPr>
            <w:r>
              <w:rPr>
                <w:rFonts w:ascii="Times New Roman" w:hAnsi="Times New Roman"/>
                <w:color w:val="000000"/>
                <w:sz w:val="20"/>
              </w:rPr>
              <w:t>10 0 51 00000</w:t>
            </w:r>
          </w:p>
        </w:tc>
        <w:tc>
          <w:tcPr>
            <w:tcW w:type="dxa" w:w="550"/>
            <w:tcBorders>
              <w:top w:color="000000" w:sz="6" w:val="single"/>
              <w:left w:color="000000" w:sz="6" w:val="single"/>
              <w:bottom w:color="000000" w:sz="6" w:val="single"/>
              <w:right w:color="000000" w:sz="6" w:val="single"/>
            </w:tcBorders>
            <w:vAlign w:val="center"/>
          </w:tcPr>
          <w:p w14:paraId="7C1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7D15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7E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7F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801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1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2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3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4150000">
            <w:pPr>
              <w:ind/>
              <w:jc w:val="center"/>
              <w:rPr>
                <w:rFonts w:ascii="Times New Roman" w:hAnsi="Times New Roman"/>
                <w:color w:val="000000"/>
                <w:sz w:val="20"/>
              </w:rPr>
            </w:pPr>
            <w:r>
              <w:rPr>
                <w:rFonts w:ascii="Times New Roman" w:hAnsi="Times New Roman"/>
                <w:color w:val="000000"/>
                <w:sz w:val="20"/>
              </w:rPr>
              <w:t>10 0 51 00000</w:t>
            </w:r>
          </w:p>
        </w:tc>
        <w:tc>
          <w:tcPr>
            <w:tcW w:type="dxa" w:w="550"/>
            <w:tcBorders>
              <w:top w:color="000000" w:sz="6" w:val="single"/>
              <w:left w:color="000000" w:sz="6" w:val="single"/>
              <w:bottom w:color="000000" w:sz="6" w:val="single"/>
              <w:right w:color="000000" w:sz="6" w:val="single"/>
            </w:tcBorders>
            <w:vAlign w:val="center"/>
          </w:tcPr>
          <w:p w14:paraId="851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615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87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88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8915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8A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B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C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D150000">
            <w:pPr>
              <w:ind/>
              <w:jc w:val="center"/>
              <w:rPr>
                <w:rFonts w:ascii="Times New Roman" w:hAnsi="Times New Roman"/>
                <w:color w:val="000000"/>
                <w:sz w:val="20"/>
              </w:rPr>
            </w:pPr>
            <w:r>
              <w:rPr>
                <w:rFonts w:ascii="Times New Roman" w:hAnsi="Times New Roman"/>
                <w:color w:val="000000"/>
                <w:sz w:val="20"/>
              </w:rPr>
              <w:t>10 0 51 00000</w:t>
            </w:r>
          </w:p>
        </w:tc>
        <w:tc>
          <w:tcPr>
            <w:tcW w:type="dxa" w:w="550"/>
            <w:tcBorders>
              <w:top w:color="000000" w:sz="6" w:val="single"/>
              <w:left w:color="000000" w:sz="6" w:val="single"/>
              <w:bottom w:color="000000" w:sz="6" w:val="single"/>
              <w:right w:color="000000" w:sz="6" w:val="single"/>
            </w:tcBorders>
            <w:vAlign w:val="center"/>
          </w:tcPr>
          <w:p w14:paraId="8E15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8F15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9015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91150000">
            <w:pPr>
              <w:ind/>
              <w:jc w:val="right"/>
              <w:rPr>
                <w:rFonts w:ascii="Times New Roman" w:hAnsi="Times New Roman"/>
                <w:color w:val="000000"/>
                <w:sz w:val="20"/>
              </w:rPr>
            </w:pPr>
            <w:r>
              <w:rPr>
                <w:rFonts w:ascii="Times New Roman" w:hAnsi="Times New Roman"/>
                <w:color w:val="000000"/>
                <w:sz w:val="20"/>
              </w:rPr>
              <w:t>100,0</w:t>
            </w:r>
          </w:p>
        </w:tc>
      </w:tr>
      <w:tr>
        <w:trPr>
          <w:trHeight w:hRule="exact" w:val="495"/>
        </w:trPr>
        <w:tc>
          <w:tcPr>
            <w:tcW w:type="dxa" w:w="3389"/>
            <w:tcBorders>
              <w:top w:color="000000" w:sz="6" w:val="single"/>
              <w:left w:color="000000" w:sz="6" w:val="single"/>
              <w:bottom w:color="000000" w:sz="6" w:val="single"/>
              <w:right w:color="000000" w:sz="6" w:val="single"/>
            </w:tcBorders>
            <w:shd w:fill="FFFFFF" w:val="clear"/>
            <w:vAlign w:val="center"/>
          </w:tcPr>
          <w:p w14:paraId="9215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93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4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5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9615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7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8150000">
            <w:pPr>
              <w:ind/>
              <w:jc w:val="right"/>
              <w:rPr>
                <w:rFonts w:ascii="Times New Roman" w:hAnsi="Times New Roman"/>
                <w:color w:val="000000"/>
                <w:sz w:val="20"/>
              </w:rPr>
            </w:pPr>
            <w:r>
              <w:rPr>
                <w:rFonts w:ascii="Times New Roman" w:hAnsi="Times New Roman"/>
                <w:color w:val="000000"/>
                <w:sz w:val="20"/>
              </w:rPr>
              <w:t>92 345,5</w:t>
            </w:r>
          </w:p>
        </w:tc>
        <w:tc>
          <w:tcPr>
            <w:tcW w:type="dxa" w:w="1009"/>
            <w:tcBorders>
              <w:top w:color="000000" w:sz="6" w:val="single"/>
              <w:left w:color="000000" w:sz="6" w:val="single"/>
              <w:bottom w:color="000000" w:sz="6" w:val="single"/>
              <w:right w:color="000000" w:sz="6" w:val="single"/>
            </w:tcBorders>
            <w:shd w:fill="FFFFFF" w:val="clear"/>
            <w:vAlign w:val="center"/>
          </w:tcPr>
          <w:p w14:paraId="99150000">
            <w:pPr>
              <w:ind/>
              <w:jc w:val="right"/>
              <w:rPr>
                <w:rFonts w:ascii="Times New Roman" w:hAnsi="Times New Roman"/>
                <w:color w:val="000000"/>
                <w:sz w:val="20"/>
              </w:rPr>
            </w:pPr>
            <w:r>
              <w:rPr>
                <w:rFonts w:ascii="Times New Roman" w:hAnsi="Times New Roman"/>
                <w:color w:val="000000"/>
                <w:sz w:val="20"/>
              </w:rPr>
              <w:t>99 311,1</w:t>
            </w:r>
          </w:p>
        </w:tc>
        <w:tc>
          <w:tcPr>
            <w:tcW w:type="dxa" w:w="893"/>
            <w:tcBorders>
              <w:top w:color="000000" w:sz="6" w:val="single"/>
              <w:left w:color="000000" w:sz="6" w:val="single"/>
              <w:bottom w:color="000000" w:sz="6" w:val="single"/>
              <w:right w:color="000000" w:sz="6" w:val="single"/>
            </w:tcBorders>
            <w:shd w:fill="FFFFFF" w:val="clear"/>
            <w:vAlign w:val="center"/>
          </w:tcPr>
          <w:p w14:paraId="9A150000">
            <w:pPr>
              <w:ind/>
              <w:jc w:val="right"/>
              <w:rPr>
                <w:rFonts w:ascii="Times New Roman" w:hAnsi="Times New Roman"/>
                <w:color w:val="000000"/>
                <w:sz w:val="20"/>
              </w:rPr>
            </w:pPr>
            <w:r>
              <w:rPr>
                <w:rFonts w:ascii="Times New Roman" w:hAnsi="Times New Roman"/>
                <w:color w:val="000000"/>
                <w:sz w:val="20"/>
              </w:rPr>
              <w:t>99 435,2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9B15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9C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D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E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F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A01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1150000">
            <w:pPr>
              <w:ind/>
              <w:jc w:val="right"/>
              <w:rPr>
                <w:rFonts w:ascii="Times New Roman" w:hAnsi="Times New Roman"/>
                <w:color w:val="000000"/>
                <w:sz w:val="20"/>
              </w:rPr>
            </w:pPr>
            <w:r>
              <w:rPr>
                <w:rFonts w:ascii="Times New Roman" w:hAnsi="Times New Roman"/>
                <w:color w:val="000000"/>
                <w:sz w:val="20"/>
              </w:rPr>
              <w:t>86 961,4</w:t>
            </w:r>
          </w:p>
        </w:tc>
        <w:tc>
          <w:tcPr>
            <w:tcW w:type="dxa" w:w="1009"/>
            <w:tcBorders>
              <w:top w:color="000000" w:sz="6" w:val="single"/>
              <w:left w:color="000000" w:sz="6" w:val="single"/>
              <w:bottom w:color="000000" w:sz="6" w:val="single"/>
              <w:right w:color="000000" w:sz="6" w:val="single"/>
            </w:tcBorders>
            <w:vAlign w:val="center"/>
          </w:tcPr>
          <w:p w14:paraId="A2150000">
            <w:pPr>
              <w:ind/>
              <w:jc w:val="right"/>
              <w:rPr>
                <w:rFonts w:ascii="Times New Roman" w:hAnsi="Times New Roman"/>
                <w:color w:val="000000"/>
                <w:sz w:val="20"/>
              </w:rPr>
            </w:pPr>
            <w:r>
              <w:rPr>
                <w:rFonts w:ascii="Times New Roman" w:hAnsi="Times New Roman"/>
                <w:color w:val="000000"/>
                <w:sz w:val="20"/>
              </w:rPr>
              <w:t>93 962,7</w:t>
            </w:r>
          </w:p>
        </w:tc>
        <w:tc>
          <w:tcPr>
            <w:tcW w:type="dxa" w:w="893"/>
            <w:tcBorders>
              <w:top w:color="000000" w:sz="6" w:val="single"/>
              <w:left w:color="000000" w:sz="6" w:val="single"/>
              <w:bottom w:color="000000" w:sz="6" w:val="single"/>
              <w:right w:color="000000" w:sz="6" w:val="single"/>
            </w:tcBorders>
            <w:vAlign w:val="center"/>
          </w:tcPr>
          <w:p w14:paraId="A3150000">
            <w:pPr>
              <w:ind/>
              <w:jc w:val="right"/>
              <w:rPr>
                <w:rFonts w:ascii="Times New Roman" w:hAnsi="Times New Roman"/>
                <w:color w:val="000000"/>
                <w:sz w:val="20"/>
              </w:rPr>
            </w:pPr>
            <w:r>
              <w:rPr>
                <w:rFonts w:ascii="Times New Roman" w:hAnsi="Times New Roman"/>
                <w:color w:val="000000"/>
                <w:sz w:val="20"/>
              </w:rPr>
              <w:t>94 086,8</w:t>
            </w:r>
          </w:p>
        </w:tc>
      </w:tr>
      <w:tr>
        <w:trPr>
          <w:trHeight w:hRule="exact" w:val="1631"/>
        </w:trPr>
        <w:tc>
          <w:tcPr>
            <w:tcW w:type="dxa" w:w="3389"/>
            <w:tcBorders>
              <w:top w:color="000000" w:sz="6" w:val="single"/>
              <w:left w:color="000000" w:sz="6" w:val="single"/>
              <w:bottom w:color="000000" w:sz="6" w:val="single"/>
              <w:right w:color="000000" w:sz="6" w:val="single"/>
            </w:tcBorders>
            <w:vAlign w:val="top"/>
          </w:tcPr>
          <w:p w14:paraId="A41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A5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6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7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8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A91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AA150000">
            <w:pPr>
              <w:ind/>
              <w:jc w:val="right"/>
              <w:rPr>
                <w:rFonts w:ascii="Times New Roman" w:hAnsi="Times New Roman"/>
                <w:color w:val="000000"/>
                <w:sz w:val="20"/>
              </w:rPr>
            </w:pPr>
            <w:r>
              <w:rPr>
                <w:rFonts w:ascii="Times New Roman" w:hAnsi="Times New Roman"/>
                <w:color w:val="000000"/>
                <w:sz w:val="20"/>
              </w:rPr>
              <w:t>82 108,7</w:t>
            </w:r>
          </w:p>
        </w:tc>
        <w:tc>
          <w:tcPr>
            <w:tcW w:type="dxa" w:w="1009"/>
            <w:tcBorders>
              <w:top w:color="000000" w:sz="6" w:val="single"/>
              <w:left w:color="000000" w:sz="6" w:val="single"/>
              <w:bottom w:color="000000" w:sz="6" w:val="single"/>
              <w:right w:color="000000" w:sz="6" w:val="single"/>
            </w:tcBorders>
            <w:vAlign w:val="center"/>
          </w:tcPr>
          <w:p w14:paraId="AB150000">
            <w:pPr>
              <w:ind/>
              <w:jc w:val="right"/>
              <w:rPr>
                <w:rFonts w:ascii="Times New Roman" w:hAnsi="Times New Roman"/>
                <w:color w:val="000000"/>
                <w:sz w:val="20"/>
              </w:rPr>
            </w:pPr>
            <w:r>
              <w:rPr>
                <w:rFonts w:ascii="Times New Roman" w:hAnsi="Times New Roman"/>
                <w:color w:val="000000"/>
                <w:sz w:val="20"/>
              </w:rPr>
              <w:t>84 852,1</w:t>
            </w:r>
          </w:p>
        </w:tc>
        <w:tc>
          <w:tcPr>
            <w:tcW w:type="dxa" w:w="893"/>
            <w:tcBorders>
              <w:top w:color="000000" w:sz="6" w:val="single"/>
              <w:left w:color="000000" w:sz="6" w:val="single"/>
              <w:bottom w:color="000000" w:sz="6" w:val="single"/>
              <w:right w:color="000000" w:sz="6" w:val="single"/>
            </w:tcBorders>
            <w:vAlign w:val="center"/>
          </w:tcPr>
          <w:p w14:paraId="AC150000">
            <w:pPr>
              <w:ind/>
              <w:jc w:val="right"/>
              <w:rPr>
                <w:rFonts w:ascii="Times New Roman" w:hAnsi="Times New Roman"/>
                <w:color w:val="000000"/>
                <w:sz w:val="20"/>
              </w:rPr>
            </w:pPr>
            <w:r>
              <w:rPr>
                <w:rFonts w:ascii="Times New Roman" w:hAnsi="Times New Roman"/>
                <w:color w:val="000000"/>
                <w:sz w:val="20"/>
              </w:rPr>
              <w:t>84 952,1</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AD1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AE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F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0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1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B21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B3150000">
            <w:pPr>
              <w:ind/>
              <w:jc w:val="right"/>
              <w:rPr>
                <w:rFonts w:ascii="Times New Roman" w:hAnsi="Times New Roman"/>
                <w:color w:val="000000"/>
                <w:sz w:val="20"/>
              </w:rPr>
            </w:pPr>
            <w:r>
              <w:rPr>
                <w:rFonts w:ascii="Times New Roman" w:hAnsi="Times New Roman"/>
                <w:color w:val="000000"/>
                <w:sz w:val="20"/>
              </w:rPr>
              <w:t>82 108,7</w:t>
            </w:r>
          </w:p>
        </w:tc>
        <w:tc>
          <w:tcPr>
            <w:tcW w:type="dxa" w:w="1009"/>
            <w:tcBorders>
              <w:top w:color="000000" w:sz="6" w:val="single"/>
              <w:left w:color="000000" w:sz="6" w:val="single"/>
              <w:bottom w:color="000000" w:sz="6" w:val="single"/>
              <w:right w:color="000000" w:sz="6" w:val="single"/>
            </w:tcBorders>
            <w:vAlign w:val="center"/>
          </w:tcPr>
          <w:p w14:paraId="B4150000">
            <w:pPr>
              <w:ind/>
              <w:jc w:val="right"/>
              <w:rPr>
                <w:rFonts w:ascii="Times New Roman" w:hAnsi="Times New Roman"/>
                <w:color w:val="000000"/>
                <w:sz w:val="20"/>
              </w:rPr>
            </w:pPr>
            <w:r>
              <w:rPr>
                <w:rFonts w:ascii="Times New Roman" w:hAnsi="Times New Roman"/>
                <w:color w:val="000000"/>
                <w:sz w:val="20"/>
              </w:rPr>
              <w:t>84 852,1</w:t>
            </w:r>
          </w:p>
        </w:tc>
        <w:tc>
          <w:tcPr>
            <w:tcW w:type="dxa" w:w="893"/>
            <w:tcBorders>
              <w:top w:color="000000" w:sz="6" w:val="single"/>
              <w:left w:color="000000" w:sz="6" w:val="single"/>
              <w:bottom w:color="000000" w:sz="6" w:val="single"/>
              <w:right w:color="000000" w:sz="6" w:val="single"/>
            </w:tcBorders>
            <w:vAlign w:val="center"/>
          </w:tcPr>
          <w:p w14:paraId="B5150000">
            <w:pPr>
              <w:ind/>
              <w:jc w:val="right"/>
              <w:rPr>
                <w:rFonts w:ascii="Times New Roman" w:hAnsi="Times New Roman"/>
                <w:color w:val="000000"/>
                <w:sz w:val="20"/>
              </w:rPr>
            </w:pPr>
            <w:r>
              <w:rPr>
                <w:rFonts w:ascii="Times New Roman" w:hAnsi="Times New Roman"/>
                <w:color w:val="000000"/>
                <w:sz w:val="20"/>
              </w:rPr>
              <w:t>84 952,1</w:t>
            </w:r>
          </w:p>
        </w:tc>
      </w:tr>
      <w:tr>
        <w:trPr>
          <w:trHeight w:hRule="exact" w:val="729"/>
        </w:trPr>
        <w:tc>
          <w:tcPr>
            <w:tcW w:type="dxa" w:w="3389"/>
            <w:tcBorders>
              <w:top w:color="000000" w:sz="6" w:val="single"/>
              <w:left w:color="000000" w:sz="6" w:val="single"/>
              <w:bottom w:color="000000" w:sz="6" w:val="single"/>
              <w:right w:color="000000" w:sz="6" w:val="single"/>
            </w:tcBorders>
            <w:vAlign w:val="top"/>
          </w:tcPr>
          <w:p w14:paraId="B61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B7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8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9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A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BB15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BC150000">
            <w:pPr>
              <w:ind/>
              <w:jc w:val="right"/>
              <w:rPr>
                <w:rFonts w:ascii="Times New Roman" w:hAnsi="Times New Roman"/>
                <w:color w:val="000000"/>
                <w:sz w:val="20"/>
              </w:rPr>
            </w:pPr>
            <w:r>
              <w:rPr>
                <w:rFonts w:ascii="Times New Roman" w:hAnsi="Times New Roman"/>
                <w:color w:val="000000"/>
                <w:sz w:val="20"/>
              </w:rPr>
              <w:t>64 244,4</w:t>
            </w:r>
          </w:p>
        </w:tc>
        <w:tc>
          <w:tcPr>
            <w:tcW w:type="dxa" w:w="1009"/>
            <w:tcBorders>
              <w:top w:color="000000" w:sz="6" w:val="single"/>
              <w:left w:color="000000" w:sz="6" w:val="single"/>
              <w:bottom w:color="000000" w:sz="6" w:val="single"/>
              <w:right w:color="000000" w:sz="6" w:val="single"/>
            </w:tcBorders>
            <w:vAlign w:val="center"/>
          </w:tcPr>
          <w:p w14:paraId="BD150000">
            <w:pPr>
              <w:ind/>
              <w:jc w:val="right"/>
              <w:rPr>
                <w:rFonts w:ascii="Times New Roman" w:hAnsi="Times New Roman"/>
                <w:color w:val="000000"/>
                <w:sz w:val="20"/>
              </w:rPr>
            </w:pPr>
            <w:r>
              <w:rPr>
                <w:rFonts w:ascii="Times New Roman" w:hAnsi="Times New Roman"/>
                <w:color w:val="000000"/>
                <w:sz w:val="20"/>
              </w:rPr>
              <w:t>64 244,4</w:t>
            </w:r>
          </w:p>
        </w:tc>
        <w:tc>
          <w:tcPr>
            <w:tcW w:type="dxa" w:w="893"/>
            <w:tcBorders>
              <w:top w:color="000000" w:sz="6" w:val="single"/>
              <w:left w:color="000000" w:sz="6" w:val="single"/>
              <w:bottom w:color="000000" w:sz="6" w:val="single"/>
              <w:right w:color="000000" w:sz="6" w:val="single"/>
            </w:tcBorders>
            <w:vAlign w:val="center"/>
          </w:tcPr>
          <w:p w14:paraId="BE150000">
            <w:pPr>
              <w:ind/>
              <w:jc w:val="right"/>
              <w:rPr>
                <w:rFonts w:ascii="Times New Roman" w:hAnsi="Times New Roman"/>
                <w:color w:val="000000"/>
                <w:sz w:val="20"/>
              </w:rPr>
            </w:pPr>
            <w:r>
              <w:rPr>
                <w:rFonts w:ascii="Times New Roman" w:hAnsi="Times New Roman"/>
                <w:color w:val="000000"/>
                <w:sz w:val="20"/>
              </w:rPr>
              <w:t>64 244,4</w:t>
            </w:r>
          </w:p>
        </w:tc>
      </w:tr>
      <w:tr>
        <w:trPr>
          <w:trHeight w:hRule="exact" w:val="1035"/>
        </w:trPr>
        <w:tc>
          <w:tcPr>
            <w:tcW w:type="dxa" w:w="3389"/>
            <w:tcBorders>
              <w:top w:color="000000" w:sz="6" w:val="single"/>
              <w:left w:color="000000" w:sz="6" w:val="single"/>
              <w:bottom w:color="000000" w:sz="6" w:val="single"/>
              <w:right w:color="000000" w:sz="6" w:val="single"/>
            </w:tcBorders>
            <w:vAlign w:val="top"/>
          </w:tcPr>
          <w:p w14:paraId="BF15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C0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1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2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3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C415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C5150000">
            <w:pPr>
              <w:ind/>
              <w:jc w:val="right"/>
              <w:rPr>
                <w:rFonts w:ascii="Times New Roman" w:hAnsi="Times New Roman"/>
                <w:color w:val="000000"/>
                <w:sz w:val="20"/>
              </w:rPr>
            </w:pPr>
            <w:r>
              <w:rPr>
                <w:rFonts w:ascii="Times New Roman" w:hAnsi="Times New Roman"/>
                <w:color w:val="000000"/>
                <w:sz w:val="20"/>
              </w:rPr>
              <w:t>854,1</w:t>
            </w:r>
          </w:p>
        </w:tc>
        <w:tc>
          <w:tcPr>
            <w:tcW w:type="dxa" w:w="1009"/>
            <w:tcBorders>
              <w:top w:color="000000" w:sz="6" w:val="single"/>
              <w:left w:color="000000" w:sz="6" w:val="single"/>
              <w:bottom w:color="000000" w:sz="6" w:val="single"/>
              <w:right w:color="000000" w:sz="6" w:val="single"/>
            </w:tcBorders>
            <w:vAlign w:val="center"/>
          </w:tcPr>
          <w:p w14:paraId="C6150000">
            <w:pPr>
              <w:ind/>
              <w:jc w:val="right"/>
              <w:rPr>
                <w:rFonts w:ascii="Times New Roman" w:hAnsi="Times New Roman"/>
                <w:color w:val="000000"/>
                <w:sz w:val="20"/>
              </w:rPr>
            </w:pPr>
            <w:r>
              <w:rPr>
                <w:rFonts w:ascii="Times New Roman" w:hAnsi="Times New Roman"/>
                <w:color w:val="000000"/>
                <w:sz w:val="20"/>
              </w:rPr>
              <w:t>1 202,9</w:t>
            </w:r>
          </w:p>
        </w:tc>
        <w:tc>
          <w:tcPr>
            <w:tcW w:type="dxa" w:w="893"/>
            <w:tcBorders>
              <w:top w:color="000000" w:sz="6" w:val="single"/>
              <w:left w:color="000000" w:sz="6" w:val="single"/>
              <w:bottom w:color="000000" w:sz="6" w:val="single"/>
              <w:right w:color="000000" w:sz="6" w:val="single"/>
            </w:tcBorders>
            <w:vAlign w:val="center"/>
          </w:tcPr>
          <w:p w14:paraId="C7150000">
            <w:pPr>
              <w:ind/>
              <w:jc w:val="right"/>
              <w:rPr>
                <w:rFonts w:ascii="Times New Roman" w:hAnsi="Times New Roman"/>
                <w:color w:val="000000"/>
                <w:sz w:val="20"/>
              </w:rPr>
            </w:pPr>
            <w:r>
              <w:rPr>
                <w:rFonts w:ascii="Times New Roman" w:hAnsi="Times New Roman"/>
                <w:color w:val="000000"/>
                <w:sz w:val="20"/>
              </w:rPr>
              <w:t>1 302,9</w:t>
            </w:r>
          </w:p>
        </w:tc>
      </w:tr>
      <w:tr>
        <w:trPr>
          <w:trHeight w:hRule="exact" w:val="1350"/>
        </w:trPr>
        <w:tc>
          <w:tcPr>
            <w:tcW w:type="dxa" w:w="3389"/>
            <w:tcBorders>
              <w:top w:color="000000" w:sz="6" w:val="single"/>
              <w:left w:color="000000" w:sz="6" w:val="single"/>
              <w:bottom w:color="000000" w:sz="6" w:val="single"/>
              <w:right w:color="000000" w:sz="6" w:val="single"/>
            </w:tcBorders>
            <w:vAlign w:val="top"/>
          </w:tcPr>
          <w:p w14:paraId="C815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9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A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B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C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CD15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CE150000">
            <w:pPr>
              <w:ind/>
              <w:jc w:val="right"/>
              <w:rPr>
                <w:rFonts w:ascii="Times New Roman" w:hAnsi="Times New Roman"/>
                <w:color w:val="000000"/>
                <w:sz w:val="20"/>
              </w:rPr>
            </w:pPr>
            <w:r>
              <w:rPr>
                <w:rFonts w:ascii="Times New Roman" w:hAnsi="Times New Roman"/>
                <w:color w:val="000000"/>
                <w:sz w:val="20"/>
              </w:rPr>
              <w:t>17 010,2</w:t>
            </w:r>
          </w:p>
        </w:tc>
        <w:tc>
          <w:tcPr>
            <w:tcW w:type="dxa" w:w="1009"/>
            <w:tcBorders>
              <w:top w:color="000000" w:sz="6" w:val="single"/>
              <w:left w:color="000000" w:sz="6" w:val="single"/>
              <w:bottom w:color="000000" w:sz="6" w:val="single"/>
              <w:right w:color="000000" w:sz="6" w:val="single"/>
            </w:tcBorders>
            <w:vAlign w:val="center"/>
          </w:tcPr>
          <w:p w14:paraId="CF150000">
            <w:pPr>
              <w:ind/>
              <w:jc w:val="right"/>
              <w:rPr>
                <w:rFonts w:ascii="Times New Roman" w:hAnsi="Times New Roman"/>
                <w:color w:val="000000"/>
                <w:sz w:val="20"/>
              </w:rPr>
            </w:pPr>
            <w:r>
              <w:rPr>
                <w:rFonts w:ascii="Times New Roman" w:hAnsi="Times New Roman"/>
                <w:color w:val="000000"/>
                <w:sz w:val="20"/>
              </w:rPr>
              <w:t>19 404,8</w:t>
            </w:r>
          </w:p>
        </w:tc>
        <w:tc>
          <w:tcPr>
            <w:tcW w:type="dxa" w:w="893"/>
            <w:tcBorders>
              <w:top w:color="000000" w:sz="6" w:val="single"/>
              <w:left w:color="000000" w:sz="6" w:val="single"/>
              <w:bottom w:color="000000" w:sz="6" w:val="single"/>
              <w:right w:color="000000" w:sz="6" w:val="single"/>
            </w:tcBorders>
            <w:vAlign w:val="center"/>
          </w:tcPr>
          <w:p w14:paraId="D0150000">
            <w:pPr>
              <w:ind/>
              <w:jc w:val="right"/>
              <w:rPr>
                <w:rFonts w:ascii="Times New Roman" w:hAnsi="Times New Roman"/>
                <w:color w:val="000000"/>
                <w:sz w:val="20"/>
              </w:rPr>
            </w:pPr>
            <w:r>
              <w:rPr>
                <w:rFonts w:ascii="Times New Roman" w:hAnsi="Times New Roman"/>
                <w:color w:val="000000"/>
                <w:sz w:val="20"/>
              </w:rPr>
              <w:t>19 404,8</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D11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2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3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4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5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D61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7150000">
            <w:pPr>
              <w:ind/>
              <w:jc w:val="right"/>
              <w:rPr>
                <w:rFonts w:ascii="Times New Roman" w:hAnsi="Times New Roman"/>
                <w:color w:val="000000"/>
                <w:sz w:val="20"/>
              </w:rPr>
            </w:pPr>
            <w:r>
              <w:rPr>
                <w:rFonts w:ascii="Times New Roman" w:hAnsi="Times New Roman"/>
                <w:color w:val="000000"/>
                <w:sz w:val="20"/>
              </w:rPr>
              <w:t>4 767,5</w:t>
            </w:r>
          </w:p>
        </w:tc>
        <w:tc>
          <w:tcPr>
            <w:tcW w:type="dxa" w:w="1009"/>
            <w:tcBorders>
              <w:top w:color="000000" w:sz="6" w:val="single"/>
              <w:left w:color="000000" w:sz="6" w:val="single"/>
              <w:bottom w:color="000000" w:sz="6" w:val="single"/>
              <w:right w:color="000000" w:sz="6" w:val="single"/>
            </w:tcBorders>
            <w:vAlign w:val="center"/>
          </w:tcPr>
          <w:p w14:paraId="D8150000">
            <w:pPr>
              <w:ind/>
              <w:jc w:val="right"/>
              <w:rPr>
                <w:rFonts w:ascii="Times New Roman" w:hAnsi="Times New Roman"/>
                <w:color w:val="000000"/>
                <w:sz w:val="20"/>
              </w:rPr>
            </w:pPr>
            <w:r>
              <w:rPr>
                <w:rFonts w:ascii="Times New Roman" w:hAnsi="Times New Roman"/>
                <w:color w:val="000000"/>
                <w:sz w:val="20"/>
              </w:rPr>
              <w:t>9 030,6</w:t>
            </w:r>
          </w:p>
        </w:tc>
        <w:tc>
          <w:tcPr>
            <w:tcW w:type="dxa" w:w="893"/>
            <w:tcBorders>
              <w:top w:color="000000" w:sz="6" w:val="single"/>
              <w:left w:color="000000" w:sz="6" w:val="single"/>
              <w:bottom w:color="000000" w:sz="6" w:val="single"/>
              <w:right w:color="000000" w:sz="6" w:val="single"/>
            </w:tcBorders>
            <w:vAlign w:val="center"/>
          </w:tcPr>
          <w:p w14:paraId="D9150000">
            <w:pPr>
              <w:ind/>
              <w:jc w:val="right"/>
              <w:rPr>
                <w:rFonts w:ascii="Times New Roman" w:hAnsi="Times New Roman"/>
                <w:color w:val="000000"/>
                <w:sz w:val="20"/>
              </w:rPr>
            </w:pPr>
            <w:r>
              <w:rPr>
                <w:rFonts w:ascii="Times New Roman" w:hAnsi="Times New Roman"/>
                <w:color w:val="000000"/>
                <w:sz w:val="20"/>
              </w:rPr>
              <w:t>9 054,7</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DA1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B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C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D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E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DF1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0150000">
            <w:pPr>
              <w:ind/>
              <w:jc w:val="right"/>
              <w:rPr>
                <w:rFonts w:ascii="Times New Roman" w:hAnsi="Times New Roman"/>
                <w:color w:val="000000"/>
                <w:sz w:val="20"/>
              </w:rPr>
            </w:pPr>
            <w:r>
              <w:rPr>
                <w:rFonts w:ascii="Times New Roman" w:hAnsi="Times New Roman"/>
                <w:color w:val="000000"/>
                <w:sz w:val="20"/>
              </w:rPr>
              <w:t>4 767,5</w:t>
            </w:r>
          </w:p>
        </w:tc>
        <w:tc>
          <w:tcPr>
            <w:tcW w:type="dxa" w:w="1009"/>
            <w:tcBorders>
              <w:top w:color="000000" w:sz="6" w:val="single"/>
              <w:left w:color="000000" w:sz="6" w:val="single"/>
              <w:bottom w:color="000000" w:sz="6" w:val="single"/>
              <w:right w:color="000000" w:sz="6" w:val="single"/>
            </w:tcBorders>
            <w:vAlign w:val="center"/>
          </w:tcPr>
          <w:p w14:paraId="E1150000">
            <w:pPr>
              <w:ind/>
              <w:jc w:val="right"/>
              <w:rPr>
                <w:rFonts w:ascii="Times New Roman" w:hAnsi="Times New Roman"/>
                <w:color w:val="000000"/>
                <w:sz w:val="20"/>
              </w:rPr>
            </w:pPr>
            <w:r>
              <w:rPr>
                <w:rFonts w:ascii="Times New Roman" w:hAnsi="Times New Roman"/>
                <w:color w:val="000000"/>
                <w:sz w:val="20"/>
              </w:rPr>
              <w:t>9 030,6</w:t>
            </w:r>
          </w:p>
        </w:tc>
        <w:tc>
          <w:tcPr>
            <w:tcW w:type="dxa" w:w="893"/>
            <w:tcBorders>
              <w:top w:color="000000" w:sz="6" w:val="single"/>
              <w:left w:color="000000" w:sz="6" w:val="single"/>
              <w:bottom w:color="000000" w:sz="6" w:val="single"/>
              <w:right w:color="000000" w:sz="6" w:val="single"/>
            </w:tcBorders>
            <w:vAlign w:val="center"/>
          </w:tcPr>
          <w:p w14:paraId="E2150000">
            <w:pPr>
              <w:ind/>
              <w:jc w:val="right"/>
              <w:rPr>
                <w:rFonts w:ascii="Times New Roman" w:hAnsi="Times New Roman"/>
                <w:color w:val="000000"/>
                <w:sz w:val="20"/>
              </w:rPr>
            </w:pPr>
            <w:r>
              <w:rPr>
                <w:rFonts w:ascii="Times New Roman" w:hAnsi="Times New Roman"/>
                <w:color w:val="000000"/>
                <w:sz w:val="20"/>
              </w:rPr>
              <w:t>9 054,7</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E315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E4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5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6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7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E815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E9150000">
            <w:pPr>
              <w:ind/>
              <w:jc w:val="right"/>
              <w:rPr>
                <w:rFonts w:ascii="Times New Roman" w:hAnsi="Times New Roman"/>
                <w:color w:val="000000"/>
                <w:sz w:val="20"/>
              </w:rPr>
            </w:pPr>
            <w:r>
              <w:rPr>
                <w:rFonts w:ascii="Times New Roman" w:hAnsi="Times New Roman"/>
                <w:color w:val="000000"/>
                <w:sz w:val="20"/>
              </w:rPr>
              <w:t>1 804,5</w:t>
            </w:r>
          </w:p>
        </w:tc>
        <w:tc>
          <w:tcPr>
            <w:tcW w:type="dxa" w:w="1009"/>
            <w:tcBorders>
              <w:top w:color="000000" w:sz="6" w:val="single"/>
              <w:left w:color="000000" w:sz="6" w:val="single"/>
              <w:bottom w:color="000000" w:sz="6" w:val="single"/>
              <w:right w:color="000000" w:sz="6" w:val="single"/>
            </w:tcBorders>
            <w:vAlign w:val="center"/>
          </w:tcPr>
          <w:p w14:paraId="EA150000">
            <w:pPr>
              <w:ind/>
              <w:jc w:val="right"/>
              <w:rPr>
                <w:rFonts w:ascii="Times New Roman" w:hAnsi="Times New Roman"/>
                <w:color w:val="000000"/>
                <w:sz w:val="20"/>
              </w:rPr>
            </w:pPr>
            <w:r>
              <w:rPr>
                <w:rFonts w:ascii="Times New Roman" w:hAnsi="Times New Roman"/>
                <w:color w:val="000000"/>
                <w:sz w:val="20"/>
              </w:rPr>
              <w:t>6 000,0</w:t>
            </w:r>
          </w:p>
        </w:tc>
        <w:tc>
          <w:tcPr>
            <w:tcW w:type="dxa" w:w="893"/>
            <w:tcBorders>
              <w:top w:color="000000" w:sz="6" w:val="single"/>
              <w:left w:color="000000" w:sz="6" w:val="single"/>
              <w:bottom w:color="000000" w:sz="6" w:val="single"/>
              <w:right w:color="000000" w:sz="6" w:val="single"/>
            </w:tcBorders>
            <w:vAlign w:val="center"/>
          </w:tcPr>
          <w:p w14:paraId="EB150000">
            <w:pPr>
              <w:ind/>
              <w:jc w:val="right"/>
              <w:rPr>
                <w:rFonts w:ascii="Times New Roman" w:hAnsi="Times New Roman"/>
                <w:color w:val="000000"/>
                <w:sz w:val="20"/>
              </w:rPr>
            </w:pPr>
            <w:r>
              <w:rPr>
                <w:rFonts w:ascii="Times New Roman" w:hAnsi="Times New Roman"/>
                <w:color w:val="000000"/>
                <w:sz w:val="20"/>
              </w:rPr>
              <w:t>6 000,0</w:t>
            </w: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EC150000">
            <w:pPr>
              <w:rPr>
                <w:rFonts w:ascii="Times New Roman" w:hAnsi="Times New Roman"/>
                <w:color w:val="000000"/>
                <w:sz w:val="20"/>
              </w:rPr>
            </w:pPr>
            <w:r>
              <w:rPr>
                <w:rFonts w:ascii="Times New Roman" w:hAnsi="Times New Roman"/>
                <w:color w:val="000000"/>
                <w:sz w:val="20"/>
              </w:rPr>
              <w:t>Закупка товаров, работ и услуг в целях капитального ремонта государственного (муниципального) имущества</w:t>
            </w:r>
          </w:p>
        </w:tc>
        <w:tc>
          <w:tcPr>
            <w:tcW w:type="dxa" w:w="700"/>
            <w:tcBorders>
              <w:top w:color="000000" w:sz="6" w:val="single"/>
              <w:left w:color="000000" w:sz="6" w:val="single"/>
              <w:bottom w:color="000000" w:sz="6" w:val="single"/>
              <w:right w:color="000000" w:sz="6" w:val="single"/>
            </w:tcBorders>
            <w:vAlign w:val="center"/>
          </w:tcPr>
          <w:p w14:paraId="ED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E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F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0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F1150000">
            <w:pPr>
              <w:ind/>
              <w:jc w:val="center"/>
              <w:rPr>
                <w:rFonts w:ascii="Times New Roman" w:hAnsi="Times New Roman"/>
                <w:color w:val="000000"/>
                <w:sz w:val="20"/>
              </w:rPr>
            </w:pPr>
            <w:r>
              <w:rPr>
                <w:rFonts w:ascii="Times New Roman" w:hAnsi="Times New Roman"/>
                <w:color w:val="000000"/>
                <w:sz w:val="20"/>
              </w:rPr>
              <w:t>243</w:t>
            </w:r>
          </w:p>
        </w:tc>
        <w:tc>
          <w:tcPr>
            <w:tcW w:type="dxa" w:w="1067"/>
            <w:tcBorders>
              <w:top w:color="000000" w:sz="6" w:val="single"/>
              <w:left w:color="000000" w:sz="6" w:val="single"/>
              <w:bottom w:color="000000" w:sz="6" w:val="single"/>
              <w:right w:color="000000" w:sz="6" w:val="single"/>
            </w:tcBorders>
            <w:vAlign w:val="center"/>
          </w:tcPr>
          <w:p w14:paraId="F2150000">
            <w:pPr>
              <w:ind/>
              <w:jc w:val="right"/>
              <w:rPr>
                <w:rFonts w:ascii="Times New Roman" w:hAnsi="Times New Roman"/>
                <w:color w:val="000000"/>
                <w:sz w:val="20"/>
              </w:rPr>
            </w:pPr>
            <w:r>
              <w:rPr>
                <w:rFonts w:ascii="Times New Roman" w:hAnsi="Times New Roman"/>
                <w:color w:val="000000"/>
                <w:sz w:val="20"/>
              </w:rPr>
              <w:t>102,0</w:t>
            </w:r>
          </w:p>
        </w:tc>
        <w:tc>
          <w:tcPr>
            <w:tcW w:type="dxa" w:w="1009"/>
            <w:tcBorders>
              <w:top w:color="000000" w:sz="6" w:val="single"/>
              <w:left w:color="000000" w:sz="6" w:val="single"/>
              <w:bottom w:color="000000" w:sz="6" w:val="single"/>
              <w:right w:color="000000" w:sz="6" w:val="single"/>
            </w:tcBorders>
            <w:vAlign w:val="center"/>
          </w:tcPr>
          <w:p w14:paraId="F31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4150000">
            <w:pPr>
              <w:ind/>
              <w:jc w:val="right"/>
              <w:rPr>
                <w:rFonts w:ascii="Times New Roman" w:hAnsi="Times New Roman"/>
                <w:color w:val="000000"/>
                <w:sz w:val="20"/>
              </w:rPr>
            </w:pP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F515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6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715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81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91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FA15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B150000">
            <w:pPr>
              <w:ind/>
              <w:jc w:val="right"/>
              <w:rPr>
                <w:rFonts w:ascii="Times New Roman" w:hAnsi="Times New Roman"/>
                <w:color w:val="000000"/>
                <w:sz w:val="20"/>
              </w:rPr>
            </w:pPr>
            <w:r>
              <w:rPr>
                <w:rFonts w:ascii="Times New Roman" w:hAnsi="Times New Roman"/>
                <w:color w:val="000000"/>
                <w:sz w:val="20"/>
              </w:rPr>
              <w:t>2 861,0</w:t>
            </w:r>
          </w:p>
        </w:tc>
        <w:tc>
          <w:tcPr>
            <w:tcW w:type="dxa" w:w="1009"/>
            <w:tcBorders>
              <w:top w:color="000000" w:sz="6" w:val="single"/>
              <w:left w:color="000000" w:sz="6" w:val="single"/>
              <w:bottom w:color="000000" w:sz="6" w:val="single"/>
              <w:right w:color="000000" w:sz="6" w:val="single"/>
            </w:tcBorders>
            <w:vAlign w:val="center"/>
          </w:tcPr>
          <w:p w14:paraId="FC150000">
            <w:pPr>
              <w:ind/>
              <w:jc w:val="right"/>
              <w:rPr>
                <w:rFonts w:ascii="Times New Roman" w:hAnsi="Times New Roman"/>
                <w:color w:val="000000"/>
                <w:sz w:val="20"/>
              </w:rPr>
            </w:pPr>
            <w:r>
              <w:rPr>
                <w:rFonts w:ascii="Times New Roman" w:hAnsi="Times New Roman"/>
                <w:color w:val="000000"/>
                <w:sz w:val="20"/>
              </w:rPr>
              <w:t>3 030,6</w:t>
            </w:r>
          </w:p>
        </w:tc>
        <w:tc>
          <w:tcPr>
            <w:tcW w:type="dxa" w:w="893"/>
            <w:tcBorders>
              <w:top w:color="000000" w:sz="6" w:val="single"/>
              <w:left w:color="000000" w:sz="6" w:val="single"/>
              <w:bottom w:color="000000" w:sz="6" w:val="single"/>
              <w:right w:color="000000" w:sz="6" w:val="single"/>
            </w:tcBorders>
            <w:vAlign w:val="center"/>
          </w:tcPr>
          <w:p w14:paraId="FD150000">
            <w:pPr>
              <w:ind/>
              <w:jc w:val="right"/>
              <w:rPr>
                <w:rFonts w:ascii="Times New Roman" w:hAnsi="Times New Roman"/>
                <w:color w:val="000000"/>
                <w:sz w:val="20"/>
              </w:rPr>
            </w:pPr>
            <w:r>
              <w:rPr>
                <w:rFonts w:ascii="Times New Roman" w:hAnsi="Times New Roman"/>
                <w:color w:val="000000"/>
                <w:sz w:val="20"/>
              </w:rPr>
              <w:t>3 054,7</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FE15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FF1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0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1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21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0316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04160000">
            <w:pPr>
              <w:ind/>
              <w:jc w:val="right"/>
              <w:rPr>
                <w:rFonts w:ascii="Times New Roman" w:hAnsi="Times New Roman"/>
                <w:color w:val="000000"/>
                <w:sz w:val="20"/>
              </w:rPr>
            </w:pPr>
            <w:r>
              <w:rPr>
                <w:rFonts w:ascii="Times New Roman" w:hAnsi="Times New Roman"/>
                <w:color w:val="000000"/>
                <w:sz w:val="20"/>
              </w:rPr>
              <w:t>85,2</w:t>
            </w:r>
          </w:p>
        </w:tc>
        <w:tc>
          <w:tcPr>
            <w:tcW w:type="dxa" w:w="1009"/>
            <w:tcBorders>
              <w:top w:color="000000" w:sz="6" w:val="single"/>
              <w:left w:color="000000" w:sz="6" w:val="single"/>
              <w:bottom w:color="000000" w:sz="6" w:val="single"/>
              <w:right w:color="000000" w:sz="6" w:val="single"/>
            </w:tcBorders>
            <w:vAlign w:val="center"/>
          </w:tcPr>
          <w:p w14:paraId="0516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06160000">
            <w:pPr>
              <w:ind/>
              <w:jc w:val="right"/>
              <w:rPr>
                <w:rFonts w:ascii="Times New Roman" w:hAnsi="Times New Roman"/>
                <w:color w:val="000000"/>
                <w:sz w:val="20"/>
              </w:rPr>
            </w:pPr>
            <w:r>
              <w:rPr>
                <w:rFonts w:ascii="Times New Roman" w:hAnsi="Times New Roman"/>
                <w:color w:val="000000"/>
                <w:sz w:val="20"/>
              </w:rPr>
              <w:t>80,0</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0716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08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9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A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B1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0C16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0D160000">
            <w:pPr>
              <w:ind/>
              <w:jc w:val="right"/>
              <w:rPr>
                <w:rFonts w:ascii="Times New Roman" w:hAnsi="Times New Roman"/>
                <w:color w:val="000000"/>
                <w:sz w:val="20"/>
              </w:rPr>
            </w:pPr>
            <w:r>
              <w:rPr>
                <w:rFonts w:ascii="Times New Roman" w:hAnsi="Times New Roman"/>
                <w:color w:val="000000"/>
                <w:sz w:val="20"/>
              </w:rPr>
              <w:t>85,2</w:t>
            </w:r>
          </w:p>
        </w:tc>
        <w:tc>
          <w:tcPr>
            <w:tcW w:type="dxa" w:w="1009"/>
            <w:tcBorders>
              <w:top w:color="000000" w:sz="6" w:val="single"/>
              <w:left w:color="000000" w:sz="6" w:val="single"/>
              <w:bottom w:color="000000" w:sz="6" w:val="single"/>
              <w:right w:color="000000" w:sz="6" w:val="single"/>
            </w:tcBorders>
            <w:vAlign w:val="center"/>
          </w:tcPr>
          <w:p w14:paraId="0E16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0F160000">
            <w:pPr>
              <w:ind/>
              <w:jc w:val="right"/>
              <w:rPr>
                <w:rFonts w:ascii="Times New Roman" w:hAnsi="Times New Roman"/>
                <w:color w:val="000000"/>
                <w:sz w:val="20"/>
              </w:rPr>
            </w:pPr>
            <w:r>
              <w:rPr>
                <w:rFonts w:ascii="Times New Roman" w:hAnsi="Times New Roman"/>
                <w:color w:val="000000"/>
                <w:sz w:val="20"/>
              </w:rPr>
              <w:t>80,0</w:t>
            </w: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10160000">
            <w:pPr>
              <w:rPr>
                <w:rFonts w:ascii="Times New Roman" w:hAnsi="Times New Roman"/>
                <w:color w:val="000000"/>
                <w:sz w:val="20"/>
              </w:rPr>
            </w:pPr>
            <w:r>
              <w:rPr>
                <w:rFonts w:ascii="Times New Roman" w:hAnsi="Times New Roman"/>
                <w:color w:val="000000"/>
                <w:sz w:val="20"/>
              </w:rPr>
              <w:t>Уплата прочих налогов, сборов</w:t>
            </w:r>
          </w:p>
        </w:tc>
        <w:tc>
          <w:tcPr>
            <w:tcW w:type="dxa" w:w="700"/>
            <w:tcBorders>
              <w:top w:color="000000" w:sz="6" w:val="single"/>
              <w:left w:color="000000" w:sz="6" w:val="single"/>
              <w:bottom w:color="000000" w:sz="6" w:val="single"/>
              <w:right w:color="000000" w:sz="6" w:val="single"/>
            </w:tcBorders>
            <w:vAlign w:val="center"/>
          </w:tcPr>
          <w:p w14:paraId="11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2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3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41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15160000">
            <w:pPr>
              <w:ind/>
              <w:jc w:val="center"/>
              <w:rPr>
                <w:rFonts w:ascii="Times New Roman" w:hAnsi="Times New Roman"/>
                <w:color w:val="000000"/>
                <w:sz w:val="20"/>
              </w:rPr>
            </w:pPr>
            <w:r>
              <w:rPr>
                <w:rFonts w:ascii="Times New Roman" w:hAnsi="Times New Roman"/>
                <w:color w:val="000000"/>
                <w:sz w:val="20"/>
              </w:rPr>
              <w:t>852</w:t>
            </w:r>
          </w:p>
        </w:tc>
        <w:tc>
          <w:tcPr>
            <w:tcW w:type="dxa" w:w="1067"/>
            <w:tcBorders>
              <w:top w:color="000000" w:sz="6" w:val="single"/>
              <w:left w:color="000000" w:sz="6" w:val="single"/>
              <w:bottom w:color="000000" w:sz="6" w:val="single"/>
              <w:right w:color="000000" w:sz="6" w:val="single"/>
            </w:tcBorders>
            <w:vAlign w:val="center"/>
          </w:tcPr>
          <w:p w14:paraId="16160000">
            <w:pPr>
              <w:ind/>
              <w:jc w:val="right"/>
              <w:rPr>
                <w:rFonts w:ascii="Times New Roman" w:hAnsi="Times New Roman"/>
                <w:color w:val="000000"/>
                <w:sz w:val="20"/>
              </w:rPr>
            </w:pPr>
            <w:r>
              <w:rPr>
                <w:rFonts w:ascii="Times New Roman" w:hAnsi="Times New Roman"/>
                <w:color w:val="000000"/>
                <w:sz w:val="20"/>
              </w:rPr>
              <w:t>85,2</w:t>
            </w:r>
          </w:p>
        </w:tc>
        <w:tc>
          <w:tcPr>
            <w:tcW w:type="dxa" w:w="1009"/>
            <w:tcBorders>
              <w:top w:color="000000" w:sz="6" w:val="single"/>
              <w:left w:color="000000" w:sz="6" w:val="single"/>
              <w:bottom w:color="000000" w:sz="6" w:val="single"/>
              <w:right w:color="000000" w:sz="6" w:val="single"/>
            </w:tcBorders>
            <w:vAlign w:val="center"/>
          </w:tcPr>
          <w:p w14:paraId="1716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18160000">
            <w:pPr>
              <w:ind/>
              <w:jc w:val="right"/>
              <w:rPr>
                <w:rFonts w:ascii="Times New Roman" w:hAnsi="Times New Roman"/>
                <w:color w:val="000000"/>
                <w:sz w:val="20"/>
              </w:rPr>
            </w:pPr>
            <w:r>
              <w:rPr>
                <w:rFonts w:ascii="Times New Roman" w:hAnsi="Times New Roman"/>
                <w:color w:val="000000"/>
                <w:sz w:val="20"/>
              </w:rPr>
              <w:t>80,0</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1916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700"/>
            <w:tcBorders>
              <w:top w:color="000000" w:sz="6" w:val="single"/>
              <w:left w:color="000000" w:sz="6" w:val="single"/>
              <w:bottom w:color="000000" w:sz="6" w:val="single"/>
              <w:right w:color="000000" w:sz="6" w:val="single"/>
            </w:tcBorders>
            <w:vAlign w:val="center"/>
          </w:tcPr>
          <w:p w14:paraId="1A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B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C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D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1E1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1F160000">
            <w:pPr>
              <w:ind/>
              <w:jc w:val="right"/>
              <w:rPr>
                <w:rFonts w:ascii="Times New Roman" w:hAnsi="Times New Roman"/>
                <w:color w:val="000000"/>
                <w:sz w:val="20"/>
              </w:rPr>
            </w:pPr>
            <w:r>
              <w:rPr>
                <w:rFonts w:ascii="Times New Roman" w:hAnsi="Times New Roman"/>
                <w:color w:val="000000"/>
                <w:sz w:val="20"/>
              </w:rPr>
              <w:t>35,7</w:t>
            </w:r>
          </w:p>
        </w:tc>
        <w:tc>
          <w:tcPr>
            <w:tcW w:type="dxa" w:w="1009"/>
            <w:tcBorders>
              <w:top w:color="000000" w:sz="6" w:val="single"/>
              <w:left w:color="000000" w:sz="6" w:val="single"/>
              <w:bottom w:color="000000" w:sz="6" w:val="single"/>
              <w:right w:color="000000" w:sz="6" w:val="single"/>
            </w:tcBorders>
            <w:vAlign w:val="center"/>
          </w:tcPr>
          <w:p w14:paraId="20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116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221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3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4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5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6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271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8160000">
            <w:pPr>
              <w:ind/>
              <w:jc w:val="right"/>
              <w:rPr>
                <w:rFonts w:ascii="Times New Roman" w:hAnsi="Times New Roman"/>
                <w:color w:val="000000"/>
                <w:sz w:val="20"/>
              </w:rPr>
            </w:pPr>
            <w:r>
              <w:rPr>
                <w:rFonts w:ascii="Times New Roman" w:hAnsi="Times New Roman"/>
                <w:color w:val="000000"/>
                <w:sz w:val="20"/>
              </w:rPr>
              <w:t>34,7</w:t>
            </w:r>
          </w:p>
        </w:tc>
        <w:tc>
          <w:tcPr>
            <w:tcW w:type="dxa" w:w="1009"/>
            <w:tcBorders>
              <w:top w:color="000000" w:sz="6" w:val="single"/>
              <w:left w:color="000000" w:sz="6" w:val="single"/>
              <w:bottom w:color="000000" w:sz="6" w:val="single"/>
              <w:right w:color="000000" w:sz="6" w:val="single"/>
            </w:tcBorders>
            <w:vAlign w:val="center"/>
          </w:tcPr>
          <w:p w14:paraId="29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A160000">
            <w:pPr>
              <w:ind/>
              <w:jc w:val="right"/>
              <w:rPr>
                <w:rFonts w:ascii="Times New Roman" w:hAnsi="Times New Roman"/>
                <w:color w:val="000000"/>
                <w:sz w:val="20"/>
              </w:rPr>
            </w:pP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2B1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C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D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E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F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301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1160000">
            <w:pPr>
              <w:ind/>
              <w:jc w:val="right"/>
              <w:rPr>
                <w:rFonts w:ascii="Times New Roman" w:hAnsi="Times New Roman"/>
                <w:color w:val="000000"/>
                <w:sz w:val="20"/>
              </w:rPr>
            </w:pPr>
            <w:r>
              <w:rPr>
                <w:rFonts w:ascii="Times New Roman" w:hAnsi="Times New Roman"/>
                <w:color w:val="000000"/>
                <w:sz w:val="20"/>
              </w:rPr>
              <w:t>34,7</w:t>
            </w:r>
          </w:p>
        </w:tc>
        <w:tc>
          <w:tcPr>
            <w:tcW w:type="dxa" w:w="1009"/>
            <w:tcBorders>
              <w:top w:color="000000" w:sz="6" w:val="single"/>
              <w:left w:color="000000" w:sz="6" w:val="single"/>
              <w:bottom w:color="000000" w:sz="6" w:val="single"/>
              <w:right w:color="000000" w:sz="6" w:val="single"/>
            </w:tcBorders>
            <w:vAlign w:val="center"/>
          </w:tcPr>
          <w:p w14:paraId="32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316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3416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35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6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7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8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3916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3A160000">
            <w:pPr>
              <w:ind/>
              <w:jc w:val="right"/>
              <w:rPr>
                <w:rFonts w:ascii="Times New Roman" w:hAnsi="Times New Roman"/>
                <w:color w:val="000000"/>
                <w:sz w:val="20"/>
              </w:rPr>
            </w:pPr>
            <w:r>
              <w:rPr>
                <w:rFonts w:ascii="Times New Roman" w:hAnsi="Times New Roman"/>
                <w:color w:val="000000"/>
                <w:sz w:val="20"/>
              </w:rPr>
              <w:t>34,7</w:t>
            </w:r>
          </w:p>
        </w:tc>
        <w:tc>
          <w:tcPr>
            <w:tcW w:type="dxa" w:w="1009"/>
            <w:tcBorders>
              <w:top w:color="000000" w:sz="6" w:val="single"/>
              <w:left w:color="000000" w:sz="6" w:val="single"/>
              <w:bottom w:color="000000" w:sz="6" w:val="single"/>
              <w:right w:color="000000" w:sz="6" w:val="single"/>
            </w:tcBorders>
            <w:vAlign w:val="center"/>
          </w:tcPr>
          <w:p w14:paraId="3B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C160000">
            <w:pPr>
              <w:ind/>
              <w:jc w:val="right"/>
              <w:rPr>
                <w:rFonts w:ascii="Times New Roman" w:hAnsi="Times New Roman"/>
                <w:color w:val="000000"/>
                <w:sz w:val="20"/>
              </w:rPr>
            </w:pPr>
          </w:p>
        </w:tc>
      </w:tr>
      <w:tr>
        <w:trPr>
          <w:trHeight w:hRule="exact" w:val="630"/>
        </w:trPr>
        <w:tc>
          <w:tcPr>
            <w:tcW w:type="dxa" w:w="3389"/>
            <w:tcBorders>
              <w:top w:color="000000" w:sz="6" w:val="single"/>
              <w:left w:color="000000" w:sz="6" w:val="single"/>
              <w:bottom w:color="000000" w:sz="6" w:val="single"/>
              <w:right w:color="000000" w:sz="6" w:val="single"/>
            </w:tcBorders>
            <w:vAlign w:val="top"/>
          </w:tcPr>
          <w:p w14:paraId="3D16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3E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F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0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1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4216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43160000">
            <w:pPr>
              <w:ind/>
              <w:jc w:val="right"/>
              <w:rPr>
                <w:rFonts w:ascii="Times New Roman" w:hAnsi="Times New Roman"/>
                <w:color w:val="000000"/>
                <w:sz w:val="20"/>
              </w:rPr>
            </w:pPr>
            <w:r>
              <w:rPr>
                <w:rFonts w:ascii="Times New Roman" w:hAnsi="Times New Roman"/>
                <w:color w:val="000000"/>
                <w:sz w:val="20"/>
              </w:rPr>
              <w:t>1,0</w:t>
            </w:r>
          </w:p>
        </w:tc>
        <w:tc>
          <w:tcPr>
            <w:tcW w:type="dxa" w:w="1009"/>
            <w:tcBorders>
              <w:top w:color="000000" w:sz="6" w:val="single"/>
              <w:left w:color="000000" w:sz="6" w:val="single"/>
              <w:bottom w:color="000000" w:sz="6" w:val="single"/>
              <w:right w:color="000000" w:sz="6" w:val="single"/>
            </w:tcBorders>
            <w:vAlign w:val="center"/>
          </w:tcPr>
          <w:p w14:paraId="44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5160000">
            <w:pPr>
              <w:ind/>
              <w:jc w:val="right"/>
              <w:rPr>
                <w:rFonts w:ascii="Times New Roman" w:hAnsi="Times New Roman"/>
                <w:color w:val="000000"/>
                <w:sz w:val="20"/>
              </w:rPr>
            </w:pPr>
          </w:p>
        </w:tc>
      </w:tr>
      <w:tr>
        <w:trPr>
          <w:trHeight w:hRule="exact" w:val="646"/>
        </w:trPr>
        <w:tc>
          <w:tcPr>
            <w:tcW w:type="dxa" w:w="3389"/>
            <w:tcBorders>
              <w:top w:color="000000" w:sz="6" w:val="single"/>
              <w:left w:color="000000" w:sz="6" w:val="single"/>
              <w:bottom w:color="000000" w:sz="6" w:val="single"/>
              <w:right w:color="000000" w:sz="6" w:val="single"/>
            </w:tcBorders>
            <w:vAlign w:val="top"/>
          </w:tcPr>
          <w:p w14:paraId="46160000">
            <w:pPr>
              <w:rPr>
                <w:rFonts w:ascii="Times New Roman" w:hAnsi="Times New Roman"/>
                <w:color w:val="000000"/>
                <w:sz w:val="20"/>
              </w:rPr>
            </w:pPr>
            <w:r>
              <w:rPr>
                <w:rFonts w:ascii="Times New Roman" w:hAnsi="Times New Roman"/>
                <w:color w:val="000000"/>
                <w:sz w:val="20"/>
              </w:rPr>
              <w:t>Исполнение судебных актов</w:t>
            </w:r>
          </w:p>
        </w:tc>
        <w:tc>
          <w:tcPr>
            <w:tcW w:type="dxa" w:w="700"/>
            <w:tcBorders>
              <w:top w:color="000000" w:sz="6" w:val="single"/>
              <w:left w:color="000000" w:sz="6" w:val="single"/>
              <w:bottom w:color="000000" w:sz="6" w:val="single"/>
              <w:right w:color="000000" w:sz="6" w:val="single"/>
            </w:tcBorders>
            <w:vAlign w:val="center"/>
          </w:tcPr>
          <w:p w14:paraId="47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8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9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A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4B160000">
            <w:pPr>
              <w:ind/>
              <w:jc w:val="center"/>
              <w:rPr>
                <w:rFonts w:ascii="Times New Roman" w:hAnsi="Times New Roman"/>
                <w:color w:val="000000"/>
                <w:sz w:val="20"/>
              </w:rPr>
            </w:pPr>
            <w:r>
              <w:rPr>
                <w:rFonts w:ascii="Times New Roman" w:hAnsi="Times New Roman"/>
                <w:color w:val="000000"/>
                <w:sz w:val="20"/>
              </w:rPr>
              <w:t>830</w:t>
            </w:r>
          </w:p>
        </w:tc>
        <w:tc>
          <w:tcPr>
            <w:tcW w:type="dxa" w:w="1067"/>
            <w:tcBorders>
              <w:top w:color="000000" w:sz="6" w:val="single"/>
              <w:left w:color="000000" w:sz="6" w:val="single"/>
              <w:bottom w:color="000000" w:sz="6" w:val="single"/>
              <w:right w:color="000000" w:sz="6" w:val="single"/>
            </w:tcBorders>
            <w:vAlign w:val="center"/>
          </w:tcPr>
          <w:p w14:paraId="4C160000">
            <w:pPr>
              <w:ind/>
              <w:jc w:val="right"/>
              <w:rPr>
                <w:rFonts w:ascii="Times New Roman" w:hAnsi="Times New Roman"/>
                <w:color w:val="000000"/>
                <w:sz w:val="20"/>
              </w:rPr>
            </w:pPr>
            <w:r>
              <w:rPr>
                <w:rFonts w:ascii="Times New Roman" w:hAnsi="Times New Roman"/>
                <w:color w:val="000000"/>
                <w:sz w:val="20"/>
              </w:rPr>
              <w:t>1,0</w:t>
            </w:r>
          </w:p>
        </w:tc>
        <w:tc>
          <w:tcPr>
            <w:tcW w:type="dxa" w:w="1009"/>
            <w:tcBorders>
              <w:top w:color="000000" w:sz="6" w:val="single"/>
              <w:left w:color="000000" w:sz="6" w:val="single"/>
              <w:bottom w:color="000000" w:sz="6" w:val="single"/>
              <w:right w:color="000000" w:sz="6" w:val="single"/>
            </w:tcBorders>
            <w:vAlign w:val="center"/>
          </w:tcPr>
          <w:p w14:paraId="4D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E160000">
            <w:pPr>
              <w:ind/>
              <w:jc w:val="right"/>
              <w:rPr>
                <w:rFonts w:ascii="Times New Roman" w:hAnsi="Times New Roman"/>
                <w:color w:val="000000"/>
                <w:sz w:val="20"/>
              </w:rPr>
            </w:pPr>
          </w:p>
        </w:tc>
      </w:tr>
      <w:tr>
        <w:trPr>
          <w:trHeight w:hRule="exact" w:val="916"/>
        </w:trPr>
        <w:tc>
          <w:tcPr>
            <w:tcW w:type="dxa" w:w="3389"/>
            <w:tcBorders>
              <w:top w:color="000000" w:sz="6" w:val="single"/>
              <w:left w:color="000000" w:sz="6" w:val="single"/>
              <w:bottom w:color="000000" w:sz="6" w:val="single"/>
              <w:right w:color="000000" w:sz="6" w:val="single"/>
            </w:tcBorders>
            <w:vAlign w:val="top"/>
          </w:tcPr>
          <w:p w14:paraId="4F160000">
            <w:pPr>
              <w:rPr>
                <w:rFonts w:ascii="Times New Roman" w:hAnsi="Times New Roman"/>
                <w:color w:val="000000"/>
                <w:sz w:val="20"/>
              </w:rPr>
            </w:pPr>
            <w:r>
              <w:rPr>
                <w:rFonts w:ascii="Times New Roman" w:hAnsi="Times New Roman"/>
                <w:color w:val="000000"/>
                <w:sz w:val="20"/>
              </w:rPr>
              <w:t>Исполнение судебных актов Российской Федерации и мировых соглашений по возмещению причиненного вреда</w:t>
            </w:r>
          </w:p>
        </w:tc>
        <w:tc>
          <w:tcPr>
            <w:tcW w:type="dxa" w:w="700"/>
            <w:tcBorders>
              <w:top w:color="000000" w:sz="6" w:val="single"/>
              <w:left w:color="000000" w:sz="6" w:val="single"/>
              <w:bottom w:color="000000" w:sz="6" w:val="single"/>
              <w:right w:color="000000" w:sz="6" w:val="single"/>
            </w:tcBorders>
            <w:vAlign w:val="center"/>
          </w:tcPr>
          <w:p w14:paraId="50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1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2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316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54160000">
            <w:pPr>
              <w:ind/>
              <w:jc w:val="center"/>
              <w:rPr>
                <w:rFonts w:ascii="Times New Roman" w:hAnsi="Times New Roman"/>
                <w:color w:val="000000"/>
                <w:sz w:val="20"/>
              </w:rPr>
            </w:pPr>
            <w:r>
              <w:rPr>
                <w:rFonts w:ascii="Times New Roman" w:hAnsi="Times New Roman"/>
                <w:color w:val="000000"/>
                <w:sz w:val="20"/>
              </w:rPr>
              <w:t>831</w:t>
            </w:r>
          </w:p>
        </w:tc>
        <w:tc>
          <w:tcPr>
            <w:tcW w:type="dxa" w:w="1067"/>
            <w:tcBorders>
              <w:top w:color="000000" w:sz="6" w:val="single"/>
              <w:left w:color="000000" w:sz="6" w:val="single"/>
              <w:bottom w:color="000000" w:sz="6" w:val="single"/>
              <w:right w:color="000000" w:sz="6" w:val="single"/>
            </w:tcBorders>
            <w:vAlign w:val="center"/>
          </w:tcPr>
          <w:p w14:paraId="55160000">
            <w:pPr>
              <w:ind/>
              <w:jc w:val="right"/>
              <w:rPr>
                <w:rFonts w:ascii="Times New Roman" w:hAnsi="Times New Roman"/>
                <w:color w:val="000000"/>
                <w:sz w:val="20"/>
              </w:rPr>
            </w:pPr>
            <w:r>
              <w:rPr>
                <w:rFonts w:ascii="Times New Roman" w:hAnsi="Times New Roman"/>
                <w:color w:val="000000"/>
                <w:sz w:val="20"/>
              </w:rPr>
              <w:t>1,0</w:t>
            </w:r>
          </w:p>
        </w:tc>
        <w:tc>
          <w:tcPr>
            <w:tcW w:type="dxa" w:w="1009"/>
            <w:tcBorders>
              <w:top w:color="000000" w:sz="6" w:val="single"/>
              <w:left w:color="000000" w:sz="6" w:val="single"/>
              <w:bottom w:color="000000" w:sz="6" w:val="single"/>
              <w:right w:color="000000" w:sz="6" w:val="single"/>
            </w:tcBorders>
            <w:vAlign w:val="center"/>
          </w:tcPr>
          <w:p w14:paraId="561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7160000">
            <w:pPr>
              <w:ind/>
              <w:jc w:val="right"/>
              <w:rPr>
                <w:rFonts w:ascii="Times New Roman" w:hAnsi="Times New Roman"/>
                <w:color w:val="000000"/>
                <w:sz w:val="20"/>
              </w:rPr>
            </w:pPr>
          </w:p>
        </w:tc>
      </w:tr>
      <w:tr>
        <w:trPr>
          <w:trHeight w:hRule="exact" w:val="1905"/>
        </w:trPr>
        <w:tc>
          <w:tcPr>
            <w:tcW w:type="dxa" w:w="3389"/>
            <w:tcBorders>
              <w:top w:color="000000" w:sz="6" w:val="single"/>
              <w:left w:color="000000" w:sz="6" w:val="single"/>
              <w:bottom w:color="000000" w:sz="6" w:val="single"/>
              <w:right w:color="000000" w:sz="6" w:val="single"/>
            </w:tcBorders>
            <w:vAlign w:val="top"/>
          </w:tcPr>
          <w:p w14:paraId="5816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9-10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59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A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B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C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5D1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E160000">
            <w:pPr>
              <w:ind/>
              <w:jc w:val="right"/>
              <w:rPr>
                <w:rFonts w:ascii="Times New Roman" w:hAnsi="Times New Roman"/>
                <w:color w:val="000000"/>
                <w:sz w:val="20"/>
              </w:rPr>
            </w:pPr>
            <w:r>
              <w:rPr>
                <w:rFonts w:ascii="Times New Roman" w:hAnsi="Times New Roman"/>
                <w:color w:val="000000"/>
                <w:sz w:val="20"/>
              </w:rPr>
              <w:t>19,5</w:t>
            </w:r>
          </w:p>
        </w:tc>
        <w:tc>
          <w:tcPr>
            <w:tcW w:type="dxa" w:w="1009"/>
            <w:tcBorders>
              <w:top w:color="000000" w:sz="6" w:val="single"/>
              <w:left w:color="000000" w:sz="6" w:val="single"/>
              <w:bottom w:color="000000" w:sz="6" w:val="single"/>
              <w:right w:color="000000" w:sz="6" w:val="single"/>
            </w:tcBorders>
            <w:vAlign w:val="center"/>
          </w:tcPr>
          <w:p w14:paraId="5F160000">
            <w:pPr>
              <w:ind/>
              <w:jc w:val="right"/>
              <w:rPr>
                <w:rFonts w:ascii="Times New Roman" w:hAnsi="Times New Roman"/>
                <w:color w:val="000000"/>
                <w:sz w:val="20"/>
              </w:rPr>
            </w:pPr>
            <w:r>
              <w:rPr>
                <w:rFonts w:ascii="Times New Roman" w:hAnsi="Times New Roman"/>
                <w:color w:val="000000"/>
                <w:sz w:val="20"/>
              </w:rPr>
              <w:t>19,5</w:t>
            </w:r>
          </w:p>
        </w:tc>
        <w:tc>
          <w:tcPr>
            <w:tcW w:type="dxa" w:w="893"/>
            <w:tcBorders>
              <w:top w:color="000000" w:sz="6" w:val="single"/>
              <w:left w:color="000000" w:sz="6" w:val="single"/>
              <w:bottom w:color="000000" w:sz="6" w:val="single"/>
              <w:right w:color="000000" w:sz="6" w:val="single"/>
            </w:tcBorders>
            <w:vAlign w:val="center"/>
          </w:tcPr>
          <w:p w14:paraId="60160000">
            <w:pPr>
              <w:ind/>
              <w:jc w:val="right"/>
              <w:rPr>
                <w:rFonts w:ascii="Times New Roman" w:hAnsi="Times New Roman"/>
                <w:color w:val="000000"/>
                <w:sz w:val="20"/>
              </w:rPr>
            </w:pPr>
            <w:r>
              <w:rPr>
                <w:rFonts w:ascii="Times New Roman" w:hAnsi="Times New Roman"/>
                <w:color w:val="000000"/>
                <w:sz w:val="20"/>
              </w:rPr>
              <w:t>19,5</w:t>
            </w:r>
          </w:p>
        </w:tc>
      </w:tr>
      <w:tr>
        <w:trPr>
          <w:trHeight w:hRule="exact" w:val="1665"/>
        </w:trPr>
        <w:tc>
          <w:tcPr>
            <w:tcW w:type="dxa" w:w="3389"/>
            <w:tcBorders>
              <w:top w:color="000000" w:sz="6" w:val="single"/>
              <w:left w:color="000000" w:sz="6" w:val="single"/>
              <w:bottom w:color="000000" w:sz="6" w:val="single"/>
              <w:right w:color="000000" w:sz="6" w:val="single"/>
            </w:tcBorders>
            <w:vAlign w:val="top"/>
          </w:tcPr>
          <w:p w14:paraId="6116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62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3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4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5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6616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67160000">
            <w:pPr>
              <w:ind/>
              <w:jc w:val="right"/>
              <w:rPr>
                <w:rFonts w:ascii="Times New Roman" w:hAnsi="Times New Roman"/>
                <w:color w:val="000000"/>
                <w:sz w:val="20"/>
              </w:rPr>
            </w:pPr>
            <w:r>
              <w:rPr>
                <w:rFonts w:ascii="Times New Roman" w:hAnsi="Times New Roman"/>
                <w:color w:val="000000"/>
                <w:sz w:val="20"/>
              </w:rPr>
              <w:t>19,2</w:t>
            </w:r>
          </w:p>
        </w:tc>
        <w:tc>
          <w:tcPr>
            <w:tcW w:type="dxa" w:w="1009"/>
            <w:tcBorders>
              <w:top w:color="000000" w:sz="6" w:val="single"/>
              <w:left w:color="000000" w:sz="6" w:val="single"/>
              <w:bottom w:color="000000" w:sz="6" w:val="single"/>
              <w:right w:color="000000" w:sz="6" w:val="single"/>
            </w:tcBorders>
            <w:vAlign w:val="center"/>
          </w:tcPr>
          <w:p w14:paraId="68160000">
            <w:pPr>
              <w:ind/>
              <w:jc w:val="right"/>
              <w:rPr>
                <w:rFonts w:ascii="Times New Roman" w:hAnsi="Times New Roman"/>
                <w:color w:val="000000"/>
                <w:sz w:val="20"/>
              </w:rPr>
            </w:pPr>
            <w:r>
              <w:rPr>
                <w:rFonts w:ascii="Times New Roman" w:hAnsi="Times New Roman"/>
                <w:color w:val="000000"/>
                <w:sz w:val="20"/>
              </w:rPr>
              <w:t>19,2</w:t>
            </w:r>
          </w:p>
        </w:tc>
        <w:tc>
          <w:tcPr>
            <w:tcW w:type="dxa" w:w="893"/>
            <w:tcBorders>
              <w:top w:color="000000" w:sz="6" w:val="single"/>
              <w:left w:color="000000" w:sz="6" w:val="single"/>
              <w:bottom w:color="000000" w:sz="6" w:val="single"/>
              <w:right w:color="000000" w:sz="6" w:val="single"/>
            </w:tcBorders>
            <w:vAlign w:val="center"/>
          </w:tcPr>
          <w:p w14:paraId="69160000">
            <w:pPr>
              <w:ind/>
              <w:jc w:val="right"/>
              <w:rPr>
                <w:rFonts w:ascii="Times New Roman" w:hAnsi="Times New Roman"/>
                <w:color w:val="000000"/>
                <w:sz w:val="20"/>
              </w:rPr>
            </w:pPr>
            <w:r>
              <w:rPr>
                <w:rFonts w:ascii="Times New Roman" w:hAnsi="Times New Roman"/>
                <w:color w:val="000000"/>
                <w:sz w:val="20"/>
              </w:rPr>
              <w:t>19,2</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6A16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6B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C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D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E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6F16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70160000">
            <w:pPr>
              <w:ind/>
              <w:jc w:val="right"/>
              <w:rPr>
                <w:rFonts w:ascii="Times New Roman" w:hAnsi="Times New Roman"/>
                <w:color w:val="000000"/>
                <w:sz w:val="20"/>
              </w:rPr>
            </w:pPr>
            <w:r>
              <w:rPr>
                <w:rFonts w:ascii="Times New Roman" w:hAnsi="Times New Roman"/>
                <w:color w:val="000000"/>
                <w:sz w:val="20"/>
              </w:rPr>
              <w:t>19,2</w:t>
            </w:r>
          </w:p>
        </w:tc>
        <w:tc>
          <w:tcPr>
            <w:tcW w:type="dxa" w:w="1009"/>
            <w:tcBorders>
              <w:top w:color="000000" w:sz="6" w:val="single"/>
              <w:left w:color="000000" w:sz="6" w:val="single"/>
              <w:bottom w:color="000000" w:sz="6" w:val="single"/>
              <w:right w:color="000000" w:sz="6" w:val="single"/>
            </w:tcBorders>
            <w:vAlign w:val="center"/>
          </w:tcPr>
          <w:p w14:paraId="71160000">
            <w:pPr>
              <w:ind/>
              <w:jc w:val="right"/>
              <w:rPr>
                <w:rFonts w:ascii="Times New Roman" w:hAnsi="Times New Roman"/>
                <w:color w:val="000000"/>
                <w:sz w:val="20"/>
              </w:rPr>
            </w:pPr>
            <w:r>
              <w:rPr>
                <w:rFonts w:ascii="Times New Roman" w:hAnsi="Times New Roman"/>
                <w:color w:val="000000"/>
                <w:sz w:val="20"/>
              </w:rPr>
              <w:t>19,2</w:t>
            </w:r>
          </w:p>
        </w:tc>
        <w:tc>
          <w:tcPr>
            <w:tcW w:type="dxa" w:w="893"/>
            <w:tcBorders>
              <w:top w:color="000000" w:sz="6" w:val="single"/>
              <w:left w:color="000000" w:sz="6" w:val="single"/>
              <w:bottom w:color="000000" w:sz="6" w:val="single"/>
              <w:right w:color="000000" w:sz="6" w:val="single"/>
            </w:tcBorders>
            <w:vAlign w:val="center"/>
          </w:tcPr>
          <w:p w14:paraId="72160000">
            <w:pPr>
              <w:ind/>
              <w:jc w:val="right"/>
              <w:rPr>
                <w:rFonts w:ascii="Times New Roman" w:hAnsi="Times New Roman"/>
                <w:color w:val="000000"/>
                <w:sz w:val="20"/>
              </w:rPr>
            </w:pPr>
            <w:r>
              <w:rPr>
                <w:rFonts w:ascii="Times New Roman" w:hAnsi="Times New Roman"/>
                <w:color w:val="000000"/>
                <w:sz w:val="20"/>
              </w:rPr>
              <w:t>19,2</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7316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74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5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6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7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7816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79160000">
            <w:pPr>
              <w:ind/>
              <w:jc w:val="right"/>
              <w:rPr>
                <w:rFonts w:ascii="Times New Roman" w:hAnsi="Times New Roman"/>
                <w:color w:val="000000"/>
                <w:sz w:val="20"/>
              </w:rPr>
            </w:pPr>
            <w:r>
              <w:rPr>
                <w:rFonts w:ascii="Times New Roman" w:hAnsi="Times New Roman"/>
                <w:color w:val="000000"/>
                <w:sz w:val="20"/>
              </w:rPr>
              <w:t>14,7</w:t>
            </w:r>
          </w:p>
        </w:tc>
        <w:tc>
          <w:tcPr>
            <w:tcW w:type="dxa" w:w="1009"/>
            <w:tcBorders>
              <w:top w:color="000000" w:sz="6" w:val="single"/>
              <w:left w:color="000000" w:sz="6" w:val="single"/>
              <w:bottom w:color="000000" w:sz="6" w:val="single"/>
              <w:right w:color="000000" w:sz="6" w:val="single"/>
            </w:tcBorders>
            <w:vAlign w:val="center"/>
          </w:tcPr>
          <w:p w14:paraId="7A160000">
            <w:pPr>
              <w:ind/>
              <w:jc w:val="right"/>
              <w:rPr>
                <w:rFonts w:ascii="Times New Roman" w:hAnsi="Times New Roman"/>
                <w:color w:val="000000"/>
                <w:sz w:val="20"/>
              </w:rPr>
            </w:pPr>
            <w:r>
              <w:rPr>
                <w:rFonts w:ascii="Times New Roman" w:hAnsi="Times New Roman"/>
                <w:color w:val="000000"/>
                <w:sz w:val="20"/>
              </w:rPr>
              <w:t>14,7</w:t>
            </w:r>
          </w:p>
        </w:tc>
        <w:tc>
          <w:tcPr>
            <w:tcW w:type="dxa" w:w="893"/>
            <w:tcBorders>
              <w:top w:color="000000" w:sz="6" w:val="single"/>
              <w:left w:color="000000" w:sz="6" w:val="single"/>
              <w:bottom w:color="000000" w:sz="6" w:val="single"/>
              <w:right w:color="000000" w:sz="6" w:val="single"/>
            </w:tcBorders>
            <w:vAlign w:val="center"/>
          </w:tcPr>
          <w:p w14:paraId="7B160000">
            <w:pPr>
              <w:ind/>
              <w:jc w:val="right"/>
              <w:rPr>
                <w:rFonts w:ascii="Times New Roman" w:hAnsi="Times New Roman"/>
                <w:color w:val="000000"/>
                <w:sz w:val="20"/>
              </w:rPr>
            </w:pPr>
            <w:r>
              <w:rPr>
                <w:rFonts w:ascii="Times New Roman" w:hAnsi="Times New Roman"/>
                <w:color w:val="000000"/>
                <w:sz w:val="20"/>
              </w:rPr>
              <w:t>14,7</w:t>
            </w:r>
          </w:p>
        </w:tc>
      </w:tr>
      <w:tr>
        <w:trPr>
          <w:trHeight w:hRule="exact" w:val="1515"/>
        </w:trPr>
        <w:tc>
          <w:tcPr>
            <w:tcW w:type="dxa" w:w="3389"/>
            <w:tcBorders>
              <w:top w:color="000000" w:sz="6" w:val="single"/>
              <w:left w:color="000000" w:sz="6" w:val="single"/>
              <w:bottom w:color="000000" w:sz="6" w:val="single"/>
              <w:right w:color="000000" w:sz="6" w:val="single"/>
            </w:tcBorders>
            <w:vAlign w:val="top"/>
          </w:tcPr>
          <w:p w14:paraId="7C16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7D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E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F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0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8116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82160000">
            <w:pPr>
              <w:ind/>
              <w:jc w:val="right"/>
              <w:rPr>
                <w:rFonts w:ascii="Times New Roman" w:hAnsi="Times New Roman"/>
                <w:color w:val="000000"/>
                <w:sz w:val="20"/>
              </w:rPr>
            </w:pPr>
            <w:r>
              <w:rPr>
                <w:rFonts w:ascii="Times New Roman" w:hAnsi="Times New Roman"/>
                <w:color w:val="000000"/>
                <w:sz w:val="20"/>
              </w:rPr>
              <w:t>4,5</w:t>
            </w:r>
          </w:p>
        </w:tc>
        <w:tc>
          <w:tcPr>
            <w:tcW w:type="dxa" w:w="1009"/>
            <w:tcBorders>
              <w:top w:color="000000" w:sz="6" w:val="single"/>
              <w:left w:color="000000" w:sz="6" w:val="single"/>
              <w:bottom w:color="000000" w:sz="6" w:val="single"/>
              <w:right w:color="000000" w:sz="6" w:val="single"/>
            </w:tcBorders>
            <w:vAlign w:val="center"/>
          </w:tcPr>
          <w:p w14:paraId="83160000">
            <w:pPr>
              <w:ind/>
              <w:jc w:val="right"/>
              <w:rPr>
                <w:rFonts w:ascii="Times New Roman" w:hAnsi="Times New Roman"/>
                <w:color w:val="000000"/>
                <w:sz w:val="20"/>
              </w:rPr>
            </w:pPr>
            <w:r>
              <w:rPr>
                <w:rFonts w:ascii="Times New Roman" w:hAnsi="Times New Roman"/>
                <w:color w:val="000000"/>
                <w:sz w:val="20"/>
              </w:rPr>
              <w:t>4,5</w:t>
            </w:r>
          </w:p>
        </w:tc>
        <w:tc>
          <w:tcPr>
            <w:tcW w:type="dxa" w:w="893"/>
            <w:tcBorders>
              <w:top w:color="000000" w:sz="6" w:val="single"/>
              <w:left w:color="000000" w:sz="6" w:val="single"/>
              <w:bottom w:color="000000" w:sz="6" w:val="single"/>
              <w:right w:color="000000" w:sz="6" w:val="single"/>
            </w:tcBorders>
            <w:vAlign w:val="center"/>
          </w:tcPr>
          <w:p w14:paraId="84160000">
            <w:pPr>
              <w:ind/>
              <w:jc w:val="right"/>
              <w:rPr>
                <w:rFonts w:ascii="Times New Roman" w:hAnsi="Times New Roman"/>
                <w:color w:val="000000"/>
                <w:sz w:val="20"/>
              </w:rPr>
            </w:pPr>
            <w:r>
              <w:rPr>
                <w:rFonts w:ascii="Times New Roman" w:hAnsi="Times New Roman"/>
                <w:color w:val="000000"/>
                <w:sz w:val="20"/>
              </w:rPr>
              <w:t>4,5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851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6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7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8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9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8A1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B160000">
            <w:pPr>
              <w:ind/>
              <w:jc w:val="right"/>
              <w:rPr>
                <w:rFonts w:ascii="Times New Roman" w:hAnsi="Times New Roman"/>
                <w:color w:val="000000"/>
                <w:sz w:val="20"/>
              </w:rPr>
            </w:pPr>
            <w:r>
              <w:rPr>
                <w:rFonts w:ascii="Times New Roman" w:hAnsi="Times New Roman"/>
                <w:color w:val="000000"/>
                <w:sz w:val="20"/>
              </w:rPr>
              <w:t>0,3</w:t>
            </w:r>
          </w:p>
        </w:tc>
        <w:tc>
          <w:tcPr>
            <w:tcW w:type="dxa" w:w="1009"/>
            <w:tcBorders>
              <w:top w:color="000000" w:sz="6" w:val="single"/>
              <w:left w:color="000000" w:sz="6" w:val="single"/>
              <w:bottom w:color="000000" w:sz="6" w:val="single"/>
              <w:right w:color="000000" w:sz="6" w:val="single"/>
            </w:tcBorders>
            <w:vAlign w:val="center"/>
          </w:tcPr>
          <w:p w14:paraId="8C160000">
            <w:pPr>
              <w:ind/>
              <w:jc w:val="right"/>
              <w:rPr>
                <w:rFonts w:ascii="Times New Roman" w:hAnsi="Times New Roman"/>
                <w:color w:val="000000"/>
                <w:sz w:val="20"/>
              </w:rPr>
            </w:pPr>
            <w:r>
              <w:rPr>
                <w:rFonts w:ascii="Times New Roman" w:hAnsi="Times New Roman"/>
                <w:color w:val="000000"/>
                <w:sz w:val="20"/>
              </w:rPr>
              <w:t>0,3</w:t>
            </w:r>
          </w:p>
        </w:tc>
        <w:tc>
          <w:tcPr>
            <w:tcW w:type="dxa" w:w="893"/>
            <w:tcBorders>
              <w:top w:color="000000" w:sz="6" w:val="single"/>
              <w:left w:color="000000" w:sz="6" w:val="single"/>
              <w:bottom w:color="000000" w:sz="6" w:val="single"/>
              <w:right w:color="000000" w:sz="6" w:val="single"/>
            </w:tcBorders>
            <w:vAlign w:val="center"/>
          </w:tcPr>
          <w:p w14:paraId="8D160000">
            <w:pPr>
              <w:ind/>
              <w:jc w:val="right"/>
              <w:rPr>
                <w:rFonts w:ascii="Times New Roman" w:hAnsi="Times New Roman"/>
                <w:color w:val="000000"/>
                <w:sz w:val="20"/>
              </w:rPr>
            </w:pPr>
            <w:r>
              <w:rPr>
                <w:rFonts w:ascii="Times New Roman" w:hAnsi="Times New Roman"/>
                <w:color w:val="000000"/>
                <w:sz w:val="20"/>
              </w:rPr>
              <w:t>0,3</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8E1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F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0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1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2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931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94160000">
            <w:pPr>
              <w:ind/>
              <w:jc w:val="right"/>
              <w:rPr>
                <w:rFonts w:ascii="Times New Roman" w:hAnsi="Times New Roman"/>
                <w:color w:val="000000"/>
                <w:sz w:val="20"/>
              </w:rPr>
            </w:pPr>
            <w:r>
              <w:rPr>
                <w:rFonts w:ascii="Times New Roman" w:hAnsi="Times New Roman"/>
                <w:color w:val="000000"/>
                <w:sz w:val="20"/>
              </w:rPr>
              <w:t>0,3</w:t>
            </w:r>
          </w:p>
        </w:tc>
        <w:tc>
          <w:tcPr>
            <w:tcW w:type="dxa" w:w="1009"/>
            <w:tcBorders>
              <w:top w:color="000000" w:sz="6" w:val="single"/>
              <w:left w:color="000000" w:sz="6" w:val="single"/>
              <w:bottom w:color="000000" w:sz="6" w:val="single"/>
              <w:right w:color="000000" w:sz="6" w:val="single"/>
            </w:tcBorders>
            <w:vAlign w:val="center"/>
          </w:tcPr>
          <w:p w14:paraId="95160000">
            <w:pPr>
              <w:ind/>
              <w:jc w:val="right"/>
              <w:rPr>
                <w:rFonts w:ascii="Times New Roman" w:hAnsi="Times New Roman"/>
                <w:color w:val="000000"/>
                <w:sz w:val="20"/>
              </w:rPr>
            </w:pPr>
            <w:r>
              <w:rPr>
                <w:rFonts w:ascii="Times New Roman" w:hAnsi="Times New Roman"/>
                <w:color w:val="000000"/>
                <w:sz w:val="20"/>
              </w:rPr>
              <w:t>0,3</w:t>
            </w:r>
          </w:p>
        </w:tc>
        <w:tc>
          <w:tcPr>
            <w:tcW w:type="dxa" w:w="893"/>
            <w:tcBorders>
              <w:top w:color="000000" w:sz="6" w:val="single"/>
              <w:left w:color="000000" w:sz="6" w:val="single"/>
              <w:bottom w:color="000000" w:sz="6" w:val="single"/>
              <w:right w:color="000000" w:sz="6" w:val="single"/>
            </w:tcBorders>
            <w:vAlign w:val="center"/>
          </w:tcPr>
          <w:p w14:paraId="96160000">
            <w:pPr>
              <w:ind/>
              <w:jc w:val="right"/>
              <w:rPr>
                <w:rFonts w:ascii="Times New Roman" w:hAnsi="Times New Roman"/>
                <w:color w:val="000000"/>
                <w:sz w:val="20"/>
              </w:rPr>
            </w:pPr>
            <w:r>
              <w:rPr>
                <w:rFonts w:ascii="Times New Roman" w:hAnsi="Times New Roman"/>
                <w:color w:val="000000"/>
                <w:sz w:val="20"/>
              </w:rPr>
              <w:t>0,3</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971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8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9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A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B160000">
            <w:pPr>
              <w:ind/>
              <w:jc w:val="center"/>
              <w:rPr>
                <w:rFonts w:ascii="Times New Roman" w:hAnsi="Times New Roman"/>
                <w:color w:val="000000"/>
                <w:sz w:val="20"/>
              </w:rPr>
            </w:pPr>
            <w:r>
              <w:rPr>
                <w:rFonts w:ascii="Times New Roman" w:hAnsi="Times New Roman"/>
                <w:color w:val="000000"/>
                <w:sz w:val="20"/>
              </w:rPr>
              <w:t>99 0 00 73040</w:t>
            </w:r>
          </w:p>
        </w:tc>
        <w:tc>
          <w:tcPr>
            <w:tcW w:type="dxa" w:w="550"/>
            <w:tcBorders>
              <w:top w:color="000000" w:sz="6" w:val="single"/>
              <w:left w:color="000000" w:sz="6" w:val="single"/>
              <w:bottom w:color="000000" w:sz="6" w:val="single"/>
              <w:right w:color="000000" w:sz="6" w:val="single"/>
            </w:tcBorders>
            <w:vAlign w:val="center"/>
          </w:tcPr>
          <w:p w14:paraId="9C1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D160000">
            <w:pPr>
              <w:ind/>
              <w:jc w:val="right"/>
              <w:rPr>
                <w:rFonts w:ascii="Times New Roman" w:hAnsi="Times New Roman"/>
                <w:color w:val="000000"/>
                <w:sz w:val="20"/>
              </w:rPr>
            </w:pPr>
            <w:r>
              <w:rPr>
                <w:rFonts w:ascii="Times New Roman" w:hAnsi="Times New Roman"/>
                <w:color w:val="000000"/>
                <w:sz w:val="20"/>
              </w:rPr>
              <w:t>0,3</w:t>
            </w:r>
          </w:p>
        </w:tc>
        <w:tc>
          <w:tcPr>
            <w:tcW w:type="dxa" w:w="1009"/>
            <w:tcBorders>
              <w:top w:color="000000" w:sz="6" w:val="single"/>
              <w:left w:color="000000" w:sz="6" w:val="single"/>
              <w:bottom w:color="000000" w:sz="6" w:val="single"/>
              <w:right w:color="000000" w:sz="6" w:val="single"/>
            </w:tcBorders>
            <w:vAlign w:val="center"/>
          </w:tcPr>
          <w:p w14:paraId="9E160000">
            <w:pPr>
              <w:ind/>
              <w:jc w:val="right"/>
              <w:rPr>
                <w:rFonts w:ascii="Times New Roman" w:hAnsi="Times New Roman"/>
                <w:color w:val="000000"/>
                <w:sz w:val="20"/>
              </w:rPr>
            </w:pPr>
            <w:r>
              <w:rPr>
                <w:rFonts w:ascii="Times New Roman" w:hAnsi="Times New Roman"/>
                <w:color w:val="000000"/>
                <w:sz w:val="20"/>
              </w:rPr>
              <w:t>0,3</w:t>
            </w:r>
          </w:p>
        </w:tc>
        <w:tc>
          <w:tcPr>
            <w:tcW w:type="dxa" w:w="893"/>
            <w:tcBorders>
              <w:top w:color="000000" w:sz="6" w:val="single"/>
              <w:left w:color="000000" w:sz="6" w:val="single"/>
              <w:bottom w:color="000000" w:sz="6" w:val="single"/>
              <w:right w:color="000000" w:sz="6" w:val="single"/>
            </w:tcBorders>
            <w:vAlign w:val="center"/>
          </w:tcPr>
          <w:p w14:paraId="9F160000">
            <w:pPr>
              <w:ind/>
              <w:jc w:val="right"/>
              <w:rPr>
                <w:rFonts w:ascii="Times New Roman" w:hAnsi="Times New Roman"/>
                <w:color w:val="000000"/>
                <w:sz w:val="20"/>
              </w:rPr>
            </w:pPr>
            <w:r>
              <w:rPr>
                <w:rFonts w:ascii="Times New Roman" w:hAnsi="Times New Roman"/>
                <w:color w:val="000000"/>
                <w:sz w:val="20"/>
              </w:rPr>
              <w:t>0,3</w:t>
            </w:r>
          </w:p>
        </w:tc>
      </w:tr>
      <w:tr>
        <w:trPr>
          <w:trHeight w:hRule="exact" w:val="1950"/>
        </w:trPr>
        <w:tc>
          <w:tcPr>
            <w:tcW w:type="dxa" w:w="3389"/>
            <w:tcBorders>
              <w:top w:color="000000" w:sz="6" w:val="single"/>
              <w:left w:color="000000" w:sz="6" w:val="single"/>
              <w:bottom w:color="000000" w:sz="6" w:val="single"/>
              <w:right w:color="000000" w:sz="6" w:val="single"/>
            </w:tcBorders>
            <w:vAlign w:val="top"/>
          </w:tcPr>
          <w:p w14:paraId="A016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A1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2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3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4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A51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6160000">
            <w:pPr>
              <w:ind/>
              <w:jc w:val="right"/>
              <w:rPr>
                <w:rFonts w:ascii="Times New Roman" w:hAnsi="Times New Roman"/>
                <w:color w:val="000000"/>
                <w:sz w:val="20"/>
              </w:rPr>
            </w:pPr>
            <w:r>
              <w:rPr>
                <w:rFonts w:ascii="Times New Roman" w:hAnsi="Times New Roman"/>
                <w:color w:val="000000"/>
                <w:sz w:val="20"/>
              </w:rPr>
              <w:t>4 620,2</w:t>
            </w:r>
          </w:p>
        </w:tc>
        <w:tc>
          <w:tcPr>
            <w:tcW w:type="dxa" w:w="1009"/>
            <w:tcBorders>
              <w:top w:color="000000" w:sz="6" w:val="single"/>
              <w:left w:color="000000" w:sz="6" w:val="single"/>
              <w:bottom w:color="000000" w:sz="6" w:val="single"/>
              <w:right w:color="000000" w:sz="6" w:val="single"/>
            </w:tcBorders>
            <w:vAlign w:val="center"/>
          </w:tcPr>
          <w:p w14:paraId="A7160000">
            <w:pPr>
              <w:ind/>
              <w:jc w:val="right"/>
              <w:rPr>
                <w:rFonts w:ascii="Times New Roman" w:hAnsi="Times New Roman"/>
                <w:color w:val="000000"/>
                <w:sz w:val="20"/>
              </w:rPr>
            </w:pPr>
            <w:r>
              <w:rPr>
                <w:rFonts w:ascii="Times New Roman" w:hAnsi="Times New Roman"/>
                <w:color w:val="000000"/>
                <w:sz w:val="20"/>
              </w:rPr>
              <w:t>4 620,2</w:t>
            </w:r>
          </w:p>
        </w:tc>
        <w:tc>
          <w:tcPr>
            <w:tcW w:type="dxa" w:w="893"/>
            <w:tcBorders>
              <w:top w:color="000000" w:sz="6" w:val="single"/>
              <w:left w:color="000000" w:sz="6" w:val="single"/>
              <w:bottom w:color="000000" w:sz="6" w:val="single"/>
              <w:right w:color="000000" w:sz="6" w:val="single"/>
            </w:tcBorders>
            <w:vAlign w:val="center"/>
          </w:tcPr>
          <w:p w14:paraId="A8160000">
            <w:pPr>
              <w:ind/>
              <w:jc w:val="right"/>
              <w:rPr>
                <w:rFonts w:ascii="Times New Roman" w:hAnsi="Times New Roman"/>
                <w:color w:val="000000"/>
                <w:sz w:val="20"/>
              </w:rPr>
            </w:pPr>
            <w:r>
              <w:rPr>
                <w:rFonts w:ascii="Times New Roman" w:hAnsi="Times New Roman"/>
                <w:color w:val="000000"/>
                <w:sz w:val="20"/>
              </w:rPr>
              <w:t>4 620,2</w:t>
            </w:r>
          </w:p>
        </w:tc>
      </w:tr>
      <w:tr>
        <w:trPr>
          <w:trHeight w:hRule="exact" w:val="1740"/>
        </w:trPr>
        <w:tc>
          <w:tcPr>
            <w:tcW w:type="dxa" w:w="3389"/>
            <w:tcBorders>
              <w:top w:color="000000" w:sz="6" w:val="single"/>
              <w:left w:color="000000" w:sz="6" w:val="single"/>
              <w:bottom w:color="000000" w:sz="6" w:val="single"/>
              <w:right w:color="000000" w:sz="6" w:val="single"/>
            </w:tcBorders>
            <w:vAlign w:val="top"/>
          </w:tcPr>
          <w:p w14:paraId="A916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AA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B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C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D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AE16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AF160000">
            <w:pPr>
              <w:ind/>
              <w:jc w:val="right"/>
              <w:rPr>
                <w:rFonts w:ascii="Times New Roman" w:hAnsi="Times New Roman"/>
                <w:color w:val="000000"/>
                <w:sz w:val="20"/>
              </w:rPr>
            </w:pPr>
            <w:r>
              <w:rPr>
                <w:rFonts w:ascii="Times New Roman" w:hAnsi="Times New Roman"/>
                <w:color w:val="000000"/>
                <w:sz w:val="20"/>
              </w:rPr>
              <w:t>3 290,2</w:t>
            </w:r>
          </w:p>
        </w:tc>
        <w:tc>
          <w:tcPr>
            <w:tcW w:type="dxa" w:w="1009"/>
            <w:tcBorders>
              <w:top w:color="000000" w:sz="6" w:val="single"/>
              <w:left w:color="000000" w:sz="6" w:val="single"/>
              <w:bottom w:color="000000" w:sz="6" w:val="single"/>
              <w:right w:color="000000" w:sz="6" w:val="single"/>
            </w:tcBorders>
            <w:vAlign w:val="center"/>
          </w:tcPr>
          <w:p w14:paraId="B0160000">
            <w:pPr>
              <w:ind/>
              <w:jc w:val="right"/>
              <w:rPr>
                <w:rFonts w:ascii="Times New Roman" w:hAnsi="Times New Roman"/>
                <w:color w:val="000000"/>
                <w:sz w:val="20"/>
              </w:rPr>
            </w:pPr>
            <w:r>
              <w:rPr>
                <w:rFonts w:ascii="Times New Roman" w:hAnsi="Times New Roman"/>
                <w:color w:val="000000"/>
                <w:sz w:val="20"/>
              </w:rPr>
              <w:t>3 290,2</w:t>
            </w:r>
          </w:p>
        </w:tc>
        <w:tc>
          <w:tcPr>
            <w:tcW w:type="dxa" w:w="893"/>
            <w:tcBorders>
              <w:top w:color="000000" w:sz="6" w:val="single"/>
              <w:left w:color="000000" w:sz="6" w:val="single"/>
              <w:bottom w:color="000000" w:sz="6" w:val="single"/>
              <w:right w:color="000000" w:sz="6" w:val="single"/>
            </w:tcBorders>
            <w:vAlign w:val="center"/>
          </w:tcPr>
          <w:p w14:paraId="B1160000">
            <w:pPr>
              <w:ind/>
              <w:jc w:val="right"/>
              <w:rPr>
                <w:rFonts w:ascii="Times New Roman" w:hAnsi="Times New Roman"/>
                <w:color w:val="000000"/>
                <w:sz w:val="20"/>
              </w:rPr>
            </w:pPr>
            <w:r>
              <w:rPr>
                <w:rFonts w:ascii="Times New Roman" w:hAnsi="Times New Roman"/>
                <w:color w:val="000000"/>
                <w:sz w:val="20"/>
              </w:rPr>
              <w:t>3 290,2</w:t>
            </w:r>
          </w:p>
        </w:tc>
      </w:tr>
      <w:tr>
        <w:trPr>
          <w:trHeight w:hRule="exact" w:val="698"/>
        </w:trPr>
        <w:tc>
          <w:tcPr>
            <w:tcW w:type="dxa" w:w="3389"/>
            <w:tcBorders>
              <w:top w:color="000000" w:sz="6" w:val="single"/>
              <w:left w:color="000000" w:sz="6" w:val="single"/>
              <w:bottom w:color="000000" w:sz="6" w:val="single"/>
              <w:right w:color="000000" w:sz="6" w:val="single"/>
            </w:tcBorders>
            <w:vAlign w:val="top"/>
          </w:tcPr>
          <w:p w14:paraId="B216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B3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4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5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6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B716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B8160000">
            <w:pPr>
              <w:ind/>
              <w:jc w:val="right"/>
              <w:rPr>
                <w:rFonts w:ascii="Times New Roman" w:hAnsi="Times New Roman"/>
                <w:color w:val="000000"/>
                <w:sz w:val="20"/>
              </w:rPr>
            </w:pPr>
            <w:r>
              <w:rPr>
                <w:rFonts w:ascii="Times New Roman" w:hAnsi="Times New Roman"/>
                <w:color w:val="000000"/>
                <w:sz w:val="20"/>
              </w:rPr>
              <w:t>3 290,2</w:t>
            </w:r>
          </w:p>
        </w:tc>
        <w:tc>
          <w:tcPr>
            <w:tcW w:type="dxa" w:w="1009"/>
            <w:tcBorders>
              <w:top w:color="000000" w:sz="6" w:val="single"/>
              <w:left w:color="000000" w:sz="6" w:val="single"/>
              <w:bottom w:color="000000" w:sz="6" w:val="single"/>
              <w:right w:color="000000" w:sz="6" w:val="single"/>
            </w:tcBorders>
            <w:vAlign w:val="center"/>
          </w:tcPr>
          <w:p w14:paraId="B9160000">
            <w:pPr>
              <w:ind/>
              <w:jc w:val="right"/>
              <w:rPr>
                <w:rFonts w:ascii="Times New Roman" w:hAnsi="Times New Roman"/>
                <w:color w:val="000000"/>
                <w:sz w:val="20"/>
              </w:rPr>
            </w:pPr>
            <w:r>
              <w:rPr>
                <w:rFonts w:ascii="Times New Roman" w:hAnsi="Times New Roman"/>
                <w:color w:val="000000"/>
                <w:sz w:val="20"/>
              </w:rPr>
              <w:t>3 290,2</w:t>
            </w:r>
          </w:p>
        </w:tc>
        <w:tc>
          <w:tcPr>
            <w:tcW w:type="dxa" w:w="893"/>
            <w:tcBorders>
              <w:top w:color="000000" w:sz="6" w:val="single"/>
              <w:left w:color="000000" w:sz="6" w:val="single"/>
              <w:bottom w:color="000000" w:sz="6" w:val="single"/>
              <w:right w:color="000000" w:sz="6" w:val="single"/>
            </w:tcBorders>
            <w:vAlign w:val="center"/>
          </w:tcPr>
          <w:p w14:paraId="BA160000">
            <w:pPr>
              <w:ind/>
              <w:jc w:val="right"/>
              <w:rPr>
                <w:rFonts w:ascii="Times New Roman" w:hAnsi="Times New Roman"/>
                <w:color w:val="000000"/>
                <w:sz w:val="20"/>
              </w:rPr>
            </w:pPr>
            <w:r>
              <w:rPr>
                <w:rFonts w:ascii="Times New Roman" w:hAnsi="Times New Roman"/>
                <w:color w:val="000000"/>
                <w:sz w:val="20"/>
              </w:rPr>
              <w:t>3 290,2</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BB16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BC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D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E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F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C016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C1160000">
            <w:pPr>
              <w:ind/>
              <w:jc w:val="right"/>
              <w:rPr>
                <w:rFonts w:ascii="Times New Roman" w:hAnsi="Times New Roman"/>
                <w:color w:val="000000"/>
                <w:sz w:val="20"/>
              </w:rPr>
            </w:pPr>
            <w:r>
              <w:rPr>
                <w:rFonts w:ascii="Times New Roman" w:hAnsi="Times New Roman"/>
                <w:color w:val="000000"/>
                <w:sz w:val="20"/>
              </w:rPr>
              <w:t>2 450,2</w:t>
            </w:r>
          </w:p>
        </w:tc>
        <w:tc>
          <w:tcPr>
            <w:tcW w:type="dxa" w:w="1009"/>
            <w:tcBorders>
              <w:top w:color="000000" w:sz="6" w:val="single"/>
              <w:left w:color="000000" w:sz="6" w:val="single"/>
              <w:bottom w:color="000000" w:sz="6" w:val="single"/>
              <w:right w:color="000000" w:sz="6" w:val="single"/>
            </w:tcBorders>
            <w:vAlign w:val="center"/>
          </w:tcPr>
          <w:p w14:paraId="C2160000">
            <w:pPr>
              <w:ind/>
              <w:jc w:val="right"/>
              <w:rPr>
                <w:rFonts w:ascii="Times New Roman" w:hAnsi="Times New Roman"/>
                <w:color w:val="000000"/>
                <w:sz w:val="20"/>
              </w:rPr>
            </w:pPr>
            <w:r>
              <w:rPr>
                <w:rFonts w:ascii="Times New Roman" w:hAnsi="Times New Roman"/>
                <w:color w:val="000000"/>
                <w:sz w:val="20"/>
              </w:rPr>
              <w:t>2 450,2</w:t>
            </w:r>
          </w:p>
        </w:tc>
        <w:tc>
          <w:tcPr>
            <w:tcW w:type="dxa" w:w="893"/>
            <w:tcBorders>
              <w:top w:color="000000" w:sz="6" w:val="single"/>
              <w:left w:color="000000" w:sz="6" w:val="single"/>
              <w:bottom w:color="000000" w:sz="6" w:val="single"/>
              <w:right w:color="000000" w:sz="6" w:val="single"/>
            </w:tcBorders>
            <w:vAlign w:val="center"/>
          </w:tcPr>
          <w:p w14:paraId="C3160000">
            <w:pPr>
              <w:ind/>
              <w:jc w:val="right"/>
              <w:rPr>
                <w:rFonts w:ascii="Times New Roman" w:hAnsi="Times New Roman"/>
                <w:color w:val="000000"/>
                <w:sz w:val="20"/>
              </w:rPr>
            </w:pPr>
            <w:r>
              <w:rPr>
                <w:rFonts w:ascii="Times New Roman" w:hAnsi="Times New Roman"/>
                <w:color w:val="000000"/>
                <w:sz w:val="20"/>
              </w:rPr>
              <w:t>2 450,2</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C416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C5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6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7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8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C916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CA16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CB16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CC160000">
            <w:pPr>
              <w:ind/>
              <w:jc w:val="right"/>
              <w:rPr>
                <w:rFonts w:ascii="Times New Roman" w:hAnsi="Times New Roman"/>
                <w:color w:val="000000"/>
                <w:sz w:val="20"/>
              </w:rPr>
            </w:pPr>
            <w:r>
              <w:rPr>
                <w:rFonts w:ascii="Times New Roman" w:hAnsi="Times New Roman"/>
                <w:color w:val="000000"/>
                <w:sz w:val="20"/>
              </w:rPr>
              <w:t>100,0</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CD16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E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F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0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1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D216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D3160000">
            <w:pPr>
              <w:ind/>
              <w:jc w:val="right"/>
              <w:rPr>
                <w:rFonts w:ascii="Times New Roman" w:hAnsi="Times New Roman"/>
                <w:color w:val="000000"/>
                <w:sz w:val="20"/>
              </w:rPr>
            </w:pPr>
            <w:r>
              <w:rPr>
                <w:rFonts w:ascii="Times New Roman" w:hAnsi="Times New Roman"/>
                <w:color w:val="000000"/>
                <w:sz w:val="20"/>
              </w:rPr>
              <w:t>740,0</w:t>
            </w:r>
          </w:p>
        </w:tc>
        <w:tc>
          <w:tcPr>
            <w:tcW w:type="dxa" w:w="1009"/>
            <w:tcBorders>
              <w:top w:color="000000" w:sz="6" w:val="single"/>
              <w:left w:color="000000" w:sz="6" w:val="single"/>
              <w:bottom w:color="000000" w:sz="6" w:val="single"/>
              <w:right w:color="000000" w:sz="6" w:val="single"/>
            </w:tcBorders>
            <w:vAlign w:val="center"/>
          </w:tcPr>
          <w:p w14:paraId="D4160000">
            <w:pPr>
              <w:ind/>
              <w:jc w:val="right"/>
              <w:rPr>
                <w:rFonts w:ascii="Times New Roman" w:hAnsi="Times New Roman"/>
                <w:color w:val="000000"/>
                <w:sz w:val="20"/>
              </w:rPr>
            </w:pPr>
            <w:r>
              <w:rPr>
                <w:rFonts w:ascii="Times New Roman" w:hAnsi="Times New Roman"/>
                <w:color w:val="000000"/>
                <w:sz w:val="20"/>
              </w:rPr>
              <w:t>740,0</w:t>
            </w:r>
          </w:p>
        </w:tc>
        <w:tc>
          <w:tcPr>
            <w:tcW w:type="dxa" w:w="893"/>
            <w:tcBorders>
              <w:top w:color="000000" w:sz="6" w:val="single"/>
              <w:left w:color="000000" w:sz="6" w:val="single"/>
              <w:bottom w:color="000000" w:sz="6" w:val="single"/>
              <w:right w:color="000000" w:sz="6" w:val="single"/>
            </w:tcBorders>
            <w:vAlign w:val="center"/>
          </w:tcPr>
          <w:p w14:paraId="D5160000">
            <w:pPr>
              <w:ind/>
              <w:jc w:val="right"/>
              <w:rPr>
                <w:rFonts w:ascii="Times New Roman" w:hAnsi="Times New Roman"/>
                <w:color w:val="000000"/>
                <w:sz w:val="20"/>
              </w:rPr>
            </w:pPr>
            <w:r>
              <w:rPr>
                <w:rFonts w:ascii="Times New Roman" w:hAnsi="Times New Roman"/>
                <w:color w:val="000000"/>
                <w:sz w:val="20"/>
              </w:rPr>
              <w:t>740,0</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D61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7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8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9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A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DB1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C160000">
            <w:pPr>
              <w:ind/>
              <w:jc w:val="right"/>
              <w:rPr>
                <w:rFonts w:ascii="Times New Roman" w:hAnsi="Times New Roman"/>
                <w:color w:val="000000"/>
                <w:sz w:val="20"/>
              </w:rPr>
            </w:pPr>
            <w:r>
              <w:rPr>
                <w:rFonts w:ascii="Times New Roman" w:hAnsi="Times New Roman"/>
                <w:color w:val="000000"/>
                <w:sz w:val="20"/>
              </w:rPr>
              <w:t>1 330,0</w:t>
            </w:r>
          </w:p>
        </w:tc>
        <w:tc>
          <w:tcPr>
            <w:tcW w:type="dxa" w:w="1009"/>
            <w:tcBorders>
              <w:top w:color="000000" w:sz="6" w:val="single"/>
              <w:left w:color="000000" w:sz="6" w:val="single"/>
              <w:bottom w:color="000000" w:sz="6" w:val="single"/>
              <w:right w:color="000000" w:sz="6" w:val="single"/>
            </w:tcBorders>
            <w:vAlign w:val="center"/>
          </w:tcPr>
          <w:p w14:paraId="DD160000">
            <w:pPr>
              <w:ind/>
              <w:jc w:val="right"/>
              <w:rPr>
                <w:rFonts w:ascii="Times New Roman" w:hAnsi="Times New Roman"/>
                <w:color w:val="000000"/>
                <w:sz w:val="20"/>
              </w:rPr>
            </w:pPr>
            <w:r>
              <w:rPr>
                <w:rFonts w:ascii="Times New Roman" w:hAnsi="Times New Roman"/>
                <w:color w:val="000000"/>
                <w:sz w:val="20"/>
              </w:rPr>
              <w:t>1 330,0</w:t>
            </w:r>
          </w:p>
        </w:tc>
        <w:tc>
          <w:tcPr>
            <w:tcW w:type="dxa" w:w="893"/>
            <w:tcBorders>
              <w:top w:color="000000" w:sz="6" w:val="single"/>
              <w:left w:color="000000" w:sz="6" w:val="single"/>
              <w:bottom w:color="000000" w:sz="6" w:val="single"/>
              <w:right w:color="000000" w:sz="6" w:val="single"/>
            </w:tcBorders>
            <w:vAlign w:val="center"/>
          </w:tcPr>
          <w:p w14:paraId="DE160000">
            <w:pPr>
              <w:ind/>
              <w:jc w:val="right"/>
              <w:rPr>
                <w:rFonts w:ascii="Times New Roman" w:hAnsi="Times New Roman"/>
                <w:color w:val="000000"/>
                <w:sz w:val="20"/>
              </w:rPr>
            </w:pPr>
            <w:r>
              <w:rPr>
                <w:rFonts w:ascii="Times New Roman" w:hAnsi="Times New Roman"/>
                <w:color w:val="000000"/>
                <w:sz w:val="20"/>
              </w:rPr>
              <w:t>1 330,0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DF1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0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1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2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3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E41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5160000">
            <w:pPr>
              <w:ind/>
              <w:jc w:val="right"/>
              <w:rPr>
                <w:rFonts w:ascii="Times New Roman" w:hAnsi="Times New Roman"/>
                <w:color w:val="000000"/>
                <w:sz w:val="20"/>
              </w:rPr>
            </w:pPr>
            <w:r>
              <w:rPr>
                <w:rFonts w:ascii="Times New Roman" w:hAnsi="Times New Roman"/>
                <w:color w:val="000000"/>
                <w:sz w:val="20"/>
              </w:rPr>
              <w:t>1 330,0</w:t>
            </w:r>
          </w:p>
        </w:tc>
        <w:tc>
          <w:tcPr>
            <w:tcW w:type="dxa" w:w="1009"/>
            <w:tcBorders>
              <w:top w:color="000000" w:sz="6" w:val="single"/>
              <w:left w:color="000000" w:sz="6" w:val="single"/>
              <w:bottom w:color="000000" w:sz="6" w:val="single"/>
              <w:right w:color="000000" w:sz="6" w:val="single"/>
            </w:tcBorders>
            <w:vAlign w:val="center"/>
          </w:tcPr>
          <w:p w14:paraId="E6160000">
            <w:pPr>
              <w:ind/>
              <w:jc w:val="right"/>
              <w:rPr>
                <w:rFonts w:ascii="Times New Roman" w:hAnsi="Times New Roman"/>
                <w:color w:val="000000"/>
                <w:sz w:val="20"/>
              </w:rPr>
            </w:pPr>
            <w:r>
              <w:rPr>
                <w:rFonts w:ascii="Times New Roman" w:hAnsi="Times New Roman"/>
                <w:color w:val="000000"/>
                <w:sz w:val="20"/>
              </w:rPr>
              <w:t>1 330,0</w:t>
            </w:r>
          </w:p>
        </w:tc>
        <w:tc>
          <w:tcPr>
            <w:tcW w:type="dxa" w:w="893"/>
            <w:tcBorders>
              <w:top w:color="000000" w:sz="6" w:val="single"/>
              <w:left w:color="000000" w:sz="6" w:val="single"/>
              <w:bottom w:color="000000" w:sz="6" w:val="single"/>
              <w:right w:color="000000" w:sz="6" w:val="single"/>
            </w:tcBorders>
            <w:vAlign w:val="center"/>
          </w:tcPr>
          <w:p w14:paraId="E7160000">
            <w:pPr>
              <w:ind/>
              <w:jc w:val="right"/>
              <w:rPr>
                <w:rFonts w:ascii="Times New Roman" w:hAnsi="Times New Roman"/>
                <w:color w:val="000000"/>
                <w:sz w:val="20"/>
              </w:rPr>
            </w:pPr>
            <w:r>
              <w:rPr>
                <w:rFonts w:ascii="Times New Roman" w:hAnsi="Times New Roman"/>
                <w:color w:val="000000"/>
                <w:sz w:val="20"/>
              </w:rPr>
              <w:t>1 330,0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E816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E9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A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B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C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ED16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EE16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EF16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vAlign w:val="center"/>
          </w:tcPr>
          <w:p w14:paraId="F0160000">
            <w:pPr>
              <w:ind/>
              <w:jc w:val="right"/>
              <w:rPr>
                <w:rFonts w:ascii="Times New Roman" w:hAnsi="Times New Roman"/>
                <w:color w:val="000000"/>
                <w:sz w:val="20"/>
              </w:rPr>
            </w:pPr>
            <w:r>
              <w:rPr>
                <w:rFonts w:ascii="Times New Roman" w:hAnsi="Times New Roman"/>
                <w:color w:val="000000"/>
                <w:sz w:val="20"/>
              </w:rPr>
              <w:t>500,0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F11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2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3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4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5160000">
            <w:pPr>
              <w:ind/>
              <w:jc w:val="center"/>
              <w:rPr>
                <w:rFonts w:ascii="Times New Roman" w:hAnsi="Times New Roman"/>
                <w:color w:val="000000"/>
                <w:sz w:val="20"/>
              </w:rPr>
            </w:pPr>
            <w:r>
              <w:rPr>
                <w:rFonts w:ascii="Times New Roman" w:hAnsi="Times New Roman"/>
                <w:color w:val="000000"/>
                <w:sz w:val="20"/>
              </w:rPr>
              <w:t>99 0 00 73050</w:t>
            </w:r>
          </w:p>
        </w:tc>
        <w:tc>
          <w:tcPr>
            <w:tcW w:type="dxa" w:w="550"/>
            <w:tcBorders>
              <w:top w:color="000000" w:sz="6" w:val="single"/>
              <w:left w:color="000000" w:sz="6" w:val="single"/>
              <w:bottom w:color="000000" w:sz="6" w:val="single"/>
              <w:right w:color="000000" w:sz="6" w:val="single"/>
            </w:tcBorders>
            <w:vAlign w:val="center"/>
          </w:tcPr>
          <w:p w14:paraId="F61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7160000">
            <w:pPr>
              <w:ind/>
              <w:jc w:val="right"/>
              <w:rPr>
                <w:rFonts w:ascii="Times New Roman" w:hAnsi="Times New Roman"/>
                <w:color w:val="000000"/>
                <w:sz w:val="20"/>
              </w:rPr>
            </w:pPr>
            <w:r>
              <w:rPr>
                <w:rFonts w:ascii="Times New Roman" w:hAnsi="Times New Roman"/>
                <w:color w:val="000000"/>
                <w:sz w:val="20"/>
              </w:rPr>
              <w:t>830,0</w:t>
            </w:r>
          </w:p>
        </w:tc>
        <w:tc>
          <w:tcPr>
            <w:tcW w:type="dxa" w:w="1009"/>
            <w:tcBorders>
              <w:top w:color="000000" w:sz="6" w:val="single"/>
              <w:left w:color="000000" w:sz="6" w:val="single"/>
              <w:bottom w:color="000000" w:sz="6" w:val="single"/>
              <w:right w:color="000000" w:sz="6" w:val="single"/>
            </w:tcBorders>
            <w:vAlign w:val="center"/>
          </w:tcPr>
          <w:p w14:paraId="F8160000">
            <w:pPr>
              <w:ind/>
              <w:jc w:val="right"/>
              <w:rPr>
                <w:rFonts w:ascii="Times New Roman" w:hAnsi="Times New Roman"/>
                <w:color w:val="000000"/>
                <w:sz w:val="20"/>
              </w:rPr>
            </w:pPr>
            <w:r>
              <w:rPr>
                <w:rFonts w:ascii="Times New Roman" w:hAnsi="Times New Roman"/>
                <w:color w:val="000000"/>
                <w:sz w:val="20"/>
              </w:rPr>
              <w:t>830,0</w:t>
            </w:r>
          </w:p>
        </w:tc>
        <w:tc>
          <w:tcPr>
            <w:tcW w:type="dxa" w:w="893"/>
            <w:tcBorders>
              <w:top w:color="000000" w:sz="6" w:val="single"/>
              <w:left w:color="000000" w:sz="6" w:val="single"/>
              <w:bottom w:color="000000" w:sz="6" w:val="single"/>
              <w:right w:color="000000" w:sz="6" w:val="single"/>
            </w:tcBorders>
            <w:vAlign w:val="center"/>
          </w:tcPr>
          <w:p w14:paraId="F9160000">
            <w:pPr>
              <w:ind/>
              <w:jc w:val="right"/>
              <w:rPr>
                <w:rFonts w:ascii="Times New Roman" w:hAnsi="Times New Roman"/>
                <w:color w:val="000000"/>
                <w:sz w:val="20"/>
              </w:rPr>
            </w:pPr>
            <w:r>
              <w:rPr>
                <w:rFonts w:ascii="Times New Roman" w:hAnsi="Times New Roman"/>
                <w:color w:val="000000"/>
                <w:sz w:val="20"/>
              </w:rPr>
              <w:t>830,0</w:t>
            </w:r>
          </w:p>
        </w:tc>
      </w:tr>
      <w:tr>
        <w:trPr>
          <w:trHeight w:hRule="exact" w:val="2160"/>
        </w:trPr>
        <w:tc>
          <w:tcPr>
            <w:tcW w:type="dxa" w:w="3389"/>
            <w:tcBorders>
              <w:top w:color="000000" w:sz="6" w:val="single"/>
              <w:left w:color="000000" w:sz="6" w:val="single"/>
              <w:bottom w:color="000000" w:sz="6" w:val="single"/>
              <w:right w:color="000000" w:sz="6" w:val="single"/>
            </w:tcBorders>
            <w:vAlign w:val="top"/>
          </w:tcPr>
          <w:p w14:paraId="FA16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FB1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C16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D1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E16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FF1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0170000">
            <w:pPr>
              <w:ind/>
              <w:jc w:val="right"/>
              <w:rPr>
                <w:rFonts w:ascii="Times New Roman" w:hAnsi="Times New Roman"/>
                <w:color w:val="000000"/>
                <w:sz w:val="20"/>
              </w:rPr>
            </w:pPr>
            <w:r>
              <w:rPr>
                <w:rFonts w:ascii="Times New Roman" w:hAnsi="Times New Roman"/>
                <w:color w:val="000000"/>
                <w:sz w:val="20"/>
              </w:rPr>
              <w:t>101,2</w:t>
            </w:r>
          </w:p>
        </w:tc>
        <w:tc>
          <w:tcPr>
            <w:tcW w:type="dxa" w:w="1009"/>
            <w:tcBorders>
              <w:top w:color="000000" w:sz="6" w:val="single"/>
              <w:left w:color="000000" w:sz="6" w:val="single"/>
              <w:bottom w:color="000000" w:sz="6" w:val="single"/>
              <w:right w:color="000000" w:sz="6" w:val="single"/>
            </w:tcBorders>
            <w:vAlign w:val="center"/>
          </w:tcPr>
          <w:p w14:paraId="01170000">
            <w:pPr>
              <w:ind/>
              <w:jc w:val="right"/>
              <w:rPr>
                <w:rFonts w:ascii="Times New Roman" w:hAnsi="Times New Roman"/>
                <w:color w:val="000000"/>
                <w:sz w:val="20"/>
              </w:rPr>
            </w:pPr>
            <w:r>
              <w:rPr>
                <w:rFonts w:ascii="Times New Roman" w:hAnsi="Times New Roman"/>
                <w:color w:val="000000"/>
                <w:sz w:val="20"/>
              </w:rPr>
              <w:t>101,2</w:t>
            </w:r>
          </w:p>
        </w:tc>
        <w:tc>
          <w:tcPr>
            <w:tcW w:type="dxa" w:w="893"/>
            <w:tcBorders>
              <w:top w:color="000000" w:sz="6" w:val="single"/>
              <w:left w:color="000000" w:sz="6" w:val="single"/>
              <w:bottom w:color="000000" w:sz="6" w:val="single"/>
              <w:right w:color="000000" w:sz="6" w:val="single"/>
            </w:tcBorders>
            <w:vAlign w:val="center"/>
          </w:tcPr>
          <w:p w14:paraId="02170000">
            <w:pPr>
              <w:ind/>
              <w:jc w:val="right"/>
              <w:rPr>
                <w:rFonts w:ascii="Times New Roman" w:hAnsi="Times New Roman"/>
                <w:color w:val="000000"/>
                <w:sz w:val="20"/>
              </w:rPr>
            </w:pPr>
            <w:r>
              <w:rPr>
                <w:rFonts w:ascii="Times New Roman" w:hAnsi="Times New Roman"/>
                <w:color w:val="000000"/>
                <w:sz w:val="20"/>
              </w:rPr>
              <w:t>101,2</w:t>
            </w:r>
          </w:p>
        </w:tc>
      </w:tr>
      <w:tr>
        <w:trPr>
          <w:trHeight w:hRule="exact" w:val="1635"/>
        </w:trPr>
        <w:tc>
          <w:tcPr>
            <w:tcW w:type="dxa" w:w="3389"/>
            <w:tcBorders>
              <w:top w:color="000000" w:sz="6" w:val="single"/>
              <w:left w:color="000000" w:sz="6" w:val="single"/>
              <w:bottom w:color="000000" w:sz="6" w:val="single"/>
              <w:right w:color="000000" w:sz="6" w:val="single"/>
            </w:tcBorders>
            <w:vAlign w:val="top"/>
          </w:tcPr>
          <w:p w14:paraId="0317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04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5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6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7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0817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09170000">
            <w:pPr>
              <w:ind/>
              <w:jc w:val="right"/>
              <w:rPr>
                <w:rFonts w:ascii="Times New Roman" w:hAnsi="Times New Roman"/>
                <w:color w:val="000000"/>
                <w:sz w:val="20"/>
              </w:rPr>
            </w:pPr>
            <w:r>
              <w:rPr>
                <w:rFonts w:ascii="Times New Roman" w:hAnsi="Times New Roman"/>
                <w:color w:val="000000"/>
                <w:sz w:val="20"/>
              </w:rPr>
              <w:t>96,2</w:t>
            </w:r>
          </w:p>
        </w:tc>
        <w:tc>
          <w:tcPr>
            <w:tcW w:type="dxa" w:w="1009"/>
            <w:tcBorders>
              <w:top w:color="000000" w:sz="6" w:val="single"/>
              <w:left w:color="000000" w:sz="6" w:val="single"/>
              <w:bottom w:color="000000" w:sz="6" w:val="single"/>
              <w:right w:color="000000" w:sz="6" w:val="single"/>
            </w:tcBorders>
            <w:vAlign w:val="center"/>
          </w:tcPr>
          <w:p w14:paraId="0A170000">
            <w:pPr>
              <w:ind/>
              <w:jc w:val="right"/>
              <w:rPr>
                <w:rFonts w:ascii="Times New Roman" w:hAnsi="Times New Roman"/>
                <w:color w:val="000000"/>
                <w:sz w:val="20"/>
              </w:rPr>
            </w:pPr>
            <w:r>
              <w:rPr>
                <w:rFonts w:ascii="Times New Roman" w:hAnsi="Times New Roman"/>
                <w:color w:val="000000"/>
                <w:sz w:val="20"/>
              </w:rPr>
              <w:t>96,2</w:t>
            </w:r>
          </w:p>
        </w:tc>
        <w:tc>
          <w:tcPr>
            <w:tcW w:type="dxa" w:w="893"/>
            <w:tcBorders>
              <w:top w:color="000000" w:sz="6" w:val="single"/>
              <w:left w:color="000000" w:sz="6" w:val="single"/>
              <w:bottom w:color="000000" w:sz="6" w:val="single"/>
              <w:right w:color="000000" w:sz="6" w:val="single"/>
            </w:tcBorders>
            <w:vAlign w:val="center"/>
          </w:tcPr>
          <w:p w14:paraId="0B170000">
            <w:pPr>
              <w:ind/>
              <w:jc w:val="right"/>
              <w:rPr>
                <w:rFonts w:ascii="Times New Roman" w:hAnsi="Times New Roman"/>
                <w:color w:val="000000"/>
                <w:sz w:val="20"/>
              </w:rPr>
            </w:pPr>
            <w:r>
              <w:rPr>
                <w:rFonts w:ascii="Times New Roman" w:hAnsi="Times New Roman"/>
                <w:color w:val="000000"/>
                <w:sz w:val="20"/>
              </w:rPr>
              <w:t>96,2</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0C17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0D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E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F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0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1117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12170000">
            <w:pPr>
              <w:ind/>
              <w:jc w:val="right"/>
              <w:rPr>
                <w:rFonts w:ascii="Times New Roman" w:hAnsi="Times New Roman"/>
                <w:color w:val="000000"/>
                <w:sz w:val="20"/>
              </w:rPr>
            </w:pPr>
            <w:r>
              <w:rPr>
                <w:rFonts w:ascii="Times New Roman" w:hAnsi="Times New Roman"/>
                <w:color w:val="000000"/>
                <w:sz w:val="20"/>
              </w:rPr>
              <w:t>96,2</w:t>
            </w:r>
          </w:p>
        </w:tc>
        <w:tc>
          <w:tcPr>
            <w:tcW w:type="dxa" w:w="1009"/>
            <w:tcBorders>
              <w:top w:color="000000" w:sz="6" w:val="single"/>
              <w:left w:color="000000" w:sz="6" w:val="single"/>
              <w:bottom w:color="000000" w:sz="6" w:val="single"/>
              <w:right w:color="000000" w:sz="6" w:val="single"/>
            </w:tcBorders>
            <w:vAlign w:val="center"/>
          </w:tcPr>
          <w:p w14:paraId="13170000">
            <w:pPr>
              <w:ind/>
              <w:jc w:val="right"/>
              <w:rPr>
                <w:rFonts w:ascii="Times New Roman" w:hAnsi="Times New Roman"/>
                <w:color w:val="000000"/>
                <w:sz w:val="20"/>
              </w:rPr>
            </w:pPr>
            <w:r>
              <w:rPr>
                <w:rFonts w:ascii="Times New Roman" w:hAnsi="Times New Roman"/>
                <w:color w:val="000000"/>
                <w:sz w:val="20"/>
              </w:rPr>
              <w:t>96,2</w:t>
            </w:r>
          </w:p>
        </w:tc>
        <w:tc>
          <w:tcPr>
            <w:tcW w:type="dxa" w:w="893"/>
            <w:tcBorders>
              <w:top w:color="000000" w:sz="6" w:val="single"/>
              <w:left w:color="000000" w:sz="6" w:val="single"/>
              <w:bottom w:color="000000" w:sz="6" w:val="single"/>
              <w:right w:color="000000" w:sz="6" w:val="single"/>
            </w:tcBorders>
            <w:vAlign w:val="center"/>
          </w:tcPr>
          <w:p w14:paraId="14170000">
            <w:pPr>
              <w:ind/>
              <w:jc w:val="right"/>
              <w:rPr>
                <w:rFonts w:ascii="Times New Roman" w:hAnsi="Times New Roman"/>
                <w:color w:val="000000"/>
                <w:sz w:val="20"/>
              </w:rPr>
            </w:pPr>
            <w:r>
              <w:rPr>
                <w:rFonts w:ascii="Times New Roman" w:hAnsi="Times New Roman"/>
                <w:color w:val="000000"/>
                <w:sz w:val="20"/>
              </w:rPr>
              <w:t>96,2</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1517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6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7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8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9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1A17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1B170000">
            <w:pPr>
              <w:ind/>
              <w:jc w:val="right"/>
              <w:rPr>
                <w:rFonts w:ascii="Times New Roman" w:hAnsi="Times New Roman"/>
                <w:color w:val="000000"/>
                <w:sz w:val="20"/>
              </w:rPr>
            </w:pPr>
            <w:r>
              <w:rPr>
                <w:rFonts w:ascii="Times New Roman" w:hAnsi="Times New Roman"/>
                <w:color w:val="000000"/>
                <w:sz w:val="20"/>
              </w:rPr>
              <w:t>73,9</w:t>
            </w:r>
          </w:p>
        </w:tc>
        <w:tc>
          <w:tcPr>
            <w:tcW w:type="dxa" w:w="1009"/>
            <w:tcBorders>
              <w:top w:color="000000" w:sz="6" w:val="single"/>
              <w:left w:color="000000" w:sz="6" w:val="single"/>
              <w:bottom w:color="000000" w:sz="6" w:val="single"/>
              <w:right w:color="000000" w:sz="6" w:val="single"/>
            </w:tcBorders>
            <w:vAlign w:val="center"/>
          </w:tcPr>
          <w:p w14:paraId="1C170000">
            <w:pPr>
              <w:ind/>
              <w:jc w:val="right"/>
              <w:rPr>
                <w:rFonts w:ascii="Times New Roman" w:hAnsi="Times New Roman"/>
                <w:color w:val="000000"/>
                <w:sz w:val="20"/>
              </w:rPr>
            </w:pPr>
            <w:r>
              <w:rPr>
                <w:rFonts w:ascii="Times New Roman" w:hAnsi="Times New Roman"/>
                <w:color w:val="000000"/>
                <w:sz w:val="20"/>
              </w:rPr>
              <w:t>73,9</w:t>
            </w:r>
          </w:p>
        </w:tc>
        <w:tc>
          <w:tcPr>
            <w:tcW w:type="dxa" w:w="893"/>
            <w:tcBorders>
              <w:top w:color="000000" w:sz="6" w:val="single"/>
              <w:left w:color="000000" w:sz="6" w:val="single"/>
              <w:bottom w:color="000000" w:sz="6" w:val="single"/>
              <w:right w:color="000000" w:sz="6" w:val="single"/>
            </w:tcBorders>
            <w:vAlign w:val="center"/>
          </w:tcPr>
          <w:p w14:paraId="1D170000">
            <w:pPr>
              <w:ind/>
              <w:jc w:val="right"/>
              <w:rPr>
                <w:rFonts w:ascii="Times New Roman" w:hAnsi="Times New Roman"/>
                <w:color w:val="000000"/>
                <w:sz w:val="20"/>
              </w:rPr>
            </w:pPr>
            <w:r>
              <w:rPr>
                <w:rFonts w:ascii="Times New Roman" w:hAnsi="Times New Roman"/>
                <w:color w:val="000000"/>
                <w:sz w:val="20"/>
              </w:rPr>
              <w:t>73,9</w:t>
            </w:r>
          </w:p>
        </w:tc>
      </w:tr>
      <w:tr>
        <w:trPr>
          <w:trHeight w:hRule="exact" w:val="1335"/>
        </w:trPr>
        <w:tc>
          <w:tcPr>
            <w:tcW w:type="dxa" w:w="3389"/>
            <w:tcBorders>
              <w:top w:color="000000" w:sz="6" w:val="single"/>
              <w:left w:color="000000" w:sz="6" w:val="single"/>
              <w:bottom w:color="000000" w:sz="6" w:val="single"/>
              <w:right w:color="000000" w:sz="6" w:val="single"/>
            </w:tcBorders>
            <w:vAlign w:val="top"/>
          </w:tcPr>
          <w:p w14:paraId="1E17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F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0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1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2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2317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24170000">
            <w:pPr>
              <w:ind/>
              <w:jc w:val="right"/>
              <w:rPr>
                <w:rFonts w:ascii="Times New Roman" w:hAnsi="Times New Roman"/>
                <w:color w:val="000000"/>
                <w:sz w:val="20"/>
              </w:rPr>
            </w:pPr>
            <w:r>
              <w:rPr>
                <w:rFonts w:ascii="Times New Roman" w:hAnsi="Times New Roman"/>
                <w:color w:val="000000"/>
                <w:sz w:val="20"/>
              </w:rPr>
              <w:t>22,3</w:t>
            </w:r>
          </w:p>
        </w:tc>
        <w:tc>
          <w:tcPr>
            <w:tcW w:type="dxa" w:w="1009"/>
            <w:tcBorders>
              <w:top w:color="000000" w:sz="6" w:val="single"/>
              <w:left w:color="000000" w:sz="6" w:val="single"/>
              <w:bottom w:color="000000" w:sz="6" w:val="single"/>
              <w:right w:color="000000" w:sz="6" w:val="single"/>
            </w:tcBorders>
            <w:vAlign w:val="center"/>
          </w:tcPr>
          <w:p w14:paraId="25170000">
            <w:pPr>
              <w:ind/>
              <w:jc w:val="right"/>
              <w:rPr>
                <w:rFonts w:ascii="Times New Roman" w:hAnsi="Times New Roman"/>
                <w:color w:val="000000"/>
                <w:sz w:val="20"/>
              </w:rPr>
            </w:pPr>
            <w:r>
              <w:rPr>
                <w:rFonts w:ascii="Times New Roman" w:hAnsi="Times New Roman"/>
                <w:color w:val="000000"/>
                <w:sz w:val="20"/>
              </w:rPr>
              <w:t>22,3</w:t>
            </w:r>
          </w:p>
        </w:tc>
        <w:tc>
          <w:tcPr>
            <w:tcW w:type="dxa" w:w="893"/>
            <w:tcBorders>
              <w:top w:color="000000" w:sz="6" w:val="single"/>
              <w:left w:color="000000" w:sz="6" w:val="single"/>
              <w:bottom w:color="000000" w:sz="6" w:val="single"/>
              <w:right w:color="000000" w:sz="6" w:val="single"/>
            </w:tcBorders>
            <w:vAlign w:val="center"/>
          </w:tcPr>
          <w:p w14:paraId="26170000">
            <w:pPr>
              <w:ind/>
              <w:jc w:val="right"/>
              <w:rPr>
                <w:rFonts w:ascii="Times New Roman" w:hAnsi="Times New Roman"/>
                <w:color w:val="000000"/>
                <w:sz w:val="20"/>
              </w:rPr>
            </w:pPr>
            <w:r>
              <w:rPr>
                <w:rFonts w:ascii="Times New Roman" w:hAnsi="Times New Roman"/>
                <w:color w:val="000000"/>
                <w:sz w:val="20"/>
              </w:rPr>
              <w:t>22,3</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2717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8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9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A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B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2C17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D170000">
            <w:pPr>
              <w:ind/>
              <w:jc w:val="right"/>
              <w:rPr>
                <w:rFonts w:ascii="Times New Roman" w:hAnsi="Times New Roman"/>
                <w:color w:val="000000"/>
                <w:sz w:val="20"/>
              </w:rPr>
            </w:pPr>
            <w:r>
              <w:rPr>
                <w:rFonts w:ascii="Times New Roman" w:hAnsi="Times New Roman"/>
                <w:color w:val="000000"/>
                <w:sz w:val="20"/>
              </w:rPr>
              <w:t>5,0</w:t>
            </w:r>
          </w:p>
        </w:tc>
        <w:tc>
          <w:tcPr>
            <w:tcW w:type="dxa" w:w="1009"/>
            <w:tcBorders>
              <w:top w:color="000000" w:sz="6" w:val="single"/>
              <w:left w:color="000000" w:sz="6" w:val="single"/>
              <w:bottom w:color="000000" w:sz="6" w:val="single"/>
              <w:right w:color="000000" w:sz="6" w:val="single"/>
            </w:tcBorders>
            <w:vAlign w:val="center"/>
          </w:tcPr>
          <w:p w14:paraId="2E170000">
            <w:pPr>
              <w:ind/>
              <w:jc w:val="right"/>
              <w:rPr>
                <w:rFonts w:ascii="Times New Roman" w:hAnsi="Times New Roman"/>
                <w:color w:val="000000"/>
                <w:sz w:val="20"/>
              </w:rPr>
            </w:pPr>
            <w:r>
              <w:rPr>
                <w:rFonts w:ascii="Times New Roman" w:hAnsi="Times New Roman"/>
                <w:color w:val="000000"/>
                <w:sz w:val="20"/>
              </w:rPr>
              <w:t>5,0</w:t>
            </w:r>
          </w:p>
        </w:tc>
        <w:tc>
          <w:tcPr>
            <w:tcW w:type="dxa" w:w="893"/>
            <w:tcBorders>
              <w:top w:color="000000" w:sz="6" w:val="single"/>
              <w:left w:color="000000" w:sz="6" w:val="single"/>
              <w:bottom w:color="000000" w:sz="6" w:val="single"/>
              <w:right w:color="000000" w:sz="6" w:val="single"/>
            </w:tcBorders>
            <w:vAlign w:val="center"/>
          </w:tcPr>
          <w:p w14:paraId="2F170000">
            <w:pPr>
              <w:ind/>
              <w:jc w:val="right"/>
              <w:rPr>
                <w:rFonts w:ascii="Times New Roman" w:hAnsi="Times New Roman"/>
                <w:color w:val="000000"/>
                <w:sz w:val="20"/>
              </w:rPr>
            </w:pPr>
            <w:r>
              <w:rPr>
                <w:rFonts w:ascii="Times New Roman" w:hAnsi="Times New Roman"/>
                <w:color w:val="000000"/>
                <w:sz w:val="20"/>
              </w:rPr>
              <w:t>5,0</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3017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1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2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3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4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3517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6170000">
            <w:pPr>
              <w:ind/>
              <w:jc w:val="right"/>
              <w:rPr>
                <w:rFonts w:ascii="Times New Roman" w:hAnsi="Times New Roman"/>
                <w:color w:val="000000"/>
                <w:sz w:val="20"/>
              </w:rPr>
            </w:pPr>
            <w:r>
              <w:rPr>
                <w:rFonts w:ascii="Times New Roman" w:hAnsi="Times New Roman"/>
                <w:color w:val="000000"/>
                <w:sz w:val="20"/>
              </w:rPr>
              <w:t>5,0</w:t>
            </w:r>
          </w:p>
        </w:tc>
        <w:tc>
          <w:tcPr>
            <w:tcW w:type="dxa" w:w="1009"/>
            <w:tcBorders>
              <w:top w:color="000000" w:sz="6" w:val="single"/>
              <w:left w:color="000000" w:sz="6" w:val="single"/>
              <w:bottom w:color="000000" w:sz="6" w:val="single"/>
              <w:right w:color="000000" w:sz="6" w:val="single"/>
            </w:tcBorders>
            <w:vAlign w:val="center"/>
          </w:tcPr>
          <w:p w14:paraId="37170000">
            <w:pPr>
              <w:ind/>
              <w:jc w:val="right"/>
              <w:rPr>
                <w:rFonts w:ascii="Times New Roman" w:hAnsi="Times New Roman"/>
                <w:color w:val="000000"/>
                <w:sz w:val="20"/>
              </w:rPr>
            </w:pPr>
            <w:r>
              <w:rPr>
                <w:rFonts w:ascii="Times New Roman" w:hAnsi="Times New Roman"/>
                <w:color w:val="000000"/>
                <w:sz w:val="20"/>
              </w:rPr>
              <w:t>5,0</w:t>
            </w:r>
          </w:p>
        </w:tc>
        <w:tc>
          <w:tcPr>
            <w:tcW w:type="dxa" w:w="893"/>
            <w:tcBorders>
              <w:top w:color="000000" w:sz="6" w:val="single"/>
              <w:left w:color="000000" w:sz="6" w:val="single"/>
              <w:bottom w:color="000000" w:sz="6" w:val="single"/>
              <w:right w:color="000000" w:sz="6" w:val="single"/>
            </w:tcBorders>
            <w:vAlign w:val="center"/>
          </w:tcPr>
          <w:p w14:paraId="38170000">
            <w:pPr>
              <w:ind/>
              <w:jc w:val="right"/>
              <w:rPr>
                <w:rFonts w:ascii="Times New Roman" w:hAnsi="Times New Roman"/>
                <w:color w:val="000000"/>
                <w:sz w:val="20"/>
              </w:rPr>
            </w:pPr>
            <w:r>
              <w:rPr>
                <w:rFonts w:ascii="Times New Roman" w:hAnsi="Times New Roman"/>
                <w:color w:val="000000"/>
                <w:sz w:val="20"/>
              </w:rPr>
              <w:t>5,0</w:t>
            </w: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3917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3A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B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C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D170000">
            <w:pPr>
              <w:ind/>
              <w:jc w:val="center"/>
              <w:rPr>
                <w:rFonts w:ascii="Times New Roman" w:hAnsi="Times New Roman"/>
                <w:color w:val="000000"/>
                <w:sz w:val="20"/>
              </w:rPr>
            </w:pPr>
            <w:r>
              <w:rPr>
                <w:rFonts w:ascii="Times New Roman" w:hAnsi="Times New Roman"/>
                <w:color w:val="000000"/>
                <w:sz w:val="20"/>
              </w:rPr>
              <w:t>99 0 00 73070</w:t>
            </w:r>
          </w:p>
        </w:tc>
        <w:tc>
          <w:tcPr>
            <w:tcW w:type="dxa" w:w="550"/>
            <w:tcBorders>
              <w:top w:color="000000" w:sz="6" w:val="single"/>
              <w:left w:color="000000" w:sz="6" w:val="single"/>
              <w:bottom w:color="000000" w:sz="6" w:val="single"/>
              <w:right w:color="000000" w:sz="6" w:val="single"/>
            </w:tcBorders>
            <w:vAlign w:val="center"/>
          </w:tcPr>
          <w:p w14:paraId="3E17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3F170000">
            <w:pPr>
              <w:ind/>
              <w:jc w:val="right"/>
              <w:rPr>
                <w:rFonts w:ascii="Times New Roman" w:hAnsi="Times New Roman"/>
                <w:color w:val="000000"/>
                <w:sz w:val="20"/>
              </w:rPr>
            </w:pPr>
            <w:r>
              <w:rPr>
                <w:rFonts w:ascii="Times New Roman" w:hAnsi="Times New Roman"/>
                <w:color w:val="000000"/>
                <w:sz w:val="20"/>
              </w:rPr>
              <w:t>5,0</w:t>
            </w:r>
          </w:p>
        </w:tc>
        <w:tc>
          <w:tcPr>
            <w:tcW w:type="dxa" w:w="1009"/>
            <w:tcBorders>
              <w:top w:color="000000" w:sz="6" w:val="single"/>
              <w:left w:color="000000" w:sz="6" w:val="single"/>
              <w:bottom w:color="000000" w:sz="6" w:val="single"/>
              <w:right w:color="000000" w:sz="6" w:val="single"/>
            </w:tcBorders>
            <w:vAlign w:val="center"/>
          </w:tcPr>
          <w:p w14:paraId="40170000">
            <w:pPr>
              <w:ind/>
              <w:jc w:val="right"/>
              <w:rPr>
                <w:rFonts w:ascii="Times New Roman" w:hAnsi="Times New Roman"/>
                <w:color w:val="000000"/>
                <w:sz w:val="20"/>
              </w:rPr>
            </w:pPr>
            <w:r>
              <w:rPr>
                <w:rFonts w:ascii="Times New Roman" w:hAnsi="Times New Roman"/>
                <w:color w:val="000000"/>
                <w:sz w:val="20"/>
              </w:rPr>
              <w:t>5,0</w:t>
            </w:r>
          </w:p>
        </w:tc>
        <w:tc>
          <w:tcPr>
            <w:tcW w:type="dxa" w:w="893"/>
            <w:tcBorders>
              <w:top w:color="000000" w:sz="6" w:val="single"/>
              <w:left w:color="000000" w:sz="6" w:val="single"/>
              <w:bottom w:color="000000" w:sz="6" w:val="single"/>
              <w:right w:color="000000" w:sz="6" w:val="single"/>
            </w:tcBorders>
            <w:vAlign w:val="center"/>
          </w:tcPr>
          <w:p w14:paraId="41170000">
            <w:pPr>
              <w:ind/>
              <w:jc w:val="right"/>
              <w:rPr>
                <w:rFonts w:ascii="Times New Roman" w:hAnsi="Times New Roman"/>
                <w:color w:val="000000"/>
                <w:sz w:val="20"/>
              </w:rPr>
            </w:pPr>
            <w:r>
              <w:rPr>
                <w:rFonts w:ascii="Times New Roman" w:hAnsi="Times New Roman"/>
                <w:color w:val="000000"/>
                <w:sz w:val="20"/>
              </w:rPr>
              <w:t>5,0</w:t>
            </w:r>
          </w:p>
        </w:tc>
      </w:tr>
      <w:tr>
        <w:trPr>
          <w:trHeight w:hRule="exact" w:val="1920"/>
        </w:trPr>
        <w:tc>
          <w:tcPr>
            <w:tcW w:type="dxa" w:w="3389"/>
            <w:tcBorders>
              <w:top w:color="000000" w:sz="6" w:val="single"/>
              <w:left w:color="000000" w:sz="6" w:val="single"/>
              <w:bottom w:color="000000" w:sz="6" w:val="single"/>
              <w:right w:color="000000" w:sz="6" w:val="single"/>
            </w:tcBorders>
            <w:vAlign w:val="top"/>
          </w:tcPr>
          <w:p w14:paraId="4217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43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4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5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6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471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8170000">
            <w:pPr>
              <w:ind/>
              <w:jc w:val="right"/>
              <w:rPr>
                <w:rFonts w:ascii="Times New Roman" w:hAnsi="Times New Roman"/>
                <w:color w:val="000000"/>
                <w:sz w:val="20"/>
              </w:rPr>
            </w:pPr>
            <w:r>
              <w:rPr>
                <w:rFonts w:ascii="Times New Roman" w:hAnsi="Times New Roman"/>
                <w:color w:val="000000"/>
                <w:sz w:val="20"/>
              </w:rPr>
              <w:t>366,5</w:t>
            </w:r>
          </w:p>
        </w:tc>
        <w:tc>
          <w:tcPr>
            <w:tcW w:type="dxa" w:w="1009"/>
            <w:tcBorders>
              <w:top w:color="000000" w:sz="6" w:val="single"/>
              <w:left w:color="000000" w:sz="6" w:val="single"/>
              <w:bottom w:color="000000" w:sz="6" w:val="single"/>
              <w:right w:color="000000" w:sz="6" w:val="single"/>
            </w:tcBorders>
            <w:vAlign w:val="center"/>
          </w:tcPr>
          <w:p w14:paraId="49170000">
            <w:pPr>
              <w:ind/>
              <w:jc w:val="right"/>
              <w:rPr>
                <w:rFonts w:ascii="Times New Roman" w:hAnsi="Times New Roman"/>
                <w:color w:val="000000"/>
                <w:sz w:val="20"/>
              </w:rPr>
            </w:pPr>
            <w:r>
              <w:rPr>
                <w:rFonts w:ascii="Times New Roman" w:hAnsi="Times New Roman"/>
                <w:color w:val="000000"/>
                <w:sz w:val="20"/>
              </w:rPr>
              <w:t>366,5</w:t>
            </w:r>
          </w:p>
        </w:tc>
        <w:tc>
          <w:tcPr>
            <w:tcW w:type="dxa" w:w="893"/>
            <w:tcBorders>
              <w:top w:color="000000" w:sz="6" w:val="single"/>
              <w:left w:color="000000" w:sz="6" w:val="single"/>
              <w:bottom w:color="000000" w:sz="6" w:val="single"/>
              <w:right w:color="000000" w:sz="6" w:val="single"/>
            </w:tcBorders>
            <w:vAlign w:val="center"/>
          </w:tcPr>
          <w:p w14:paraId="4A170000">
            <w:pPr>
              <w:ind/>
              <w:jc w:val="right"/>
              <w:rPr>
                <w:rFonts w:ascii="Times New Roman" w:hAnsi="Times New Roman"/>
                <w:color w:val="000000"/>
                <w:sz w:val="20"/>
              </w:rPr>
            </w:pPr>
            <w:r>
              <w:rPr>
                <w:rFonts w:ascii="Times New Roman" w:hAnsi="Times New Roman"/>
                <w:color w:val="000000"/>
                <w:sz w:val="20"/>
              </w:rPr>
              <w:t>366,5</w:t>
            </w:r>
          </w:p>
        </w:tc>
      </w:tr>
      <w:tr>
        <w:trPr>
          <w:trHeight w:hRule="exact" w:val="1710"/>
        </w:trPr>
        <w:tc>
          <w:tcPr>
            <w:tcW w:type="dxa" w:w="3389"/>
            <w:tcBorders>
              <w:top w:color="000000" w:sz="6" w:val="single"/>
              <w:left w:color="000000" w:sz="6" w:val="single"/>
              <w:bottom w:color="000000" w:sz="6" w:val="single"/>
              <w:right w:color="000000" w:sz="6" w:val="single"/>
            </w:tcBorders>
            <w:vAlign w:val="top"/>
          </w:tcPr>
          <w:p w14:paraId="4B17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4C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D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E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F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5017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51170000">
            <w:pPr>
              <w:ind/>
              <w:jc w:val="right"/>
              <w:rPr>
                <w:rFonts w:ascii="Times New Roman" w:hAnsi="Times New Roman"/>
                <w:color w:val="000000"/>
                <w:sz w:val="20"/>
              </w:rPr>
            </w:pPr>
            <w:r>
              <w:rPr>
                <w:rFonts w:ascii="Times New Roman" w:hAnsi="Times New Roman"/>
                <w:color w:val="000000"/>
                <w:sz w:val="20"/>
              </w:rPr>
              <w:t>360,9</w:t>
            </w:r>
          </w:p>
        </w:tc>
        <w:tc>
          <w:tcPr>
            <w:tcW w:type="dxa" w:w="1009"/>
            <w:tcBorders>
              <w:top w:color="000000" w:sz="6" w:val="single"/>
              <w:left w:color="000000" w:sz="6" w:val="single"/>
              <w:bottom w:color="000000" w:sz="6" w:val="single"/>
              <w:right w:color="000000" w:sz="6" w:val="single"/>
            </w:tcBorders>
            <w:vAlign w:val="center"/>
          </w:tcPr>
          <w:p w14:paraId="52170000">
            <w:pPr>
              <w:ind/>
              <w:jc w:val="right"/>
              <w:rPr>
                <w:rFonts w:ascii="Times New Roman" w:hAnsi="Times New Roman"/>
                <w:color w:val="000000"/>
                <w:sz w:val="20"/>
              </w:rPr>
            </w:pPr>
            <w:r>
              <w:rPr>
                <w:rFonts w:ascii="Times New Roman" w:hAnsi="Times New Roman"/>
                <w:color w:val="000000"/>
                <w:sz w:val="20"/>
              </w:rPr>
              <w:t>360,9</w:t>
            </w:r>
          </w:p>
        </w:tc>
        <w:tc>
          <w:tcPr>
            <w:tcW w:type="dxa" w:w="893"/>
            <w:tcBorders>
              <w:top w:color="000000" w:sz="6" w:val="single"/>
              <w:left w:color="000000" w:sz="6" w:val="single"/>
              <w:bottom w:color="000000" w:sz="6" w:val="single"/>
              <w:right w:color="000000" w:sz="6" w:val="single"/>
            </w:tcBorders>
            <w:vAlign w:val="center"/>
          </w:tcPr>
          <w:p w14:paraId="53170000">
            <w:pPr>
              <w:ind/>
              <w:jc w:val="right"/>
              <w:rPr>
                <w:rFonts w:ascii="Times New Roman" w:hAnsi="Times New Roman"/>
                <w:color w:val="000000"/>
                <w:sz w:val="20"/>
              </w:rPr>
            </w:pPr>
            <w:r>
              <w:rPr>
                <w:rFonts w:ascii="Times New Roman" w:hAnsi="Times New Roman"/>
                <w:color w:val="000000"/>
                <w:sz w:val="20"/>
              </w:rPr>
              <w:t>360,9</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5417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55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6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7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8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5917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5A170000">
            <w:pPr>
              <w:ind/>
              <w:jc w:val="right"/>
              <w:rPr>
                <w:rFonts w:ascii="Times New Roman" w:hAnsi="Times New Roman"/>
                <w:color w:val="000000"/>
                <w:sz w:val="20"/>
              </w:rPr>
            </w:pPr>
            <w:r>
              <w:rPr>
                <w:rFonts w:ascii="Times New Roman" w:hAnsi="Times New Roman"/>
                <w:color w:val="000000"/>
                <w:sz w:val="20"/>
              </w:rPr>
              <w:t>360,9</w:t>
            </w:r>
          </w:p>
        </w:tc>
        <w:tc>
          <w:tcPr>
            <w:tcW w:type="dxa" w:w="1009"/>
            <w:tcBorders>
              <w:top w:color="000000" w:sz="6" w:val="single"/>
              <w:left w:color="000000" w:sz="6" w:val="single"/>
              <w:bottom w:color="000000" w:sz="6" w:val="single"/>
              <w:right w:color="000000" w:sz="6" w:val="single"/>
            </w:tcBorders>
            <w:vAlign w:val="center"/>
          </w:tcPr>
          <w:p w14:paraId="5B170000">
            <w:pPr>
              <w:ind/>
              <w:jc w:val="right"/>
              <w:rPr>
                <w:rFonts w:ascii="Times New Roman" w:hAnsi="Times New Roman"/>
                <w:color w:val="000000"/>
                <w:sz w:val="20"/>
              </w:rPr>
            </w:pPr>
            <w:r>
              <w:rPr>
                <w:rFonts w:ascii="Times New Roman" w:hAnsi="Times New Roman"/>
                <w:color w:val="000000"/>
                <w:sz w:val="20"/>
              </w:rPr>
              <w:t>360,9</w:t>
            </w:r>
          </w:p>
        </w:tc>
        <w:tc>
          <w:tcPr>
            <w:tcW w:type="dxa" w:w="893"/>
            <w:tcBorders>
              <w:top w:color="000000" w:sz="6" w:val="single"/>
              <w:left w:color="000000" w:sz="6" w:val="single"/>
              <w:bottom w:color="000000" w:sz="6" w:val="single"/>
              <w:right w:color="000000" w:sz="6" w:val="single"/>
            </w:tcBorders>
            <w:vAlign w:val="center"/>
          </w:tcPr>
          <w:p w14:paraId="5C170000">
            <w:pPr>
              <w:ind/>
              <w:jc w:val="right"/>
              <w:rPr>
                <w:rFonts w:ascii="Times New Roman" w:hAnsi="Times New Roman"/>
                <w:color w:val="000000"/>
                <w:sz w:val="20"/>
              </w:rPr>
            </w:pPr>
            <w:r>
              <w:rPr>
                <w:rFonts w:ascii="Times New Roman" w:hAnsi="Times New Roman"/>
                <w:color w:val="000000"/>
                <w:sz w:val="20"/>
              </w:rPr>
              <w:t>360,9</w:t>
            </w:r>
          </w:p>
        </w:tc>
      </w:tr>
      <w:tr>
        <w:trPr>
          <w:trHeight w:hRule="exact" w:val="825"/>
        </w:trPr>
        <w:tc>
          <w:tcPr>
            <w:tcW w:type="dxa" w:w="3389"/>
            <w:tcBorders>
              <w:top w:color="000000" w:sz="6" w:val="single"/>
              <w:left w:color="000000" w:sz="6" w:val="single"/>
              <w:bottom w:color="000000" w:sz="6" w:val="single"/>
              <w:right w:color="000000" w:sz="6" w:val="single"/>
            </w:tcBorders>
            <w:vAlign w:val="top"/>
          </w:tcPr>
          <w:p w14:paraId="5D17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5E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F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0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1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6217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63170000">
            <w:pPr>
              <w:ind/>
              <w:jc w:val="right"/>
              <w:rPr>
                <w:rFonts w:ascii="Times New Roman" w:hAnsi="Times New Roman"/>
                <w:color w:val="000000"/>
                <w:sz w:val="20"/>
              </w:rPr>
            </w:pPr>
            <w:r>
              <w:rPr>
                <w:rFonts w:ascii="Times New Roman" w:hAnsi="Times New Roman"/>
                <w:color w:val="000000"/>
                <w:sz w:val="20"/>
              </w:rPr>
              <w:t>277,2</w:t>
            </w:r>
          </w:p>
        </w:tc>
        <w:tc>
          <w:tcPr>
            <w:tcW w:type="dxa" w:w="1009"/>
            <w:tcBorders>
              <w:top w:color="000000" w:sz="6" w:val="single"/>
              <w:left w:color="000000" w:sz="6" w:val="single"/>
              <w:bottom w:color="000000" w:sz="6" w:val="single"/>
              <w:right w:color="000000" w:sz="6" w:val="single"/>
            </w:tcBorders>
            <w:vAlign w:val="center"/>
          </w:tcPr>
          <w:p w14:paraId="64170000">
            <w:pPr>
              <w:ind/>
              <w:jc w:val="right"/>
              <w:rPr>
                <w:rFonts w:ascii="Times New Roman" w:hAnsi="Times New Roman"/>
                <w:color w:val="000000"/>
                <w:sz w:val="20"/>
              </w:rPr>
            </w:pPr>
            <w:r>
              <w:rPr>
                <w:rFonts w:ascii="Times New Roman" w:hAnsi="Times New Roman"/>
                <w:color w:val="000000"/>
                <w:sz w:val="20"/>
              </w:rPr>
              <w:t>277,2</w:t>
            </w:r>
          </w:p>
        </w:tc>
        <w:tc>
          <w:tcPr>
            <w:tcW w:type="dxa" w:w="893"/>
            <w:tcBorders>
              <w:top w:color="000000" w:sz="6" w:val="single"/>
              <w:left w:color="000000" w:sz="6" w:val="single"/>
              <w:bottom w:color="000000" w:sz="6" w:val="single"/>
              <w:right w:color="000000" w:sz="6" w:val="single"/>
            </w:tcBorders>
            <w:vAlign w:val="center"/>
          </w:tcPr>
          <w:p w14:paraId="65170000">
            <w:pPr>
              <w:ind/>
              <w:jc w:val="right"/>
              <w:rPr>
                <w:rFonts w:ascii="Times New Roman" w:hAnsi="Times New Roman"/>
                <w:color w:val="000000"/>
                <w:sz w:val="20"/>
              </w:rPr>
            </w:pPr>
            <w:r>
              <w:rPr>
                <w:rFonts w:ascii="Times New Roman" w:hAnsi="Times New Roman"/>
                <w:color w:val="000000"/>
                <w:sz w:val="20"/>
              </w:rPr>
              <w:t>277,2</w:t>
            </w:r>
          </w:p>
        </w:tc>
      </w:tr>
      <w:tr>
        <w:trPr>
          <w:trHeight w:hRule="exact" w:val="1440"/>
        </w:trPr>
        <w:tc>
          <w:tcPr>
            <w:tcW w:type="dxa" w:w="3389"/>
            <w:tcBorders>
              <w:top w:color="000000" w:sz="6" w:val="single"/>
              <w:left w:color="000000" w:sz="6" w:val="single"/>
              <w:bottom w:color="000000" w:sz="6" w:val="single"/>
              <w:right w:color="000000" w:sz="6" w:val="single"/>
            </w:tcBorders>
            <w:vAlign w:val="top"/>
          </w:tcPr>
          <w:p w14:paraId="6617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67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8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9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A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6B17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6C170000">
            <w:pPr>
              <w:ind/>
              <w:jc w:val="right"/>
              <w:rPr>
                <w:rFonts w:ascii="Times New Roman" w:hAnsi="Times New Roman"/>
                <w:color w:val="000000"/>
                <w:sz w:val="20"/>
              </w:rPr>
            </w:pPr>
            <w:r>
              <w:rPr>
                <w:rFonts w:ascii="Times New Roman" w:hAnsi="Times New Roman"/>
                <w:color w:val="000000"/>
                <w:sz w:val="20"/>
              </w:rPr>
              <w:t>83,7</w:t>
            </w:r>
          </w:p>
        </w:tc>
        <w:tc>
          <w:tcPr>
            <w:tcW w:type="dxa" w:w="1009"/>
            <w:tcBorders>
              <w:top w:color="000000" w:sz="6" w:val="single"/>
              <w:left w:color="000000" w:sz="6" w:val="single"/>
              <w:bottom w:color="000000" w:sz="6" w:val="single"/>
              <w:right w:color="000000" w:sz="6" w:val="single"/>
            </w:tcBorders>
            <w:vAlign w:val="center"/>
          </w:tcPr>
          <w:p w14:paraId="6D170000">
            <w:pPr>
              <w:ind/>
              <w:jc w:val="right"/>
              <w:rPr>
                <w:rFonts w:ascii="Times New Roman" w:hAnsi="Times New Roman"/>
                <w:color w:val="000000"/>
                <w:sz w:val="20"/>
              </w:rPr>
            </w:pPr>
            <w:r>
              <w:rPr>
                <w:rFonts w:ascii="Times New Roman" w:hAnsi="Times New Roman"/>
                <w:color w:val="000000"/>
                <w:sz w:val="20"/>
              </w:rPr>
              <w:t>83,7</w:t>
            </w:r>
          </w:p>
        </w:tc>
        <w:tc>
          <w:tcPr>
            <w:tcW w:type="dxa" w:w="893"/>
            <w:tcBorders>
              <w:top w:color="000000" w:sz="6" w:val="single"/>
              <w:left w:color="000000" w:sz="6" w:val="single"/>
              <w:bottom w:color="000000" w:sz="6" w:val="single"/>
              <w:right w:color="000000" w:sz="6" w:val="single"/>
            </w:tcBorders>
            <w:vAlign w:val="center"/>
          </w:tcPr>
          <w:p w14:paraId="6E170000">
            <w:pPr>
              <w:ind/>
              <w:jc w:val="right"/>
              <w:rPr>
                <w:rFonts w:ascii="Times New Roman" w:hAnsi="Times New Roman"/>
                <w:color w:val="000000"/>
                <w:sz w:val="20"/>
              </w:rPr>
            </w:pPr>
            <w:r>
              <w:rPr>
                <w:rFonts w:ascii="Times New Roman" w:hAnsi="Times New Roman"/>
                <w:color w:val="000000"/>
                <w:sz w:val="20"/>
              </w:rPr>
              <w:t>83,7</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6F17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0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1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2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3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7417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75170000">
            <w:pPr>
              <w:ind/>
              <w:jc w:val="right"/>
              <w:rPr>
                <w:rFonts w:ascii="Times New Roman" w:hAnsi="Times New Roman"/>
                <w:color w:val="000000"/>
                <w:sz w:val="20"/>
              </w:rPr>
            </w:pPr>
            <w:r>
              <w:rPr>
                <w:rFonts w:ascii="Times New Roman" w:hAnsi="Times New Roman"/>
                <w:color w:val="000000"/>
                <w:sz w:val="20"/>
              </w:rPr>
              <w:t>5,6</w:t>
            </w:r>
          </w:p>
        </w:tc>
        <w:tc>
          <w:tcPr>
            <w:tcW w:type="dxa" w:w="1009"/>
            <w:tcBorders>
              <w:top w:color="000000" w:sz="6" w:val="single"/>
              <w:left w:color="000000" w:sz="6" w:val="single"/>
              <w:bottom w:color="000000" w:sz="6" w:val="single"/>
              <w:right w:color="000000" w:sz="6" w:val="single"/>
            </w:tcBorders>
            <w:vAlign w:val="center"/>
          </w:tcPr>
          <w:p w14:paraId="76170000">
            <w:pPr>
              <w:ind/>
              <w:jc w:val="right"/>
              <w:rPr>
                <w:rFonts w:ascii="Times New Roman" w:hAnsi="Times New Roman"/>
                <w:color w:val="000000"/>
                <w:sz w:val="20"/>
              </w:rPr>
            </w:pPr>
            <w:r>
              <w:rPr>
                <w:rFonts w:ascii="Times New Roman" w:hAnsi="Times New Roman"/>
                <w:color w:val="000000"/>
                <w:sz w:val="20"/>
              </w:rPr>
              <w:t>5,6</w:t>
            </w:r>
          </w:p>
        </w:tc>
        <w:tc>
          <w:tcPr>
            <w:tcW w:type="dxa" w:w="893"/>
            <w:tcBorders>
              <w:top w:color="000000" w:sz="6" w:val="single"/>
              <w:left w:color="000000" w:sz="6" w:val="single"/>
              <w:bottom w:color="000000" w:sz="6" w:val="single"/>
              <w:right w:color="000000" w:sz="6" w:val="single"/>
            </w:tcBorders>
            <w:vAlign w:val="center"/>
          </w:tcPr>
          <w:p w14:paraId="77170000">
            <w:pPr>
              <w:ind/>
              <w:jc w:val="right"/>
              <w:rPr>
                <w:rFonts w:ascii="Times New Roman" w:hAnsi="Times New Roman"/>
                <w:color w:val="000000"/>
                <w:sz w:val="20"/>
              </w:rPr>
            </w:pPr>
            <w:r>
              <w:rPr>
                <w:rFonts w:ascii="Times New Roman" w:hAnsi="Times New Roman"/>
                <w:color w:val="000000"/>
                <w:sz w:val="20"/>
              </w:rPr>
              <w:t>5,6</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7817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9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A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B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C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7D17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7E170000">
            <w:pPr>
              <w:ind/>
              <w:jc w:val="right"/>
              <w:rPr>
                <w:rFonts w:ascii="Times New Roman" w:hAnsi="Times New Roman"/>
                <w:color w:val="000000"/>
                <w:sz w:val="20"/>
              </w:rPr>
            </w:pPr>
            <w:r>
              <w:rPr>
                <w:rFonts w:ascii="Times New Roman" w:hAnsi="Times New Roman"/>
                <w:color w:val="000000"/>
                <w:sz w:val="20"/>
              </w:rPr>
              <w:t>5,6</w:t>
            </w:r>
          </w:p>
        </w:tc>
        <w:tc>
          <w:tcPr>
            <w:tcW w:type="dxa" w:w="1009"/>
            <w:tcBorders>
              <w:top w:color="000000" w:sz="6" w:val="single"/>
              <w:left w:color="000000" w:sz="6" w:val="single"/>
              <w:bottom w:color="000000" w:sz="6" w:val="single"/>
              <w:right w:color="000000" w:sz="6" w:val="single"/>
            </w:tcBorders>
            <w:vAlign w:val="center"/>
          </w:tcPr>
          <w:p w14:paraId="7F170000">
            <w:pPr>
              <w:ind/>
              <w:jc w:val="right"/>
              <w:rPr>
                <w:rFonts w:ascii="Times New Roman" w:hAnsi="Times New Roman"/>
                <w:color w:val="000000"/>
                <w:sz w:val="20"/>
              </w:rPr>
            </w:pPr>
            <w:r>
              <w:rPr>
                <w:rFonts w:ascii="Times New Roman" w:hAnsi="Times New Roman"/>
                <w:color w:val="000000"/>
                <w:sz w:val="20"/>
              </w:rPr>
              <w:t>5,6</w:t>
            </w:r>
          </w:p>
        </w:tc>
        <w:tc>
          <w:tcPr>
            <w:tcW w:type="dxa" w:w="893"/>
            <w:tcBorders>
              <w:top w:color="000000" w:sz="6" w:val="single"/>
              <w:left w:color="000000" w:sz="6" w:val="single"/>
              <w:bottom w:color="000000" w:sz="6" w:val="single"/>
              <w:right w:color="000000" w:sz="6" w:val="single"/>
            </w:tcBorders>
            <w:vAlign w:val="center"/>
          </w:tcPr>
          <w:p w14:paraId="80170000">
            <w:pPr>
              <w:ind/>
              <w:jc w:val="right"/>
              <w:rPr>
                <w:rFonts w:ascii="Times New Roman" w:hAnsi="Times New Roman"/>
                <w:color w:val="000000"/>
                <w:sz w:val="20"/>
              </w:rPr>
            </w:pPr>
            <w:r>
              <w:rPr>
                <w:rFonts w:ascii="Times New Roman" w:hAnsi="Times New Roman"/>
                <w:color w:val="000000"/>
                <w:sz w:val="20"/>
              </w:rPr>
              <w:t>5,6</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8117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2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3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4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5170000">
            <w:pPr>
              <w:ind/>
              <w:jc w:val="center"/>
              <w:rPr>
                <w:rFonts w:ascii="Times New Roman" w:hAnsi="Times New Roman"/>
                <w:color w:val="000000"/>
                <w:sz w:val="20"/>
              </w:rPr>
            </w:pPr>
            <w:r>
              <w:rPr>
                <w:rFonts w:ascii="Times New Roman" w:hAnsi="Times New Roman"/>
                <w:color w:val="000000"/>
                <w:sz w:val="20"/>
              </w:rPr>
              <w:t>99 0 00 73080</w:t>
            </w:r>
          </w:p>
        </w:tc>
        <w:tc>
          <w:tcPr>
            <w:tcW w:type="dxa" w:w="550"/>
            <w:tcBorders>
              <w:top w:color="000000" w:sz="6" w:val="single"/>
              <w:left w:color="000000" w:sz="6" w:val="single"/>
              <w:bottom w:color="000000" w:sz="6" w:val="single"/>
              <w:right w:color="000000" w:sz="6" w:val="single"/>
            </w:tcBorders>
            <w:vAlign w:val="center"/>
          </w:tcPr>
          <w:p w14:paraId="8617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87170000">
            <w:pPr>
              <w:ind/>
              <w:jc w:val="right"/>
              <w:rPr>
                <w:rFonts w:ascii="Times New Roman" w:hAnsi="Times New Roman"/>
                <w:color w:val="000000"/>
                <w:sz w:val="20"/>
              </w:rPr>
            </w:pPr>
            <w:r>
              <w:rPr>
                <w:rFonts w:ascii="Times New Roman" w:hAnsi="Times New Roman"/>
                <w:color w:val="000000"/>
                <w:sz w:val="20"/>
              </w:rPr>
              <w:t>5,6</w:t>
            </w:r>
          </w:p>
        </w:tc>
        <w:tc>
          <w:tcPr>
            <w:tcW w:type="dxa" w:w="1009"/>
            <w:tcBorders>
              <w:top w:color="000000" w:sz="6" w:val="single"/>
              <w:left w:color="000000" w:sz="6" w:val="single"/>
              <w:bottom w:color="000000" w:sz="6" w:val="single"/>
              <w:right w:color="000000" w:sz="6" w:val="single"/>
            </w:tcBorders>
            <w:vAlign w:val="center"/>
          </w:tcPr>
          <w:p w14:paraId="88170000">
            <w:pPr>
              <w:ind/>
              <w:jc w:val="right"/>
              <w:rPr>
                <w:rFonts w:ascii="Times New Roman" w:hAnsi="Times New Roman"/>
                <w:color w:val="000000"/>
                <w:sz w:val="20"/>
              </w:rPr>
            </w:pPr>
            <w:r>
              <w:rPr>
                <w:rFonts w:ascii="Times New Roman" w:hAnsi="Times New Roman"/>
                <w:color w:val="000000"/>
                <w:sz w:val="20"/>
              </w:rPr>
              <w:t>5,6</w:t>
            </w:r>
          </w:p>
        </w:tc>
        <w:tc>
          <w:tcPr>
            <w:tcW w:type="dxa" w:w="893"/>
            <w:tcBorders>
              <w:top w:color="000000" w:sz="6" w:val="single"/>
              <w:left w:color="000000" w:sz="6" w:val="single"/>
              <w:bottom w:color="000000" w:sz="6" w:val="single"/>
              <w:right w:color="000000" w:sz="6" w:val="single"/>
            </w:tcBorders>
            <w:vAlign w:val="center"/>
          </w:tcPr>
          <w:p w14:paraId="89170000">
            <w:pPr>
              <w:ind/>
              <w:jc w:val="right"/>
              <w:rPr>
                <w:rFonts w:ascii="Times New Roman" w:hAnsi="Times New Roman"/>
                <w:color w:val="000000"/>
                <w:sz w:val="20"/>
              </w:rPr>
            </w:pPr>
            <w:r>
              <w:rPr>
                <w:rFonts w:ascii="Times New Roman" w:hAnsi="Times New Roman"/>
                <w:color w:val="000000"/>
                <w:sz w:val="20"/>
              </w:rPr>
              <w:t>5,6</w:t>
            </w:r>
          </w:p>
        </w:tc>
      </w:tr>
      <w:tr>
        <w:trPr>
          <w:trHeight w:hRule="exact" w:val="1860"/>
        </w:trPr>
        <w:tc>
          <w:tcPr>
            <w:tcW w:type="dxa" w:w="3389"/>
            <w:tcBorders>
              <w:top w:color="000000" w:sz="6" w:val="single"/>
              <w:left w:color="000000" w:sz="6" w:val="single"/>
              <w:bottom w:color="000000" w:sz="6" w:val="single"/>
              <w:right w:color="000000" w:sz="6" w:val="single"/>
            </w:tcBorders>
            <w:vAlign w:val="top"/>
          </w:tcPr>
          <w:p w14:paraId="8A17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type="dxa" w:w="700"/>
            <w:tcBorders>
              <w:top w:color="000000" w:sz="6" w:val="single"/>
              <w:left w:color="000000" w:sz="6" w:val="single"/>
              <w:bottom w:color="000000" w:sz="6" w:val="single"/>
              <w:right w:color="000000" w:sz="6" w:val="single"/>
            </w:tcBorders>
            <w:vAlign w:val="center"/>
          </w:tcPr>
          <w:p w14:paraId="8B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C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D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E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8F1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0170000">
            <w:pPr>
              <w:ind/>
              <w:jc w:val="right"/>
              <w:rPr>
                <w:rFonts w:ascii="Times New Roman" w:hAnsi="Times New Roman"/>
                <w:color w:val="000000"/>
                <w:sz w:val="20"/>
              </w:rPr>
            </w:pPr>
            <w:r>
              <w:rPr>
                <w:rFonts w:ascii="Times New Roman" w:hAnsi="Times New Roman"/>
                <w:color w:val="000000"/>
                <w:sz w:val="20"/>
              </w:rPr>
              <w:t>101,3</w:t>
            </w:r>
          </w:p>
        </w:tc>
        <w:tc>
          <w:tcPr>
            <w:tcW w:type="dxa" w:w="1009"/>
            <w:tcBorders>
              <w:top w:color="000000" w:sz="6" w:val="single"/>
              <w:left w:color="000000" w:sz="6" w:val="single"/>
              <w:bottom w:color="000000" w:sz="6" w:val="single"/>
              <w:right w:color="000000" w:sz="6" w:val="single"/>
            </w:tcBorders>
            <w:vAlign w:val="center"/>
          </w:tcPr>
          <w:p w14:paraId="91170000">
            <w:pPr>
              <w:ind/>
              <w:jc w:val="right"/>
              <w:rPr>
                <w:rFonts w:ascii="Times New Roman" w:hAnsi="Times New Roman"/>
                <w:color w:val="000000"/>
                <w:sz w:val="20"/>
              </w:rPr>
            </w:pPr>
            <w:r>
              <w:rPr>
                <w:rFonts w:ascii="Times New Roman" w:hAnsi="Times New Roman"/>
                <w:color w:val="000000"/>
                <w:sz w:val="20"/>
              </w:rPr>
              <w:t>101,3</w:t>
            </w:r>
          </w:p>
        </w:tc>
        <w:tc>
          <w:tcPr>
            <w:tcW w:type="dxa" w:w="893"/>
            <w:tcBorders>
              <w:top w:color="000000" w:sz="6" w:val="single"/>
              <w:left w:color="000000" w:sz="6" w:val="single"/>
              <w:bottom w:color="000000" w:sz="6" w:val="single"/>
              <w:right w:color="000000" w:sz="6" w:val="single"/>
            </w:tcBorders>
            <w:vAlign w:val="center"/>
          </w:tcPr>
          <w:p w14:paraId="92170000">
            <w:pPr>
              <w:ind/>
              <w:jc w:val="right"/>
              <w:rPr>
                <w:rFonts w:ascii="Times New Roman" w:hAnsi="Times New Roman"/>
                <w:color w:val="000000"/>
                <w:sz w:val="20"/>
              </w:rPr>
            </w:pPr>
            <w:r>
              <w:rPr>
                <w:rFonts w:ascii="Times New Roman" w:hAnsi="Times New Roman"/>
                <w:color w:val="000000"/>
                <w:sz w:val="20"/>
              </w:rPr>
              <w:t>101,3</w:t>
            </w:r>
          </w:p>
        </w:tc>
      </w:tr>
      <w:tr>
        <w:trPr>
          <w:trHeight w:hRule="exact" w:val="1672"/>
        </w:trPr>
        <w:tc>
          <w:tcPr>
            <w:tcW w:type="dxa" w:w="3389"/>
            <w:tcBorders>
              <w:top w:color="000000" w:sz="6" w:val="single"/>
              <w:left w:color="000000" w:sz="6" w:val="single"/>
              <w:bottom w:color="000000" w:sz="6" w:val="single"/>
              <w:right w:color="000000" w:sz="6" w:val="single"/>
            </w:tcBorders>
            <w:vAlign w:val="top"/>
          </w:tcPr>
          <w:p w14:paraId="9317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94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5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6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7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9817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99170000">
            <w:pPr>
              <w:ind/>
              <w:jc w:val="right"/>
              <w:rPr>
                <w:rFonts w:ascii="Times New Roman" w:hAnsi="Times New Roman"/>
                <w:color w:val="000000"/>
                <w:sz w:val="20"/>
              </w:rPr>
            </w:pPr>
            <w:r>
              <w:rPr>
                <w:rFonts w:ascii="Times New Roman" w:hAnsi="Times New Roman"/>
                <w:color w:val="000000"/>
                <w:sz w:val="20"/>
              </w:rPr>
              <w:t>100,8</w:t>
            </w:r>
          </w:p>
        </w:tc>
        <w:tc>
          <w:tcPr>
            <w:tcW w:type="dxa" w:w="1009"/>
            <w:tcBorders>
              <w:top w:color="000000" w:sz="6" w:val="single"/>
              <w:left w:color="000000" w:sz="6" w:val="single"/>
              <w:bottom w:color="000000" w:sz="6" w:val="single"/>
              <w:right w:color="000000" w:sz="6" w:val="single"/>
            </w:tcBorders>
            <w:vAlign w:val="center"/>
          </w:tcPr>
          <w:p w14:paraId="9A170000">
            <w:pPr>
              <w:ind/>
              <w:jc w:val="right"/>
              <w:rPr>
                <w:rFonts w:ascii="Times New Roman" w:hAnsi="Times New Roman"/>
                <w:color w:val="000000"/>
                <w:sz w:val="20"/>
              </w:rPr>
            </w:pPr>
            <w:r>
              <w:rPr>
                <w:rFonts w:ascii="Times New Roman" w:hAnsi="Times New Roman"/>
                <w:color w:val="000000"/>
                <w:sz w:val="20"/>
              </w:rPr>
              <w:t>100,8</w:t>
            </w:r>
          </w:p>
        </w:tc>
        <w:tc>
          <w:tcPr>
            <w:tcW w:type="dxa" w:w="893"/>
            <w:tcBorders>
              <w:top w:color="000000" w:sz="6" w:val="single"/>
              <w:left w:color="000000" w:sz="6" w:val="single"/>
              <w:bottom w:color="000000" w:sz="6" w:val="single"/>
              <w:right w:color="000000" w:sz="6" w:val="single"/>
            </w:tcBorders>
            <w:vAlign w:val="center"/>
          </w:tcPr>
          <w:p w14:paraId="9B170000">
            <w:pPr>
              <w:ind/>
              <w:jc w:val="right"/>
              <w:rPr>
                <w:rFonts w:ascii="Times New Roman" w:hAnsi="Times New Roman"/>
                <w:color w:val="000000"/>
                <w:sz w:val="20"/>
              </w:rPr>
            </w:pPr>
            <w:r>
              <w:rPr>
                <w:rFonts w:ascii="Times New Roman" w:hAnsi="Times New Roman"/>
                <w:color w:val="000000"/>
                <w:sz w:val="20"/>
              </w:rPr>
              <w:t>100,8</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9C17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9D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E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F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0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A117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A2170000">
            <w:pPr>
              <w:ind/>
              <w:jc w:val="right"/>
              <w:rPr>
                <w:rFonts w:ascii="Times New Roman" w:hAnsi="Times New Roman"/>
                <w:color w:val="000000"/>
                <w:sz w:val="20"/>
              </w:rPr>
            </w:pPr>
            <w:r>
              <w:rPr>
                <w:rFonts w:ascii="Times New Roman" w:hAnsi="Times New Roman"/>
                <w:color w:val="000000"/>
                <w:sz w:val="20"/>
              </w:rPr>
              <w:t>100,8</w:t>
            </w:r>
          </w:p>
        </w:tc>
        <w:tc>
          <w:tcPr>
            <w:tcW w:type="dxa" w:w="1009"/>
            <w:tcBorders>
              <w:top w:color="000000" w:sz="6" w:val="single"/>
              <w:left w:color="000000" w:sz="6" w:val="single"/>
              <w:bottom w:color="000000" w:sz="6" w:val="single"/>
              <w:right w:color="000000" w:sz="6" w:val="single"/>
            </w:tcBorders>
            <w:vAlign w:val="center"/>
          </w:tcPr>
          <w:p w14:paraId="A3170000">
            <w:pPr>
              <w:ind/>
              <w:jc w:val="right"/>
              <w:rPr>
                <w:rFonts w:ascii="Times New Roman" w:hAnsi="Times New Roman"/>
                <w:color w:val="000000"/>
                <w:sz w:val="20"/>
              </w:rPr>
            </w:pPr>
            <w:r>
              <w:rPr>
                <w:rFonts w:ascii="Times New Roman" w:hAnsi="Times New Roman"/>
                <w:color w:val="000000"/>
                <w:sz w:val="20"/>
              </w:rPr>
              <w:t>100,8</w:t>
            </w:r>
          </w:p>
        </w:tc>
        <w:tc>
          <w:tcPr>
            <w:tcW w:type="dxa" w:w="893"/>
            <w:tcBorders>
              <w:top w:color="000000" w:sz="6" w:val="single"/>
              <w:left w:color="000000" w:sz="6" w:val="single"/>
              <w:bottom w:color="000000" w:sz="6" w:val="single"/>
              <w:right w:color="000000" w:sz="6" w:val="single"/>
            </w:tcBorders>
            <w:vAlign w:val="center"/>
          </w:tcPr>
          <w:p w14:paraId="A4170000">
            <w:pPr>
              <w:ind/>
              <w:jc w:val="right"/>
              <w:rPr>
                <w:rFonts w:ascii="Times New Roman" w:hAnsi="Times New Roman"/>
                <w:color w:val="000000"/>
                <w:sz w:val="20"/>
              </w:rPr>
            </w:pPr>
            <w:r>
              <w:rPr>
                <w:rFonts w:ascii="Times New Roman" w:hAnsi="Times New Roman"/>
                <w:color w:val="000000"/>
                <w:sz w:val="20"/>
              </w:rPr>
              <w:t>100,8</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A517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A6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7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8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9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AA17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AB170000">
            <w:pPr>
              <w:ind/>
              <w:jc w:val="right"/>
              <w:rPr>
                <w:rFonts w:ascii="Times New Roman" w:hAnsi="Times New Roman"/>
                <w:color w:val="000000"/>
                <w:sz w:val="20"/>
              </w:rPr>
            </w:pPr>
            <w:r>
              <w:rPr>
                <w:rFonts w:ascii="Times New Roman" w:hAnsi="Times New Roman"/>
                <w:color w:val="000000"/>
                <w:sz w:val="20"/>
              </w:rPr>
              <w:t>77,4</w:t>
            </w:r>
          </w:p>
        </w:tc>
        <w:tc>
          <w:tcPr>
            <w:tcW w:type="dxa" w:w="1009"/>
            <w:tcBorders>
              <w:top w:color="000000" w:sz="6" w:val="single"/>
              <w:left w:color="000000" w:sz="6" w:val="single"/>
              <w:bottom w:color="000000" w:sz="6" w:val="single"/>
              <w:right w:color="000000" w:sz="6" w:val="single"/>
            </w:tcBorders>
            <w:vAlign w:val="center"/>
          </w:tcPr>
          <w:p w14:paraId="AC170000">
            <w:pPr>
              <w:ind/>
              <w:jc w:val="right"/>
              <w:rPr>
                <w:rFonts w:ascii="Times New Roman" w:hAnsi="Times New Roman"/>
                <w:color w:val="000000"/>
                <w:sz w:val="20"/>
              </w:rPr>
            </w:pPr>
            <w:r>
              <w:rPr>
                <w:rFonts w:ascii="Times New Roman" w:hAnsi="Times New Roman"/>
                <w:color w:val="000000"/>
                <w:sz w:val="20"/>
              </w:rPr>
              <w:t>77,4</w:t>
            </w:r>
          </w:p>
        </w:tc>
        <w:tc>
          <w:tcPr>
            <w:tcW w:type="dxa" w:w="893"/>
            <w:tcBorders>
              <w:top w:color="000000" w:sz="6" w:val="single"/>
              <w:left w:color="000000" w:sz="6" w:val="single"/>
              <w:bottom w:color="000000" w:sz="6" w:val="single"/>
              <w:right w:color="000000" w:sz="6" w:val="single"/>
            </w:tcBorders>
            <w:vAlign w:val="center"/>
          </w:tcPr>
          <w:p w14:paraId="AD170000">
            <w:pPr>
              <w:ind/>
              <w:jc w:val="right"/>
              <w:rPr>
                <w:rFonts w:ascii="Times New Roman" w:hAnsi="Times New Roman"/>
                <w:color w:val="000000"/>
                <w:sz w:val="20"/>
              </w:rPr>
            </w:pPr>
            <w:r>
              <w:rPr>
                <w:rFonts w:ascii="Times New Roman" w:hAnsi="Times New Roman"/>
                <w:color w:val="000000"/>
                <w:sz w:val="20"/>
              </w:rPr>
              <w:t>77,4</w:t>
            </w:r>
          </w:p>
        </w:tc>
      </w:tr>
      <w:tr>
        <w:trPr>
          <w:trHeight w:hRule="exact" w:val="1515"/>
        </w:trPr>
        <w:tc>
          <w:tcPr>
            <w:tcW w:type="dxa" w:w="3389"/>
            <w:tcBorders>
              <w:top w:color="000000" w:sz="6" w:val="single"/>
              <w:left w:color="000000" w:sz="6" w:val="single"/>
              <w:bottom w:color="000000" w:sz="6" w:val="single"/>
              <w:right w:color="000000" w:sz="6" w:val="single"/>
            </w:tcBorders>
            <w:vAlign w:val="top"/>
          </w:tcPr>
          <w:p w14:paraId="AE17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AF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0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1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2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B317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B4170000">
            <w:pPr>
              <w:ind/>
              <w:jc w:val="right"/>
              <w:rPr>
                <w:rFonts w:ascii="Times New Roman" w:hAnsi="Times New Roman"/>
                <w:color w:val="000000"/>
                <w:sz w:val="20"/>
              </w:rPr>
            </w:pPr>
            <w:r>
              <w:rPr>
                <w:rFonts w:ascii="Times New Roman" w:hAnsi="Times New Roman"/>
                <w:color w:val="000000"/>
                <w:sz w:val="20"/>
              </w:rPr>
              <w:t>23,4</w:t>
            </w:r>
          </w:p>
        </w:tc>
        <w:tc>
          <w:tcPr>
            <w:tcW w:type="dxa" w:w="1009"/>
            <w:tcBorders>
              <w:top w:color="000000" w:sz="6" w:val="single"/>
              <w:left w:color="000000" w:sz="6" w:val="single"/>
              <w:bottom w:color="000000" w:sz="6" w:val="single"/>
              <w:right w:color="000000" w:sz="6" w:val="single"/>
            </w:tcBorders>
            <w:vAlign w:val="center"/>
          </w:tcPr>
          <w:p w14:paraId="B5170000">
            <w:pPr>
              <w:ind/>
              <w:jc w:val="right"/>
              <w:rPr>
                <w:rFonts w:ascii="Times New Roman" w:hAnsi="Times New Roman"/>
                <w:color w:val="000000"/>
                <w:sz w:val="20"/>
              </w:rPr>
            </w:pPr>
            <w:r>
              <w:rPr>
                <w:rFonts w:ascii="Times New Roman" w:hAnsi="Times New Roman"/>
                <w:color w:val="000000"/>
                <w:sz w:val="20"/>
              </w:rPr>
              <w:t>23,4</w:t>
            </w:r>
          </w:p>
        </w:tc>
        <w:tc>
          <w:tcPr>
            <w:tcW w:type="dxa" w:w="893"/>
            <w:tcBorders>
              <w:top w:color="000000" w:sz="6" w:val="single"/>
              <w:left w:color="000000" w:sz="6" w:val="single"/>
              <w:bottom w:color="000000" w:sz="6" w:val="single"/>
              <w:right w:color="000000" w:sz="6" w:val="single"/>
            </w:tcBorders>
            <w:vAlign w:val="center"/>
          </w:tcPr>
          <w:p w14:paraId="B6170000">
            <w:pPr>
              <w:ind/>
              <w:jc w:val="right"/>
              <w:rPr>
                <w:rFonts w:ascii="Times New Roman" w:hAnsi="Times New Roman"/>
                <w:color w:val="000000"/>
                <w:sz w:val="20"/>
              </w:rPr>
            </w:pPr>
            <w:r>
              <w:rPr>
                <w:rFonts w:ascii="Times New Roman" w:hAnsi="Times New Roman"/>
                <w:color w:val="000000"/>
                <w:sz w:val="20"/>
              </w:rPr>
              <w:t>23,4</w:t>
            </w:r>
          </w:p>
        </w:tc>
      </w:tr>
      <w:tr>
        <w:trPr>
          <w:trHeight w:hRule="exact" w:val="900"/>
        </w:trPr>
        <w:tc>
          <w:tcPr>
            <w:tcW w:type="dxa" w:w="3389"/>
            <w:tcBorders>
              <w:top w:color="000000" w:sz="6" w:val="single"/>
              <w:left w:color="000000" w:sz="6" w:val="single"/>
              <w:bottom w:color="000000" w:sz="6" w:val="single"/>
              <w:right w:color="000000" w:sz="6" w:val="single"/>
            </w:tcBorders>
            <w:vAlign w:val="top"/>
          </w:tcPr>
          <w:p w14:paraId="B717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8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9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A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B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BC17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D170000">
            <w:pPr>
              <w:ind/>
              <w:jc w:val="right"/>
              <w:rPr>
                <w:rFonts w:ascii="Times New Roman" w:hAnsi="Times New Roman"/>
                <w:color w:val="000000"/>
                <w:sz w:val="20"/>
              </w:rPr>
            </w:pPr>
            <w:r>
              <w:rPr>
                <w:rFonts w:ascii="Times New Roman" w:hAnsi="Times New Roman"/>
                <w:color w:val="000000"/>
                <w:sz w:val="20"/>
              </w:rPr>
              <w:t>0,5</w:t>
            </w:r>
          </w:p>
        </w:tc>
        <w:tc>
          <w:tcPr>
            <w:tcW w:type="dxa" w:w="1009"/>
            <w:tcBorders>
              <w:top w:color="000000" w:sz="6" w:val="single"/>
              <w:left w:color="000000" w:sz="6" w:val="single"/>
              <w:bottom w:color="000000" w:sz="6" w:val="single"/>
              <w:right w:color="000000" w:sz="6" w:val="single"/>
            </w:tcBorders>
            <w:vAlign w:val="center"/>
          </w:tcPr>
          <w:p w14:paraId="BE170000">
            <w:pPr>
              <w:ind/>
              <w:jc w:val="right"/>
              <w:rPr>
                <w:rFonts w:ascii="Times New Roman" w:hAnsi="Times New Roman"/>
                <w:color w:val="000000"/>
                <w:sz w:val="20"/>
              </w:rPr>
            </w:pPr>
            <w:r>
              <w:rPr>
                <w:rFonts w:ascii="Times New Roman" w:hAnsi="Times New Roman"/>
                <w:color w:val="000000"/>
                <w:sz w:val="20"/>
              </w:rPr>
              <w:t>0,5</w:t>
            </w:r>
          </w:p>
        </w:tc>
        <w:tc>
          <w:tcPr>
            <w:tcW w:type="dxa" w:w="893"/>
            <w:tcBorders>
              <w:top w:color="000000" w:sz="6" w:val="single"/>
              <w:left w:color="000000" w:sz="6" w:val="single"/>
              <w:bottom w:color="000000" w:sz="6" w:val="single"/>
              <w:right w:color="000000" w:sz="6" w:val="single"/>
            </w:tcBorders>
            <w:vAlign w:val="center"/>
          </w:tcPr>
          <w:p w14:paraId="BF170000">
            <w:pPr>
              <w:ind/>
              <w:jc w:val="right"/>
              <w:rPr>
                <w:rFonts w:ascii="Times New Roman" w:hAnsi="Times New Roman"/>
                <w:color w:val="000000"/>
                <w:sz w:val="20"/>
              </w:rPr>
            </w:pPr>
            <w:r>
              <w:rPr>
                <w:rFonts w:ascii="Times New Roman" w:hAnsi="Times New Roman"/>
                <w:color w:val="000000"/>
                <w:sz w:val="20"/>
              </w:rPr>
              <w:t>0,5</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C017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C1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2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3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4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C517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6170000">
            <w:pPr>
              <w:ind/>
              <w:jc w:val="right"/>
              <w:rPr>
                <w:rFonts w:ascii="Times New Roman" w:hAnsi="Times New Roman"/>
                <w:color w:val="000000"/>
                <w:sz w:val="20"/>
              </w:rPr>
            </w:pPr>
            <w:r>
              <w:rPr>
                <w:rFonts w:ascii="Times New Roman" w:hAnsi="Times New Roman"/>
                <w:color w:val="000000"/>
                <w:sz w:val="20"/>
              </w:rPr>
              <w:t>0,5</w:t>
            </w:r>
          </w:p>
        </w:tc>
        <w:tc>
          <w:tcPr>
            <w:tcW w:type="dxa" w:w="1009"/>
            <w:tcBorders>
              <w:top w:color="000000" w:sz="6" w:val="single"/>
              <w:left w:color="000000" w:sz="6" w:val="single"/>
              <w:bottom w:color="000000" w:sz="6" w:val="single"/>
              <w:right w:color="000000" w:sz="6" w:val="single"/>
            </w:tcBorders>
            <w:vAlign w:val="center"/>
          </w:tcPr>
          <w:p w14:paraId="C7170000">
            <w:pPr>
              <w:ind/>
              <w:jc w:val="right"/>
              <w:rPr>
                <w:rFonts w:ascii="Times New Roman" w:hAnsi="Times New Roman"/>
                <w:color w:val="000000"/>
                <w:sz w:val="20"/>
              </w:rPr>
            </w:pPr>
            <w:r>
              <w:rPr>
                <w:rFonts w:ascii="Times New Roman" w:hAnsi="Times New Roman"/>
                <w:color w:val="000000"/>
                <w:sz w:val="20"/>
              </w:rPr>
              <w:t>0,5</w:t>
            </w:r>
          </w:p>
        </w:tc>
        <w:tc>
          <w:tcPr>
            <w:tcW w:type="dxa" w:w="893"/>
            <w:tcBorders>
              <w:top w:color="000000" w:sz="6" w:val="single"/>
              <w:left w:color="000000" w:sz="6" w:val="single"/>
              <w:bottom w:color="000000" w:sz="6" w:val="single"/>
              <w:right w:color="000000" w:sz="6" w:val="single"/>
            </w:tcBorders>
            <w:vAlign w:val="center"/>
          </w:tcPr>
          <w:p w14:paraId="C8170000">
            <w:pPr>
              <w:ind/>
              <w:jc w:val="right"/>
              <w:rPr>
                <w:rFonts w:ascii="Times New Roman" w:hAnsi="Times New Roman"/>
                <w:color w:val="000000"/>
                <w:sz w:val="20"/>
              </w:rPr>
            </w:pPr>
            <w:r>
              <w:rPr>
                <w:rFonts w:ascii="Times New Roman" w:hAnsi="Times New Roman"/>
                <w:color w:val="000000"/>
                <w:sz w:val="20"/>
              </w:rPr>
              <w:t>0,5</w:t>
            </w: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C917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A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B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C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D17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CE17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F170000">
            <w:pPr>
              <w:ind/>
              <w:jc w:val="right"/>
              <w:rPr>
                <w:rFonts w:ascii="Times New Roman" w:hAnsi="Times New Roman"/>
                <w:color w:val="000000"/>
                <w:sz w:val="20"/>
              </w:rPr>
            </w:pPr>
            <w:r>
              <w:rPr>
                <w:rFonts w:ascii="Times New Roman" w:hAnsi="Times New Roman"/>
                <w:color w:val="000000"/>
                <w:sz w:val="20"/>
              </w:rPr>
              <w:t>0,5</w:t>
            </w:r>
          </w:p>
        </w:tc>
        <w:tc>
          <w:tcPr>
            <w:tcW w:type="dxa" w:w="1009"/>
            <w:tcBorders>
              <w:top w:color="000000" w:sz="6" w:val="single"/>
              <w:left w:color="000000" w:sz="6" w:val="single"/>
              <w:bottom w:color="000000" w:sz="6" w:val="single"/>
              <w:right w:color="000000" w:sz="6" w:val="single"/>
            </w:tcBorders>
            <w:vAlign w:val="center"/>
          </w:tcPr>
          <w:p w14:paraId="D0170000">
            <w:pPr>
              <w:ind/>
              <w:jc w:val="right"/>
              <w:rPr>
                <w:rFonts w:ascii="Times New Roman" w:hAnsi="Times New Roman"/>
                <w:color w:val="000000"/>
                <w:sz w:val="20"/>
              </w:rPr>
            </w:pPr>
            <w:r>
              <w:rPr>
                <w:rFonts w:ascii="Times New Roman" w:hAnsi="Times New Roman"/>
                <w:color w:val="000000"/>
                <w:sz w:val="20"/>
              </w:rPr>
              <w:t>0,5</w:t>
            </w:r>
          </w:p>
        </w:tc>
        <w:tc>
          <w:tcPr>
            <w:tcW w:type="dxa" w:w="893"/>
            <w:tcBorders>
              <w:top w:color="000000" w:sz="6" w:val="single"/>
              <w:left w:color="000000" w:sz="6" w:val="single"/>
              <w:bottom w:color="000000" w:sz="6" w:val="single"/>
              <w:right w:color="000000" w:sz="6" w:val="single"/>
            </w:tcBorders>
            <w:vAlign w:val="center"/>
          </w:tcPr>
          <w:p w14:paraId="D1170000">
            <w:pPr>
              <w:ind/>
              <w:jc w:val="right"/>
              <w:rPr>
                <w:rFonts w:ascii="Times New Roman" w:hAnsi="Times New Roman"/>
                <w:color w:val="000000"/>
                <w:sz w:val="20"/>
              </w:rPr>
            </w:pPr>
            <w:r>
              <w:rPr>
                <w:rFonts w:ascii="Times New Roman" w:hAnsi="Times New Roman"/>
                <w:color w:val="000000"/>
                <w:sz w:val="20"/>
              </w:rPr>
              <w:t>0,5</w:t>
            </w:r>
          </w:p>
        </w:tc>
      </w:tr>
      <w:tr>
        <w:trPr>
          <w:trHeight w:hRule="exact" w:val="1905"/>
        </w:trPr>
        <w:tc>
          <w:tcPr>
            <w:tcW w:type="dxa" w:w="3389"/>
            <w:tcBorders>
              <w:top w:color="000000" w:sz="6" w:val="single"/>
              <w:left w:color="000000" w:sz="6" w:val="single"/>
              <w:bottom w:color="000000" w:sz="6" w:val="single"/>
              <w:right w:color="000000" w:sz="6" w:val="single"/>
            </w:tcBorders>
            <w:vAlign w:val="top"/>
          </w:tcPr>
          <w:p w14:paraId="D217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D3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4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5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617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D71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8170000">
            <w:pPr>
              <w:ind/>
              <w:jc w:val="right"/>
              <w:rPr>
                <w:rFonts w:ascii="Times New Roman" w:hAnsi="Times New Roman"/>
                <w:color w:val="000000"/>
                <w:sz w:val="20"/>
              </w:rPr>
            </w:pPr>
            <w:r>
              <w:rPr>
                <w:rFonts w:ascii="Times New Roman" w:hAnsi="Times New Roman"/>
                <w:color w:val="000000"/>
                <w:sz w:val="20"/>
              </w:rPr>
              <w:t>68,4</w:t>
            </w:r>
          </w:p>
        </w:tc>
        <w:tc>
          <w:tcPr>
            <w:tcW w:type="dxa" w:w="1009"/>
            <w:tcBorders>
              <w:top w:color="000000" w:sz="6" w:val="single"/>
              <w:left w:color="000000" w:sz="6" w:val="single"/>
              <w:bottom w:color="000000" w:sz="6" w:val="single"/>
              <w:right w:color="000000" w:sz="6" w:val="single"/>
            </w:tcBorders>
            <w:vAlign w:val="center"/>
          </w:tcPr>
          <w:p w14:paraId="D9170000">
            <w:pPr>
              <w:ind/>
              <w:jc w:val="right"/>
              <w:rPr>
                <w:rFonts w:ascii="Times New Roman" w:hAnsi="Times New Roman"/>
                <w:color w:val="000000"/>
                <w:sz w:val="20"/>
              </w:rPr>
            </w:pPr>
            <w:r>
              <w:rPr>
                <w:rFonts w:ascii="Times New Roman" w:hAnsi="Times New Roman"/>
                <w:color w:val="000000"/>
                <w:sz w:val="20"/>
              </w:rPr>
              <w:t>68,4</w:t>
            </w:r>
          </w:p>
        </w:tc>
        <w:tc>
          <w:tcPr>
            <w:tcW w:type="dxa" w:w="893"/>
            <w:tcBorders>
              <w:top w:color="000000" w:sz="6" w:val="single"/>
              <w:left w:color="000000" w:sz="6" w:val="single"/>
              <w:bottom w:color="000000" w:sz="6" w:val="single"/>
              <w:right w:color="000000" w:sz="6" w:val="single"/>
            </w:tcBorders>
            <w:vAlign w:val="center"/>
          </w:tcPr>
          <w:p w14:paraId="DA170000">
            <w:pPr>
              <w:ind/>
              <w:jc w:val="right"/>
              <w:rPr>
                <w:rFonts w:ascii="Times New Roman" w:hAnsi="Times New Roman"/>
                <w:color w:val="000000"/>
                <w:sz w:val="20"/>
              </w:rPr>
            </w:pPr>
            <w:r>
              <w:rPr>
                <w:rFonts w:ascii="Times New Roman" w:hAnsi="Times New Roman"/>
                <w:color w:val="000000"/>
                <w:sz w:val="20"/>
              </w:rPr>
              <w:t>68,4</w:t>
            </w:r>
          </w:p>
        </w:tc>
      </w:tr>
      <w:tr>
        <w:trPr>
          <w:trHeight w:hRule="exact" w:val="1710"/>
        </w:trPr>
        <w:tc>
          <w:tcPr>
            <w:tcW w:type="dxa" w:w="3389"/>
            <w:tcBorders>
              <w:top w:color="000000" w:sz="6" w:val="single"/>
              <w:left w:color="000000" w:sz="6" w:val="single"/>
              <w:bottom w:color="000000" w:sz="6" w:val="single"/>
              <w:right w:color="000000" w:sz="6" w:val="single"/>
            </w:tcBorders>
            <w:vAlign w:val="top"/>
          </w:tcPr>
          <w:p w14:paraId="DB17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DC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D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E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F17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E017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E1170000">
            <w:pPr>
              <w:ind/>
              <w:jc w:val="right"/>
              <w:rPr>
                <w:rFonts w:ascii="Times New Roman" w:hAnsi="Times New Roman"/>
                <w:color w:val="000000"/>
                <w:sz w:val="20"/>
              </w:rPr>
            </w:pPr>
            <w:r>
              <w:rPr>
                <w:rFonts w:ascii="Times New Roman" w:hAnsi="Times New Roman"/>
                <w:color w:val="000000"/>
                <w:sz w:val="20"/>
              </w:rPr>
              <w:t>66,9</w:t>
            </w:r>
          </w:p>
        </w:tc>
        <w:tc>
          <w:tcPr>
            <w:tcW w:type="dxa" w:w="1009"/>
            <w:tcBorders>
              <w:top w:color="000000" w:sz="6" w:val="single"/>
              <w:left w:color="000000" w:sz="6" w:val="single"/>
              <w:bottom w:color="000000" w:sz="6" w:val="single"/>
              <w:right w:color="000000" w:sz="6" w:val="single"/>
            </w:tcBorders>
            <w:vAlign w:val="center"/>
          </w:tcPr>
          <w:p w14:paraId="E2170000">
            <w:pPr>
              <w:ind/>
              <w:jc w:val="right"/>
              <w:rPr>
                <w:rFonts w:ascii="Times New Roman" w:hAnsi="Times New Roman"/>
                <w:color w:val="000000"/>
                <w:sz w:val="20"/>
              </w:rPr>
            </w:pPr>
            <w:r>
              <w:rPr>
                <w:rFonts w:ascii="Times New Roman" w:hAnsi="Times New Roman"/>
                <w:color w:val="000000"/>
                <w:sz w:val="20"/>
              </w:rPr>
              <w:t>66,9</w:t>
            </w:r>
          </w:p>
        </w:tc>
        <w:tc>
          <w:tcPr>
            <w:tcW w:type="dxa" w:w="893"/>
            <w:tcBorders>
              <w:top w:color="000000" w:sz="6" w:val="single"/>
              <w:left w:color="000000" w:sz="6" w:val="single"/>
              <w:bottom w:color="000000" w:sz="6" w:val="single"/>
              <w:right w:color="000000" w:sz="6" w:val="single"/>
            </w:tcBorders>
            <w:vAlign w:val="center"/>
          </w:tcPr>
          <w:p w14:paraId="E3170000">
            <w:pPr>
              <w:ind/>
              <w:jc w:val="right"/>
              <w:rPr>
                <w:rFonts w:ascii="Times New Roman" w:hAnsi="Times New Roman"/>
                <w:color w:val="000000"/>
                <w:sz w:val="20"/>
              </w:rPr>
            </w:pPr>
            <w:r>
              <w:rPr>
                <w:rFonts w:ascii="Times New Roman" w:hAnsi="Times New Roman"/>
                <w:color w:val="000000"/>
                <w:sz w:val="20"/>
              </w:rPr>
              <w:t>66,9</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E417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5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6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7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817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E917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EA170000">
            <w:pPr>
              <w:ind/>
              <w:jc w:val="right"/>
              <w:rPr>
                <w:rFonts w:ascii="Times New Roman" w:hAnsi="Times New Roman"/>
                <w:color w:val="000000"/>
                <w:sz w:val="20"/>
              </w:rPr>
            </w:pPr>
            <w:r>
              <w:rPr>
                <w:rFonts w:ascii="Times New Roman" w:hAnsi="Times New Roman"/>
                <w:color w:val="000000"/>
                <w:sz w:val="20"/>
              </w:rPr>
              <w:t>66,9</w:t>
            </w:r>
          </w:p>
        </w:tc>
        <w:tc>
          <w:tcPr>
            <w:tcW w:type="dxa" w:w="1009"/>
            <w:tcBorders>
              <w:top w:color="000000" w:sz="6" w:val="single"/>
              <w:left w:color="000000" w:sz="6" w:val="single"/>
              <w:bottom w:color="000000" w:sz="6" w:val="single"/>
              <w:right w:color="000000" w:sz="6" w:val="single"/>
            </w:tcBorders>
            <w:vAlign w:val="center"/>
          </w:tcPr>
          <w:p w14:paraId="EB170000">
            <w:pPr>
              <w:ind/>
              <w:jc w:val="right"/>
              <w:rPr>
                <w:rFonts w:ascii="Times New Roman" w:hAnsi="Times New Roman"/>
                <w:color w:val="000000"/>
                <w:sz w:val="20"/>
              </w:rPr>
            </w:pPr>
            <w:r>
              <w:rPr>
                <w:rFonts w:ascii="Times New Roman" w:hAnsi="Times New Roman"/>
                <w:color w:val="000000"/>
                <w:sz w:val="20"/>
              </w:rPr>
              <w:t>66,9</w:t>
            </w:r>
          </w:p>
        </w:tc>
        <w:tc>
          <w:tcPr>
            <w:tcW w:type="dxa" w:w="893"/>
            <w:tcBorders>
              <w:top w:color="000000" w:sz="6" w:val="single"/>
              <w:left w:color="000000" w:sz="6" w:val="single"/>
              <w:bottom w:color="000000" w:sz="6" w:val="single"/>
              <w:right w:color="000000" w:sz="6" w:val="single"/>
            </w:tcBorders>
            <w:vAlign w:val="center"/>
          </w:tcPr>
          <w:p w14:paraId="EC170000">
            <w:pPr>
              <w:ind/>
              <w:jc w:val="right"/>
              <w:rPr>
                <w:rFonts w:ascii="Times New Roman" w:hAnsi="Times New Roman"/>
                <w:color w:val="000000"/>
                <w:sz w:val="20"/>
              </w:rPr>
            </w:pPr>
            <w:r>
              <w:rPr>
                <w:rFonts w:ascii="Times New Roman" w:hAnsi="Times New Roman"/>
                <w:color w:val="000000"/>
                <w:sz w:val="20"/>
              </w:rPr>
              <w:t>66,9</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ED17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E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F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0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117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F217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F3170000">
            <w:pPr>
              <w:ind/>
              <w:jc w:val="right"/>
              <w:rPr>
                <w:rFonts w:ascii="Times New Roman" w:hAnsi="Times New Roman"/>
                <w:color w:val="000000"/>
                <w:sz w:val="20"/>
              </w:rPr>
            </w:pPr>
            <w:r>
              <w:rPr>
                <w:rFonts w:ascii="Times New Roman" w:hAnsi="Times New Roman"/>
                <w:color w:val="000000"/>
                <w:sz w:val="20"/>
              </w:rPr>
              <w:t>51,4</w:t>
            </w:r>
          </w:p>
        </w:tc>
        <w:tc>
          <w:tcPr>
            <w:tcW w:type="dxa" w:w="1009"/>
            <w:tcBorders>
              <w:top w:color="000000" w:sz="6" w:val="single"/>
              <w:left w:color="000000" w:sz="6" w:val="single"/>
              <w:bottom w:color="000000" w:sz="6" w:val="single"/>
              <w:right w:color="000000" w:sz="6" w:val="single"/>
            </w:tcBorders>
            <w:vAlign w:val="center"/>
          </w:tcPr>
          <w:p w14:paraId="F4170000">
            <w:pPr>
              <w:ind/>
              <w:jc w:val="right"/>
              <w:rPr>
                <w:rFonts w:ascii="Times New Roman" w:hAnsi="Times New Roman"/>
                <w:color w:val="000000"/>
                <w:sz w:val="20"/>
              </w:rPr>
            </w:pPr>
            <w:r>
              <w:rPr>
                <w:rFonts w:ascii="Times New Roman" w:hAnsi="Times New Roman"/>
                <w:color w:val="000000"/>
                <w:sz w:val="20"/>
              </w:rPr>
              <w:t>51,4</w:t>
            </w:r>
          </w:p>
        </w:tc>
        <w:tc>
          <w:tcPr>
            <w:tcW w:type="dxa" w:w="893"/>
            <w:tcBorders>
              <w:top w:color="000000" w:sz="6" w:val="single"/>
              <w:left w:color="000000" w:sz="6" w:val="single"/>
              <w:bottom w:color="000000" w:sz="6" w:val="single"/>
              <w:right w:color="000000" w:sz="6" w:val="single"/>
            </w:tcBorders>
            <w:vAlign w:val="center"/>
          </w:tcPr>
          <w:p w14:paraId="F5170000">
            <w:pPr>
              <w:ind/>
              <w:jc w:val="right"/>
              <w:rPr>
                <w:rFonts w:ascii="Times New Roman" w:hAnsi="Times New Roman"/>
                <w:color w:val="000000"/>
                <w:sz w:val="20"/>
              </w:rPr>
            </w:pPr>
            <w:r>
              <w:rPr>
                <w:rFonts w:ascii="Times New Roman" w:hAnsi="Times New Roman"/>
                <w:color w:val="000000"/>
                <w:sz w:val="20"/>
              </w:rPr>
              <w:t>51,4</w:t>
            </w:r>
          </w:p>
        </w:tc>
      </w:tr>
      <w:tr>
        <w:trPr>
          <w:trHeight w:hRule="exact" w:val="1439"/>
        </w:trPr>
        <w:tc>
          <w:tcPr>
            <w:tcW w:type="dxa" w:w="3389"/>
            <w:tcBorders>
              <w:top w:color="000000" w:sz="6" w:val="single"/>
              <w:left w:color="000000" w:sz="6" w:val="single"/>
              <w:bottom w:color="000000" w:sz="6" w:val="single"/>
              <w:right w:color="000000" w:sz="6" w:val="single"/>
            </w:tcBorders>
            <w:vAlign w:val="top"/>
          </w:tcPr>
          <w:p w14:paraId="F617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F717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81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91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A17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FB17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FC170000">
            <w:pPr>
              <w:ind/>
              <w:jc w:val="right"/>
              <w:rPr>
                <w:rFonts w:ascii="Times New Roman" w:hAnsi="Times New Roman"/>
                <w:color w:val="000000"/>
                <w:sz w:val="20"/>
              </w:rPr>
            </w:pPr>
            <w:r>
              <w:rPr>
                <w:rFonts w:ascii="Times New Roman" w:hAnsi="Times New Roman"/>
                <w:color w:val="000000"/>
                <w:sz w:val="20"/>
              </w:rPr>
              <w:t>15,5</w:t>
            </w:r>
          </w:p>
        </w:tc>
        <w:tc>
          <w:tcPr>
            <w:tcW w:type="dxa" w:w="1009"/>
            <w:tcBorders>
              <w:top w:color="000000" w:sz="6" w:val="single"/>
              <w:left w:color="000000" w:sz="6" w:val="single"/>
              <w:bottom w:color="000000" w:sz="6" w:val="single"/>
              <w:right w:color="000000" w:sz="6" w:val="single"/>
            </w:tcBorders>
            <w:vAlign w:val="center"/>
          </w:tcPr>
          <w:p w14:paraId="FD170000">
            <w:pPr>
              <w:ind/>
              <w:jc w:val="right"/>
              <w:rPr>
                <w:rFonts w:ascii="Times New Roman" w:hAnsi="Times New Roman"/>
                <w:color w:val="000000"/>
                <w:sz w:val="20"/>
              </w:rPr>
            </w:pPr>
            <w:r>
              <w:rPr>
                <w:rFonts w:ascii="Times New Roman" w:hAnsi="Times New Roman"/>
                <w:color w:val="000000"/>
                <w:sz w:val="20"/>
              </w:rPr>
              <w:t>15,5</w:t>
            </w:r>
          </w:p>
        </w:tc>
        <w:tc>
          <w:tcPr>
            <w:tcW w:type="dxa" w:w="893"/>
            <w:tcBorders>
              <w:top w:color="000000" w:sz="6" w:val="single"/>
              <w:left w:color="000000" w:sz="6" w:val="single"/>
              <w:bottom w:color="000000" w:sz="6" w:val="single"/>
              <w:right w:color="000000" w:sz="6" w:val="single"/>
            </w:tcBorders>
            <w:vAlign w:val="center"/>
          </w:tcPr>
          <w:p w14:paraId="FE170000">
            <w:pPr>
              <w:ind/>
              <w:jc w:val="right"/>
              <w:rPr>
                <w:rFonts w:ascii="Times New Roman" w:hAnsi="Times New Roman"/>
                <w:color w:val="000000"/>
                <w:sz w:val="20"/>
              </w:rPr>
            </w:pPr>
            <w:r>
              <w:rPr>
                <w:rFonts w:ascii="Times New Roman" w:hAnsi="Times New Roman"/>
                <w:color w:val="000000"/>
                <w:sz w:val="20"/>
              </w:rPr>
              <w:t>15,5</w:t>
            </w:r>
          </w:p>
        </w:tc>
      </w:tr>
      <w:tr>
        <w:trPr>
          <w:trHeight w:hRule="exact" w:val="854"/>
        </w:trPr>
        <w:tc>
          <w:tcPr>
            <w:tcW w:type="dxa" w:w="3389"/>
            <w:tcBorders>
              <w:top w:color="000000" w:sz="6" w:val="single"/>
              <w:left w:color="000000" w:sz="6" w:val="single"/>
              <w:bottom w:color="000000" w:sz="6" w:val="single"/>
              <w:right w:color="000000" w:sz="6" w:val="single"/>
            </w:tcBorders>
            <w:vAlign w:val="top"/>
          </w:tcPr>
          <w:p w14:paraId="FF17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0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1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2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318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041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05180000">
            <w:pPr>
              <w:ind/>
              <w:jc w:val="right"/>
              <w:rPr>
                <w:rFonts w:ascii="Times New Roman" w:hAnsi="Times New Roman"/>
                <w:color w:val="000000"/>
                <w:sz w:val="20"/>
              </w:rPr>
            </w:pPr>
            <w:r>
              <w:rPr>
                <w:rFonts w:ascii="Times New Roman" w:hAnsi="Times New Roman"/>
                <w:color w:val="000000"/>
                <w:sz w:val="20"/>
              </w:rPr>
              <w:t>1,5</w:t>
            </w:r>
          </w:p>
        </w:tc>
        <w:tc>
          <w:tcPr>
            <w:tcW w:type="dxa" w:w="1009"/>
            <w:tcBorders>
              <w:top w:color="000000" w:sz="6" w:val="single"/>
              <w:left w:color="000000" w:sz="6" w:val="single"/>
              <w:bottom w:color="000000" w:sz="6" w:val="single"/>
              <w:right w:color="000000" w:sz="6" w:val="single"/>
            </w:tcBorders>
            <w:vAlign w:val="center"/>
          </w:tcPr>
          <w:p w14:paraId="06180000">
            <w:pPr>
              <w:ind/>
              <w:jc w:val="right"/>
              <w:rPr>
                <w:rFonts w:ascii="Times New Roman" w:hAnsi="Times New Roman"/>
                <w:color w:val="000000"/>
                <w:sz w:val="20"/>
              </w:rPr>
            </w:pPr>
            <w:r>
              <w:rPr>
                <w:rFonts w:ascii="Times New Roman" w:hAnsi="Times New Roman"/>
                <w:color w:val="000000"/>
                <w:sz w:val="20"/>
              </w:rPr>
              <w:t>1,5</w:t>
            </w:r>
          </w:p>
        </w:tc>
        <w:tc>
          <w:tcPr>
            <w:tcW w:type="dxa" w:w="893"/>
            <w:tcBorders>
              <w:top w:color="000000" w:sz="6" w:val="single"/>
              <w:left w:color="000000" w:sz="6" w:val="single"/>
              <w:bottom w:color="000000" w:sz="6" w:val="single"/>
              <w:right w:color="000000" w:sz="6" w:val="single"/>
            </w:tcBorders>
            <w:vAlign w:val="center"/>
          </w:tcPr>
          <w:p w14:paraId="07180000">
            <w:pPr>
              <w:ind/>
              <w:jc w:val="right"/>
              <w:rPr>
                <w:rFonts w:ascii="Times New Roman" w:hAnsi="Times New Roman"/>
                <w:color w:val="000000"/>
                <w:sz w:val="20"/>
              </w:rPr>
            </w:pPr>
            <w:r>
              <w:rPr>
                <w:rFonts w:ascii="Times New Roman" w:hAnsi="Times New Roman"/>
                <w:color w:val="000000"/>
                <w:sz w:val="20"/>
              </w:rPr>
              <w:t>1,5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081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9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A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B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C18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0D1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0E180000">
            <w:pPr>
              <w:ind/>
              <w:jc w:val="right"/>
              <w:rPr>
                <w:rFonts w:ascii="Times New Roman" w:hAnsi="Times New Roman"/>
                <w:color w:val="000000"/>
                <w:sz w:val="20"/>
              </w:rPr>
            </w:pPr>
            <w:r>
              <w:rPr>
                <w:rFonts w:ascii="Times New Roman" w:hAnsi="Times New Roman"/>
                <w:color w:val="000000"/>
                <w:sz w:val="20"/>
              </w:rPr>
              <w:t>1,5</w:t>
            </w:r>
          </w:p>
        </w:tc>
        <w:tc>
          <w:tcPr>
            <w:tcW w:type="dxa" w:w="1009"/>
            <w:tcBorders>
              <w:top w:color="000000" w:sz="6" w:val="single"/>
              <w:left w:color="000000" w:sz="6" w:val="single"/>
              <w:bottom w:color="000000" w:sz="6" w:val="single"/>
              <w:right w:color="000000" w:sz="6" w:val="single"/>
            </w:tcBorders>
            <w:vAlign w:val="center"/>
          </w:tcPr>
          <w:p w14:paraId="0F180000">
            <w:pPr>
              <w:ind/>
              <w:jc w:val="right"/>
              <w:rPr>
                <w:rFonts w:ascii="Times New Roman" w:hAnsi="Times New Roman"/>
                <w:color w:val="000000"/>
                <w:sz w:val="20"/>
              </w:rPr>
            </w:pPr>
            <w:r>
              <w:rPr>
                <w:rFonts w:ascii="Times New Roman" w:hAnsi="Times New Roman"/>
                <w:color w:val="000000"/>
                <w:sz w:val="20"/>
              </w:rPr>
              <w:t>1,5</w:t>
            </w:r>
          </w:p>
        </w:tc>
        <w:tc>
          <w:tcPr>
            <w:tcW w:type="dxa" w:w="893"/>
            <w:tcBorders>
              <w:top w:color="000000" w:sz="6" w:val="single"/>
              <w:left w:color="000000" w:sz="6" w:val="single"/>
              <w:bottom w:color="000000" w:sz="6" w:val="single"/>
              <w:right w:color="000000" w:sz="6" w:val="single"/>
            </w:tcBorders>
            <w:vAlign w:val="center"/>
          </w:tcPr>
          <w:p w14:paraId="10180000">
            <w:pPr>
              <w:ind/>
              <w:jc w:val="right"/>
              <w:rPr>
                <w:rFonts w:ascii="Times New Roman" w:hAnsi="Times New Roman"/>
                <w:color w:val="000000"/>
                <w:sz w:val="20"/>
              </w:rPr>
            </w:pPr>
            <w:r>
              <w:rPr>
                <w:rFonts w:ascii="Times New Roman" w:hAnsi="Times New Roman"/>
                <w:color w:val="000000"/>
                <w:sz w:val="20"/>
              </w:rPr>
              <w:t>1,5</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111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12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3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4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5180000">
            <w:pPr>
              <w:ind/>
              <w:jc w:val="center"/>
              <w:rPr>
                <w:rFonts w:ascii="Times New Roman" w:hAnsi="Times New Roman"/>
                <w:color w:val="000000"/>
                <w:sz w:val="20"/>
              </w:rPr>
            </w:pPr>
            <w:r>
              <w:rPr>
                <w:rFonts w:ascii="Times New Roman" w:hAnsi="Times New Roman"/>
                <w:color w:val="000000"/>
                <w:sz w:val="20"/>
              </w:rPr>
              <w:t>99 0 00 73140</w:t>
            </w:r>
          </w:p>
        </w:tc>
        <w:tc>
          <w:tcPr>
            <w:tcW w:type="dxa" w:w="550"/>
            <w:tcBorders>
              <w:top w:color="000000" w:sz="6" w:val="single"/>
              <w:left w:color="000000" w:sz="6" w:val="single"/>
              <w:bottom w:color="000000" w:sz="6" w:val="single"/>
              <w:right w:color="000000" w:sz="6" w:val="single"/>
            </w:tcBorders>
            <w:vAlign w:val="center"/>
          </w:tcPr>
          <w:p w14:paraId="161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17180000">
            <w:pPr>
              <w:ind/>
              <w:jc w:val="right"/>
              <w:rPr>
                <w:rFonts w:ascii="Times New Roman" w:hAnsi="Times New Roman"/>
                <w:color w:val="000000"/>
                <w:sz w:val="20"/>
              </w:rPr>
            </w:pPr>
            <w:r>
              <w:rPr>
                <w:rFonts w:ascii="Times New Roman" w:hAnsi="Times New Roman"/>
                <w:color w:val="000000"/>
                <w:sz w:val="20"/>
              </w:rPr>
              <w:t>1,5</w:t>
            </w:r>
          </w:p>
        </w:tc>
        <w:tc>
          <w:tcPr>
            <w:tcW w:type="dxa" w:w="1009"/>
            <w:tcBorders>
              <w:top w:color="000000" w:sz="6" w:val="single"/>
              <w:left w:color="000000" w:sz="6" w:val="single"/>
              <w:bottom w:color="000000" w:sz="6" w:val="single"/>
              <w:right w:color="000000" w:sz="6" w:val="single"/>
            </w:tcBorders>
            <w:vAlign w:val="center"/>
          </w:tcPr>
          <w:p w14:paraId="18180000">
            <w:pPr>
              <w:ind/>
              <w:jc w:val="right"/>
              <w:rPr>
                <w:rFonts w:ascii="Times New Roman" w:hAnsi="Times New Roman"/>
                <w:color w:val="000000"/>
                <w:sz w:val="20"/>
              </w:rPr>
            </w:pPr>
            <w:r>
              <w:rPr>
                <w:rFonts w:ascii="Times New Roman" w:hAnsi="Times New Roman"/>
                <w:color w:val="000000"/>
                <w:sz w:val="20"/>
              </w:rPr>
              <w:t>1,5</w:t>
            </w:r>
          </w:p>
        </w:tc>
        <w:tc>
          <w:tcPr>
            <w:tcW w:type="dxa" w:w="893"/>
            <w:tcBorders>
              <w:top w:color="000000" w:sz="6" w:val="single"/>
              <w:left w:color="000000" w:sz="6" w:val="single"/>
              <w:bottom w:color="000000" w:sz="6" w:val="single"/>
              <w:right w:color="000000" w:sz="6" w:val="single"/>
            </w:tcBorders>
            <w:vAlign w:val="center"/>
          </w:tcPr>
          <w:p w14:paraId="19180000">
            <w:pPr>
              <w:ind/>
              <w:jc w:val="right"/>
              <w:rPr>
                <w:rFonts w:ascii="Times New Roman" w:hAnsi="Times New Roman"/>
                <w:color w:val="000000"/>
                <w:sz w:val="20"/>
              </w:rPr>
            </w:pPr>
            <w:r>
              <w:rPr>
                <w:rFonts w:ascii="Times New Roman" w:hAnsi="Times New Roman"/>
                <w:color w:val="000000"/>
                <w:sz w:val="20"/>
              </w:rPr>
              <w:t>1,5</w:t>
            </w:r>
          </w:p>
        </w:tc>
      </w:tr>
      <w:tr>
        <w:trPr>
          <w:trHeight w:hRule="exact" w:val="2190"/>
        </w:trPr>
        <w:tc>
          <w:tcPr>
            <w:tcW w:type="dxa" w:w="3389"/>
            <w:tcBorders>
              <w:top w:color="000000" w:sz="6" w:val="single"/>
              <w:left w:color="000000" w:sz="6" w:val="single"/>
              <w:bottom w:color="000000" w:sz="6" w:val="single"/>
              <w:right w:color="000000" w:sz="6" w:val="single"/>
            </w:tcBorders>
            <w:vAlign w:val="top"/>
          </w:tcPr>
          <w:p w14:paraId="1A18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предусмотренных пунктом 6 статьи 1 и статьями 2, 2-1 и 3 Закона Республики Коми «О наделении органов местного самоуправления в Республике Коми отдельными госполномочиями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1B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C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D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E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1F1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0180000">
            <w:pPr>
              <w:ind/>
              <w:jc w:val="right"/>
              <w:rPr>
                <w:rFonts w:ascii="Times New Roman" w:hAnsi="Times New Roman"/>
                <w:color w:val="000000"/>
                <w:sz w:val="20"/>
              </w:rPr>
            </w:pPr>
            <w:r>
              <w:rPr>
                <w:rFonts w:ascii="Times New Roman" w:hAnsi="Times New Roman"/>
                <w:color w:val="000000"/>
                <w:sz w:val="20"/>
              </w:rPr>
              <w:t>4,9</w:t>
            </w:r>
          </w:p>
        </w:tc>
        <w:tc>
          <w:tcPr>
            <w:tcW w:type="dxa" w:w="1009"/>
            <w:tcBorders>
              <w:top w:color="000000" w:sz="6" w:val="single"/>
              <w:left w:color="000000" w:sz="6" w:val="single"/>
              <w:bottom w:color="000000" w:sz="6" w:val="single"/>
              <w:right w:color="000000" w:sz="6" w:val="single"/>
            </w:tcBorders>
            <w:vAlign w:val="center"/>
          </w:tcPr>
          <w:p w14:paraId="21180000">
            <w:pPr>
              <w:ind/>
              <w:jc w:val="right"/>
              <w:rPr>
                <w:rFonts w:ascii="Times New Roman" w:hAnsi="Times New Roman"/>
                <w:color w:val="000000"/>
                <w:sz w:val="20"/>
              </w:rPr>
            </w:pPr>
            <w:r>
              <w:rPr>
                <w:rFonts w:ascii="Times New Roman" w:hAnsi="Times New Roman"/>
                <w:color w:val="000000"/>
                <w:sz w:val="20"/>
              </w:rPr>
              <w:t>4,9</w:t>
            </w:r>
          </w:p>
        </w:tc>
        <w:tc>
          <w:tcPr>
            <w:tcW w:type="dxa" w:w="893"/>
            <w:tcBorders>
              <w:top w:color="000000" w:sz="6" w:val="single"/>
              <w:left w:color="000000" w:sz="6" w:val="single"/>
              <w:bottom w:color="000000" w:sz="6" w:val="single"/>
              <w:right w:color="000000" w:sz="6" w:val="single"/>
            </w:tcBorders>
            <w:vAlign w:val="center"/>
          </w:tcPr>
          <w:p w14:paraId="22180000">
            <w:pPr>
              <w:ind/>
              <w:jc w:val="right"/>
              <w:rPr>
                <w:rFonts w:ascii="Times New Roman" w:hAnsi="Times New Roman"/>
                <w:color w:val="000000"/>
                <w:sz w:val="20"/>
              </w:rPr>
            </w:pPr>
            <w:r>
              <w:rPr>
                <w:rFonts w:ascii="Times New Roman" w:hAnsi="Times New Roman"/>
                <w:color w:val="000000"/>
                <w:sz w:val="20"/>
              </w:rPr>
              <w:t>4,9</w:t>
            </w:r>
          </w:p>
        </w:tc>
      </w:tr>
      <w:tr>
        <w:trPr>
          <w:trHeight w:hRule="exact" w:val="1665"/>
        </w:trPr>
        <w:tc>
          <w:tcPr>
            <w:tcW w:type="dxa" w:w="3389"/>
            <w:tcBorders>
              <w:top w:color="000000" w:sz="6" w:val="single"/>
              <w:left w:color="000000" w:sz="6" w:val="single"/>
              <w:bottom w:color="000000" w:sz="6" w:val="single"/>
              <w:right w:color="000000" w:sz="6" w:val="single"/>
            </w:tcBorders>
            <w:vAlign w:val="top"/>
          </w:tcPr>
          <w:p w14:paraId="2318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24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5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6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7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2818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29180000">
            <w:pPr>
              <w:ind/>
              <w:jc w:val="right"/>
              <w:rPr>
                <w:rFonts w:ascii="Times New Roman" w:hAnsi="Times New Roman"/>
                <w:color w:val="000000"/>
                <w:sz w:val="20"/>
              </w:rPr>
            </w:pPr>
            <w:r>
              <w:rPr>
                <w:rFonts w:ascii="Times New Roman" w:hAnsi="Times New Roman"/>
                <w:color w:val="000000"/>
                <w:sz w:val="20"/>
              </w:rPr>
              <w:t>1,9</w:t>
            </w:r>
          </w:p>
        </w:tc>
        <w:tc>
          <w:tcPr>
            <w:tcW w:type="dxa" w:w="1009"/>
            <w:tcBorders>
              <w:top w:color="000000" w:sz="6" w:val="single"/>
              <w:left w:color="000000" w:sz="6" w:val="single"/>
              <w:bottom w:color="000000" w:sz="6" w:val="single"/>
              <w:right w:color="000000" w:sz="6" w:val="single"/>
            </w:tcBorders>
            <w:vAlign w:val="center"/>
          </w:tcPr>
          <w:p w14:paraId="2A180000">
            <w:pPr>
              <w:ind/>
              <w:jc w:val="right"/>
              <w:rPr>
                <w:rFonts w:ascii="Times New Roman" w:hAnsi="Times New Roman"/>
                <w:color w:val="000000"/>
                <w:sz w:val="20"/>
              </w:rPr>
            </w:pPr>
            <w:r>
              <w:rPr>
                <w:rFonts w:ascii="Times New Roman" w:hAnsi="Times New Roman"/>
                <w:color w:val="000000"/>
                <w:sz w:val="20"/>
              </w:rPr>
              <w:t>1,9</w:t>
            </w:r>
          </w:p>
        </w:tc>
        <w:tc>
          <w:tcPr>
            <w:tcW w:type="dxa" w:w="893"/>
            <w:tcBorders>
              <w:top w:color="000000" w:sz="6" w:val="single"/>
              <w:left w:color="000000" w:sz="6" w:val="single"/>
              <w:bottom w:color="000000" w:sz="6" w:val="single"/>
              <w:right w:color="000000" w:sz="6" w:val="single"/>
            </w:tcBorders>
            <w:vAlign w:val="center"/>
          </w:tcPr>
          <w:p w14:paraId="2B180000">
            <w:pPr>
              <w:ind/>
              <w:jc w:val="right"/>
              <w:rPr>
                <w:rFonts w:ascii="Times New Roman" w:hAnsi="Times New Roman"/>
                <w:color w:val="000000"/>
                <w:sz w:val="20"/>
              </w:rPr>
            </w:pPr>
            <w:r>
              <w:rPr>
                <w:rFonts w:ascii="Times New Roman" w:hAnsi="Times New Roman"/>
                <w:color w:val="000000"/>
                <w:sz w:val="20"/>
              </w:rPr>
              <w:t>1,9</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2C18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2D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E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F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0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3118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32180000">
            <w:pPr>
              <w:ind/>
              <w:jc w:val="right"/>
              <w:rPr>
                <w:rFonts w:ascii="Times New Roman" w:hAnsi="Times New Roman"/>
                <w:color w:val="000000"/>
                <w:sz w:val="20"/>
              </w:rPr>
            </w:pPr>
            <w:r>
              <w:rPr>
                <w:rFonts w:ascii="Times New Roman" w:hAnsi="Times New Roman"/>
                <w:color w:val="000000"/>
                <w:sz w:val="20"/>
              </w:rPr>
              <w:t>1,9</w:t>
            </w:r>
          </w:p>
        </w:tc>
        <w:tc>
          <w:tcPr>
            <w:tcW w:type="dxa" w:w="1009"/>
            <w:tcBorders>
              <w:top w:color="000000" w:sz="6" w:val="single"/>
              <w:left w:color="000000" w:sz="6" w:val="single"/>
              <w:bottom w:color="000000" w:sz="6" w:val="single"/>
              <w:right w:color="000000" w:sz="6" w:val="single"/>
            </w:tcBorders>
            <w:vAlign w:val="center"/>
          </w:tcPr>
          <w:p w14:paraId="33180000">
            <w:pPr>
              <w:ind/>
              <w:jc w:val="right"/>
              <w:rPr>
                <w:rFonts w:ascii="Times New Roman" w:hAnsi="Times New Roman"/>
                <w:color w:val="000000"/>
                <w:sz w:val="20"/>
              </w:rPr>
            </w:pPr>
            <w:r>
              <w:rPr>
                <w:rFonts w:ascii="Times New Roman" w:hAnsi="Times New Roman"/>
                <w:color w:val="000000"/>
                <w:sz w:val="20"/>
              </w:rPr>
              <w:t>1,9</w:t>
            </w:r>
          </w:p>
        </w:tc>
        <w:tc>
          <w:tcPr>
            <w:tcW w:type="dxa" w:w="893"/>
            <w:tcBorders>
              <w:top w:color="000000" w:sz="6" w:val="single"/>
              <w:left w:color="000000" w:sz="6" w:val="single"/>
              <w:bottom w:color="000000" w:sz="6" w:val="single"/>
              <w:right w:color="000000" w:sz="6" w:val="single"/>
            </w:tcBorders>
            <w:vAlign w:val="center"/>
          </w:tcPr>
          <w:p w14:paraId="34180000">
            <w:pPr>
              <w:ind/>
              <w:jc w:val="right"/>
              <w:rPr>
                <w:rFonts w:ascii="Times New Roman" w:hAnsi="Times New Roman"/>
                <w:color w:val="000000"/>
                <w:sz w:val="20"/>
              </w:rPr>
            </w:pPr>
            <w:r>
              <w:rPr>
                <w:rFonts w:ascii="Times New Roman" w:hAnsi="Times New Roman"/>
                <w:color w:val="000000"/>
                <w:sz w:val="20"/>
              </w:rPr>
              <w:t>1,9</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3518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36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7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8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9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3A18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3B180000">
            <w:pPr>
              <w:ind/>
              <w:jc w:val="right"/>
              <w:rPr>
                <w:rFonts w:ascii="Times New Roman" w:hAnsi="Times New Roman"/>
                <w:color w:val="000000"/>
                <w:sz w:val="20"/>
              </w:rPr>
            </w:pPr>
            <w:r>
              <w:rPr>
                <w:rFonts w:ascii="Times New Roman" w:hAnsi="Times New Roman"/>
                <w:color w:val="000000"/>
                <w:sz w:val="20"/>
              </w:rPr>
              <w:t>1,5</w:t>
            </w:r>
          </w:p>
        </w:tc>
        <w:tc>
          <w:tcPr>
            <w:tcW w:type="dxa" w:w="1009"/>
            <w:tcBorders>
              <w:top w:color="000000" w:sz="6" w:val="single"/>
              <w:left w:color="000000" w:sz="6" w:val="single"/>
              <w:bottom w:color="000000" w:sz="6" w:val="single"/>
              <w:right w:color="000000" w:sz="6" w:val="single"/>
            </w:tcBorders>
            <w:vAlign w:val="center"/>
          </w:tcPr>
          <w:p w14:paraId="3C180000">
            <w:pPr>
              <w:ind/>
              <w:jc w:val="right"/>
              <w:rPr>
                <w:rFonts w:ascii="Times New Roman" w:hAnsi="Times New Roman"/>
                <w:color w:val="000000"/>
                <w:sz w:val="20"/>
              </w:rPr>
            </w:pPr>
            <w:r>
              <w:rPr>
                <w:rFonts w:ascii="Times New Roman" w:hAnsi="Times New Roman"/>
                <w:color w:val="000000"/>
                <w:sz w:val="20"/>
              </w:rPr>
              <w:t>1,5</w:t>
            </w:r>
          </w:p>
        </w:tc>
        <w:tc>
          <w:tcPr>
            <w:tcW w:type="dxa" w:w="893"/>
            <w:tcBorders>
              <w:top w:color="000000" w:sz="6" w:val="single"/>
              <w:left w:color="000000" w:sz="6" w:val="single"/>
              <w:bottom w:color="000000" w:sz="6" w:val="single"/>
              <w:right w:color="000000" w:sz="6" w:val="single"/>
            </w:tcBorders>
            <w:vAlign w:val="center"/>
          </w:tcPr>
          <w:p w14:paraId="3D180000">
            <w:pPr>
              <w:ind/>
              <w:jc w:val="right"/>
              <w:rPr>
                <w:rFonts w:ascii="Times New Roman" w:hAnsi="Times New Roman"/>
                <w:color w:val="000000"/>
                <w:sz w:val="20"/>
              </w:rPr>
            </w:pPr>
            <w:r>
              <w:rPr>
                <w:rFonts w:ascii="Times New Roman" w:hAnsi="Times New Roman"/>
                <w:color w:val="000000"/>
                <w:sz w:val="20"/>
              </w:rPr>
              <w:t>1,5</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3E18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3F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0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1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2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4318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44180000">
            <w:pPr>
              <w:ind/>
              <w:jc w:val="right"/>
              <w:rPr>
                <w:rFonts w:ascii="Times New Roman" w:hAnsi="Times New Roman"/>
                <w:color w:val="000000"/>
                <w:sz w:val="20"/>
              </w:rPr>
            </w:pPr>
            <w:r>
              <w:rPr>
                <w:rFonts w:ascii="Times New Roman" w:hAnsi="Times New Roman"/>
                <w:color w:val="000000"/>
                <w:sz w:val="20"/>
              </w:rPr>
              <w:t>0,4</w:t>
            </w:r>
          </w:p>
        </w:tc>
        <w:tc>
          <w:tcPr>
            <w:tcW w:type="dxa" w:w="1009"/>
            <w:tcBorders>
              <w:top w:color="000000" w:sz="6" w:val="single"/>
              <w:left w:color="000000" w:sz="6" w:val="single"/>
              <w:bottom w:color="000000" w:sz="6" w:val="single"/>
              <w:right w:color="000000" w:sz="6" w:val="single"/>
            </w:tcBorders>
            <w:vAlign w:val="center"/>
          </w:tcPr>
          <w:p w14:paraId="45180000">
            <w:pPr>
              <w:ind/>
              <w:jc w:val="right"/>
              <w:rPr>
                <w:rFonts w:ascii="Times New Roman" w:hAnsi="Times New Roman"/>
                <w:color w:val="000000"/>
                <w:sz w:val="20"/>
              </w:rPr>
            </w:pPr>
            <w:r>
              <w:rPr>
                <w:rFonts w:ascii="Times New Roman" w:hAnsi="Times New Roman"/>
                <w:color w:val="000000"/>
                <w:sz w:val="20"/>
              </w:rPr>
              <w:t>0,4</w:t>
            </w:r>
          </w:p>
        </w:tc>
        <w:tc>
          <w:tcPr>
            <w:tcW w:type="dxa" w:w="893"/>
            <w:tcBorders>
              <w:top w:color="000000" w:sz="6" w:val="single"/>
              <w:left w:color="000000" w:sz="6" w:val="single"/>
              <w:bottom w:color="000000" w:sz="6" w:val="single"/>
              <w:right w:color="000000" w:sz="6" w:val="single"/>
            </w:tcBorders>
            <w:vAlign w:val="center"/>
          </w:tcPr>
          <w:p w14:paraId="46180000">
            <w:pPr>
              <w:ind/>
              <w:jc w:val="right"/>
              <w:rPr>
                <w:rFonts w:ascii="Times New Roman" w:hAnsi="Times New Roman"/>
                <w:color w:val="000000"/>
                <w:sz w:val="20"/>
              </w:rPr>
            </w:pPr>
            <w:r>
              <w:rPr>
                <w:rFonts w:ascii="Times New Roman" w:hAnsi="Times New Roman"/>
                <w:color w:val="000000"/>
                <w:sz w:val="20"/>
              </w:rPr>
              <w:t>0,4</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471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8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9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A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B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4C1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4D18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4E180000">
            <w:pPr>
              <w:ind/>
              <w:jc w:val="right"/>
              <w:rPr>
                <w:rFonts w:ascii="Times New Roman" w:hAnsi="Times New Roman"/>
                <w:color w:val="000000"/>
                <w:sz w:val="20"/>
              </w:rPr>
            </w:pPr>
            <w:r>
              <w:rPr>
                <w:rFonts w:ascii="Times New Roman" w:hAnsi="Times New Roman"/>
                <w:color w:val="000000"/>
                <w:sz w:val="20"/>
              </w:rPr>
              <w:t>3,0</w:t>
            </w:r>
          </w:p>
        </w:tc>
        <w:tc>
          <w:tcPr>
            <w:tcW w:type="dxa" w:w="893"/>
            <w:tcBorders>
              <w:top w:color="000000" w:sz="6" w:val="single"/>
              <w:left w:color="000000" w:sz="6" w:val="single"/>
              <w:bottom w:color="000000" w:sz="6" w:val="single"/>
              <w:right w:color="000000" w:sz="6" w:val="single"/>
            </w:tcBorders>
            <w:vAlign w:val="center"/>
          </w:tcPr>
          <w:p w14:paraId="4F180000">
            <w:pPr>
              <w:ind/>
              <w:jc w:val="right"/>
              <w:rPr>
                <w:rFonts w:ascii="Times New Roman" w:hAnsi="Times New Roman"/>
                <w:color w:val="000000"/>
                <w:sz w:val="20"/>
              </w:rPr>
            </w:pPr>
            <w:r>
              <w:rPr>
                <w:rFonts w:ascii="Times New Roman" w:hAnsi="Times New Roman"/>
                <w:color w:val="000000"/>
                <w:sz w:val="20"/>
              </w:rPr>
              <w:t>3,0</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501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1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2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3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4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551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5618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57180000">
            <w:pPr>
              <w:ind/>
              <w:jc w:val="right"/>
              <w:rPr>
                <w:rFonts w:ascii="Times New Roman" w:hAnsi="Times New Roman"/>
                <w:color w:val="000000"/>
                <w:sz w:val="20"/>
              </w:rPr>
            </w:pPr>
            <w:r>
              <w:rPr>
                <w:rFonts w:ascii="Times New Roman" w:hAnsi="Times New Roman"/>
                <w:color w:val="000000"/>
                <w:sz w:val="20"/>
              </w:rPr>
              <w:t>3,0</w:t>
            </w:r>
          </w:p>
        </w:tc>
        <w:tc>
          <w:tcPr>
            <w:tcW w:type="dxa" w:w="893"/>
            <w:tcBorders>
              <w:top w:color="000000" w:sz="6" w:val="single"/>
              <w:left w:color="000000" w:sz="6" w:val="single"/>
              <w:bottom w:color="000000" w:sz="6" w:val="single"/>
              <w:right w:color="000000" w:sz="6" w:val="single"/>
            </w:tcBorders>
            <w:vAlign w:val="center"/>
          </w:tcPr>
          <w:p w14:paraId="58180000">
            <w:pPr>
              <w:ind/>
              <w:jc w:val="right"/>
              <w:rPr>
                <w:rFonts w:ascii="Times New Roman" w:hAnsi="Times New Roman"/>
                <w:color w:val="000000"/>
                <w:sz w:val="20"/>
              </w:rPr>
            </w:pPr>
            <w:r>
              <w:rPr>
                <w:rFonts w:ascii="Times New Roman" w:hAnsi="Times New Roman"/>
                <w:color w:val="000000"/>
                <w:sz w:val="20"/>
              </w:rPr>
              <w:t>3,0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591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5A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B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C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D18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5E1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5F18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60180000">
            <w:pPr>
              <w:ind/>
              <w:jc w:val="right"/>
              <w:rPr>
                <w:rFonts w:ascii="Times New Roman" w:hAnsi="Times New Roman"/>
                <w:color w:val="000000"/>
                <w:sz w:val="20"/>
              </w:rPr>
            </w:pPr>
            <w:r>
              <w:rPr>
                <w:rFonts w:ascii="Times New Roman" w:hAnsi="Times New Roman"/>
                <w:color w:val="000000"/>
                <w:sz w:val="20"/>
              </w:rPr>
              <w:t>3,0</w:t>
            </w:r>
          </w:p>
        </w:tc>
        <w:tc>
          <w:tcPr>
            <w:tcW w:type="dxa" w:w="893"/>
            <w:tcBorders>
              <w:top w:color="000000" w:sz="6" w:val="single"/>
              <w:left w:color="000000" w:sz="6" w:val="single"/>
              <w:bottom w:color="000000" w:sz="6" w:val="single"/>
              <w:right w:color="000000" w:sz="6" w:val="single"/>
            </w:tcBorders>
            <w:vAlign w:val="center"/>
          </w:tcPr>
          <w:p w14:paraId="61180000">
            <w:pPr>
              <w:ind/>
              <w:jc w:val="right"/>
              <w:rPr>
                <w:rFonts w:ascii="Times New Roman" w:hAnsi="Times New Roman"/>
                <w:color w:val="000000"/>
                <w:sz w:val="20"/>
              </w:rPr>
            </w:pPr>
            <w:r>
              <w:rPr>
                <w:rFonts w:ascii="Times New Roman" w:hAnsi="Times New Roman"/>
                <w:color w:val="000000"/>
                <w:sz w:val="20"/>
              </w:rPr>
              <w:t>3,0</w:t>
            </w:r>
          </w:p>
        </w:tc>
      </w:tr>
      <w:tr>
        <w:trPr>
          <w:trHeight w:hRule="exact" w:val="1905"/>
        </w:trPr>
        <w:tc>
          <w:tcPr>
            <w:tcW w:type="dxa" w:w="3389"/>
            <w:tcBorders>
              <w:top w:color="000000" w:sz="6" w:val="single"/>
              <w:left w:color="000000" w:sz="6" w:val="single"/>
              <w:bottom w:color="000000" w:sz="6" w:val="single"/>
              <w:right w:color="000000" w:sz="6" w:val="single"/>
            </w:tcBorders>
            <w:vAlign w:val="top"/>
          </w:tcPr>
          <w:p w14:paraId="6218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63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4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5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6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671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8180000">
            <w:pPr>
              <w:ind/>
              <w:jc w:val="right"/>
              <w:rPr>
                <w:rFonts w:ascii="Times New Roman" w:hAnsi="Times New Roman"/>
                <w:color w:val="000000"/>
                <w:sz w:val="20"/>
              </w:rPr>
            </w:pPr>
            <w:r>
              <w:rPr>
                <w:rFonts w:ascii="Times New Roman" w:hAnsi="Times New Roman"/>
                <w:color w:val="000000"/>
                <w:sz w:val="20"/>
              </w:rPr>
              <w:t>41,5</w:t>
            </w:r>
          </w:p>
        </w:tc>
        <w:tc>
          <w:tcPr>
            <w:tcW w:type="dxa" w:w="1009"/>
            <w:tcBorders>
              <w:top w:color="000000" w:sz="6" w:val="single"/>
              <w:left w:color="000000" w:sz="6" w:val="single"/>
              <w:bottom w:color="000000" w:sz="6" w:val="single"/>
              <w:right w:color="000000" w:sz="6" w:val="single"/>
            </w:tcBorders>
            <w:vAlign w:val="center"/>
          </w:tcPr>
          <w:p w14:paraId="69180000">
            <w:pPr>
              <w:ind/>
              <w:jc w:val="right"/>
              <w:rPr>
                <w:rFonts w:ascii="Times New Roman" w:hAnsi="Times New Roman"/>
                <w:color w:val="000000"/>
                <w:sz w:val="20"/>
              </w:rPr>
            </w:pPr>
            <w:r>
              <w:rPr>
                <w:rFonts w:ascii="Times New Roman" w:hAnsi="Times New Roman"/>
                <w:color w:val="000000"/>
                <w:sz w:val="20"/>
              </w:rPr>
              <w:t>41,5</w:t>
            </w:r>
          </w:p>
        </w:tc>
        <w:tc>
          <w:tcPr>
            <w:tcW w:type="dxa" w:w="893"/>
            <w:tcBorders>
              <w:top w:color="000000" w:sz="6" w:val="single"/>
              <w:left w:color="000000" w:sz="6" w:val="single"/>
              <w:bottom w:color="000000" w:sz="6" w:val="single"/>
              <w:right w:color="000000" w:sz="6" w:val="single"/>
            </w:tcBorders>
            <w:vAlign w:val="center"/>
          </w:tcPr>
          <w:p w14:paraId="6A180000">
            <w:pPr>
              <w:ind/>
              <w:jc w:val="right"/>
              <w:rPr>
                <w:rFonts w:ascii="Times New Roman" w:hAnsi="Times New Roman"/>
                <w:color w:val="000000"/>
                <w:sz w:val="20"/>
              </w:rPr>
            </w:pPr>
            <w:r>
              <w:rPr>
                <w:rFonts w:ascii="Times New Roman" w:hAnsi="Times New Roman"/>
                <w:color w:val="000000"/>
                <w:sz w:val="20"/>
              </w:rPr>
              <w:t>41,5</w:t>
            </w:r>
          </w:p>
        </w:tc>
      </w:tr>
      <w:tr>
        <w:trPr>
          <w:trHeight w:hRule="exact" w:val="1776"/>
        </w:trPr>
        <w:tc>
          <w:tcPr>
            <w:tcW w:type="dxa" w:w="3389"/>
            <w:tcBorders>
              <w:top w:color="000000" w:sz="6" w:val="single"/>
              <w:left w:color="000000" w:sz="6" w:val="single"/>
              <w:bottom w:color="000000" w:sz="6" w:val="single"/>
              <w:right w:color="000000" w:sz="6" w:val="single"/>
            </w:tcBorders>
            <w:vAlign w:val="top"/>
          </w:tcPr>
          <w:p w14:paraId="6B18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6C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D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E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F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7018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71180000">
            <w:pPr>
              <w:ind/>
              <w:jc w:val="right"/>
              <w:rPr>
                <w:rFonts w:ascii="Times New Roman" w:hAnsi="Times New Roman"/>
                <w:color w:val="000000"/>
                <w:sz w:val="20"/>
              </w:rPr>
            </w:pPr>
            <w:r>
              <w:rPr>
                <w:rFonts w:ascii="Times New Roman" w:hAnsi="Times New Roman"/>
                <w:color w:val="000000"/>
                <w:sz w:val="20"/>
              </w:rPr>
              <w:t>41,3</w:t>
            </w:r>
          </w:p>
        </w:tc>
        <w:tc>
          <w:tcPr>
            <w:tcW w:type="dxa" w:w="1009"/>
            <w:tcBorders>
              <w:top w:color="000000" w:sz="6" w:val="single"/>
              <w:left w:color="000000" w:sz="6" w:val="single"/>
              <w:bottom w:color="000000" w:sz="6" w:val="single"/>
              <w:right w:color="000000" w:sz="6" w:val="single"/>
            </w:tcBorders>
            <w:vAlign w:val="center"/>
          </w:tcPr>
          <w:p w14:paraId="72180000">
            <w:pPr>
              <w:ind/>
              <w:jc w:val="right"/>
              <w:rPr>
                <w:rFonts w:ascii="Times New Roman" w:hAnsi="Times New Roman"/>
                <w:color w:val="000000"/>
                <w:sz w:val="20"/>
              </w:rPr>
            </w:pPr>
            <w:r>
              <w:rPr>
                <w:rFonts w:ascii="Times New Roman" w:hAnsi="Times New Roman"/>
                <w:color w:val="000000"/>
                <w:sz w:val="20"/>
              </w:rPr>
              <w:t>41,3</w:t>
            </w:r>
          </w:p>
        </w:tc>
        <w:tc>
          <w:tcPr>
            <w:tcW w:type="dxa" w:w="893"/>
            <w:tcBorders>
              <w:top w:color="000000" w:sz="6" w:val="single"/>
              <w:left w:color="000000" w:sz="6" w:val="single"/>
              <w:bottom w:color="000000" w:sz="6" w:val="single"/>
              <w:right w:color="000000" w:sz="6" w:val="single"/>
            </w:tcBorders>
            <w:vAlign w:val="center"/>
          </w:tcPr>
          <w:p w14:paraId="73180000">
            <w:pPr>
              <w:ind/>
              <w:jc w:val="right"/>
              <w:rPr>
                <w:rFonts w:ascii="Times New Roman" w:hAnsi="Times New Roman"/>
                <w:color w:val="000000"/>
                <w:sz w:val="20"/>
              </w:rPr>
            </w:pPr>
            <w:r>
              <w:rPr>
                <w:rFonts w:ascii="Times New Roman" w:hAnsi="Times New Roman"/>
                <w:color w:val="000000"/>
                <w:sz w:val="20"/>
              </w:rPr>
              <w:t>41,3</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7418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75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6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7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8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7918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7A180000">
            <w:pPr>
              <w:ind/>
              <w:jc w:val="right"/>
              <w:rPr>
                <w:rFonts w:ascii="Times New Roman" w:hAnsi="Times New Roman"/>
                <w:color w:val="000000"/>
                <w:sz w:val="20"/>
              </w:rPr>
            </w:pPr>
            <w:r>
              <w:rPr>
                <w:rFonts w:ascii="Times New Roman" w:hAnsi="Times New Roman"/>
                <w:color w:val="000000"/>
                <w:sz w:val="20"/>
              </w:rPr>
              <w:t>41,3</w:t>
            </w:r>
          </w:p>
        </w:tc>
        <w:tc>
          <w:tcPr>
            <w:tcW w:type="dxa" w:w="1009"/>
            <w:tcBorders>
              <w:top w:color="000000" w:sz="6" w:val="single"/>
              <w:left w:color="000000" w:sz="6" w:val="single"/>
              <w:bottom w:color="000000" w:sz="6" w:val="single"/>
              <w:right w:color="000000" w:sz="6" w:val="single"/>
            </w:tcBorders>
            <w:vAlign w:val="center"/>
          </w:tcPr>
          <w:p w14:paraId="7B180000">
            <w:pPr>
              <w:ind/>
              <w:jc w:val="right"/>
              <w:rPr>
                <w:rFonts w:ascii="Times New Roman" w:hAnsi="Times New Roman"/>
                <w:color w:val="000000"/>
                <w:sz w:val="20"/>
              </w:rPr>
            </w:pPr>
            <w:r>
              <w:rPr>
                <w:rFonts w:ascii="Times New Roman" w:hAnsi="Times New Roman"/>
                <w:color w:val="000000"/>
                <w:sz w:val="20"/>
              </w:rPr>
              <w:t>41,3</w:t>
            </w:r>
          </w:p>
        </w:tc>
        <w:tc>
          <w:tcPr>
            <w:tcW w:type="dxa" w:w="893"/>
            <w:tcBorders>
              <w:top w:color="000000" w:sz="6" w:val="single"/>
              <w:left w:color="000000" w:sz="6" w:val="single"/>
              <w:bottom w:color="000000" w:sz="6" w:val="single"/>
              <w:right w:color="000000" w:sz="6" w:val="single"/>
            </w:tcBorders>
            <w:vAlign w:val="center"/>
          </w:tcPr>
          <w:p w14:paraId="7C180000">
            <w:pPr>
              <w:ind/>
              <w:jc w:val="right"/>
              <w:rPr>
                <w:rFonts w:ascii="Times New Roman" w:hAnsi="Times New Roman"/>
                <w:color w:val="000000"/>
                <w:sz w:val="20"/>
              </w:rPr>
            </w:pPr>
            <w:r>
              <w:rPr>
                <w:rFonts w:ascii="Times New Roman" w:hAnsi="Times New Roman"/>
                <w:color w:val="000000"/>
                <w:sz w:val="20"/>
              </w:rPr>
              <w:t>41,3</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7D18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7E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F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0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1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8218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83180000">
            <w:pPr>
              <w:ind/>
              <w:jc w:val="right"/>
              <w:rPr>
                <w:rFonts w:ascii="Times New Roman" w:hAnsi="Times New Roman"/>
                <w:color w:val="000000"/>
                <w:sz w:val="20"/>
              </w:rPr>
            </w:pPr>
            <w:r>
              <w:rPr>
                <w:rFonts w:ascii="Times New Roman" w:hAnsi="Times New Roman"/>
                <w:color w:val="000000"/>
                <w:sz w:val="20"/>
              </w:rPr>
              <w:t>31,7</w:t>
            </w:r>
          </w:p>
        </w:tc>
        <w:tc>
          <w:tcPr>
            <w:tcW w:type="dxa" w:w="1009"/>
            <w:tcBorders>
              <w:top w:color="000000" w:sz="6" w:val="single"/>
              <w:left w:color="000000" w:sz="6" w:val="single"/>
              <w:bottom w:color="000000" w:sz="6" w:val="single"/>
              <w:right w:color="000000" w:sz="6" w:val="single"/>
            </w:tcBorders>
            <w:vAlign w:val="center"/>
          </w:tcPr>
          <w:p w14:paraId="84180000">
            <w:pPr>
              <w:ind/>
              <w:jc w:val="right"/>
              <w:rPr>
                <w:rFonts w:ascii="Times New Roman" w:hAnsi="Times New Roman"/>
                <w:color w:val="000000"/>
                <w:sz w:val="20"/>
              </w:rPr>
            </w:pPr>
            <w:r>
              <w:rPr>
                <w:rFonts w:ascii="Times New Roman" w:hAnsi="Times New Roman"/>
                <w:color w:val="000000"/>
                <w:sz w:val="20"/>
              </w:rPr>
              <w:t>31,7</w:t>
            </w:r>
          </w:p>
        </w:tc>
        <w:tc>
          <w:tcPr>
            <w:tcW w:type="dxa" w:w="893"/>
            <w:tcBorders>
              <w:top w:color="000000" w:sz="6" w:val="single"/>
              <w:left w:color="000000" w:sz="6" w:val="single"/>
              <w:bottom w:color="000000" w:sz="6" w:val="single"/>
              <w:right w:color="000000" w:sz="6" w:val="single"/>
            </w:tcBorders>
            <w:vAlign w:val="center"/>
          </w:tcPr>
          <w:p w14:paraId="85180000">
            <w:pPr>
              <w:ind/>
              <w:jc w:val="right"/>
              <w:rPr>
                <w:rFonts w:ascii="Times New Roman" w:hAnsi="Times New Roman"/>
                <w:color w:val="000000"/>
                <w:sz w:val="20"/>
              </w:rPr>
            </w:pPr>
            <w:r>
              <w:rPr>
                <w:rFonts w:ascii="Times New Roman" w:hAnsi="Times New Roman"/>
                <w:color w:val="000000"/>
                <w:sz w:val="20"/>
              </w:rPr>
              <w:t>31,7</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8618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7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8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9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A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8B18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8C180000">
            <w:pPr>
              <w:ind/>
              <w:jc w:val="right"/>
              <w:rPr>
                <w:rFonts w:ascii="Times New Roman" w:hAnsi="Times New Roman"/>
                <w:color w:val="000000"/>
                <w:sz w:val="20"/>
              </w:rPr>
            </w:pPr>
            <w:r>
              <w:rPr>
                <w:rFonts w:ascii="Times New Roman" w:hAnsi="Times New Roman"/>
                <w:color w:val="000000"/>
                <w:sz w:val="20"/>
              </w:rPr>
              <w:t>9,6</w:t>
            </w:r>
          </w:p>
        </w:tc>
        <w:tc>
          <w:tcPr>
            <w:tcW w:type="dxa" w:w="1009"/>
            <w:tcBorders>
              <w:top w:color="000000" w:sz="6" w:val="single"/>
              <w:left w:color="000000" w:sz="6" w:val="single"/>
              <w:bottom w:color="000000" w:sz="6" w:val="single"/>
              <w:right w:color="000000" w:sz="6" w:val="single"/>
            </w:tcBorders>
            <w:vAlign w:val="center"/>
          </w:tcPr>
          <w:p w14:paraId="8D180000">
            <w:pPr>
              <w:ind/>
              <w:jc w:val="right"/>
              <w:rPr>
                <w:rFonts w:ascii="Times New Roman" w:hAnsi="Times New Roman"/>
                <w:color w:val="000000"/>
                <w:sz w:val="20"/>
              </w:rPr>
            </w:pPr>
            <w:r>
              <w:rPr>
                <w:rFonts w:ascii="Times New Roman" w:hAnsi="Times New Roman"/>
                <w:color w:val="000000"/>
                <w:sz w:val="20"/>
              </w:rPr>
              <w:t>9,6</w:t>
            </w:r>
          </w:p>
        </w:tc>
        <w:tc>
          <w:tcPr>
            <w:tcW w:type="dxa" w:w="893"/>
            <w:tcBorders>
              <w:top w:color="000000" w:sz="6" w:val="single"/>
              <w:left w:color="000000" w:sz="6" w:val="single"/>
              <w:bottom w:color="000000" w:sz="6" w:val="single"/>
              <w:right w:color="000000" w:sz="6" w:val="single"/>
            </w:tcBorders>
            <w:vAlign w:val="center"/>
          </w:tcPr>
          <w:p w14:paraId="8E180000">
            <w:pPr>
              <w:ind/>
              <w:jc w:val="right"/>
              <w:rPr>
                <w:rFonts w:ascii="Times New Roman" w:hAnsi="Times New Roman"/>
                <w:color w:val="000000"/>
                <w:sz w:val="20"/>
              </w:rPr>
            </w:pPr>
            <w:r>
              <w:rPr>
                <w:rFonts w:ascii="Times New Roman" w:hAnsi="Times New Roman"/>
                <w:color w:val="000000"/>
                <w:sz w:val="20"/>
              </w:rPr>
              <w:t>9,6</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8F1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0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1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2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3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941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95180000">
            <w:pPr>
              <w:ind/>
              <w:jc w:val="right"/>
              <w:rPr>
                <w:rFonts w:ascii="Times New Roman" w:hAnsi="Times New Roman"/>
                <w:color w:val="000000"/>
                <w:sz w:val="20"/>
              </w:rPr>
            </w:pPr>
            <w:r>
              <w:rPr>
                <w:rFonts w:ascii="Times New Roman" w:hAnsi="Times New Roman"/>
                <w:color w:val="000000"/>
                <w:sz w:val="20"/>
              </w:rPr>
              <w:t>0,2</w:t>
            </w:r>
          </w:p>
        </w:tc>
        <w:tc>
          <w:tcPr>
            <w:tcW w:type="dxa" w:w="1009"/>
            <w:tcBorders>
              <w:top w:color="000000" w:sz="6" w:val="single"/>
              <w:left w:color="000000" w:sz="6" w:val="single"/>
              <w:bottom w:color="000000" w:sz="6" w:val="single"/>
              <w:right w:color="000000" w:sz="6" w:val="single"/>
            </w:tcBorders>
            <w:vAlign w:val="center"/>
          </w:tcPr>
          <w:p w14:paraId="96180000">
            <w:pPr>
              <w:ind/>
              <w:jc w:val="right"/>
              <w:rPr>
                <w:rFonts w:ascii="Times New Roman" w:hAnsi="Times New Roman"/>
                <w:color w:val="000000"/>
                <w:sz w:val="20"/>
              </w:rPr>
            </w:pPr>
            <w:r>
              <w:rPr>
                <w:rFonts w:ascii="Times New Roman" w:hAnsi="Times New Roman"/>
                <w:color w:val="000000"/>
                <w:sz w:val="20"/>
              </w:rPr>
              <w:t>0,2</w:t>
            </w:r>
          </w:p>
        </w:tc>
        <w:tc>
          <w:tcPr>
            <w:tcW w:type="dxa" w:w="893"/>
            <w:tcBorders>
              <w:top w:color="000000" w:sz="6" w:val="single"/>
              <w:left w:color="000000" w:sz="6" w:val="single"/>
              <w:bottom w:color="000000" w:sz="6" w:val="single"/>
              <w:right w:color="000000" w:sz="6" w:val="single"/>
            </w:tcBorders>
            <w:vAlign w:val="center"/>
          </w:tcPr>
          <w:p w14:paraId="97180000">
            <w:pPr>
              <w:ind/>
              <w:jc w:val="right"/>
              <w:rPr>
                <w:rFonts w:ascii="Times New Roman" w:hAnsi="Times New Roman"/>
                <w:color w:val="000000"/>
                <w:sz w:val="20"/>
              </w:rPr>
            </w:pPr>
            <w:r>
              <w:rPr>
                <w:rFonts w:ascii="Times New Roman" w:hAnsi="Times New Roman"/>
                <w:color w:val="000000"/>
                <w:sz w:val="20"/>
              </w:rPr>
              <w:t>0,2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981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9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A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B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C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9D1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9E180000">
            <w:pPr>
              <w:ind/>
              <w:jc w:val="right"/>
              <w:rPr>
                <w:rFonts w:ascii="Times New Roman" w:hAnsi="Times New Roman"/>
                <w:color w:val="000000"/>
                <w:sz w:val="20"/>
              </w:rPr>
            </w:pPr>
            <w:r>
              <w:rPr>
                <w:rFonts w:ascii="Times New Roman" w:hAnsi="Times New Roman"/>
                <w:color w:val="000000"/>
                <w:sz w:val="20"/>
              </w:rPr>
              <w:t>0,2</w:t>
            </w:r>
          </w:p>
        </w:tc>
        <w:tc>
          <w:tcPr>
            <w:tcW w:type="dxa" w:w="1009"/>
            <w:tcBorders>
              <w:top w:color="000000" w:sz="6" w:val="single"/>
              <w:left w:color="000000" w:sz="6" w:val="single"/>
              <w:bottom w:color="000000" w:sz="6" w:val="single"/>
              <w:right w:color="000000" w:sz="6" w:val="single"/>
            </w:tcBorders>
            <w:vAlign w:val="center"/>
          </w:tcPr>
          <w:p w14:paraId="9F180000">
            <w:pPr>
              <w:ind/>
              <w:jc w:val="right"/>
              <w:rPr>
                <w:rFonts w:ascii="Times New Roman" w:hAnsi="Times New Roman"/>
                <w:color w:val="000000"/>
                <w:sz w:val="20"/>
              </w:rPr>
            </w:pPr>
            <w:r>
              <w:rPr>
                <w:rFonts w:ascii="Times New Roman" w:hAnsi="Times New Roman"/>
                <w:color w:val="000000"/>
                <w:sz w:val="20"/>
              </w:rPr>
              <w:t>0,2</w:t>
            </w:r>
          </w:p>
        </w:tc>
        <w:tc>
          <w:tcPr>
            <w:tcW w:type="dxa" w:w="893"/>
            <w:tcBorders>
              <w:top w:color="000000" w:sz="6" w:val="single"/>
              <w:left w:color="000000" w:sz="6" w:val="single"/>
              <w:bottom w:color="000000" w:sz="6" w:val="single"/>
              <w:right w:color="000000" w:sz="6" w:val="single"/>
            </w:tcBorders>
            <w:vAlign w:val="center"/>
          </w:tcPr>
          <w:p w14:paraId="A0180000">
            <w:pPr>
              <w:ind/>
              <w:jc w:val="right"/>
              <w:rPr>
                <w:rFonts w:ascii="Times New Roman" w:hAnsi="Times New Roman"/>
                <w:color w:val="000000"/>
                <w:sz w:val="20"/>
              </w:rPr>
            </w:pPr>
            <w:r>
              <w:rPr>
                <w:rFonts w:ascii="Times New Roman" w:hAnsi="Times New Roman"/>
                <w:color w:val="000000"/>
                <w:sz w:val="20"/>
              </w:rPr>
              <w:t>0,2</w:t>
            </w:r>
          </w:p>
        </w:tc>
      </w:tr>
      <w:tr>
        <w:trPr>
          <w:trHeight w:hRule="exact" w:val="611"/>
        </w:trPr>
        <w:tc>
          <w:tcPr>
            <w:tcW w:type="dxa" w:w="3389"/>
            <w:tcBorders>
              <w:top w:color="000000" w:sz="6" w:val="single"/>
              <w:left w:color="000000" w:sz="6" w:val="single"/>
              <w:bottom w:color="000000" w:sz="6" w:val="single"/>
              <w:right w:color="000000" w:sz="6" w:val="single"/>
            </w:tcBorders>
            <w:vAlign w:val="top"/>
          </w:tcPr>
          <w:p w14:paraId="A11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A2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3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4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5180000">
            <w:pPr>
              <w:ind/>
              <w:jc w:val="center"/>
              <w:rPr>
                <w:rFonts w:ascii="Times New Roman" w:hAnsi="Times New Roman"/>
                <w:color w:val="000000"/>
                <w:sz w:val="20"/>
              </w:rPr>
            </w:pPr>
            <w:r>
              <w:rPr>
                <w:rFonts w:ascii="Times New Roman" w:hAnsi="Times New Roman"/>
                <w:color w:val="000000"/>
                <w:sz w:val="20"/>
              </w:rPr>
              <w:t>99 0 00 73180</w:t>
            </w:r>
          </w:p>
        </w:tc>
        <w:tc>
          <w:tcPr>
            <w:tcW w:type="dxa" w:w="550"/>
            <w:tcBorders>
              <w:top w:color="000000" w:sz="6" w:val="single"/>
              <w:left w:color="000000" w:sz="6" w:val="single"/>
              <w:bottom w:color="000000" w:sz="6" w:val="single"/>
              <w:right w:color="000000" w:sz="6" w:val="single"/>
            </w:tcBorders>
            <w:vAlign w:val="center"/>
          </w:tcPr>
          <w:p w14:paraId="A61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A7180000">
            <w:pPr>
              <w:ind/>
              <w:jc w:val="right"/>
              <w:rPr>
                <w:rFonts w:ascii="Times New Roman" w:hAnsi="Times New Roman"/>
                <w:color w:val="000000"/>
                <w:sz w:val="20"/>
              </w:rPr>
            </w:pPr>
            <w:r>
              <w:rPr>
                <w:rFonts w:ascii="Times New Roman" w:hAnsi="Times New Roman"/>
                <w:color w:val="000000"/>
                <w:sz w:val="20"/>
              </w:rPr>
              <w:t>0,2</w:t>
            </w:r>
          </w:p>
        </w:tc>
        <w:tc>
          <w:tcPr>
            <w:tcW w:type="dxa" w:w="1009"/>
            <w:tcBorders>
              <w:top w:color="000000" w:sz="6" w:val="single"/>
              <w:left w:color="000000" w:sz="6" w:val="single"/>
              <w:bottom w:color="000000" w:sz="6" w:val="single"/>
              <w:right w:color="000000" w:sz="6" w:val="single"/>
            </w:tcBorders>
            <w:vAlign w:val="center"/>
          </w:tcPr>
          <w:p w14:paraId="A8180000">
            <w:pPr>
              <w:ind/>
              <w:jc w:val="right"/>
              <w:rPr>
                <w:rFonts w:ascii="Times New Roman" w:hAnsi="Times New Roman"/>
                <w:color w:val="000000"/>
                <w:sz w:val="20"/>
              </w:rPr>
            </w:pPr>
            <w:r>
              <w:rPr>
                <w:rFonts w:ascii="Times New Roman" w:hAnsi="Times New Roman"/>
                <w:color w:val="000000"/>
                <w:sz w:val="20"/>
              </w:rPr>
              <w:t>0,2</w:t>
            </w:r>
          </w:p>
        </w:tc>
        <w:tc>
          <w:tcPr>
            <w:tcW w:type="dxa" w:w="893"/>
            <w:tcBorders>
              <w:top w:color="000000" w:sz="6" w:val="single"/>
              <w:left w:color="000000" w:sz="6" w:val="single"/>
              <w:bottom w:color="000000" w:sz="6" w:val="single"/>
              <w:right w:color="000000" w:sz="6" w:val="single"/>
            </w:tcBorders>
            <w:vAlign w:val="center"/>
          </w:tcPr>
          <w:p w14:paraId="A9180000">
            <w:pPr>
              <w:ind/>
              <w:jc w:val="right"/>
              <w:rPr>
                <w:rFonts w:ascii="Times New Roman" w:hAnsi="Times New Roman"/>
                <w:color w:val="000000"/>
                <w:sz w:val="20"/>
              </w:rPr>
            </w:pPr>
            <w:r>
              <w:rPr>
                <w:rFonts w:ascii="Times New Roman" w:hAnsi="Times New Roman"/>
                <w:color w:val="000000"/>
                <w:sz w:val="20"/>
              </w:rPr>
              <w:t>0,2</w:t>
            </w:r>
          </w:p>
        </w:tc>
      </w:tr>
      <w:tr>
        <w:trPr>
          <w:trHeight w:hRule="exact" w:val="1890"/>
        </w:trPr>
        <w:tc>
          <w:tcPr>
            <w:tcW w:type="dxa" w:w="3389"/>
            <w:tcBorders>
              <w:top w:color="000000" w:sz="6" w:val="single"/>
              <w:left w:color="000000" w:sz="6" w:val="single"/>
              <w:bottom w:color="000000" w:sz="6" w:val="single"/>
              <w:right w:color="000000" w:sz="6" w:val="single"/>
            </w:tcBorders>
            <w:vAlign w:val="top"/>
          </w:tcPr>
          <w:p w14:paraId="AA18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AB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C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D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E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AF1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0180000">
            <w:pPr>
              <w:ind/>
              <w:jc w:val="right"/>
              <w:rPr>
                <w:rFonts w:ascii="Times New Roman" w:hAnsi="Times New Roman"/>
                <w:color w:val="000000"/>
                <w:sz w:val="20"/>
              </w:rPr>
            </w:pPr>
            <w:r>
              <w:rPr>
                <w:rFonts w:ascii="Times New Roman" w:hAnsi="Times New Roman"/>
                <w:color w:val="000000"/>
                <w:sz w:val="20"/>
              </w:rPr>
              <w:t>24,9</w:t>
            </w:r>
          </w:p>
        </w:tc>
        <w:tc>
          <w:tcPr>
            <w:tcW w:type="dxa" w:w="1009"/>
            <w:tcBorders>
              <w:top w:color="000000" w:sz="6" w:val="single"/>
              <w:left w:color="000000" w:sz="6" w:val="single"/>
              <w:bottom w:color="000000" w:sz="6" w:val="single"/>
              <w:right w:color="000000" w:sz="6" w:val="single"/>
            </w:tcBorders>
            <w:vAlign w:val="center"/>
          </w:tcPr>
          <w:p w14:paraId="B1180000">
            <w:pPr>
              <w:ind/>
              <w:jc w:val="right"/>
              <w:rPr>
                <w:rFonts w:ascii="Times New Roman" w:hAnsi="Times New Roman"/>
                <w:color w:val="000000"/>
                <w:sz w:val="20"/>
              </w:rPr>
            </w:pPr>
            <w:r>
              <w:rPr>
                <w:rFonts w:ascii="Times New Roman" w:hAnsi="Times New Roman"/>
                <w:color w:val="000000"/>
                <w:sz w:val="20"/>
              </w:rPr>
              <w:t>24,9</w:t>
            </w:r>
          </w:p>
        </w:tc>
        <w:tc>
          <w:tcPr>
            <w:tcW w:type="dxa" w:w="893"/>
            <w:tcBorders>
              <w:top w:color="000000" w:sz="6" w:val="single"/>
              <w:left w:color="000000" w:sz="6" w:val="single"/>
              <w:bottom w:color="000000" w:sz="6" w:val="single"/>
              <w:right w:color="000000" w:sz="6" w:val="single"/>
            </w:tcBorders>
            <w:vAlign w:val="center"/>
          </w:tcPr>
          <w:p w14:paraId="B2180000">
            <w:pPr>
              <w:ind/>
              <w:jc w:val="right"/>
              <w:rPr>
                <w:rFonts w:ascii="Times New Roman" w:hAnsi="Times New Roman"/>
                <w:color w:val="000000"/>
                <w:sz w:val="20"/>
              </w:rPr>
            </w:pPr>
            <w:r>
              <w:rPr>
                <w:rFonts w:ascii="Times New Roman" w:hAnsi="Times New Roman"/>
                <w:color w:val="000000"/>
                <w:sz w:val="20"/>
              </w:rPr>
              <w:t>24,9</w:t>
            </w:r>
          </w:p>
        </w:tc>
      </w:tr>
      <w:tr>
        <w:trPr>
          <w:trHeight w:hRule="exact" w:val="1755"/>
        </w:trPr>
        <w:tc>
          <w:tcPr>
            <w:tcW w:type="dxa" w:w="3389"/>
            <w:tcBorders>
              <w:top w:color="000000" w:sz="6" w:val="single"/>
              <w:left w:color="000000" w:sz="6" w:val="single"/>
              <w:bottom w:color="000000" w:sz="6" w:val="single"/>
              <w:right w:color="000000" w:sz="6" w:val="single"/>
            </w:tcBorders>
            <w:vAlign w:val="top"/>
          </w:tcPr>
          <w:p w14:paraId="B318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B4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5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6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7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B818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B9180000">
            <w:pPr>
              <w:ind/>
              <w:jc w:val="right"/>
              <w:rPr>
                <w:rFonts w:ascii="Times New Roman" w:hAnsi="Times New Roman"/>
                <w:color w:val="000000"/>
                <w:sz w:val="20"/>
              </w:rPr>
            </w:pPr>
            <w:r>
              <w:rPr>
                <w:rFonts w:ascii="Times New Roman" w:hAnsi="Times New Roman"/>
                <w:color w:val="000000"/>
                <w:sz w:val="20"/>
              </w:rPr>
              <w:t>24,8</w:t>
            </w:r>
          </w:p>
        </w:tc>
        <w:tc>
          <w:tcPr>
            <w:tcW w:type="dxa" w:w="1009"/>
            <w:tcBorders>
              <w:top w:color="000000" w:sz="6" w:val="single"/>
              <w:left w:color="000000" w:sz="6" w:val="single"/>
              <w:bottom w:color="000000" w:sz="6" w:val="single"/>
              <w:right w:color="000000" w:sz="6" w:val="single"/>
            </w:tcBorders>
            <w:vAlign w:val="center"/>
          </w:tcPr>
          <w:p w14:paraId="BA180000">
            <w:pPr>
              <w:ind/>
              <w:jc w:val="right"/>
              <w:rPr>
                <w:rFonts w:ascii="Times New Roman" w:hAnsi="Times New Roman"/>
                <w:color w:val="000000"/>
                <w:sz w:val="20"/>
              </w:rPr>
            </w:pPr>
            <w:r>
              <w:rPr>
                <w:rFonts w:ascii="Times New Roman" w:hAnsi="Times New Roman"/>
                <w:color w:val="000000"/>
                <w:sz w:val="20"/>
              </w:rPr>
              <w:t>24,8</w:t>
            </w:r>
          </w:p>
        </w:tc>
        <w:tc>
          <w:tcPr>
            <w:tcW w:type="dxa" w:w="893"/>
            <w:tcBorders>
              <w:top w:color="000000" w:sz="6" w:val="single"/>
              <w:left w:color="000000" w:sz="6" w:val="single"/>
              <w:bottom w:color="000000" w:sz="6" w:val="single"/>
              <w:right w:color="000000" w:sz="6" w:val="single"/>
            </w:tcBorders>
            <w:vAlign w:val="center"/>
          </w:tcPr>
          <w:p w14:paraId="BB180000">
            <w:pPr>
              <w:ind/>
              <w:jc w:val="right"/>
              <w:rPr>
                <w:rFonts w:ascii="Times New Roman" w:hAnsi="Times New Roman"/>
                <w:color w:val="000000"/>
                <w:sz w:val="20"/>
              </w:rPr>
            </w:pPr>
            <w:r>
              <w:rPr>
                <w:rFonts w:ascii="Times New Roman" w:hAnsi="Times New Roman"/>
                <w:color w:val="000000"/>
                <w:sz w:val="20"/>
              </w:rPr>
              <w:t>24,8</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BC18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BD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E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F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0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C118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C2180000">
            <w:pPr>
              <w:ind/>
              <w:jc w:val="right"/>
              <w:rPr>
                <w:rFonts w:ascii="Times New Roman" w:hAnsi="Times New Roman"/>
                <w:color w:val="000000"/>
                <w:sz w:val="20"/>
              </w:rPr>
            </w:pPr>
            <w:r>
              <w:rPr>
                <w:rFonts w:ascii="Times New Roman" w:hAnsi="Times New Roman"/>
                <w:color w:val="000000"/>
                <w:sz w:val="20"/>
              </w:rPr>
              <w:t>24,8</w:t>
            </w:r>
          </w:p>
        </w:tc>
        <w:tc>
          <w:tcPr>
            <w:tcW w:type="dxa" w:w="1009"/>
            <w:tcBorders>
              <w:top w:color="000000" w:sz="6" w:val="single"/>
              <w:left w:color="000000" w:sz="6" w:val="single"/>
              <w:bottom w:color="000000" w:sz="6" w:val="single"/>
              <w:right w:color="000000" w:sz="6" w:val="single"/>
            </w:tcBorders>
            <w:vAlign w:val="center"/>
          </w:tcPr>
          <w:p w14:paraId="C3180000">
            <w:pPr>
              <w:ind/>
              <w:jc w:val="right"/>
              <w:rPr>
                <w:rFonts w:ascii="Times New Roman" w:hAnsi="Times New Roman"/>
                <w:color w:val="000000"/>
                <w:sz w:val="20"/>
              </w:rPr>
            </w:pPr>
            <w:r>
              <w:rPr>
                <w:rFonts w:ascii="Times New Roman" w:hAnsi="Times New Roman"/>
                <w:color w:val="000000"/>
                <w:sz w:val="20"/>
              </w:rPr>
              <w:t>24,8</w:t>
            </w:r>
          </w:p>
        </w:tc>
        <w:tc>
          <w:tcPr>
            <w:tcW w:type="dxa" w:w="893"/>
            <w:tcBorders>
              <w:top w:color="000000" w:sz="6" w:val="single"/>
              <w:left w:color="000000" w:sz="6" w:val="single"/>
              <w:bottom w:color="000000" w:sz="6" w:val="single"/>
              <w:right w:color="000000" w:sz="6" w:val="single"/>
            </w:tcBorders>
            <w:vAlign w:val="center"/>
          </w:tcPr>
          <w:p w14:paraId="C4180000">
            <w:pPr>
              <w:ind/>
              <w:jc w:val="right"/>
              <w:rPr>
                <w:rFonts w:ascii="Times New Roman" w:hAnsi="Times New Roman"/>
                <w:color w:val="000000"/>
                <w:sz w:val="20"/>
              </w:rPr>
            </w:pPr>
            <w:r>
              <w:rPr>
                <w:rFonts w:ascii="Times New Roman" w:hAnsi="Times New Roman"/>
                <w:color w:val="000000"/>
                <w:sz w:val="20"/>
              </w:rPr>
              <w:t>24,8</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C518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6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7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8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9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CA18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CB180000">
            <w:pPr>
              <w:ind/>
              <w:jc w:val="right"/>
              <w:rPr>
                <w:rFonts w:ascii="Times New Roman" w:hAnsi="Times New Roman"/>
                <w:color w:val="000000"/>
                <w:sz w:val="20"/>
              </w:rPr>
            </w:pPr>
            <w:r>
              <w:rPr>
                <w:rFonts w:ascii="Times New Roman" w:hAnsi="Times New Roman"/>
                <w:color w:val="000000"/>
                <w:sz w:val="20"/>
              </w:rPr>
              <w:t>19,0</w:t>
            </w:r>
          </w:p>
        </w:tc>
        <w:tc>
          <w:tcPr>
            <w:tcW w:type="dxa" w:w="1009"/>
            <w:tcBorders>
              <w:top w:color="000000" w:sz="6" w:val="single"/>
              <w:left w:color="000000" w:sz="6" w:val="single"/>
              <w:bottom w:color="000000" w:sz="6" w:val="single"/>
              <w:right w:color="000000" w:sz="6" w:val="single"/>
            </w:tcBorders>
            <w:vAlign w:val="center"/>
          </w:tcPr>
          <w:p w14:paraId="CC180000">
            <w:pPr>
              <w:ind/>
              <w:jc w:val="right"/>
              <w:rPr>
                <w:rFonts w:ascii="Times New Roman" w:hAnsi="Times New Roman"/>
                <w:color w:val="000000"/>
                <w:sz w:val="20"/>
              </w:rPr>
            </w:pPr>
            <w:r>
              <w:rPr>
                <w:rFonts w:ascii="Times New Roman" w:hAnsi="Times New Roman"/>
                <w:color w:val="000000"/>
                <w:sz w:val="20"/>
              </w:rPr>
              <w:t>19,0</w:t>
            </w:r>
          </w:p>
        </w:tc>
        <w:tc>
          <w:tcPr>
            <w:tcW w:type="dxa" w:w="893"/>
            <w:tcBorders>
              <w:top w:color="000000" w:sz="6" w:val="single"/>
              <w:left w:color="000000" w:sz="6" w:val="single"/>
              <w:bottom w:color="000000" w:sz="6" w:val="single"/>
              <w:right w:color="000000" w:sz="6" w:val="single"/>
            </w:tcBorders>
            <w:vAlign w:val="center"/>
          </w:tcPr>
          <w:p w14:paraId="CD180000">
            <w:pPr>
              <w:ind/>
              <w:jc w:val="right"/>
              <w:rPr>
                <w:rFonts w:ascii="Times New Roman" w:hAnsi="Times New Roman"/>
                <w:color w:val="000000"/>
                <w:sz w:val="20"/>
              </w:rPr>
            </w:pPr>
            <w:r>
              <w:rPr>
                <w:rFonts w:ascii="Times New Roman" w:hAnsi="Times New Roman"/>
                <w:color w:val="000000"/>
                <w:sz w:val="20"/>
              </w:rPr>
              <w:t>19,0</w:t>
            </w:r>
          </w:p>
        </w:tc>
      </w:tr>
      <w:tr>
        <w:trPr>
          <w:trHeight w:hRule="exact" w:val="1423"/>
        </w:trPr>
        <w:tc>
          <w:tcPr>
            <w:tcW w:type="dxa" w:w="3389"/>
            <w:tcBorders>
              <w:top w:color="000000" w:sz="6" w:val="single"/>
              <w:left w:color="000000" w:sz="6" w:val="single"/>
              <w:bottom w:color="000000" w:sz="6" w:val="single"/>
              <w:right w:color="000000" w:sz="6" w:val="single"/>
            </w:tcBorders>
            <w:vAlign w:val="top"/>
          </w:tcPr>
          <w:p w14:paraId="CE18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F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0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1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2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D318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D4180000">
            <w:pPr>
              <w:ind/>
              <w:jc w:val="right"/>
              <w:rPr>
                <w:rFonts w:ascii="Times New Roman" w:hAnsi="Times New Roman"/>
                <w:color w:val="000000"/>
                <w:sz w:val="20"/>
              </w:rPr>
            </w:pPr>
            <w:r>
              <w:rPr>
                <w:rFonts w:ascii="Times New Roman" w:hAnsi="Times New Roman"/>
                <w:color w:val="000000"/>
                <w:sz w:val="20"/>
              </w:rPr>
              <w:t>5,8</w:t>
            </w:r>
          </w:p>
        </w:tc>
        <w:tc>
          <w:tcPr>
            <w:tcW w:type="dxa" w:w="1009"/>
            <w:tcBorders>
              <w:top w:color="000000" w:sz="6" w:val="single"/>
              <w:left w:color="000000" w:sz="6" w:val="single"/>
              <w:bottom w:color="000000" w:sz="6" w:val="single"/>
              <w:right w:color="000000" w:sz="6" w:val="single"/>
            </w:tcBorders>
            <w:vAlign w:val="center"/>
          </w:tcPr>
          <w:p w14:paraId="D5180000">
            <w:pPr>
              <w:ind/>
              <w:jc w:val="right"/>
              <w:rPr>
                <w:rFonts w:ascii="Times New Roman" w:hAnsi="Times New Roman"/>
                <w:color w:val="000000"/>
                <w:sz w:val="20"/>
              </w:rPr>
            </w:pPr>
            <w:r>
              <w:rPr>
                <w:rFonts w:ascii="Times New Roman" w:hAnsi="Times New Roman"/>
                <w:color w:val="000000"/>
                <w:sz w:val="20"/>
              </w:rPr>
              <w:t>5,8</w:t>
            </w:r>
          </w:p>
        </w:tc>
        <w:tc>
          <w:tcPr>
            <w:tcW w:type="dxa" w:w="893"/>
            <w:tcBorders>
              <w:top w:color="000000" w:sz="6" w:val="single"/>
              <w:left w:color="000000" w:sz="6" w:val="single"/>
              <w:bottom w:color="000000" w:sz="6" w:val="single"/>
              <w:right w:color="000000" w:sz="6" w:val="single"/>
            </w:tcBorders>
            <w:vAlign w:val="center"/>
          </w:tcPr>
          <w:p w14:paraId="D6180000">
            <w:pPr>
              <w:ind/>
              <w:jc w:val="right"/>
              <w:rPr>
                <w:rFonts w:ascii="Times New Roman" w:hAnsi="Times New Roman"/>
                <w:color w:val="000000"/>
                <w:sz w:val="20"/>
              </w:rPr>
            </w:pPr>
            <w:r>
              <w:rPr>
                <w:rFonts w:ascii="Times New Roman" w:hAnsi="Times New Roman"/>
                <w:color w:val="000000"/>
                <w:sz w:val="20"/>
              </w:rPr>
              <w:t>5,8</w:t>
            </w:r>
          </w:p>
        </w:tc>
      </w:tr>
      <w:tr>
        <w:trPr>
          <w:trHeight w:hRule="exact" w:val="868"/>
        </w:trPr>
        <w:tc>
          <w:tcPr>
            <w:tcW w:type="dxa" w:w="3389"/>
            <w:tcBorders>
              <w:top w:color="000000" w:sz="6" w:val="single"/>
              <w:left w:color="000000" w:sz="6" w:val="single"/>
              <w:bottom w:color="000000" w:sz="6" w:val="single"/>
              <w:right w:color="000000" w:sz="6" w:val="single"/>
            </w:tcBorders>
            <w:vAlign w:val="top"/>
          </w:tcPr>
          <w:p w14:paraId="D71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8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9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A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B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DC1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D180000">
            <w:pPr>
              <w:ind/>
              <w:jc w:val="right"/>
              <w:rPr>
                <w:rFonts w:ascii="Times New Roman" w:hAnsi="Times New Roman"/>
                <w:color w:val="000000"/>
                <w:sz w:val="20"/>
              </w:rPr>
            </w:pPr>
            <w:r>
              <w:rPr>
                <w:rFonts w:ascii="Times New Roman" w:hAnsi="Times New Roman"/>
                <w:color w:val="000000"/>
                <w:sz w:val="20"/>
              </w:rPr>
              <w:t>0,1</w:t>
            </w:r>
          </w:p>
        </w:tc>
        <w:tc>
          <w:tcPr>
            <w:tcW w:type="dxa" w:w="1009"/>
            <w:tcBorders>
              <w:top w:color="000000" w:sz="6" w:val="single"/>
              <w:left w:color="000000" w:sz="6" w:val="single"/>
              <w:bottom w:color="000000" w:sz="6" w:val="single"/>
              <w:right w:color="000000" w:sz="6" w:val="single"/>
            </w:tcBorders>
            <w:vAlign w:val="center"/>
          </w:tcPr>
          <w:p w14:paraId="DE180000">
            <w:pPr>
              <w:ind/>
              <w:jc w:val="right"/>
              <w:rPr>
                <w:rFonts w:ascii="Times New Roman" w:hAnsi="Times New Roman"/>
                <w:color w:val="000000"/>
                <w:sz w:val="20"/>
              </w:rPr>
            </w:pPr>
            <w:r>
              <w:rPr>
                <w:rFonts w:ascii="Times New Roman" w:hAnsi="Times New Roman"/>
                <w:color w:val="000000"/>
                <w:sz w:val="20"/>
              </w:rPr>
              <w:t>0,1</w:t>
            </w:r>
          </w:p>
        </w:tc>
        <w:tc>
          <w:tcPr>
            <w:tcW w:type="dxa" w:w="893"/>
            <w:tcBorders>
              <w:top w:color="000000" w:sz="6" w:val="single"/>
              <w:left w:color="000000" w:sz="6" w:val="single"/>
              <w:bottom w:color="000000" w:sz="6" w:val="single"/>
              <w:right w:color="000000" w:sz="6" w:val="single"/>
            </w:tcBorders>
            <w:vAlign w:val="center"/>
          </w:tcPr>
          <w:p w14:paraId="DF180000">
            <w:pPr>
              <w:ind/>
              <w:jc w:val="right"/>
              <w:rPr>
                <w:rFonts w:ascii="Times New Roman" w:hAnsi="Times New Roman"/>
                <w:color w:val="000000"/>
                <w:sz w:val="20"/>
              </w:rPr>
            </w:pPr>
            <w:r>
              <w:rPr>
                <w:rFonts w:ascii="Times New Roman" w:hAnsi="Times New Roman"/>
                <w:color w:val="000000"/>
                <w:sz w:val="20"/>
              </w:rPr>
              <w:t>0,1</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E01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1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2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3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4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E51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6180000">
            <w:pPr>
              <w:ind/>
              <w:jc w:val="right"/>
              <w:rPr>
                <w:rFonts w:ascii="Times New Roman" w:hAnsi="Times New Roman"/>
                <w:color w:val="000000"/>
                <w:sz w:val="20"/>
              </w:rPr>
            </w:pPr>
            <w:r>
              <w:rPr>
                <w:rFonts w:ascii="Times New Roman" w:hAnsi="Times New Roman"/>
                <w:color w:val="000000"/>
                <w:sz w:val="20"/>
              </w:rPr>
              <w:t>0,1</w:t>
            </w:r>
          </w:p>
        </w:tc>
        <w:tc>
          <w:tcPr>
            <w:tcW w:type="dxa" w:w="1009"/>
            <w:tcBorders>
              <w:top w:color="000000" w:sz="6" w:val="single"/>
              <w:left w:color="000000" w:sz="6" w:val="single"/>
              <w:bottom w:color="000000" w:sz="6" w:val="single"/>
              <w:right w:color="000000" w:sz="6" w:val="single"/>
            </w:tcBorders>
            <w:vAlign w:val="center"/>
          </w:tcPr>
          <w:p w14:paraId="E7180000">
            <w:pPr>
              <w:ind/>
              <w:jc w:val="right"/>
              <w:rPr>
                <w:rFonts w:ascii="Times New Roman" w:hAnsi="Times New Roman"/>
                <w:color w:val="000000"/>
                <w:sz w:val="20"/>
              </w:rPr>
            </w:pPr>
            <w:r>
              <w:rPr>
                <w:rFonts w:ascii="Times New Roman" w:hAnsi="Times New Roman"/>
                <w:color w:val="000000"/>
                <w:sz w:val="20"/>
              </w:rPr>
              <w:t>0,1</w:t>
            </w:r>
          </w:p>
        </w:tc>
        <w:tc>
          <w:tcPr>
            <w:tcW w:type="dxa" w:w="893"/>
            <w:tcBorders>
              <w:top w:color="000000" w:sz="6" w:val="single"/>
              <w:left w:color="000000" w:sz="6" w:val="single"/>
              <w:bottom w:color="000000" w:sz="6" w:val="single"/>
              <w:right w:color="000000" w:sz="6" w:val="single"/>
            </w:tcBorders>
            <w:vAlign w:val="center"/>
          </w:tcPr>
          <w:p w14:paraId="E8180000">
            <w:pPr>
              <w:ind/>
              <w:jc w:val="right"/>
              <w:rPr>
                <w:rFonts w:ascii="Times New Roman" w:hAnsi="Times New Roman"/>
                <w:color w:val="000000"/>
                <w:sz w:val="20"/>
              </w:rPr>
            </w:pPr>
            <w:r>
              <w:rPr>
                <w:rFonts w:ascii="Times New Roman" w:hAnsi="Times New Roman"/>
                <w:color w:val="000000"/>
                <w:sz w:val="20"/>
              </w:rPr>
              <w:t>0,1</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E91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EA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B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C18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D180000">
            <w:pPr>
              <w:ind/>
              <w:jc w:val="center"/>
              <w:rPr>
                <w:rFonts w:ascii="Times New Roman" w:hAnsi="Times New Roman"/>
                <w:color w:val="000000"/>
                <w:sz w:val="20"/>
              </w:rPr>
            </w:pPr>
            <w:r>
              <w:rPr>
                <w:rFonts w:ascii="Times New Roman" w:hAnsi="Times New Roman"/>
                <w:color w:val="000000"/>
                <w:sz w:val="20"/>
              </w:rPr>
              <w:t>99 0 00 73195</w:t>
            </w:r>
          </w:p>
        </w:tc>
        <w:tc>
          <w:tcPr>
            <w:tcW w:type="dxa" w:w="550"/>
            <w:tcBorders>
              <w:top w:color="000000" w:sz="6" w:val="single"/>
              <w:left w:color="000000" w:sz="6" w:val="single"/>
              <w:bottom w:color="000000" w:sz="6" w:val="single"/>
              <w:right w:color="000000" w:sz="6" w:val="single"/>
            </w:tcBorders>
            <w:vAlign w:val="center"/>
          </w:tcPr>
          <w:p w14:paraId="EE1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EF180000">
            <w:pPr>
              <w:ind/>
              <w:jc w:val="right"/>
              <w:rPr>
                <w:rFonts w:ascii="Times New Roman" w:hAnsi="Times New Roman"/>
                <w:color w:val="000000"/>
                <w:sz w:val="20"/>
              </w:rPr>
            </w:pPr>
            <w:r>
              <w:rPr>
                <w:rFonts w:ascii="Times New Roman" w:hAnsi="Times New Roman"/>
                <w:color w:val="000000"/>
                <w:sz w:val="20"/>
              </w:rPr>
              <w:t>0,1</w:t>
            </w:r>
          </w:p>
        </w:tc>
        <w:tc>
          <w:tcPr>
            <w:tcW w:type="dxa" w:w="1009"/>
            <w:tcBorders>
              <w:top w:color="000000" w:sz="6" w:val="single"/>
              <w:left w:color="000000" w:sz="6" w:val="single"/>
              <w:bottom w:color="000000" w:sz="6" w:val="single"/>
              <w:right w:color="000000" w:sz="6" w:val="single"/>
            </w:tcBorders>
            <w:vAlign w:val="center"/>
          </w:tcPr>
          <w:p w14:paraId="F0180000">
            <w:pPr>
              <w:ind/>
              <w:jc w:val="right"/>
              <w:rPr>
                <w:rFonts w:ascii="Times New Roman" w:hAnsi="Times New Roman"/>
                <w:color w:val="000000"/>
                <w:sz w:val="20"/>
              </w:rPr>
            </w:pPr>
            <w:r>
              <w:rPr>
                <w:rFonts w:ascii="Times New Roman" w:hAnsi="Times New Roman"/>
                <w:color w:val="000000"/>
                <w:sz w:val="20"/>
              </w:rPr>
              <w:t>0,1</w:t>
            </w:r>
          </w:p>
        </w:tc>
        <w:tc>
          <w:tcPr>
            <w:tcW w:type="dxa" w:w="893"/>
            <w:tcBorders>
              <w:top w:color="000000" w:sz="6" w:val="single"/>
              <w:left w:color="000000" w:sz="6" w:val="single"/>
              <w:bottom w:color="000000" w:sz="6" w:val="single"/>
              <w:right w:color="000000" w:sz="6" w:val="single"/>
            </w:tcBorders>
            <w:vAlign w:val="center"/>
          </w:tcPr>
          <w:p w14:paraId="F1180000">
            <w:pPr>
              <w:ind/>
              <w:jc w:val="right"/>
              <w:rPr>
                <w:rFonts w:ascii="Times New Roman" w:hAnsi="Times New Roman"/>
                <w:color w:val="000000"/>
                <w:sz w:val="20"/>
              </w:rPr>
            </w:pPr>
            <w:r>
              <w:rPr>
                <w:rFonts w:ascii="Times New Roman" w:hAnsi="Times New Roman"/>
                <w:color w:val="000000"/>
                <w:sz w:val="20"/>
              </w:rPr>
              <w:t>0,1</w:t>
            </w: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F2180000">
            <w:pPr>
              <w:rPr>
                <w:rFonts w:ascii="Times New Roman" w:hAnsi="Times New Roman"/>
                <w:color w:val="000000"/>
                <w:sz w:val="20"/>
              </w:rPr>
            </w:pPr>
            <w:r>
              <w:rPr>
                <w:rFonts w:ascii="Times New Roman" w:hAnsi="Times New Roman"/>
                <w:color w:val="000000"/>
                <w:sz w:val="20"/>
              </w:rPr>
              <w:t>Судебная система</w:t>
            </w:r>
          </w:p>
        </w:tc>
        <w:tc>
          <w:tcPr>
            <w:tcW w:type="dxa" w:w="700"/>
            <w:tcBorders>
              <w:top w:color="000000" w:sz="6" w:val="single"/>
              <w:left w:color="000000" w:sz="6" w:val="single"/>
              <w:bottom w:color="000000" w:sz="6" w:val="single"/>
              <w:right w:color="000000" w:sz="6" w:val="single"/>
            </w:tcBorders>
            <w:shd w:fill="FFFFFF" w:val="clear"/>
            <w:vAlign w:val="center"/>
          </w:tcPr>
          <w:p w14:paraId="F3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4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518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vAlign w:val="top"/>
          </w:tcPr>
          <w:p w14:paraId="F618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718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818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shd w:fill="FFFFFF" w:val="clear"/>
            <w:vAlign w:val="center"/>
          </w:tcPr>
          <w:p w14:paraId="F918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shd w:fill="FFFFFF" w:val="clear"/>
            <w:vAlign w:val="center"/>
          </w:tcPr>
          <w:p w14:paraId="FA180000">
            <w:pPr>
              <w:ind/>
              <w:jc w:val="right"/>
              <w:rPr>
                <w:rFonts w:ascii="Times New Roman" w:hAnsi="Times New Roman"/>
                <w:color w:val="000000"/>
                <w:sz w:val="20"/>
              </w:rPr>
            </w:pPr>
            <w:r>
              <w:rPr>
                <w:rFonts w:ascii="Times New Roman" w:hAnsi="Times New Roman"/>
                <w:color w:val="000000"/>
                <w:sz w:val="20"/>
              </w:rPr>
              <w:t>6,7</w:t>
            </w:r>
          </w:p>
        </w:tc>
      </w:tr>
      <w:tr>
        <w:trPr>
          <w:trHeight w:hRule="exact" w:val="690"/>
        </w:trPr>
        <w:tc>
          <w:tcPr>
            <w:tcW w:type="dxa" w:w="3389"/>
            <w:tcBorders>
              <w:top w:color="000000" w:sz="6" w:val="single"/>
              <w:left w:color="000000" w:sz="6" w:val="single"/>
              <w:bottom w:color="000000" w:sz="6" w:val="single"/>
              <w:right w:color="000000" w:sz="6" w:val="single"/>
            </w:tcBorders>
            <w:shd w:fill="FFFFFF" w:val="clear"/>
            <w:vAlign w:val="center"/>
          </w:tcPr>
          <w:p w14:paraId="FB18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FC18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D1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E18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shd w:fill="FFFFFF" w:val="clear"/>
            <w:vAlign w:val="center"/>
          </w:tcPr>
          <w:p w14:paraId="FF18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0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119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shd w:fill="FFFFFF" w:val="clear"/>
            <w:vAlign w:val="center"/>
          </w:tcPr>
          <w:p w14:paraId="0219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shd w:fill="FFFFFF" w:val="clear"/>
            <w:vAlign w:val="center"/>
          </w:tcPr>
          <w:p w14:paraId="03190000">
            <w:pPr>
              <w:ind/>
              <w:jc w:val="right"/>
              <w:rPr>
                <w:rFonts w:ascii="Times New Roman" w:hAnsi="Times New Roman"/>
                <w:color w:val="000000"/>
                <w:sz w:val="20"/>
              </w:rPr>
            </w:pPr>
            <w:r>
              <w:rPr>
                <w:rFonts w:ascii="Times New Roman" w:hAnsi="Times New Roman"/>
                <w:color w:val="000000"/>
                <w:sz w:val="20"/>
              </w:rPr>
              <w:t>6,7</w:t>
            </w:r>
          </w:p>
        </w:tc>
      </w:tr>
      <w:tr>
        <w:trPr>
          <w:trHeight w:hRule="exact" w:val="1440"/>
        </w:trPr>
        <w:tc>
          <w:tcPr>
            <w:tcW w:type="dxa" w:w="3389"/>
            <w:tcBorders>
              <w:top w:color="000000" w:sz="6" w:val="single"/>
              <w:left w:color="000000" w:sz="6" w:val="single"/>
              <w:bottom w:color="000000" w:sz="6" w:val="single"/>
              <w:right w:color="000000" w:sz="6" w:val="single"/>
            </w:tcBorders>
            <w:vAlign w:val="top"/>
          </w:tcPr>
          <w:p w14:paraId="04190000">
            <w:pPr>
              <w:rPr>
                <w:rFonts w:ascii="Times New Roman" w:hAnsi="Times New Roman"/>
                <w:color w:val="000000"/>
                <w:sz w:val="20"/>
              </w:rPr>
            </w:pPr>
            <w:r>
              <w:rPr>
                <w:rFonts w:ascii="Times New Roman" w:hAnsi="Times New Roman"/>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0"/>
            <w:tcBorders>
              <w:top w:color="000000" w:sz="6" w:val="single"/>
              <w:left w:color="000000" w:sz="6" w:val="single"/>
              <w:bottom w:color="000000" w:sz="6" w:val="single"/>
              <w:right w:color="000000" w:sz="6" w:val="single"/>
            </w:tcBorders>
            <w:vAlign w:val="center"/>
          </w:tcPr>
          <w:p w14:paraId="05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6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719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vAlign w:val="center"/>
          </w:tcPr>
          <w:p w14:paraId="08190000">
            <w:pPr>
              <w:ind/>
              <w:jc w:val="center"/>
              <w:rPr>
                <w:rFonts w:ascii="Times New Roman" w:hAnsi="Times New Roman"/>
                <w:color w:val="000000"/>
                <w:sz w:val="20"/>
              </w:rPr>
            </w:pPr>
            <w:r>
              <w:rPr>
                <w:rFonts w:ascii="Times New Roman" w:hAnsi="Times New Roman"/>
                <w:color w:val="000000"/>
                <w:sz w:val="20"/>
              </w:rPr>
              <w:t>99 0 00 51200</w:t>
            </w:r>
          </w:p>
        </w:tc>
        <w:tc>
          <w:tcPr>
            <w:tcW w:type="dxa" w:w="550"/>
            <w:tcBorders>
              <w:top w:color="000000" w:sz="6" w:val="single"/>
              <w:left w:color="000000" w:sz="6" w:val="single"/>
              <w:bottom w:color="000000" w:sz="6" w:val="single"/>
              <w:right w:color="000000" w:sz="6" w:val="single"/>
            </w:tcBorders>
            <w:vAlign w:val="center"/>
          </w:tcPr>
          <w:p w14:paraId="09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A19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vAlign w:val="center"/>
          </w:tcPr>
          <w:p w14:paraId="0B19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vAlign w:val="center"/>
          </w:tcPr>
          <w:p w14:paraId="0C190000">
            <w:pPr>
              <w:ind/>
              <w:jc w:val="right"/>
              <w:rPr>
                <w:rFonts w:ascii="Times New Roman" w:hAnsi="Times New Roman"/>
                <w:color w:val="000000"/>
                <w:sz w:val="20"/>
              </w:rPr>
            </w:pPr>
            <w:r>
              <w:rPr>
                <w:rFonts w:ascii="Times New Roman" w:hAnsi="Times New Roman"/>
                <w:color w:val="000000"/>
                <w:sz w:val="20"/>
              </w:rPr>
              <w:t>6,7</w:t>
            </w:r>
          </w:p>
        </w:tc>
      </w:tr>
      <w:tr>
        <w:trPr>
          <w:trHeight w:hRule="exact" w:val="825"/>
        </w:trPr>
        <w:tc>
          <w:tcPr>
            <w:tcW w:type="dxa" w:w="3389"/>
            <w:tcBorders>
              <w:top w:color="000000" w:sz="6" w:val="single"/>
              <w:left w:color="000000" w:sz="6" w:val="single"/>
              <w:bottom w:color="000000" w:sz="6" w:val="single"/>
              <w:right w:color="000000" w:sz="6" w:val="single"/>
            </w:tcBorders>
            <w:vAlign w:val="top"/>
          </w:tcPr>
          <w:p w14:paraId="0D1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E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F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019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vAlign w:val="center"/>
          </w:tcPr>
          <w:p w14:paraId="11190000">
            <w:pPr>
              <w:ind/>
              <w:jc w:val="center"/>
              <w:rPr>
                <w:rFonts w:ascii="Times New Roman" w:hAnsi="Times New Roman"/>
                <w:color w:val="000000"/>
                <w:sz w:val="20"/>
              </w:rPr>
            </w:pPr>
            <w:r>
              <w:rPr>
                <w:rFonts w:ascii="Times New Roman" w:hAnsi="Times New Roman"/>
                <w:color w:val="000000"/>
                <w:sz w:val="20"/>
              </w:rPr>
              <w:t>99 0 00 51200</w:t>
            </w:r>
          </w:p>
        </w:tc>
        <w:tc>
          <w:tcPr>
            <w:tcW w:type="dxa" w:w="550"/>
            <w:tcBorders>
              <w:top w:color="000000" w:sz="6" w:val="single"/>
              <w:left w:color="000000" w:sz="6" w:val="single"/>
              <w:bottom w:color="000000" w:sz="6" w:val="single"/>
              <w:right w:color="000000" w:sz="6" w:val="single"/>
            </w:tcBorders>
            <w:vAlign w:val="center"/>
          </w:tcPr>
          <w:p w14:paraId="1219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1319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vAlign w:val="center"/>
          </w:tcPr>
          <w:p w14:paraId="1419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vAlign w:val="center"/>
          </w:tcPr>
          <w:p w14:paraId="15190000">
            <w:pPr>
              <w:ind/>
              <w:jc w:val="right"/>
              <w:rPr>
                <w:rFonts w:ascii="Times New Roman" w:hAnsi="Times New Roman"/>
                <w:color w:val="000000"/>
                <w:sz w:val="20"/>
              </w:rPr>
            </w:pPr>
            <w:r>
              <w:rPr>
                <w:rFonts w:ascii="Times New Roman" w:hAnsi="Times New Roman"/>
                <w:color w:val="000000"/>
                <w:sz w:val="20"/>
              </w:rPr>
              <w:t>6,7</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1619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7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8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919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vAlign w:val="center"/>
          </w:tcPr>
          <w:p w14:paraId="1A190000">
            <w:pPr>
              <w:ind/>
              <w:jc w:val="center"/>
              <w:rPr>
                <w:rFonts w:ascii="Times New Roman" w:hAnsi="Times New Roman"/>
                <w:color w:val="000000"/>
                <w:sz w:val="20"/>
              </w:rPr>
            </w:pPr>
            <w:r>
              <w:rPr>
                <w:rFonts w:ascii="Times New Roman" w:hAnsi="Times New Roman"/>
                <w:color w:val="000000"/>
                <w:sz w:val="20"/>
              </w:rPr>
              <w:t>99 0 00 51200</w:t>
            </w:r>
          </w:p>
        </w:tc>
        <w:tc>
          <w:tcPr>
            <w:tcW w:type="dxa" w:w="550"/>
            <w:tcBorders>
              <w:top w:color="000000" w:sz="6" w:val="single"/>
              <w:left w:color="000000" w:sz="6" w:val="single"/>
              <w:bottom w:color="000000" w:sz="6" w:val="single"/>
              <w:right w:color="000000" w:sz="6" w:val="single"/>
            </w:tcBorders>
            <w:vAlign w:val="center"/>
          </w:tcPr>
          <w:p w14:paraId="1B19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1C19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vAlign w:val="center"/>
          </w:tcPr>
          <w:p w14:paraId="1D19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vAlign w:val="center"/>
          </w:tcPr>
          <w:p w14:paraId="1E190000">
            <w:pPr>
              <w:ind/>
              <w:jc w:val="right"/>
              <w:rPr>
                <w:rFonts w:ascii="Times New Roman" w:hAnsi="Times New Roman"/>
                <w:color w:val="000000"/>
                <w:sz w:val="20"/>
              </w:rPr>
            </w:pPr>
            <w:r>
              <w:rPr>
                <w:rFonts w:ascii="Times New Roman" w:hAnsi="Times New Roman"/>
                <w:color w:val="000000"/>
                <w:sz w:val="20"/>
              </w:rPr>
              <w:t>6,7</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1F19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20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1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2190000">
            <w:pPr>
              <w:ind/>
              <w:jc w:val="center"/>
              <w:rPr>
                <w:rFonts w:ascii="Times New Roman" w:hAnsi="Times New Roman"/>
                <w:color w:val="000000"/>
                <w:sz w:val="20"/>
              </w:rPr>
            </w:pPr>
            <w:r>
              <w:rPr>
                <w:rFonts w:ascii="Times New Roman" w:hAnsi="Times New Roman"/>
                <w:color w:val="000000"/>
                <w:sz w:val="20"/>
              </w:rPr>
              <w:t>05</w:t>
            </w:r>
          </w:p>
        </w:tc>
        <w:tc>
          <w:tcPr>
            <w:tcW w:type="dxa" w:w="897"/>
            <w:tcBorders>
              <w:top w:color="000000" w:sz="6" w:val="single"/>
              <w:left w:color="000000" w:sz="6" w:val="single"/>
              <w:bottom w:color="000000" w:sz="6" w:val="single"/>
              <w:right w:color="000000" w:sz="6" w:val="single"/>
            </w:tcBorders>
            <w:vAlign w:val="center"/>
          </w:tcPr>
          <w:p w14:paraId="23190000">
            <w:pPr>
              <w:ind/>
              <w:jc w:val="center"/>
              <w:rPr>
                <w:rFonts w:ascii="Times New Roman" w:hAnsi="Times New Roman"/>
                <w:color w:val="000000"/>
                <w:sz w:val="20"/>
              </w:rPr>
            </w:pPr>
            <w:r>
              <w:rPr>
                <w:rFonts w:ascii="Times New Roman" w:hAnsi="Times New Roman"/>
                <w:color w:val="000000"/>
                <w:sz w:val="20"/>
              </w:rPr>
              <w:t>99 0 00 51200</w:t>
            </w:r>
          </w:p>
        </w:tc>
        <w:tc>
          <w:tcPr>
            <w:tcW w:type="dxa" w:w="550"/>
            <w:tcBorders>
              <w:top w:color="000000" w:sz="6" w:val="single"/>
              <w:left w:color="000000" w:sz="6" w:val="single"/>
              <w:bottom w:color="000000" w:sz="6" w:val="single"/>
              <w:right w:color="000000" w:sz="6" w:val="single"/>
            </w:tcBorders>
            <w:vAlign w:val="center"/>
          </w:tcPr>
          <w:p w14:paraId="2419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25190000">
            <w:pPr>
              <w:ind/>
              <w:jc w:val="right"/>
              <w:rPr>
                <w:rFonts w:ascii="Times New Roman" w:hAnsi="Times New Roman"/>
                <w:color w:val="000000"/>
                <w:sz w:val="20"/>
              </w:rPr>
            </w:pPr>
            <w:r>
              <w:rPr>
                <w:rFonts w:ascii="Times New Roman" w:hAnsi="Times New Roman"/>
                <w:color w:val="000000"/>
                <w:sz w:val="20"/>
              </w:rPr>
              <w:t>7,2</w:t>
            </w:r>
          </w:p>
        </w:tc>
        <w:tc>
          <w:tcPr>
            <w:tcW w:type="dxa" w:w="1009"/>
            <w:tcBorders>
              <w:top w:color="000000" w:sz="6" w:val="single"/>
              <w:left w:color="000000" w:sz="6" w:val="single"/>
              <w:bottom w:color="000000" w:sz="6" w:val="single"/>
              <w:right w:color="000000" w:sz="6" w:val="single"/>
            </w:tcBorders>
            <w:vAlign w:val="center"/>
          </w:tcPr>
          <w:p w14:paraId="26190000">
            <w:pPr>
              <w:ind/>
              <w:jc w:val="right"/>
              <w:rPr>
                <w:rFonts w:ascii="Times New Roman" w:hAnsi="Times New Roman"/>
                <w:color w:val="000000"/>
                <w:sz w:val="20"/>
              </w:rPr>
            </w:pPr>
            <w:r>
              <w:rPr>
                <w:rFonts w:ascii="Times New Roman" w:hAnsi="Times New Roman"/>
                <w:color w:val="000000"/>
                <w:sz w:val="20"/>
              </w:rPr>
              <w:t>7,5</w:t>
            </w:r>
          </w:p>
        </w:tc>
        <w:tc>
          <w:tcPr>
            <w:tcW w:type="dxa" w:w="893"/>
            <w:tcBorders>
              <w:top w:color="000000" w:sz="6" w:val="single"/>
              <w:left w:color="000000" w:sz="6" w:val="single"/>
              <w:bottom w:color="000000" w:sz="6" w:val="single"/>
              <w:right w:color="000000" w:sz="6" w:val="single"/>
            </w:tcBorders>
            <w:vAlign w:val="center"/>
          </w:tcPr>
          <w:p w14:paraId="27190000">
            <w:pPr>
              <w:ind/>
              <w:jc w:val="right"/>
              <w:rPr>
                <w:rFonts w:ascii="Times New Roman" w:hAnsi="Times New Roman"/>
                <w:color w:val="000000"/>
                <w:sz w:val="20"/>
              </w:rPr>
            </w:pPr>
            <w:r>
              <w:rPr>
                <w:rFonts w:ascii="Times New Roman" w:hAnsi="Times New Roman"/>
                <w:color w:val="000000"/>
                <w:sz w:val="20"/>
              </w:rPr>
              <w:t>6,7</w:t>
            </w:r>
          </w:p>
        </w:tc>
      </w:tr>
      <w:tr>
        <w:trPr>
          <w:trHeight w:hRule="exact" w:val="360"/>
        </w:trPr>
        <w:tc>
          <w:tcPr>
            <w:tcW w:type="dxa" w:w="3389"/>
            <w:tcBorders>
              <w:top w:color="000000" w:sz="6" w:val="single"/>
              <w:left w:color="000000" w:sz="6" w:val="single"/>
              <w:bottom w:color="000000" w:sz="6" w:val="single"/>
              <w:right w:color="000000" w:sz="6" w:val="single"/>
            </w:tcBorders>
            <w:vAlign w:val="top"/>
          </w:tcPr>
          <w:p w14:paraId="28190000">
            <w:pPr>
              <w:rPr>
                <w:rFonts w:ascii="Times New Roman" w:hAnsi="Times New Roman"/>
                <w:color w:val="000000"/>
                <w:sz w:val="20"/>
              </w:rPr>
            </w:pPr>
            <w:r>
              <w:rPr>
                <w:rFonts w:ascii="Times New Roman" w:hAnsi="Times New Roman"/>
                <w:color w:val="000000"/>
                <w:sz w:val="20"/>
              </w:rPr>
              <w:t>Резервные фонды</w:t>
            </w:r>
          </w:p>
        </w:tc>
        <w:tc>
          <w:tcPr>
            <w:tcW w:type="dxa" w:w="700"/>
            <w:tcBorders>
              <w:top w:color="000000" w:sz="6" w:val="single"/>
              <w:left w:color="000000" w:sz="6" w:val="single"/>
              <w:bottom w:color="000000" w:sz="6" w:val="single"/>
              <w:right w:color="000000" w:sz="6" w:val="single"/>
            </w:tcBorders>
            <w:shd w:fill="FFFFFF" w:val="clear"/>
            <w:vAlign w:val="center"/>
          </w:tcPr>
          <w:p w14:paraId="29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A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B190000">
            <w:pPr>
              <w:ind/>
              <w:jc w:val="center"/>
              <w:rPr>
                <w:rFonts w:ascii="Times New Roman" w:hAnsi="Times New Roman"/>
                <w:color w:val="000000"/>
                <w:sz w:val="20"/>
              </w:rPr>
            </w:pPr>
            <w:r>
              <w:rPr>
                <w:rFonts w:ascii="Times New Roman" w:hAnsi="Times New Roman"/>
                <w:color w:val="000000"/>
                <w:sz w:val="20"/>
              </w:rPr>
              <w:t>11</w:t>
            </w:r>
          </w:p>
        </w:tc>
        <w:tc>
          <w:tcPr>
            <w:tcW w:type="dxa" w:w="897"/>
            <w:tcBorders>
              <w:top w:color="000000" w:sz="6" w:val="single"/>
              <w:left w:color="000000" w:sz="6" w:val="single"/>
              <w:bottom w:color="000000" w:sz="6" w:val="single"/>
              <w:right w:color="000000" w:sz="6" w:val="single"/>
            </w:tcBorders>
            <w:vAlign w:val="top"/>
          </w:tcPr>
          <w:p w14:paraId="2C19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2D19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E190000">
            <w:pPr>
              <w:ind/>
              <w:jc w:val="right"/>
              <w:rPr>
                <w:rFonts w:ascii="Times New Roman" w:hAnsi="Times New Roman"/>
                <w:color w:val="000000"/>
                <w:sz w:val="20"/>
              </w:rPr>
            </w:pPr>
            <w:r>
              <w:rPr>
                <w:rFonts w:ascii="Times New Roman" w:hAnsi="Times New Roman"/>
                <w:color w:val="000000"/>
                <w:sz w:val="20"/>
              </w:rPr>
              <w:t>525,0</w:t>
            </w:r>
          </w:p>
        </w:tc>
        <w:tc>
          <w:tcPr>
            <w:tcW w:type="dxa" w:w="1009"/>
            <w:tcBorders>
              <w:top w:color="000000" w:sz="6" w:val="single"/>
              <w:left w:color="000000" w:sz="6" w:val="single"/>
              <w:bottom w:color="000000" w:sz="6" w:val="single"/>
              <w:right w:color="000000" w:sz="6" w:val="single"/>
            </w:tcBorders>
            <w:shd w:fill="FFFFFF" w:val="clear"/>
            <w:vAlign w:val="center"/>
          </w:tcPr>
          <w:p w14:paraId="2F190000">
            <w:pPr>
              <w:ind/>
              <w:jc w:val="right"/>
              <w:rPr>
                <w:rFonts w:ascii="Times New Roman" w:hAnsi="Times New Roman"/>
                <w:color w:val="000000"/>
                <w:sz w:val="20"/>
              </w:rPr>
            </w:pPr>
            <w:r>
              <w:rPr>
                <w:rFonts w:ascii="Times New Roman" w:hAnsi="Times New Roman"/>
                <w:color w:val="000000"/>
                <w:sz w:val="20"/>
              </w:rPr>
              <w:t>1 224,3</w:t>
            </w:r>
          </w:p>
        </w:tc>
        <w:tc>
          <w:tcPr>
            <w:tcW w:type="dxa" w:w="893"/>
            <w:tcBorders>
              <w:top w:color="000000" w:sz="6" w:val="single"/>
              <w:left w:color="000000" w:sz="6" w:val="single"/>
              <w:bottom w:color="000000" w:sz="6" w:val="single"/>
              <w:right w:color="000000" w:sz="6" w:val="single"/>
            </w:tcBorders>
            <w:shd w:fill="FFFFFF" w:val="clear"/>
            <w:vAlign w:val="center"/>
          </w:tcPr>
          <w:p w14:paraId="3019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540"/>
        </w:trPr>
        <w:tc>
          <w:tcPr>
            <w:tcW w:type="dxa" w:w="3389"/>
            <w:tcBorders>
              <w:top w:color="000000" w:sz="6" w:val="single"/>
              <w:left w:color="000000" w:sz="6" w:val="single"/>
              <w:bottom w:color="000000" w:sz="6" w:val="single"/>
              <w:right w:color="000000" w:sz="6" w:val="single"/>
            </w:tcBorders>
            <w:shd w:fill="FFFFFF" w:val="clear"/>
            <w:vAlign w:val="center"/>
          </w:tcPr>
          <w:p w14:paraId="3119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32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3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4190000">
            <w:pPr>
              <w:ind/>
              <w:jc w:val="center"/>
              <w:rPr>
                <w:rFonts w:ascii="Times New Roman" w:hAnsi="Times New Roman"/>
                <w:color w:val="000000"/>
                <w:sz w:val="20"/>
              </w:rPr>
            </w:pPr>
            <w:r>
              <w:rPr>
                <w:rFonts w:ascii="Times New Roman" w:hAnsi="Times New Roman"/>
                <w:color w:val="000000"/>
                <w:sz w:val="20"/>
              </w:rPr>
              <w:t>11</w:t>
            </w:r>
          </w:p>
        </w:tc>
        <w:tc>
          <w:tcPr>
            <w:tcW w:type="dxa" w:w="897"/>
            <w:tcBorders>
              <w:top w:color="000000" w:sz="6" w:val="single"/>
              <w:left w:color="000000" w:sz="6" w:val="single"/>
              <w:bottom w:color="000000" w:sz="6" w:val="single"/>
              <w:right w:color="000000" w:sz="6" w:val="single"/>
            </w:tcBorders>
            <w:shd w:fill="FFFFFF" w:val="clear"/>
            <w:vAlign w:val="center"/>
          </w:tcPr>
          <w:p w14:paraId="3519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36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7190000">
            <w:pPr>
              <w:ind/>
              <w:jc w:val="right"/>
              <w:rPr>
                <w:rFonts w:ascii="Times New Roman" w:hAnsi="Times New Roman"/>
                <w:color w:val="000000"/>
                <w:sz w:val="20"/>
              </w:rPr>
            </w:pPr>
            <w:r>
              <w:rPr>
                <w:rFonts w:ascii="Times New Roman" w:hAnsi="Times New Roman"/>
                <w:color w:val="000000"/>
                <w:sz w:val="20"/>
              </w:rPr>
              <w:t>525,0</w:t>
            </w:r>
          </w:p>
        </w:tc>
        <w:tc>
          <w:tcPr>
            <w:tcW w:type="dxa" w:w="1009"/>
            <w:tcBorders>
              <w:top w:color="000000" w:sz="6" w:val="single"/>
              <w:left w:color="000000" w:sz="6" w:val="single"/>
              <w:bottom w:color="000000" w:sz="6" w:val="single"/>
              <w:right w:color="000000" w:sz="6" w:val="single"/>
            </w:tcBorders>
            <w:shd w:fill="FFFFFF" w:val="clear"/>
            <w:vAlign w:val="center"/>
          </w:tcPr>
          <w:p w14:paraId="38190000">
            <w:pPr>
              <w:ind/>
              <w:jc w:val="right"/>
              <w:rPr>
                <w:rFonts w:ascii="Times New Roman" w:hAnsi="Times New Roman"/>
                <w:color w:val="000000"/>
                <w:sz w:val="20"/>
              </w:rPr>
            </w:pPr>
            <w:r>
              <w:rPr>
                <w:rFonts w:ascii="Times New Roman" w:hAnsi="Times New Roman"/>
                <w:color w:val="000000"/>
                <w:sz w:val="20"/>
              </w:rPr>
              <w:t>1 224,3</w:t>
            </w:r>
          </w:p>
        </w:tc>
        <w:tc>
          <w:tcPr>
            <w:tcW w:type="dxa" w:w="893"/>
            <w:tcBorders>
              <w:top w:color="000000" w:sz="6" w:val="single"/>
              <w:left w:color="000000" w:sz="6" w:val="single"/>
              <w:bottom w:color="000000" w:sz="6" w:val="single"/>
              <w:right w:color="000000" w:sz="6" w:val="single"/>
            </w:tcBorders>
            <w:shd w:fill="FFFFFF" w:val="clear"/>
            <w:vAlign w:val="center"/>
          </w:tcPr>
          <w:p w14:paraId="3919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3A190000">
            <w:pPr>
              <w:rPr>
                <w:rFonts w:ascii="Times New Roman" w:hAnsi="Times New Roman"/>
                <w:color w:val="000000"/>
                <w:sz w:val="20"/>
              </w:rPr>
            </w:pPr>
            <w:r>
              <w:rPr>
                <w:rFonts w:ascii="Times New Roman" w:hAnsi="Times New Roman"/>
                <w:color w:val="000000"/>
                <w:sz w:val="20"/>
              </w:rPr>
              <w:t>Резервный фонд администрации муниципального образования</w:t>
            </w:r>
          </w:p>
        </w:tc>
        <w:tc>
          <w:tcPr>
            <w:tcW w:type="dxa" w:w="700"/>
            <w:tcBorders>
              <w:top w:color="000000" w:sz="6" w:val="single"/>
              <w:left w:color="000000" w:sz="6" w:val="single"/>
              <w:bottom w:color="000000" w:sz="6" w:val="single"/>
              <w:right w:color="000000" w:sz="6" w:val="single"/>
            </w:tcBorders>
            <w:vAlign w:val="center"/>
          </w:tcPr>
          <w:p w14:paraId="3B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C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D190000">
            <w:pPr>
              <w:ind/>
              <w:jc w:val="center"/>
              <w:rPr>
                <w:rFonts w:ascii="Times New Roman" w:hAnsi="Times New Roman"/>
                <w:color w:val="000000"/>
                <w:sz w:val="20"/>
              </w:rPr>
            </w:pPr>
            <w:r>
              <w:rPr>
                <w:rFonts w:ascii="Times New Roman" w:hAnsi="Times New Roman"/>
                <w:color w:val="000000"/>
                <w:sz w:val="20"/>
              </w:rPr>
              <w:t>11</w:t>
            </w:r>
          </w:p>
        </w:tc>
        <w:tc>
          <w:tcPr>
            <w:tcW w:type="dxa" w:w="897"/>
            <w:tcBorders>
              <w:top w:color="000000" w:sz="6" w:val="single"/>
              <w:left w:color="000000" w:sz="6" w:val="single"/>
              <w:bottom w:color="000000" w:sz="6" w:val="single"/>
              <w:right w:color="000000" w:sz="6" w:val="single"/>
            </w:tcBorders>
            <w:vAlign w:val="center"/>
          </w:tcPr>
          <w:p w14:paraId="3E19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3F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0190000">
            <w:pPr>
              <w:ind/>
              <w:jc w:val="right"/>
              <w:rPr>
                <w:rFonts w:ascii="Times New Roman" w:hAnsi="Times New Roman"/>
                <w:color w:val="000000"/>
                <w:sz w:val="20"/>
              </w:rPr>
            </w:pPr>
            <w:r>
              <w:rPr>
                <w:rFonts w:ascii="Times New Roman" w:hAnsi="Times New Roman"/>
                <w:color w:val="000000"/>
                <w:sz w:val="20"/>
              </w:rPr>
              <w:t>525,0</w:t>
            </w:r>
          </w:p>
        </w:tc>
        <w:tc>
          <w:tcPr>
            <w:tcW w:type="dxa" w:w="1009"/>
            <w:tcBorders>
              <w:top w:color="000000" w:sz="6" w:val="single"/>
              <w:left w:color="000000" w:sz="6" w:val="single"/>
              <w:bottom w:color="000000" w:sz="6" w:val="single"/>
              <w:right w:color="000000" w:sz="6" w:val="single"/>
            </w:tcBorders>
            <w:vAlign w:val="center"/>
          </w:tcPr>
          <w:p w14:paraId="41190000">
            <w:pPr>
              <w:ind/>
              <w:jc w:val="right"/>
              <w:rPr>
                <w:rFonts w:ascii="Times New Roman" w:hAnsi="Times New Roman"/>
                <w:color w:val="000000"/>
                <w:sz w:val="20"/>
              </w:rPr>
            </w:pPr>
            <w:r>
              <w:rPr>
                <w:rFonts w:ascii="Times New Roman" w:hAnsi="Times New Roman"/>
                <w:color w:val="000000"/>
                <w:sz w:val="20"/>
              </w:rPr>
              <w:t>1 224,3</w:t>
            </w:r>
          </w:p>
        </w:tc>
        <w:tc>
          <w:tcPr>
            <w:tcW w:type="dxa" w:w="893"/>
            <w:tcBorders>
              <w:top w:color="000000" w:sz="6" w:val="single"/>
              <w:left w:color="000000" w:sz="6" w:val="single"/>
              <w:bottom w:color="000000" w:sz="6" w:val="single"/>
              <w:right w:color="000000" w:sz="6" w:val="single"/>
            </w:tcBorders>
            <w:vAlign w:val="center"/>
          </w:tcPr>
          <w:p w14:paraId="4219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4319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44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5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6190000">
            <w:pPr>
              <w:ind/>
              <w:jc w:val="center"/>
              <w:rPr>
                <w:rFonts w:ascii="Times New Roman" w:hAnsi="Times New Roman"/>
                <w:color w:val="000000"/>
                <w:sz w:val="20"/>
              </w:rPr>
            </w:pPr>
            <w:r>
              <w:rPr>
                <w:rFonts w:ascii="Times New Roman" w:hAnsi="Times New Roman"/>
                <w:color w:val="000000"/>
                <w:sz w:val="20"/>
              </w:rPr>
              <w:t>11</w:t>
            </w:r>
          </w:p>
        </w:tc>
        <w:tc>
          <w:tcPr>
            <w:tcW w:type="dxa" w:w="897"/>
            <w:tcBorders>
              <w:top w:color="000000" w:sz="6" w:val="single"/>
              <w:left w:color="000000" w:sz="6" w:val="single"/>
              <w:bottom w:color="000000" w:sz="6" w:val="single"/>
              <w:right w:color="000000" w:sz="6" w:val="single"/>
            </w:tcBorders>
            <w:vAlign w:val="center"/>
          </w:tcPr>
          <w:p w14:paraId="4719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4819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49190000">
            <w:pPr>
              <w:ind/>
              <w:jc w:val="right"/>
              <w:rPr>
                <w:rFonts w:ascii="Times New Roman" w:hAnsi="Times New Roman"/>
                <w:color w:val="000000"/>
                <w:sz w:val="20"/>
              </w:rPr>
            </w:pPr>
            <w:r>
              <w:rPr>
                <w:rFonts w:ascii="Times New Roman" w:hAnsi="Times New Roman"/>
                <w:color w:val="000000"/>
                <w:sz w:val="20"/>
              </w:rPr>
              <w:t>525,0</w:t>
            </w:r>
          </w:p>
        </w:tc>
        <w:tc>
          <w:tcPr>
            <w:tcW w:type="dxa" w:w="1009"/>
            <w:tcBorders>
              <w:top w:color="000000" w:sz="6" w:val="single"/>
              <w:left w:color="000000" w:sz="6" w:val="single"/>
              <w:bottom w:color="000000" w:sz="6" w:val="single"/>
              <w:right w:color="000000" w:sz="6" w:val="single"/>
            </w:tcBorders>
            <w:vAlign w:val="center"/>
          </w:tcPr>
          <w:p w14:paraId="4A190000">
            <w:pPr>
              <w:ind/>
              <w:jc w:val="right"/>
              <w:rPr>
                <w:rFonts w:ascii="Times New Roman" w:hAnsi="Times New Roman"/>
                <w:color w:val="000000"/>
                <w:sz w:val="20"/>
              </w:rPr>
            </w:pPr>
            <w:r>
              <w:rPr>
                <w:rFonts w:ascii="Times New Roman" w:hAnsi="Times New Roman"/>
                <w:color w:val="000000"/>
                <w:sz w:val="20"/>
              </w:rPr>
              <w:t>1 224,3</w:t>
            </w:r>
          </w:p>
        </w:tc>
        <w:tc>
          <w:tcPr>
            <w:tcW w:type="dxa" w:w="893"/>
            <w:tcBorders>
              <w:top w:color="000000" w:sz="6" w:val="single"/>
              <w:left w:color="000000" w:sz="6" w:val="single"/>
              <w:bottom w:color="000000" w:sz="6" w:val="single"/>
              <w:right w:color="000000" w:sz="6" w:val="single"/>
            </w:tcBorders>
            <w:vAlign w:val="center"/>
          </w:tcPr>
          <w:p w14:paraId="4B19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4C190000">
            <w:pPr>
              <w:rPr>
                <w:rFonts w:ascii="Times New Roman" w:hAnsi="Times New Roman"/>
                <w:color w:val="000000"/>
                <w:sz w:val="20"/>
              </w:rPr>
            </w:pPr>
            <w:r>
              <w:rPr>
                <w:rFonts w:ascii="Times New Roman" w:hAnsi="Times New Roman"/>
                <w:color w:val="000000"/>
                <w:sz w:val="20"/>
              </w:rPr>
              <w:t>Резервные средства</w:t>
            </w:r>
          </w:p>
        </w:tc>
        <w:tc>
          <w:tcPr>
            <w:tcW w:type="dxa" w:w="700"/>
            <w:tcBorders>
              <w:top w:color="000000" w:sz="6" w:val="single"/>
              <w:left w:color="000000" w:sz="6" w:val="single"/>
              <w:bottom w:color="000000" w:sz="6" w:val="single"/>
              <w:right w:color="000000" w:sz="6" w:val="single"/>
            </w:tcBorders>
            <w:vAlign w:val="center"/>
          </w:tcPr>
          <w:p w14:paraId="4D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E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F190000">
            <w:pPr>
              <w:ind/>
              <w:jc w:val="center"/>
              <w:rPr>
                <w:rFonts w:ascii="Times New Roman" w:hAnsi="Times New Roman"/>
                <w:color w:val="000000"/>
                <w:sz w:val="20"/>
              </w:rPr>
            </w:pPr>
            <w:r>
              <w:rPr>
                <w:rFonts w:ascii="Times New Roman" w:hAnsi="Times New Roman"/>
                <w:color w:val="000000"/>
                <w:sz w:val="20"/>
              </w:rPr>
              <w:t>11</w:t>
            </w:r>
          </w:p>
        </w:tc>
        <w:tc>
          <w:tcPr>
            <w:tcW w:type="dxa" w:w="897"/>
            <w:tcBorders>
              <w:top w:color="000000" w:sz="6" w:val="single"/>
              <w:left w:color="000000" w:sz="6" w:val="single"/>
              <w:bottom w:color="000000" w:sz="6" w:val="single"/>
              <w:right w:color="000000" w:sz="6" w:val="single"/>
            </w:tcBorders>
            <w:vAlign w:val="center"/>
          </w:tcPr>
          <w:p w14:paraId="5019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51190000">
            <w:pPr>
              <w:ind/>
              <w:jc w:val="center"/>
              <w:rPr>
                <w:rFonts w:ascii="Times New Roman" w:hAnsi="Times New Roman"/>
                <w:color w:val="000000"/>
                <w:sz w:val="20"/>
              </w:rPr>
            </w:pPr>
            <w:r>
              <w:rPr>
                <w:rFonts w:ascii="Times New Roman" w:hAnsi="Times New Roman"/>
                <w:color w:val="000000"/>
                <w:sz w:val="20"/>
              </w:rPr>
              <w:t>870</w:t>
            </w:r>
          </w:p>
        </w:tc>
        <w:tc>
          <w:tcPr>
            <w:tcW w:type="dxa" w:w="1067"/>
            <w:tcBorders>
              <w:top w:color="000000" w:sz="6" w:val="single"/>
              <w:left w:color="000000" w:sz="6" w:val="single"/>
              <w:bottom w:color="000000" w:sz="6" w:val="single"/>
              <w:right w:color="000000" w:sz="6" w:val="single"/>
            </w:tcBorders>
            <w:vAlign w:val="center"/>
          </w:tcPr>
          <w:p w14:paraId="52190000">
            <w:pPr>
              <w:ind/>
              <w:jc w:val="right"/>
              <w:rPr>
                <w:rFonts w:ascii="Times New Roman" w:hAnsi="Times New Roman"/>
                <w:color w:val="000000"/>
                <w:sz w:val="20"/>
              </w:rPr>
            </w:pPr>
            <w:r>
              <w:rPr>
                <w:rFonts w:ascii="Times New Roman" w:hAnsi="Times New Roman"/>
                <w:color w:val="000000"/>
                <w:sz w:val="20"/>
              </w:rPr>
              <w:t>525,0</w:t>
            </w:r>
          </w:p>
        </w:tc>
        <w:tc>
          <w:tcPr>
            <w:tcW w:type="dxa" w:w="1009"/>
            <w:tcBorders>
              <w:top w:color="000000" w:sz="6" w:val="single"/>
              <w:left w:color="000000" w:sz="6" w:val="single"/>
              <w:bottom w:color="000000" w:sz="6" w:val="single"/>
              <w:right w:color="000000" w:sz="6" w:val="single"/>
            </w:tcBorders>
            <w:vAlign w:val="center"/>
          </w:tcPr>
          <w:p w14:paraId="53190000">
            <w:pPr>
              <w:ind/>
              <w:jc w:val="right"/>
              <w:rPr>
                <w:rFonts w:ascii="Times New Roman" w:hAnsi="Times New Roman"/>
                <w:color w:val="000000"/>
                <w:sz w:val="20"/>
              </w:rPr>
            </w:pPr>
            <w:r>
              <w:rPr>
                <w:rFonts w:ascii="Times New Roman" w:hAnsi="Times New Roman"/>
                <w:color w:val="000000"/>
                <w:sz w:val="20"/>
              </w:rPr>
              <w:t>1 224,3</w:t>
            </w:r>
          </w:p>
        </w:tc>
        <w:tc>
          <w:tcPr>
            <w:tcW w:type="dxa" w:w="893"/>
            <w:tcBorders>
              <w:top w:color="000000" w:sz="6" w:val="single"/>
              <w:left w:color="000000" w:sz="6" w:val="single"/>
              <w:bottom w:color="000000" w:sz="6" w:val="single"/>
              <w:right w:color="000000" w:sz="6" w:val="single"/>
            </w:tcBorders>
            <w:vAlign w:val="center"/>
          </w:tcPr>
          <w:p w14:paraId="54190000">
            <w:pPr>
              <w:ind/>
              <w:jc w:val="right"/>
              <w:rPr>
                <w:rFonts w:ascii="Times New Roman" w:hAnsi="Times New Roman"/>
                <w:color w:val="000000"/>
                <w:sz w:val="20"/>
              </w:rPr>
            </w:pPr>
            <w:r>
              <w:rPr>
                <w:rFonts w:ascii="Times New Roman" w:hAnsi="Times New Roman"/>
                <w:color w:val="000000"/>
                <w:sz w:val="20"/>
              </w:rPr>
              <w:t>1 220,7</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55190000">
            <w:pPr>
              <w:rPr>
                <w:rFonts w:ascii="Times New Roman" w:hAnsi="Times New Roman"/>
                <w:color w:val="000000"/>
                <w:sz w:val="20"/>
              </w:rPr>
            </w:pPr>
            <w:r>
              <w:rPr>
                <w:rFonts w:ascii="Times New Roman" w:hAnsi="Times New Roman"/>
                <w:color w:val="000000"/>
                <w:sz w:val="20"/>
              </w:rPr>
              <w:t>Другие 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56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7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8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top"/>
          </w:tcPr>
          <w:p w14:paraId="5919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A19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B190000">
            <w:pPr>
              <w:ind/>
              <w:jc w:val="right"/>
              <w:rPr>
                <w:rFonts w:ascii="Times New Roman" w:hAnsi="Times New Roman"/>
                <w:color w:val="000000"/>
                <w:sz w:val="20"/>
              </w:rPr>
            </w:pPr>
            <w:r>
              <w:rPr>
                <w:rFonts w:ascii="Times New Roman" w:hAnsi="Times New Roman"/>
                <w:color w:val="000000"/>
                <w:sz w:val="20"/>
              </w:rPr>
              <w:t>10 428,6</w:t>
            </w:r>
          </w:p>
        </w:tc>
        <w:tc>
          <w:tcPr>
            <w:tcW w:type="dxa" w:w="1009"/>
            <w:tcBorders>
              <w:top w:color="000000" w:sz="6" w:val="single"/>
              <w:left w:color="000000" w:sz="6" w:val="single"/>
              <w:bottom w:color="000000" w:sz="6" w:val="single"/>
              <w:right w:color="000000" w:sz="6" w:val="single"/>
            </w:tcBorders>
            <w:shd w:fill="FFFFFF" w:val="clear"/>
            <w:vAlign w:val="center"/>
          </w:tcPr>
          <w:p w14:paraId="5C190000">
            <w:pPr>
              <w:ind/>
              <w:jc w:val="right"/>
              <w:rPr>
                <w:rFonts w:ascii="Times New Roman" w:hAnsi="Times New Roman"/>
                <w:color w:val="000000"/>
                <w:sz w:val="20"/>
              </w:rPr>
            </w:pPr>
            <w:r>
              <w:rPr>
                <w:rFonts w:ascii="Times New Roman" w:hAnsi="Times New Roman"/>
                <w:color w:val="000000"/>
                <w:sz w:val="20"/>
              </w:rPr>
              <w:t>8 893,3</w:t>
            </w:r>
          </w:p>
        </w:tc>
        <w:tc>
          <w:tcPr>
            <w:tcW w:type="dxa" w:w="893"/>
            <w:tcBorders>
              <w:top w:color="000000" w:sz="6" w:val="single"/>
              <w:left w:color="000000" w:sz="6" w:val="single"/>
              <w:bottom w:color="000000" w:sz="6" w:val="single"/>
              <w:right w:color="000000" w:sz="6" w:val="single"/>
            </w:tcBorders>
            <w:shd w:fill="FFFFFF" w:val="clear"/>
            <w:vAlign w:val="center"/>
          </w:tcPr>
          <w:p w14:paraId="5D190000">
            <w:pPr>
              <w:ind/>
              <w:jc w:val="right"/>
              <w:rPr>
                <w:rFonts w:ascii="Times New Roman" w:hAnsi="Times New Roman"/>
                <w:color w:val="000000"/>
                <w:sz w:val="20"/>
              </w:rPr>
            </w:pPr>
            <w:r>
              <w:rPr>
                <w:rFonts w:ascii="Times New Roman" w:hAnsi="Times New Roman"/>
                <w:color w:val="000000"/>
                <w:sz w:val="20"/>
              </w:rPr>
              <w:t>13 946,5</w:t>
            </w:r>
          </w:p>
        </w:tc>
      </w:tr>
      <w:tr>
        <w:trPr>
          <w:trHeight w:hRule="exact" w:val="1305"/>
        </w:trPr>
        <w:tc>
          <w:tcPr>
            <w:tcW w:type="dxa" w:w="3389"/>
            <w:tcBorders>
              <w:top w:color="000000" w:sz="6" w:val="single"/>
              <w:left w:color="000000" w:sz="6" w:val="single"/>
              <w:bottom w:color="000000" w:sz="6" w:val="single"/>
              <w:right w:color="000000" w:sz="6" w:val="single"/>
            </w:tcBorders>
            <w:shd w:fill="FFFFFF" w:val="clear"/>
            <w:vAlign w:val="center"/>
          </w:tcPr>
          <w:p w14:paraId="5E19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700"/>
            <w:tcBorders>
              <w:top w:color="000000" w:sz="6" w:val="single"/>
              <w:left w:color="000000" w:sz="6" w:val="single"/>
              <w:bottom w:color="000000" w:sz="6" w:val="single"/>
              <w:right w:color="000000" w:sz="6" w:val="single"/>
            </w:tcBorders>
            <w:shd w:fill="FFFFFF" w:val="clear"/>
            <w:vAlign w:val="center"/>
          </w:tcPr>
          <w:p w14:paraId="5F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0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1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62190000">
            <w:pPr>
              <w:ind/>
              <w:jc w:val="center"/>
              <w:rPr>
                <w:rFonts w:ascii="Times New Roman" w:hAnsi="Times New Roman"/>
                <w:color w:val="000000"/>
                <w:sz w:val="20"/>
              </w:rPr>
            </w:pPr>
            <w:r>
              <w:rPr>
                <w:rFonts w:ascii="Times New Roman" w:hAnsi="Times New Roman"/>
                <w:color w:val="000000"/>
                <w:sz w:val="20"/>
              </w:rPr>
              <w:t>01 0 00 00000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3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4190000">
            <w:pPr>
              <w:ind/>
              <w:jc w:val="right"/>
              <w:rPr>
                <w:rFonts w:ascii="Times New Roman" w:hAnsi="Times New Roman"/>
                <w:color w:val="000000"/>
                <w:sz w:val="20"/>
              </w:rPr>
            </w:pPr>
            <w:r>
              <w:rPr>
                <w:rFonts w:ascii="Times New Roman" w:hAnsi="Times New Roman"/>
                <w:color w:val="000000"/>
                <w:sz w:val="20"/>
              </w:rPr>
              <w:t>296,6</w:t>
            </w:r>
          </w:p>
        </w:tc>
        <w:tc>
          <w:tcPr>
            <w:tcW w:type="dxa" w:w="1009"/>
            <w:tcBorders>
              <w:top w:color="000000" w:sz="6" w:val="single"/>
              <w:left w:color="000000" w:sz="6" w:val="single"/>
              <w:bottom w:color="000000" w:sz="6" w:val="single"/>
              <w:right w:color="000000" w:sz="6" w:val="single"/>
            </w:tcBorders>
            <w:shd w:fill="FFFFFF" w:val="clear"/>
            <w:vAlign w:val="center"/>
          </w:tcPr>
          <w:p w14:paraId="65190000">
            <w:pPr>
              <w:ind/>
              <w:jc w:val="right"/>
              <w:rPr>
                <w:rFonts w:ascii="Times New Roman" w:hAnsi="Times New Roman"/>
                <w:color w:val="000000"/>
                <w:sz w:val="20"/>
              </w:rPr>
            </w:pPr>
            <w:r>
              <w:rPr>
                <w:rFonts w:ascii="Times New Roman" w:hAnsi="Times New Roman"/>
                <w:color w:val="000000"/>
                <w:sz w:val="20"/>
              </w:rPr>
              <w:t>230,0</w:t>
            </w:r>
          </w:p>
        </w:tc>
        <w:tc>
          <w:tcPr>
            <w:tcW w:type="dxa" w:w="893"/>
            <w:tcBorders>
              <w:top w:color="000000" w:sz="6" w:val="single"/>
              <w:left w:color="000000" w:sz="6" w:val="single"/>
              <w:bottom w:color="000000" w:sz="6" w:val="single"/>
              <w:right w:color="000000" w:sz="6" w:val="single"/>
            </w:tcBorders>
            <w:shd w:fill="FFFFFF" w:val="clear"/>
            <w:vAlign w:val="center"/>
          </w:tcPr>
          <w:p w14:paraId="66190000">
            <w:pPr>
              <w:ind/>
              <w:jc w:val="right"/>
              <w:rPr>
                <w:rFonts w:ascii="Times New Roman" w:hAnsi="Times New Roman"/>
                <w:color w:val="000000"/>
                <w:sz w:val="20"/>
              </w:rPr>
            </w:pPr>
            <w:r>
              <w:rPr>
                <w:rFonts w:ascii="Times New Roman" w:hAnsi="Times New Roman"/>
                <w:color w:val="000000"/>
                <w:sz w:val="20"/>
              </w:rPr>
              <w:t>230,0</w:t>
            </w:r>
          </w:p>
        </w:tc>
      </w:tr>
      <w:tr>
        <w:trPr>
          <w:trHeight w:hRule="exact" w:val="870"/>
        </w:trPr>
        <w:tc>
          <w:tcPr>
            <w:tcW w:type="dxa" w:w="3389"/>
            <w:tcBorders>
              <w:top w:color="000000" w:sz="6" w:val="single"/>
              <w:left w:color="000000" w:sz="6" w:val="single"/>
              <w:bottom w:color="000000" w:sz="6" w:val="single"/>
              <w:right w:color="000000" w:sz="6" w:val="single"/>
            </w:tcBorders>
            <w:shd w:fill="FFFFFF" w:val="clear"/>
            <w:vAlign w:val="center"/>
          </w:tcPr>
          <w:p w14:paraId="67190000">
            <w:pPr>
              <w:rPr>
                <w:rFonts w:ascii="Times New Roman" w:hAnsi="Times New Roman"/>
                <w:color w:val="000000"/>
                <w:sz w:val="20"/>
              </w:rPr>
            </w:pPr>
            <w:r>
              <w:rPr>
                <w:rFonts w:ascii="Times New Roman" w:hAnsi="Times New Roman"/>
                <w:color w:val="000000"/>
                <w:sz w:val="20"/>
              </w:rPr>
              <w:t>Подпрограмма "Поддержка социально ориентированных некоммерческих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68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9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A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6B190000">
            <w:pPr>
              <w:ind/>
              <w:jc w:val="center"/>
              <w:rPr>
                <w:rFonts w:ascii="Times New Roman" w:hAnsi="Times New Roman"/>
                <w:color w:val="000000"/>
                <w:sz w:val="20"/>
              </w:rPr>
            </w:pPr>
            <w:r>
              <w:rPr>
                <w:rFonts w:ascii="Times New Roman" w:hAnsi="Times New Roman"/>
                <w:color w:val="000000"/>
                <w:sz w:val="20"/>
              </w:rPr>
              <w:t>01 2 00 00000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C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D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shd w:fill="FFFFFF" w:val="clear"/>
            <w:vAlign w:val="center"/>
          </w:tcPr>
          <w:p w14:paraId="6E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6F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2510"/>
        </w:trPr>
        <w:tc>
          <w:tcPr>
            <w:tcW w:type="dxa" w:w="3389"/>
            <w:tcBorders>
              <w:top w:color="000000" w:sz="6" w:val="single"/>
              <w:left w:color="000000" w:sz="6" w:val="single"/>
              <w:bottom w:color="000000" w:sz="6" w:val="single"/>
              <w:right w:color="000000" w:sz="6" w:val="single"/>
            </w:tcBorders>
            <w:shd w:fill="FFFFFF" w:val="clear"/>
            <w:vAlign w:val="center"/>
          </w:tcPr>
          <w:p w14:paraId="70190000">
            <w:pPr>
              <w:rPr>
                <w:rFonts w:ascii="Times New Roman" w:hAnsi="Times New Roman"/>
                <w:color w:val="000000"/>
                <w:sz w:val="20"/>
              </w:rPr>
            </w:pPr>
            <w:r>
              <w:rPr>
                <w:rFonts w:ascii="Times New Roman" w:hAnsi="Times New Roman"/>
                <w:color w:val="000000"/>
                <w:sz w:val="20"/>
              </w:rP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71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2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3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74190000">
            <w:pPr>
              <w:ind/>
              <w:jc w:val="center"/>
              <w:rPr>
                <w:rFonts w:ascii="Times New Roman" w:hAnsi="Times New Roman"/>
                <w:color w:val="000000"/>
                <w:sz w:val="20"/>
              </w:rPr>
            </w:pPr>
            <w:r>
              <w:rPr>
                <w:rFonts w:ascii="Times New Roman" w:hAnsi="Times New Roman"/>
                <w:color w:val="000000"/>
                <w:sz w:val="20"/>
              </w:rPr>
              <w:t>01 2 21 00000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75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6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shd w:fill="FFFFFF" w:val="clear"/>
            <w:vAlign w:val="center"/>
          </w:tcPr>
          <w:p w14:paraId="77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78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1635"/>
        </w:trPr>
        <w:tc>
          <w:tcPr>
            <w:tcW w:type="dxa" w:w="3389"/>
            <w:tcBorders>
              <w:top w:color="000000" w:sz="6" w:val="single"/>
              <w:left w:color="000000" w:sz="6" w:val="single"/>
              <w:bottom w:color="000000" w:sz="6" w:val="single"/>
              <w:right w:color="000000" w:sz="6" w:val="single"/>
            </w:tcBorders>
            <w:vAlign w:val="top"/>
          </w:tcPr>
          <w:p w14:paraId="7919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type="dxa" w:w="700"/>
            <w:tcBorders>
              <w:top w:color="000000" w:sz="6" w:val="single"/>
              <w:left w:color="000000" w:sz="6" w:val="single"/>
              <w:bottom w:color="000000" w:sz="6" w:val="single"/>
              <w:right w:color="000000" w:sz="6" w:val="single"/>
            </w:tcBorders>
            <w:vAlign w:val="center"/>
          </w:tcPr>
          <w:p w14:paraId="7A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B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C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D190000">
            <w:pPr>
              <w:ind/>
              <w:jc w:val="center"/>
              <w:rPr>
                <w:rFonts w:ascii="Times New Roman" w:hAnsi="Times New Roman"/>
                <w:color w:val="000000"/>
                <w:sz w:val="20"/>
              </w:rPr>
            </w:pPr>
            <w:r>
              <w:rPr>
                <w:rFonts w:ascii="Times New Roman" w:hAnsi="Times New Roman"/>
                <w:color w:val="000000"/>
                <w:sz w:val="20"/>
              </w:rPr>
              <w:t>01 2 21 S2430</w:t>
            </w:r>
          </w:p>
        </w:tc>
        <w:tc>
          <w:tcPr>
            <w:tcW w:type="dxa" w:w="550"/>
            <w:tcBorders>
              <w:top w:color="000000" w:sz="6" w:val="single"/>
              <w:left w:color="000000" w:sz="6" w:val="single"/>
              <w:bottom w:color="000000" w:sz="6" w:val="single"/>
              <w:right w:color="000000" w:sz="6" w:val="single"/>
            </w:tcBorders>
            <w:vAlign w:val="center"/>
          </w:tcPr>
          <w:p w14:paraId="7E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F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vAlign w:val="center"/>
          </w:tcPr>
          <w:p w14:paraId="80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81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1050"/>
        </w:trPr>
        <w:tc>
          <w:tcPr>
            <w:tcW w:type="dxa" w:w="3389"/>
            <w:tcBorders>
              <w:top w:color="000000" w:sz="6" w:val="single"/>
              <w:left w:color="000000" w:sz="6" w:val="single"/>
              <w:bottom w:color="000000" w:sz="6" w:val="single"/>
              <w:right w:color="000000" w:sz="6" w:val="single"/>
            </w:tcBorders>
            <w:vAlign w:val="top"/>
          </w:tcPr>
          <w:p w14:paraId="821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3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4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5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6190000">
            <w:pPr>
              <w:ind/>
              <w:jc w:val="center"/>
              <w:rPr>
                <w:rFonts w:ascii="Times New Roman" w:hAnsi="Times New Roman"/>
                <w:color w:val="000000"/>
                <w:sz w:val="20"/>
              </w:rPr>
            </w:pPr>
            <w:r>
              <w:rPr>
                <w:rFonts w:ascii="Times New Roman" w:hAnsi="Times New Roman"/>
                <w:color w:val="000000"/>
                <w:sz w:val="20"/>
              </w:rPr>
              <w:t>01 2 21 S2430</w:t>
            </w:r>
          </w:p>
        </w:tc>
        <w:tc>
          <w:tcPr>
            <w:tcW w:type="dxa" w:w="550"/>
            <w:tcBorders>
              <w:top w:color="000000" w:sz="6" w:val="single"/>
              <w:left w:color="000000" w:sz="6" w:val="single"/>
              <w:bottom w:color="000000" w:sz="6" w:val="single"/>
              <w:right w:color="000000" w:sz="6" w:val="single"/>
            </w:tcBorders>
            <w:vAlign w:val="center"/>
          </w:tcPr>
          <w:p w14:paraId="871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8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vAlign w:val="center"/>
          </w:tcPr>
          <w:p w14:paraId="89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8A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1440"/>
        </w:trPr>
        <w:tc>
          <w:tcPr>
            <w:tcW w:type="dxa" w:w="3389"/>
            <w:tcBorders>
              <w:top w:color="000000" w:sz="6" w:val="single"/>
              <w:left w:color="000000" w:sz="6" w:val="single"/>
              <w:bottom w:color="000000" w:sz="6" w:val="single"/>
              <w:right w:color="000000" w:sz="6" w:val="single"/>
            </w:tcBorders>
            <w:vAlign w:val="top"/>
          </w:tcPr>
          <w:p w14:paraId="8B190000">
            <w:pPr>
              <w:rPr>
                <w:rFonts w:ascii="Times New Roman" w:hAnsi="Times New Roman"/>
                <w:color w:val="000000"/>
                <w:sz w:val="20"/>
              </w:rPr>
            </w:pPr>
            <w:r>
              <w:rPr>
                <w:rFonts w:ascii="Times New Roman" w:hAnsi="Times New Roman"/>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0"/>
            <w:tcBorders>
              <w:top w:color="000000" w:sz="6" w:val="single"/>
              <w:left w:color="000000" w:sz="6" w:val="single"/>
              <w:bottom w:color="000000" w:sz="6" w:val="single"/>
              <w:right w:color="000000" w:sz="6" w:val="single"/>
            </w:tcBorders>
            <w:vAlign w:val="center"/>
          </w:tcPr>
          <w:p w14:paraId="8C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D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E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F190000">
            <w:pPr>
              <w:ind/>
              <w:jc w:val="center"/>
              <w:rPr>
                <w:rFonts w:ascii="Times New Roman" w:hAnsi="Times New Roman"/>
                <w:color w:val="000000"/>
                <w:sz w:val="20"/>
              </w:rPr>
            </w:pPr>
            <w:r>
              <w:rPr>
                <w:rFonts w:ascii="Times New Roman" w:hAnsi="Times New Roman"/>
                <w:color w:val="000000"/>
                <w:sz w:val="20"/>
              </w:rPr>
              <w:t>01 2 21 S2430</w:t>
            </w:r>
          </w:p>
        </w:tc>
        <w:tc>
          <w:tcPr>
            <w:tcW w:type="dxa" w:w="550"/>
            <w:tcBorders>
              <w:top w:color="000000" w:sz="6" w:val="single"/>
              <w:left w:color="000000" w:sz="6" w:val="single"/>
              <w:bottom w:color="000000" w:sz="6" w:val="single"/>
              <w:right w:color="000000" w:sz="6" w:val="single"/>
            </w:tcBorders>
            <w:vAlign w:val="center"/>
          </w:tcPr>
          <w:p w14:paraId="90190000">
            <w:pPr>
              <w:ind/>
              <w:jc w:val="center"/>
              <w:rPr>
                <w:rFonts w:ascii="Times New Roman" w:hAnsi="Times New Roman"/>
                <w:color w:val="000000"/>
                <w:sz w:val="20"/>
              </w:rPr>
            </w:pPr>
            <w:r>
              <w:rPr>
                <w:rFonts w:ascii="Times New Roman" w:hAnsi="Times New Roman"/>
                <w:color w:val="000000"/>
                <w:sz w:val="20"/>
              </w:rPr>
              <w:t>630</w:t>
            </w:r>
          </w:p>
        </w:tc>
        <w:tc>
          <w:tcPr>
            <w:tcW w:type="dxa" w:w="1067"/>
            <w:tcBorders>
              <w:top w:color="000000" w:sz="6" w:val="single"/>
              <w:left w:color="000000" w:sz="6" w:val="single"/>
              <w:bottom w:color="000000" w:sz="6" w:val="single"/>
              <w:right w:color="000000" w:sz="6" w:val="single"/>
            </w:tcBorders>
            <w:vAlign w:val="center"/>
          </w:tcPr>
          <w:p w14:paraId="91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vAlign w:val="center"/>
          </w:tcPr>
          <w:p w14:paraId="92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93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94190000">
            <w:pPr>
              <w:rPr>
                <w:rFonts w:ascii="Times New Roman" w:hAnsi="Times New Roman"/>
                <w:color w:val="000000"/>
                <w:sz w:val="20"/>
              </w:rPr>
            </w:pPr>
            <w:r>
              <w:rPr>
                <w:rFonts w:ascii="Times New Roman" w:hAnsi="Times New Roman"/>
                <w:color w:val="000000"/>
                <w:sz w:val="20"/>
              </w:rPr>
              <w:t>Субсидии (гранты в форме субсидий), не подлежащие казначейскому сопровождению</w:t>
            </w:r>
          </w:p>
        </w:tc>
        <w:tc>
          <w:tcPr>
            <w:tcW w:type="dxa" w:w="700"/>
            <w:tcBorders>
              <w:top w:color="000000" w:sz="6" w:val="single"/>
              <w:left w:color="000000" w:sz="6" w:val="single"/>
              <w:bottom w:color="000000" w:sz="6" w:val="single"/>
              <w:right w:color="000000" w:sz="6" w:val="single"/>
            </w:tcBorders>
            <w:vAlign w:val="center"/>
          </w:tcPr>
          <w:p w14:paraId="95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6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7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8190000">
            <w:pPr>
              <w:ind/>
              <w:jc w:val="center"/>
              <w:rPr>
                <w:rFonts w:ascii="Times New Roman" w:hAnsi="Times New Roman"/>
                <w:color w:val="000000"/>
                <w:sz w:val="20"/>
              </w:rPr>
            </w:pPr>
            <w:r>
              <w:rPr>
                <w:rFonts w:ascii="Times New Roman" w:hAnsi="Times New Roman"/>
                <w:color w:val="000000"/>
                <w:sz w:val="20"/>
              </w:rPr>
              <w:t>01 2 21 S2430</w:t>
            </w:r>
          </w:p>
        </w:tc>
        <w:tc>
          <w:tcPr>
            <w:tcW w:type="dxa" w:w="550"/>
            <w:tcBorders>
              <w:top w:color="000000" w:sz="6" w:val="single"/>
              <w:left w:color="000000" w:sz="6" w:val="single"/>
              <w:bottom w:color="000000" w:sz="6" w:val="single"/>
              <w:right w:color="000000" w:sz="6" w:val="single"/>
            </w:tcBorders>
            <w:vAlign w:val="center"/>
          </w:tcPr>
          <w:p w14:paraId="99190000">
            <w:pPr>
              <w:ind/>
              <w:jc w:val="center"/>
              <w:rPr>
                <w:rFonts w:ascii="Times New Roman" w:hAnsi="Times New Roman"/>
                <w:color w:val="000000"/>
                <w:sz w:val="20"/>
              </w:rPr>
            </w:pPr>
            <w:r>
              <w:rPr>
                <w:rFonts w:ascii="Times New Roman" w:hAnsi="Times New Roman"/>
                <w:color w:val="000000"/>
                <w:sz w:val="20"/>
              </w:rPr>
              <w:t>633</w:t>
            </w:r>
          </w:p>
        </w:tc>
        <w:tc>
          <w:tcPr>
            <w:tcW w:type="dxa" w:w="1067"/>
            <w:tcBorders>
              <w:top w:color="000000" w:sz="6" w:val="single"/>
              <w:left w:color="000000" w:sz="6" w:val="single"/>
              <w:bottom w:color="000000" w:sz="6" w:val="single"/>
              <w:right w:color="000000" w:sz="6" w:val="single"/>
            </w:tcBorders>
            <w:vAlign w:val="center"/>
          </w:tcPr>
          <w:p w14:paraId="9A190000">
            <w:pPr>
              <w:ind/>
              <w:jc w:val="right"/>
              <w:rPr>
                <w:rFonts w:ascii="Times New Roman" w:hAnsi="Times New Roman"/>
                <w:color w:val="000000"/>
                <w:sz w:val="20"/>
              </w:rPr>
            </w:pPr>
            <w:r>
              <w:rPr>
                <w:rFonts w:ascii="Times New Roman" w:hAnsi="Times New Roman"/>
                <w:color w:val="000000"/>
                <w:sz w:val="20"/>
              </w:rPr>
              <w:t>271,1</w:t>
            </w:r>
          </w:p>
        </w:tc>
        <w:tc>
          <w:tcPr>
            <w:tcW w:type="dxa" w:w="1009"/>
            <w:tcBorders>
              <w:top w:color="000000" w:sz="6" w:val="single"/>
              <w:left w:color="000000" w:sz="6" w:val="single"/>
              <w:bottom w:color="000000" w:sz="6" w:val="single"/>
              <w:right w:color="000000" w:sz="6" w:val="single"/>
            </w:tcBorders>
            <w:vAlign w:val="center"/>
          </w:tcPr>
          <w:p w14:paraId="9B19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9C190000">
            <w:pPr>
              <w:ind/>
              <w:jc w:val="right"/>
              <w:rPr>
                <w:rFonts w:ascii="Times New Roman" w:hAnsi="Times New Roman"/>
                <w:color w:val="000000"/>
                <w:sz w:val="20"/>
              </w:rPr>
            </w:pPr>
            <w:r>
              <w:rPr>
                <w:rFonts w:ascii="Times New Roman" w:hAnsi="Times New Roman"/>
                <w:color w:val="000000"/>
                <w:sz w:val="20"/>
              </w:rPr>
              <w:t>200,0</w:t>
            </w:r>
          </w:p>
        </w:tc>
      </w:tr>
      <w:tr>
        <w:trPr>
          <w:trHeight w:hRule="exact" w:val="705"/>
        </w:trPr>
        <w:tc>
          <w:tcPr>
            <w:tcW w:type="dxa" w:w="3389"/>
            <w:tcBorders>
              <w:top w:color="000000" w:sz="6" w:val="single"/>
              <w:left w:color="000000" w:sz="6" w:val="single"/>
              <w:bottom w:color="000000" w:sz="6" w:val="single"/>
              <w:right w:color="000000" w:sz="6" w:val="single"/>
            </w:tcBorders>
            <w:shd w:fill="FFFFFF" w:val="clear"/>
            <w:vAlign w:val="center"/>
          </w:tcPr>
          <w:p w14:paraId="9D190000">
            <w:pPr>
              <w:rPr>
                <w:rFonts w:ascii="Times New Roman" w:hAnsi="Times New Roman"/>
                <w:color w:val="000000"/>
                <w:sz w:val="20"/>
              </w:rPr>
            </w:pPr>
            <w:r>
              <w:rPr>
                <w:rFonts w:ascii="Times New Roman" w:hAnsi="Times New Roman"/>
                <w:color w:val="000000"/>
                <w:sz w:val="20"/>
              </w:rPr>
              <w:t>Подпрограмма "Старшее поколение"</w:t>
            </w:r>
          </w:p>
        </w:tc>
        <w:tc>
          <w:tcPr>
            <w:tcW w:type="dxa" w:w="700"/>
            <w:tcBorders>
              <w:top w:color="000000" w:sz="6" w:val="single"/>
              <w:left w:color="000000" w:sz="6" w:val="single"/>
              <w:bottom w:color="000000" w:sz="6" w:val="single"/>
              <w:right w:color="000000" w:sz="6" w:val="single"/>
            </w:tcBorders>
            <w:shd w:fill="FFFFFF" w:val="clear"/>
            <w:vAlign w:val="center"/>
          </w:tcPr>
          <w:p w14:paraId="9E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F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0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A1190000">
            <w:pPr>
              <w:ind/>
              <w:jc w:val="center"/>
              <w:rPr>
                <w:rFonts w:ascii="Times New Roman" w:hAnsi="Times New Roman"/>
                <w:color w:val="000000"/>
                <w:sz w:val="20"/>
              </w:rPr>
            </w:pPr>
            <w:r>
              <w:rPr>
                <w:rFonts w:ascii="Times New Roman" w:hAnsi="Times New Roman"/>
                <w:color w:val="000000"/>
                <w:sz w:val="20"/>
              </w:rPr>
              <w:t>01 5 00 00000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2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3190000">
            <w:pPr>
              <w:ind/>
              <w:jc w:val="right"/>
              <w:rPr>
                <w:rFonts w:ascii="Times New Roman" w:hAnsi="Times New Roman"/>
                <w:color w:val="000000"/>
                <w:sz w:val="20"/>
              </w:rPr>
            </w:pPr>
            <w:r>
              <w:rPr>
                <w:rFonts w:ascii="Times New Roman" w:hAnsi="Times New Roman"/>
                <w:color w:val="000000"/>
                <w:sz w:val="20"/>
              </w:rPr>
              <w:t>25,5</w:t>
            </w:r>
          </w:p>
        </w:tc>
        <w:tc>
          <w:tcPr>
            <w:tcW w:type="dxa" w:w="1009"/>
            <w:tcBorders>
              <w:top w:color="000000" w:sz="6" w:val="single"/>
              <w:left w:color="000000" w:sz="6" w:val="single"/>
              <w:bottom w:color="000000" w:sz="6" w:val="single"/>
              <w:right w:color="000000" w:sz="6" w:val="single"/>
            </w:tcBorders>
            <w:shd w:fill="FFFFFF" w:val="clear"/>
            <w:vAlign w:val="center"/>
          </w:tcPr>
          <w:p w14:paraId="A419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shd w:fill="FFFFFF" w:val="clear"/>
            <w:vAlign w:val="center"/>
          </w:tcPr>
          <w:p w14:paraId="A5190000">
            <w:pPr>
              <w:ind/>
              <w:jc w:val="right"/>
              <w:rPr>
                <w:rFonts w:ascii="Times New Roman" w:hAnsi="Times New Roman"/>
                <w:color w:val="000000"/>
                <w:sz w:val="20"/>
              </w:rPr>
            </w:pPr>
            <w:r>
              <w:rPr>
                <w:rFonts w:ascii="Times New Roman" w:hAnsi="Times New Roman"/>
                <w:color w:val="000000"/>
                <w:sz w:val="20"/>
              </w:rPr>
              <w:t>30,0</w:t>
            </w:r>
          </w:p>
        </w:tc>
      </w:tr>
      <w:tr>
        <w:trPr>
          <w:trHeight w:hRule="exact" w:val="690"/>
        </w:trPr>
        <w:tc>
          <w:tcPr>
            <w:tcW w:type="dxa" w:w="3389"/>
            <w:tcBorders>
              <w:top w:color="000000" w:sz="6" w:val="single"/>
              <w:left w:color="000000" w:sz="6" w:val="single"/>
              <w:bottom w:color="000000" w:sz="6" w:val="single"/>
              <w:right w:color="000000" w:sz="6" w:val="single"/>
            </w:tcBorders>
            <w:shd w:fill="FFFFFF" w:val="clear"/>
            <w:vAlign w:val="center"/>
          </w:tcPr>
          <w:p w14:paraId="A6190000">
            <w:pPr>
              <w:rPr>
                <w:rFonts w:ascii="Times New Roman" w:hAnsi="Times New Roman"/>
                <w:color w:val="000000"/>
                <w:sz w:val="20"/>
              </w:rPr>
            </w:pPr>
            <w:r>
              <w:rPr>
                <w:rFonts w:ascii="Times New Roman" w:hAnsi="Times New Roman"/>
                <w:color w:val="000000"/>
                <w:sz w:val="20"/>
              </w:rPr>
              <w:t>Организация чествования ветеранов ВОВ с 90- и 95- летними юбилеями</w:t>
            </w:r>
          </w:p>
        </w:tc>
        <w:tc>
          <w:tcPr>
            <w:tcW w:type="dxa" w:w="700"/>
            <w:tcBorders>
              <w:top w:color="000000" w:sz="6" w:val="single"/>
              <w:left w:color="000000" w:sz="6" w:val="single"/>
              <w:bottom w:color="000000" w:sz="6" w:val="single"/>
              <w:right w:color="000000" w:sz="6" w:val="single"/>
            </w:tcBorders>
            <w:shd w:fill="FFFFFF" w:val="clear"/>
            <w:vAlign w:val="center"/>
          </w:tcPr>
          <w:p w14:paraId="A7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8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9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AA190000">
            <w:pPr>
              <w:ind/>
              <w:jc w:val="center"/>
              <w:rPr>
                <w:rFonts w:ascii="Times New Roman" w:hAnsi="Times New Roman"/>
                <w:color w:val="000000"/>
                <w:sz w:val="20"/>
              </w:rPr>
            </w:pPr>
            <w:r>
              <w:rPr>
                <w:rFonts w:ascii="Times New Roman" w:hAnsi="Times New Roman"/>
                <w:color w:val="000000"/>
                <w:sz w:val="20"/>
              </w:rPr>
              <w:t>01 5 21 00000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AB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C190000">
            <w:pPr>
              <w:ind/>
              <w:jc w:val="right"/>
              <w:rPr>
                <w:rFonts w:ascii="Times New Roman" w:hAnsi="Times New Roman"/>
                <w:color w:val="000000"/>
                <w:sz w:val="20"/>
              </w:rPr>
            </w:pPr>
            <w:r>
              <w:rPr>
                <w:rFonts w:ascii="Times New Roman" w:hAnsi="Times New Roman"/>
                <w:color w:val="000000"/>
                <w:sz w:val="20"/>
              </w:rPr>
              <w:t>25,5</w:t>
            </w:r>
          </w:p>
        </w:tc>
        <w:tc>
          <w:tcPr>
            <w:tcW w:type="dxa" w:w="1009"/>
            <w:tcBorders>
              <w:top w:color="000000" w:sz="6" w:val="single"/>
              <w:left w:color="000000" w:sz="6" w:val="single"/>
              <w:bottom w:color="000000" w:sz="6" w:val="single"/>
              <w:right w:color="000000" w:sz="6" w:val="single"/>
            </w:tcBorders>
            <w:shd w:fill="FFFFFF" w:val="clear"/>
            <w:vAlign w:val="center"/>
          </w:tcPr>
          <w:p w14:paraId="AD19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shd w:fill="FFFFFF" w:val="clear"/>
            <w:vAlign w:val="center"/>
          </w:tcPr>
          <w:p w14:paraId="AE190000">
            <w:pPr>
              <w:ind/>
              <w:jc w:val="right"/>
              <w:rPr>
                <w:rFonts w:ascii="Times New Roman" w:hAnsi="Times New Roman"/>
                <w:color w:val="000000"/>
                <w:sz w:val="20"/>
              </w:rPr>
            </w:pPr>
            <w:r>
              <w:rPr>
                <w:rFonts w:ascii="Times New Roman" w:hAnsi="Times New Roman"/>
                <w:color w:val="000000"/>
                <w:sz w:val="20"/>
              </w:rPr>
              <w:t>30,0</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AF1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0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1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2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3190000">
            <w:pPr>
              <w:ind/>
              <w:jc w:val="center"/>
              <w:rPr>
                <w:rFonts w:ascii="Times New Roman" w:hAnsi="Times New Roman"/>
                <w:color w:val="000000"/>
                <w:sz w:val="20"/>
              </w:rPr>
            </w:pPr>
            <w:r>
              <w:rPr>
                <w:rFonts w:ascii="Times New Roman" w:hAnsi="Times New Roman"/>
                <w:color w:val="000000"/>
                <w:sz w:val="20"/>
              </w:rPr>
              <w:t>01 5 21 00000</w:t>
            </w:r>
          </w:p>
        </w:tc>
        <w:tc>
          <w:tcPr>
            <w:tcW w:type="dxa" w:w="550"/>
            <w:tcBorders>
              <w:top w:color="000000" w:sz="6" w:val="single"/>
              <w:left w:color="000000" w:sz="6" w:val="single"/>
              <w:bottom w:color="000000" w:sz="6" w:val="single"/>
              <w:right w:color="000000" w:sz="6" w:val="single"/>
            </w:tcBorders>
            <w:vAlign w:val="center"/>
          </w:tcPr>
          <w:p w14:paraId="B419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5190000">
            <w:pPr>
              <w:ind/>
              <w:jc w:val="right"/>
              <w:rPr>
                <w:rFonts w:ascii="Times New Roman" w:hAnsi="Times New Roman"/>
                <w:color w:val="000000"/>
                <w:sz w:val="20"/>
              </w:rPr>
            </w:pPr>
            <w:r>
              <w:rPr>
                <w:rFonts w:ascii="Times New Roman" w:hAnsi="Times New Roman"/>
                <w:color w:val="000000"/>
                <w:sz w:val="20"/>
              </w:rPr>
              <w:t>25,5</w:t>
            </w:r>
          </w:p>
        </w:tc>
        <w:tc>
          <w:tcPr>
            <w:tcW w:type="dxa" w:w="1009"/>
            <w:tcBorders>
              <w:top w:color="000000" w:sz="6" w:val="single"/>
              <w:left w:color="000000" w:sz="6" w:val="single"/>
              <w:bottom w:color="000000" w:sz="6" w:val="single"/>
              <w:right w:color="000000" w:sz="6" w:val="single"/>
            </w:tcBorders>
            <w:vAlign w:val="center"/>
          </w:tcPr>
          <w:p w14:paraId="B619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B7190000">
            <w:pPr>
              <w:ind/>
              <w:jc w:val="right"/>
              <w:rPr>
                <w:rFonts w:ascii="Times New Roman" w:hAnsi="Times New Roman"/>
                <w:color w:val="000000"/>
                <w:sz w:val="20"/>
              </w:rPr>
            </w:pPr>
            <w:r>
              <w:rPr>
                <w:rFonts w:ascii="Times New Roman" w:hAnsi="Times New Roman"/>
                <w:color w:val="000000"/>
                <w:sz w:val="20"/>
              </w:rPr>
              <w:t>30,0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819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9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A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B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C190000">
            <w:pPr>
              <w:ind/>
              <w:jc w:val="center"/>
              <w:rPr>
                <w:rFonts w:ascii="Times New Roman" w:hAnsi="Times New Roman"/>
                <w:color w:val="000000"/>
                <w:sz w:val="20"/>
              </w:rPr>
            </w:pPr>
            <w:r>
              <w:rPr>
                <w:rFonts w:ascii="Times New Roman" w:hAnsi="Times New Roman"/>
                <w:color w:val="000000"/>
                <w:sz w:val="20"/>
              </w:rPr>
              <w:t>01 5 21 00000</w:t>
            </w:r>
          </w:p>
        </w:tc>
        <w:tc>
          <w:tcPr>
            <w:tcW w:type="dxa" w:w="550"/>
            <w:tcBorders>
              <w:top w:color="000000" w:sz="6" w:val="single"/>
              <w:left w:color="000000" w:sz="6" w:val="single"/>
              <w:bottom w:color="000000" w:sz="6" w:val="single"/>
              <w:right w:color="000000" w:sz="6" w:val="single"/>
            </w:tcBorders>
            <w:vAlign w:val="center"/>
          </w:tcPr>
          <w:p w14:paraId="BD19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E190000">
            <w:pPr>
              <w:ind/>
              <w:jc w:val="right"/>
              <w:rPr>
                <w:rFonts w:ascii="Times New Roman" w:hAnsi="Times New Roman"/>
                <w:color w:val="000000"/>
                <w:sz w:val="20"/>
              </w:rPr>
            </w:pPr>
            <w:r>
              <w:rPr>
                <w:rFonts w:ascii="Times New Roman" w:hAnsi="Times New Roman"/>
                <w:color w:val="000000"/>
                <w:sz w:val="20"/>
              </w:rPr>
              <w:t>25,5</w:t>
            </w:r>
          </w:p>
        </w:tc>
        <w:tc>
          <w:tcPr>
            <w:tcW w:type="dxa" w:w="1009"/>
            <w:tcBorders>
              <w:top w:color="000000" w:sz="6" w:val="single"/>
              <w:left w:color="000000" w:sz="6" w:val="single"/>
              <w:bottom w:color="000000" w:sz="6" w:val="single"/>
              <w:right w:color="000000" w:sz="6" w:val="single"/>
            </w:tcBorders>
            <w:vAlign w:val="center"/>
          </w:tcPr>
          <w:p w14:paraId="BF19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C0190000">
            <w:pPr>
              <w:ind/>
              <w:jc w:val="right"/>
              <w:rPr>
                <w:rFonts w:ascii="Times New Roman" w:hAnsi="Times New Roman"/>
                <w:color w:val="000000"/>
                <w:sz w:val="20"/>
              </w:rPr>
            </w:pPr>
            <w:r>
              <w:rPr>
                <w:rFonts w:ascii="Times New Roman" w:hAnsi="Times New Roman"/>
                <w:color w:val="000000"/>
                <w:sz w:val="20"/>
              </w:rPr>
              <w:t>30,0</w:t>
            </w:r>
          </w:p>
        </w:tc>
      </w:tr>
      <w:tr>
        <w:trPr>
          <w:trHeight w:hRule="exact" w:val="626"/>
        </w:trPr>
        <w:tc>
          <w:tcPr>
            <w:tcW w:type="dxa" w:w="3389"/>
            <w:tcBorders>
              <w:top w:color="000000" w:sz="6" w:val="single"/>
              <w:left w:color="000000" w:sz="6" w:val="single"/>
              <w:bottom w:color="000000" w:sz="6" w:val="single"/>
              <w:right w:color="000000" w:sz="6" w:val="single"/>
            </w:tcBorders>
            <w:vAlign w:val="top"/>
          </w:tcPr>
          <w:p w14:paraId="C119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2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3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4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5190000">
            <w:pPr>
              <w:ind/>
              <w:jc w:val="center"/>
              <w:rPr>
                <w:rFonts w:ascii="Times New Roman" w:hAnsi="Times New Roman"/>
                <w:color w:val="000000"/>
                <w:sz w:val="20"/>
              </w:rPr>
            </w:pPr>
            <w:r>
              <w:rPr>
                <w:rFonts w:ascii="Times New Roman" w:hAnsi="Times New Roman"/>
                <w:color w:val="000000"/>
                <w:sz w:val="20"/>
              </w:rPr>
              <w:t>01 5 21 00000</w:t>
            </w:r>
          </w:p>
        </w:tc>
        <w:tc>
          <w:tcPr>
            <w:tcW w:type="dxa" w:w="550"/>
            <w:tcBorders>
              <w:top w:color="000000" w:sz="6" w:val="single"/>
              <w:left w:color="000000" w:sz="6" w:val="single"/>
              <w:bottom w:color="000000" w:sz="6" w:val="single"/>
              <w:right w:color="000000" w:sz="6" w:val="single"/>
            </w:tcBorders>
            <w:vAlign w:val="center"/>
          </w:tcPr>
          <w:p w14:paraId="C619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7190000">
            <w:pPr>
              <w:ind/>
              <w:jc w:val="right"/>
              <w:rPr>
                <w:rFonts w:ascii="Times New Roman" w:hAnsi="Times New Roman"/>
                <w:color w:val="000000"/>
                <w:sz w:val="20"/>
              </w:rPr>
            </w:pPr>
            <w:r>
              <w:rPr>
                <w:rFonts w:ascii="Times New Roman" w:hAnsi="Times New Roman"/>
                <w:color w:val="000000"/>
                <w:sz w:val="20"/>
              </w:rPr>
              <w:t>25,5</w:t>
            </w:r>
          </w:p>
        </w:tc>
        <w:tc>
          <w:tcPr>
            <w:tcW w:type="dxa" w:w="1009"/>
            <w:tcBorders>
              <w:top w:color="000000" w:sz="6" w:val="single"/>
              <w:left w:color="000000" w:sz="6" w:val="single"/>
              <w:bottom w:color="000000" w:sz="6" w:val="single"/>
              <w:right w:color="000000" w:sz="6" w:val="single"/>
            </w:tcBorders>
            <w:vAlign w:val="center"/>
          </w:tcPr>
          <w:p w14:paraId="C819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C9190000">
            <w:pPr>
              <w:ind/>
              <w:jc w:val="right"/>
              <w:rPr>
                <w:rFonts w:ascii="Times New Roman" w:hAnsi="Times New Roman"/>
                <w:color w:val="000000"/>
                <w:sz w:val="20"/>
              </w:rPr>
            </w:pPr>
            <w:r>
              <w:rPr>
                <w:rFonts w:ascii="Times New Roman" w:hAnsi="Times New Roman"/>
                <w:color w:val="000000"/>
                <w:sz w:val="20"/>
              </w:rPr>
              <w:t>30,0</w:t>
            </w:r>
          </w:p>
        </w:tc>
      </w:tr>
      <w:tr>
        <w:trPr>
          <w:trHeight w:hRule="exact" w:val="1155"/>
        </w:trPr>
        <w:tc>
          <w:tcPr>
            <w:tcW w:type="dxa" w:w="3389"/>
            <w:tcBorders>
              <w:top w:color="000000" w:sz="6" w:val="single"/>
              <w:left w:color="000000" w:sz="6" w:val="single"/>
              <w:bottom w:color="000000" w:sz="6" w:val="single"/>
              <w:right w:color="000000" w:sz="6" w:val="single"/>
            </w:tcBorders>
            <w:shd w:fill="FFFFFF" w:val="clear"/>
            <w:vAlign w:val="center"/>
          </w:tcPr>
          <w:p w14:paraId="CA19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градостроительной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CB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C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D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CE190000">
            <w:pPr>
              <w:ind/>
              <w:jc w:val="center"/>
              <w:rPr>
                <w:rFonts w:ascii="Times New Roman" w:hAnsi="Times New Roman"/>
                <w:color w:val="000000"/>
                <w:sz w:val="20"/>
              </w:rPr>
            </w:pPr>
            <w:r>
              <w:rPr>
                <w:rFonts w:ascii="Times New Roman" w:hAnsi="Times New Roman"/>
                <w:color w:val="000000"/>
                <w:sz w:val="20"/>
              </w:rPr>
              <w:t>08 0 00 00000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F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0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shd w:fill="FFFFFF" w:val="clear"/>
            <w:vAlign w:val="center"/>
          </w:tcPr>
          <w:p w14:paraId="D1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D219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shd w:fill="FFFFFF" w:val="clear"/>
            <w:vAlign w:val="center"/>
          </w:tcPr>
          <w:p w14:paraId="D3190000">
            <w:pPr>
              <w:rPr>
                <w:rFonts w:ascii="Times New Roman" w:hAnsi="Times New Roman"/>
                <w:color w:val="000000"/>
                <w:sz w:val="20"/>
              </w:rPr>
            </w:pPr>
            <w:r>
              <w:rPr>
                <w:rFonts w:ascii="Times New Roman" w:hAnsi="Times New Roman"/>
                <w:color w:val="000000"/>
                <w:sz w:val="20"/>
              </w:rPr>
              <w:t>Подпрограмма "Обеспечение архитектурной и градостроительной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D4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5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6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D7190000">
            <w:pPr>
              <w:ind/>
              <w:jc w:val="center"/>
              <w:rPr>
                <w:rFonts w:ascii="Times New Roman" w:hAnsi="Times New Roman"/>
                <w:color w:val="000000"/>
                <w:sz w:val="20"/>
              </w:rPr>
            </w:pPr>
            <w:r>
              <w:rPr>
                <w:rFonts w:ascii="Times New Roman" w:hAnsi="Times New Roman"/>
                <w:color w:val="000000"/>
                <w:sz w:val="20"/>
              </w:rPr>
              <w:t>08 1 00 00000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8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9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shd w:fill="FFFFFF" w:val="clear"/>
            <w:vAlign w:val="center"/>
          </w:tcPr>
          <w:p w14:paraId="DA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DB190000">
            <w:pPr>
              <w:ind/>
              <w:jc w:val="right"/>
              <w:rPr>
                <w:rFonts w:ascii="Times New Roman" w:hAnsi="Times New Roman"/>
                <w:color w:val="000000"/>
                <w:sz w:val="20"/>
              </w:rPr>
            </w:pPr>
          </w:p>
        </w:tc>
      </w:tr>
      <w:tr>
        <w:trPr>
          <w:trHeight w:hRule="exact" w:val="1167"/>
        </w:trPr>
        <w:tc>
          <w:tcPr>
            <w:tcW w:type="dxa" w:w="3389"/>
            <w:tcBorders>
              <w:top w:color="000000" w:sz="6" w:val="single"/>
              <w:left w:color="000000" w:sz="6" w:val="single"/>
              <w:bottom w:color="000000" w:sz="6" w:val="single"/>
              <w:right w:color="000000" w:sz="6" w:val="single"/>
            </w:tcBorders>
            <w:shd w:fill="FFFFFF" w:val="clear"/>
            <w:vAlign w:val="center"/>
          </w:tcPr>
          <w:p w14:paraId="DC190000">
            <w:pPr>
              <w:rPr>
                <w:rFonts w:ascii="Times New Roman" w:hAnsi="Times New Roman"/>
                <w:color w:val="000000"/>
                <w:sz w:val="20"/>
              </w:rPr>
            </w:pPr>
            <w:r>
              <w:rPr>
                <w:rFonts w:ascii="Times New Roman" w:hAnsi="Times New Roman"/>
                <w:color w:val="000000"/>
                <w:sz w:val="20"/>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shd w:fill="FFFFFF" w:val="clear"/>
            <w:vAlign w:val="center"/>
          </w:tcPr>
          <w:p w14:paraId="DD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E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F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E0190000">
            <w:pPr>
              <w:ind/>
              <w:jc w:val="center"/>
              <w:rPr>
                <w:rFonts w:ascii="Times New Roman" w:hAnsi="Times New Roman"/>
                <w:color w:val="000000"/>
                <w:sz w:val="20"/>
              </w:rPr>
            </w:pPr>
            <w:r>
              <w:rPr>
                <w:rFonts w:ascii="Times New Roman" w:hAnsi="Times New Roman"/>
                <w:color w:val="000000"/>
                <w:sz w:val="20"/>
              </w:rPr>
              <w:t>08 1 13 00000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E11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2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shd w:fill="FFFFFF" w:val="clear"/>
            <w:vAlign w:val="center"/>
          </w:tcPr>
          <w:p w14:paraId="E3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419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E51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6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7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8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E9190000">
            <w:pPr>
              <w:ind/>
              <w:jc w:val="center"/>
              <w:rPr>
                <w:rFonts w:ascii="Times New Roman" w:hAnsi="Times New Roman"/>
                <w:color w:val="000000"/>
                <w:sz w:val="20"/>
              </w:rPr>
            </w:pPr>
            <w:r>
              <w:rPr>
                <w:rFonts w:ascii="Times New Roman" w:hAnsi="Times New Roman"/>
                <w:color w:val="000000"/>
                <w:sz w:val="20"/>
              </w:rPr>
              <w:t>08 1 13 00000</w:t>
            </w:r>
          </w:p>
        </w:tc>
        <w:tc>
          <w:tcPr>
            <w:tcW w:type="dxa" w:w="550"/>
            <w:tcBorders>
              <w:top w:color="000000" w:sz="6" w:val="single"/>
              <w:left w:color="000000" w:sz="6" w:val="single"/>
              <w:bottom w:color="000000" w:sz="6" w:val="single"/>
              <w:right w:color="000000" w:sz="6" w:val="single"/>
            </w:tcBorders>
            <w:vAlign w:val="center"/>
          </w:tcPr>
          <w:p w14:paraId="EA19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B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EC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D19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EE19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F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0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1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F2190000">
            <w:pPr>
              <w:ind/>
              <w:jc w:val="center"/>
              <w:rPr>
                <w:rFonts w:ascii="Times New Roman" w:hAnsi="Times New Roman"/>
                <w:color w:val="000000"/>
                <w:sz w:val="20"/>
              </w:rPr>
            </w:pPr>
            <w:r>
              <w:rPr>
                <w:rFonts w:ascii="Times New Roman" w:hAnsi="Times New Roman"/>
                <w:color w:val="000000"/>
                <w:sz w:val="20"/>
              </w:rPr>
              <w:t>08 1 13 00000</w:t>
            </w:r>
          </w:p>
        </w:tc>
        <w:tc>
          <w:tcPr>
            <w:tcW w:type="dxa" w:w="550"/>
            <w:tcBorders>
              <w:top w:color="000000" w:sz="6" w:val="single"/>
              <w:left w:color="000000" w:sz="6" w:val="single"/>
              <w:bottom w:color="000000" w:sz="6" w:val="single"/>
              <w:right w:color="000000" w:sz="6" w:val="single"/>
            </w:tcBorders>
            <w:vAlign w:val="center"/>
          </w:tcPr>
          <w:p w14:paraId="F319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F4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F5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619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F719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819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91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A1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FB190000">
            <w:pPr>
              <w:ind/>
              <w:jc w:val="center"/>
              <w:rPr>
                <w:rFonts w:ascii="Times New Roman" w:hAnsi="Times New Roman"/>
                <w:color w:val="000000"/>
                <w:sz w:val="20"/>
              </w:rPr>
            </w:pPr>
            <w:r>
              <w:rPr>
                <w:rFonts w:ascii="Times New Roman" w:hAnsi="Times New Roman"/>
                <w:color w:val="000000"/>
                <w:sz w:val="20"/>
              </w:rPr>
              <w:t>08 1 13 00000</w:t>
            </w:r>
          </w:p>
        </w:tc>
        <w:tc>
          <w:tcPr>
            <w:tcW w:type="dxa" w:w="550"/>
            <w:tcBorders>
              <w:top w:color="000000" w:sz="6" w:val="single"/>
              <w:left w:color="000000" w:sz="6" w:val="single"/>
              <w:bottom w:color="000000" w:sz="6" w:val="single"/>
              <w:right w:color="000000" w:sz="6" w:val="single"/>
            </w:tcBorders>
            <w:vAlign w:val="center"/>
          </w:tcPr>
          <w:p w14:paraId="FC19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D19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FE1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F190000">
            <w:pPr>
              <w:ind/>
              <w:jc w:val="right"/>
              <w:rPr>
                <w:rFonts w:ascii="Times New Roman" w:hAnsi="Times New Roman"/>
                <w:color w:val="000000"/>
                <w:sz w:val="20"/>
              </w:rPr>
            </w:pPr>
          </w:p>
        </w:tc>
      </w:tr>
      <w:tr>
        <w:trPr>
          <w:trHeight w:hRule="exact" w:val="1215"/>
        </w:trPr>
        <w:tc>
          <w:tcPr>
            <w:tcW w:type="dxa" w:w="3389"/>
            <w:tcBorders>
              <w:top w:color="000000" w:sz="6" w:val="single"/>
              <w:left w:color="000000" w:sz="6" w:val="single"/>
              <w:bottom w:color="000000" w:sz="6" w:val="single"/>
              <w:right w:color="000000" w:sz="6" w:val="single"/>
            </w:tcBorders>
            <w:shd w:fill="FFFFFF" w:val="clear"/>
            <w:vAlign w:val="center"/>
          </w:tcPr>
          <w:p w14:paraId="001A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управления муниципальным имуществом"</w:t>
            </w:r>
          </w:p>
        </w:tc>
        <w:tc>
          <w:tcPr>
            <w:tcW w:type="dxa" w:w="700"/>
            <w:tcBorders>
              <w:top w:color="000000" w:sz="6" w:val="single"/>
              <w:left w:color="000000" w:sz="6" w:val="single"/>
              <w:bottom w:color="000000" w:sz="6" w:val="single"/>
              <w:right w:color="000000" w:sz="6" w:val="single"/>
            </w:tcBorders>
            <w:shd w:fill="FFFFFF" w:val="clear"/>
            <w:vAlign w:val="center"/>
          </w:tcPr>
          <w:p w14:paraId="01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2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3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041A0000">
            <w:pPr>
              <w:ind/>
              <w:jc w:val="center"/>
              <w:rPr>
                <w:rFonts w:ascii="Times New Roman" w:hAnsi="Times New Roman"/>
                <w:color w:val="000000"/>
                <w:sz w:val="20"/>
              </w:rPr>
            </w:pPr>
            <w:r>
              <w:rPr>
                <w:rFonts w:ascii="Times New Roman" w:hAnsi="Times New Roman"/>
                <w:color w:val="000000"/>
                <w:sz w:val="20"/>
              </w:rPr>
              <w:t>11 0 00 00000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5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61A0000">
            <w:pPr>
              <w:ind/>
              <w:jc w:val="right"/>
              <w:rPr>
                <w:rFonts w:ascii="Times New Roman" w:hAnsi="Times New Roman"/>
                <w:color w:val="000000"/>
                <w:sz w:val="20"/>
              </w:rPr>
            </w:pPr>
            <w:r>
              <w:rPr>
                <w:rFonts w:ascii="Times New Roman" w:hAnsi="Times New Roman"/>
                <w:color w:val="000000"/>
                <w:sz w:val="20"/>
              </w:rPr>
              <w:t>4 367,2</w:t>
            </w:r>
          </w:p>
        </w:tc>
        <w:tc>
          <w:tcPr>
            <w:tcW w:type="dxa" w:w="1009"/>
            <w:tcBorders>
              <w:top w:color="000000" w:sz="6" w:val="single"/>
              <w:left w:color="000000" w:sz="6" w:val="single"/>
              <w:bottom w:color="000000" w:sz="6" w:val="single"/>
              <w:right w:color="000000" w:sz="6" w:val="single"/>
            </w:tcBorders>
            <w:shd w:fill="FFFFFF" w:val="clear"/>
            <w:vAlign w:val="center"/>
          </w:tcPr>
          <w:p w14:paraId="071A0000">
            <w:pPr>
              <w:ind/>
              <w:jc w:val="right"/>
              <w:rPr>
                <w:rFonts w:ascii="Times New Roman" w:hAnsi="Times New Roman"/>
                <w:color w:val="000000"/>
                <w:sz w:val="20"/>
              </w:rPr>
            </w:pPr>
            <w:r>
              <w:rPr>
                <w:rFonts w:ascii="Times New Roman" w:hAnsi="Times New Roman"/>
                <w:color w:val="000000"/>
                <w:sz w:val="20"/>
              </w:rPr>
              <w:t>996,9</w:t>
            </w:r>
          </w:p>
        </w:tc>
        <w:tc>
          <w:tcPr>
            <w:tcW w:type="dxa" w:w="893"/>
            <w:tcBorders>
              <w:top w:color="000000" w:sz="6" w:val="single"/>
              <w:left w:color="000000" w:sz="6" w:val="single"/>
              <w:bottom w:color="000000" w:sz="6" w:val="single"/>
              <w:right w:color="000000" w:sz="6" w:val="single"/>
            </w:tcBorders>
            <w:shd w:fill="FFFFFF" w:val="clear"/>
            <w:vAlign w:val="center"/>
          </w:tcPr>
          <w:p w14:paraId="081A0000">
            <w:pPr>
              <w:ind/>
              <w:jc w:val="right"/>
              <w:rPr>
                <w:rFonts w:ascii="Times New Roman" w:hAnsi="Times New Roman"/>
                <w:color w:val="000000"/>
                <w:sz w:val="20"/>
              </w:rPr>
            </w:pPr>
            <w:r>
              <w:rPr>
                <w:rFonts w:ascii="Times New Roman" w:hAnsi="Times New Roman"/>
                <w:color w:val="000000"/>
                <w:sz w:val="20"/>
              </w:rPr>
              <w:t>4 027,2</w:t>
            </w:r>
          </w:p>
        </w:tc>
      </w:tr>
      <w:tr>
        <w:trPr>
          <w:trHeight w:hRule="exact" w:val="1485"/>
        </w:trPr>
        <w:tc>
          <w:tcPr>
            <w:tcW w:type="dxa" w:w="3389"/>
            <w:tcBorders>
              <w:top w:color="000000" w:sz="6" w:val="single"/>
              <w:left w:color="000000" w:sz="6" w:val="single"/>
              <w:bottom w:color="000000" w:sz="6" w:val="single"/>
              <w:right w:color="000000" w:sz="6" w:val="single"/>
            </w:tcBorders>
            <w:shd w:fill="FFFFFF" w:val="clear"/>
            <w:vAlign w:val="center"/>
          </w:tcPr>
          <w:p w14:paraId="091A0000">
            <w:pPr>
              <w:rPr>
                <w:rFonts w:ascii="Times New Roman" w:hAnsi="Times New Roman"/>
                <w:color w:val="000000"/>
                <w:sz w:val="20"/>
              </w:rPr>
            </w:pPr>
            <w:r>
              <w:rPr>
                <w:rFonts w:ascii="Times New Roman" w:hAnsi="Times New Roman"/>
                <w:color w:val="000000"/>
                <w:sz w:val="20"/>
              </w:rP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type="dxa" w:w="700"/>
            <w:tcBorders>
              <w:top w:color="000000" w:sz="6" w:val="single"/>
              <w:left w:color="000000" w:sz="6" w:val="single"/>
              <w:bottom w:color="000000" w:sz="6" w:val="single"/>
              <w:right w:color="000000" w:sz="6" w:val="single"/>
            </w:tcBorders>
            <w:shd w:fill="FFFFFF" w:val="clear"/>
            <w:vAlign w:val="center"/>
          </w:tcPr>
          <w:p w14:paraId="0A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B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C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0D1A0000">
            <w:pPr>
              <w:ind/>
              <w:jc w:val="center"/>
              <w:rPr>
                <w:rFonts w:ascii="Times New Roman" w:hAnsi="Times New Roman"/>
                <w:color w:val="000000"/>
                <w:sz w:val="20"/>
              </w:rPr>
            </w:pPr>
            <w:r>
              <w:rPr>
                <w:rFonts w:ascii="Times New Roman" w:hAnsi="Times New Roman"/>
                <w:color w:val="000000"/>
                <w:sz w:val="20"/>
              </w:rPr>
              <w:t>11 0 11 00000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0E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F1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101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shd w:fill="FFFFFF" w:val="clear"/>
            <w:vAlign w:val="center"/>
          </w:tcPr>
          <w:p w14:paraId="111A0000">
            <w:pPr>
              <w:ind/>
              <w:jc w:val="right"/>
              <w:rPr>
                <w:rFonts w:ascii="Times New Roman" w:hAnsi="Times New Roman"/>
                <w:color w:val="000000"/>
                <w:sz w:val="20"/>
              </w:rPr>
            </w:pPr>
            <w:r>
              <w:rPr>
                <w:rFonts w:ascii="Times New Roman" w:hAnsi="Times New Roman"/>
                <w:color w:val="000000"/>
                <w:sz w:val="20"/>
              </w:rPr>
              <w:t>150,0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12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3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4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5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161A0000">
            <w:pPr>
              <w:ind/>
              <w:jc w:val="center"/>
              <w:rPr>
                <w:rFonts w:ascii="Times New Roman" w:hAnsi="Times New Roman"/>
                <w:color w:val="000000"/>
                <w:sz w:val="20"/>
              </w:rPr>
            </w:pPr>
            <w:r>
              <w:rPr>
                <w:rFonts w:ascii="Times New Roman" w:hAnsi="Times New Roman"/>
                <w:color w:val="000000"/>
                <w:sz w:val="20"/>
              </w:rPr>
              <w:t>11 0 11 00000</w:t>
            </w:r>
          </w:p>
        </w:tc>
        <w:tc>
          <w:tcPr>
            <w:tcW w:type="dxa" w:w="550"/>
            <w:tcBorders>
              <w:top w:color="000000" w:sz="6" w:val="single"/>
              <w:left w:color="000000" w:sz="6" w:val="single"/>
              <w:bottom w:color="000000" w:sz="6" w:val="single"/>
              <w:right w:color="000000" w:sz="6" w:val="single"/>
            </w:tcBorders>
            <w:vAlign w:val="center"/>
          </w:tcPr>
          <w:p w14:paraId="17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181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191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1A1A0000">
            <w:pPr>
              <w:ind/>
              <w:jc w:val="right"/>
              <w:rPr>
                <w:rFonts w:ascii="Times New Roman" w:hAnsi="Times New Roman"/>
                <w:color w:val="000000"/>
                <w:sz w:val="20"/>
              </w:rPr>
            </w:pPr>
            <w:r>
              <w:rPr>
                <w:rFonts w:ascii="Times New Roman" w:hAnsi="Times New Roman"/>
                <w:color w:val="000000"/>
                <w:sz w:val="20"/>
              </w:rPr>
              <w:t>150,0</w:t>
            </w:r>
          </w:p>
        </w:tc>
      </w:tr>
      <w:tr>
        <w:trPr>
          <w:trHeight w:hRule="exact" w:val="840"/>
        </w:trPr>
        <w:tc>
          <w:tcPr>
            <w:tcW w:type="dxa" w:w="3389"/>
            <w:tcBorders>
              <w:top w:color="000000" w:sz="6" w:val="single"/>
              <w:left w:color="000000" w:sz="6" w:val="single"/>
              <w:bottom w:color="000000" w:sz="6" w:val="single"/>
              <w:right w:color="000000" w:sz="6" w:val="single"/>
            </w:tcBorders>
            <w:vAlign w:val="top"/>
          </w:tcPr>
          <w:p w14:paraId="1B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C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D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E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1F1A0000">
            <w:pPr>
              <w:ind/>
              <w:jc w:val="center"/>
              <w:rPr>
                <w:rFonts w:ascii="Times New Roman" w:hAnsi="Times New Roman"/>
                <w:color w:val="000000"/>
                <w:sz w:val="20"/>
              </w:rPr>
            </w:pPr>
            <w:r>
              <w:rPr>
                <w:rFonts w:ascii="Times New Roman" w:hAnsi="Times New Roman"/>
                <w:color w:val="000000"/>
                <w:sz w:val="20"/>
              </w:rPr>
              <w:t>11 0 11 00000</w:t>
            </w:r>
          </w:p>
        </w:tc>
        <w:tc>
          <w:tcPr>
            <w:tcW w:type="dxa" w:w="550"/>
            <w:tcBorders>
              <w:top w:color="000000" w:sz="6" w:val="single"/>
              <w:left w:color="000000" w:sz="6" w:val="single"/>
              <w:bottom w:color="000000" w:sz="6" w:val="single"/>
              <w:right w:color="000000" w:sz="6" w:val="single"/>
            </w:tcBorders>
            <w:vAlign w:val="center"/>
          </w:tcPr>
          <w:p w14:paraId="20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211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221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231A0000">
            <w:pPr>
              <w:ind/>
              <w:jc w:val="right"/>
              <w:rPr>
                <w:rFonts w:ascii="Times New Roman" w:hAnsi="Times New Roman"/>
                <w:color w:val="000000"/>
                <w:sz w:val="20"/>
              </w:rPr>
            </w:pPr>
            <w:r>
              <w:rPr>
                <w:rFonts w:ascii="Times New Roman" w:hAnsi="Times New Roman"/>
                <w:color w:val="000000"/>
                <w:sz w:val="20"/>
              </w:rPr>
              <w:t>150,0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241A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25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6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7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81A0000">
            <w:pPr>
              <w:ind/>
              <w:jc w:val="center"/>
              <w:rPr>
                <w:rFonts w:ascii="Times New Roman" w:hAnsi="Times New Roman"/>
                <w:color w:val="000000"/>
                <w:sz w:val="20"/>
              </w:rPr>
            </w:pPr>
            <w:r>
              <w:rPr>
                <w:rFonts w:ascii="Times New Roman" w:hAnsi="Times New Roman"/>
                <w:color w:val="000000"/>
                <w:sz w:val="20"/>
              </w:rPr>
              <w:t>11 0 11 00000</w:t>
            </w:r>
          </w:p>
        </w:tc>
        <w:tc>
          <w:tcPr>
            <w:tcW w:type="dxa" w:w="550"/>
            <w:tcBorders>
              <w:top w:color="000000" w:sz="6" w:val="single"/>
              <w:left w:color="000000" w:sz="6" w:val="single"/>
              <w:bottom w:color="000000" w:sz="6" w:val="single"/>
              <w:right w:color="000000" w:sz="6" w:val="single"/>
            </w:tcBorders>
            <w:vAlign w:val="center"/>
          </w:tcPr>
          <w:p w14:paraId="291A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2A1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2B1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2C1A0000">
            <w:pPr>
              <w:ind/>
              <w:jc w:val="right"/>
              <w:rPr>
                <w:rFonts w:ascii="Times New Roman" w:hAnsi="Times New Roman"/>
                <w:color w:val="000000"/>
                <w:sz w:val="20"/>
              </w:rPr>
            </w:pPr>
            <w:r>
              <w:rPr>
                <w:rFonts w:ascii="Times New Roman" w:hAnsi="Times New Roman"/>
                <w:color w:val="000000"/>
                <w:sz w:val="20"/>
              </w:rPr>
              <w:t>150,0</w:t>
            </w:r>
          </w:p>
        </w:tc>
      </w:tr>
      <w:tr>
        <w:trPr>
          <w:trHeight w:hRule="exact" w:val="1725"/>
        </w:trPr>
        <w:tc>
          <w:tcPr>
            <w:tcW w:type="dxa" w:w="3389"/>
            <w:tcBorders>
              <w:top w:color="000000" w:sz="6" w:val="single"/>
              <w:left w:color="000000" w:sz="6" w:val="single"/>
              <w:bottom w:color="000000" w:sz="6" w:val="single"/>
              <w:right w:color="000000" w:sz="6" w:val="single"/>
            </w:tcBorders>
            <w:shd w:fill="FFFFFF" w:val="clear"/>
            <w:vAlign w:val="center"/>
          </w:tcPr>
          <w:p w14:paraId="2D1A0000">
            <w:pPr>
              <w:rPr>
                <w:rFonts w:ascii="Times New Roman" w:hAnsi="Times New Roman"/>
                <w:color w:val="000000"/>
                <w:sz w:val="20"/>
              </w:rPr>
            </w:pPr>
            <w:r>
              <w:rPr>
                <w:rFonts w:ascii="Times New Roman" w:hAnsi="Times New Roman"/>
                <w:color w:val="000000"/>
                <w:sz w:val="20"/>
              </w:rP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type="dxa" w:w="700"/>
            <w:tcBorders>
              <w:top w:color="000000" w:sz="6" w:val="single"/>
              <w:left w:color="000000" w:sz="6" w:val="single"/>
              <w:bottom w:color="000000" w:sz="6" w:val="single"/>
              <w:right w:color="000000" w:sz="6" w:val="single"/>
            </w:tcBorders>
            <w:shd w:fill="FFFFFF" w:val="clear"/>
            <w:vAlign w:val="center"/>
          </w:tcPr>
          <w:p w14:paraId="2E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F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0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311A0000">
            <w:pPr>
              <w:ind/>
              <w:jc w:val="center"/>
              <w:rPr>
                <w:rFonts w:ascii="Times New Roman" w:hAnsi="Times New Roman"/>
                <w:color w:val="000000"/>
                <w:sz w:val="20"/>
              </w:rPr>
            </w:pPr>
            <w:r>
              <w:rPr>
                <w:rFonts w:ascii="Times New Roman" w:hAnsi="Times New Roman"/>
                <w:color w:val="000000"/>
                <w:sz w:val="20"/>
              </w:rPr>
              <w:t>11 0 12 00000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32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31A0000">
            <w:pPr>
              <w:ind/>
              <w:jc w:val="right"/>
              <w:rPr>
                <w:rFonts w:ascii="Times New Roman" w:hAnsi="Times New Roman"/>
                <w:color w:val="000000"/>
                <w:sz w:val="20"/>
              </w:rPr>
            </w:pPr>
            <w:r>
              <w:rPr>
                <w:rFonts w:ascii="Times New Roman" w:hAnsi="Times New Roman"/>
                <w:color w:val="000000"/>
                <w:sz w:val="20"/>
              </w:rPr>
              <w:t>159,5</w:t>
            </w:r>
          </w:p>
        </w:tc>
        <w:tc>
          <w:tcPr>
            <w:tcW w:type="dxa" w:w="1009"/>
            <w:tcBorders>
              <w:top w:color="000000" w:sz="6" w:val="single"/>
              <w:left w:color="000000" w:sz="6" w:val="single"/>
              <w:bottom w:color="000000" w:sz="6" w:val="single"/>
              <w:right w:color="000000" w:sz="6" w:val="single"/>
            </w:tcBorders>
            <w:shd w:fill="FFFFFF" w:val="clear"/>
            <w:vAlign w:val="center"/>
          </w:tcPr>
          <w:p w14:paraId="341A0000">
            <w:pPr>
              <w:ind/>
              <w:jc w:val="right"/>
              <w:rPr>
                <w:rFonts w:ascii="Times New Roman" w:hAnsi="Times New Roman"/>
                <w:color w:val="000000"/>
                <w:sz w:val="20"/>
              </w:rPr>
            </w:pPr>
            <w:r>
              <w:rPr>
                <w:rFonts w:ascii="Times New Roman" w:hAnsi="Times New Roman"/>
                <w:color w:val="000000"/>
                <w:sz w:val="20"/>
              </w:rPr>
              <w:t>159,5</w:t>
            </w:r>
          </w:p>
        </w:tc>
        <w:tc>
          <w:tcPr>
            <w:tcW w:type="dxa" w:w="893"/>
            <w:tcBorders>
              <w:top w:color="000000" w:sz="6" w:val="single"/>
              <w:left w:color="000000" w:sz="6" w:val="single"/>
              <w:bottom w:color="000000" w:sz="6" w:val="single"/>
              <w:right w:color="000000" w:sz="6" w:val="single"/>
            </w:tcBorders>
            <w:shd w:fill="FFFFFF" w:val="clear"/>
            <w:vAlign w:val="center"/>
          </w:tcPr>
          <w:p w14:paraId="351A0000">
            <w:pPr>
              <w:ind/>
              <w:jc w:val="right"/>
              <w:rPr>
                <w:rFonts w:ascii="Times New Roman" w:hAnsi="Times New Roman"/>
                <w:color w:val="000000"/>
                <w:sz w:val="20"/>
              </w:rPr>
            </w:pPr>
            <w:r>
              <w:rPr>
                <w:rFonts w:ascii="Times New Roman" w:hAnsi="Times New Roman"/>
                <w:color w:val="000000"/>
                <w:sz w:val="20"/>
              </w:rPr>
              <w:t>159,5</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36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7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8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9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3A1A0000">
            <w:pPr>
              <w:ind/>
              <w:jc w:val="center"/>
              <w:rPr>
                <w:rFonts w:ascii="Times New Roman" w:hAnsi="Times New Roman"/>
                <w:color w:val="000000"/>
                <w:sz w:val="20"/>
              </w:rPr>
            </w:pPr>
            <w:r>
              <w:rPr>
                <w:rFonts w:ascii="Times New Roman" w:hAnsi="Times New Roman"/>
                <w:color w:val="000000"/>
                <w:sz w:val="20"/>
              </w:rPr>
              <w:t>11 0 12 00000</w:t>
            </w:r>
          </w:p>
        </w:tc>
        <w:tc>
          <w:tcPr>
            <w:tcW w:type="dxa" w:w="550"/>
            <w:tcBorders>
              <w:top w:color="000000" w:sz="6" w:val="single"/>
              <w:left w:color="000000" w:sz="6" w:val="single"/>
              <w:bottom w:color="000000" w:sz="6" w:val="single"/>
              <w:right w:color="000000" w:sz="6" w:val="single"/>
            </w:tcBorders>
            <w:vAlign w:val="center"/>
          </w:tcPr>
          <w:p w14:paraId="3B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3C1A0000">
            <w:pPr>
              <w:ind/>
              <w:jc w:val="right"/>
              <w:rPr>
                <w:rFonts w:ascii="Times New Roman" w:hAnsi="Times New Roman"/>
                <w:color w:val="000000"/>
                <w:sz w:val="20"/>
              </w:rPr>
            </w:pPr>
            <w:r>
              <w:rPr>
                <w:rFonts w:ascii="Times New Roman" w:hAnsi="Times New Roman"/>
                <w:color w:val="000000"/>
                <w:sz w:val="20"/>
              </w:rPr>
              <w:t>159,5</w:t>
            </w:r>
          </w:p>
        </w:tc>
        <w:tc>
          <w:tcPr>
            <w:tcW w:type="dxa" w:w="1009"/>
            <w:tcBorders>
              <w:top w:color="000000" w:sz="6" w:val="single"/>
              <w:left w:color="000000" w:sz="6" w:val="single"/>
              <w:bottom w:color="000000" w:sz="6" w:val="single"/>
              <w:right w:color="000000" w:sz="6" w:val="single"/>
            </w:tcBorders>
            <w:vAlign w:val="center"/>
          </w:tcPr>
          <w:p w14:paraId="3D1A0000">
            <w:pPr>
              <w:ind/>
              <w:jc w:val="right"/>
              <w:rPr>
                <w:rFonts w:ascii="Times New Roman" w:hAnsi="Times New Roman"/>
                <w:color w:val="000000"/>
                <w:sz w:val="20"/>
              </w:rPr>
            </w:pPr>
            <w:r>
              <w:rPr>
                <w:rFonts w:ascii="Times New Roman" w:hAnsi="Times New Roman"/>
                <w:color w:val="000000"/>
                <w:sz w:val="20"/>
              </w:rPr>
              <w:t>159,5</w:t>
            </w:r>
          </w:p>
        </w:tc>
        <w:tc>
          <w:tcPr>
            <w:tcW w:type="dxa" w:w="893"/>
            <w:tcBorders>
              <w:top w:color="000000" w:sz="6" w:val="single"/>
              <w:left w:color="000000" w:sz="6" w:val="single"/>
              <w:bottom w:color="000000" w:sz="6" w:val="single"/>
              <w:right w:color="000000" w:sz="6" w:val="single"/>
            </w:tcBorders>
            <w:vAlign w:val="center"/>
          </w:tcPr>
          <w:p w14:paraId="3E1A0000">
            <w:pPr>
              <w:ind/>
              <w:jc w:val="right"/>
              <w:rPr>
                <w:rFonts w:ascii="Times New Roman" w:hAnsi="Times New Roman"/>
                <w:color w:val="000000"/>
                <w:sz w:val="20"/>
              </w:rPr>
            </w:pPr>
            <w:r>
              <w:rPr>
                <w:rFonts w:ascii="Times New Roman" w:hAnsi="Times New Roman"/>
                <w:color w:val="000000"/>
                <w:sz w:val="20"/>
              </w:rPr>
              <w:t>159,5</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3F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0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1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2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31A0000">
            <w:pPr>
              <w:ind/>
              <w:jc w:val="center"/>
              <w:rPr>
                <w:rFonts w:ascii="Times New Roman" w:hAnsi="Times New Roman"/>
                <w:color w:val="000000"/>
                <w:sz w:val="20"/>
              </w:rPr>
            </w:pPr>
            <w:r>
              <w:rPr>
                <w:rFonts w:ascii="Times New Roman" w:hAnsi="Times New Roman"/>
                <w:color w:val="000000"/>
                <w:sz w:val="20"/>
              </w:rPr>
              <w:t>11 0 12 00000</w:t>
            </w:r>
          </w:p>
        </w:tc>
        <w:tc>
          <w:tcPr>
            <w:tcW w:type="dxa" w:w="550"/>
            <w:tcBorders>
              <w:top w:color="000000" w:sz="6" w:val="single"/>
              <w:left w:color="000000" w:sz="6" w:val="single"/>
              <w:bottom w:color="000000" w:sz="6" w:val="single"/>
              <w:right w:color="000000" w:sz="6" w:val="single"/>
            </w:tcBorders>
            <w:vAlign w:val="center"/>
          </w:tcPr>
          <w:p w14:paraId="44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451A0000">
            <w:pPr>
              <w:ind/>
              <w:jc w:val="right"/>
              <w:rPr>
                <w:rFonts w:ascii="Times New Roman" w:hAnsi="Times New Roman"/>
                <w:color w:val="000000"/>
                <w:sz w:val="20"/>
              </w:rPr>
            </w:pPr>
            <w:r>
              <w:rPr>
                <w:rFonts w:ascii="Times New Roman" w:hAnsi="Times New Roman"/>
                <w:color w:val="000000"/>
                <w:sz w:val="20"/>
              </w:rPr>
              <w:t>159,5</w:t>
            </w:r>
          </w:p>
        </w:tc>
        <w:tc>
          <w:tcPr>
            <w:tcW w:type="dxa" w:w="1009"/>
            <w:tcBorders>
              <w:top w:color="000000" w:sz="6" w:val="single"/>
              <w:left w:color="000000" w:sz="6" w:val="single"/>
              <w:bottom w:color="000000" w:sz="6" w:val="single"/>
              <w:right w:color="000000" w:sz="6" w:val="single"/>
            </w:tcBorders>
            <w:vAlign w:val="center"/>
          </w:tcPr>
          <w:p w14:paraId="461A0000">
            <w:pPr>
              <w:ind/>
              <w:jc w:val="right"/>
              <w:rPr>
                <w:rFonts w:ascii="Times New Roman" w:hAnsi="Times New Roman"/>
                <w:color w:val="000000"/>
                <w:sz w:val="20"/>
              </w:rPr>
            </w:pPr>
            <w:r>
              <w:rPr>
                <w:rFonts w:ascii="Times New Roman" w:hAnsi="Times New Roman"/>
                <w:color w:val="000000"/>
                <w:sz w:val="20"/>
              </w:rPr>
              <w:t>159,5</w:t>
            </w:r>
          </w:p>
        </w:tc>
        <w:tc>
          <w:tcPr>
            <w:tcW w:type="dxa" w:w="893"/>
            <w:tcBorders>
              <w:top w:color="000000" w:sz="6" w:val="single"/>
              <w:left w:color="000000" w:sz="6" w:val="single"/>
              <w:bottom w:color="000000" w:sz="6" w:val="single"/>
              <w:right w:color="000000" w:sz="6" w:val="single"/>
            </w:tcBorders>
            <w:vAlign w:val="center"/>
          </w:tcPr>
          <w:p w14:paraId="471A0000">
            <w:pPr>
              <w:ind/>
              <w:jc w:val="right"/>
              <w:rPr>
                <w:rFonts w:ascii="Times New Roman" w:hAnsi="Times New Roman"/>
                <w:color w:val="000000"/>
                <w:sz w:val="20"/>
              </w:rPr>
            </w:pPr>
            <w:r>
              <w:rPr>
                <w:rFonts w:ascii="Times New Roman" w:hAnsi="Times New Roman"/>
                <w:color w:val="000000"/>
                <w:sz w:val="20"/>
              </w:rPr>
              <w:t>159,5</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481A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49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A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B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C1A0000">
            <w:pPr>
              <w:ind/>
              <w:jc w:val="center"/>
              <w:rPr>
                <w:rFonts w:ascii="Times New Roman" w:hAnsi="Times New Roman"/>
                <w:color w:val="000000"/>
                <w:sz w:val="20"/>
              </w:rPr>
            </w:pPr>
            <w:r>
              <w:rPr>
                <w:rFonts w:ascii="Times New Roman" w:hAnsi="Times New Roman"/>
                <w:color w:val="000000"/>
                <w:sz w:val="20"/>
              </w:rPr>
              <w:t>11 0 12 00000</w:t>
            </w:r>
          </w:p>
        </w:tc>
        <w:tc>
          <w:tcPr>
            <w:tcW w:type="dxa" w:w="550"/>
            <w:tcBorders>
              <w:top w:color="000000" w:sz="6" w:val="single"/>
              <w:left w:color="000000" w:sz="6" w:val="single"/>
              <w:bottom w:color="000000" w:sz="6" w:val="single"/>
              <w:right w:color="000000" w:sz="6" w:val="single"/>
            </w:tcBorders>
            <w:vAlign w:val="center"/>
          </w:tcPr>
          <w:p w14:paraId="4D1A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4E1A0000">
            <w:pPr>
              <w:ind/>
              <w:jc w:val="right"/>
              <w:rPr>
                <w:rFonts w:ascii="Times New Roman" w:hAnsi="Times New Roman"/>
                <w:color w:val="000000"/>
                <w:sz w:val="20"/>
              </w:rPr>
            </w:pPr>
            <w:r>
              <w:rPr>
                <w:rFonts w:ascii="Times New Roman" w:hAnsi="Times New Roman"/>
                <w:color w:val="000000"/>
                <w:sz w:val="20"/>
              </w:rPr>
              <w:t>159,5</w:t>
            </w:r>
          </w:p>
        </w:tc>
        <w:tc>
          <w:tcPr>
            <w:tcW w:type="dxa" w:w="1009"/>
            <w:tcBorders>
              <w:top w:color="000000" w:sz="6" w:val="single"/>
              <w:left w:color="000000" w:sz="6" w:val="single"/>
              <w:bottom w:color="000000" w:sz="6" w:val="single"/>
              <w:right w:color="000000" w:sz="6" w:val="single"/>
            </w:tcBorders>
            <w:vAlign w:val="center"/>
          </w:tcPr>
          <w:p w14:paraId="4F1A0000">
            <w:pPr>
              <w:ind/>
              <w:jc w:val="right"/>
              <w:rPr>
                <w:rFonts w:ascii="Times New Roman" w:hAnsi="Times New Roman"/>
                <w:color w:val="000000"/>
                <w:sz w:val="20"/>
              </w:rPr>
            </w:pPr>
            <w:r>
              <w:rPr>
                <w:rFonts w:ascii="Times New Roman" w:hAnsi="Times New Roman"/>
                <w:color w:val="000000"/>
                <w:sz w:val="20"/>
              </w:rPr>
              <w:t>159,5</w:t>
            </w:r>
          </w:p>
        </w:tc>
        <w:tc>
          <w:tcPr>
            <w:tcW w:type="dxa" w:w="893"/>
            <w:tcBorders>
              <w:top w:color="000000" w:sz="6" w:val="single"/>
              <w:left w:color="000000" w:sz="6" w:val="single"/>
              <w:bottom w:color="000000" w:sz="6" w:val="single"/>
              <w:right w:color="000000" w:sz="6" w:val="single"/>
            </w:tcBorders>
            <w:vAlign w:val="center"/>
          </w:tcPr>
          <w:p w14:paraId="501A0000">
            <w:pPr>
              <w:ind/>
              <w:jc w:val="right"/>
              <w:rPr>
                <w:rFonts w:ascii="Times New Roman" w:hAnsi="Times New Roman"/>
                <w:color w:val="000000"/>
                <w:sz w:val="20"/>
              </w:rPr>
            </w:pPr>
            <w:r>
              <w:rPr>
                <w:rFonts w:ascii="Times New Roman" w:hAnsi="Times New Roman"/>
                <w:color w:val="000000"/>
                <w:sz w:val="20"/>
              </w:rPr>
              <w:t>159,5</w:t>
            </w:r>
          </w:p>
        </w:tc>
      </w:tr>
      <w:tr>
        <w:trPr>
          <w:trHeight w:hRule="exact" w:val="926"/>
        </w:trPr>
        <w:tc>
          <w:tcPr>
            <w:tcW w:type="dxa" w:w="3389"/>
            <w:tcBorders>
              <w:top w:color="000000" w:sz="6" w:val="single"/>
              <w:left w:color="000000" w:sz="6" w:val="single"/>
              <w:bottom w:color="000000" w:sz="6" w:val="single"/>
              <w:right w:color="000000" w:sz="6" w:val="single"/>
            </w:tcBorders>
            <w:shd w:fill="FFFFFF" w:val="clear"/>
            <w:vAlign w:val="center"/>
          </w:tcPr>
          <w:p w14:paraId="511A0000">
            <w:pPr>
              <w:rPr>
                <w:rFonts w:ascii="Times New Roman" w:hAnsi="Times New Roman"/>
                <w:color w:val="000000"/>
                <w:sz w:val="20"/>
              </w:rPr>
            </w:pPr>
            <w:r>
              <w:rPr>
                <w:rFonts w:ascii="Times New Roman" w:hAnsi="Times New Roman"/>
                <w:color w:val="000000"/>
                <w:sz w:val="20"/>
              </w:rPr>
              <w:t>Предоставление земельных участков в аренду, постоянное (бессрочное) пользование, безвозмездное срочное пользование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52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3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4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551A0000">
            <w:pPr>
              <w:ind/>
              <w:jc w:val="center"/>
              <w:rPr>
                <w:rFonts w:ascii="Times New Roman" w:hAnsi="Times New Roman"/>
                <w:color w:val="000000"/>
                <w:sz w:val="20"/>
              </w:rPr>
            </w:pPr>
            <w:r>
              <w:rPr>
                <w:rFonts w:ascii="Times New Roman" w:hAnsi="Times New Roman"/>
                <w:color w:val="000000"/>
                <w:sz w:val="20"/>
              </w:rPr>
              <w:t>11 0 32 00000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56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71A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shd w:fill="FFFFFF" w:val="clear"/>
            <w:vAlign w:val="center"/>
          </w:tcPr>
          <w:p w14:paraId="581A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591A0000">
            <w:pPr>
              <w:ind/>
              <w:jc w:val="right"/>
              <w:rPr>
                <w:rFonts w:ascii="Times New Roman" w:hAnsi="Times New Roman"/>
                <w:color w:val="000000"/>
                <w:sz w:val="20"/>
              </w:rPr>
            </w:pPr>
            <w:r>
              <w:rPr>
                <w:rFonts w:ascii="Times New Roman" w:hAnsi="Times New Roman"/>
                <w:color w:val="000000"/>
                <w:sz w:val="20"/>
              </w:rPr>
              <w:t>100,0</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5A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B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C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D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E1A0000">
            <w:pPr>
              <w:ind/>
              <w:jc w:val="center"/>
              <w:rPr>
                <w:rFonts w:ascii="Times New Roman" w:hAnsi="Times New Roman"/>
                <w:color w:val="000000"/>
                <w:sz w:val="20"/>
              </w:rPr>
            </w:pPr>
            <w:r>
              <w:rPr>
                <w:rFonts w:ascii="Times New Roman" w:hAnsi="Times New Roman"/>
                <w:color w:val="000000"/>
                <w:sz w:val="20"/>
              </w:rPr>
              <w:t>11 0 32 00000</w:t>
            </w:r>
          </w:p>
        </w:tc>
        <w:tc>
          <w:tcPr>
            <w:tcW w:type="dxa" w:w="550"/>
            <w:tcBorders>
              <w:top w:color="000000" w:sz="6" w:val="single"/>
              <w:left w:color="000000" w:sz="6" w:val="single"/>
              <w:bottom w:color="000000" w:sz="6" w:val="single"/>
              <w:right w:color="000000" w:sz="6" w:val="single"/>
            </w:tcBorders>
            <w:vAlign w:val="center"/>
          </w:tcPr>
          <w:p w14:paraId="5F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601A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611A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621A0000">
            <w:pPr>
              <w:ind/>
              <w:jc w:val="right"/>
              <w:rPr>
                <w:rFonts w:ascii="Times New Roman" w:hAnsi="Times New Roman"/>
                <w:color w:val="000000"/>
                <w:sz w:val="20"/>
              </w:rPr>
            </w:pPr>
            <w:r>
              <w:rPr>
                <w:rFonts w:ascii="Times New Roman" w:hAnsi="Times New Roman"/>
                <w:color w:val="000000"/>
                <w:sz w:val="20"/>
              </w:rPr>
              <w:t>100,0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3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4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5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6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71A0000">
            <w:pPr>
              <w:ind/>
              <w:jc w:val="center"/>
              <w:rPr>
                <w:rFonts w:ascii="Times New Roman" w:hAnsi="Times New Roman"/>
                <w:color w:val="000000"/>
                <w:sz w:val="20"/>
              </w:rPr>
            </w:pPr>
            <w:r>
              <w:rPr>
                <w:rFonts w:ascii="Times New Roman" w:hAnsi="Times New Roman"/>
                <w:color w:val="000000"/>
                <w:sz w:val="20"/>
              </w:rPr>
              <w:t>11 0 32 00000</w:t>
            </w:r>
          </w:p>
        </w:tc>
        <w:tc>
          <w:tcPr>
            <w:tcW w:type="dxa" w:w="550"/>
            <w:tcBorders>
              <w:top w:color="000000" w:sz="6" w:val="single"/>
              <w:left w:color="000000" w:sz="6" w:val="single"/>
              <w:bottom w:color="000000" w:sz="6" w:val="single"/>
              <w:right w:color="000000" w:sz="6" w:val="single"/>
            </w:tcBorders>
            <w:vAlign w:val="center"/>
          </w:tcPr>
          <w:p w14:paraId="68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691A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6A1A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6B1A0000">
            <w:pPr>
              <w:ind/>
              <w:jc w:val="right"/>
              <w:rPr>
                <w:rFonts w:ascii="Times New Roman" w:hAnsi="Times New Roman"/>
                <w:color w:val="000000"/>
                <w:sz w:val="20"/>
              </w:rPr>
            </w:pPr>
            <w:r>
              <w:rPr>
                <w:rFonts w:ascii="Times New Roman" w:hAnsi="Times New Roman"/>
                <w:color w:val="000000"/>
                <w:sz w:val="20"/>
              </w:rPr>
              <w:t>100,0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6C1A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6D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E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F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01A0000">
            <w:pPr>
              <w:ind/>
              <w:jc w:val="center"/>
              <w:rPr>
                <w:rFonts w:ascii="Times New Roman" w:hAnsi="Times New Roman"/>
                <w:color w:val="000000"/>
                <w:sz w:val="20"/>
              </w:rPr>
            </w:pPr>
            <w:r>
              <w:rPr>
                <w:rFonts w:ascii="Times New Roman" w:hAnsi="Times New Roman"/>
                <w:color w:val="000000"/>
                <w:sz w:val="20"/>
              </w:rPr>
              <w:t>11 0 32 00000</w:t>
            </w:r>
          </w:p>
        </w:tc>
        <w:tc>
          <w:tcPr>
            <w:tcW w:type="dxa" w:w="550"/>
            <w:tcBorders>
              <w:top w:color="000000" w:sz="6" w:val="single"/>
              <w:left w:color="000000" w:sz="6" w:val="single"/>
              <w:bottom w:color="000000" w:sz="6" w:val="single"/>
              <w:right w:color="000000" w:sz="6" w:val="single"/>
            </w:tcBorders>
            <w:vAlign w:val="center"/>
          </w:tcPr>
          <w:p w14:paraId="711A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721A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731A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741A0000">
            <w:pPr>
              <w:ind/>
              <w:jc w:val="right"/>
              <w:rPr>
                <w:rFonts w:ascii="Times New Roman" w:hAnsi="Times New Roman"/>
                <w:color w:val="000000"/>
                <w:sz w:val="20"/>
              </w:rPr>
            </w:pPr>
            <w:r>
              <w:rPr>
                <w:rFonts w:ascii="Times New Roman" w:hAnsi="Times New Roman"/>
                <w:color w:val="000000"/>
                <w:sz w:val="20"/>
              </w:rPr>
              <w:t>100,0</w:t>
            </w:r>
          </w:p>
        </w:tc>
      </w:tr>
      <w:tr>
        <w:trPr>
          <w:trHeight w:hRule="exact" w:val="300"/>
        </w:trPr>
        <w:tc>
          <w:tcPr>
            <w:tcW w:type="dxa" w:w="3389"/>
            <w:tcBorders>
              <w:top w:color="000000" w:sz="6" w:val="single"/>
              <w:left w:color="000000" w:sz="6" w:val="single"/>
              <w:bottom w:color="000000" w:sz="6" w:val="single"/>
              <w:right w:color="000000" w:sz="6" w:val="single"/>
            </w:tcBorders>
            <w:shd w:fill="FFFFFF" w:val="clear"/>
            <w:vAlign w:val="center"/>
          </w:tcPr>
          <w:p w14:paraId="751A0000">
            <w:pPr>
              <w:rPr>
                <w:rFonts w:ascii="Times New Roman" w:hAnsi="Times New Roman"/>
                <w:color w:val="000000"/>
                <w:sz w:val="20"/>
              </w:rPr>
            </w:pPr>
            <w:r>
              <w:rPr>
                <w:rFonts w:ascii="Times New Roman" w:hAnsi="Times New Roman"/>
                <w:color w:val="000000"/>
                <w:sz w:val="20"/>
              </w:rPr>
              <w:t>Комплексные кадастровые работы</w:t>
            </w:r>
          </w:p>
        </w:tc>
        <w:tc>
          <w:tcPr>
            <w:tcW w:type="dxa" w:w="700"/>
            <w:tcBorders>
              <w:top w:color="000000" w:sz="6" w:val="single"/>
              <w:left w:color="000000" w:sz="6" w:val="single"/>
              <w:bottom w:color="000000" w:sz="6" w:val="single"/>
              <w:right w:color="000000" w:sz="6" w:val="single"/>
            </w:tcBorders>
            <w:shd w:fill="FFFFFF" w:val="clear"/>
            <w:vAlign w:val="center"/>
          </w:tcPr>
          <w:p w14:paraId="76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7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8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791A0000">
            <w:pPr>
              <w:ind/>
              <w:jc w:val="center"/>
              <w:rPr>
                <w:rFonts w:ascii="Times New Roman" w:hAnsi="Times New Roman"/>
                <w:color w:val="000000"/>
                <w:sz w:val="20"/>
              </w:rPr>
            </w:pPr>
            <w:r>
              <w:rPr>
                <w:rFonts w:ascii="Times New Roman" w:hAnsi="Times New Roman"/>
                <w:color w:val="000000"/>
                <w:sz w:val="20"/>
              </w:rPr>
              <w:t>11 0 41 00000</w:t>
            </w:r>
          </w:p>
        </w:tc>
        <w:tc>
          <w:tcPr>
            <w:tcW w:type="dxa" w:w="550"/>
            <w:tcBorders>
              <w:top w:color="000000" w:sz="6" w:val="single"/>
              <w:left w:color="000000" w:sz="6" w:val="single"/>
              <w:bottom w:color="000000" w:sz="6" w:val="single"/>
              <w:right w:color="000000" w:sz="6" w:val="single"/>
            </w:tcBorders>
            <w:shd w:fill="FFFFFF" w:val="clear"/>
            <w:vAlign w:val="center"/>
          </w:tcPr>
          <w:p w14:paraId="7A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B1A0000">
            <w:pPr>
              <w:ind/>
              <w:jc w:val="right"/>
              <w:rPr>
                <w:rFonts w:ascii="Times New Roman" w:hAnsi="Times New Roman"/>
                <w:color w:val="000000"/>
                <w:sz w:val="20"/>
              </w:rPr>
            </w:pPr>
            <w:r>
              <w:rPr>
                <w:rFonts w:ascii="Times New Roman" w:hAnsi="Times New Roman"/>
                <w:color w:val="000000"/>
                <w:sz w:val="20"/>
              </w:rPr>
              <w:t>389,0</w:t>
            </w:r>
          </w:p>
        </w:tc>
        <w:tc>
          <w:tcPr>
            <w:tcW w:type="dxa" w:w="1009"/>
            <w:tcBorders>
              <w:top w:color="000000" w:sz="6" w:val="single"/>
              <w:left w:color="000000" w:sz="6" w:val="single"/>
              <w:bottom w:color="000000" w:sz="6" w:val="single"/>
              <w:right w:color="000000" w:sz="6" w:val="single"/>
            </w:tcBorders>
            <w:shd w:fill="FFFFFF" w:val="clear"/>
            <w:vAlign w:val="center"/>
          </w:tcPr>
          <w:p w14:paraId="7C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7D1A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7E1A0000">
            <w:pPr>
              <w:rPr>
                <w:rFonts w:ascii="Times New Roman" w:hAnsi="Times New Roman"/>
                <w:color w:val="000000"/>
                <w:sz w:val="20"/>
              </w:rPr>
            </w:pPr>
            <w:r>
              <w:rPr>
                <w:rFonts w:ascii="Times New Roman" w:hAnsi="Times New Roman"/>
                <w:color w:val="000000"/>
                <w:sz w:val="20"/>
              </w:rPr>
              <w:t>Проведение комплексных кадастровых работ</w:t>
            </w:r>
          </w:p>
        </w:tc>
        <w:tc>
          <w:tcPr>
            <w:tcW w:type="dxa" w:w="700"/>
            <w:tcBorders>
              <w:top w:color="000000" w:sz="6" w:val="single"/>
              <w:left w:color="000000" w:sz="6" w:val="single"/>
              <w:bottom w:color="000000" w:sz="6" w:val="single"/>
              <w:right w:color="000000" w:sz="6" w:val="single"/>
            </w:tcBorders>
            <w:vAlign w:val="center"/>
          </w:tcPr>
          <w:p w14:paraId="7F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0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1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21A0000">
            <w:pPr>
              <w:ind/>
              <w:jc w:val="center"/>
              <w:rPr>
                <w:rFonts w:ascii="Times New Roman" w:hAnsi="Times New Roman"/>
                <w:color w:val="000000"/>
                <w:sz w:val="20"/>
              </w:rPr>
            </w:pPr>
            <w:r>
              <w:rPr>
                <w:rFonts w:ascii="Times New Roman" w:hAnsi="Times New Roman"/>
                <w:color w:val="000000"/>
                <w:sz w:val="20"/>
              </w:rPr>
              <w:t>11 0 41 S2080</w:t>
            </w:r>
          </w:p>
        </w:tc>
        <w:tc>
          <w:tcPr>
            <w:tcW w:type="dxa" w:w="550"/>
            <w:tcBorders>
              <w:top w:color="000000" w:sz="6" w:val="single"/>
              <w:left w:color="000000" w:sz="6" w:val="single"/>
              <w:bottom w:color="000000" w:sz="6" w:val="single"/>
              <w:right w:color="000000" w:sz="6" w:val="single"/>
            </w:tcBorders>
            <w:vAlign w:val="center"/>
          </w:tcPr>
          <w:p w14:paraId="83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841A0000">
            <w:pPr>
              <w:ind/>
              <w:jc w:val="right"/>
              <w:rPr>
                <w:rFonts w:ascii="Times New Roman" w:hAnsi="Times New Roman"/>
                <w:color w:val="000000"/>
                <w:sz w:val="20"/>
              </w:rPr>
            </w:pPr>
            <w:r>
              <w:rPr>
                <w:rFonts w:ascii="Times New Roman" w:hAnsi="Times New Roman"/>
                <w:color w:val="000000"/>
                <w:sz w:val="20"/>
              </w:rPr>
              <w:t>389,0</w:t>
            </w:r>
          </w:p>
        </w:tc>
        <w:tc>
          <w:tcPr>
            <w:tcW w:type="dxa" w:w="1009"/>
            <w:tcBorders>
              <w:top w:color="000000" w:sz="6" w:val="single"/>
              <w:left w:color="000000" w:sz="6" w:val="single"/>
              <w:bottom w:color="000000" w:sz="6" w:val="single"/>
              <w:right w:color="000000" w:sz="6" w:val="single"/>
            </w:tcBorders>
            <w:vAlign w:val="center"/>
          </w:tcPr>
          <w:p w14:paraId="85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61A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87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8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9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A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B1A0000">
            <w:pPr>
              <w:ind/>
              <w:jc w:val="center"/>
              <w:rPr>
                <w:rFonts w:ascii="Times New Roman" w:hAnsi="Times New Roman"/>
                <w:color w:val="000000"/>
                <w:sz w:val="20"/>
              </w:rPr>
            </w:pPr>
            <w:r>
              <w:rPr>
                <w:rFonts w:ascii="Times New Roman" w:hAnsi="Times New Roman"/>
                <w:color w:val="000000"/>
                <w:sz w:val="20"/>
              </w:rPr>
              <w:t>11 0 41 S2080</w:t>
            </w:r>
          </w:p>
        </w:tc>
        <w:tc>
          <w:tcPr>
            <w:tcW w:type="dxa" w:w="550"/>
            <w:tcBorders>
              <w:top w:color="000000" w:sz="6" w:val="single"/>
              <w:left w:color="000000" w:sz="6" w:val="single"/>
              <w:bottom w:color="000000" w:sz="6" w:val="single"/>
              <w:right w:color="000000" w:sz="6" w:val="single"/>
            </w:tcBorders>
            <w:vAlign w:val="center"/>
          </w:tcPr>
          <w:p w14:paraId="8C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D1A0000">
            <w:pPr>
              <w:ind/>
              <w:jc w:val="right"/>
              <w:rPr>
                <w:rFonts w:ascii="Times New Roman" w:hAnsi="Times New Roman"/>
                <w:color w:val="000000"/>
                <w:sz w:val="20"/>
              </w:rPr>
            </w:pPr>
            <w:r>
              <w:rPr>
                <w:rFonts w:ascii="Times New Roman" w:hAnsi="Times New Roman"/>
                <w:color w:val="000000"/>
                <w:sz w:val="20"/>
              </w:rPr>
              <w:t>389,0</w:t>
            </w:r>
          </w:p>
        </w:tc>
        <w:tc>
          <w:tcPr>
            <w:tcW w:type="dxa" w:w="1009"/>
            <w:tcBorders>
              <w:top w:color="000000" w:sz="6" w:val="single"/>
              <w:left w:color="000000" w:sz="6" w:val="single"/>
              <w:bottom w:color="000000" w:sz="6" w:val="single"/>
              <w:right w:color="000000" w:sz="6" w:val="single"/>
            </w:tcBorders>
            <w:vAlign w:val="center"/>
          </w:tcPr>
          <w:p w14:paraId="8E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F1A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90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1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2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3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41A0000">
            <w:pPr>
              <w:ind/>
              <w:jc w:val="center"/>
              <w:rPr>
                <w:rFonts w:ascii="Times New Roman" w:hAnsi="Times New Roman"/>
                <w:color w:val="000000"/>
                <w:sz w:val="20"/>
              </w:rPr>
            </w:pPr>
            <w:r>
              <w:rPr>
                <w:rFonts w:ascii="Times New Roman" w:hAnsi="Times New Roman"/>
                <w:color w:val="000000"/>
                <w:sz w:val="20"/>
              </w:rPr>
              <w:t>11 0 41 S2080</w:t>
            </w:r>
          </w:p>
        </w:tc>
        <w:tc>
          <w:tcPr>
            <w:tcW w:type="dxa" w:w="550"/>
            <w:tcBorders>
              <w:top w:color="000000" w:sz="6" w:val="single"/>
              <w:left w:color="000000" w:sz="6" w:val="single"/>
              <w:bottom w:color="000000" w:sz="6" w:val="single"/>
              <w:right w:color="000000" w:sz="6" w:val="single"/>
            </w:tcBorders>
            <w:vAlign w:val="center"/>
          </w:tcPr>
          <w:p w14:paraId="95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961A0000">
            <w:pPr>
              <w:ind/>
              <w:jc w:val="right"/>
              <w:rPr>
                <w:rFonts w:ascii="Times New Roman" w:hAnsi="Times New Roman"/>
                <w:color w:val="000000"/>
                <w:sz w:val="20"/>
              </w:rPr>
            </w:pPr>
            <w:r>
              <w:rPr>
                <w:rFonts w:ascii="Times New Roman" w:hAnsi="Times New Roman"/>
                <w:color w:val="000000"/>
                <w:sz w:val="20"/>
              </w:rPr>
              <w:t>389,0</w:t>
            </w:r>
          </w:p>
        </w:tc>
        <w:tc>
          <w:tcPr>
            <w:tcW w:type="dxa" w:w="1009"/>
            <w:tcBorders>
              <w:top w:color="000000" w:sz="6" w:val="single"/>
              <w:left w:color="000000" w:sz="6" w:val="single"/>
              <w:bottom w:color="000000" w:sz="6" w:val="single"/>
              <w:right w:color="000000" w:sz="6" w:val="single"/>
            </w:tcBorders>
            <w:vAlign w:val="center"/>
          </w:tcPr>
          <w:p w14:paraId="97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81A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991A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A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B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C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D1A0000">
            <w:pPr>
              <w:ind/>
              <w:jc w:val="center"/>
              <w:rPr>
                <w:rFonts w:ascii="Times New Roman" w:hAnsi="Times New Roman"/>
                <w:color w:val="000000"/>
                <w:sz w:val="20"/>
              </w:rPr>
            </w:pPr>
            <w:r>
              <w:rPr>
                <w:rFonts w:ascii="Times New Roman" w:hAnsi="Times New Roman"/>
                <w:color w:val="000000"/>
                <w:sz w:val="20"/>
              </w:rPr>
              <w:t>11 0 41 S2080</w:t>
            </w:r>
          </w:p>
        </w:tc>
        <w:tc>
          <w:tcPr>
            <w:tcW w:type="dxa" w:w="550"/>
            <w:tcBorders>
              <w:top w:color="000000" w:sz="6" w:val="single"/>
              <w:left w:color="000000" w:sz="6" w:val="single"/>
              <w:bottom w:color="000000" w:sz="6" w:val="single"/>
              <w:right w:color="000000" w:sz="6" w:val="single"/>
            </w:tcBorders>
            <w:vAlign w:val="center"/>
          </w:tcPr>
          <w:p w14:paraId="9E1A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F1A0000">
            <w:pPr>
              <w:ind/>
              <w:jc w:val="right"/>
              <w:rPr>
                <w:rFonts w:ascii="Times New Roman" w:hAnsi="Times New Roman"/>
                <w:color w:val="000000"/>
                <w:sz w:val="20"/>
              </w:rPr>
            </w:pPr>
            <w:r>
              <w:rPr>
                <w:rFonts w:ascii="Times New Roman" w:hAnsi="Times New Roman"/>
                <w:color w:val="000000"/>
                <w:sz w:val="20"/>
              </w:rPr>
              <w:t>389,0</w:t>
            </w:r>
          </w:p>
        </w:tc>
        <w:tc>
          <w:tcPr>
            <w:tcW w:type="dxa" w:w="1009"/>
            <w:tcBorders>
              <w:top w:color="000000" w:sz="6" w:val="single"/>
              <w:left w:color="000000" w:sz="6" w:val="single"/>
              <w:bottom w:color="000000" w:sz="6" w:val="single"/>
              <w:right w:color="000000" w:sz="6" w:val="single"/>
            </w:tcBorders>
            <w:vAlign w:val="center"/>
          </w:tcPr>
          <w:p w14:paraId="A0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11A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shd w:fill="FFFFFF" w:val="clear"/>
            <w:vAlign w:val="center"/>
          </w:tcPr>
          <w:p w14:paraId="A21A0000">
            <w:pPr>
              <w:rPr>
                <w:rFonts w:ascii="Times New Roman" w:hAnsi="Times New Roman"/>
                <w:color w:val="000000"/>
                <w:sz w:val="20"/>
              </w:rPr>
            </w:pPr>
            <w:r>
              <w:rPr>
                <w:rFonts w:ascii="Times New Roman" w:hAnsi="Times New Roman"/>
                <w:color w:val="000000"/>
                <w:sz w:val="20"/>
              </w:rPr>
              <w:t>Содействие в организации проведения комплексных кадастровых работ</w:t>
            </w:r>
          </w:p>
        </w:tc>
        <w:tc>
          <w:tcPr>
            <w:tcW w:type="dxa" w:w="700"/>
            <w:tcBorders>
              <w:top w:color="000000" w:sz="6" w:val="single"/>
              <w:left w:color="000000" w:sz="6" w:val="single"/>
              <w:bottom w:color="000000" w:sz="6" w:val="single"/>
              <w:right w:color="000000" w:sz="6" w:val="single"/>
            </w:tcBorders>
            <w:shd w:fill="FFFFFF" w:val="clear"/>
            <w:vAlign w:val="center"/>
          </w:tcPr>
          <w:p w14:paraId="A3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4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5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A61A0000">
            <w:pPr>
              <w:ind/>
              <w:jc w:val="center"/>
              <w:rPr>
                <w:rFonts w:ascii="Times New Roman" w:hAnsi="Times New Roman"/>
                <w:color w:val="000000"/>
                <w:sz w:val="20"/>
              </w:rPr>
            </w:pPr>
            <w:r>
              <w:rPr>
                <w:rFonts w:ascii="Times New Roman" w:hAnsi="Times New Roman"/>
                <w:color w:val="000000"/>
                <w:sz w:val="20"/>
              </w:rPr>
              <w:t>11 0 42 00000</w:t>
            </w:r>
          </w:p>
        </w:tc>
        <w:tc>
          <w:tcPr>
            <w:tcW w:type="dxa" w:w="550"/>
            <w:tcBorders>
              <w:top w:color="000000" w:sz="6" w:val="single"/>
              <w:left w:color="000000" w:sz="6" w:val="single"/>
              <w:bottom w:color="000000" w:sz="6" w:val="single"/>
              <w:right w:color="000000" w:sz="6" w:val="single"/>
            </w:tcBorders>
            <w:shd w:fill="FFFFFF" w:val="clear"/>
            <w:vAlign w:val="center"/>
          </w:tcPr>
          <w:p w14:paraId="A7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81A0000">
            <w:pPr>
              <w:ind/>
              <w:jc w:val="right"/>
              <w:rPr>
                <w:rFonts w:ascii="Times New Roman" w:hAnsi="Times New Roman"/>
                <w:color w:val="000000"/>
                <w:sz w:val="20"/>
              </w:rPr>
            </w:pPr>
            <w:r>
              <w:rPr>
                <w:rFonts w:ascii="Times New Roman" w:hAnsi="Times New Roman"/>
                <w:color w:val="000000"/>
                <w:sz w:val="20"/>
              </w:rPr>
              <w:t>2 981,3</w:t>
            </w:r>
          </w:p>
        </w:tc>
        <w:tc>
          <w:tcPr>
            <w:tcW w:type="dxa" w:w="1009"/>
            <w:tcBorders>
              <w:top w:color="000000" w:sz="6" w:val="single"/>
              <w:left w:color="000000" w:sz="6" w:val="single"/>
              <w:bottom w:color="000000" w:sz="6" w:val="single"/>
              <w:right w:color="000000" w:sz="6" w:val="single"/>
            </w:tcBorders>
            <w:shd w:fill="FFFFFF" w:val="clear"/>
            <w:vAlign w:val="center"/>
          </w:tcPr>
          <w:p w14:paraId="A9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A1A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870"/>
        </w:trPr>
        <w:tc>
          <w:tcPr>
            <w:tcW w:type="dxa" w:w="3389"/>
            <w:tcBorders>
              <w:top w:color="000000" w:sz="6" w:val="single"/>
              <w:left w:color="000000" w:sz="6" w:val="single"/>
              <w:bottom w:color="000000" w:sz="6" w:val="single"/>
              <w:right w:color="000000" w:sz="6" w:val="single"/>
            </w:tcBorders>
            <w:vAlign w:val="top"/>
          </w:tcPr>
          <w:p w14:paraId="AB1A0000">
            <w:pPr>
              <w:rPr>
                <w:rFonts w:ascii="Times New Roman" w:hAnsi="Times New Roman"/>
                <w:color w:val="000000"/>
                <w:sz w:val="20"/>
              </w:rPr>
            </w:pPr>
            <w:r>
              <w:rPr>
                <w:rFonts w:ascii="Times New Roman" w:hAnsi="Times New Roman"/>
                <w:color w:val="000000"/>
                <w:sz w:val="20"/>
              </w:rPr>
              <w:t>Содействие в организации проведения комплексных кадастровых работ</w:t>
            </w:r>
          </w:p>
        </w:tc>
        <w:tc>
          <w:tcPr>
            <w:tcW w:type="dxa" w:w="700"/>
            <w:tcBorders>
              <w:top w:color="000000" w:sz="6" w:val="single"/>
              <w:left w:color="000000" w:sz="6" w:val="single"/>
              <w:bottom w:color="000000" w:sz="6" w:val="single"/>
              <w:right w:color="000000" w:sz="6" w:val="single"/>
            </w:tcBorders>
            <w:vAlign w:val="center"/>
          </w:tcPr>
          <w:p w14:paraId="AC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D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E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AF1A0000">
            <w:pPr>
              <w:ind/>
              <w:jc w:val="center"/>
              <w:rPr>
                <w:rFonts w:ascii="Times New Roman" w:hAnsi="Times New Roman"/>
                <w:color w:val="000000"/>
                <w:sz w:val="20"/>
              </w:rPr>
            </w:pPr>
            <w:r>
              <w:rPr>
                <w:rFonts w:ascii="Times New Roman" w:hAnsi="Times New Roman"/>
                <w:color w:val="000000"/>
                <w:sz w:val="20"/>
              </w:rPr>
              <w:t>11 0 42 L5110</w:t>
            </w:r>
          </w:p>
        </w:tc>
        <w:tc>
          <w:tcPr>
            <w:tcW w:type="dxa" w:w="550"/>
            <w:tcBorders>
              <w:top w:color="000000" w:sz="6" w:val="single"/>
              <w:left w:color="000000" w:sz="6" w:val="single"/>
              <w:bottom w:color="000000" w:sz="6" w:val="single"/>
              <w:right w:color="000000" w:sz="6" w:val="single"/>
            </w:tcBorders>
            <w:vAlign w:val="center"/>
          </w:tcPr>
          <w:p w14:paraId="B0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11A0000">
            <w:pPr>
              <w:ind/>
              <w:jc w:val="right"/>
              <w:rPr>
                <w:rFonts w:ascii="Times New Roman" w:hAnsi="Times New Roman"/>
                <w:color w:val="000000"/>
                <w:sz w:val="20"/>
              </w:rPr>
            </w:pPr>
            <w:r>
              <w:rPr>
                <w:rFonts w:ascii="Times New Roman" w:hAnsi="Times New Roman"/>
                <w:color w:val="000000"/>
                <w:sz w:val="20"/>
              </w:rPr>
              <w:t>2 981,3</w:t>
            </w:r>
          </w:p>
        </w:tc>
        <w:tc>
          <w:tcPr>
            <w:tcW w:type="dxa" w:w="1009"/>
            <w:tcBorders>
              <w:top w:color="000000" w:sz="6" w:val="single"/>
              <w:left w:color="000000" w:sz="6" w:val="single"/>
              <w:bottom w:color="000000" w:sz="6" w:val="single"/>
              <w:right w:color="000000" w:sz="6" w:val="single"/>
            </w:tcBorders>
            <w:vAlign w:val="center"/>
          </w:tcPr>
          <w:p w14:paraId="B2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31A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B4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5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6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7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81A0000">
            <w:pPr>
              <w:ind/>
              <w:jc w:val="center"/>
              <w:rPr>
                <w:rFonts w:ascii="Times New Roman" w:hAnsi="Times New Roman"/>
                <w:color w:val="000000"/>
                <w:sz w:val="20"/>
              </w:rPr>
            </w:pPr>
            <w:r>
              <w:rPr>
                <w:rFonts w:ascii="Times New Roman" w:hAnsi="Times New Roman"/>
                <w:color w:val="000000"/>
                <w:sz w:val="20"/>
              </w:rPr>
              <w:t>11 0 42 L5110</w:t>
            </w:r>
          </w:p>
        </w:tc>
        <w:tc>
          <w:tcPr>
            <w:tcW w:type="dxa" w:w="550"/>
            <w:tcBorders>
              <w:top w:color="000000" w:sz="6" w:val="single"/>
              <w:left w:color="000000" w:sz="6" w:val="single"/>
              <w:bottom w:color="000000" w:sz="6" w:val="single"/>
              <w:right w:color="000000" w:sz="6" w:val="single"/>
            </w:tcBorders>
            <w:vAlign w:val="center"/>
          </w:tcPr>
          <w:p w14:paraId="B9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A1A0000">
            <w:pPr>
              <w:ind/>
              <w:jc w:val="right"/>
              <w:rPr>
                <w:rFonts w:ascii="Times New Roman" w:hAnsi="Times New Roman"/>
                <w:color w:val="000000"/>
                <w:sz w:val="20"/>
              </w:rPr>
            </w:pPr>
            <w:r>
              <w:rPr>
                <w:rFonts w:ascii="Times New Roman" w:hAnsi="Times New Roman"/>
                <w:color w:val="000000"/>
                <w:sz w:val="20"/>
              </w:rPr>
              <w:t>2 981,3</w:t>
            </w:r>
          </w:p>
        </w:tc>
        <w:tc>
          <w:tcPr>
            <w:tcW w:type="dxa" w:w="1009"/>
            <w:tcBorders>
              <w:top w:color="000000" w:sz="6" w:val="single"/>
              <w:left w:color="000000" w:sz="6" w:val="single"/>
              <w:bottom w:color="000000" w:sz="6" w:val="single"/>
              <w:right w:color="000000" w:sz="6" w:val="single"/>
            </w:tcBorders>
            <w:vAlign w:val="center"/>
          </w:tcPr>
          <w:p w14:paraId="BB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C1A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660"/>
        </w:trPr>
        <w:tc>
          <w:tcPr>
            <w:tcW w:type="dxa" w:w="3389"/>
            <w:tcBorders>
              <w:top w:color="000000" w:sz="6" w:val="single"/>
              <w:left w:color="000000" w:sz="6" w:val="single"/>
              <w:bottom w:color="000000" w:sz="6" w:val="single"/>
              <w:right w:color="000000" w:sz="6" w:val="single"/>
            </w:tcBorders>
            <w:vAlign w:val="top"/>
          </w:tcPr>
          <w:p w14:paraId="BD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E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F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0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11A0000">
            <w:pPr>
              <w:ind/>
              <w:jc w:val="center"/>
              <w:rPr>
                <w:rFonts w:ascii="Times New Roman" w:hAnsi="Times New Roman"/>
                <w:color w:val="000000"/>
                <w:sz w:val="20"/>
              </w:rPr>
            </w:pPr>
            <w:r>
              <w:rPr>
                <w:rFonts w:ascii="Times New Roman" w:hAnsi="Times New Roman"/>
                <w:color w:val="000000"/>
                <w:sz w:val="20"/>
              </w:rPr>
              <w:t>11 0 42 L5110</w:t>
            </w:r>
          </w:p>
        </w:tc>
        <w:tc>
          <w:tcPr>
            <w:tcW w:type="dxa" w:w="550"/>
            <w:tcBorders>
              <w:top w:color="000000" w:sz="6" w:val="single"/>
              <w:left w:color="000000" w:sz="6" w:val="single"/>
              <w:bottom w:color="000000" w:sz="6" w:val="single"/>
              <w:right w:color="000000" w:sz="6" w:val="single"/>
            </w:tcBorders>
            <w:vAlign w:val="center"/>
          </w:tcPr>
          <w:p w14:paraId="C2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31A0000">
            <w:pPr>
              <w:ind/>
              <w:jc w:val="right"/>
              <w:rPr>
                <w:rFonts w:ascii="Times New Roman" w:hAnsi="Times New Roman"/>
                <w:color w:val="000000"/>
                <w:sz w:val="20"/>
              </w:rPr>
            </w:pPr>
            <w:r>
              <w:rPr>
                <w:rFonts w:ascii="Times New Roman" w:hAnsi="Times New Roman"/>
                <w:color w:val="000000"/>
                <w:sz w:val="20"/>
              </w:rPr>
              <w:t>2 981,3</w:t>
            </w:r>
          </w:p>
        </w:tc>
        <w:tc>
          <w:tcPr>
            <w:tcW w:type="dxa" w:w="1009"/>
            <w:tcBorders>
              <w:top w:color="000000" w:sz="6" w:val="single"/>
              <w:left w:color="000000" w:sz="6" w:val="single"/>
              <w:bottom w:color="000000" w:sz="6" w:val="single"/>
              <w:right w:color="000000" w:sz="6" w:val="single"/>
            </w:tcBorders>
            <w:vAlign w:val="center"/>
          </w:tcPr>
          <w:p w14:paraId="C4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51A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C61A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7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8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9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A1A0000">
            <w:pPr>
              <w:ind/>
              <w:jc w:val="center"/>
              <w:rPr>
                <w:rFonts w:ascii="Times New Roman" w:hAnsi="Times New Roman"/>
                <w:color w:val="000000"/>
                <w:sz w:val="20"/>
              </w:rPr>
            </w:pPr>
            <w:r>
              <w:rPr>
                <w:rFonts w:ascii="Times New Roman" w:hAnsi="Times New Roman"/>
                <w:color w:val="000000"/>
                <w:sz w:val="20"/>
              </w:rPr>
              <w:t>11 0 42 L5110</w:t>
            </w:r>
          </w:p>
        </w:tc>
        <w:tc>
          <w:tcPr>
            <w:tcW w:type="dxa" w:w="550"/>
            <w:tcBorders>
              <w:top w:color="000000" w:sz="6" w:val="single"/>
              <w:left w:color="000000" w:sz="6" w:val="single"/>
              <w:bottom w:color="000000" w:sz="6" w:val="single"/>
              <w:right w:color="000000" w:sz="6" w:val="single"/>
            </w:tcBorders>
            <w:vAlign w:val="center"/>
          </w:tcPr>
          <w:p w14:paraId="CB1A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C1A0000">
            <w:pPr>
              <w:ind/>
              <w:jc w:val="right"/>
              <w:rPr>
                <w:rFonts w:ascii="Times New Roman" w:hAnsi="Times New Roman"/>
                <w:color w:val="000000"/>
                <w:sz w:val="20"/>
              </w:rPr>
            </w:pPr>
            <w:r>
              <w:rPr>
                <w:rFonts w:ascii="Times New Roman" w:hAnsi="Times New Roman"/>
                <w:color w:val="000000"/>
                <w:sz w:val="20"/>
              </w:rPr>
              <w:t>2 981,3</w:t>
            </w:r>
          </w:p>
        </w:tc>
        <w:tc>
          <w:tcPr>
            <w:tcW w:type="dxa" w:w="1009"/>
            <w:tcBorders>
              <w:top w:color="000000" w:sz="6" w:val="single"/>
              <w:left w:color="000000" w:sz="6" w:val="single"/>
              <w:bottom w:color="000000" w:sz="6" w:val="single"/>
              <w:right w:color="000000" w:sz="6" w:val="single"/>
            </w:tcBorders>
            <w:vAlign w:val="center"/>
          </w:tcPr>
          <w:p w14:paraId="CD1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E1A0000">
            <w:pPr>
              <w:ind/>
              <w:jc w:val="right"/>
              <w:rPr>
                <w:rFonts w:ascii="Times New Roman" w:hAnsi="Times New Roman"/>
                <w:color w:val="000000"/>
                <w:sz w:val="20"/>
              </w:rPr>
            </w:pPr>
            <w:r>
              <w:rPr>
                <w:rFonts w:ascii="Times New Roman" w:hAnsi="Times New Roman"/>
                <w:color w:val="000000"/>
                <w:sz w:val="20"/>
              </w:rPr>
              <w:t>3 030,3</w:t>
            </w:r>
          </w:p>
        </w:tc>
      </w:tr>
      <w:tr>
        <w:trPr>
          <w:trHeight w:hRule="exact" w:val="1905"/>
        </w:trPr>
        <w:tc>
          <w:tcPr>
            <w:tcW w:type="dxa" w:w="3389"/>
            <w:tcBorders>
              <w:top w:color="000000" w:sz="6" w:val="single"/>
              <w:left w:color="000000" w:sz="6" w:val="single"/>
              <w:bottom w:color="000000" w:sz="6" w:val="single"/>
              <w:right w:color="000000" w:sz="6" w:val="single"/>
            </w:tcBorders>
            <w:shd w:fill="FFFFFF" w:val="clear"/>
            <w:vAlign w:val="center"/>
          </w:tcPr>
          <w:p w14:paraId="CF1A0000">
            <w:pPr>
              <w:rPr>
                <w:rFonts w:ascii="Times New Roman" w:hAnsi="Times New Roman"/>
                <w:color w:val="000000"/>
                <w:sz w:val="20"/>
              </w:rPr>
            </w:pPr>
            <w:r>
              <w:rPr>
                <w:rFonts w:ascii="Times New Roman" w:hAnsi="Times New Roman"/>
                <w:color w:val="000000"/>
                <w:sz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type="dxa" w:w="700"/>
            <w:tcBorders>
              <w:top w:color="000000" w:sz="6" w:val="single"/>
              <w:left w:color="000000" w:sz="6" w:val="single"/>
              <w:bottom w:color="000000" w:sz="6" w:val="single"/>
              <w:right w:color="000000" w:sz="6" w:val="single"/>
            </w:tcBorders>
            <w:shd w:fill="FFFFFF" w:val="clear"/>
            <w:vAlign w:val="center"/>
          </w:tcPr>
          <w:p w14:paraId="D0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1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2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D31A0000">
            <w:pPr>
              <w:ind/>
              <w:jc w:val="center"/>
              <w:rPr>
                <w:rFonts w:ascii="Times New Roman" w:hAnsi="Times New Roman"/>
                <w:color w:val="000000"/>
                <w:sz w:val="20"/>
              </w:rPr>
            </w:pPr>
            <w:r>
              <w:rPr>
                <w:rFonts w:ascii="Times New Roman" w:hAnsi="Times New Roman"/>
                <w:color w:val="000000"/>
                <w:sz w:val="20"/>
              </w:rPr>
              <w:t>11 0 51 00000</w:t>
            </w:r>
          </w:p>
        </w:tc>
        <w:tc>
          <w:tcPr>
            <w:tcW w:type="dxa" w:w="550"/>
            <w:tcBorders>
              <w:top w:color="000000" w:sz="6" w:val="single"/>
              <w:left w:color="000000" w:sz="6" w:val="single"/>
              <w:bottom w:color="000000" w:sz="6" w:val="single"/>
              <w:right w:color="000000" w:sz="6" w:val="single"/>
            </w:tcBorders>
            <w:shd w:fill="FFFFFF" w:val="clear"/>
            <w:vAlign w:val="center"/>
          </w:tcPr>
          <w:p w14:paraId="D4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51A0000">
            <w:pPr>
              <w:ind/>
              <w:jc w:val="right"/>
              <w:rPr>
                <w:rFonts w:ascii="Times New Roman" w:hAnsi="Times New Roman"/>
                <w:color w:val="000000"/>
                <w:sz w:val="20"/>
              </w:rPr>
            </w:pPr>
            <w:r>
              <w:rPr>
                <w:rFonts w:ascii="Times New Roman" w:hAnsi="Times New Roman"/>
                <w:color w:val="000000"/>
                <w:sz w:val="20"/>
              </w:rPr>
              <w:t>587,4</w:t>
            </w:r>
          </w:p>
        </w:tc>
        <w:tc>
          <w:tcPr>
            <w:tcW w:type="dxa" w:w="1009"/>
            <w:tcBorders>
              <w:top w:color="000000" w:sz="6" w:val="single"/>
              <w:left w:color="000000" w:sz="6" w:val="single"/>
              <w:bottom w:color="000000" w:sz="6" w:val="single"/>
              <w:right w:color="000000" w:sz="6" w:val="single"/>
            </w:tcBorders>
            <w:shd w:fill="FFFFFF" w:val="clear"/>
            <w:vAlign w:val="center"/>
          </w:tcPr>
          <w:p w14:paraId="D61A0000">
            <w:pPr>
              <w:ind/>
              <w:jc w:val="right"/>
              <w:rPr>
                <w:rFonts w:ascii="Times New Roman" w:hAnsi="Times New Roman"/>
                <w:color w:val="000000"/>
                <w:sz w:val="20"/>
              </w:rPr>
            </w:pPr>
            <w:r>
              <w:rPr>
                <w:rFonts w:ascii="Times New Roman" w:hAnsi="Times New Roman"/>
                <w:color w:val="000000"/>
                <w:sz w:val="20"/>
              </w:rPr>
              <w:t>587,4</w:t>
            </w:r>
          </w:p>
        </w:tc>
        <w:tc>
          <w:tcPr>
            <w:tcW w:type="dxa" w:w="893"/>
            <w:tcBorders>
              <w:top w:color="000000" w:sz="6" w:val="single"/>
              <w:left w:color="000000" w:sz="6" w:val="single"/>
              <w:bottom w:color="000000" w:sz="6" w:val="single"/>
              <w:right w:color="000000" w:sz="6" w:val="single"/>
            </w:tcBorders>
            <w:shd w:fill="FFFFFF" w:val="clear"/>
            <w:vAlign w:val="center"/>
          </w:tcPr>
          <w:p w14:paraId="D71A0000">
            <w:pPr>
              <w:ind/>
              <w:jc w:val="right"/>
              <w:rPr>
                <w:rFonts w:ascii="Times New Roman" w:hAnsi="Times New Roman"/>
                <w:color w:val="000000"/>
                <w:sz w:val="20"/>
              </w:rPr>
            </w:pPr>
            <w:r>
              <w:rPr>
                <w:rFonts w:ascii="Times New Roman" w:hAnsi="Times New Roman"/>
                <w:color w:val="000000"/>
                <w:sz w:val="20"/>
              </w:rPr>
              <w:t>587,4</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D8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9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A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B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DC1A0000">
            <w:pPr>
              <w:ind/>
              <w:jc w:val="center"/>
              <w:rPr>
                <w:rFonts w:ascii="Times New Roman" w:hAnsi="Times New Roman"/>
                <w:color w:val="000000"/>
                <w:sz w:val="20"/>
              </w:rPr>
            </w:pPr>
            <w:r>
              <w:rPr>
                <w:rFonts w:ascii="Times New Roman" w:hAnsi="Times New Roman"/>
                <w:color w:val="000000"/>
                <w:sz w:val="20"/>
              </w:rPr>
              <w:t>11 0 51 00000</w:t>
            </w:r>
          </w:p>
        </w:tc>
        <w:tc>
          <w:tcPr>
            <w:tcW w:type="dxa" w:w="550"/>
            <w:tcBorders>
              <w:top w:color="000000" w:sz="6" w:val="single"/>
              <w:left w:color="000000" w:sz="6" w:val="single"/>
              <w:bottom w:color="000000" w:sz="6" w:val="single"/>
              <w:right w:color="000000" w:sz="6" w:val="single"/>
            </w:tcBorders>
            <w:vAlign w:val="center"/>
          </w:tcPr>
          <w:p w14:paraId="DD1A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E1A0000">
            <w:pPr>
              <w:ind/>
              <w:jc w:val="right"/>
              <w:rPr>
                <w:rFonts w:ascii="Times New Roman" w:hAnsi="Times New Roman"/>
                <w:color w:val="000000"/>
                <w:sz w:val="20"/>
              </w:rPr>
            </w:pPr>
            <w:r>
              <w:rPr>
                <w:rFonts w:ascii="Times New Roman" w:hAnsi="Times New Roman"/>
                <w:color w:val="000000"/>
                <w:sz w:val="20"/>
              </w:rPr>
              <w:t>51,5</w:t>
            </w:r>
          </w:p>
        </w:tc>
        <w:tc>
          <w:tcPr>
            <w:tcW w:type="dxa" w:w="1009"/>
            <w:tcBorders>
              <w:top w:color="000000" w:sz="6" w:val="single"/>
              <w:left w:color="000000" w:sz="6" w:val="single"/>
              <w:bottom w:color="000000" w:sz="6" w:val="single"/>
              <w:right w:color="000000" w:sz="6" w:val="single"/>
            </w:tcBorders>
            <w:vAlign w:val="center"/>
          </w:tcPr>
          <w:p w14:paraId="DF1A0000">
            <w:pPr>
              <w:ind/>
              <w:jc w:val="right"/>
              <w:rPr>
                <w:rFonts w:ascii="Times New Roman" w:hAnsi="Times New Roman"/>
                <w:color w:val="000000"/>
                <w:sz w:val="20"/>
              </w:rPr>
            </w:pPr>
            <w:r>
              <w:rPr>
                <w:rFonts w:ascii="Times New Roman" w:hAnsi="Times New Roman"/>
                <w:color w:val="000000"/>
                <w:sz w:val="20"/>
              </w:rPr>
              <w:t>51,5</w:t>
            </w:r>
          </w:p>
        </w:tc>
        <w:tc>
          <w:tcPr>
            <w:tcW w:type="dxa" w:w="893"/>
            <w:tcBorders>
              <w:top w:color="000000" w:sz="6" w:val="single"/>
              <w:left w:color="000000" w:sz="6" w:val="single"/>
              <w:bottom w:color="000000" w:sz="6" w:val="single"/>
              <w:right w:color="000000" w:sz="6" w:val="single"/>
            </w:tcBorders>
            <w:vAlign w:val="center"/>
          </w:tcPr>
          <w:p w14:paraId="E01A0000">
            <w:pPr>
              <w:ind/>
              <w:jc w:val="right"/>
              <w:rPr>
                <w:rFonts w:ascii="Times New Roman" w:hAnsi="Times New Roman"/>
                <w:color w:val="000000"/>
                <w:sz w:val="20"/>
              </w:rPr>
            </w:pPr>
            <w:r>
              <w:rPr>
                <w:rFonts w:ascii="Times New Roman" w:hAnsi="Times New Roman"/>
                <w:color w:val="000000"/>
                <w:sz w:val="20"/>
              </w:rPr>
              <w:t>51,5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11A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2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3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4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E51A0000">
            <w:pPr>
              <w:ind/>
              <w:jc w:val="center"/>
              <w:rPr>
                <w:rFonts w:ascii="Times New Roman" w:hAnsi="Times New Roman"/>
                <w:color w:val="000000"/>
                <w:sz w:val="20"/>
              </w:rPr>
            </w:pPr>
            <w:r>
              <w:rPr>
                <w:rFonts w:ascii="Times New Roman" w:hAnsi="Times New Roman"/>
                <w:color w:val="000000"/>
                <w:sz w:val="20"/>
              </w:rPr>
              <w:t>11 0 51 00000</w:t>
            </w:r>
          </w:p>
        </w:tc>
        <w:tc>
          <w:tcPr>
            <w:tcW w:type="dxa" w:w="550"/>
            <w:tcBorders>
              <w:top w:color="000000" w:sz="6" w:val="single"/>
              <w:left w:color="000000" w:sz="6" w:val="single"/>
              <w:bottom w:color="000000" w:sz="6" w:val="single"/>
              <w:right w:color="000000" w:sz="6" w:val="single"/>
            </w:tcBorders>
            <w:vAlign w:val="center"/>
          </w:tcPr>
          <w:p w14:paraId="E61A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71A0000">
            <w:pPr>
              <w:ind/>
              <w:jc w:val="right"/>
              <w:rPr>
                <w:rFonts w:ascii="Times New Roman" w:hAnsi="Times New Roman"/>
                <w:color w:val="000000"/>
                <w:sz w:val="20"/>
              </w:rPr>
            </w:pPr>
            <w:r>
              <w:rPr>
                <w:rFonts w:ascii="Times New Roman" w:hAnsi="Times New Roman"/>
                <w:color w:val="000000"/>
                <w:sz w:val="20"/>
              </w:rPr>
              <w:t>51,5</w:t>
            </w:r>
          </w:p>
        </w:tc>
        <w:tc>
          <w:tcPr>
            <w:tcW w:type="dxa" w:w="1009"/>
            <w:tcBorders>
              <w:top w:color="000000" w:sz="6" w:val="single"/>
              <w:left w:color="000000" w:sz="6" w:val="single"/>
              <w:bottom w:color="000000" w:sz="6" w:val="single"/>
              <w:right w:color="000000" w:sz="6" w:val="single"/>
            </w:tcBorders>
            <w:vAlign w:val="center"/>
          </w:tcPr>
          <w:p w14:paraId="E81A0000">
            <w:pPr>
              <w:ind/>
              <w:jc w:val="right"/>
              <w:rPr>
                <w:rFonts w:ascii="Times New Roman" w:hAnsi="Times New Roman"/>
                <w:color w:val="000000"/>
                <w:sz w:val="20"/>
              </w:rPr>
            </w:pPr>
            <w:r>
              <w:rPr>
                <w:rFonts w:ascii="Times New Roman" w:hAnsi="Times New Roman"/>
                <w:color w:val="000000"/>
                <w:sz w:val="20"/>
              </w:rPr>
              <w:t>51,5</w:t>
            </w:r>
          </w:p>
        </w:tc>
        <w:tc>
          <w:tcPr>
            <w:tcW w:type="dxa" w:w="893"/>
            <w:tcBorders>
              <w:top w:color="000000" w:sz="6" w:val="single"/>
              <w:left w:color="000000" w:sz="6" w:val="single"/>
              <w:bottom w:color="000000" w:sz="6" w:val="single"/>
              <w:right w:color="000000" w:sz="6" w:val="single"/>
            </w:tcBorders>
            <w:vAlign w:val="center"/>
          </w:tcPr>
          <w:p w14:paraId="E91A0000">
            <w:pPr>
              <w:ind/>
              <w:jc w:val="right"/>
              <w:rPr>
                <w:rFonts w:ascii="Times New Roman" w:hAnsi="Times New Roman"/>
                <w:color w:val="000000"/>
                <w:sz w:val="20"/>
              </w:rPr>
            </w:pPr>
            <w:r>
              <w:rPr>
                <w:rFonts w:ascii="Times New Roman" w:hAnsi="Times New Roman"/>
                <w:color w:val="000000"/>
                <w:sz w:val="20"/>
              </w:rPr>
              <w:t>51,5</w:t>
            </w:r>
          </w:p>
        </w:tc>
      </w:tr>
      <w:tr>
        <w:trPr>
          <w:trHeight w:hRule="exact" w:val="821"/>
        </w:trPr>
        <w:tc>
          <w:tcPr>
            <w:tcW w:type="dxa" w:w="3389"/>
            <w:tcBorders>
              <w:top w:color="000000" w:sz="6" w:val="single"/>
              <w:left w:color="000000" w:sz="6" w:val="single"/>
              <w:bottom w:color="000000" w:sz="6" w:val="single"/>
              <w:right w:color="000000" w:sz="6" w:val="single"/>
            </w:tcBorders>
            <w:vAlign w:val="top"/>
          </w:tcPr>
          <w:p w14:paraId="EA1A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EB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C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D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EE1A0000">
            <w:pPr>
              <w:ind/>
              <w:jc w:val="center"/>
              <w:rPr>
                <w:rFonts w:ascii="Times New Roman" w:hAnsi="Times New Roman"/>
                <w:color w:val="000000"/>
                <w:sz w:val="20"/>
              </w:rPr>
            </w:pPr>
            <w:r>
              <w:rPr>
                <w:rFonts w:ascii="Times New Roman" w:hAnsi="Times New Roman"/>
                <w:color w:val="000000"/>
                <w:sz w:val="20"/>
              </w:rPr>
              <w:t>11 0 51 00000</w:t>
            </w:r>
          </w:p>
        </w:tc>
        <w:tc>
          <w:tcPr>
            <w:tcW w:type="dxa" w:w="550"/>
            <w:tcBorders>
              <w:top w:color="000000" w:sz="6" w:val="single"/>
              <w:left w:color="000000" w:sz="6" w:val="single"/>
              <w:bottom w:color="000000" w:sz="6" w:val="single"/>
              <w:right w:color="000000" w:sz="6" w:val="single"/>
            </w:tcBorders>
            <w:vAlign w:val="center"/>
          </w:tcPr>
          <w:p w14:paraId="EF1A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F01A0000">
            <w:pPr>
              <w:ind/>
              <w:jc w:val="right"/>
              <w:rPr>
                <w:rFonts w:ascii="Times New Roman" w:hAnsi="Times New Roman"/>
                <w:color w:val="000000"/>
                <w:sz w:val="20"/>
              </w:rPr>
            </w:pPr>
            <w:r>
              <w:rPr>
                <w:rFonts w:ascii="Times New Roman" w:hAnsi="Times New Roman"/>
                <w:color w:val="000000"/>
                <w:sz w:val="20"/>
              </w:rPr>
              <w:t>51,5</w:t>
            </w:r>
          </w:p>
        </w:tc>
        <w:tc>
          <w:tcPr>
            <w:tcW w:type="dxa" w:w="1009"/>
            <w:tcBorders>
              <w:top w:color="000000" w:sz="6" w:val="single"/>
              <w:left w:color="000000" w:sz="6" w:val="single"/>
              <w:bottom w:color="000000" w:sz="6" w:val="single"/>
              <w:right w:color="000000" w:sz="6" w:val="single"/>
            </w:tcBorders>
            <w:vAlign w:val="center"/>
          </w:tcPr>
          <w:p w14:paraId="F11A0000">
            <w:pPr>
              <w:ind/>
              <w:jc w:val="right"/>
              <w:rPr>
                <w:rFonts w:ascii="Times New Roman" w:hAnsi="Times New Roman"/>
                <w:color w:val="000000"/>
                <w:sz w:val="20"/>
              </w:rPr>
            </w:pPr>
            <w:r>
              <w:rPr>
                <w:rFonts w:ascii="Times New Roman" w:hAnsi="Times New Roman"/>
                <w:color w:val="000000"/>
                <w:sz w:val="20"/>
              </w:rPr>
              <w:t>51,5</w:t>
            </w:r>
          </w:p>
        </w:tc>
        <w:tc>
          <w:tcPr>
            <w:tcW w:type="dxa" w:w="893"/>
            <w:tcBorders>
              <w:top w:color="000000" w:sz="6" w:val="single"/>
              <w:left w:color="000000" w:sz="6" w:val="single"/>
              <w:bottom w:color="000000" w:sz="6" w:val="single"/>
              <w:right w:color="000000" w:sz="6" w:val="single"/>
            </w:tcBorders>
            <w:vAlign w:val="center"/>
          </w:tcPr>
          <w:p w14:paraId="F21A0000">
            <w:pPr>
              <w:ind/>
              <w:jc w:val="right"/>
              <w:rPr>
                <w:rFonts w:ascii="Times New Roman" w:hAnsi="Times New Roman"/>
                <w:color w:val="000000"/>
                <w:sz w:val="20"/>
              </w:rPr>
            </w:pPr>
            <w:r>
              <w:rPr>
                <w:rFonts w:ascii="Times New Roman" w:hAnsi="Times New Roman"/>
                <w:color w:val="000000"/>
                <w:sz w:val="20"/>
              </w:rPr>
              <w:t>51,5</w:t>
            </w:r>
          </w:p>
        </w:tc>
      </w:tr>
      <w:tr>
        <w:trPr>
          <w:trHeight w:hRule="exact" w:val="1916"/>
        </w:trPr>
        <w:tc>
          <w:tcPr>
            <w:tcW w:type="dxa" w:w="3389"/>
            <w:tcBorders>
              <w:top w:color="000000" w:sz="6" w:val="single"/>
              <w:left w:color="000000" w:sz="6" w:val="single"/>
              <w:bottom w:color="000000" w:sz="6" w:val="single"/>
              <w:right w:color="000000" w:sz="6" w:val="single"/>
            </w:tcBorders>
            <w:vAlign w:val="top"/>
          </w:tcPr>
          <w:p w14:paraId="F31A0000">
            <w:pPr>
              <w:rPr>
                <w:rFonts w:ascii="Times New Roman" w:hAnsi="Times New Roman"/>
                <w:color w:val="000000"/>
                <w:sz w:val="20"/>
              </w:rPr>
            </w:pPr>
            <w:r>
              <w:rPr>
                <w:rFonts w:ascii="Times New Roman" w:hAnsi="Times New Roman"/>
                <w:color w:val="000000"/>
                <w:sz w:val="20"/>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type="dxa" w:w="700"/>
            <w:tcBorders>
              <w:top w:color="000000" w:sz="6" w:val="single"/>
              <w:left w:color="000000" w:sz="6" w:val="single"/>
              <w:bottom w:color="000000" w:sz="6" w:val="single"/>
              <w:right w:color="000000" w:sz="6" w:val="single"/>
            </w:tcBorders>
            <w:vAlign w:val="center"/>
          </w:tcPr>
          <w:p w14:paraId="F4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5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6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F71A0000">
            <w:pPr>
              <w:ind/>
              <w:jc w:val="center"/>
              <w:rPr>
                <w:rFonts w:ascii="Times New Roman" w:hAnsi="Times New Roman"/>
                <w:color w:val="000000"/>
                <w:sz w:val="20"/>
              </w:rPr>
            </w:pPr>
            <w:r>
              <w:rPr>
                <w:rFonts w:ascii="Times New Roman" w:hAnsi="Times New Roman"/>
                <w:color w:val="000000"/>
                <w:sz w:val="20"/>
              </w:rPr>
              <w:t>11 0 51 S2840</w:t>
            </w:r>
          </w:p>
        </w:tc>
        <w:tc>
          <w:tcPr>
            <w:tcW w:type="dxa" w:w="550"/>
            <w:tcBorders>
              <w:top w:color="000000" w:sz="6" w:val="single"/>
              <w:left w:color="000000" w:sz="6" w:val="single"/>
              <w:bottom w:color="000000" w:sz="6" w:val="single"/>
              <w:right w:color="000000" w:sz="6" w:val="single"/>
            </w:tcBorders>
            <w:vAlign w:val="center"/>
          </w:tcPr>
          <w:p w14:paraId="F81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91A0000">
            <w:pPr>
              <w:ind/>
              <w:jc w:val="right"/>
              <w:rPr>
                <w:rFonts w:ascii="Times New Roman" w:hAnsi="Times New Roman"/>
                <w:color w:val="000000"/>
                <w:sz w:val="20"/>
              </w:rPr>
            </w:pPr>
            <w:r>
              <w:rPr>
                <w:rFonts w:ascii="Times New Roman" w:hAnsi="Times New Roman"/>
                <w:color w:val="000000"/>
                <w:sz w:val="20"/>
              </w:rPr>
              <w:t>535,9</w:t>
            </w:r>
          </w:p>
        </w:tc>
        <w:tc>
          <w:tcPr>
            <w:tcW w:type="dxa" w:w="1009"/>
            <w:tcBorders>
              <w:top w:color="000000" w:sz="6" w:val="single"/>
              <w:left w:color="000000" w:sz="6" w:val="single"/>
              <w:bottom w:color="000000" w:sz="6" w:val="single"/>
              <w:right w:color="000000" w:sz="6" w:val="single"/>
            </w:tcBorders>
            <w:vAlign w:val="center"/>
          </w:tcPr>
          <w:p w14:paraId="FA1A0000">
            <w:pPr>
              <w:ind/>
              <w:jc w:val="right"/>
              <w:rPr>
                <w:rFonts w:ascii="Times New Roman" w:hAnsi="Times New Roman"/>
                <w:color w:val="000000"/>
                <w:sz w:val="20"/>
              </w:rPr>
            </w:pPr>
            <w:r>
              <w:rPr>
                <w:rFonts w:ascii="Times New Roman" w:hAnsi="Times New Roman"/>
                <w:color w:val="000000"/>
                <w:sz w:val="20"/>
              </w:rPr>
              <w:t>535,9</w:t>
            </w:r>
          </w:p>
        </w:tc>
        <w:tc>
          <w:tcPr>
            <w:tcW w:type="dxa" w:w="893"/>
            <w:tcBorders>
              <w:top w:color="000000" w:sz="6" w:val="single"/>
              <w:left w:color="000000" w:sz="6" w:val="single"/>
              <w:bottom w:color="000000" w:sz="6" w:val="single"/>
              <w:right w:color="000000" w:sz="6" w:val="single"/>
            </w:tcBorders>
            <w:vAlign w:val="center"/>
          </w:tcPr>
          <w:p w14:paraId="FB1A0000">
            <w:pPr>
              <w:ind/>
              <w:jc w:val="right"/>
              <w:rPr>
                <w:rFonts w:ascii="Times New Roman" w:hAnsi="Times New Roman"/>
                <w:color w:val="000000"/>
                <w:sz w:val="20"/>
              </w:rPr>
            </w:pPr>
            <w:r>
              <w:rPr>
                <w:rFonts w:ascii="Times New Roman" w:hAnsi="Times New Roman"/>
                <w:color w:val="000000"/>
                <w:sz w:val="20"/>
              </w:rPr>
              <w:t>535,9</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FC1A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FD1A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E1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F1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001B0000">
            <w:pPr>
              <w:ind/>
              <w:jc w:val="center"/>
              <w:rPr>
                <w:rFonts w:ascii="Times New Roman" w:hAnsi="Times New Roman"/>
                <w:color w:val="000000"/>
                <w:sz w:val="20"/>
              </w:rPr>
            </w:pPr>
            <w:r>
              <w:rPr>
                <w:rFonts w:ascii="Times New Roman" w:hAnsi="Times New Roman"/>
                <w:color w:val="000000"/>
                <w:sz w:val="20"/>
              </w:rPr>
              <w:t>11 0 51 S2840</w:t>
            </w:r>
          </w:p>
        </w:tc>
        <w:tc>
          <w:tcPr>
            <w:tcW w:type="dxa" w:w="550"/>
            <w:tcBorders>
              <w:top w:color="000000" w:sz="6" w:val="single"/>
              <w:left w:color="000000" w:sz="6" w:val="single"/>
              <w:bottom w:color="000000" w:sz="6" w:val="single"/>
              <w:right w:color="000000" w:sz="6" w:val="single"/>
            </w:tcBorders>
            <w:vAlign w:val="center"/>
          </w:tcPr>
          <w:p w14:paraId="011B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021B0000">
            <w:pPr>
              <w:ind/>
              <w:jc w:val="right"/>
              <w:rPr>
                <w:rFonts w:ascii="Times New Roman" w:hAnsi="Times New Roman"/>
                <w:color w:val="000000"/>
                <w:sz w:val="20"/>
              </w:rPr>
            </w:pPr>
            <w:r>
              <w:rPr>
                <w:rFonts w:ascii="Times New Roman" w:hAnsi="Times New Roman"/>
                <w:color w:val="000000"/>
                <w:sz w:val="20"/>
              </w:rPr>
              <w:t>535,9</w:t>
            </w:r>
          </w:p>
        </w:tc>
        <w:tc>
          <w:tcPr>
            <w:tcW w:type="dxa" w:w="1009"/>
            <w:tcBorders>
              <w:top w:color="000000" w:sz="6" w:val="single"/>
              <w:left w:color="000000" w:sz="6" w:val="single"/>
              <w:bottom w:color="000000" w:sz="6" w:val="single"/>
              <w:right w:color="000000" w:sz="6" w:val="single"/>
            </w:tcBorders>
            <w:vAlign w:val="center"/>
          </w:tcPr>
          <w:p w14:paraId="031B0000">
            <w:pPr>
              <w:ind/>
              <w:jc w:val="right"/>
              <w:rPr>
                <w:rFonts w:ascii="Times New Roman" w:hAnsi="Times New Roman"/>
                <w:color w:val="000000"/>
                <w:sz w:val="20"/>
              </w:rPr>
            </w:pPr>
            <w:r>
              <w:rPr>
                <w:rFonts w:ascii="Times New Roman" w:hAnsi="Times New Roman"/>
                <w:color w:val="000000"/>
                <w:sz w:val="20"/>
              </w:rPr>
              <w:t>535,9</w:t>
            </w:r>
          </w:p>
        </w:tc>
        <w:tc>
          <w:tcPr>
            <w:tcW w:type="dxa" w:w="893"/>
            <w:tcBorders>
              <w:top w:color="000000" w:sz="6" w:val="single"/>
              <w:left w:color="000000" w:sz="6" w:val="single"/>
              <w:bottom w:color="000000" w:sz="6" w:val="single"/>
              <w:right w:color="000000" w:sz="6" w:val="single"/>
            </w:tcBorders>
            <w:vAlign w:val="center"/>
          </w:tcPr>
          <w:p w14:paraId="041B0000">
            <w:pPr>
              <w:ind/>
              <w:jc w:val="right"/>
              <w:rPr>
                <w:rFonts w:ascii="Times New Roman" w:hAnsi="Times New Roman"/>
                <w:color w:val="000000"/>
                <w:sz w:val="20"/>
              </w:rPr>
            </w:pPr>
            <w:r>
              <w:rPr>
                <w:rFonts w:ascii="Times New Roman" w:hAnsi="Times New Roman"/>
                <w:color w:val="000000"/>
                <w:sz w:val="20"/>
              </w:rPr>
              <w:t>535,9</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051B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6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7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8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091B0000">
            <w:pPr>
              <w:ind/>
              <w:jc w:val="center"/>
              <w:rPr>
                <w:rFonts w:ascii="Times New Roman" w:hAnsi="Times New Roman"/>
                <w:color w:val="000000"/>
                <w:sz w:val="20"/>
              </w:rPr>
            </w:pPr>
            <w:r>
              <w:rPr>
                <w:rFonts w:ascii="Times New Roman" w:hAnsi="Times New Roman"/>
                <w:color w:val="000000"/>
                <w:sz w:val="20"/>
              </w:rPr>
              <w:t>11 0 51 S2840</w:t>
            </w:r>
          </w:p>
        </w:tc>
        <w:tc>
          <w:tcPr>
            <w:tcW w:type="dxa" w:w="550"/>
            <w:tcBorders>
              <w:top w:color="000000" w:sz="6" w:val="single"/>
              <w:left w:color="000000" w:sz="6" w:val="single"/>
              <w:bottom w:color="000000" w:sz="6" w:val="single"/>
              <w:right w:color="000000" w:sz="6" w:val="single"/>
            </w:tcBorders>
            <w:vAlign w:val="center"/>
          </w:tcPr>
          <w:p w14:paraId="0A1B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0B1B0000">
            <w:pPr>
              <w:ind/>
              <w:jc w:val="right"/>
              <w:rPr>
                <w:rFonts w:ascii="Times New Roman" w:hAnsi="Times New Roman"/>
                <w:color w:val="000000"/>
                <w:sz w:val="20"/>
              </w:rPr>
            </w:pPr>
            <w:r>
              <w:rPr>
                <w:rFonts w:ascii="Times New Roman" w:hAnsi="Times New Roman"/>
                <w:color w:val="000000"/>
                <w:sz w:val="20"/>
              </w:rPr>
              <w:t>535,9</w:t>
            </w:r>
          </w:p>
        </w:tc>
        <w:tc>
          <w:tcPr>
            <w:tcW w:type="dxa" w:w="1009"/>
            <w:tcBorders>
              <w:top w:color="000000" w:sz="6" w:val="single"/>
              <w:left w:color="000000" w:sz="6" w:val="single"/>
              <w:bottom w:color="000000" w:sz="6" w:val="single"/>
              <w:right w:color="000000" w:sz="6" w:val="single"/>
            </w:tcBorders>
            <w:vAlign w:val="center"/>
          </w:tcPr>
          <w:p w14:paraId="0C1B0000">
            <w:pPr>
              <w:ind/>
              <w:jc w:val="right"/>
              <w:rPr>
                <w:rFonts w:ascii="Times New Roman" w:hAnsi="Times New Roman"/>
                <w:color w:val="000000"/>
                <w:sz w:val="20"/>
              </w:rPr>
            </w:pPr>
            <w:r>
              <w:rPr>
                <w:rFonts w:ascii="Times New Roman" w:hAnsi="Times New Roman"/>
                <w:color w:val="000000"/>
                <w:sz w:val="20"/>
              </w:rPr>
              <w:t>535,9</w:t>
            </w:r>
          </w:p>
        </w:tc>
        <w:tc>
          <w:tcPr>
            <w:tcW w:type="dxa" w:w="893"/>
            <w:tcBorders>
              <w:top w:color="000000" w:sz="6" w:val="single"/>
              <w:left w:color="000000" w:sz="6" w:val="single"/>
              <w:bottom w:color="000000" w:sz="6" w:val="single"/>
              <w:right w:color="000000" w:sz="6" w:val="single"/>
            </w:tcBorders>
            <w:vAlign w:val="center"/>
          </w:tcPr>
          <w:p w14:paraId="0D1B0000">
            <w:pPr>
              <w:ind/>
              <w:jc w:val="right"/>
              <w:rPr>
                <w:rFonts w:ascii="Times New Roman" w:hAnsi="Times New Roman"/>
                <w:color w:val="000000"/>
                <w:sz w:val="20"/>
              </w:rPr>
            </w:pPr>
            <w:r>
              <w:rPr>
                <w:rFonts w:ascii="Times New Roman" w:hAnsi="Times New Roman"/>
                <w:color w:val="000000"/>
                <w:sz w:val="20"/>
              </w:rPr>
              <w:t>535,9</w:t>
            </w:r>
          </w:p>
        </w:tc>
      </w:tr>
      <w:tr>
        <w:trPr>
          <w:trHeight w:hRule="exact" w:val="716"/>
        </w:trPr>
        <w:tc>
          <w:tcPr>
            <w:tcW w:type="dxa" w:w="3389"/>
            <w:tcBorders>
              <w:top w:color="000000" w:sz="6" w:val="single"/>
              <w:left w:color="000000" w:sz="6" w:val="single"/>
              <w:bottom w:color="000000" w:sz="6" w:val="single"/>
              <w:right w:color="000000" w:sz="6" w:val="single"/>
            </w:tcBorders>
            <w:vAlign w:val="top"/>
          </w:tcPr>
          <w:p w14:paraId="0E1B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0F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0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1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121B0000">
            <w:pPr>
              <w:ind/>
              <w:jc w:val="center"/>
              <w:rPr>
                <w:rFonts w:ascii="Times New Roman" w:hAnsi="Times New Roman"/>
                <w:color w:val="000000"/>
                <w:sz w:val="20"/>
              </w:rPr>
            </w:pPr>
            <w:r>
              <w:rPr>
                <w:rFonts w:ascii="Times New Roman" w:hAnsi="Times New Roman"/>
                <w:color w:val="000000"/>
                <w:sz w:val="20"/>
              </w:rPr>
              <w:t>11 0 51 S2840</w:t>
            </w:r>
          </w:p>
        </w:tc>
        <w:tc>
          <w:tcPr>
            <w:tcW w:type="dxa" w:w="550"/>
            <w:tcBorders>
              <w:top w:color="000000" w:sz="6" w:val="single"/>
              <w:left w:color="000000" w:sz="6" w:val="single"/>
              <w:bottom w:color="000000" w:sz="6" w:val="single"/>
              <w:right w:color="000000" w:sz="6" w:val="single"/>
            </w:tcBorders>
            <w:vAlign w:val="center"/>
          </w:tcPr>
          <w:p w14:paraId="131B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141B0000">
            <w:pPr>
              <w:ind/>
              <w:jc w:val="right"/>
              <w:rPr>
                <w:rFonts w:ascii="Times New Roman" w:hAnsi="Times New Roman"/>
                <w:color w:val="000000"/>
                <w:sz w:val="20"/>
              </w:rPr>
            </w:pPr>
            <w:r>
              <w:rPr>
                <w:rFonts w:ascii="Times New Roman" w:hAnsi="Times New Roman"/>
                <w:color w:val="000000"/>
                <w:sz w:val="20"/>
              </w:rPr>
              <w:t>535,9</w:t>
            </w:r>
          </w:p>
        </w:tc>
        <w:tc>
          <w:tcPr>
            <w:tcW w:type="dxa" w:w="1009"/>
            <w:tcBorders>
              <w:top w:color="000000" w:sz="6" w:val="single"/>
              <w:left w:color="000000" w:sz="6" w:val="single"/>
              <w:bottom w:color="000000" w:sz="6" w:val="single"/>
              <w:right w:color="000000" w:sz="6" w:val="single"/>
            </w:tcBorders>
            <w:vAlign w:val="center"/>
          </w:tcPr>
          <w:p w14:paraId="151B0000">
            <w:pPr>
              <w:ind/>
              <w:jc w:val="right"/>
              <w:rPr>
                <w:rFonts w:ascii="Times New Roman" w:hAnsi="Times New Roman"/>
                <w:color w:val="000000"/>
                <w:sz w:val="20"/>
              </w:rPr>
            </w:pPr>
            <w:r>
              <w:rPr>
                <w:rFonts w:ascii="Times New Roman" w:hAnsi="Times New Roman"/>
                <w:color w:val="000000"/>
                <w:sz w:val="20"/>
              </w:rPr>
              <w:t>535,9</w:t>
            </w:r>
          </w:p>
        </w:tc>
        <w:tc>
          <w:tcPr>
            <w:tcW w:type="dxa" w:w="893"/>
            <w:tcBorders>
              <w:top w:color="000000" w:sz="6" w:val="single"/>
              <w:left w:color="000000" w:sz="6" w:val="single"/>
              <w:bottom w:color="000000" w:sz="6" w:val="single"/>
              <w:right w:color="000000" w:sz="6" w:val="single"/>
            </w:tcBorders>
            <w:vAlign w:val="center"/>
          </w:tcPr>
          <w:p w14:paraId="161B0000">
            <w:pPr>
              <w:ind/>
              <w:jc w:val="right"/>
              <w:rPr>
                <w:rFonts w:ascii="Times New Roman" w:hAnsi="Times New Roman"/>
                <w:color w:val="000000"/>
                <w:sz w:val="20"/>
              </w:rPr>
            </w:pPr>
            <w:r>
              <w:rPr>
                <w:rFonts w:ascii="Times New Roman" w:hAnsi="Times New Roman"/>
                <w:color w:val="000000"/>
                <w:sz w:val="20"/>
              </w:rPr>
              <w:t>535,9</w:t>
            </w:r>
          </w:p>
        </w:tc>
      </w:tr>
      <w:tr>
        <w:trPr>
          <w:trHeight w:hRule="exact" w:val="525"/>
        </w:trPr>
        <w:tc>
          <w:tcPr>
            <w:tcW w:type="dxa" w:w="3389"/>
            <w:tcBorders>
              <w:top w:color="000000" w:sz="6" w:val="single"/>
              <w:left w:color="000000" w:sz="6" w:val="single"/>
              <w:bottom w:color="000000" w:sz="6" w:val="single"/>
              <w:right w:color="000000" w:sz="6" w:val="single"/>
            </w:tcBorders>
            <w:shd w:fill="FFFFFF" w:val="clear"/>
            <w:vAlign w:val="center"/>
          </w:tcPr>
          <w:p w14:paraId="171B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18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9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A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1B1B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C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D1B0000">
            <w:pPr>
              <w:ind/>
              <w:jc w:val="right"/>
              <w:rPr>
                <w:rFonts w:ascii="Times New Roman" w:hAnsi="Times New Roman"/>
                <w:color w:val="000000"/>
                <w:sz w:val="20"/>
              </w:rPr>
            </w:pPr>
            <w:r>
              <w:rPr>
                <w:rFonts w:ascii="Times New Roman" w:hAnsi="Times New Roman"/>
                <w:color w:val="000000"/>
                <w:sz w:val="20"/>
              </w:rPr>
              <w:t>4 764,8</w:t>
            </w:r>
          </w:p>
        </w:tc>
        <w:tc>
          <w:tcPr>
            <w:tcW w:type="dxa" w:w="1009"/>
            <w:tcBorders>
              <w:top w:color="000000" w:sz="6" w:val="single"/>
              <w:left w:color="000000" w:sz="6" w:val="single"/>
              <w:bottom w:color="000000" w:sz="6" w:val="single"/>
              <w:right w:color="000000" w:sz="6" w:val="single"/>
            </w:tcBorders>
            <w:shd w:fill="FFFFFF" w:val="clear"/>
            <w:vAlign w:val="center"/>
          </w:tcPr>
          <w:p w14:paraId="1E1B0000">
            <w:pPr>
              <w:ind/>
              <w:jc w:val="right"/>
              <w:rPr>
                <w:rFonts w:ascii="Times New Roman" w:hAnsi="Times New Roman"/>
                <w:color w:val="000000"/>
                <w:sz w:val="20"/>
              </w:rPr>
            </w:pPr>
            <w:r>
              <w:rPr>
                <w:rFonts w:ascii="Times New Roman" w:hAnsi="Times New Roman"/>
                <w:color w:val="000000"/>
                <w:sz w:val="20"/>
              </w:rPr>
              <w:t>7 666,4</w:t>
            </w:r>
          </w:p>
        </w:tc>
        <w:tc>
          <w:tcPr>
            <w:tcW w:type="dxa" w:w="893"/>
            <w:tcBorders>
              <w:top w:color="000000" w:sz="6" w:val="single"/>
              <w:left w:color="000000" w:sz="6" w:val="single"/>
              <w:bottom w:color="000000" w:sz="6" w:val="single"/>
              <w:right w:color="000000" w:sz="6" w:val="single"/>
            </w:tcBorders>
            <w:shd w:fill="FFFFFF" w:val="clear"/>
            <w:vAlign w:val="center"/>
          </w:tcPr>
          <w:p w14:paraId="1F1B0000">
            <w:pPr>
              <w:ind/>
              <w:jc w:val="right"/>
              <w:rPr>
                <w:rFonts w:ascii="Times New Roman" w:hAnsi="Times New Roman"/>
                <w:color w:val="000000"/>
                <w:sz w:val="20"/>
              </w:rPr>
            </w:pPr>
            <w:r>
              <w:rPr>
                <w:rFonts w:ascii="Times New Roman" w:hAnsi="Times New Roman"/>
                <w:color w:val="000000"/>
                <w:sz w:val="20"/>
              </w:rPr>
              <w:t>9 689,3</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201B0000">
            <w:pPr>
              <w:rPr>
                <w:rFonts w:ascii="Times New Roman" w:hAnsi="Times New Roman"/>
                <w:color w:val="000000"/>
                <w:sz w:val="20"/>
              </w:rPr>
            </w:pPr>
            <w:r>
              <w:rPr>
                <w:rFonts w:ascii="Times New Roman" w:hAnsi="Times New Roman"/>
                <w:color w:val="000000"/>
                <w:sz w:val="20"/>
              </w:rPr>
              <w:t>Выполнение других обязательств муниципального образования</w:t>
            </w:r>
          </w:p>
        </w:tc>
        <w:tc>
          <w:tcPr>
            <w:tcW w:type="dxa" w:w="700"/>
            <w:tcBorders>
              <w:top w:color="000000" w:sz="6" w:val="single"/>
              <w:left w:color="000000" w:sz="6" w:val="single"/>
              <w:bottom w:color="000000" w:sz="6" w:val="single"/>
              <w:right w:color="000000" w:sz="6" w:val="single"/>
            </w:tcBorders>
            <w:vAlign w:val="center"/>
          </w:tcPr>
          <w:p w14:paraId="21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2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3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4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25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61B0000">
            <w:pPr>
              <w:ind/>
              <w:jc w:val="right"/>
              <w:rPr>
                <w:rFonts w:ascii="Times New Roman" w:hAnsi="Times New Roman"/>
                <w:color w:val="000000"/>
                <w:sz w:val="20"/>
              </w:rPr>
            </w:pPr>
            <w:r>
              <w:rPr>
                <w:rFonts w:ascii="Times New Roman" w:hAnsi="Times New Roman"/>
                <w:color w:val="000000"/>
                <w:sz w:val="20"/>
              </w:rPr>
              <w:t>3 393,4</w:t>
            </w:r>
          </w:p>
        </w:tc>
        <w:tc>
          <w:tcPr>
            <w:tcW w:type="dxa" w:w="1009"/>
            <w:tcBorders>
              <w:top w:color="000000" w:sz="6" w:val="single"/>
              <w:left w:color="000000" w:sz="6" w:val="single"/>
              <w:bottom w:color="000000" w:sz="6" w:val="single"/>
              <w:right w:color="000000" w:sz="6" w:val="single"/>
            </w:tcBorders>
            <w:vAlign w:val="center"/>
          </w:tcPr>
          <w:p w14:paraId="271B0000">
            <w:pPr>
              <w:ind/>
              <w:jc w:val="right"/>
              <w:rPr>
                <w:rFonts w:ascii="Times New Roman" w:hAnsi="Times New Roman"/>
                <w:color w:val="000000"/>
                <w:sz w:val="20"/>
              </w:rPr>
            </w:pPr>
            <w:r>
              <w:rPr>
                <w:rFonts w:ascii="Times New Roman" w:hAnsi="Times New Roman"/>
                <w:color w:val="000000"/>
                <w:sz w:val="20"/>
              </w:rPr>
              <w:t>5 545,2</w:t>
            </w:r>
          </w:p>
        </w:tc>
        <w:tc>
          <w:tcPr>
            <w:tcW w:type="dxa" w:w="893"/>
            <w:tcBorders>
              <w:top w:color="000000" w:sz="6" w:val="single"/>
              <w:left w:color="000000" w:sz="6" w:val="single"/>
              <w:bottom w:color="000000" w:sz="6" w:val="single"/>
              <w:right w:color="000000" w:sz="6" w:val="single"/>
            </w:tcBorders>
            <w:vAlign w:val="center"/>
          </w:tcPr>
          <w:p w14:paraId="281B0000">
            <w:pPr>
              <w:ind/>
              <w:jc w:val="right"/>
              <w:rPr>
                <w:rFonts w:ascii="Times New Roman" w:hAnsi="Times New Roman"/>
                <w:color w:val="000000"/>
                <w:sz w:val="20"/>
              </w:rPr>
            </w:pPr>
            <w:r>
              <w:rPr>
                <w:rFonts w:ascii="Times New Roman" w:hAnsi="Times New Roman"/>
                <w:color w:val="000000"/>
                <w:sz w:val="20"/>
              </w:rPr>
              <w:t>5 545,2</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291B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A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B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C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D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2E1B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F1B0000">
            <w:pPr>
              <w:ind/>
              <w:jc w:val="right"/>
              <w:rPr>
                <w:rFonts w:ascii="Times New Roman" w:hAnsi="Times New Roman"/>
                <w:color w:val="000000"/>
                <w:sz w:val="20"/>
              </w:rPr>
            </w:pPr>
            <w:r>
              <w:rPr>
                <w:rFonts w:ascii="Times New Roman" w:hAnsi="Times New Roman"/>
                <w:color w:val="000000"/>
                <w:sz w:val="20"/>
              </w:rPr>
              <w:t>1 818,2</w:t>
            </w:r>
          </w:p>
        </w:tc>
        <w:tc>
          <w:tcPr>
            <w:tcW w:type="dxa" w:w="1009"/>
            <w:tcBorders>
              <w:top w:color="000000" w:sz="6" w:val="single"/>
              <w:left w:color="000000" w:sz="6" w:val="single"/>
              <w:bottom w:color="000000" w:sz="6" w:val="single"/>
              <w:right w:color="000000" w:sz="6" w:val="single"/>
            </w:tcBorders>
            <w:vAlign w:val="center"/>
          </w:tcPr>
          <w:p w14:paraId="301B0000">
            <w:pPr>
              <w:ind/>
              <w:jc w:val="right"/>
              <w:rPr>
                <w:rFonts w:ascii="Times New Roman" w:hAnsi="Times New Roman"/>
                <w:color w:val="000000"/>
                <w:sz w:val="20"/>
              </w:rPr>
            </w:pPr>
            <w:r>
              <w:rPr>
                <w:rFonts w:ascii="Times New Roman" w:hAnsi="Times New Roman"/>
                <w:color w:val="000000"/>
                <w:sz w:val="20"/>
              </w:rPr>
              <w:t>1 370,0</w:t>
            </w:r>
          </w:p>
        </w:tc>
        <w:tc>
          <w:tcPr>
            <w:tcW w:type="dxa" w:w="893"/>
            <w:tcBorders>
              <w:top w:color="000000" w:sz="6" w:val="single"/>
              <w:left w:color="000000" w:sz="6" w:val="single"/>
              <w:bottom w:color="000000" w:sz="6" w:val="single"/>
              <w:right w:color="000000" w:sz="6" w:val="single"/>
            </w:tcBorders>
            <w:vAlign w:val="center"/>
          </w:tcPr>
          <w:p w14:paraId="311B0000">
            <w:pPr>
              <w:ind/>
              <w:jc w:val="right"/>
              <w:rPr>
                <w:rFonts w:ascii="Times New Roman" w:hAnsi="Times New Roman"/>
                <w:color w:val="000000"/>
                <w:sz w:val="20"/>
              </w:rPr>
            </w:pPr>
            <w:r>
              <w:rPr>
                <w:rFonts w:ascii="Times New Roman" w:hAnsi="Times New Roman"/>
                <w:color w:val="000000"/>
                <w:sz w:val="20"/>
              </w:rPr>
              <w:t>1 370,0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321B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3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4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5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36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371B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81B0000">
            <w:pPr>
              <w:ind/>
              <w:jc w:val="right"/>
              <w:rPr>
                <w:rFonts w:ascii="Times New Roman" w:hAnsi="Times New Roman"/>
                <w:color w:val="000000"/>
                <w:sz w:val="20"/>
              </w:rPr>
            </w:pPr>
            <w:r>
              <w:rPr>
                <w:rFonts w:ascii="Times New Roman" w:hAnsi="Times New Roman"/>
                <w:color w:val="000000"/>
                <w:sz w:val="20"/>
              </w:rPr>
              <w:t>1 818,2</w:t>
            </w:r>
          </w:p>
        </w:tc>
        <w:tc>
          <w:tcPr>
            <w:tcW w:type="dxa" w:w="1009"/>
            <w:tcBorders>
              <w:top w:color="000000" w:sz="6" w:val="single"/>
              <w:left w:color="000000" w:sz="6" w:val="single"/>
              <w:bottom w:color="000000" w:sz="6" w:val="single"/>
              <w:right w:color="000000" w:sz="6" w:val="single"/>
            </w:tcBorders>
            <w:vAlign w:val="center"/>
          </w:tcPr>
          <w:p w14:paraId="391B0000">
            <w:pPr>
              <w:ind/>
              <w:jc w:val="right"/>
              <w:rPr>
                <w:rFonts w:ascii="Times New Roman" w:hAnsi="Times New Roman"/>
                <w:color w:val="000000"/>
                <w:sz w:val="20"/>
              </w:rPr>
            </w:pPr>
            <w:r>
              <w:rPr>
                <w:rFonts w:ascii="Times New Roman" w:hAnsi="Times New Roman"/>
                <w:color w:val="000000"/>
                <w:sz w:val="20"/>
              </w:rPr>
              <w:t>1 370,0</w:t>
            </w:r>
          </w:p>
        </w:tc>
        <w:tc>
          <w:tcPr>
            <w:tcW w:type="dxa" w:w="893"/>
            <w:tcBorders>
              <w:top w:color="000000" w:sz="6" w:val="single"/>
              <w:left w:color="000000" w:sz="6" w:val="single"/>
              <w:bottom w:color="000000" w:sz="6" w:val="single"/>
              <w:right w:color="000000" w:sz="6" w:val="single"/>
            </w:tcBorders>
            <w:vAlign w:val="center"/>
          </w:tcPr>
          <w:p w14:paraId="3A1B0000">
            <w:pPr>
              <w:ind/>
              <w:jc w:val="right"/>
              <w:rPr>
                <w:rFonts w:ascii="Times New Roman" w:hAnsi="Times New Roman"/>
                <w:color w:val="000000"/>
                <w:sz w:val="20"/>
              </w:rPr>
            </w:pPr>
            <w:r>
              <w:rPr>
                <w:rFonts w:ascii="Times New Roman" w:hAnsi="Times New Roman"/>
                <w:color w:val="000000"/>
                <w:sz w:val="20"/>
              </w:rPr>
              <w:t>1 370,0</w:t>
            </w:r>
          </w:p>
        </w:tc>
      </w:tr>
      <w:tr>
        <w:trPr>
          <w:trHeight w:hRule="exact" w:val="536"/>
        </w:trPr>
        <w:tc>
          <w:tcPr>
            <w:tcW w:type="dxa" w:w="3389"/>
            <w:tcBorders>
              <w:top w:color="000000" w:sz="6" w:val="single"/>
              <w:left w:color="000000" w:sz="6" w:val="single"/>
              <w:bottom w:color="000000" w:sz="6" w:val="single"/>
              <w:right w:color="000000" w:sz="6" w:val="single"/>
            </w:tcBorders>
            <w:vAlign w:val="top"/>
          </w:tcPr>
          <w:p w14:paraId="3B1B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3C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D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E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3F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401B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411B0000">
            <w:pPr>
              <w:ind/>
              <w:jc w:val="right"/>
              <w:rPr>
                <w:rFonts w:ascii="Times New Roman" w:hAnsi="Times New Roman"/>
                <w:color w:val="000000"/>
                <w:sz w:val="20"/>
              </w:rPr>
            </w:pPr>
            <w:r>
              <w:rPr>
                <w:rFonts w:ascii="Times New Roman" w:hAnsi="Times New Roman"/>
                <w:color w:val="000000"/>
                <w:sz w:val="20"/>
              </w:rPr>
              <w:t>1 048,2</w:t>
            </w:r>
          </w:p>
        </w:tc>
        <w:tc>
          <w:tcPr>
            <w:tcW w:type="dxa" w:w="1009"/>
            <w:tcBorders>
              <w:top w:color="000000" w:sz="6" w:val="single"/>
              <w:left w:color="000000" w:sz="6" w:val="single"/>
              <w:bottom w:color="000000" w:sz="6" w:val="single"/>
              <w:right w:color="000000" w:sz="6" w:val="single"/>
            </w:tcBorders>
            <w:vAlign w:val="center"/>
          </w:tcPr>
          <w:p w14:paraId="421B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vAlign w:val="center"/>
          </w:tcPr>
          <w:p w14:paraId="431B0000">
            <w:pPr>
              <w:ind/>
              <w:jc w:val="right"/>
              <w:rPr>
                <w:rFonts w:ascii="Times New Roman" w:hAnsi="Times New Roman"/>
                <w:color w:val="000000"/>
                <w:sz w:val="20"/>
              </w:rPr>
            </w:pPr>
            <w:r>
              <w:rPr>
                <w:rFonts w:ascii="Times New Roman" w:hAnsi="Times New Roman"/>
                <w:color w:val="000000"/>
                <w:sz w:val="20"/>
              </w:rPr>
              <w:t>600,0</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441B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45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6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7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8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491B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4A1B0000">
            <w:pPr>
              <w:ind/>
              <w:jc w:val="right"/>
              <w:rPr>
                <w:rFonts w:ascii="Times New Roman" w:hAnsi="Times New Roman"/>
                <w:color w:val="000000"/>
                <w:sz w:val="20"/>
              </w:rPr>
            </w:pPr>
            <w:r>
              <w:rPr>
                <w:rFonts w:ascii="Times New Roman" w:hAnsi="Times New Roman"/>
                <w:color w:val="000000"/>
                <w:sz w:val="20"/>
              </w:rPr>
              <w:t>770,0</w:t>
            </w:r>
          </w:p>
        </w:tc>
        <w:tc>
          <w:tcPr>
            <w:tcW w:type="dxa" w:w="1009"/>
            <w:tcBorders>
              <w:top w:color="000000" w:sz="6" w:val="single"/>
              <w:left w:color="000000" w:sz="6" w:val="single"/>
              <w:bottom w:color="000000" w:sz="6" w:val="single"/>
              <w:right w:color="000000" w:sz="6" w:val="single"/>
            </w:tcBorders>
            <w:vAlign w:val="center"/>
          </w:tcPr>
          <w:p w14:paraId="4B1B0000">
            <w:pPr>
              <w:ind/>
              <w:jc w:val="right"/>
              <w:rPr>
                <w:rFonts w:ascii="Times New Roman" w:hAnsi="Times New Roman"/>
                <w:color w:val="000000"/>
                <w:sz w:val="20"/>
              </w:rPr>
            </w:pPr>
            <w:r>
              <w:rPr>
                <w:rFonts w:ascii="Times New Roman" w:hAnsi="Times New Roman"/>
                <w:color w:val="000000"/>
                <w:sz w:val="20"/>
              </w:rPr>
              <w:t>770,0</w:t>
            </w:r>
          </w:p>
        </w:tc>
        <w:tc>
          <w:tcPr>
            <w:tcW w:type="dxa" w:w="893"/>
            <w:tcBorders>
              <w:top w:color="000000" w:sz="6" w:val="single"/>
              <w:left w:color="000000" w:sz="6" w:val="single"/>
              <w:bottom w:color="000000" w:sz="6" w:val="single"/>
              <w:right w:color="000000" w:sz="6" w:val="single"/>
            </w:tcBorders>
            <w:vAlign w:val="center"/>
          </w:tcPr>
          <w:p w14:paraId="4C1B0000">
            <w:pPr>
              <w:ind/>
              <w:jc w:val="right"/>
              <w:rPr>
                <w:rFonts w:ascii="Times New Roman" w:hAnsi="Times New Roman"/>
                <w:color w:val="000000"/>
                <w:sz w:val="20"/>
              </w:rPr>
            </w:pPr>
            <w:r>
              <w:rPr>
                <w:rFonts w:ascii="Times New Roman" w:hAnsi="Times New Roman"/>
                <w:color w:val="000000"/>
                <w:sz w:val="20"/>
              </w:rPr>
              <w:t>770,0</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4D1B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4E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F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0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1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521B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531B0000">
            <w:pPr>
              <w:ind/>
              <w:jc w:val="right"/>
              <w:rPr>
                <w:rFonts w:ascii="Times New Roman" w:hAnsi="Times New Roman"/>
                <w:color w:val="000000"/>
                <w:sz w:val="20"/>
              </w:rPr>
            </w:pPr>
            <w:r>
              <w:rPr>
                <w:rFonts w:ascii="Times New Roman" w:hAnsi="Times New Roman"/>
                <w:color w:val="000000"/>
                <w:sz w:val="20"/>
              </w:rPr>
              <w:t>1 575,2</w:t>
            </w:r>
          </w:p>
        </w:tc>
        <w:tc>
          <w:tcPr>
            <w:tcW w:type="dxa" w:w="1009"/>
            <w:tcBorders>
              <w:top w:color="000000" w:sz="6" w:val="single"/>
              <w:left w:color="000000" w:sz="6" w:val="single"/>
              <w:bottom w:color="000000" w:sz="6" w:val="single"/>
              <w:right w:color="000000" w:sz="6" w:val="single"/>
            </w:tcBorders>
            <w:vAlign w:val="center"/>
          </w:tcPr>
          <w:p w14:paraId="541B0000">
            <w:pPr>
              <w:ind/>
              <w:jc w:val="right"/>
              <w:rPr>
                <w:rFonts w:ascii="Times New Roman" w:hAnsi="Times New Roman"/>
                <w:color w:val="000000"/>
                <w:sz w:val="20"/>
              </w:rPr>
            </w:pPr>
            <w:r>
              <w:rPr>
                <w:rFonts w:ascii="Times New Roman" w:hAnsi="Times New Roman"/>
                <w:color w:val="000000"/>
                <w:sz w:val="20"/>
              </w:rPr>
              <w:t>4 175,2</w:t>
            </w:r>
          </w:p>
        </w:tc>
        <w:tc>
          <w:tcPr>
            <w:tcW w:type="dxa" w:w="893"/>
            <w:tcBorders>
              <w:top w:color="000000" w:sz="6" w:val="single"/>
              <w:left w:color="000000" w:sz="6" w:val="single"/>
              <w:bottom w:color="000000" w:sz="6" w:val="single"/>
              <w:right w:color="000000" w:sz="6" w:val="single"/>
            </w:tcBorders>
            <w:vAlign w:val="center"/>
          </w:tcPr>
          <w:p w14:paraId="551B0000">
            <w:pPr>
              <w:ind/>
              <w:jc w:val="right"/>
              <w:rPr>
                <w:rFonts w:ascii="Times New Roman" w:hAnsi="Times New Roman"/>
                <w:color w:val="000000"/>
                <w:sz w:val="20"/>
              </w:rPr>
            </w:pPr>
            <w:r>
              <w:rPr>
                <w:rFonts w:ascii="Times New Roman" w:hAnsi="Times New Roman"/>
                <w:color w:val="000000"/>
                <w:sz w:val="20"/>
              </w:rPr>
              <w:t>4 175,2</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561B0000">
            <w:pPr>
              <w:rPr>
                <w:rFonts w:ascii="Times New Roman" w:hAnsi="Times New Roman"/>
                <w:color w:val="000000"/>
                <w:sz w:val="20"/>
              </w:rPr>
            </w:pPr>
            <w:r>
              <w:rPr>
                <w:rFonts w:ascii="Times New Roman" w:hAnsi="Times New Roman"/>
                <w:color w:val="000000"/>
                <w:sz w:val="20"/>
              </w:rPr>
              <w:t>Исполнение судебных актов</w:t>
            </w:r>
          </w:p>
        </w:tc>
        <w:tc>
          <w:tcPr>
            <w:tcW w:type="dxa" w:w="700"/>
            <w:tcBorders>
              <w:top w:color="000000" w:sz="6" w:val="single"/>
              <w:left w:color="000000" w:sz="6" w:val="single"/>
              <w:bottom w:color="000000" w:sz="6" w:val="single"/>
              <w:right w:color="000000" w:sz="6" w:val="single"/>
            </w:tcBorders>
            <w:vAlign w:val="center"/>
          </w:tcPr>
          <w:p w14:paraId="57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8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9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A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5B1B0000">
            <w:pPr>
              <w:ind/>
              <w:jc w:val="center"/>
              <w:rPr>
                <w:rFonts w:ascii="Times New Roman" w:hAnsi="Times New Roman"/>
                <w:color w:val="000000"/>
                <w:sz w:val="20"/>
              </w:rPr>
            </w:pPr>
            <w:r>
              <w:rPr>
                <w:rFonts w:ascii="Times New Roman" w:hAnsi="Times New Roman"/>
                <w:color w:val="000000"/>
                <w:sz w:val="20"/>
              </w:rPr>
              <w:t>830</w:t>
            </w:r>
          </w:p>
        </w:tc>
        <w:tc>
          <w:tcPr>
            <w:tcW w:type="dxa" w:w="1067"/>
            <w:tcBorders>
              <w:top w:color="000000" w:sz="6" w:val="single"/>
              <w:left w:color="000000" w:sz="6" w:val="single"/>
              <w:bottom w:color="000000" w:sz="6" w:val="single"/>
              <w:right w:color="000000" w:sz="6" w:val="single"/>
            </w:tcBorders>
            <w:vAlign w:val="center"/>
          </w:tcPr>
          <w:p w14:paraId="5C1B0000">
            <w:pPr>
              <w:ind/>
              <w:jc w:val="right"/>
              <w:rPr>
                <w:rFonts w:ascii="Times New Roman" w:hAnsi="Times New Roman"/>
                <w:color w:val="000000"/>
                <w:sz w:val="20"/>
              </w:rPr>
            </w:pPr>
            <w:r>
              <w:rPr>
                <w:rFonts w:ascii="Times New Roman" w:hAnsi="Times New Roman"/>
                <w:color w:val="000000"/>
                <w:sz w:val="20"/>
              </w:rPr>
              <w:t>1 475,2</w:t>
            </w:r>
          </w:p>
        </w:tc>
        <w:tc>
          <w:tcPr>
            <w:tcW w:type="dxa" w:w="1009"/>
            <w:tcBorders>
              <w:top w:color="000000" w:sz="6" w:val="single"/>
              <w:left w:color="000000" w:sz="6" w:val="single"/>
              <w:bottom w:color="000000" w:sz="6" w:val="single"/>
              <w:right w:color="000000" w:sz="6" w:val="single"/>
            </w:tcBorders>
            <w:vAlign w:val="center"/>
          </w:tcPr>
          <w:p w14:paraId="5D1B0000">
            <w:pPr>
              <w:ind/>
              <w:jc w:val="right"/>
              <w:rPr>
                <w:rFonts w:ascii="Times New Roman" w:hAnsi="Times New Roman"/>
                <w:color w:val="000000"/>
                <w:sz w:val="20"/>
              </w:rPr>
            </w:pPr>
            <w:r>
              <w:rPr>
                <w:rFonts w:ascii="Times New Roman" w:hAnsi="Times New Roman"/>
                <w:color w:val="000000"/>
                <w:sz w:val="20"/>
              </w:rPr>
              <w:t>4 075,2</w:t>
            </w:r>
          </w:p>
        </w:tc>
        <w:tc>
          <w:tcPr>
            <w:tcW w:type="dxa" w:w="893"/>
            <w:tcBorders>
              <w:top w:color="000000" w:sz="6" w:val="single"/>
              <w:left w:color="000000" w:sz="6" w:val="single"/>
              <w:bottom w:color="000000" w:sz="6" w:val="single"/>
              <w:right w:color="000000" w:sz="6" w:val="single"/>
            </w:tcBorders>
            <w:vAlign w:val="center"/>
          </w:tcPr>
          <w:p w14:paraId="5E1B0000">
            <w:pPr>
              <w:ind/>
              <w:jc w:val="right"/>
              <w:rPr>
                <w:rFonts w:ascii="Times New Roman" w:hAnsi="Times New Roman"/>
                <w:color w:val="000000"/>
                <w:sz w:val="20"/>
              </w:rPr>
            </w:pPr>
            <w:r>
              <w:rPr>
                <w:rFonts w:ascii="Times New Roman" w:hAnsi="Times New Roman"/>
                <w:color w:val="000000"/>
                <w:sz w:val="20"/>
              </w:rPr>
              <w:t>4 075,2</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5F1B0000">
            <w:pPr>
              <w:rPr>
                <w:rFonts w:ascii="Times New Roman" w:hAnsi="Times New Roman"/>
                <w:color w:val="000000"/>
                <w:sz w:val="20"/>
              </w:rPr>
            </w:pPr>
            <w:r>
              <w:rPr>
                <w:rFonts w:ascii="Times New Roman" w:hAnsi="Times New Roman"/>
                <w:color w:val="000000"/>
                <w:sz w:val="20"/>
              </w:rPr>
              <w:t>Исполнение судебных актов Российской Федерации и мировых соглашений по возмещению причиненного вреда</w:t>
            </w:r>
          </w:p>
        </w:tc>
        <w:tc>
          <w:tcPr>
            <w:tcW w:type="dxa" w:w="700"/>
            <w:tcBorders>
              <w:top w:color="000000" w:sz="6" w:val="single"/>
              <w:left w:color="000000" w:sz="6" w:val="single"/>
              <w:bottom w:color="000000" w:sz="6" w:val="single"/>
              <w:right w:color="000000" w:sz="6" w:val="single"/>
            </w:tcBorders>
            <w:vAlign w:val="center"/>
          </w:tcPr>
          <w:p w14:paraId="60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1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2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3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641B0000">
            <w:pPr>
              <w:ind/>
              <w:jc w:val="center"/>
              <w:rPr>
                <w:rFonts w:ascii="Times New Roman" w:hAnsi="Times New Roman"/>
                <w:color w:val="000000"/>
                <w:sz w:val="20"/>
              </w:rPr>
            </w:pPr>
            <w:r>
              <w:rPr>
                <w:rFonts w:ascii="Times New Roman" w:hAnsi="Times New Roman"/>
                <w:color w:val="000000"/>
                <w:sz w:val="20"/>
              </w:rPr>
              <w:t>831</w:t>
            </w:r>
          </w:p>
        </w:tc>
        <w:tc>
          <w:tcPr>
            <w:tcW w:type="dxa" w:w="1067"/>
            <w:tcBorders>
              <w:top w:color="000000" w:sz="6" w:val="single"/>
              <w:left w:color="000000" w:sz="6" w:val="single"/>
              <w:bottom w:color="000000" w:sz="6" w:val="single"/>
              <w:right w:color="000000" w:sz="6" w:val="single"/>
            </w:tcBorders>
            <w:vAlign w:val="center"/>
          </w:tcPr>
          <w:p w14:paraId="651B0000">
            <w:pPr>
              <w:ind/>
              <w:jc w:val="right"/>
              <w:rPr>
                <w:rFonts w:ascii="Times New Roman" w:hAnsi="Times New Roman"/>
                <w:color w:val="000000"/>
                <w:sz w:val="20"/>
              </w:rPr>
            </w:pPr>
            <w:r>
              <w:rPr>
                <w:rFonts w:ascii="Times New Roman" w:hAnsi="Times New Roman"/>
                <w:color w:val="000000"/>
                <w:sz w:val="20"/>
              </w:rPr>
              <w:t>1 475,2</w:t>
            </w:r>
          </w:p>
        </w:tc>
        <w:tc>
          <w:tcPr>
            <w:tcW w:type="dxa" w:w="1009"/>
            <w:tcBorders>
              <w:top w:color="000000" w:sz="6" w:val="single"/>
              <w:left w:color="000000" w:sz="6" w:val="single"/>
              <w:bottom w:color="000000" w:sz="6" w:val="single"/>
              <w:right w:color="000000" w:sz="6" w:val="single"/>
            </w:tcBorders>
            <w:vAlign w:val="center"/>
          </w:tcPr>
          <w:p w14:paraId="661B0000">
            <w:pPr>
              <w:ind/>
              <w:jc w:val="right"/>
              <w:rPr>
                <w:rFonts w:ascii="Times New Roman" w:hAnsi="Times New Roman"/>
                <w:color w:val="000000"/>
                <w:sz w:val="20"/>
              </w:rPr>
            </w:pPr>
            <w:r>
              <w:rPr>
                <w:rFonts w:ascii="Times New Roman" w:hAnsi="Times New Roman"/>
                <w:color w:val="000000"/>
                <w:sz w:val="20"/>
              </w:rPr>
              <w:t>4 075,2</w:t>
            </w:r>
          </w:p>
        </w:tc>
        <w:tc>
          <w:tcPr>
            <w:tcW w:type="dxa" w:w="893"/>
            <w:tcBorders>
              <w:top w:color="000000" w:sz="6" w:val="single"/>
              <w:left w:color="000000" w:sz="6" w:val="single"/>
              <w:bottom w:color="000000" w:sz="6" w:val="single"/>
              <w:right w:color="000000" w:sz="6" w:val="single"/>
            </w:tcBorders>
            <w:vAlign w:val="center"/>
          </w:tcPr>
          <w:p w14:paraId="671B0000">
            <w:pPr>
              <w:ind/>
              <w:jc w:val="right"/>
              <w:rPr>
                <w:rFonts w:ascii="Times New Roman" w:hAnsi="Times New Roman"/>
                <w:color w:val="000000"/>
                <w:sz w:val="20"/>
              </w:rPr>
            </w:pPr>
            <w:r>
              <w:rPr>
                <w:rFonts w:ascii="Times New Roman" w:hAnsi="Times New Roman"/>
                <w:color w:val="000000"/>
                <w:sz w:val="20"/>
              </w:rPr>
              <w:t>4 075,2</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681B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69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A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B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C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6D1B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6E1B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6F1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701B0000">
            <w:pPr>
              <w:ind/>
              <w:jc w:val="right"/>
              <w:rPr>
                <w:rFonts w:ascii="Times New Roman" w:hAnsi="Times New Roman"/>
                <w:color w:val="000000"/>
                <w:sz w:val="20"/>
              </w:rPr>
            </w:pPr>
            <w:r>
              <w:rPr>
                <w:rFonts w:ascii="Times New Roman" w:hAnsi="Times New Roman"/>
                <w:color w:val="000000"/>
                <w:sz w:val="20"/>
              </w:rPr>
              <w:t>100,0</w:t>
            </w:r>
          </w:p>
        </w:tc>
      </w:tr>
      <w:tr>
        <w:trPr>
          <w:trHeight w:hRule="exact" w:val="390"/>
        </w:trPr>
        <w:tc>
          <w:tcPr>
            <w:tcW w:type="dxa" w:w="3389"/>
            <w:tcBorders>
              <w:top w:color="000000" w:sz="6" w:val="single"/>
              <w:left w:color="000000" w:sz="6" w:val="single"/>
              <w:bottom w:color="000000" w:sz="6" w:val="single"/>
              <w:right w:color="000000" w:sz="6" w:val="single"/>
            </w:tcBorders>
            <w:vAlign w:val="top"/>
          </w:tcPr>
          <w:p w14:paraId="711B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72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3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4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51B0000">
            <w:pPr>
              <w:ind/>
              <w:jc w:val="center"/>
              <w:rPr>
                <w:rFonts w:ascii="Times New Roman" w:hAnsi="Times New Roman"/>
                <w:color w:val="000000"/>
                <w:sz w:val="20"/>
              </w:rPr>
            </w:pPr>
            <w:r>
              <w:rPr>
                <w:rFonts w:ascii="Times New Roman" w:hAnsi="Times New Roman"/>
                <w:color w:val="000000"/>
                <w:sz w:val="20"/>
              </w:rPr>
              <w:t>99 0 00 00260</w:t>
            </w:r>
          </w:p>
        </w:tc>
        <w:tc>
          <w:tcPr>
            <w:tcW w:type="dxa" w:w="550"/>
            <w:tcBorders>
              <w:top w:color="000000" w:sz="6" w:val="single"/>
              <w:left w:color="000000" w:sz="6" w:val="single"/>
              <w:bottom w:color="000000" w:sz="6" w:val="single"/>
              <w:right w:color="000000" w:sz="6" w:val="single"/>
            </w:tcBorders>
            <w:vAlign w:val="center"/>
          </w:tcPr>
          <w:p w14:paraId="761B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771B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781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791B0000">
            <w:pPr>
              <w:ind/>
              <w:jc w:val="right"/>
              <w:rPr>
                <w:rFonts w:ascii="Times New Roman" w:hAnsi="Times New Roman"/>
                <w:color w:val="000000"/>
                <w:sz w:val="20"/>
              </w:rPr>
            </w:pPr>
            <w:r>
              <w:rPr>
                <w:rFonts w:ascii="Times New Roman" w:hAnsi="Times New Roman"/>
                <w:color w:val="000000"/>
                <w:sz w:val="20"/>
              </w:rPr>
              <w:t>100,0</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7A1B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700"/>
            <w:tcBorders>
              <w:top w:color="000000" w:sz="6" w:val="single"/>
              <w:left w:color="000000" w:sz="6" w:val="single"/>
              <w:bottom w:color="000000" w:sz="6" w:val="single"/>
              <w:right w:color="000000" w:sz="6" w:val="single"/>
            </w:tcBorders>
            <w:vAlign w:val="center"/>
          </w:tcPr>
          <w:p w14:paraId="7B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C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D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E1B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7F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801B0000">
            <w:pPr>
              <w:ind/>
              <w:jc w:val="right"/>
              <w:rPr>
                <w:rFonts w:ascii="Times New Roman" w:hAnsi="Times New Roman"/>
                <w:color w:val="000000"/>
                <w:sz w:val="20"/>
              </w:rPr>
            </w:pPr>
            <w:r>
              <w:rPr>
                <w:rFonts w:ascii="Times New Roman" w:hAnsi="Times New Roman"/>
                <w:color w:val="000000"/>
                <w:sz w:val="20"/>
              </w:rPr>
              <w:t>869,3</w:t>
            </w:r>
          </w:p>
        </w:tc>
        <w:tc>
          <w:tcPr>
            <w:tcW w:type="dxa" w:w="1009"/>
            <w:tcBorders>
              <w:top w:color="000000" w:sz="6" w:val="single"/>
              <w:left w:color="000000" w:sz="6" w:val="single"/>
              <w:bottom w:color="000000" w:sz="6" w:val="single"/>
              <w:right w:color="000000" w:sz="6" w:val="single"/>
            </w:tcBorders>
            <w:vAlign w:val="center"/>
          </w:tcPr>
          <w:p w14:paraId="811B0000">
            <w:pPr>
              <w:ind/>
              <w:jc w:val="right"/>
              <w:rPr>
                <w:rFonts w:ascii="Times New Roman" w:hAnsi="Times New Roman"/>
                <w:color w:val="000000"/>
                <w:sz w:val="20"/>
              </w:rPr>
            </w:pPr>
            <w:r>
              <w:rPr>
                <w:rFonts w:ascii="Times New Roman" w:hAnsi="Times New Roman"/>
                <w:color w:val="000000"/>
                <w:sz w:val="20"/>
              </w:rPr>
              <w:t>2 121,2</w:t>
            </w:r>
          </w:p>
        </w:tc>
        <w:tc>
          <w:tcPr>
            <w:tcW w:type="dxa" w:w="893"/>
            <w:tcBorders>
              <w:top w:color="000000" w:sz="6" w:val="single"/>
              <w:left w:color="000000" w:sz="6" w:val="single"/>
              <w:bottom w:color="000000" w:sz="6" w:val="single"/>
              <w:right w:color="000000" w:sz="6" w:val="single"/>
            </w:tcBorders>
            <w:vAlign w:val="center"/>
          </w:tcPr>
          <w:p w14:paraId="821B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831B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84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5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6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71B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881B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891B0000">
            <w:pPr>
              <w:ind/>
              <w:jc w:val="right"/>
              <w:rPr>
                <w:rFonts w:ascii="Times New Roman" w:hAnsi="Times New Roman"/>
                <w:color w:val="000000"/>
                <w:sz w:val="20"/>
              </w:rPr>
            </w:pPr>
            <w:r>
              <w:rPr>
                <w:rFonts w:ascii="Times New Roman" w:hAnsi="Times New Roman"/>
                <w:color w:val="000000"/>
                <w:sz w:val="20"/>
              </w:rPr>
              <w:t>869,3</w:t>
            </w:r>
          </w:p>
        </w:tc>
        <w:tc>
          <w:tcPr>
            <w:tcW w:type="dxa" w:w="1009"/>
            <w:tcBorders>
              <w:top w:color="000000" w:sz="6" w:val="single"/>
              <w:left w:color="000000" w:sz="6" w:val="single"/>
              <w:bottom w:color="000000" w:sz="6" w:val="single"/>
              <w:right w:color="000000" w:sz="6" w:val="single"/>
            </w:tcBorders>
            <w:vAlign w:val="center"/>
          </w:tcPr>
          <w:p w14:paraId="8A1B0000">
            <w:pPr>
              <w:ind/>
              <w:jc w:val="right"/>
              <w:rPr>
                <w:rFonts w:ascii="Times New Roman" w:hAnsi="Times New Roman"/>
                <w:color w:val="000000"/>
                <w:sz w:val="20"/>
              </w:rPr>
            </w:pPr>
            <w:r>
              <w:rPr>
                <w:rFonts w:ascii="Times New Roman" w:hAnsi="Times New Roman"/>
                <w:color w:val="000000"/>
                <w:sz w:val="20"/>
              </w:rPr>
              <w:t>2 121,2</w:t>
            </w:r>
          </w:p>
        </w:tc>
        <w:tc>
          <w:tcPr>
            <w:tcW w:type="dxa" w:w="893"/>
            <w:tcBorders>
              <w:top w:color="000000" w:sz="6" w:val="single"/>
              <w:left w:color="000000" w:sz="6" w:val="single"/>
              <w:bottom w:color="000000" w:sz="6" w:val="single"/>
              <w:right w:color="000000" w:sz="6" w:val="single"/>
            </w:tcBorders>
            <w:vAlign w:val="center"/>
          </w:tcPr>
          <w:p w14:paraId="8B1B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8C1B0000">
            <w:pPr>
              <w:rPr>
                <w:rFonts w:ascii="Times New Roman" w:hAnsi="Times New Roman"/>
                <w:color w:val="000000"/>
                <w:sz w:val="20"/>
              </w:rPr>
            </w:pPr>
            <w:r>
              <w:rPr>
                <w:rFonts w:ascii="Times New Roman" w:hAnsi="Times New Roman"/>
                <w:color w:val="000000"/>
                <w:sz w:val="20"/>
              </w:rPr>
              <w:t>Исполнение судебных актов</w:t>
            </w:r>
          </w:p>
        </w:tc>
        <w:tc>
          <w:tcPr>
            <w:tcW w:type="dxa" w:w="700"/>
            <w:tcBorders>
              <w:top w:color="000000" w:sz="6" w:val="single"/>
              <w:left w:color="000000" w:sz="6" w:val="single"/>
              <w:bottom w:color="000000" w:sz="6" w:val="single"/>
              <w:right w:color="000000" w:sz="6" w:val="single"/>
            </w:tcBorders>
            <w:vAlign w:val="center"/>
          </w:tcPr>
          <w:p w14:paraId="8D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E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F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01B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911B0000">
            <w:pPr>
              <w:ind/>
              <w:jc w:val="center"/>
              <w:rPr>
                <w:rFonts w:ascii="Times New Roman" w:hAnsi="Times New Roman"/>
                <w:color w:val="000000"/>
                <w:sz w:val="20"/>
              </w:rPr>
            </w:pPr>
            <w:r>
              <w:rPr>
                <w:rFonts w:ascii="Times New Roman" w:hAnsi="Times New Roman"/>
                <w:color w:val="000000"/>
                <w:sz w:val="20"/>
              </w:rPr>
              <w:t>830</w:t>
            </w:r>
          </w:p>
        </w:tc>
        <w:tc>
          <w:tcPr>
            <w:tcW w:type="dxa" w:w="1067"/>
            <w:tcBorders>
              <w:top w:color="000000" w:sz="6" w:val="single"/>
              <w:left w:color="000000" w:sz="6" w:val="single"/>
              <w:bottom w:color="000000" w:sz="6" w:val="single"/>
              <w:right w:color="000000" w:sz="6" w:val="single"/>
            </w:tcBorders>
            <w:vAlign w:val="center"/>
          </w:tcPr>
          <w:p w14:paraId="921B0000">
            <w:pPr>
              <w:ind/>
              <w:jc w:val="right"/>
              <w:rPr>
                <w:rFonts w:ascii="Times New Roman" w:hAnsi="Times New Roman"/>
                <w:color w:val="000000"/>
                <w:sz w:val="20"/>
              </w:rPr>
            </w:pPr>
            <w:r>
              <w:rPr>
                <w:rFonts w:ascii="Times New Roman" w:hAnsi="Times New Roman"/>
                <w:color w:val="000000"/>
                <w:sz w:val="20"/>
              </w:rPr>
              <w:t>869,3</w:t>
            </w:r>
          </w:p>
        </w:tc>
        <w:tc>
          <w:tcPr>
            <w:tcW w:type="dxa" w:w="1009"/>
            <w:tcBorders>
              <w:top w:color="000000" w:sz="6" w:val="single"/>
              <w:left w:color="000000" w:sz="6" w:val="single"/>
              <w:bottom w:color="000000" w:sz="6" w:val="single"/>
              <w:right w:color="000000" w:sz="6" w:val="single"/>
            </w:tcBorders>
            <w:vAlign w:val="center"/>
          </w:tcPr>
          <w:p w14:paraId="931B0000">
            <w:pPr>
              <w:ind/>
              <w:jc w:val="right"/>
              <w:rPr>
                <w:rFonts w:ascii="Times New Roman" w:hAnsi="Times New Roman"/>
                <w:color w:val="000000"/>
                <w:sz w:val="20"/>
              </w:rPr>
            </w:pPr>
            <w:r>
              <w:rPr>
                <w:rFonts w:ascii="Times New Roman" w:hAnsi="Times New Roman"/>
                <w:color w:val="000000"/>
                <w:sz w:val="20"/>
              </w:rPr>
              <w:t>2 121,2</w:t>
            </w:r>
          </w:p>
        </w:tc>
        <w:tc>
          <w:tcPr>
            <w:tcW w:type="dxa" w:w="893"/>
            <w:tcBorders>
              <w:top w:color="000000" w:sz="6" w:val="single"/>
              <w:left w:color="000000" w:sz="6" w:val="single"/>
              <w:bottom w:color="000000" w:sz="6" w:val="single"/>
              <w:right w:color="000000" w:sz="6" w:val="single"/>
            </w:tcBorders>
            <w:vAlign w:val="center"/>
          </w:tcPr>
          <w:p w14:paraId="941B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918"/>
        </w:trPr>
        <w:tc>
          <w:tcPr>
            <w:tcW w:type="dxa" w:w="3389"/>
            <w:tcBorders>
              <w:top w:color="000000" w:sz="6" w:val="single"/>
              <w:left w:color="000000" w:sz="6" w:val="single"/>
              <w:bottom w:color="000000" w:sz="6" w:val="single"/>
              <w:right w:color="000000" w:sz="6" w:val="single"/>
            </w:tcBorders>
            <w:vAlign w:val="top"/>
          </w:tcPr>
          <w:p w14:paraId="951B0000">
            <w:pPr>
              <w:rPr>
                <w:rFonts w:ascii="Times New Roman" w:hAnsi="Times New Roman"/>
                <w:color w:val="000000"/>
                <w:sz w:val="20"/>
              </w:rPr>
            </w:pPr>
            <w:r>
              <w:rPr>
                <w:rFonts w:ascii="Times New Roman" w:hAnsi="Times New Roman"/>
                <w:color w:val="000000"/>
                <w:sz w:val="20"/>
              </w:rPr>
              <w:t>Исполнение судебных актов Российской Федерации и мировых соглашений по возмещению причиненного вреда</w:t>
            </w:r>
          </w:p>
        </w:tc>
        <w:tc>
          <w:tcPr>
            <w:tcW w:type="dxa" w:w="700"/>
            <w:tcBorders>
              <w:top w:color="000000" w:sz="6" w:val="single"/>
              <w:left w:color="000000" w:sz="6" w:val="single"/>
              <w:bottom w:color="000000" w:sz="6" w:val="single"/>
              <w:right w:color="000000" w:sz="6" w:val="single"/>
            </w:tcBorders>
            <w:vAlign w:val="center"/>
          </w:tcPr>
          <w:p w14:paraId="96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7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8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91B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9A1B0000">
            <w:pPr>
              <w:ind/>
              <w:jc w:val="center"/>
              <w:rPr>
                <w:rFonts w:ascii="Times New Roman" w:hAnsi="Times New Roman"/>
                <w:color w:val="000000"/>
                <w:sz w:val="20"/>
              </w:rPr>
            </w:pPr>
            <w:r>
              <w:rPr>
                <w:rFonts w:ascii="Times New Roman" w:hAnsi="Times New Roman"/>
                <w:color w:val="000000"/>
                <w:sz w:val="20"/>
              </w:rPr>
              <w:t>831</w:t>
            </w:r>
          </w:p>
        </w:tc>
        <w:tc>
          <w:tcPr>
            <w:tcW w:type="dxa" w:w="1067"/>
            <w:tcBorders>
              <w:top w:color="000000" w:sz="6" w:val="single"/>
              <w:left w:color="000000" w:sz="6" w:val="single"/>
              <w:bottom w:color="000000" w:sz="6" w:val="single"/>
              <w:right w:color="000000" w:sz="6" w:val="single"/>
            </w:tcBorders>
            <w:vAlign w:val="center"/>
          </w:tcPr>
          <w:p w14:paraId="9B1B0000">
            <w:pPr>
              <w:ind/>
              <w:jc w:val="right"/>
              <w:rPr>
                <w:rFonts w:ascii="Times New Roman" w:hAnsi="Times New Roman"/>
                <w:color w:val="000000"/>
                <w:sz w:val="20"/>
              </w:rPr>
            </w:pPr>
            <w:r>
              <w:rPr>
                <w:rFonts w:ascii="Times New Roman" w:hAnsi="Times New Roman"/>
                <w:color w:val="000000"/>
                <w:sz w:val="20"/>
              </w:rPr>
              <w:t>869,3</w:t>
            </w:r>
          </w:p>
        </w:tc>
        <w:tc>
          <w:tcPr>
            <w:tcW w:type="dxa" w:w="1009"/>
            <w:tcBorders>
              <w:top w:color="000000" w:sz="6" w:val="single"/>
              <w:left w:color="000000" w:sz="6" w:val="single"/>
              <w:bottom w:color="000000" w:sz="6" w:val="single"/>
              <w:right w:color="000000" w:sz="6" w:val="single"/>
            </w:tcBorders>
            <w:vAlign w:val="center"/>
          </w:tcPr>
          <w:p w14:paraId="9C1B0000">
            <w:pPr>
              <w:ind/>
              <w:jc w:val="right"/>
              <w:rPr>
                <w:rFonts w:ascii="Times New Roman" w:hAnsi="Times New Roman"/>
                <w:color w:val="000000"/>
                <w:sz w:val="20"/>
              </w:rPr>
            </w:pPr>
            <w:r>
              <w:rPr>
                <w:rFonts w:ascii="Times New Roman" w:hAnsi="Times New Roman"/>
                <w:color w:val="000000"/>
                <w:sz w:val="20"/>
              </w:rPr>
              <w:t>2 121,2</w:t>
            </w:r>
          </w:p>
        </w:tc>
        <w:tc>
          <w:tcPr>
            <w:tcW w:type="dxa" w:w="893"/>
            <w:tcBorders>
              <w:top w:color="000000" w:sz="6" w:val="single"/>
              <w:left w:color="000000" w:sz="6" w:val="single"/>
              <w:bottom w:color="000000" w:sz="6" w:val="single"/>
              <w:right w:color="000000" w:sz="6" w:val="single"/>
            </w:tcBorders>
            <w:vAlign w:val="center"/>
          </w:tcPr>
          <w:p w14:paraId="9D1B0000">
            <w:pPr>
              <w:ind/>
              <w:jc w:val="right"/>
              <w:rPr>
                <w:rFonts w:ascii="Times New Roman" w:hAnsi="Times New Roman"/>
                <w:color w:val="000000"/>
                <w:sz w:val="20"/>
              </w:rPr>
            </w:pPr>
            <w:r>
              <w:rPr>
                <w:rFonts w:ascii="Times New Roman" w:hAnsi="Times New Roman"/>
                <w:color w:val="000000"/>
                <w:sz w:val="20"/>
              </w:rPr>
              <w:t>4 144,1</w:t>
            </w:r>
          </w:p>
        </w:tc>
      </w:tr>
      <w:tr>
        <w:trPr>
          <w:trHeight w:hRule="exact" w:val="4155"/>
        </w:trPr>
        <w:tc>
          <w:tcPr>
            <w:tcW w:type="dxa" w:w="3389"/>
            <w:tcBorders>
              <w:top w:color="000000" w:sz="6" w:val="single"/>
              <w:left w:color="000000" w:sz="6" w:val="single"/>
              <w:bottom w:color="000000" w:sz="6" w:val="single"/>
              <w:right w:color="000000" w:sz="6" w:val="single"/>
            </w:tcBorders>
            <w:vAlign w:val="top"/>
          </w:tcPr>
          <w:p w14:paraId="9E1B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9F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0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1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A21B0000">
            <w:pPr>
              <w:ind/>
              <w:jc w:val="center"/>
              <w:rPr>
                <w:rFonts w:ascii="Times New Roman" w:hAnsi="Times New Roman"/>
                <w:color w:val="000000"/>
                <w:sz w:val="20"/>
              </w:rPr>
            </w:pPr>
            <w:r>
              <w:rPr>
                <w:rFonts w:ascii="Times New Roman" w:hAnsi="Times New Roman"/>
                <w:color w:val="000000"/>
                <w:sz w:val="20"/>
              </w:rPr>
              <w:t>99 0 00 64130</w:t>
            </w:r>
          </w:p>
        </w:tc>
        <w:tc>
          <w:tcPr>
            <w:tcW w:type="dxa" w:w="550"/>
            <w:tcBorders>
              <w:top w:color="000000" w:sz="6" w:val="single"/>
              <w:left w:color="000000" w:sz="6" w:val="single"/>
              <w:bottom w:color="000000" w:sz="6" w:val="single"/>
              <w:right w:color="000000" w:sz="6" w:val="single"/>
            </w:tcBorders>
            <w:vAlign w:val="center"/>
          </w:tcPr>
          <w:p w14:paraId="A3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41B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A5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61B0000">
            <w:pPr>
              <w:ind/>
              <w:jc w:val="right"/>
              <w:rPr>
                <w:rFonts w:ascii="Times New Roman" w:hAnsi="Times New Roman"/>
                <w:color w:val="000000"/>
                <w:sz w:val="20"/>
              </w:rPr>
            </w:pP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A71B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A8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9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A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AB1B0000">
            <w:pPr>
              <w:ind/>
              <w:jc w:val="center"/>
              <w:rPr>
                <w:rFonts w:ascii="Times New Roman" w:hAnsi="Times New Roman"/>
                <w:color w:val="000000"/>
                <w:sz w:val="20"/>
              </w:rPr>
            </w:pPr>
            <w:r>
              <w:rPr>
                <w:rFonts w:ascii="Times New Roman" w:hAnsi="Times New Roman"/>
                <w:color w:val="000000"/>
                <w:sz w:val="20"/>
              </w:rPr>
              <w:t>99 0 00 64130</w:t>
            </w:r>
          </w:p>
        </w:tc>
        <w:tc>
          <w:tcPr>
            <w:tcW w:type="dxa" w:w="550"/>
            <w:tcBorders>
              <w:top w:color="000000" w:sz="6" w:val="single"/>
              <w:left w:color="000000" w:sz="6" w:val="single"/>
              <w:bottom w:color="000000" w:sz="6" w:val="single"/>
              <w:right w:color="000000" w:sz="6" w:val="single"/>
            </w:tcBorders>
            <w:vAlign w:val="center"/>
          </w:tcPr>
          <w:p w14:paraId="AC1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AD1B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AE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F1B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B01B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B1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2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3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41B0000">
            <w:pPr>
              <w:ind/>
              <w:jc w:val="center"/>
              <w:rPr>
                <w:rFonts w:ascii="Times New Roman" w:hAnsi="Times New Roman"/>
                <w:color w:val="000000"/>
                <w:sz w:val="20"/>
              </w:rPr>
            </w:pPr>
            <w:r>
              <w:rPr>
                <w:rFonts w:ascii="Times New Roman" w:hAnsi="Times New Roman"/>
                <w:color w:val="000000"/>
                <w:sz w:val="20"/>
              </w:rPr>
              <w:t>99 0 00 64130</w:t>
            </w:r>
          </w:p>
        </w:tc>
        <w:tc>
          <w:tcPr>
            <w:tcW w:type="dxa" w:w="550"/>
            <w:tcBorders>
              <w:top w:color="000000" w:sz="6" w:val="single"/>
              <w:left w:color="000000" w:sz="6" w:val="single"/>
              <w:bottom w:color="000000" w:sz="6" w:val="single"/>
              <w:right w:color="000000" w:sz="6" w:val="single"/>
            </w:tcBorders>
            <w:vAlign w:val="center"/>
          </w:tcPr>
          <w:p w14:paraId="B51B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B61B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B7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81B0000">
            <w:pPr>
              <w:ind/>
              <w:jc w:val="right"/>
              <w:rPr>
                <w:rFonts w:ascii="Times New Roman" w:hAnsi="Times New Roman"/>
                <w:color w:val="000000"/>
                <w:sz w:val="20"/>
              </w:rPr>
            </w:pPr>
          </w:p>
        </w:tc>
      </w:tr>
      <w:tr>
        <w:trPr>
          <w:trHeight w:hRule="exact" w:val="3060"/>
        </w:trPr>
        <w:tc>
          <w:tcPr>
            <w:tcW w:type="dxa" w:w="3389"/>
            <w:tcBorders>
              <w:top w:color="000000" w:sz="6" w:val="single"/>
              <w:left w:color="000000" w:sz="6" w:val="single"/>
              <w:bottom w:color="000000" w:sz="6" w:val="single"/>
              <w:right w:color="000000" w:sz="6" w:val="single"/>
            </w:tcBorders>
            <w:vAlign w:val="top"/>
          </w:tcPr>
          <w:p w14:paraId="B91B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обесречению мероприятий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BA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B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C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D1B0000">
            <w:pPr>
              <w:ind/>
              <w:jc w:val="center"/>
              <w:rPr>
                <w:rFonts w:ascii="Times New Roman" w:hAnsi="Times New Roman"/>
                <w:color w:val="000000"/>
                <w:sz w:val="20"/>
              </w:rPr>
            </w:pPr>
            <w:r>
              <w:rPr>
                <w:rFonts w:ascii="Times New Roman" w:hAnsi="Times New Roman"/>
                <w:color w:val="000000"/>
                <w:sz w:val="20"/>
              </w:rPr>
              <w:t>99 0 00 64140</w:t>
            </w:r>
          </w:p>
        </w:tc>
        <w:tc>
          <w:tcPr>
            <w:tcW w:type="dxa" w:w="550"/>
            <w:tcBorders>
              <w:top w:color="000000" w:sz="6" w:val="single"/>
              <w:left w:color="000000" w:sz="6" w:val="single"/>
              <w:bottom w:color="000000" w:sz="6" w:val="single"/>
              <w:right w:color="000000" w:sz="6" w:val="single"/>
            </w:tcBorders>
            <w:vAlign w:val="center"/>
          </w:tcPr>
          <w:p w14:paraId="BE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F1B0000">
            <w:pPr>
              <w:ind/>
              <w:jc w:val="right"/>
              <w:rPr>
                <w:rFonts w:ascii="Times New Roman" w:hAnsi="Times New Roman"/>
                <w:color w:val="000000"/>
                <w:sz w:val="20"/>
              </w:rPr>
            </w:pPr>
            <w:r>
              <w:rPr>
                <w:rFonts w:ascii="Times New Roman" w:hAnsi="Times New Roman"/>
                <w:color w:val="000000"/>
                <w:sz w:val="20"/>
              </w:rPr>
              <w:t>2,1</w:t>
            </w:r>
          </w:p>
        </w:tc>
        <w:tc>
          <w:tcPr>
            <w:tcW w:type="dxa" w:w="1009"/>
            <w:tcBorders>
              <w:top w:color="000000" w:sz="6" w:val="single"/>
              <w:left w:color="000000" w:sz="6" w:val="single"/>
              <w:bottom w:color="000000" w:sz="6" w:val="single"/>
              <w:right w:color="000000" w:sz="6" w:val="single"/>
            </w:tcBorders>
            <w:vAlign w:val="center"/>
          </w:tcPr>
          <w:p w14:paraId="C0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11B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C21B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3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4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5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61B0000">
            <w:pPr>
              <w:ind/>
              <w:jc w:val="center"/>
              <w:rPr>
                <w:rFonts w:ascii="Times New Roman" w:hAnsi="Times New Roman"/>
                <w:color w:val="000000"/>
                <w:sz w:val="20"/>
              </w:rPr>
            </w:pPr>
            <w:r>
              <w:rPr>
                <w:rFonts w:ascii="Times New Roman" w:hAnsi="Times New Roman"/>
                <w:color w:val="000000"/>
                <w:sz w:val="20"/>
              </w:rPr>
              <w:t>99 0 00 64140</w:t>
            </w:r>
          </w:p>
        </w:tc>
        <w:tc>
          <w:tcPr>
            <w:tcW w:type="dxa" w:w="550"/>
            <w:tcBorders>
              <w:top w:color="000000" w:sz="6" w:val="single"/>
              <w:left w:color="000000" w:sz="6" w:val="single"/>
              <w:bottom w:color="000000" w:sz="6" w:val="single"/>
              <w:right w:color="000000" w:sz="6" w:val="single"/>
            </w:tcBorders>
            <w:vAlign w:val="center"/>
          </w:tcPr>
          <w:p w14:paraId="C71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C81B0000">
            <w:pPr>
              <w:ind/>
              <w:jc w:val="right"/>
              <w:rPr>
                <w:rFonts w:ascii="Times New Roman" w:hAnsi="Times New Roman"/>
                <w:color w:val="000000"/>
                <w:sz w:val="20"/>
              </w:rPr>
            </w:pPr>
            <w:r>
              <w:rPr>
                <w:rFonts w:ascii="Times New Roman" w:hAnsi="Times New Roman"/>
                <w:color w:val="000000"/>
                <w:sz w:val="20"/>
              </w:rPr>
              <w:t>2,1</w:t>
            </w:r>
          </w:p>
        </w:tc>
        <w:tc>
          <w:tcPr>
            <w:tcW w:type="dxa" w:w="1009"/>
            <w:tcBorders>
              <w:top w:color="000000" w:sz="6" w:val="single"/>
              <w:left w:color="000000" w:sz="6" w:val="single"/>
              <w:bottom w:color="000000" w:sz="6" w:val="single"/>
              <w:right w:color="000000" w:sz="6" w:val="single"/>
            </w:tcBorders>
            <w:vAlign w:val="center"/>
          </w:tcPr>
          <w:p w14:paraId="C9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A1B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CB1B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C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D1B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E1B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F1B0000">
            <w:pPr>
              <w:ind/>
              <w:jc w:val="center"/>
              <w:rPr>
                <w:rFonts w:ascii="Times New Roman" w:hAnsi="Times New Roman"/>
                <w:color w:val="000000"/>
                <w:sz w:val="20"/>
              </w:rPr>
            </w:pPr>
            <w:r>
              <w:rPr>
                <w:rFonts w:ascii="Times New Roman" w:hAnsi="Times New Roman"/>
                <w:color w:val="000000"/>
                <w:sz w:val="20"/>
              </w:rPr>
              <w:t>99 0 00 64140</w:t>
            </w:r>
          </w:p>
        </w:tc>
        <w:tc>
          <w:tcPr>
            <w:tcW w:type="dxa" w:w="550"/>
            <w:tcBorders>
              <w:top w:color="000000" w:sz="6" w:val="single"/>
              <w:left w:color="000000" w:sz="6" w:val="single"/>
              <w:bottom w:color="000000" w:sz="6" w:val="single"/>
              <w:right w:color="000000" w:sz="6" w:val="single"/>
            </w:tcBorders>
            <w:vAlign w:val="center"/>
          </w:tcPr>
          <w:p w14:paraId="D01B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D11B0000">
            <w:pPr>
              <w:ind/>
              <w:jc w:val="right"/>
              <w:rPr>
                <w:rFonts w:ascii="Times New Roman" w:hAnsi="Times New Roman"/>
                <w:color w:val="000000"/>
                <w:sz w:val="20"/>
              </w:rPr>
            </w:pPr>
            <w:r>
              <w:rPr>
                <w:rFonts w:ascii="Times New Roman" w:hAnsi="Times New Roman"/>
                <w:color w:val="000000"/>
                <w:sz w:val="20"/>
              </w:rPr>
              <w:t>2,1</w:t>
            </w:r>
          </w:p>
        </w:tc>
        <w:tc>
          <w:tcPr>
            <w:tcW w:type="dxa" w:w="1009"/>
            <w:tcBorders>
              <w:top w:color="000000" w:sz="6" w:val="single"/>
              <w:left w:color="000000" w:sz="6" w:val="single"/>
              <w:bottom w:color="000000" w:sz="6" w:val="single"/>
              <w:right w:color="000000" w:sz="6" w:val="single"/>
            </w:tcBorders>
            <w:vAlign w:val="center"/>
          </w:tcPr>
          <w:p w14:paraId="D21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31B0000">
            <w:pPr>
              <w:ind/>
              <w:jc w:val="right"/>
              <w:rPr>
                <w:rFonts w:ascii="Times New Roman" w:hAnsi="Times New Roman"/>
                <w:color w:val="000000"/>
                <w:sz w:val="20"/>
              </w:rPr>
            </w:pPr>
          </w:p>
        </w:tc>
      </w:tr>
      <w:tr>
        <w:trPr>
          <w:trHeight w:hRule="exact" w:val="960"/>
        </w:trPr>
        <w:tc>
          <w:tcPr>
            <w:tcW w:type="dxa" w:w="3389"/>
            <w:tcBorders>
              <w:top w:color="000000" w:sz="6" w:val="single"/>
              <w:left w:color="000000" w:sz="6" w:val="single"/>
              <w:bottom w:color="000000" w:sz="6" w:val="single"/>
              <w:right w:color="000000" w:sz="6" w:val="single"/>
            </w:tcBorders>
            <w:vAlign w:val="top"/>
          </w:tcPr>
          <w:p w14:paraId="D41B0000">
            <w:pPr>
              <w:rPr>
                <w:rFonts w:ascii="Times New Roman" w:hAnsi="Times New Roman"/>
                <w:color w:val="000000"/>
                <w:sz w:val="20"/>
              </w:rPr>
            </w:pPr>
            <w:r>
              <w:rPr>
                <w:rFonts w:ascii="Times New Roman" w:hAnsi="Times New Roman"/>
                <w:color w:val="000000"/>
                <w:sz w:val="20"/>
              </w:rPr>
              <w:t>НАЦИОНАЛЬНАЯ БЕЗОПАСНОСТЬ И ПРАВООХРАНИТЕЛЬНАЯ ДЕЯТЕЛЬНОСТЬ</w:t>
            </w:r>
          </w:p>
        </w:tc>
        <w:tc>
          <w:tcPr>
            <w:tcW w:type="dxa" w:w="700"/>
            <w:tcBorders>
              <w:top w:color="000000" w:sz="6" w:val="single"/>
              <w:left w:color="000000" w:sz="6" w:val="single"/>
              <w:bottom w:color="000000" w:sz="6" w:val="single"/>
              <w:right w:color="000000" w:sz="6" w:val="single"/>
            </w:tcBorders>
            <w:shd w:fill="FFFFFF" w:val="clear"/>
            <w:vAlign w:val="center"/>
          </w:tcPr>
          <w:p w14:paraId="D5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61B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D71B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D81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D91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A1B0000">
            <w:pPr>
              <w:ind/>
              <w:jc w:val="right"/>
              <w:rPr>
                <w:rFonts w:ascii="Times New Roman" w:hAnsi="Times New Roman"/>
                <w:color w:val="000000"/>
                <w:sz w:val="20"/>
              </w:rPr>
            </w:pPr>
            <w:r>
              <w:rPr>
                <w:rFonts w:ascii="Times New Roman" w:hAnsi="Times New Roman"/>
                <w:color w:val="000000"/>
                <w:sz w:val="20"/>
              </w:rPr>
              <w:t>1 070,4</w:t>
            </w:r>
          </w:p>
        </w:tc>
        <w:tc>
          <w:tcPr>
            <w:tcW w:type="dxa" w:w="1009"/>
            <w:tcBorders>
              <w:top w:color="000000" w:sz="6" w:val="single"/>
              <w:left w:color="000000" w:sz="6" w:val="single"/>
              <w:bottom w:color="000000" w:sz="6" w:val="single"/>
              <w:right w:color="000000" w:sz="6" w:val="single"/>
            </w:tcBorders>
            <w:shd w:fill="FFFFFF" w:val="clear"/>
            <w:vAlign w:val="center"/>
          </w:tcPr>
          <w:p w14:paraId="DB1B0000">
            <w:pPr>
              <w:ind/>
              <w:jc w:val="right"/>
              <w:rPr>
                <w:rFonts w:ascii="Times New Roman" w:hAnsi="Times New Roman"/>
                <w:color w:val="000000"/>
                <w:sz w:val="20"/>
              </w:rPr>
            </w:pPr>
            <w:r>
              <w:rPr>
                <w:rFonts w:ascii="Times New Roman" w:hAnsi="Times New Roman"/>
                <w:color w:val="000000"/>
                <w:sz w:val="20"/>
              </w:rPr>
              <w:t>490,0</w:t>
            </w:r>
          </w:p>
        </w:tc>
        <w:tc>
          <w:tcPr>
            <w:tcW w:type="dxa" w:w="893"/>
            <w:tcBorders>
              <w:top w:color="000000" w:sz="6" w:val="single"/>
              <w:left w:color="000000" w:sz="6" w:val="single"/>
              <w:bottom w:color="000000" w:sz="6" w:val="single"/>
              <w:right w:color="000000" w:sz="6" w:val="single"/>
            </w:tcBorders>
            <w:shd w:fill="FFFFFF" w:val="clear"/>
            <w:vAlign w:val="center"/>
          </w:tcPr>
          <w:p w14:paraId="DC1B0000">
            <w:pPr>
              <w:ind/>
              <w:jc w:val="right"/>
              <w:rPr>
                <w:rFonts w:ascii="Times New Roman" w:hAnsi="Times New Roman"/>
                <w:color w:val="000000"/>
                <w:sz w:val="20"/>
              </w:rPr>
            </w:pPr>
            <w:r>
              <w:rPr>
                <w:rFonts w:ascii="Times New Roman" w:hAnsi="Times New Roman"/>
                <w:color w:val="000000"/>
                <w:sz w:val="20"/>
              </w:rPr>
              <w:t>490,0</w:t>
            </w: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DD1B0000">
            <w:pPr>
              <w:rPr>
                <w:rFonts w:ascii="Times New Roman" w:hAnsi="Times New Roman"/>
                <w:color w:val="000000"/>
                <w:sz w:val="20"/>
              </w:rPr>
            </w:pPr>
            <w:r>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type="dxa" w:w="700"/>
            <w:tcBorders>
              <w:top w:color="000000" w:sz="6" w:val="single"/>
              <w:left w:color="000000" w:sz="6" w:val="single"/>
              <w:bottom w:color="000000" w:sz="6" w:val="single"/>
              <w:right w:color="000000" w:sz="6" w:val="single"/>
            </w:tcBorders>
            <w:shd w:fill="FFFFFF" w:val="clear"/>
            <w:vAlign w:val="center"/>
          </w:tcPr>
          <w:p w14:paraId="DE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F1B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E01B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top"/>
          </w:tcPr>
          <w:p w14:paraId="E11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E21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31B0000">
            <w:pPr>
              <w:ind/>
              <w:jc w:val="right"/>
              <w:rPr>
                <w:rFonts w:ascii="Times New Roman" w:hAnsi="Times New Roman"/>
                <w:color w:val="000000"/>
                <w:sz w:val="20"/>
              </w:rPr>
            </w:pPr>
            <w:r>
              <w:rPr>
                <w:rFonts w:ascii="Times New Roman" w:hAnsi="Times New Roman"/>
                <w:color w:val="000000"/>
                <w:sz w:val="20"/>
              </w:rPr>
              <w:t>1 070,4</w:t>
            </w:r>
          </w:p>
        </w:tc>
        <w:tc>
          <w:tcPr>
            <w:tcW w:type="dxa" w:w="1009"/>
            <w:tcBorders>
              <w:top w:color="000000" w:sz="6" w:val="single"/>
              <w:left w:color="000000" w:sz="6" w:val="single"/>
              <w:bottom w:color="000000" w:sz="6" w:val="single"/>
              <w:right w:color="000000" w:sz="6" w:val="single"/>
            </w:tcBorders>
            <w:shd w:fill="FFFFFF" w:val="clear"/>
            <w:vAlign w:val="center"/>
          </w:tcPr>
          <w:p w14:paraId="E41B0000">
            <w:pPr>
              <w:ind/>
              <w:jc w:val="right"/>
              <w:rPr>
                <w:rFonts w:ascii="Times New Roman" w:hAnsi="Times New Roman"/>
                <w:color w:val="000000"/>
                <w:sz w:val="20"/>
              </w:rPr>
            </w:pPr>
            <w:r>
              <w:rPr>
                <w:rFonts w:ascii="Times New Roman" w:hAnsi="Times New Roman"/>
                <w:color w:val="000000"/>
                <w:sz w:val="20"/>
              </w:rPr>
              <w:t>490,0</w:t>
            </w:r>
          </w:p>
        </w:tc>
        <w:tc>
          <w:tcPr>
            <w:tcW w:type="dxa" w:w="893"/>
            <w:tcBorders>
              <w:top w:color="000000" w:sz="6" w:val="single"/>
              <w:left w:color="000000" w:sz="6" w:val="single"/>
              <w:bottom w:color="000000" w:sz="6" w:val="single"/>
              <w:right w:color="000000" w:sz="6" w:val="single"/>
            </w:tcBorders>
            <w:shd w:fill="FFFFFF" w:val="clear"/>
            <w:vAlign w:val="center"/>
          </w:tcPr>
          <w:p w14:paraId="E51B0000">
            <w:pPr>
              <w:ind/>
              <w:jc w:val="right"/>
              <w:rPr>
                <w:rFonts w:ascii="Times New Roman" w:hAnsi="Times New Roman"/>
                <w:color w:val="000000"/>
                <w:sz w:val="20"/>
              </w:rPr>
            </w:pPr>
            <w:r>
              <w:rPr>
                <w:rFonts w:ascii="Times New Roman" w:hAnsi="Times New Roman"/>
                <w:color w:val="000000"/>
                <w:sz w:val="20"/>
              </w:rPr>
              <w:t>490,0</w:t>
            </w:r>
          </w:p>
        </w:tc>
      </w:tr>
      <w:tr>
        <w:trPr>
          <w:trHeight w:hRule="exact" w:val="630"/>
        </w:trPr>
        <w:tc>
          <w:tcPr>
            <w:tcW w:type="dxa" w:w="3389"/>
            <w:tcBorders>
              <w:top w:color="000000" w:sz="6" w:val="single"/>
              <w:left w:color="000000" w:sz="6" w:val="single"/>
              <w:bottom w:color="000000" w:sz="6" w:val="single"/>
              <w:right w:color="000000" w:sz="6" w:val="single"/>
            </w:tcBorders>
            <w:shd w:fill="FFFFFF" w:val="clear"/>
            <w:vAlign w:val="center"/>
          </w:tcPr>
          <w:p w14:paraId="E61B0000">
            <w:pPr>
              <w:rPr>
                <w:rFonts w:ascii="Times New Roman" w:hAnsi="Times New Roman"/>
                <w:color w:val="000000"/>
                <w:sz w:val="20"/>
              </w:rPr>
            </w:pPr>
            <w:r>
              <w:rPr>
                <w:rFonts w:ascii="Times New Roman" w:hAnsi="Times New Roman"/>
                <w:color w:val="000000"/>
                <w:sz w:val="20"/>
              </w:rPr>
              <w:t>Муниципальная программа "Правопорядок и обеспечение общественной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E7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81B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E91B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EA1B0000">
            <w:pPr>
              <w:ind/>
              <w:jc w:val="center"/>
              <w:rPr>
                <w:rFonts w:ascii="Times New Roman" w:hAnsi="Times New Roman"/>
                <w:color w:val="000000"/>
                <w:sz w:val="20"/>
              </w:rPr>
            </w:pPr>
            <w:r>
              <w:rPr>
                <w:rFonts w:ascii="Times New Roman" w:hAnsi="Times New Roman"/>
                <w:color w:val="000000"/>
                <w:sz w:val="20"/>
              </w:rPr>
              <w:t>05 0 00 00000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EB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C1B0000">
            <w:pPr>
              <w:ind/>
              <w:jc w:val="right"/>
              <w:rPr>
                <w:rFonts w:ascii="Times New Roman" w:hAnsi="Times New Roman"/>
                <w:color w:val="000000"/>
                <w:sz w:val="20"/>
              </w:rPr>
            </w:pPr>
            <w:r>
              <w:rPr>
                <w:rFonts w:ascii="Times New Roman" w:hAnsi="Times New Roman"/>
                <w:color w:val="000000"/>
                <w:sz w:val="20"/>
              </w:rPr>
              <w:t>191,1</w:t>
            </w:r>
          </w:p>
        </w:tc>
        <w:tc>
          <w:tcPr>
            <w:tcW w:type="dxa" w:w="1009"/>
            <w:tcBorders>
              <w:top w:color="000000" w:sz="6" w:val="single"/>
              <w:left w:color="000000" w:sz="6" w:val="single"/>
              <w:bottom w:color="000000" w:sz="6" w:val="single"/>
              <w:right w:color="000000" w:sz="6" w:val="single"/>
            </w:tcBorders>
            <w:shd w:fill="FFFFFF" w:val="clear"/>
            <w:vAlign w:val="center"/>
          </w:tcPr>
          <w:p w14:paraId="ED1B0000">
            <w:pPr>
              <w:ind/>
              <w:jc w:val="right"/>
              <w:rPr>
                <w:rFonts w:ascii="Times New Roman" w:hAnsi="Times New Roman"/>
                <w:color w:val="000000"/>
                <w:sz w:val="20"/>
              </w:rPr>
            </w:pPr>
            <w:r>
              <w:rPr>
                <w:rFonts w:ascii="Times New Roman" w:hAnsi="Times New Roman"/>
                <w:color w:val="000000"/>
                <w:sz w:val="20"/>
              </w:rPr>
              <w:t>230,0</w:t>
            </w:r>
          </w:p>
        </w:tc>
        <w:tc>
          <w:tcPr>
            <w:tcW w:type="dxa" w:w="893"/>
            <w:tcBorders>
              <w:top w:color="000000" w:sz="6" w:val="single"/>
              <w:left w:color="000000" w:sz="6" w:val="single"/>
              <w:bottom w:color="000000" w:sz="6" w:val="single"/>
              <w:right w:color="000000" w:sz="6" w:val="single"/>
            </w:tcBorders>
            <w:shd w:fill="FFFFFF" w:val="clear"/>
            <w:vAlign w:val="center"/>
          </w:tcPr>
          <w:p w14:paraId="EE1B0000">
            <w:pPr>
              <w:ind/>
              <w:jc w:val="right"/>
              <w:rPr>
                <w:rFonts w:ascii="Times New Roman" w:hAnsi="Times New Roman"/>
                <w:color w:val="000000"/>
                <w:sz w:val="20"/>
              </w:rPr>
            </w:pPr>
            <w:r>
              <w:rPr>
                <w:rFonts w:ascii="Times New Roman" w:hAnsi="Times New Roman"/>
                <w:color w:val="000000"/>
                <w:sz w:val="20"/>
              </w:rPr>
              <w:t>230,0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EF1B0000">
            <w:pPr>
              <w:rPr>
                <w:rFonts w:ascii="Times New Roman" w:hAnsi="Times New Roman"/>
                <w:color w:val="000000"/>
                <w:sz w:val="20"/>
              </w:rPr>
            </w:pPr>
            <w:r>
              <w:rPr>
                <w:rFonts w:ascii="Times New Roman" w:hAnsi="Times New Roman"/>
                <w:color w:val="000000"/>
                <w:sz w:val="20"/>
              </w:rPr>
              <w:t>Подпрограмма "Профилактика правонарушений"</w:t>
            </w:r>
          </w:p>
        </w:tc>
        <w:tc>
          <w:tcPr>
            <w:tcW w:type="dxa" w:w="700"/>
            <w:tcBorders>
              <w:top w:color="000000" w:sz="6" w:val="single"/>
              <w:left w:color="000000" w:sz="6" w:val="single"/>
              <w:bottom w:color="000000" w:sz="6" w:val="single"/>
              <w:right w:color="000000" w:sz="6" w:val="single"/>
            </w:tcBorders>
            <w:shd w:fill="FFFFFF" w:val="clear"/>
            <w:vAlign w:val="center"/>
          </w:tcPr>
          <w:p w14:paraId="F0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11B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F21B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F31B0000">
            <w:pPr>
              <w:ind/>
              <w:jc w:val="center"/>
              <w:rPr>
                <w:rFonts w:ascii="Times New Roman" w:hAnsi="Times New Roman"/>
                <w:color w:val="000000"/>
                <w:sz w:val="20"/>
              </w:rPr>
            </w:pPr>
            <w:r>
              <w:rPr>
                <w:rFonts w:ascii="Times New Roman" w:hAnsi="Times New Roman"/>
                <w:color w:val="000000"/>
                <w:sz w:val="20"/>
              </w:rPr>
              <w:t>05 1 00 00000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4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51B0000">
            <w:pPr>
              <w:ind/>
              <w:jc w:val="right"/>
              <w:rPr>
                <w:rFonts w:ascii="Times New Roman" w:hAnsi="Times New Roman"/>
                <w:color w:val="000000"/>
                <w:sz w:val="20"/>
              </w:rPr>
            </w:pPr>
            <w:r>
              <w:rPr>
                <w:rFonts w:ascii="Times New Roman" w:hAnsi="Times New Roman"/>
                <w:color w:val="000000"/>
                <w:sz w:val="20"/>
              </w:rPr>
              <w:t>126,1</w:t>
            </w:r>
          </w:p>
        </w:tc>
        <w:tc>
          <w:tcPr>
            <w:tcW w:type="dxa" w:w="1009"/>
            <w:tcBorders>
              <w:top w:color="000000" w:sz="6" w:val="single"/>
              <w:left w:color="000000" w:sz="6" w:val="single"/>
              <w:bottom w:color="000000" w:sz="6" w:val="single"/>
              <w:right w:color="000000" w:sz="6" w:val="single"/>
            </w:tcBorders>
            <w:shd w:fill="FFFFFF" w:val="clear"/>
            <w:vAlign w:val="center"/>
          </w:tcPr>
          <w:p w14:paraId="F61B0000">
            <w:pPr>
              <w:ind/>
              <w:jc w:val="right"/>
              <w:rPr>
                <w:rFonts w:ascii="Times New Roman" w:hAnsi="Times New Roman"/>
                <w:color w:val="000000"/>
                <w:sz w:val="20"/>
              </w:rPr>
            </w:pPr>
            <w:r>
              <w:rPr>
                <w:rFonts w:ascii="Times New Roman" w:hAnsi="Times New Roman"/>
                <w:color w:val="000000"/>
                <w:sz w:val="20"/>
              </w:rPr>
              <w:t>165,0</w:t>
            </w:r>
          </w:p>
        </w:tc>
        <w:tc>
          <w:tcPr>
            <w:tcW w:type="dxa" w:w="893"/>
            <w:tcBorders>
              <w:top w:color="000000" w:sz="6" w:val="single"/>
              <w:left w:color="000000" w:sz="6" w:val="single"/>
              <w:bottom w:color="000000" w:sz="6" w:val="single"/>
              <w:right w:color="000000" w:sz="6" w:val="single"/>
            </w:tcBorders>
            <w:shd w:fill="FFFFFF" w:val="clear"/>
            <w:vAlign w:val="center"/>
          </w:tcPr>
          <w:p w14:paraId="F71B0000">
            <w:pPr>
              <w:ind/>
              <w:jc w:val="right"/>
              <w:rPr>
                <w:rFonts w:ascii="Times New Roman" w:hAnsi="Times New Roman"/>
                <w:color w:val="000000"/>
                <w:sz w:val="20"/>
              </w:rPr>
            </w:pPr>
            <w:r>
              <w:rPr>
                <w:rFonts w:ascii="Times New Roman" w:hAnsi="Times New Roman"/>
                <w:color w:val="000000"/>
                <w:sz w:val="20"/>
              </w:rPr>
              <w:t>165,0</w:t>
            </w:r>
          </w:p>
        </w:tc>
      </w:tr>
      <w:tr>
        <w:trPr>
          <w:trHeight w:hRule="exact" w:val="1120"/>
        </w:trPr>
        <w:tc>
          <w:tcPr>
            <w:tcW w:type="dxa" w:w="3389"/>
            <w:tcBorders>
              <w:top w:color="000000" w:sz="6" w:val="single"/>
              <w:left w:color="000000" w:sz="6" w:val="single"/>
              <w:bottom w:color="000000" w:sz="6" w:val="single"/>
              <w:right w:color="000000" w:sz="6" w:val="single"/>
            </w:tcBorders>
            <w:shd w:fill="FFFFFF" w:val="clear"/>
            <w:vAlign w:val="center"/>
          </w:tcPr>
          <w:p w14:paraId="F81B0000">
            <w:pPr>
              <w:rPr>
                <w:rFonts w:ascii="Times New Roman" w:hAnsi="Times New Roman"/>
                <w:color w:val="000000"/>
                <w:sz w:val="20"/>
              </w:rPr>
            </w:pPr>
            <w:r>
              <w:rPr>
                <w:rFonts w:ascii="Times New Roman" w:hAnsi="Times New Roman"/>
                <w:color w:val="000000"/>
                <w:sz w:val="20"/>
              </w:rPr>
              <w:t>Техническое обслуживание и ремонт уличных камер видеонаблюдения по АПК "Безопасный город"</w:t>
            </w:r>
          </w:p>
        </w:tc>
        <w:tc>
          <w:tcPr>
            <w:tcW w:type="dxa" w:w="700"/>
            <w:tcBorders>
              <w:top w:color="000000" w:sz="6" w:val="single"/>
              <w:left w:color="000000" w:sz="6" w:val="single"/>
              <w:bottom w:color="000000" w:sz="6" w:val="single"/>
              <w:right w:color="000000" w:sz="6" w:val="single"/>
            </w:tcBorders>
            <w:shd w:fill="FFFFFF" w:val="clear"/>
            <w:vAlign w:val="center"/>
          </w:tcPr>
          <w:p w14:paraId="F91B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A1B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FB1B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FC1B0000">
            <w:pPr>
              <w:ind/>
              <w:jc w:val="center"/>
              <w:rPr>
                <w:rFonts w:ascii="Times New Roman" w:hAnsi="Times New Roman"/>
                <w:color w:val="000000"/>
                <w:sz w:val="20"/>
              </w:rPr>
            </w:pPr>
            <w:r>
              <w:rPr>
                <w:rFonts w:ascii="Times New Roman" w:hAnsi="Times New Roman"/>
                <w:color w:val="000000"/>
                <w:sz w:val="20"/>
              </w:rPr>
              <w:t>05 1 11 00000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FD1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E1B0000">
            <w:pPr>
              <w:ind/>
              <w:jc w:val="right"/>
              <w:rPr>
                <w:rFonts w:ascii="Times New Roman" w:hAnsi="Times New Roman"/>
                <w:color w:val="000000"/>
                <w:sz w:val="20"/>
              </w:rPr>
            </w:pPr>
            <w:r>
              <w:rPr>
                <w:rFonts w:ascii="Times New Roman" w:hAnsi="Times New Roman"/>
                <w:color w:val="000000"/>
                <w:sz w:val="20"/>
              </w:rPr>
              <w:t>46,1</w:t>
            </w:r>
          </w:p>
        </w:tc>
        <w:tc>
          <w:tcPr>
            <w:tcW w:type="dxa" w:w="1009"/>
            <w:tcBorders>
              <w:top w:color="000000" w:sz="6" w:val="single"/>
              <w:left w:color="000000" w:sz="6" w:val="single"/>
              <w:bottom w:color="000000" w:sz="6" w:val="single"/>
              <w:right w:color="000000" w:sz="6" w:val="single"/>
            </w:tcBorders>
            <w:shd w:fill="FFFFFF" w:val="clear"/>
            <w:vAlign w:val="center"/>
          </w:tcPr>
          <w:p w14:paraId="FF1B0000">
            <w:pPr>
              <w:ind/>
              <w:jc w:val="right"/>
              <w:rPr>
                <w:rFonts w:ascii="Times New Roman" w:hAnsi="Times New Roman"/>
                <w:color w:val="000000"/>
                <w:sz w:val="20"/>
              </w:rPr>
            </w:pPr>
            <w:r>
              <w:rPr>
                <w:rFonts w:ascii="Times New Roman" w:hAnsi="Times New Roman"/>
                <w:color w:val="000000"/>
                <w:sz w:val="20"/>
              </w:rPr>
              <w:t>155,0</w:t>
            </w:r>
          </w:p>
        </w:tc>
        <w:tc>
          <w:tcPr>
            <w:tcW w:type="dxa" w:w="893"/>
            <w:tcBorders>
              <w:top w:color="000000" w:sz="6" w:val="single"/>
              <w:left w:color="000000" w:sz="6" w:val="single"/>
              <w:bottom w:color="000000" w:sz="6" w:val="single"/>
              <w:right w:color="000000" w:sz="6" w:val="single"/>
            </w:tcBorders>
            <w:shd w:fill="FFFFFF" w:val="clear"/>
            <w:vAlign w:val="center"/>
          </w:tcPr>
          <w:p w14:paraId="001C0000">
            <w:pPr>
              <w:ind/>
              <w:jc w:val="right"/>
              <w:rPr>
                <w:rFonts w:ascii="Times New Roman" w:hAnsi="Times New Roman"/>
                <w:color w:val="000000"/>
                <w:sz w:val="20"/>
              </w:rPr>
            </w:pPr>
            <w:r>
              <w:rPr>
                <w:rFonts w:ascii="Times New Roman" w:hAnsi="Times New Roman"/>
                <w:color w:val="000000"/>
                <w:sz w:val="20"/>
              </w:rPr>
              <w:t>155,0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01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2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3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04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051C0000">
            <w:pPr>
              <w:ind/>
              <w:jc w:val="center"/>
              <w:rPr>
                <w:rFonts w:ascii="Times New Roman" w:hAnsi="Times New Roman"/>
                <w:color w:val="000000"/>
                <w:sz w:val="20"/>
              </w:rPr>
            </w:pPr>
            <w:r>
              <w:rPr>
                <w:rFonts w:ascii="Times New Roman" w:hAnsi="Times New Roman"/>
                <w:color w:val="000000"/>
                <w:sz w:val="20"/>
              </w:rPr>
              <w:t>05 1 11 00000</w:t>
            </w:r>
          </w:p>
        </w:tc>
        <w:tc>
          <w:tcPr>
            <w:tcW w:type="dxa" w:w="550"/>
            <w:tcBorders>
              <w:top w:color="000000" w:sz="6" w:val="single"/>
              <w:left w:color="000000" w:sz="6" w:val="single"/>
              <w:bottom w:color="000000" w:sz="6" w:val="single"/>
              <w:right w:color="000000" w:sz="6" w:val="single"/>
            </w:tcBorders>
            <w:vAlign w:val="center"/>
          </w:tcPr>
          <w:p w14:paraId="06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071C0000">
            <w:pPr>
              <w:ind/>
              <w:jc w:val="right"/>
              <w:rPr>
                <w:rFonts w:ascii="Times New Roman" w:hAnsi="Times New Roman"/>
                <w:color w:val="000000"/>
                <w:sz w:val="20"/>
              </w:rPr>
            </w:pPr>
            <w:r>
              <w:rPr>
                <w:rFonts w:ascii="Times New Roman" w:hAnsi="Times New Roman"/>
                <w:color w:val="000000"/>
                <w:sz w:val="20"/>
              </w:rPr>
              <w:t>46,1</w:t>
            </w:r>
          </w:p>
        </w:tc>
        <w:tc>
          <w:tcPr>
            <w:tcW w:type="dxa" w:w="1009"/>
            <w:tcBorders>
              <w:top w:color="000000" w:sz="6" w:val="single"/>
              <w:left w:color="000000" w:sz="6" w:val="single"/>
              <w:bottom w:color="000000" w:sz="6" w:val="single"/>
              <w:right w:color="000000" w:sz="6" w:val="single"/>
            </w:tcBorders>
            <w:vAlign w:val="center"/>
          </w:tcPr>
          <w:p w14:paraId="081C0000">
            <w:pPr>
              <w:ind/>
              <w:jc w:val="right"/>
              <w:rPr>
                <w:rFonts w:ascii="Times New Roman" w:hAnsi="Times New Roman"/>
                <w:color w:val="000000"/>
                <w:sz w:val="20"/>
              </w:rPr>
            </w:pPr>
            <w:r>
              <w:rPr>
                <w:rFonts w:ascii="Times New Roman" w:hAnsi="Times New Roman"/>
                <w:color w:val="000000"/>
                <w:sz w:val="20"/>
              </w:rPr>
              <w:t>155,0</w:t>
            </w:r>
          </w:p>
        </w:tc>
        <w:tc>
          <w:tcPr>
            <w:tcW w:type="dxa" w:w="893"/>
            <w:tcBorders>
              <w:top w:color="000000" w:sz="6" w:val="single"/>
              <w:left w:color="000000" w:sz="6" w:val="single"/>
              <w:bottom w:color="000000" w:sz="6" w:val="single"/>
              <w:right w:color="000000" w:sz="6" w:val="single"/>
            </w:tcBorders>
            <w:vAlign w:val="center"/>
          </w:tcPr>
          <w:p w14:paraId="091C0000">
            <w:pPr>
              <w:ind/>
              <w:jc w:val="right"/>
              <w:rPr>
                <w:rFonts w:ascii="Times New Roman" w:hAnsi="Times New Roman"/>
                <w:color w:val="000000"/>
                <w:sz w:val="20"/>
              </w:rPr>
            </w:pPr>
            <w:r>
              <w:rPr>
                <w:rFonts w:ascii="Times New Roman" w:hAnsi="Times New Roman"/>
                <w:color w:val="000000"/>
                <w:sz w:val="20"/>
              </w:rPr>
              <w:t>155,0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0A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B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C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0D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0E1C0000">
            <w:pPr>
              <w:ind/>
              <w:jc w:val="center"/>
              <w:rPr>
                <w:rFonts w:ascii="Times New Roman" w:hAnsi="Times New Roman"/>
                <w:color w:val="000000"/>
                <w:sz w:val="20"/>
              </w:rPr>
            </w:pPr>
            <w:r>
              <w:rPr>
                <w:rFonts w:ascii="Times New Roman" w:hAnsi="Times New Roman"/>
                <w:color w:val="000000"/>
                <w:sz w:val="20"/>
              </w:rPr>
              <w:t>05 1 11 00000</w:t>
            </w:r>
          </w:p>
        </w:tc>
        <w:tc>
          <w:tcPr>
            <w:tcW w:type="dxa" w:w="550"/>
            <w:tcBorders>
              <w:top w:color="000000" w:sz="6" w:val="single"/>
              <w:left w:color="000000" w:sz="6" w:val="single"/>
              <w:bottom w:color="000000" w:sz="6" w:val="single"/>
              <w:right w:color="000000" w:sz="6" w:val="single"/>
            </w:tcBorders>
            <w:vAlign w:val="center"/>
          </w:tcPr>
          <w:p w14:paraId="0F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101C0000">
            <w:pPr>
              <w:ind/>
              <w:jc w:val="right"/>
              <w:rPr>
                <w:rFonts w:ascii="Times New Roman" w:hAnsi="Times New Roman"/>
                <w:color w:val="000000"/>
                <w:sz w:val="20"/>
              </w:rPr>
            </w:pPr>
            <w:r>
              <w:rPr>
                <w:rFonts w:ascii="Times New Roman" w:hAnsi="Times New Roman"/>
                <w:color w:val="000000"/>
                <w:sz w:val="20"/>
              </w:rPr>
              <w:t>46,1</w:t>
            </w:r>
          </w:p>
        </w:tc>
        <w:tc>
          <w:tcPr>
            <w:tcW w:type="dxa" w:w="1009"/>
            <w:tcBorders>
              <w:top w:color="000000" w:sz="6" w:val="single"/>
              <w:left w:color="000000" w:sz="6" w:val="single"/>
              <w:bottom w:color="000000" w:sz="6" w:val="single"/>
              <w:right w:color="000000" w:sz="6" w:val="single"/>
            </w:tcBorders>
            <w:vAlign w:val="center"/>
          </w:tcPr>
          <w:p w14:paraId="111C0000">
            <w:pPr>
              <w:ind/>
              <w:jc w:val="right"/>
              <w:rPr>
                <w:rFonts w:ascii="Times New Roman" w:hAnsi="Times New Roman"/>
                <w:color w:val="000000"/>
                <w:sz w:val="20"/>
              </w:rPr>
            </w:pPr>
            <w:r>
              <w:rPr>
                <w:rFonts w:ascii="Times New Roman" w:hAnsi="Times New Roman"/>
                <w:color w:val="000000"/>
                <w:sz w:val="20"/>
              </w:rPr>
              <w:t>155,0</w:t>
            </w:r>
          </w:p>
        </w:tc>
        <w:tc>
          <w:tcPr>
            <w:tcW w:type="dxa" w:w="893"/>
            <w:tcBorders>
              <w:top w:color="000000" w:sz="6" w:val="single"/>
              <w:left w:color="000000" w:sz="6" w:val="single"/>
              <w:bottom w:color="000000" w:sz="6" w:val="single"/>
              <w:right w:color="000000" w:sz="6" w:val="single"/>
            </w:tcBorders>
            <w:vAlign w:val="center"/>
          </w:tcPr>
          <w:p w14:paraId="121C0000">
            <w:pPr>
              <w:ind/>
              <w:jc w:val="right"/>
              <w:rPr>
                <w:rFonts w:ascii="Times New Roman" w:hAnsi="Times New Roman"/>
                <w:color w:val="000000"/>
                <w:sz w:val="20"/>
              </w:rPr>
            </w:pPr>
            <w:r>
              <w:rPr>
                <w:rFonts w:ascii="Times New Roman" w:hAnsi="Times New Roman"/>
                <w:color w:val="000000"/>
                <w:sz w:val="20"/>
              </w:rPr>
              <w:t>155,0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131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14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5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16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171C0000">
            <w:pPr>
              <w:ind/>
              <w:jc w:val="center"/>
              <w:rPr>
                <w:rFonts w:ascii="Times New Roman" w:hAnsi="Times New Roman"/>
                <w:color w:val="000000"/>
                <w:sz w:val="20"/>
              </w:rPr>
            </w:pPr>
            <w:r>
              <w:rPr>
                <w:rFonts w:ascii="Times New Roman" w:hAnsi="Times New Roman"/>
                <w:color w:val="000000"/>
                <w:sz w:val="20"/>
              </w:rPr>
              <w:t>05 1 11 00000</w:t>
            </w:r>
          </w:p>
        </w:tc>
        <w:tc>
          <w:tcPr>
            <w:tcW w:type="dxa" w:w="550"/>
            <w:tcBorders>
              <w:top w:color="000000" w:sz="6" w:val="single"/>
              <w:left w:color="000000" w:sz="6" w:val="single"/>
              <w:bottom w:color="000000" w:sz="6" w:val="single"/>
              <w:right w:color="000000" w:sz="6" w:val="single"/>
            </w:tcBorders>
            <w:vAlign w:val="center"/>
          </w:tcPr>
          <w:p w14:paraId="181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191C0000">
            <w:pPr>
              <w:ind/>
              <w:jc w:val="right"/>
              <w:rPr>
                <w:rFonts w:ascii="Times New Roman" w:hAnsi="Times New Roman"/>
                <w:color w:val="000000"/>
                <w:sz w:val="20"/>
              </w:rPr>
            </w:pPr>
            <w:r>
              <w:rPr>
                <w:rFonts w:ascii="Times New Roman" w:hAnsi="Times New Roman"/>
                <w:color w:val="000000"/>
                <w:sz w:val="20"/>
              </w:rPr>
              <w:t>44,1</w:t>
            </w:r>
          </w:p>
        </w:tc>
        <w:tc>
          <w:tcPr>
            <w:tcW w:type="dxa" w:w="1009"/>
            <w:tcBorders>
              <w:top w:color="000000" w:sz="6" w:val="single"/>
              <w:left w:color="000000" w:sz="6" w:val="single"/>
              <w:bottom w:color="000000" w:sz="6" w:val="single"/>
              <w:right w:color="000000" w:sz="6" w:val="single"/>
            </w:tcBorders>
            <w:vAlign w:val="center"/>
          </w:tcPr>
          <w:p w14:paraId="1A1C0000">
            <w:pPr>
              <w:ind/>
              <w:jc w:val="right"/>
              <w:rPr>
                <w:rFonts w:ascii="Times New Roman" w:hAnsi="Times New Roman"/>
                <w:color w:val="000000"/>
                <w:sz w:val="20"/>
              </w:rPr>
            </w:pPr>
            <w:r>
              <w:rPr>
                <w:rFonts w:ascii="Times New Roman" w:hAnsi="Times New Roman"/>
                <w:color w:val="000000"/>
                <w:sz w:val="20"/>
              </w:rPr>
              <w:t>155,0</w:t>
            </w:r>
          </w:p>
        </w:tc>
        <w:tc>
          <w:tcPr>
            <w:tcW w:type="dxa" w:w="893"/>
            <w:tcBorders>
              <w:top w:color="000000" w:sz="6" w:val="single"/>
              <w:left w:color="000000" w:sz="6" w:val="single"/>
              <w:bottom w:color="000000" w:sz="6" w:val="single"/>
              <w:right w:color="000000" w:sz="6" w:val="single"/>
            </w:tcBorders>
            <w:vAlign w:val="center"/>
          </w:tcPr>
          <w:p w14:paraId="1B1C0000">
            <w:pPr>
              <w:ind/>
              <w:jc w:val="right"/>
              <w:rPr>
                <w:rFonts w:ascii="Times New Roman" w:hAnsi="Times New Roman"/>
                <w:color w:val="000000"/>
                <w:sz w:val="20"/>
              </w:rPr>
            </w:pPr>
            <w:r>
              <w:rPr>
                <w:rFonts w:ascii="Times New Roman" w:hAnsi="Times New Roman"/>
                <w:color w:val="000000"/>
                <w:sz w:val="20"/>
              </w:rPr>
              <w:t>155,0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1C1C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1D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E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1F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201C0000">
            <w:pPr>
              <w:ind/>
              <w:jc w:val="center"/>
              <w:rPr>
                <w:rFonts w:ascii="Times New Roman" w:hAnsi="Times New Roman"/>
                <w:color w:val="000000"/>
                <w:sz w:val="20"/>
              </w:rPr>
            </w:pPr>
            <w:r>
              <w:rPr>
                <w:rFonts w:ascii="Times New Roman" w:hAnsi="Times New Roman"/>
                <w:color w:val="000000"/>
                <w:sz w:val="20"/>
              </w:rPr>
              <w:t>05 1 11 00000</w:t>
            </w:r>
          </w:p>
        </w:tc>
        <w:tc>
          <w:tcPr>
            <w:tcW w:type="dxa" w:w="550"/>
            <w:tcBorders>
              <w:top w:color="000000" w:sz="6" w:val="single"/>
              <w:left w:color="000000" w:sz="6" w:val="single"/>
              <w:bottom w:color="000000" w:sz="6" w:val="single"/>
              <w:right w:color="000000" w:sz="6" w:val="single"/>
            </w:tcBorders>
            <w:vAlign w:val="center"/>
          </w:tcPr>
          <w:p w14:paraId="211C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221C0000">
            <w:pPr>
              <w:ind/>
              <w:jc w:val="right"/>
              <w:rPr>
                <w:rFonts w:ascii="Times New Roman" w:hAnsi="Times New Roman"/>
                <w:color w:val="000000"/>
                <w:sz w:val="20"/>
              </w:rPr>
            </w:pPr>
            <w:r>
              <w:rPr>
                <w:rFonts w:ascii="Times New Roman" w:hAnsi="Times New Roman"/>
                <w:color w:val="000000"/>
                <w:sz w:val="20"/>
              </w:rPr>
              <w:t>2,0</w:t>
            </w:r>
          </w:p>
        </w:tc>
        <w:tc>
          <w:tcPr>
            <w:tcW w:type="dxa" w:w="1009"/>
            <w:tcBorders>
              <w:top w:color="000000" w:sz="6" w:val="single"/>
              <w:left w:color="000000" w:sz="6" w:val="single"/>
              <w:bottom w:color="000000" w:sz="6" w:val="single"/>
              <w:right w:color="000000" w:sz="6" w:val="single"/>
            </w:tcBorders>
            <w:vAlign w:val="center"/>
          </w:tcPr>
          <w:p w14:paraId="231C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41C0000">
            <w:pPr>
              <w:ind/>
              <w:jc w:val="right"/>
              <w:rPr>
                <w:rFonts w:ascii="Times New Roman" w:hAnsi="Times New Roman"/>
                <w:color w:val="000000"/>
                <w:sz w:val="20"/>
              </w:rPr>
            </w:pPr>
          </w:p>
        </w:tc>
      </w:tr>
      <w:tr>
        <w:trPr>
          <w:trHeight w:hRule="exact" w:val="810"/>
        </w:trPr>
        <w:tc>
          <w:tcPr>
            <w:tcW w:type="dxa" w:w="3389"/>
            <w:tcBorders>
              <w:top w:color="000000" w:sz="6" w:val="single"/>
              <w:left w:color="000000" w:sz="6" w:val="single"/>
              <w:bottom w:color="000000" w:sz="6" w:val="single"/>
              <w:right w:color="000000" w:sz="6" w:val="single"/>
            </w:tcBorders>
            <w:shd w:fill="FFFFFF" w:val="clear"/>
            <w:vAlign w:val="center"/>
          </w:tcPr>
          <w:p w14:paraId="251C0000">
            <w:pPr>
              <w:rPr>
                <w:rFonts w:ascii="Times New Roman" w:hAnsi="Times New Roman"/>
                <w:color w:val="000000"/>
                <w:sz w:val="20"/>
              </w:rPr>
            </w:pPr>
            <w:r>
              <w:rPr>
                <w:rFonts w:ascii="Times New Roman" w:hAnsi="Times New Roman"/>
                <w:color w:val="000000"/>
                <w:sz w:val="20"/>
              </w:rPr>
              <w:t>Дооснащение дополнительными уличными видеокамерами АПК "Безопасный город"</w:t>
            </w:r>
          </w:p>
        </w:tc>
        <w:tc>
          <w:tcPr>
            <w:tcW w:type="dxa" w:w="700"/>
            <w:tcBorders>
              <w:top w:color="000000" w:sz="6" w:val="single"/>
              <w:left w:color="000000" w:sz="6" w:val="single"/>
              <w:bottom w:color="000000" w:sz="6" w:val="single"/>
              <w:right w:color="000000" w:sz="6" w:val="single"/>
            </w:tcBorders>
            <w:shd w:fill="FFFFFF" w:val="clear"/>
            <w:vAlign w:val="center"/>
          </w:tcPr>
          <w:p w14:paraId="26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7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28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291C0000">
            <w:pPr>
              <w:ind/>
              <w:jc w:val="center"/>
              <w:rPr>
                <w:rFonts w:ascii="Times New Roman" w:hAnsi="Times New Roman"/>
                <w:color w:val="000000"/>
                <w:sz w:val="20"/>
              </w:rPr>
            </w:pPr>
            <w:r>
              <w:rPr>
                <w:rFonts w:ascii="Times New Roman" w:hAnsi="Times New Roman"/>
                <w:color w:val="000000"/>
                <w:sz w:val="20"/>
              </w:rPr>
              <w:t>05 1 12 00000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2A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B1C0000">
            <w:pPr>
              <w:ind/>
              <w:jc w:val="right"/>
              <w:rPr>
                <w:rFonts w:ascii="Times New Roman" w:hAnsi="Times New Roman"/>
                <w:color w:val="000000"/>
                <w:sz w:val="20"/>
              </w:rPr>
            </w:pPr>
            <w:r>
              <w:rPr>
                <w:rFonts w:ascii="Times New Roman" w:hAnsi="Times New Roman"/>
                <w:color w:val="000000"/>
                <w:sz w:val="20"/>
              </w:rPr>
              <w:t>80,0</w:t>
            </w:r>
          </w:p>
        </w:tc>
        <w:tc>
          <w:tcPr>
            <w:tcW w:type="dxa" w:w="1009"/>
            <w:tcBorders>
              <w:top w:color="000000" w:sz="6" w:val="single"/>
              <w:left w:color="000000" w:sz="6" w:val="single"/>
              <w:bottom w:color="000000" w:sz="6" w:val="single"/>
              <w:right w:color="000000" w:sz="6" w:val="single"/>
            </w:tcBorders>
            <w:shd w:fill="FFFFFF" w:val="clear"/>
            <w:vAlign w:val="center"/>
          </w:tcPr>
          <w:p w14:paraId="2C1C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shd w:fill="FFFFFF" w:val="clear"/>
            <w:vAlign w:val="center"/>
          </w:tcPr>
          <w:p w14:paraId="2D1C0000">
            <w:pPr>
              <w:ind/>
              <w:jc w:val="right"/>
              <w:rPr>
                <w:rFonts w:ascii="Times New Roman" w:hAnsi="Times New Roman"/>
                <w:color w:val="000000"/>
                <w:sz w:val="20"/>
              </w:rPr>
            </w:pPr>
            <w:r>
              <w:rPr>
                <w:rFonts w:ascii="Times New Roman" w:hAnsi="Times New Roman"/>
                <w:color w:val="000000"/>
                <w:sz w:val="20"/>
              </w:rPr>
              <w:t>10,0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2E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F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0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31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321C0000">
            <w:pPr>
              <w:ind/>
              <w:jc w:val="center"/>
              <w:rPr>
                <w:rFonts w:ascii="Times New Roman" w:hAnsi="Times New Roman"/>
                <w:color w:val="000000"/>
                <w:sz w:val="20"/>
              </w:rPr>
            </w:pPr>
            <w:r>
              <w:rPr>
                <w:rFonts w:ascii="Times New Roman" w:hAnsi="Times New Roman"/>
                <w:color w:val="000000"/>
                <w:sz w:val="20"/>
              </w:rPr>
              <w:t>05 1 12 00000</w:t>
            </w:r>
          </w:p>
        </w:tc>
        <w:tc>
          <w:tcPr>
            <w:tcW w:type="dxa" w:w="550"/>
            <w:tcBorders>
              <w:top w:color="000000" w:sz="6" w:val="single"/>
              <w:left w:color="000000" w:sz="6" w:val="single"/>
              <w:bottom w:color="000000" w:sz="6" w:val="single"/>
              <w:right w:color="000000" w:sz="6" w:val="single"/>
            </w:tcBorders>
            <w:vAlign w:val="center"/>
          </w:tcPr>
          <w:p w14:paraId="33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341C0000">
            <w:pPr>
              <w:ind/>
              <w:jc w:val="right"/>
              <w:rPr>
                <w:rFonts w:ascii="Times New Roman" w:hAnsi="Times New Roman"/>
                <w:color w:val="000000"/>
                <w:sz w:val="20"/>
              </w:rPr>
            </w:pPr>
            <w:r>
              <w:rPr>
                <w:rFonts w:ascii="Times New Roman" w:hAnsi="Times New Roman"/>
                <w:color w:val="000000"/>
                <w:sz w:val="20"/>
              </w:rPr>
              <w:t>80,0</w:t>
            </w:r>
          </w:p>
        </w:tc>
        <w:tc>
          <w:tcPr>
            <w:tcW w:type="dxa" w:w="1009"/>
            <w:tcBorders>
              <w:top w:color="000000" w:sz="6" w:val="single"/>
              <w:left w:color="000000" w:sz="6" w:val="single"/>
              <w:bottom w:color="000000" w:sz="6" w:val="single"/>
              <w:right w:color="000000" w:sz="6" w:val="single"/>
            </w:tcBorders>
            <w:vAlign w:val="center"/>
          </w:tcPr>
          <w:p w14:paraId="351C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361C0000">
            <w:pPr>
              <w:ind/>
              <w:jc w:val="right"/>
              <w:rPr>
                <w:rFonts w:ascii="Times New Roman" w:hAnsi="Times New Roman"/>
                <w:color w:val="000000"/>
                <w:sz w:val="20"/>
              </w:rPr>
            </w:pPr>
            <w:r>
              <w:rPr>
                <w:rFonts w:ascii="Times New Roman" w:hAnsi="Times New Roman"/>
                <w:color w:val="000000"/>
                <w:sz w:val="20"/>
              </w:rPr>
              <w:t>10,0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37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8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9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3A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3B1C0000">
            <w:pPr>
              <w:ind/>
              <w:jc w:val="center"/>
              <w:rPr>
                <w:rFonts w:ascii="Times New Roman" w:hAnsi="Times New Roman"/>
                <w:color w:val="000000"/>
                <w:sz w:val="20"/>
              </w:rPr>
            </w:pPr>
            <w:r>
              <w:rPr>
                <w:rFonts w:ascii="Times New Roman" w:hAnsi="Times New Roman"/>
                <w:color w:val="000000"/>
                <w:sz w:val="20"/>
              </w:rPr>
              <w:t>05 1 12 00000</w:t>
            </w:r>
          </w:p>
        </w:tc>
        <w:tc>
          <w:tcPr>
            <w:tcW w:type="dxa" w:w="550"/>
            <w:tcBorders>
              <w:top w:color="000000" w:sz="6" w:val="single"/>
              <w:left w:color="000000" w:sz="6" w:val="single"/>
              <w:bottom w:color="000000" w:sz="6" w:val="single"/>
              <w:right w:color="000000" w:sz="6" w:val="single"/>
            </w:tcBorders>
            <w:vAlign w:val="center"/>
          </w:tcPr>
          <w:p w14:paraId="3C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D1C0000">
            <w:pPr>
              <w:ind/>
              <w:jc w:val="right"/>
              <w:rPr>
                <w:rFonts w:ascii="Times New Roman" w:hAnsi="Times New Roman"/>
                <w:color w:val="000000"/>
                <w:sz w:val="20"/>
              </w:rPr>
            </w:pPr>
            <w:r>
              <w:rPr>
                <w:rFonts w:ascii="Times New Roman" w:hAnsi="Times New Roman"/>
                <w:color w:val="000000"/>
                <w:sz w:val="20"/>
              </w:rPr>
              <w:t>80,0</w:t>
            </w:r>
          </w:p>
        </w:tc>
        <w:tc>
          <w:tcPr>
            <w:tcW w:type="dxa" w:w="1009"/>
            <w:tcBorders>
              <w:top w:color="000000" w:sz="6" w:val="single"/>
              <w:left w:color="000000" w:sz="6" w:val="single"/>
              <w:bottom w:color="000000" w:sz="6" w:val="single"/>
              <w:right w:color="000000" w:sz="6" w:val="single"/>
            </w:tcBorders>
            <w:vAlign w:val="center"/>
          </w:tcPr>
          <w:p w14:paraId="3E1C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3F1C0000">
            <w:pPr>
              <w:ind/>
              <w:jc w:val="right"/>
              <w:rPr>
                <w:rFonts w:ascii="Times New Roman" w:hAnsi="Times New Roman"/>
                <w:color w:val="000000"/>
                <w:sz w:val="20"/>
              </w:rPr>
            </w:pPr>
            <w:r>
              <w:rPr>
                <w:rFonts w:ascii="Times New Roman" w:hAnsi="Times New Roman"/>
                <w:color w:val="000000"/>
                <w:sz w:val="20"/>
              </w:rPr>
              <w:t>10,0</w:t>
            </w:r>
          </w:p>
        </w:tc>
      </w:tr>
      <w:tr>
        <w:trPr>
          <w:trHeight w:hRule="exact" w:val="776"/>
        </w:trPr>
        <w:tc>
          <w:tcPr>
            <w:tcW w:type="dxa" w:w="3389"/>
            <w:tcBorders>
              <w:top w:color="000000" w:sz="6" w:val="single"/>
              <w:left w:color="000000" w:sz="6" w:val="single"/>
              <w:bottom w:color="000000" w:sz="6" w:val="single"/>
              <w:right w:color="000000" w:sz="6" w:val="single"/>
            </w:tcBorders>
            <w:vAlign w:val="top"/>
          </w:tcPr>
          <w:p w14:paraId="401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41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2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43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441C0000">
            <w:pPr>
              <w:ind/>
              <w:jc w:val="center"/>
              <w:rPr>
                <w:rFonts w:ascii="Times New Roman" w:hAnsi="Times New Roman"/>
                <w:color w:val="000000"/>
                <w:sz w:val="20"/>
              </w:rPr>
            </w:pPr>
            <w:r>
              <w:rPr>
                <w:rFonts w:ascii="Times New Roman" w:hAnsi="Times New Roman"/>
                <w:color w:val="000000"/>
                <w:sz w:val="20"/>
              </w:rPr>
              <w:t>05 1 12 00000</w:t>
            </w:r>
          </w:p>
        </w:tc>
        <w:tc>
          <w:tcPr>
            <w:tcW w:type="dxa" w:w="550"/>
            <w:tcBorders>
              <w:top w:color="000000" w:sz="6" w:val="single"/>
              <w:left w:color="000000" w:sz="6" w:val="single"/>
              <w:bottom w:color="000000" w:sz="6" w:val="single"/>
              <w:right w:color="000000" w:sz="6" w:val="single"/>
            </w:tcBorders>
            <w:vAlign w:val="center"/>
          </w:tcPr>
          <w:p w14:paraId="451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461C0000">
            <w:pPr>
              <w:ind/>
              <w:jc w:val="right"/>
              <w:rPr>
                <w:rFonts w:ascii="Times New Roman" w:hAnsi="Times New Roman"/>
                <w:color w:val="000000"/>
                <w:sz w:val="20"/>
              </w:rPr>
            </w:pPr>
            <w:r>
              <w:rPr>
                <w:rFonts w:ascii="Times New Roman" w:hAnsi="Times New Roman"/>
                <w:color w:val="000000"/>
                <w:sz w:val="20"/>
              </w:rPr>
              <w:t>80,0</w:t>
            </w:r>
          </w:p>
        </w:tc>
        <w:tc>
          <w:tcPr>
            <w:tcW w:type="dxa" w:w="1009"/>
            <w:tcBorders>
              <w:top w:color="000000" w:sz="6" w:val="single"/>
              <w:left w:color="000000" w:sz="6" w:val="single"/>
              <w:bottom w:color="000000" w:sz="6" w:val="single"/>
              <w:right w:color="000000" w:sz="6" w:val="single"/>
            </w:tcBorders>
            <w:vAlign w:val="center"/>
          </w:tcPr>
          <w:p w14:paraId="471C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481C0000">
            <w:pPr>
              <w:ind/>
              <w:jc w:val="right"/>
              <w:rPr>
                <w:rFonts w:ascii="Times New Roman" w:hAnsi="Times New Roman"/>
                <w:color w:val="000000"/>
                <w:sz w:val="20"/>
              </w:rPr>
            </w:pPr>
            <w:r>
              <w:rPr>
                <w:rFonts w:ascii="Times New Roman" w:hAnsi="Times New Roman"/>
                <w:color w:val="000000"/>
                <w:sz w:val="20"/>
              </w:rPr>
              <w:t>10,0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491C0000">
            <w:pPr>
              <w:rPr>
                <w:rFonts w:ascii="Times New Roman" w:hAnsi="Times New Roman"/>
                <w:color w:val="000000"/>
                <w:sz w:val="20"/>
              </w:rPr>
            </w:pPr>
            <w:r>
              <w:rPr>
                <w:rFonts w:ascii="Times New Roman" w:hAnsi="Times New Roman"/>
                <w:color w:val="000000"/>
                <w:sz w:val="20"/>
              </w:rPr>
              <w:t>Подпрограмма "Профилактика терроризма и экстремизма"</w:t>
            </w:r>
          </w:p>
        </w:tc>
        <w:tc>
          <w:tcPr>
            <w:tcW w:type="dxa" w:w="700"/>
            <w:tcBorders>
              <w:top w:color="000000" w:sz="6" w:val="single"/>
              <w:left w:color="000000" w:sz="6" w:val="single"/>
              <w:bottom w:color="000000" w:sz="6" w:val="single"/>
              <w:right w:color="000000" w:sz="6" w:val="single"/>
            </w:tcBorders>
            <w:shd w:fill="FFFFFF" w:val="clear"/>
            <w:vAlign w:val="center"/>
          </w:tcPr>
          <w:p w14:paraId="4A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B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4C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4D1C0000">
            <w:pPr>
              <w:ind/>
              <w:jc w:val="center"/>
              <w:rPr>
                <w:rFonts w:ascii="Times New Roman" w:hAnsi="Times New Roman"/>
                <w:color w:val="000000"/>
                <w:sz w:val="20"/>
              </w:rPr>
            </w:pPr>
            <w:r>
              <w:rPr>
                <w:rFonts w:ascii="Times New Roman" w:hAnsi="Times New Roman"/>
                <w:color w:val="000000"/>
                <w:sz w:val="20"/>
              </w:rPr>
              <w:t>05 2 00 00000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4E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F1C0000">
            <w:pPr>
              <w:ind/>
              <w:jc w:val="right"/>
              <w:rPr>
                <w:rFonts w:ascii="Times New Roman" w:hAnsi="Times New Roman"/>
                <w:color w:val="000000"/>
                <w:sz w:val="20"/>
              </w:rPr>
            </w:pPr>
            <w:r>
              <w:rPr>
                <w:rFonts w:ascii="Times New Roman" w:hAnsi="Times New Roman"/>
                <w:color w:val="000000"/>
                <w:sz w:val="20"/>
              </w:rPr>
              <w:t>65,0</w:t>
            </w:r>
          </w:p>
        </w:tc>
        <w:tc>
          <w:tcPr>
            <w:tcW w:type="dxa" w:w="1009"/>
            <w:tcBorders>
              <w:top w:color="000000" w:sz="6" w:val="single"/>
              <w:left w:color="000000" w:sz="6" w:val="single"/>
              <w:bottom w:color="000000" w:sz="6" w:val="single"/>
              <w:right w:color="000000" w:sz="6" w:val="single"/>
            </w:tcBorders>
            <w:shd w:fill="FFFFFF" w:val="clear"/>
            <w:vAlign w:val="center"/>
          </w:tcPr>
          <w:p w14:paraId="501C0000">
            <w:pPr>
              <w:ind/>
              <w:jc w:val="right"/>
              <w:rPr>
                <w:rFonts w:ascii="Times New Roman" w:hAnsi="Times New Roman"/>
                <w:color w:val="000000"/>
                <w:sz w:val="20"/>
              </w:rPr>
            </w:pPr>
            <w:r>
              <w:rPr>
                <w:rFonts w:ascii="Times New Roman" w:hAnsi="Times New Roman"/>
                <w:color w:val="000000"/>
                <w:sz w:val="20"/>
              </w:rPr>
              <w:t>65,0</w:t>
            </w:r>
          </w:p>
        </w:tc>
        <w:tc>
          <w:tcPr>
            <w:tcW w:type="dxa" w:w="893"/>
            <w:tcBorders>
              <w:top w:color="000000" w:sz="6" w:val="single"/>
              <w:left w:color="000000" w:sz="6" w:val="single"/>
              <w:bottom w:color="000000" w:sz="6" w:val="single"/>
              <w:right w:color="000000" w:sz="6" w:val="single"/>
            </w:tcBorders>
            <w:shd w:fill="FFFFFF" w:val="clear"/>
            <w:vAlign w:val="center"/>
          </w:tcPr>
          <w:p w14:paraId="511C0000">
            <w:pPr>
              <w:ind/>
              <w:jc w:val="right"/>
              <w:rPr>
                <w:rFonts w:ascii="Times New Roman" w:hAnsi="Times New Roman"/>
                <w:color w:val="000000"/>
                <w:sz w:val="20"/>
              </w:rPr>
            </w:pPr>
            <w:r>
              <w:rPr>
                <w:rFonts w:ascii="Times New Roman" w:hAnsi="Times New Roman"/>
                <w:color w:val="000000"/>
                <w:sz w:val="20"/>
              </w:rPr>
              <w:t>65,0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521C0000">
            <w:pPr>
              <w:rPr>
                <w:rFonts w:ascii="Times New Roman" w:hAnsi="Times New Roman"/>
                <w:color w:val="000000"/>
                <w:sz w:val="20"/>
              </w:rPr>
            </w:pPr>
            <w:r>
              <w:rPr>
                <w:rFonts w:ascii="Times New Roman" w:hAnsi="Times New Roman"/>
                <w:color w:val="000000"/>
                <w:sz w:val="20"/>
              </w:rPr>
              <w:t>Информационно-пропагандистское сопровождение профилактики терроризма и экстремизма</w:t>
            </w:r>
          </w:p>
        </w:tc>
        <w:tc>
          <w:tcPr>
            <w:tcW w:type="dxa" w:w="700"/>
            <w:tcBorders>
              <w:top w:color="000000" w:sz="6" w:val="single"/>
              <w:left w:color="000000" w:sz="6" w:val="single"/>
              <w:bottom w:color="000000" w:sz="6" w:val="single"/>
              <w:right w:color="000000" w:sz="6" w:val="single"/>
            </w:tcBorders>
            <w:shd w:fill="FFFFFF" w:val="clear"/>
            <w:vAlign w:val="center"/>
          </w:tcPr>
          <w:p w14:paraId="53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4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55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561C0000">
            <w:pPr>
              <w:ind/>
              <w:jc w:val="center"/>
              <w:rPr>
                <w:rFonts w:ascii="Times New Roman" w:hAnsi="Times New Roman"/>
                <w:color w:val="000000"/>
                <w:sz w:val="20"/>
              </w:rPr>
            </w:pPr>
            <w:r>
              <w:rPr>
                <w:rFonts w:ascii="Times New Roman" w:hAnsi="Times New Roman"/>
                <w:color w:val="000000"/>
                <w:sz w:val="20"/>
              </w:rPr>
              <w:t>05 2 13 00000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57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81C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shd w:fill="FFFFFF" w:val="clear"/>
            <w:vAlign w:val="center"/>
          </w:tcPr>
          <w:p w14:paraId="591C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shd w:fill="FFFFFF" w:val="clear"/>
            <w:vAlign w:val="center"/>
          </w:tcPr>
          <w:p w14:paraId="5A1C0000">
            <w:pPr>
              <w:ind/>
              <w:jc w:val="right"/>
              <w:rPr>
                <w:rFonts w:ascii="Times New Roman" w:hAnsi="Times New Roman"/>
                <w:color w:val="000000"/>
                <w:sz w:val="20"/>
              </w:rPr>
            </w:pPr>
            <w:r>
              <w:rPr>
                <w:rFonts w:ascii="Times New Roman" w:hAnsi="Times New Roman"/>
                <w:color w:val="000000"/>
                <w:sz w:val="20"/>
              </w:rPr>
              <w:t>15,0</w:t>
            </w:r>
          </w:p>
        </w:tc>
      </w:tr>
      <w:tr>
        <w:trPr>
          <w:trHeight w:hRule="exact" w:val="682"/>
        </w:trPr>
        <w:tc>
          <w:tcPr>
            <w:tcW w:type="dxa" w:w="3389"/>
            <w:tcBorders>
              <w:top w:color="000000" w:sz="6" w:val="single"/>
              <w:left w:color="000000" w:sz="6" w:val="single"/>
              <w:bottom w:color="000000" w:sz="6" w:val="single"/>
              <w:right w:color="000000" w:sz="6" w:val="single"/>
            </w:tcBorders>
            <w:vAlign w:val="top"/>
          </w:tcPr>
          <w:p w14:paraId="5B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C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D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5E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5F1C0000">
            <w:pPr>
              <w:ind/>
              <w:jc w:val="center"/>
              <w:rPr>
                <w:rFonts w:ascii="Times New Roman" w:hAnsi="Times New Roman"/>
                <w:color w:val="000000"/>
                <w:sz w:val="20"/>
              </w:rPr>
            </w:pPr>
            <w:r>
              <w:rPr>
                <w:rFonts w:ascii="Times New Roman" w:hAnsi="Times New Roman"/>
                <w:color w:val="000000"/>
                <w:sz w:val="20"/>
              </w:rPr>
              <w:t>05 2 13 00000</w:t>
            </w:r>
          </w:p>
        </w:tc>
        <w:tc>
          <w:tcPr>
            <w:tcW w:type="dxa" w:w="550"/>
            <w:tcBorders>
              <w:top w:color="000000" w:sz="6" w:val="single"/>
              <w:left w:color="000000" w:sz="6" w:val="single"/>
              <w:bottom w:color="000000" w:sz="6" w:val="single"/>
              <w:right w:color="000000" w:sz="6" w:val="single"/>
            </w:tcBorders>
            <w:vAlign w:val="center"/>
          </w:tcPr>
          <w:p w14:paraId="60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611C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621C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631C0000">
            <w:pPr>
              <w:ind/>
              <w:jc w:val="right"/>
              <w:rPr>
                <w:rFonts w:ascii="Times New Roman" w:hAnsi="Times New Roman"/>
                <w:color w:val="000000"/>
                <w:sz w:val="20"/>
              </w:rPr>
            </w:pPr>
            <w:r>
              <w:rPr>
                <w:rFonts w:ascii="Times New Roman" w:hAnsi="Times New Roman"/>
                <w:color w:val="000000"/>
                <w:sz w:val="20"/>
              </w:rPr>
              <w:t>15,0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4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5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6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67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681C0000">
            <w:pPr>
              <w:ind/>
              <w:jc w:val="center"/>
              <w:rPr>
                <w:rFonts w:ascii="Times New Roman" w:hAnsi="Times New Roman"/>
                <w:color w:val="000000"/>
                <w:sz w:val="20"/>
              </w:rPr>
            </w:pPr>
            <w:r>
              <w:rPr>
                <w:rFonts w:ascii="Times New Roman" w:hAnsi="Times New Roman"/>
                <w:color w:val="000000"/>
                <w:sz w:val="20"/>
              </w:rPr>
              <w:t>05 2 13 00000</w:t>
            </w:r>
          </w:p>
        </w:tc>
        <w:tc>
          <w:tcPr>
            <w:tcW w:type="dxa" w:w="550"/>
            <w:tcBorders>
              <w:top w:color="000000" w:sz="6" w:val="single"/>
              <w:left w:color="000000" w:sz="6" w:val="single"/>
              <w:bottom w:color="000000" w:sz="6" w:val="single"/>
              <w:right w:color="000000" w:sz="6" w:val="single"/>
            </w:tcBorders>
            <w:vAlign w:val="center"/>
          </w:tcPr>
          <w:p w14:paraId="69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6A1C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6B1C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6C1C0000">
            <w:pPr>
              <w:ind/>
              <w:jc w:val="right"/>
              <w:rPr>
                <w:rFonts w:ascii="Times New Roman" w:hAnsi="Times New Roman"/>
                <w:color w:val="000000"/>
                <w:sz w:val="20"/>
              </w:rPr>
            </w:pPr>
            <w:r>
              <w:rPr>
                <w:rFonts w:ascii="Times New Roman" w:hAnsi="Times New Roman"/>
                <w:color w:val="000000"/>
                <w:sz w:val="20"/>
              </w:rPr>
              <w:t>15,0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6D1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6E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F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70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711C0000">
            <w:pPr>
              <w:ind/>
              <w:jc w:val="center"/>
              <w:rPr>
                <w:rFonts w:ascii="Times New Roman" w:hAnsi="Times New Roman"/>
                <w:color w:val="000000"/>
                <w:sz w:val="20"/>
              </w:rPr>
            </w:pPr>
            <w:r>
              <w:rPr>
                <w:rFonts w:ascii="Times New Roman" w:hAnsi="Times New Roman"/>
                <w:color w:val="000000"/>
                <w:sz w:val="20"/>
              </w:rPr>
              <w:t>05 2 13 00000</w:t>
            </w:r>
          </w:p>
        </w:tc>
        <w:tc>
          <w:tcPr>
            <w:tcW w:type="dxa" w:w="550"/>
            <w:tcBorders>
              <w:top w:color="000000" w:sz="6" w:val="single"/>
              <w:left w:color="000000" w:sz="6" w:val="single"/>
              <w:bottom w:color="000000" w:sz="6" w:val="single"/>
              <w:right w:color="000000" w:sz="6" w:val="single"/>
            </w:tcBorders>
            <w:vAlign w:val="center"/>
          </w:tcPr>
          <w:p w14:paraId="721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731C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741C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751C0000">
            <w:pPr>
              <w:ind/>
              <w:jc w:val="right"/>
              <w:rPr>
                <w:rFonts w:ascii="Times New Roman" w:hAnsi="Times New Roman"/>
                <w:color w:val="000000"/>
                <w:sz w:val="20"/>
              </w:rPr>
            </w:pPr>
            <w:r>
              <w:rPr>
                <w:rFonts w:ascii="Times New Roman" w:hAnsi="Times New Roman"/>
                <w:color w:val="000000"/>
                <w:sz w:val="20"/>
              </w:rPr>
              <w:t>15,0</w:t>
            </w:r>
          </w:p>
        </w:tc>
      </w:tr>
      <w:tr>
        <w:trPr>
          <w:trHeight w:hRule="exact" w:val="975"/>
        </w:trPr>
        <w:tc>
          <w:tcPr>
            <w:tcW w:type="dxa" w:w="3389"/>
            <w:tcBorders>
              <w:top w:color="000000" w:sz="6" w:val="single"/>
              <w:left w:color="000000" w:sz="6" w:val="single"/>
              <w:bottom w:color="000000" w:sz="6" w:val="single"/>
              <w:right w:color="000000" w:sz="6" w:val="single"/>
            </w:tcBorders>
            <w:shd w:fill="FFFFFF" w:val="clear"/>
            <w:vAlign w:val="center"/>
          </w:tcPr>
          <w:p w14:paraId="761C0000">
            <w:pPr>
              <w:rPr>
                <w:rFonts w:ascii="Times New Roman" w:hAnsi="Times New Roman"/>
                <w:color w:val="000000"/>
                <w:sz w:val="20"/>
              </w:rPr>
            </w:pPr>
            <w:r>
              <w:rPr>
                <w:rFonts w:ascii="Times New Roman" w:hAnsi="Times New Roman"/>
                <w:color w:val="000000"/>
                <w:sz w:val="20"/>
              </w:rPr>
              <w:t>Усиление антитеррористической защищенности объектов, находящихся в ведении муниципального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77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8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79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7A1C0000">
            <w:pPr>
              <w:ind/>
              <w:jc w:val="center"/>
              <w:rPr>
                <w:rFonts w:ascii="Times New Roman" w:hAnsi="Times New Roman"/>
                <w:color w:val="000000"/>
                <w:sz w:val="20"/>
              </w:rPr>
            </w:pPr>
            <w:r>
              <w:rPr>
                <w:rFonts w:ascii="Times New Roman" w:hAnsi="Times New Roman"/>
                <w:color w:val="000000"/>
                <w:sz w:val="20"/>
              </w:rPr>
              <w:t>05 2 15 00000</w:t>
            </w:r>
          </w:p>
        </w:tc>
        <w:tc>
          <w:tcPr>
            <w:tcW w:type="dxa" w:w="550"/>
            <w:tcBorders>
              <w:top w:color="000000" w:sz="6" w:val="single"/>
              <w:left w:color="000000" w:sz="6" w:val="single"/>
              <w:bottom w:color="000000" w:sz="6" w:val="single"/>
              <w:right w:color="000000" w:sz="6" w:val="single"/>
            </w:tcBorders>
            <w:shd w:fill="FFFFFF" w:val="clear"/>
            <w:vAlign w:val="center"/>
          </w:tcPr>
          <w:p w14:paraId="7B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C1C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shd w:fill="FFFFFF" w:val="clear"/>
            <w:vAlign w:val="center"/>
          </w:tcPr>
          <w:p w14:paraId="7D1C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shd w:fill="FFFFFF" w:val="clear"/>
            <w:vAlign w:val="center"/>
          </w:tcPr>
          <w:p w14:paraId="7E1C0000">
            <w:pPr>
              <w:ind/>
              <w:jc w:val="right"/>
              <w:rPr>
                <w:rFonts w:ascii="Times New Roman" w:hAnsi="Times New Roman"/>
                <w:color w:val="000000"/>
                <w:sz w:val="20"/>
              </w:rPr>
            </w:pPr>
            <w:r>
              <w:rPr>
                <w:rFonts w:ascii="Times New Roman" w:hAnsi="Times New Roman"/>
                <w:color w:val="000000"/>
                <w:sz w:val="20"/>
              </w:rPr>
              <w:t>50,0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7F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0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1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82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831C0000">
            <w:pPr>
              <w:ind/>
              <w:jc w:val="center"/>
              <w:rPr>
                <w:rFonts w:ascii="Times New Roman" w:hAnsi="Times New Roman"/>
                <w:color w:val="000000"/>
                <w:sz w:val="20"/>
              </w:rPr>
            </w:pPr>
            <w:r>
              <w:rPr>
                <w:rFonts w:ascii="Times New Roman" w:hAnsi="Times New Roman"/>
                <w:color w:val="000000"/>
                <w:sz w:val="20"/>
              </w:rPr>
              <w:t>05 2 15 00000</w:t>
            </w:r>
          </w:p>
        </w:tc>
        <w:tc>
          <w:tcPr>
            <w:tcW w:type="dxa" w:w="550"/>
            <w:tcBorders>
              <w:top w:color="000000" w:sz="6" w:val="single"/>
              <w:left w:color="000000" w:sz="6" w:val="single"/>
              <w:bottom w:color="000000" w:sz="6" w:val="single"/>
              <w:right w:color="000000" w:sz="6" w:val="single"/>
            </w:tcBorders>
            <w:vAlign w:val="center"/>
          </w:tcPr>
          <w:p w14:paraId="84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51C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861C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871C0000">
            <w:pPr>
              <w:ind/>
              <w:jc w:val="right"/>
              <w:rPr>
                <w:rFonts w:ascii="Times New Roman" w:hAnsi="Times New Roman"/>
                <w:color w:val="000000"/>
                <w:sz w:val="20"/>
              </w:rPr>
            </w:pPr>
            <w:r>
              <w:rPr>
                <w:rFonts w:ascii="Times New Roman" w:hAnsi="Times New Roman"/>
                <w:color w:val="000000"/>
                <w:sz w:val="20"/>
              </w:rPr>
              <w:t>50,0</w:t>
            </w:r>
          </w:p>
        </w:tc>
      </w:tr>
      <w:tr>
        <w:trPr>
          <w:trHeight w:hRule="exact" w:val="722"/>
        </w:trPr>
        <w:tc>
          <w:tcPr>
            <w:tcW w:type="dxa" w:w="3389"/>
            <w:tcBorders>
              <w:top w:color="000000" w:sz="6" w:val="single"/>
              <w:left w:color="000000" w:sz="6" w:val="single"/>
              <w:bottom w:color="000000" w:sz="6" w:val="single"/>
              <w:right w:color="000000" w:sz="6" w:val="single"/>
            </w:tcBorders>
            <w:vAlign w:val="top"/>
          </w:tcPr>
          <w:p w14:paraId="88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9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A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8B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8C1C0000">
            <w:pPr>
              <w:ind/>
              <w:jc w:val="center"/>
              <w:rPr>
                <w:rFonts w:ascii="Times New Roman" w:hAnsi="Times New Roman"/>
                <w:color w:val="000000"/>
                <w:sz w:val="20"/>
              </w:rPr>
            </w:pPr>
            <w:r>
              <w:rPr>
                <w:rFonts w:ascii="Times New Roman" w:hAnsi="Times New Roman"/>
                <w:color w:val="000000"/>
                <w:sz w:val="20"/>
              </w:rPr>
              <w:t>05 2 15 00000</w:t>
            </w:r>
          </w:p>
        </w:tc>
        <w:tc>
          <w:tcPr>
            <w:tcW w:type="dxa" w:w="550"/>
            <w:tcBorders>
              <w:top w:color="000000" w:sz="6" w:val="single"/>
              <w:left w:color="000000" w:sz="6" w:val="single"/>
              <w:bottom w:color="000000" w:sz="6" w:val="single"/>
              <w:right w:color="000000" w:sz="6" w:val="single"/>
            </w:tcBorders>
            <w:vAlign w:val="center"/>
          </w:tcPr>
          <w:p w14:paraId="8D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E1C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8F1C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901C0000">
            <w:pPr>
              <w:ind/>
              <w:jc w:val="right"/>
              <w:rPr>
                <w:rFonts w:ascii="Times New Roman" w:hAnsi="Times New Roman"/>
                <w:color w:val="000000"/>
                <w:sz w:val="20"/>
              </w:rPr>
            </w:pPr>
            <w:r>
              <w:rPr>
                <w:rFonts w:ascii="Times New Roman" w:hAnsi="Times New Roman"/>
                <w:color w:val="000000"/>
                <w:sz w:val="20"/>
              </w:rPr>
              <w:t>50,0</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911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92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3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94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951C0000">
            <w:pPr>
              <w:ind/>
              <w:jc w:val="center"/>
              <w:rPr>
                <w:rFonts w:ascii="Times New Roman" w:hAnsi="Times New Roman"/>
                <w:color w:val="000000"/>
                <w:sz w:val="20"/>
              </w:rPr>
            </w:pPr>
            <w:r>
              <w:rPr>
                <w:rFonts w:ascii="Times New Roman" w:hAnsi="Times New Roman"/>
                <w:color w:val="000000"/>
                <w:sz w:val="20"/>
              </w:rPr>
              <w:t>05 2 15 00000</w:t>
            </w:r>
          </w:p>
        </w:tc>
        <w:tc>
          <w:tcPr>
            <w:tcW w:type="dxa" w:w="550"/>
            <w:tcBorders>
              <w:top w:color="000000" w:sz="6" w:val="single"/>
              <w:left w:color="000000" w:sz="6" w:val="single"/>
              <w:bottom w:color="000000" w:sz="6" w:val="single"/>
              <w:right w:color="000000" w:sz="6" w:val="single"/>
            </w:tcBorders>
            <w:vAlign w:val="center"/>
          </w:tcPr>
          <w:p w14:paraId="961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971C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981C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991C0000">
            <w:pPr>
              <w:ind/>
              <w:jc w:val="right"/>
              <w:rPr>
                <w:rFonts w:ascii="Times New Roman" w:hAnsi="Times New Roman"/>
                <w:color w:val="000000"/>
                <w:sz w:val="20"/>
              </w:rPr>
            </w:pPr>
            <w:r>
              <w:rPr>
                <w:rFonts w:ascii="Times New Roman" w:hAnsi="Times New Roman"/>
                <w:color w:val="000000"/>
                <w:sz w:val="20"/>
              </w:rPr>
              <w:t>50,0</w:t>
            </w:r>
          </w:p>
        </w:tc>
      </w:tr>
      <w:tr>
        <w:trPr>
          <w:trHeight w:hRule="exact" w:val="1395"/>
        </w:trPr>
        <w:tc>
          <w:tcPr>
            <w:tcW w:type="dxa" w:w="3389"/>
            <w:tcBorders>
              <w:top w:color="000000" w:sz="6" w:val="single"/>
              <w:left w:color="000000" w:sz="6" w:val="single"/>
              <w:bottom w:color="000000" w:sz="6" w:val="single"/>
              <w:right w:color="000000" w:sz="6" w:val="single"/>
            </w:tcBorders>
            <w:shd w:fill="FFFFFF" w:val="clear"/>
            <w:vAlign w:val="center"/>
          </w:tcPr>
          <w:p w14:paraId="9A1C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type="dxa" w:w="700"/>
            <w:tcBorders>
              <w:top w:color="000000" w:sz="6" w:val="single"/>
              <w:left w:color="000000" w:sz="6" w:val="single"/>
              <w:bottom w:color="000000" w:sz="6" w:val="single"/>
              <w:right w:color="000000" w:sz="6" w:val="single"/>
            </w:tcBorders>
            <w:shd w:fill="FFFFFF" w:val="clear"/>
            <w:vAlign w:val="center"/>
          </w:tcPr>
          <w:p w14:paraId="9B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C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9D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9E1C0000">
            <w:pPr>
              <w:ind/>
              <w:jc w:val="center"/>
              <w:rPr>
                <w:rFonts w:ascii="Times New Roman" w:hAnsi="Times New Roman"/>
                <w:color w:val="000000"/>
                <w:sz w:val="20"/>
              </w:rPr>
            </w:pPr>
            <w:r>
              <w:rPr>
                <w:rFonts w:ascii="Times New Roman" w:hAnsi="Times New Roman"/>
                <w:color w:val="000000"/>
                <w:sz w:val="20"/>
              </w:rPr>
              <w:t>06 0 00 00000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F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01C0000">
            <w:pPr>
              <w:ind/>
              <w:jc w:val="right"/>
              <w:rPr>
                <w:rFonts w:ascii="Times New Roman" w:hAnsi="Times New Roman"/>
                <w:color w:val="000000"/>
                <w:sz w:val="20"/>
              </w:rPr>
            </w:pPr>
            <w:r>
              <w:rPr>
                <w:rFonts w:ascii="Times New Roman" w:hAnsi="Times New Roman"/>
                <w:color w:val="000000"/>
                <w:sz w:val="20"/>
              </w:rPr>
              <w:t>879,3</w:t>
            </w:r>
          </w:p>
        </w:tc>
        <w:tc>
          <w:tcPr>
            <w:tcW w:type="dxa" w:w="1009"/>
            <w:tcBorders>
              <w:top w:color="000000" w:sz="6" w:val="single"/>
              <w:left w:color="000000" w:sz="6" w:val="single"/>
              <w:bottom w:color="000000" w:sz="6" w:val="single"/>
              <w:right w:color="000000" w:sz="6" w:val="single"/>
            </w:tcBorders>
            <w:shd w:fill="FFFFFF" w:val="clear"/>
            <w:vAlign w:val="center"/>
          </w:tcPr>
          <w:p w14:paraId="A11C0000">
            <w:pPr>
              <w:ind/>
              <w:jc w:val="right"/>
              <w:rPr>
                <w:rFonts w:ascii="Times New Roman" w:hAnsi="Times New Roman"/>
                <w:color w:val="000000"/>
                <w:sz w:val="20"/>
              </w:rPr>
            </w:pPr>
            <w:r>
              <w:rPr>
                <w:rFonts w:ascii="Times New Roman" w:hAnsi="Times New Roman"/>
                <w:color w:val="000000"/>
                <w:sz w:val="20"/>
              </w:rPr>
              <w:t>260,0</w:t>
            </w:r>
          </w:p>
        </w:tc>
        <w:tc>
          <w:tcPr>
            <w:tcW w:type="dxa" w:w="893"/>
            <w:tcBorders>
              <w:top w:color="000000" w:sz="6" w:val="single"/>
              <w:left w:color="000000" w:sz="6" w:val="single"/>
              <w:bottom w:color="000000" w:sz="6" w:val="single"/>
              <w:right w:color="000000" w:sz="6" w:val="single"/>
            </w:tcBorders>
            <w:shd w:fill="FFFFFF" w:val="clear"/>
            <w:vAlign w:val="center"/>
          </w:tcPr>
          <w:p w14:paraId="A21C0000">
            <w:pPr>
              <w:ind/>
              <w:jc w:val="right"/>
              <w:rPr>
                <w:rFonts w:ascii="Times New Roman" w:hAnsi="Times New Roman"/>
                <w:color w:val="000000"/>
                <w:sz w:val="20"/>
              </w:rPr>
            </w:pPr>
            <w:r>
              <w:rPr>
                <w:rFonts w:ascii="Times New Roman" w:hAnsi="Times New Roman"/>
                <w:color w:val="000000"/>
                <w:sz w:val="20"/>
              </w:rPr>
              <w:t>260,0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A31C0000">
            <w:pPr>
              <w:rPr>
                <w:rFonts w:ascii="Times New Roman" w:hAnsi="Times New Roman"/>
                <w:color w:val="000000"/>
                <w:sz w:val="20"/>
              </w:rPr>
            </w:pPr>
            <w:r>
              <w:rPr>
                <w:rFonts w:ascii="Times New Roman" w:hAnsi="Times New Roman"/>
                <w:color w:val="000000"/>
                <w:sz w:val="20"/>
              </w:rPr>
              <w:t>Подпрограмма "Первичные меры пожарной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A4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5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A6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A71C0000">
            <w:pPr>
              <w:ind/>
              <w:jc w:val="center"/>
              <w:rPr>
                <w:rFonts w:ascii="Times New Roman" w:hAnsi="Times New Roman"/>
                <w:color w:val="000000"/>
                <w:sz w:val="20"/>
              </w:rPr>
            </w:pPr>
            <w:r>
              <w:rPr>
                <w:rFonts w:ascii="Times New Roman" w:hAnsi="Times New Roman"/>
                <w:color w:val="000000"/>
                <w:sz w:val="20"/>
              </w:rPr>
              <w:t>06 1 00 00000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8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91C0000">
            <w:pPr>
              <w:ind/>
              <w:jc w:val="right"/>
              <w:rPr>
                <w:rFonts w:ascii="Times New Roman" w:hAnsi="Times New Roman"/>
                <w:color w:val="000000"/>
                <w:sz w:val="20"/>
              </w:rPr>
            </w:pPr>
            <w:r>
              <w:rPr>
                <w:rFonts w:ascii="Times New Roman" w:hAnsi="Times New Roman"/>
                <w:color w:val="000000"/>
                <w:sz w:val="20"/>
              </w:rPr>
              <w:t>212,7</w:t>
            </w:r>
          </w:p>
        </w:tc>
        <w:tc>
          <w:tcPr>
            <w:tcW w:type="dxa" w:w="1009"/>
            <w:tcBorders>
              <w:top w:color="000000" w:sz="6" w:val="single"/>
              <w:left w:color="000000" w:sz="6" w:val="single"/>
              <w:bottom w:color="000000" w:sz="6" w:val="single"/>
              <w:right w:color="000000" w:sz="6" w:val="single"/>
            </w:tcBorders>
            <w:shd w:fill="FFFFFF" w:val="clear"/>
            <w:vAlign w:val="center"/>
          </w:tcPr>
          <w:p w14:paraId="AA1C0000">
            <w:pPr>
              <w:ind/>
              <w:jc w:val="right"/>
              <w:rPr>
                <w:rFonts w:ascii="Times New Roman" w:hAnsi="Times New Roman"/>
                <w:color w:val="000000"/>
                <w:sz w:val="20"/>
              </w:rPr>
            </w:pPr>
            <w:r>
              <w:rPr>
                <w:rFonts w:ascii="Times New Roman" w:hAnsi="Times New Roman"/>
                <w:color w:val="000000"/>
                <w:sz w:val="20"/>
              </w:rPr>
              <w:t>230,0</w:t>
            </w:r>
          </w:p>
        </w:tc>
        <w:tc>
          <w:tcPr>
            <w:tcW w:type="dxa" w:w="893"/>
            <w:tcBorders>
              <w:top w:color="000000" w:sz="6" w:val="single"/>
              <w:left w:color="000000" w:sz="6" w:val="single"/>
              <w:bottom w:color="000000" w:sz="6" w:val="single"/>
              <w:right w:color="000000" w:sz="6" w:val="single"/>
            </w:tcBorders>
            <w:shd w:fill="FFFFFF" w:val="clear"/>
            <w:vAlign w:val="center"/>
          </w:tcPr>
          <w:p w14:paraId="AB1C0000">
            <w:pPr>
              <w:ind/>
              <w:jc w:val="right"/>
              <w:rPr>
                <w:rFonts w:ascii="Times New Roman" w:hAnsi="Times New Roman"/>
                <w:color w:val="000000"/>
                <w:sz w:val="20"/>
              </w:rPr>
            </w:pPr>
            <w:r>
              <w:rPr>
                <w:rFonts w:ascii="Times New Roman" w:hAnsi="Times New Roman"/>
                <w:color w:val="000000"/>
                <w:sz w:val="20"/>
              </w:rPr>
              <w:t>230,0</w:t>
            </w:r>
          </w:p>
        </w:tc>
      </w:tr>
      <w:tr>
        <w:trPr>
          <w:trHeight w:hRule="exact" w:val="300"/>
        </w:trPr>
        <w:tc>
          <w:tcPr>
            <w:tcW w:type="dxa" w:w="3389"/>
            <w:tcBorders>
              <w:top w:color="000000" w:sz="6" w:val="single"/>
              <w:left w:color="000000" w:sz="6" w:val="single"/>
              <w:bottom w:color="000000" w:sz="6" w:val="single"/>
              <w:right w:color="000000" w:sz="6" w:val="single"/>
            </w:tcBorders>
            <w:shd w:fill="FFFFFF" w:val="clear"/>
            <w:vAlign w:val="center"/>
          </w:tcPr>
          <w:p w14:paraId="AC1C0000">
            <w:pPr>
              <w:rPr>
                <w:rFonts w:ascii="Times New Roman" w:hAnsi="Times New Roman"/>
                <w:color w:val="000000"/>
                <w:sz w:val="20"/>
              </w:rPr>
            </w:pPr>
            <w:r>
              <w:rPr>
                <w:rFonts w:ascii="Times New Roman" w:hAnsi="Times New Roman"/>
                <w:color w:val="000000"/>
                <w:sz w:val="20"/>
              </w:rPr>
              <w:t>Ремонт и строительство ИНППВ</w:t>
            </w:r>
          </w:p>
        </w:tc>
        <w:tc>
          <w:tcPr>
            <w:tcW w:type="dxa" w:w="700"/>
            <w:tcBorders>
              <w:top w:color="000000" w:sz="6" w:val="single"/>
              <w:left w:color="000000" w:sz="6" w:val="single"/>
              <w:bottom w:color="000000" w:sz="6" w:val="single"/>
              <w:right w:color="000000" w:sz="6" w:val="single"/>
            </w:tcBorders>
            <w:shd w:fill="FFFFFF" w:val="clear"/>
            <w:vAlign w:val="center"/>
          </w:tcPr>
          <w:p w14:paraId="AD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E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AF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B01C0000">
            <w:pPr>
              <w:ind/>
              <w:jc w:val="center"/>
              <w:rPr>
                <w:rFonts w:ascii="Times New Roman" w:hAnsi="Times New Roman"/>
                <w:color w:val="000000"/>
                <w:sz w:val="20"/>
              </w:rPr>
            </w:pPr>
            <w:r>
              <w:rPr>
                <w:rFonts w:ascii="Times New Roman" w:hAnsi="Times New Roman"/>
                <w:color w:val="000000"/>
                <w:sz w:val="20"/>
              </w:rPr>
              <w:t>06 1 12 00000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B1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21C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B31C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shd w:fill="FFFFFF" w:val="clear"/>
            <w:vAlign w:val="center"/>
          </w:tcPr>
          <w:p w14:paraId="B41C0000">
            <w:pPr>
              <w:ind/>
              <w:jc w:val="right"/>
              <w:rPr>
                <w:rFonts w:ascii="Times New Roman" w:hAnsi="Times New Roman"/>
                <w:color w:val="000000"/>
                <w:sz w:val="20"/>
              </w:rPr>
            </w:pPr>
            <w:r>
              <w:rPr>
                <w:rFonts w:ascii="Times New Roman" w:hAnsi="Times New Roman"/>
                <w:color w:val="000000"/>
                <w:sz w:val="20"/>
              </w:rPr>
              <w:t>150,0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B5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6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7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B8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B91C0000">
            <w:pPr>
              <w:ind/>
              <w:jc w:val="center"/>
              <w:rPr>
                <w:rFonts w:ascii="Times New Roman" w:hAnsi="Times New Roman"/>
                <w:color w:val="000000"/>
                <w:sz w:val="20"/>
              </w:rPr>
            </w:pPr>
            <w:r>
              <w:rPr>
                <w:rFonts w:ascii="Times New Roman" w:hAnsi="Times New Roman"/>
                <w:color w:val="000000"/>
                <w:sz w:val="20"/>
              </w:rPr>
              <w:t>06 1 12 00000</w:t>
            </w:r>
          </w:p>
        </w:tc>
        <w:tc>
          <w:tcPr>
            <w:tcW w:type="dxa" w:w="550"/>
            <w:tcBorders>
              <w:top w:color="000000" w:sz="6" w:val="single"/>
              <w:left w:color="000000" w:sz="6" w:val="single"/>
              <w:bottom w:color="000000" w:sz="6" w:val="single"/>
              <w:right w:color="000000" w:sz="6" w:val="single"/>
            </w:tcBorders>
            <w:vAlign w:val="center"/>
          </w:tcPr>
          <w:p w14:paraId="BA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B1C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BC1C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BD1C0000">
            <w:pPr>
              <w:ind/>
              <w:jc w:val="right"/>
              <w:rPr>
                <w:rFonts w:ascii="Times New Roman" w:hAnsi="Times New Roman"/>
                <w:color w:val="000000"/>
                <w:sz w:val="20"/>
              </w:rPr>
            </w:pPr>
            <w:r>
              <w:rPr>
                <w:rFonts w:ascii="Times New Roman" w:hAnsi="Times New Roman"/>
                <w:color w:val="000000"/>
                <w:sz w:val="20"/>
              </w:rPr>
              <w:t>150,0</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BE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F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0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C1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C21C0000">
            <w:pPr>
              <w:ind/>
              <w:jc w:val="center"/>
              <w:rPr>
                <w:rFonts w:ascii="Times New Roman" w:hAnsi="Times New Roman"/>
                <w:color w:val="000000"/>
                <w:sz w:val="20"/>
              </w:rPr>
            </w:pPr>
            <w:r>
              <w:rPr>
                <w:rFonts w:ascii="Times New Roman" w:hAnsi="Times New Roman"/>
                <w:color w:val="000000"/>
                <w:sz w:val="20"/>
              </w:rPr>
              <w:t>06 1 12 00000</w:t>
            </w:r>
          </w:p>
        </w:tc>
        <w:tc>
          <w:tcPr>
            <w:tcW w:type="dxa" w:w="550"/>
            <w:tcBorders>
              <w:top w:color="000000" w:sz="6" w:val="single"/>
              <w:left w:color="000000" w:sz="6" w:val="single"/>
              <w:bottom w:color="000000" w:sz="6" w:val="single"/>
              <w:right w:color="000000" w:sz="6" w:val="single"/>
            </w:tcBorders>
            <w:vAlign w:val="center"/>
          </w:tcPr>
          <w:p w14:paraId="C3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41C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51C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C61C0000">
            <w:pPr>
              <w:ind/>
              <w:jc w:val="right"/>
              <w:rPr>
                <w:rFonts w:ascii="Times New Roman" w:hAnsi="Times New Roman"/>
                <w:color w:val="000000"/>
                <w:sz w:val="20"/>
              </w:rPr>
            </w:pPr>
            <w:r>
              <w:rPr>
                <w:rFonts w:ascii="Times New Roman" w:hAnsi="Times New Roman"/>
                <w:color w:val="000000"/>
                <w:sz w:val="20"/>
              </w:rPr>
              <w:t>150,0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C71C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8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9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CA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CB1C0000">
            <w:pPr>
              <w:ind/>
              <w:jc w:val="center"/>
              <w:rPr>
                <w:rFonts w:ascii="Times New Roman" w:hAnsi="Times New Roman"/>
                <w:color w:val="000000"/>
                <w:sz w:val="20"/>
              </w:rPr>
            </w:pPr>
            <w:r>
              <w:rPr>
                <w:rFonts w:ascii="Times New Roman" w:hAnsi="Times New Roman"/>
                <w:color w:val="000000"/>
                <w:sz w:val="20"/>
              </w:rPr>
              <w:t>06 1 12 00000</w:t>
            </w:r>
          </w:p>
        </w:tc>
        <w:tc>
          <w:tcPr>
            <w:tcW w:type="dxa" w:w="550"/>
            <w:tcBorders>
              <w:top w:color="000000" w:sz="6" w:val="single"/>
              <w:left w:color="000000" w:sz="6" w:val="single"/>
              <w:bottom w:color="000000" w:sz="6" w:val="single"/>
              <w:right w:color="000000" w:sz="6" w:val="single"/>
            </w:tcBorders>
            <w:vAlign w:val="center"/>
          </w:tcPr>
          <w:p w14:paraId="CC1C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D1C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E1C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CF1C0000">
            <w:pPr>
              <w:ind/>
              <w:jc w:val="right"/>
              <w:rPr>
                <w:rFonts w:ascii="Times New Roman" w:hAnsi="Times New Roman"/>
                <w:color w:val="000000"/>
                <w:sz w:val="20"/>
              </w:rPr>
            </w:pPr>
            <w:r>
              <w:rPr>
                <w:rFonts w:ascii="Times New Roman" w:hAnsi="Times New Roman"/>
                <w:color w:val="000000"/>
                <w:sz w:val="20"/>
              </w:rPr>
              <w:t>150,0</w:t>
            </w:r>
          </w:p>
        </w:tc>
      </w:tr>
      <w:tr>
        <w:trPr>
          <w:trHeight w:hRule="exact" w:val="630"/>
        </w:trPr>
        <w:tc>
          <w:tcPr>
            <w:tcW w:type="dxa" w:w="3389"/>
            <w:tcBorders>
              <w:top w:color="000000" w:sz="6" w:val="single"/>
              <w:left w:color="000000" w:sz="6" w:val="single"/>
              <w:bottom w:color="000000" w:sz="6" w:val="single"/>
              <w:right w:color="000000" w:sz="6" w:val="single"/>
            </w:tcBorders>
            <w:shd w:fill="FFFFFF" w:val="clear"/>
            <w:vAlign w:val="center"/>
          </w:tcPr>
          <w:p w14:paraId="D01C0000">
            <w:pPr>
              <w:rPr>
                <w:rFonts w:ascii="Times New Roman" w:hAnsi="Times New Roman"/>
                <w:color w:val="000000"/>
                <w:sz w:val="20"/>
              </w:rPr>
            </w:pPr>
            <w:r>
              <w:rPr>
                <w:rFonts w:ascii="Times New Roman" w:hAnsi="Times New Roman"/>
                <w:color w:val="000000"/>
                <w:sz w:val="20"/>
              </w:rPr>
              <w:t>Проведение противопожарной пропаганды среди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D1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2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D3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D41C0000">
            <w:pPr>
              <w:ind/>
              <w:jc w:val="center"/>
              <w:rPr>
                <w:rFonts w:ascii="Times New Roman" w:hAnsi="Times New Roman"/>
                <w:color w:val="000000"/>
                <w:sz w:val="20"/>
              </w:rPr>
            </w:pPr>
            <w:r>
              <w:rPr>
                <w:rFonts w:ascii="Times New Roman" w:hAnsi="Times New Roman"/>
                <w:color w:val="000000"/>
                <w:sz w:val="20"/>
              </w:rPr>
              <w:t>06 1 41 00000</w:t>
            </w:r>
          </w:p>
        </w:tc>
        <w:tc>
          <w:tcPr>
            <w:tcW w:type="dxa" w:w="550"/>
            <w:tcBorders>
              <w:top w:color="000000" w:sz="6" w:val="single"/>
              <w:left w:color="000000" w:sz="6" w:val="single"/>
              <w:bottom w:color="000000" w:sz="6" w:val="single"/>
              <w:right w:color="000000" w:sz="6" w:val="single"/>
            </w:tcBorders>
            <w:shd w:fill="FFFFFF" w:val="clear"/>
            <w:vAlign w:val="center"/>
          </w:tcPr>
          <w:p w14:paraId="D5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61C0000">
            <w:pPr>
              <w:ind/>
              <w:jc w:val="right"/>
              <w:rPr>
                <w:rFonts w:ascii="Times New Roman" w:hAnsi="Times New Roman"/>
                <w:color w:val="000000"/>
                <w:sz w:val="20"/>
              </w:rPr>
            </w:pPr>
            <w:r>
              <w:rPr>
                <w:rFonts w:ascii="Times New Roman" w:hAnsi="Times New Roman"/>
                <w:color w:val="000000"/>
                <w:sz w:val="20"/>
              </w:rPr>
              <w:t>62,7</w:t>
            </w:r>
          </w:p>
        </w:tc>
        <w:tc>
          <w:tcPr>
            <w:tcW w:type="dxa" w:w="1009"/>
            <w:tcBorders>
              <w:top w:color="000000" w:sz="6" w:val="single"/>
              <w:left w:color="000000" w:sz="6" w:val="single"/>
              <w:bottom w:color="000000" w:sz="6" w:val="single"/>
              <w:right w:color="000000" w:sz="6" w:val="single"/>
            </w:tcBorders>
            <w:shd w:fill="FFFFFF" w:val="clear"/>
            <w:vAlign w:val="center"/>
          </w:tcPr>
          <w:p w14:paraId="D71C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shd w:fill="FFFFFF" w:val="clear"/>
            <w:vAlign w:val="center"/>
          </w:tcPr>
          <w:p w14:paraId="D81C0000">
            <w:pPr>
              <w:ind/>
              <w:jc w:val="right"/>
              <w:rPr>
                <w:rFonts w:ascii="Times New Roman" w:hAnsi="Times New Roman"/>
                <w:color w:val="000000"/>
                <w:sz w:val="20"/>
              </w:rPr>
            </w:pPr>
            <w:r>
              <w:rPr>
                <w:rFonts w:ascii="Times New Roman" w:hAnsi="Times New Roman"/>
                <w:color w:val="000000"/>
                <w:sz w:val="20"/>
              </w:rPr>
              <w:t>80,0</w:t>
            </w:r>
          </w:p>
        </w:tc>
      </w:tr>
      <w:tr>
        <w:trPr>
          <w:trHeight w:hRule="exact" w:val="671"/>
        </w:trPr>
        <w:tc>
          <w:tcPr>
            <w:tcW w:type="dxa" w:w="3389"/>
            <w:tcBorders>
              <w:top w:color="000000" w:sz="6" w:val="single"/>
              <w:left w:color="000000" w:sz="6" w:val="single"/>
              <w:bottom w:color="000000" w:sz="6" w:val="single"/>
              <w:right w:color="000000" w:sz="6" w:val="single"/>
            </w:tcBorders>
            <w:vAlign w:val="top"/>
          </w:tcPr>
          <w:p w14:paraId="D91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A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B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DC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DD1C0000">
            <w:pPr>
              <w:ind/>
              <w:jc w:val="center"/>
              <w:rPr>
                <w:rFonts w:ascii="Times New Roman" w:hAnsi="Times New Roman"/>
                <w:color w:val="000000"/>
                <w:sz w:val="20"/>
              </w:rPr>
            </w:pPr>
            <w:r>
              <w:rPr>
                <w:rFonts w:ascii="Times New Roman" w:hAnsi="Times New Roman"/>
                <w:color w:val="000000"/>
                <w:sz w:val="20"/>
              </w:rPr>
              <w:t>06 1 41 00000</w:t>
            </w:r>
          </w:p>
        </w:tc>
        <w:tc>
          <w:tcPr>
            <w:tcW w:type="dxa" w:w="550"/>
            <w:tcBorders>
              <w:top w:color="000000" w:sz="6" w:val="single"/>
              <w:left w:color="000000" w:sz="6" w:val="single"/>
              <w:bottom w:color="000000" w:sz="6" w:val="single"/>
              <w:right w:color="000000" w:sz="6" w:val="single"/>
            </w:tcBorders>
            <w:vAlign w:val="center"/>
          </w:tcPr>
          <w:p w14:paraId="DE1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F1C0000">
            <w:pPr>
              <w:ind/>
              <w:jc w:val="right"/>
              <w:rPr>
                <w:rFonts w:ascii="Times New Roman" w:hAnsi="Times New Roman"/>
                <w:color w:val="000000"/>
                <w:sz w:val="20"/>
              </w:rPr>
            </w:pPr>
            <w:r>
              <w:rPr>
                <w:rFonts w:ascii="Times New Roman" w:hAnsi="Times New Roman"/>
                <w:color w:val="000000"/>
                <w:sz w:val="20"/>
              </w:rPr>
              <w:t>62,7</w:t>
            </w:r>
          </w:p>
        </w:tc>
        <w:tc>
          <w:tcPr>
            <w:tcW w:type="dxa" w:w="1009"/>
            <w:tcBorders>
              <w:top w:color="000000" w:sz="6" w:val="single"/>
              <w:left w:color="000000" w:sz="6" w:val="single"/>
              <w:bottom w:color="000000" w:sz="6" w:val="single"/>
              <w:right w:color="000000" w:sz="6" w:val="single"/>
            </w:tcBorders>
            <w:vAlign w:val="center"/>
          </w:tcPr>
          <w:p w14:paraId="E01C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E11C0000">
            <w:pPr>
              <w:ind/>
              <w:jc w:val="right"/>
              <w:rPr>
                <w:rFonts w:ascii="Times New Roman" w:hAnsi="Times New Roman"/>
                <w:color w:val="000000"/>
                <w:sz w:val="20"/>
              </w:rPr>
            </w:pPr>
            <w:r>
              <w:rPr>
                <w:rFonts w:ascii="Times New Roman" w:hAnsi="Times New Roman"/>
                <w:color w:val="000000"/>
                <w:sz w:val="20"/>
              </w:rPr>
              <w:t>80,0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21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3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4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E5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E61C0000">
            <w:pPr>
              <w:ind/>
              <w:jc w:val="center"/>
              <w:rPr>
                <w:rFonts w:ascii="Times New Roman" w:hAnsi="Times New Roman"/>
                <w:color w:val="000000"/>
                <w:sz w:val="20"/>
              </w:rPr>
            </w:pPr>
            <w:r>
              <w:rPr>
                <w:rFonts w:ascii="Times New Roman" w:hAnsi="Times New Roman"/>
                <w:color w:val="000000"/>
                <w:sz w:val="20"/>
              </w:rPr>
              <w:t>06 1 41 00000</w:t>
            </w:r>
          </w:p>
        </w:tc>
        <w:tc>
          <w:tcPr>
            <w:tcW w:type="dxa" w:w="550"/>
            <w:tcBorders>
              <w:top w:color="000000" w:sz="6" w:val="single"/>
              <w:left w:color="000000" w:sz="6" w:val="single"/>
              <w:bottom w:color="000000" w:sz="6" w:val="single"/>
              <w:right w:color="000000" w:sz="6" w:val="single"/>
            </w:tcBorders>
            <w:vAlign w:val="center"/>
          </w:tcPr>
          <w:p w14:paraId="E71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81C0000">
            <w:pPr>
              <w:ind/>
              <w:jc w:val="right"/>
              <w:rPr>
                <w:rFonts w:ascii="Times New Roman" w:hAnsi="Times New Roman"/>
                <w:color w:val="000000"/>
                <w:sz w:val="20"/>
              </w:rPr>
            </w:pPr>
            <w:r>
              <w:rPr>
                <w:rFonts w:ascii="Times New Roman" w:hAnsi="Times New Roman"/>
                <w:color w:val="000000"/>
                <w:sz w:val="20"/>
              </w:rPr>
              <w:t>62,7</w:t>
            </w:r>
          </w:p>
        </w:tc>
        <w:tc>
          <w:tcPr>
            <w:tcW w:type="dxa" w:w="1009"/>
            <w:tcBorders>
              <w:top w:color="000000" w:sz="6" w:val="single"/>
              <w:left w:color="000000" w:sz="6" w:val="single"/>
              <w:bottom w:color="000000" w:sz="6" w:val="single"/>
              <w:right w:color="000000" w:sz="6" w:val="single"/>
            </w:tcBorders>
            <w:vAlign w:val="center"/>
          </w:tcPr>
          <w:p w14:paraId="E91C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EA1C0000">
            <w:pPr>
              <w:ind/>
              <w:jc w:val="right"/>
              <w:rPr>
                <w:rFonts w:ascii="Times New Roman" w:hAnsi="Times New Roman"/>
                <w:color w:val="000000"/>
                <w:sz w:val="20"/>
              </w:rPr>
            </w:pPr>
            <w:r>
              <w:rPr>
                <w:rFonts w:ascii="Times New Roman" w:hAnsi="Times New Roman"/>
                <w:color w:val="000000"/>
                <w:sz w:val="20"/>
              </w:rPr>
              <w:t>80,0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EB1C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EC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D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EE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EF1C0000">
            <w:pPr>
              <w:ind/>
              <w:jc w:val="center"/>
              <w:rPr>
                <w:rFonts w:ascii="Times New Roman" w:hAnsi="Times New Roman"/>
                <w:color w:val="000000"/>
                <w:sz w:val="20"/>
              </w:rPr>
            </w:pPr>
            <w:r>
              <w:rPr>
                <w:rFonts w:ascii="Times New Roman" w:hAnsi="Times New Roman"/>
                <w:color w:val="000000"/>
                <w:sz w:val="20"/>
              </w:rPr>
              <w:t>06 1 41 00000</w:t>
            </w:r>
          </w:p>
        </w:tc>
        <w:tc>
          <w:tcPr>
            <w:tcW w:type="dxa" w:w="550"/>
            <w:tcBorders>
              <w:top w:color="000000" w:sz="6" w:val="single"/>
              <w:left w:color="000000" w:sz="6" w:val="single"/>
              <w:bottom w:color="000000" w:sz="6" w:val="single"/>
              <w:right w:color="000000" w:sz="6" w:val="single"/>
            </w:tcBorders>
            <w:vAlign w:val="center"/>
          </w:tcPr>
          <w:p w14:paraId="F01C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11C0000">
            <w:pPr>
              <w:ind/>
              <w:jc w:val="right"/>
              <w:rPr>
                <w:rFonts w:ascii="Times New Roman" w:hAnsi="Times New Roman"/>
                <w:color w:val="000000"/>
                <w:sz w:val="20"/>
              </w:rPr>
            </w:pPr>
            <w:r>
              <w:rPr>
                <w:rFonts w:ascii="Times New Roman" w:hAnsi="Times New Roman"/>
                <w:color w:val="000000"/>
                <w:sz w:val="20"/>
              </w:rPr>
              <w:t>62,7</w:t>
            </w:r>
          </w:p>
        </w:tc>
        <w:tc>
          <w:tcPr>
            <w:tcW w:type="dxa" w:w="1009"/>
            <w:tcBorders>
              <w:top w:color="000000" w:sz="6" w:val="single"/>
              <w:left w:color="000000" w:sz="6" w:val="single"/>
              <w:bottom w:color="000000" w:sz="6" w:val="single"/>
              <w:right w:color="000000" w:sz="6" w:val="single"/>
            </w:tcBorders>
            <w:vAlign w:val="center"/>
          </w:tcPr>
          <w:p w14:paraId="F21C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vAlign w:val="center"/>
          </w:tcPr>
          <w:p w14:paraId="F31C0000">
            <w:pPr>
              <w:ind/>
              <w:jc w:val="right"/>
              <w:rPr>
                <w:rFonts w:ascii="Times New Roman" w:hAnsi="Times New Roman"/>
                <w:color w:val="000000"/>
                <w:sz w:val="20"/>
              </w:rPr>
            </w:pPr>
            <w:r>
              <w:rPr>
                <w:rFonts w:ascii="Times New Roman" w:hAnsi="Times New Roman"/>
                <w:color w:val="000000"/>
                <w:sz w:val="20"/>
              </w:rPr>
              <w:t>80,0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F41C0000">
            <w:pPr>
              <w:rPr>
                <w:rFonts w:ascii="Times New Roman" w:hAnsi="Times New Roman"/>
                <w:color w:val="000000"/>
                <w:sz w:val="20"/>
              </w:rPr>
            </w:pPr>
            <w:r>
              <w:rPr>
                <w:rFonts w:ascii="Times New Roman" w:hAnsi="Times New Roman"/>
                <w:color w:val="000000"/>
                <w:sz w:val="20"/>
              </w:rPr>
              <w:t>Подпрограмма "Гражданская оборона и защита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F5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6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F71C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F81C0000">
            <w:pPr>
              <w:ind/>
              <w:jc w:val="center"/>
              <w:rPr>
                <w:rFonts w:ascii="Times New Roman" w:hAnsi="Times New Roman"/>
                <w:color w:val="000000"/>
                <w:sz w:val="20"/>
              </w:rPr>
            </w:pPr>
            <w:r>
              <w:rPr>
                <w:rFonts w:ascii="Times New Roman" w:hAnsi="Times New Roman"/>
                <w:color w:val="000000"/>
                <w:sz w:val="20"/>
              </w:rPr>
              <w:t>06 2 00 00000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91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A1C0000">
            <w:pPr>
              <w:ind/>
              <w:jc w:val="right"/>
              <w:rPr>
                <w:rFonts w:ascii="Times New Roman" w:hAnsi="Times New Roman"/>
                <w:color w:val="000000"/>
                <w:sz w:val="20"/>
              </w:rPr>
            </w:pPr>
            <w:r>
              <w:rPr>
                <w:rFonts w:ascii="Times New Roman" w:hAnsi="Times New Roman"/>
                <w:color w:val="000000"/>
                <w:sz w:val="20"/>
              </w:rPr>
              <w:t>32,3</w:t>
            </w:r>
          </w:p>
        </w:tc>
        <w:tc>
          <w:tcPr>
            <w:tcW w:type="dxa" w:w="1009"/>
            <w:tcBorders>
              <w:top w:color="000000" w:sz="6" w:val="single"/>
              <w:left w:color="000000" w:sz="6" w:val="single"/>
              <w:bottom w:color="000000" w:sz="6" w:val="single"/>
              <w:right w:color="000000" w:sz="6" w:val="single"/>
            </w:tcBorders>
            <w:shd w:fill="FFFFFF" w:val="clear"/>
            <w:vAlign w:val="center"/>
          </w:tcPr>
          <w:p w14:paraId="FB1C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shd w:fill="FFFFFF" w:val="clear"/>
            <w:vAlign w:val="center"/>
          </w:tcPr>
          <w:p w14:paraId="FC1C0000">
            <w:pPr>
              <w:ind/>
              <w:jc w:val="right"/>
              <w:rPr>
                <w:rFonts w:ascii="Times New Roman" w:hAnsi="Times New Roman"/>
                <w:color w:val="000000"/>
                <w:sz w:val="20"/>
              </w:rPr>
            </w:pPr>
            <w:r>
              <w:rPr>
                <w:rFonts w:ascii="Times New Roman" w:hAnsi="Times New Roman"/>
                <w:color w:val="000000"/>
                <w:sz w:val="20"/>
              </w:rPr>
              <w:t>15,0</w:t>
            </w:r>
          </w:p>
        </w:tc>
      </w:tr>
      <w:tr>
        <w:trPr>
          <w:trHeight w:hRule="exact" w:val="1602"/>
        </w:trPr>
        <w:tc>
          <w:tcPr>
            <w:tcW w:type="dxa" w:w="3389"/>
            <w:tcBorders>
              <w:top w:color="000000" w:sz="6" w:val="single"/>
              <w:left w:color="000000" w:sz="6" w:val="single"/>
              <w:bottom w:color="000000" w:sz="6" w:val="single"/>
              <w:right w:color="000000" w:sz="6" w:val="single"/>
            </w:tcBorders>
            <w:shd w:fill="FFFFFF" w:val="clear"/>
            <w:vAlign w:val="center"/>
          </w:tcPr>
          <w:p w14:paraId="FD1C0000">
            <w:pPr>
              <w:rPr>
                <w:rFonts w:ascii="Times New Roman" w:hAnsi="Times New Roman"/>
                <w:color w:val="000000"/>
                <w:sz w:val="20"/>
              </w:rPr>
            </w:pPr>
            <w:r>
              <w:rPr>
                <w:rFonts w:ascii="Times New Roman" w:hAnsi="Times New Roman"/>
                <w:color w:val="000000"/>
                <w:sz w:val="20"/>
              </w:rP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type="dxa" w:w="700"/>
            <w:tcBorders>
              <w:top w:color="000000" w:sz="6" w:val="single"/>
              <w:left w:color="000000" w:sz="6" w:val="single"/>
              <w:bottom w:color="000000" w:sz="6" w:val="single"/>
              <w:right w:color="000000" w:sz="6" w:val="single"/>
            </w:tcBorders>
            <w:shd w:fill="FFFFFF" w:val="clear"/>
            <w:vAlign w:val="center"/>
          </w:tcPr>
          <w:p w14:paraId="FE1C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F1C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00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011D0000">
            <w:pPr>
              <w:ind/>
              <w:jc w:val="center"/>
              <w:rPr>
                <w:rFonts w:ascii="Times New Roman" w:hAnsi="Times New Roman"/>
                <w:color w:val="000000"/>
                <w:sz w:val="20"/>
              </w:rPr>
            </w:pPr>
            <w:r>
              <w:rPr>
                <w:rFonts w:ascii="Times New Roman" w:hAnsi="Times New Roman"/>
                <w:color w:val="000000"/>
                <w:sz w:val="20"/>
              </w:rPr>
              <w:t>06 2 11 00000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02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31D0000">
            <w:pPr>
              <w:ind/>
              <w:jc w:val="right"/>
              <w:rPr>
                <w:rFonts w:ascii="Times New Roman" w:hAnsi="Times New Roman"/>
                <w:color w:val="000000"/>
                <w:sz w:val="20"/>
              </w:rPr>
            </w:pPr>
            <w:r>
              <w:rPr>
                <w:rFonts w:ascii="Times New Roman" w:hAnsi="Times New Roman"/>
                <w:color w:val="000000"/>
                <w:sz w:val="20"/>
              </w:rPr>
              <w:t>32,3</w:t>
            </w:r>
          </w:p>
        </w:tc>
        <w:tc>
          <w:tcPr>
            <w:tcW w:type="dxa" w:w="1009"/>
            <w:tcBorders>
              <w:top w:color="000000" w:sz="6" w:val="single"/>
              <w:left w:color="000000" w:sz="6" w:val="single"/>
              <w:bottom w:color="000000" w:sz="6" w:val="single"/>
              <w:right w:color="000000" w:sz="6" w:val="single"/>
            </w:tcBorders>
            <w:shd w:fill="FFFFFF" w:val="clear"/>
            <w:vAlign w:val="center"/>
          </w:tcPr>
          <w:p w14:paraId="04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shd w:fill="FFFFFF" w:val="clear"/>
            <w:vAlign w:val="center"/>
          </w:tcPr>
          <w:p w14:paraId="051D0000">
            <w:pPr>
              <w:ind/>
              <w:jc w:val="right"/>
              <w:rPr>
                <w:rFonts w:ascii="Times New Roman" w:hAnsi="Times New Roman"/>
                <w:color w:val="000000"/>
                <w:sz w:val="20"/>
              </w:rPr>
            </w:pPr>
            <w:r>
              <w:rPr>
                <w:rFonts w:ascii="Times New Roman" w:hAnsi="Times New Roman"/>
                <w:color w:val="000000"/>
                <w:sz w:val="20"/>
              </w:rPr>
              <w:t>15,0</w:t>
            </w:r>
          </w:p>
        </w:tc>
      </w:tr>
      <w:tr>
        <w:trPr>
          <w:trHeight w:hRule="exact" w:val="768"/>
        </w:trPr>
        <w:tc>
          <w:tcPr>
            <w:tcW w:type="dxa" w:w="3389"/>
            <w:tcBorders>
              <w:top w:color="000000" w:sz="6" w:val="single"/>
              <w:left w:color="000000" w:sz="6" w:val="single"/>
              <w:bottom w:color="000000" w:sz="6" w:val="single"/>
              <w:right w:color="000000" w:sz="6" w:val="single"/>
            </w:tcBorders>
            <w:vAlign w:val="top"/>
          </w:tcPr>
          <w:p w14:paraId="061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7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8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09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0A1D0000">
            <w:pPr>
              <w:ind/>
              <w:jc w:val="center"/>
              <w:rPr>
                <w:rFonts w:ascii="Times New Roman" w:hAnsi="Times New Roman"/>
                <w:color w:val="000000"/>
                <w:sz w:val="20"/>
              </w:rPr>
            </w:pPr>
            <w:r>
              <w:rPr>
                <w:rFonts w:ascii="Times New Roman" w:hAnsi="Times New Roman"/>
                <w:color w:val="000000"/>
                <w:sz w:val="20"/>
              </w:rPr>
              <w:t>06 2 11 00000</w:t>
            </w:r>
          </w:p>
        </w:tc>
        <w:tc>
          <w:tcPr>
            <w:tcW w:type="dxa" w:w="550"/>
            <w:tcBorders>
              <w:top w:color="000000" w:sz="6" w:val="single"/>
              <w:left w:color="000000" w:sz="6" w:val="single"/>
              <w:bottom w:color="000000" w:sz="6" w:val="single"/>
              <w:right w:color="000000" w:sz="6" w:val="single"/>
            </w:tcBorders>
            <w:vAlign w:val="center"/>
          </w:tcPr>
          <w:p w14:paraId="0B1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0C1D0000">
            <w:pPr>
              <w:ind/>
              <w:jc w:val="right"/>
              <w:rPr>
                <w:rFonts w:ascii="Times New Roman" w:hAnsi="Times New Roman"/>
                <w:color w:val="000000"/>
                <w:sz w:val="20"/>
              </w:rPr>
            </w:pPr>
            <w:r>
              <w:rPr>
                <w:rFonts w:ascii="Times New Roman" w:hAnsi="Times New Roman"/>
                <w:color w:val="000000"/>
                <w:sz w:val="20"/>
              </w:rPr>
              <w:t>32,3</w:t>
            </w:r>
          </w:p>
        </w:tc>
        <w:tc>
          <w:tcPr>
            <w:tcW w:type="dxa" w:w="1009"/>
            <w:tcBorders>
              <w:top w:color="000000" w:sz="6" w:val="single"/>
              <w:left w:color="000000" w:sz="6" w:val="single"/>
              <w:bottom w:color="000000" w:sz="6" w:val="single"/>
              <w:right w:color="000000" w:sz="6" w:val="single"/>
            </w:tcBorders>
            <w:vAlign w:val="center"/>
          </w:tcPr>
          <w:p w14:paraId="0D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0E1D0000">
            <w:pPr>
              <w:ind/>
              <w:jc w:val="right"/>
              <w:rPr>
                <w:rFonts w:ascii="Times New Roman" w:hAnsi="Times New Roman"/>
                <w:color w:val="000000"/>
                <w:sz w:val="20"/>
              </w:rPr>
            </w:pPr>
            <w:r>
              <w:rPr>
                <w:rFonts w:ascii="Times New Roman" w:hAnsi="Times New Roman"/>
                <w:color w:val="000000"/>
                <w:sz w:val="20"/>
              </w:rPr>
              <w:t>15,0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0F1D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0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1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12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131D0000">
            <w:pPr>
              <w:ind/>
              <w:jc w:val="center"/>
              <w:rPr>
                <w:rFonts w:ascii="Times New Roman" w:hAnsi="Times New Roman"/>
                <w:color w:val="000000"/>
                <w:sz w:val="20"/>
              </w:rPr>
            </w:pPr>
            <w:r>
              <w:rPr>
                <w:rFonts w:ascii="Times New Roman" w:hAnsi="Times New Roman"/>
                <w:color w:val="000000"/>
                <w:sz w:val="20"/>
              </w:rPr>
              <w:t>06 2 11 00000</w:t>
            </w:r>
          </w:p>
        </w:tc>
        <w:tc>
          <w:tcPr>
            <w:tcW w:type="dxa" w:w="550"/>
            <w:tcBorders>
              <w:top w:color="000000" w:sz="6" w:val="single"/>
              <w:left w:color="000000" w:sz="6" w:val="single"/>
              <w:bottom w:color="000000" w:sz="6" w:val="single"/>
              <w:right w:color="000000" w:sz="6" w:val="single"/>
            </w:tcBorders>
            <w:vAlign w:val="center"/>
          </w:tcPr>
          <w:p w14:paraId="141D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151D0000">
            <w:pPr>
              <w:ind/>
              <w:jc w:val="right"/>
              <w:rPr>
                <w:rFonts w:ascii="Times New Roman" w:hAnsi="Times New Roman"/>
                <w:color w:val="000000"/>
                <w:sz w:val="20"/>
              </w:rPr>
            </w:pPr>
            <w:r>
              <w:rPr>
                <w:rFonts w:ascii="Times New Roman" w:hAnsi="Times New Roman"/>
                <w:color w:val="000000"/>
                <w:sz w:val="20"/>
              </w:rPr>
              <w:t>32,3</w:t>
            </w:r>
          </w:p>
        </w:tc>
        <w:tc>
          <w:tcPr>
            <w:tcW w:type="dxa" w:w="1009"/>
            <w:tcBorders>
              <w:top w:color="000000" w:sz="6" w:val="single"/>
              <w:left w:color="000000" w:sz="6" w:val="single"/>
              <w:bottom w:color="000000" w:sz="6" w:val="single"/>
              <w:right w:color="000000" w:sz="6" w:val="single"/>
            </w:tcBorders>
            <w:vAlign w:val="center"/>
          </w:tcPr>
          <w:p w14:paraId="16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171D0000">
            <w:pPr>
              <w:ind/>
              <w:jc w:val="right"/>
              <w:rPr>
                <w:rFonts w:ascii="Times New Roman" w:hAnsi="Times New Roman"/>
                <w:color w:val="000000"/>
                <w:sz w:val="20"/>
              </w:rPr>
            </w:pPr>
            <w:r>
              <w:rPr>
                <w:rFonts w:ascii="Times New Roman" w:hAnsi="Times New Roman"/>
                <w:color w:val="000000"/>
                <w:sz w:val="20"/>
              </w:rPr>
              <w:t>15,0</w:t>
            </w:r>
          </w:p>
        </w:tc>
      </w:tr>
      <w:tr>
        <w:trPr>
          <w:trHeight w:hRule="exact" w:val="806"/>
        </w:trPr>
        <w:tc>
          <w:tcPr>
            <w:tcW w:type="dxa" w:w="3389"/>
            <w:tcBorders>
              <w:top w:color="000000" w:sz="6" w:val="single"/>
              <w:left w:color="000000" w:sz="6" w:val="single"/>
              <w:bottom w:color="000000" w:sz="6" w:val="single"/>
              <w:right w:color="000000" w:sz="6" w:val="single"/>
            </w:tcBorders>
            <w:vAlign w:val="top"/>
          </w:tcPr>
          <w:p w14:paraId="181D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19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A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1B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1C1D0000">
            <w:pPr>
              <w:ind/>
              <w:jc w:val="center"/>
              <w:rPr>
                <w:rFonts w:ascii="Times New Roman" w:hAnsi="Times New Roman"/>
                <w:color w:val="000000"/>
                <w:sz w:val="20"/>
              </w:rPr>
            </w:pPr>
            <w:r>
              <w:rPr>
                <w:rFonts w:ascii="Times New Roman" w:hAnsi="Times New Roman"/>
                <w:color w:val="000000"/>
                <w:sz w:val="20"/>
              </w:rPr>
              <w:t>06 2 11 00000</w:t>
            </w:r>
          </w:p>
        </w:tc>
        <w:tc>
          <w:tcPr>
            <w:tcW w:type="dxa" w:w="550"/>
            <w:tcBorders>
              <w:top w:color="000000" w:sz="6" w:val="single"/>
              <w:left w:color="000000" w:sz="6" w:val="single"/>
              <w:bottom w:color="000000" w:sz="6" w:val="single"/>
              <w:right w:color="000000" w:sz="6" w:val="single"/>
            </w:tcBorders>
            <w:vAlign w:val="center"/>
          </w:tcPr>
          <w:p w14:paraId="1D1D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1E1D0000">
            <w:pPr>
              <w:ind/>
              <w:jc w:val="right"/>
              <w:rPr>
                <w:rFonts w:ascii="Times New Roman" w:hAnsi="Times New Roman"/>
                <w:color w:val="000000"/>
                <w:sz w:val="20"/>
              </w:rPr>
            </w:pPr>
            <w:r>
              <w:rPr>
                <w:rFonts w:ascii="Times New Roman" w:hAnsi="Times New Roman"/>
                <w:color w:val="000000"/>
                <w:sz w:val="20"/>
              </w:rPr>
              <w:t>17,3</w:t>
            </w:r>
          </w:p>
        </w:tc>
        <w:tc>
          <w:tcPr>
            <w:tcW w:type="dxa" w:w="1009"/>
            <w:tcBorders>
              <w:top w:color="000000" w:sz="6" w:val="single"/>
              <w:left w:color="000000" w:sz="6" w:val="single"/>
              <w:bottom w:color="000000" w:sz="6" w:val="single"/>
              <w:right w:color="000000" w:sz="6" w:val="single"/>
            </w:tcBorders>
            <w:vAlign w:val="center"/>
          </w:tcPr>
          <w:p w14:paraId="1F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01D0000">
            <w:pPr>
              <w:ind/>
              <w:jc w:val="right"/>
              <w:rPr>
                <w:rFonts w:ascii="Times New Roman" w:hAnsi="Times New Roman"/>
                <w:color w:val="000000"/>
                <w:sz w:val="20"/>
              </w:rPr>
            </w:pPr>
          </w:p>
        </w:tc>
      </w:tr>
      <w:tr>
        <w:trPr>
          <w:trHeight w:hRule="exact" w:val="504"/>
        </w:trPr>
        <w:tc>
          <w:tcPr>
            <w:tcW w:type="dxa" w:w="3389"/>
            <w:tcBorders>
              <w:top w:color="000000" w:sz="6" w:val="single"/>
              <w:left w:color="000000" w:sz="6" w:val="single"/>
              <w:bottom w:color="000000" w:sz="6" w:val="single"/>
              <w:right w:color="000000" w:sz="6" w:val="single"/>
            </w:tcBorders>
            <w:vAlign w:val="top"/>
          </w:tcPr>
          <w:p w14:paraId="211D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22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3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24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251D0000">
            <w:pPr>
              <w:ind/>
              <w:jc w:val="center"/>
              <w:rPr>
                <w:rFonts w:ascii="Times New Roman" w:hAnsi="Times New Roman"/>
                <w:color w:val="000000"/>
                <w:sz w:val="20"/>
              </w:rPr>
            </w:pPr>
            <w:r>
              <w:rPr>
                <w:rFonts w:ascii="Times New Roman" w:hAnsi="Times New Roman"/>
                <w:color w:val="000000"/>
                <w:sz w:val="20"/>
              </w:rPr>
              <w:t>06 2 11 00000</w:t>
            </w:r>
          </w:p>
        </w:tc>
        <w:tc>
          <w:tcPr>
            <w:tcW w:type="dxa" w:w="550"/>
            <w:tcBorders>
              <w:top w:color="000000" w:sz="6" w:val="single"/>
              <w:left w:color="000000" w:sz="6" w:val="single"/>
              <w:bottom w:color="000000" w:sz="6" w:val="single"/>
              <w:right w:color="000000" w:sz="6" w:val="single"/>
            </w:tcBorders>
            <w:vAlign w:val="center"/>
          </w:tcPr>
          <w:p w14:paraId="261D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271D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28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291D0000">
            <w:pPr>
              <w:ind/>
              <w:jc w:val="right"/>
              <w:rPr>
                <w:rFonts w:ascii="Times New Roman" w:hAnsi="Times New Roman"/>
                <w:color w:val="000000"/>
                <w:sz w:val="20"/>
              </w:rPr>
            </w:pPr>
            <w:r>
              <w:rPr>
                <w:rFonts w:ascii="Times New Roman" w:hAnsi="Times New Roman"/>
                <w:color w:val="000000"/>
                <w:sz w:val="20"/>
              </w:rPr>
              <w:t>15,0</w:t>
            </w:r>
          </w:p>
        </w:tc>
      </w:tr>
      <w:tr>
        <w:trPr>
          <w:trHeight w:hRule="exact" w:val="810"/>
        </w:trPr>
        <w:tc>
          <w:tcPr>
            <w:tcW w:type="dxa" w:w="3389"/>
            <w:tcBorders>
              <w:top w:color="000000" w:sz="6" w:val="single"/>
              <w:left w:color="000000" w:sz="6" w:val="single"/>
              <w:bottom w:color="000000" w:sz="6" w:val="single"/>
              <w:right w:color="000000" w:sz="6" w:val="single"/>
            </w:tcBorders>
            <w:shd w:fill="FFFFFF" w:val="clear"/>
            <w:vAlign w:val="center"/>
          </w:tcPr>
          <w:p w14:paraId="2A1D0000">
            <w:pPr>
              <w:rPr>
                <w:rFonts w:ascii="Times New Roman" w:hAnsi="Times New Roman"/>
                <w:color w:val="000000"/>
                <w:sz w:val="20"/>
              </w:rPr>
            </w:pPr>
            <w:r>
              <w:rPr>
                <w:rFonts w:ascii="Times New Roman" w:hAnsi="Times New Roman"/>
                <w:color w:val="000000"/>
                <w:sz w:val="20"/>
              </w:rPr>
              <w:t>Подпрограмма "Обеспечение безопасности людей на водных объектах"</w:t>
            </w:r>
          </w:p>
        </w:tc>
        <w:tc>
          <w:tcPr>
            <w:tcW w:type="dxa" w:w="700"/>
            <w:tcBorders>
              <w:top w:color="000000" w:sz="6" w:val="single"/>
              <w:left w:color="000000" w:sz="6" w:val="single"/>
              <w:bottom w:color="000000" w:sz="6" w:val="single"/>
              <w:right w:color="000000" w:sz="6" w:val="single"/>
            </w:tcBorders>
            <w:shd w:fill="FFFFFF" w:val="clear"/>
            <w:vAlign w:val="center"/>
          </w:tcPr>
          <w:p w14:paraId="2B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C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2D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2E1D0000">
            <w:pPr>
              <w:ind/>
              <w:jc w:val="center"/>
              <w:rPr>
                <w:rFonts w:ascii="Times New Roman" w:hAnsi="Times New Roman"/>
                <w:color w:val="000000"/>
                <w:sz w:val="20"/>
              </w:rPr>
            </w:pPr>
            <w:r>
              <w:rPr>
                <w:rFonts w:ascii="Times New Roman" w:hAnsi="Times New Roman"/>
                <w:color w:val="000000"/>
                <w:sz w:val="20"/>
              </w:rPr>
              <w:t>06 3 00 00000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F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01D0000">
            <w:pPr>
              <w:ind/>
              <w:jc w:val="right"/>
              <w:rPr>
                <w:rFonts w:ascii="Times New Roman" w:hAnsi="Times New Roman"/>
                <w:color w:val="000000"/>
                <w:sz w:val="20"/>
              </w:rPr>
            </w:pPr>
            <w:r>
              <w:rPr>
                <w:rFonts w:ascii="Times New Roman" w:hAnsi="Times New Roman"/>
                <w:color w:val="000000"/>
                <w:sz w:val="20"/>
              </w:rPr>
              <w:t>634,3</w:t>
            </w:r>
          </w:p>
        </w:tc>
        <w:tc>
          <w:tcPr>
            <w:tcW w:type="dxa" w:w="1009"/>
            <w:tcBorders>
              <w:top w:color="000000" w:sz="6" w:val="single"/>
              <w:left w:color="000000" w:sz="6" w:val="single"/>
              <w:bottom w:color="000000" w:sz="6" w:val="single"/>
              <w:right w:color="000000" w:sz="6" w:val="single"/>
            </w:tcBorders>
            <w:shd w:fill="FFFFFF" w:val="clear"/>
            <w:vAlign w:val="center"/>
          </w:tcPr>
          <w:p w14:paraId="31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shd w:fill="FFFFFF" w:val="clear"/>
            <w:vAlign w:val="center"/>
          </w:tcPr>
          <w:p w14:paraId="321D0000">
            <w:pPr>
              <w:ind/>
              <w:jc w:val="right"/>
              <w:rPr>
                <w:rFonts w:ascii="Times New Roman" w:hAnsi="Times New Roman"/>
                <w:color w:val="000000"/>
                <w:sz w:val="20"/>
              </w:rPr>
            </w:pPr>
            <w:r>
              <w:rPr>
                <w:rFonts w:ascii="Times New Roman" w:hAnsi="Times New Roman"/>
                <w:color w:val="000000"/>
                <w:sz w:val="20"/>
              </w:rPr>
              <w:t>15,0</w:t>
            </w:r>
          </w:p>
        </w:tc>
      </w:tr>
      <w:tr>
        <w:trPr>
          <w:trHeight w:hRule="exact" w:val="795"/>
        </w:trPr>
        <w:tc>
          <w:tcPr>
            <w:tcW w:type="dxa" w:w="3389"/>
            <w:tcBorders>
              <w:top w:color="000000" w:sz="6" w:val="single"/>
              <w:left w:color="000000" w:sz="6" w:val="single"/>
              <w:bottom w:color="000000" w:sz="6" w:val="single"/>
              <w:right w:color="000000" w:sz="6" w:val="single"/>
            </w:tcBorders>
            <w:shd w:fill="FFFFFF" w:val="clear"/>
            <w:vAlign w:val="center"/>
          </w:tcPr>
          <w:p w14:paraId="331D0000">
            <w:pPr>
              <w:rPr>
                <w:rFonts w:ascii="Times New Roman" w:hAnsi="Times New Roman"/>
                <w:color w:val="000000"/>
                <w:sz w:val="20"/>
              </w:rPr>
            </w:pPr>
            <w:r>
              <w:rPr>
                <w:rFonts w:ascii="Times New Roman" w:hAnsi="Times New Roman"/>
                <w:color w:val="000000"/>
                <w:sz w:val="20"/>
              </w:rPr>
              <w:t>Организация мероприятий по профилактике несчастных случаев на водных объектах</w:t>
            </w:r>
          </w:p>
        </w:tc>
        <w:tc>
          <w:tcPr>
            <w:tcW w:type="dxa" w:w="700"/>
            <w:tcBorders>
              <w:top w:color="000000" w:sz="6" w:val="single"/>
              <w:left w:color="000000" w:sz="6" w:val="single"/>
              <w:bottom w:color="000000" w:sz="6" w:val="single"/>
              <w:right w:color="000000" w:sz="6" w:val="single"/>
            </w:tcBorders>
            <w:shd w:fill="FFFFFF" w:val="clear"/>
            <w:vAlign w:val="center"/>
          </w:tcPr>
          <w:p w14:paraId="34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5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36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371D0000">
            <w:pPr>
              <w:ind/>
              <w:jc w:val="center"/>
              <w:rPr>
                <w:rFonts w:ascii="Times New Roman" w:hAnsi="Times New Roman"/>
                <w:color w:val="000000"/>
                <w:sz w:val="20"/>
              </w:rPr>
            </w:pPr>
            <w:r>
              <w:rPr>
                <w:rFonts w:ascii="Times New Roman" w:hAnsi="Times New Roman"/>
                <w:color w:val="000000"/>
                <w:sz w:val="20"/>
              </w:rPr>
              <w:t>06 3 11 00000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38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91D0000">
            <w:pPr>
              <w:ind/>
              <w:jc w:val="right"/>
              <w:rPr>
                <w:rFonts w:ascii="Times New Roman" w:hAnsi="Times New Roman"/>
                <w:color w:val="000000"/>
                <w:sz w:val="20"/>
              </w:rPr>
            </w:pPr>
            <w:r>
              <w:rPr>
                <w:rFonts w:ascii="Times New Roman" w:hAnsi="Times New Roman"/>
                <w:color w:val="000000"/>
                <w:sz w:val="20"/>
              </w:rPr>
              <w:t>124,3</w:t>
            </w:r>
          </w:p>
        </w:tc>
        <w:tc>
          <w:tcPr>
            <w:tcW w:type="dxa" w:w="1009"/>
            <w:tcBorders>
              <w:top w:color="000000" w:sz="6" w:val="single"/>
              <w:left w:color="000000" w:sz="6" w:val="single"/>
              <w:bottom w:color="000000" w:sz="6" w:val="single"/>
              <w:right w:color="000000" w:sz="6" w:val="single"/>
            </w:tcBorders>
            <w:shd w:fill="FFFFFF" w:val="clear"/>
            <w:vAlign w:val="center"/>
          </w:tcPr>
          <w:p w14:paraId="3A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shd w:fill="FFFFFF" w:val="clear"/>
            <w:vAlign w:val="center"/>
          </w:tcPr>
          <w:p w14:paraId="3B1D0000">
            <w:pPr>
              <w:ind/>
              <w:jc w:val="right"/>
              <w:rPr>
                <w:rFonts w:ascii="Times New Roman" w:hAnsi="Times New Roman"/>
                <w:color w:val="000000"/>
                <w:sz w:val="20"/>
              </w:rPr>
            </w:pPr>
            <w:r>
              <w:rPr>
                <w:rFonts w:ascii="Times New Roman" w:hAnsi="Times New Roman"/>
                <w:color w:val="000000"/>
                <w:sz w:val="20"/>
              </w:rPr>
              <w:t>15,0</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3C1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D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E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3F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401D0000">
            <w:pPr>
              <w:ind/>
              <w:jc w:val="center"/>
              <w:rPr>
                <w:rFonts w:ascii="Times New Roman" w:hAnsi="Times New Roman"/>
                <w:color w:val="000000"/>
                <w:sz w:val="20"/>
              </w:rPr>
            </w:pPr>
            <w:r>
              <w:rPr>
                <w:rFonts w:ascii="Times New Roman" w:hAnsi="Times New Roman"/>
                <w:color w:val="000000"/>
                <w:sz w:val="20"/>
              </w:rPr>
              <w:t>06 3 11 00000</w:t>
            </w:r>
          </w:p>
        </w:tc>
        <w:tc>
          <w:tcPr>
            <w:tcW w:type="dxa" w:w="550"/>
            <w:tcBorders>
              <w:top w:color="000000" w:sz="6" w:val="single"/>
              <w:left w:color="000000" w:sz="6" w:val="single"/>
              <w:bottom w:color="000000" w:sz="6" w:val="single"/>
              <w:right w:color="000000" w:sz="6" w:val="single"/>
            </w:tcBorders>
            <w:vAlign w:val="center"/>
          </w:tcPr>
          <w:p w14:paraId="411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421D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43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441D0000">
            <w:pPr>
              <w:ind/>
              <w:jc w:val="right"/>
              <w:rPr>
                <w:rFonts w:ascii="Times New Roman" w:hAnsi="Times New Roman"/>
                <w:color w:val="000000"/>
                <w:sz w:val="20"/>
              </w:rPr>
            </w:pPr>
            <w:r>
              <w:rPr>
                <w:rFonts w:ascii="Times New Roman" w:hAnsi="Times New Roman"/>
                <w:color w:val="000000"/>
                <w:sz w:val="20"/>
              </w:rPr>
              <w:t>15,0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51D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6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7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48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491D0000">
            <w:pPr>
              <w:ind/>
              <w:jc w:val="center"/>
              <w:rPr>
                <w:rFonts w:ascii="Times New Roman" w:hAnsi="Times New Roman"/>
                <w:color w:val="000000"/>
                <w:sz w:val="20"/>
              </w:rPr>
            </w:pPr>
            <w:r>
              <w:rPr>
                <w:rFonts w:ascii="Times New Roman" w:hAnsi="Times New Roman"/>
                <w:color w:val="000000"/>
                <w:sz w:val="20"/>
              </w:rPr>
              <w:t>06 3 11 00000</w:t>
            </w:r>
          </w:p>
        </w:tc>
        <w:tc>
          <w:tcPr>
            <w:tcW w:type="dxa" w:w="550"/>
            <w:tcBorders>
              <w:top w:color="000000" w:sz="6" w:val="single"/>
              <w:left w:color="000000" w:sz="6" w:val="single"/>
              <w:bottom w:color="000000" w:sz="6" w:val="single"/>
              <w:right w:color="000000" w:sz="6" w:val="single"/>
            </w:tcBorders>
            <w:vAlign w:val="center"/>
          </w:tcPr>
          <w:p w14:paraId="4A1D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4B1D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4C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4D1D0000">
            <w:pPr>
              <w:ind/>
              <w:jc w:val="right"/>
              <w:rPr>
                <w:rFonts w:ascii="Times New Roman" w:hAnsi="Times New Roman"/>
                <w:color w:val="000000"/>
                <w:sz w:val="20"/>
              </w:rPr>
            </w:pPr>
            <w:r>
              <w:rPr>
                <w:rFonts w:ascii="Times New Roman" w:hAnsi="Times New Roman"/>
                <w:color w:val="000000"/>
                <w:sz w:val="20"/>
              </w:rPr>
              <w:t>15,0</w:t>
            </w:r>
          </w:p>
        </w:tc>
      </w:tr>
      <w:tr>
        <w:trPr>
          <w:trHeight w:hRule="exact" w:val="536"/>
        </w:trPr>
        <w:tc>
          <w:tcPr>
            <w:tcW w:type="dxa" w:w="3389"/>
            <w:tcBorders>
              <w:top w:color="000000" w:sz="6" w:val="single"/>
              <w:left w:color="000000" w:sz="6" w:val="single"/>
              <w:bottom w:color="000000" w:sz="6" w:val="single"/>
              <w:right w:color="000000" w:sz="6" w:val="single"/>
            </w:tcBorders>
            <w:vAlign w:val="top"/>
          </w:tcPr>
          <w:p w14:paraId="4E1D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4F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0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51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521D0000">
            <w:pPr>
              <w:ind/>
              <w:jc w:val="center"/>
              <w:rPr>
                <w:rFonts w:ascii="Times New Roman" w:hAnsi="Times New Roman"/>
                <w:color w:val="000000"/>
                <w:sz w:val="20"/>
              </w:rPr>
            </w:pPr>
            <w:r>
              <w:rPr>
                <w:rFonts w:ascii="Times New Roman" w:hAnsi="Times New Roman"/>
                <w:color w:val="000000"/>
                <w:sz w:val="20"/>
              </w:rPr>
              <w:t>06 3 11 00000</w:t>
            </w:r>
          </w:p>
        </w:tc>
        <w:tc>
          <w:tcPr>
            <w:tcW w:type="dxa" w:w="550"/>
            <w:tcBorders>
              <w:top w:color="000000" w:sz="6" w:val="single"/>
              <w:left w:color="000000" w:sz="6" w:val="single"/>
              <w:bottom w:color="000000" w:sz="6" w:val="single"/>
              <w:right w:color="000000" w:sz="6" w:val="single"/>
            </w:tcBorders>
            <w:vAlign w:val="center"/>
          </w:tcPr>
          <w:p w14:paraId="531D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541D0000">
            <w:pPr>
              <w:ind/>
              <w:jc w:val="right"/>
              <w:rPr>
                <w:rFonts w:ascii="Times New Roman" w:hAnsi="Times New Roman"/>
                <w:color w:val="000000"/>
                <w:sz w:val="20"/>
              </w:rPr>
            </w:pPr>
            <w:r>
              <w:rPr>
                <w:rFonts w:ascii="Times New Roman" w:hAnsi="Times New Roman"/>
                <w:color w:val="000000"/>
                <w:sz w:val="20"/>
              </w:rPr>
              <w:t>15,0</w:t>
            </w:r>
          </w:p>
        </w:tc>
        <w:tc>
          <w:tcPr>
            <w:tcW w:type="dxa" w:w="1009"/>
            <w:tcBorders>
              <w:top w:color="000000" w:sz="6" w:val="single"/>
              <w:left w:color="000000" w:sz="6" w:val="single"/>
              <w:bottom w:color="000000" w:sz="6" w:val="single"/>
              <w:right w:color="000000" w:sz="6" w:val="single"/>
            </w:tcBorders>
            <w:vAlign w:val="center"/>
          </w:tcPr>
          <w:p w14:paraId="551D0000">
            <w:pPr>
              <w:ind/>
              <w:jc w:val="right"/>
              <w:rPr>
                <w:rFonts w:ascii="Times New Roman" w:hAnsi="Times New Roman"/>
                <w:color w:val="000000"/>
                <w:sz w:val="20"/>
              </w:rPr>
            </w:pPr>
            <w:r>
              <w:rPr>
                <w:rFonts w:ascii="Times New Roman" w:hAnsi="Times New Roman"/>
                <w:color w:val="000000"/>
                <w:sz w:val="20"/>
              </w:rPr>
              <w:t>15,0</w:t>
            </w:r>
          </w:p>
        </w:tc>
        <w:tc>
          <w:tcPr>
            <w:tcW w:type="dxa" w:w="893"/>
            <w:tcBorders>
              <w:top w:color="000000" w:sz="6" w:val="single"/>
              <w:left w:color="000000" w:sz="6" w:val="single"/>
              <w:bottom w:color="000000" w:sz="6" w:val="single"/>
              <w:right w:color="000000" w:sz="6" w:val="single"/>
            </w:tcBorders>
            <w:vAlign w:val="center"/>
          </w:tcPr>
          <w:p w14:paraId="561D0000">
            <w:pPr>
              <w:ind/>
              <w:jc w:val="right"/>
              <w:rPr>
                <w:rFonts w:ascii="Times New Roman" w:hAnsi="Times New Roman"/>
                <w:color w:val="000000"/>
                <w:sz w:val="20"/>
              </w:rPr>
            </w:pPr>
            <w:r>
              <w:rPr>
                <w:rFonts w:ascii="Times New Roman" w:hAnsi="Times New Roman"/>
                <w:color w:val="000000"/>
                <w:sz w:val="20"/>
              </w:rPr>
              <w:t>15,0</w:t>
            </w:r>
          </w:p>
        </w:tc>
      </w:tr>
      <w:tr>
        <w:trPr>
          <w:trHeight w:hRule="exact" w:val="1935"/>
        </w:trPr>
        <w:tc>
          <w:tcPr>
            <w:tcW w:type="dxa" w:w="3389"/>
            <w:tcBorders>
              <w:top w:color="000000" w:sz="6" w:val="single"/>
              <w:left w:color="000000" w:sz="6" w:val="single"/>
              <w:bottom w:color="000000" w:sz="6" w:val="single"/>
              <w:right w:color="000000" w:sz="6" w:val="single"/>
            </w:tcBorders>
            <w:vAlign w:val="top"/>
          </w:tcPr>
          <w:p w14:paraId="571D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58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9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5A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5B1D0000">
            <w:pPr>
              <w:ind/>
              <w:jc w:val="center"/>
              <w:rPr>
                <w:rFonts w:ascii="Times New Roman" w:hAnsi="Times New Roman"/>
                <w:color w:val="000000"/>
                <w:sz w:val="20"/>
              </w:rPr>
            </w:pPr>
            <w:r>
              <w:rPr>
                <w:rFonts w:ascii="Times New Roman" w:hAnsi="Times New Roman"/>
                <w:color w:val="000000"/>
                <w:sz w:val="20"/>
              </w:rPr>
              <w:t>06 3 11 64090</w:t>
            </w:r>
          </w:p>
        </w:tc>
        <w:tc>
          <w:tcPr>
            <w:tcW w:type="dxa" w:w="550"/>
            <w:tcBorders>
              <w:top w:color="000000" w:sz="6" w:val="single"/>
              <w:left w:color="000000" w:sz="6" w:val="single"/>
              <w:bottom w:color="000000" w:sz="6" w:val="single"/>
              <w:right w:color="000000" w:sz="6" w:val="single"/>
            </w:tcBorders>
            <w:vAlign w:val="center"/>
          </w:tcPr>
          <w:p w14:paraId="5C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D1D0000">
            <w:pPr>
              <w:ind/>
              <w:jc w:val="right"/>
              <w:rPr>
                <w:rFonts w:ascii="Times New Roman" w:hAnsi="Times New Roman"/>
                <w:color w:val="000000"/>
                <w:sz w:val="20"/>
              </w:rPr>
            </w:pPr>
            <w:r>
              <w:rPr>
                <w:rFonts w:ascii="Times New Roman" w:hAnsi="Times New Roman"/>
                <w:color w:val="000000"/>
                <w:sz w:val="20"/>
              </w:rPr>
              <w:t>70,4</w:t>
            </w:r>
          </w:p>
        </w:tc>
        <w:tc>
          <w:tcPr>
            <w:tcW w:type="dxa" w:w="1009"/>
            <w:tcBorders>
              <w:top w:color="000000" w:sz="6" w:val="single"/>
              <w:left w:color="000000" w:sz="6" w:val="single"/>
              <w:bottom w:color="000000" w:sz="6" w:val="single"/>
              <w:right w:color="000000" w:sz="6" w:val="single"/>
            </w:tcBorders>
            <w:vAlign w:val="center"/>
          </w:tcPr>
          <w:p w14:paraId="5E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F1D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601D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61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2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63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641D0000">
            <w:pPr>
              <w:ind/>
              <w:jc w:val="center"/>
              <w:rPr>
                <w:rFonts w:ascii="Times New Roman" w:hAnsi="Times New Roman"/>
                <w:color w:val="000000"/>
                <w:sz w:val="20"/>
              </w:rPr>
            </w:pPr>
            <w:r>
              <w:rPr>
                <w:rFonts w:ascii="Times New Roman" w:hAnsi="Times New Roman"/>
                <w:color w:val="000000"/>
                <w:sz w:val="20"/>
              </w:rPr>
              <w:t>06 3 11 64090</w:t>
            </w:r>
          </w:p>
        </w:tc>
        <w:tc>
          <w:tcPr>
            <w:tcW w:type="dxa" w:w="550"/>
            <w:tcBorders>
              <w:top w:color="000000" w:sz="6" w:val="single"/>
              <w:left w:color="000000" w:sz="6" w:val="single"/>
              <w:bottom w:color="000000" w:sz="6" w:val="single"/>
              <w:right w:color="000000" w:sz="6" w:val="single"/>
            </w:tcBorders>
            <w:vAlign w:val="center"/>
          </w:tcPr>
          <w:p w14:paraId="651D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661D0000">
            <w:pPr>
              <w:ind/>
              <w:jc w:val="right"/>
              <w:rPr>
                <w:rFonts w:ascii="Times New Roman" w:hAnsi="Times New Roman"/>
                <w:color w:val="000000"/>
                <w:sz w:val="20"/>
              </w:rPr>
            </w:pPr>
            <w:r>
              <w:rPr>
                <w:rFonts w:ascii="Times New Roman" w:hAnsi="Times New Roman"/>
                <w:color w:val="000000"/>
                <w:sz w:val="20"/>
              </w:rPr>
              <w:t>70,4</w:t>
            </w:r>
          </w:p>
        </w:tc>
        <w:tc>
          <w:tcPr>
            <w:tcW w:type="dxa" w:w="1009"/>
            <w:tcBorders>
              <w:top w:color="000000" w:sz="6" w:val="single"/>
              <w:left w:color="000000" w:sz="6" w:val="single"/>
              <w:bottom w:color="000000" w:sz="6" w:val="single"/>
              <w:right w:color="000000" w:sz="6" w:val="single"/>
            </w:tcBorders>
            <w:vAlign w:val="center"/>
          </w:tcPr>
          <w:p w14:paraId="67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81D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691D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6A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B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6C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6D1D0000">
            <w:pPr>
              <w:ind/>
              <w:jc w:val="center"/>
              <w:rPr>
                <w:rFonts w:ascii="Times New Roman" w:hAnsi="Times New Roman"/>
                <w:color w:val="000000"/>
                <w:sz w:val="20"/>
              </w:rPr>
            </w:pPr>
            <w:r>
              <w:rPr>
                <w:rFonts w:ascii="Times New Roman" w:hAnsi="Times New Roman"/>
                <w:color w:val="000000"/>
                <w:sz w:val="20"/>
              </w:rPr>
              <w:t>06 3 11 64090</w:t>
            </w:r>
          </w:p>
        </w:tc>
        <w:tc>
          <w:tcPr>
            <w:tcW w:type="dxa" w:w="550"/>
            <w:tcBorders>
              <w:top w:color="000000" w:sz="6" w:val="single"/>
              <w:left w:color="000000" w:sz="6" w:val="single"/>
              <w:bottom w:color="000000" w:sz="6" w:val="single"/>
              <w:right w:color="000000" w:sz="6" w:val="single"/>
            </w:tcBorders>
            <w:vAlign w:val="center"/>
          </w:tcPr>
          <w:p w14:paraId="6E1D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6F1D0000">
            <w:pPr>
              <w:ind/>
              <w:jc w:val="right"/>
              <w:rPr>
                <w:rFonts w:ascii="Times New Roman" w:hAnsi="Times New Roman"/>
                <w:color w:val="000000"/>
                <w:sz w:val="20"/>
              </w:rPr>
            </w:pPr>
            <w:r>
              <w:rPr>
                <w:rFonts w:ascii="Times New Roman" w:hAnsi="Times New Roman"/>
                <w:color w:val="000000"/>
                <w:sz w:val="20"/>
              </w:rPr>
              <w:t>70,4</w:t>
            </w:r>
          </w:p>
        </w:tc>
        <w:tc>
          <w:tcPr>
            <w:tcW w:type="dxa" w:w="1009"/>
            <w:tcBorders>
              <w:top w:color="000000" w:sz="6" w:val="single"/>
              <w:left w:color="000000" w:sz="6" w:val="single"/>
              <w:bottom w:color="000000" w:sz="6" w:val="single"/>
              <w:right w:color="000000" w:sz="6" w:val="single"/>
            </w:tcBorders>
            <w:vAlign w:val="center"/>
          </w:tcPr>
          <w:p w14:paraId="70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11D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721D0000">
            <w:pPr>
              <w:rPr>
                <w:rFonts w:ascii="Times New Roman" w:hAnsi="Times New Roman"/>
                <w:color w:val="000000"/>
                <w:sz w:val="20"/>
              </w:rPr>
            </w:pPr>
            <w:r>
              <w:rPr>
                <w:rFonts w:ascii="Times New Roman" w:hAnsi="Times New Roman"/>
                <w:color w:val="000000"/>
                <w:sz w:val="20"/>
              </w:rPr>
              <w:t>Обеспечение безопасности населения на водных объектах в Республике Коми</w:t>
            </w:r>
          </w:p>
        </w:tc>
        <w:tc>
          <w:tcPr>
            <w:tcW w:type="dxa" w:w="700"/>
            <w:tcBorders>
              <w:top w:color="000000" w:sz="6" w:val="single"/>
              <w:left w:color="000000" w:sz="6" w:val="single"/>
              <w:bottom w:color="000000" w:sz="6" w:val="single"/>
              <w:right w:color="000000" w:sz="6" w:val="single"/>
            </w:tcBorders>
            <w:vAlign w:val="center"/>
          </w:tcPr>
          <w:p w14:paraId="73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4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75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761D0000">
            <w:pPr>
              <w:ind/>
              <w:jc w:val="center"/>
              <w:rPr>
                <w:rFonts w:ascii="Times New Roman" w:hAnsi="Times New Roman"/>
                <w:color w:val="000000"/>
                <w:sz w:val="20"/>
              </w:rPr>
            </w:pPr>
            <w:r>
              <w:rPr>
                <w:rFonts w:ascii="Times New Roman" w:hAnsi="Times New Roman"/>
                <w:color w:val="000000"/>
                <w:sz w:val="20"/>
              </w:rPr>
              <w:t>06 3 11 S2930</w:t>
            </w:r>
          </w:p>
        </w:tc>
        <w:tc>
          <w:tcPr>
            <w:tcW w:type="dxa" w:w="550"/>
            <w:tcBorders>
              <w:top w:color="000000" w:sz="6" w:val="single"/>
              <w:left w:color="000000" w:sz="6" w:val="single"/>
              <w:bottom w:color="000000" w:sz="6" w:val="single"/>
              <w:right w:color="000000" w:sz="6" w:val="single"/>
            </w:tcBorders>
            <w:vAlign w:val="center"/>
          </w:tcPr>
          <w:p w14:paraId="77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81D0000">
            <w:pPr>
              <w:ind/>
              <w:jc w:val="right"/>
              <w:rPr>
                <w:rFonts w:ascii="Times New Roman" w:hAnsi="Times New Roman"/>
                <w:color w:val="000000"/>
                <w:sz w:val="20"/>
              </w:rPr>
            </w:pPr>
            <w:r>
              <w:rPr>
                <w:rFonts w:ascii="Times New Roman" w:hAnsi="Times New Roman"/>
                <w:color w:val="000000"/>
                <w:sz w:val="20"/>
              </w:rPr>
              <w:t>38,9</w:t>
            </w:r>
          </w:p>
        </w:tc>
        <w:tc>
          <w:tcPr>
            <w:tcW w:type="dxa" w:w="1009"/>
            <w:tcBorders>
              <w:top w:color="000000" w:sz="6" w:val="single"/>
              <w:left w:color="000000" w:sz="6" w:val="single"/>
              <w:bottom w:color="000000" w:sz="6" w:val="single"/>
              <w:right w:color="000000" w:sz="6" w:val="single"/>
            </w:tcBorders>
            <w:vAlign w:val="center"/>
          </w:tcPr>
          <w:p w14:paraId="79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A1D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7B1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C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D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7E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7F1D0000">
            <w:pPr>
              <w:ind/>
              <w:jc w:val="center"/>
              <w:rPr>
                <w:rFonts w:ascii="Times New Roman" w:hAnsi="Times New Roman"/>
                <w:color w:val="000000"/>
                <w:sz w:val="20"/>
              </w:rPr>
            </w:pPr>
            <w:r>
              <w:rPr>
                <w:rFonts w:ascii="Times New Roman" w:hAnsi="Times New Roman"/>
                <w:color w:val="000000"/>
                <w:sz w:val="20"/>
              </w:rPr>
              <w:t>06 3 11 S2930</w:t>
            </w:r>
          </w:p>
        </w:tc>
        <w:tc>
          <w:tcPr>
            <w:tcW w:type="dxa" w:w="550"/>
            <w:tcBorders>
              <w:top w:color="000000" w:sz="6" w:val="single"/>
              <w:left w:color="000000" w:sz="6" w:val="single"/>
              <w:bottom w:color="000000" w:sz="6" w:val="single"/>
              <w:right w:color="000000" w:sz="6" w:val="single"/>
            </w:tcBorders>
            <w:vAlign w:val="center"/>
          </w:tcPr>
          <w:p w14:paraId="801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11D0000">
            <w:pPr>
              <w:ind/>
              <w:jc w:val="right"/>
              <w:rPr>
                <w:rFonts w:ascii="Times New Roman" w:hAnsi="Times New Roman"/>
                <w:color w:val="000000"/>
                <w:sz w:val="20"/>
              </w:rPr>
            </w:pPr>
            <w:r>
              <w:rPr>
                <w:rFonts w:ascii="Times New Roman" w:hAnsi="Times New Roman"/>
                <w:color w:val="000000"/>
                <w:sz w:val="20"/>
              </w:rPr>
              <w:t>38,9</w:t>
            </w:r>
          </w:p>
        </w:tc>
        <w:tc>
          <w:tcPr>
            <w:tcW w:type="dxa" w:w="1009"/>
            <w:tcBorders>
              <w:top w:color="000000" w:sz="6" w:val="single"/>
              <w:left w:color="000000" w:sz="6" w:val="single"/>
              <w:bottom w:color="000000" w:sz="6" w:val="single"/>
              <w:right w:color="000000" w:sz="6" w:val="single"/>
            </w:tcBorders>
            <w:vAlign w:val="center"/>
          </w:tcPr>
          <w:p w14:paraId="82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31D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41D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5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6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87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881D0000">
            <w:pPr>
              <w:ind/>
              <w:jc w:val="center"/>
              <w:rPr>
                <w:rFonts w:ascii="Times New Roman" w:hAnsi="Times New Roman"/>
                <w:color w:val="000000"/>
                <w:sz w:val="20"/>
              </w:rPr>
            </w:pPr>
            <w:r>
              <w:rPr>
                <w:rFonts w:ascii="Times New Roman" w:hAnsi="Times New Roman"/>
                <w:color w:val="000000"/>
                <w:sz w:val="20"/>
              </w:rPr>
              <w:t>06 3 11 S2930</w:t>
            </w:r>
          </w:p>
        </w:tc>
        <w:tc>
          <w:tcPr>
            <w:tcW w:type="dxa" w:w="550"/>
            <w:tcBorders>
              <w:top w:color="000000" w:sz="6" w:val="single"/>
              <w:left w:color="000000" w:sz="6" w:val="single"/>
              <w:bottom w:color="000000" w:sz="6" w:val="single"/>
              <w:right w:color="000000" w:sz="6" w:val="single"/>
            </w:tcBorders>
            <w:vAlign w:val="center"/>
          </w:tcPr>
          <w:p w14:paraId="891D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A1D0000">
            <w:pPr>
              <w:ind/>
              <w:jc w:val="right"/>
              <w:rPr>
                <w:rFonts w:ascii="Times New Roman" w:hAnsi="Times New Roman"/>
                <w:color w:val="000000"/>
                <w:sz w:val="20"/>
              </w:rPr>
            </w:pPr>
            <w:r>
              <w:rPr>
                <w:rFonts w:ascii="Times New Roman" w:hAnsi="Times New Roman"/>
                <w:color w:val="000000"/>
                <w:sz w:val="20"/>
              </w:rPr>
              <w:t>38,9</w:t>
            </w:r>
          </w:p>
        </w:tc>
        <w:tc>
          <w:tcPr>
            <w:tcW w:type="dxa" w:w="1009"/>
            <w:tcBorders>
              <w:top w:color="000000" w:sz="6" w:val="single"/>
              <w:left w:color="000000" w:sz="6" w:val="single"/>
              <w:bottom w:color="000000" w:sz="6" w:val="single"/>
              <w:right w:color="000000" w:sz="6" w:val="single"/>
            </w:tcBorders>
            <w:vAlign w:val="center"/>
          </w:tcPr>
          <w:p w14:paraId="8B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C1D0000">
            <w:pPr>
              <w:ind/>
              <w:jc w:val="right"/>
              <w:rPr>
                <w:rFonts w:ascii="Times New Roman" w:hAnsi="Times New Roman"/>
                <w:color w:val="000000"/>
                <w:sz w:val="20"/>
              </w:rPr>
            </w:pP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8D1D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E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F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90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911D0000">
            <w:pPr>
              <w:ind/>
              <w:jc w:val="center"/>
              <w:rPr>
                <w:rFonts w:ascii="Times New Roman" w:hAnsi="Times New Roman"/>
                <w:color w:val="000000"/>
                <w:sz w:val="20"/>
              </w:rPr>
            </w:pPr>
            <w:r>
              <w:rPr>
                <w:rFonts w:ascii="Times New Roman" w:hAnsi="Times New Roman"/>
                <w:color w:val="000000"/>
                <w:sz w:val="20"/>
              </w:rPr>
              <w:t>06 3 11 S2930</w:t>
            </w:r>
          </w:p>
        </w:tc>
        <w:tc>
          <w:tcPr>
            <w:tcW w:type="dxa" w:w="550"/>
            <w:tcBorders>
              <w:top w:color="000000" w:sz="6" w:val="single"/>
              <w:left w:color="000000" w:sz="6" w:val="single"/>
              <w:bottom w:color="000000" w:sz="6" w:val="single"/>
              <w:right w:color="000000" w:sz="6" w:val="single"/>
            </w:tcBorders>
            <w:vAlign w:val="center"/>
          </w:tcPr>
          <w:p w14:paraId="921D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31D0000">
            <w:pPr>
              <w:ind/>
              <w:jc w:val="right"/>
              <w:rPr>
                <w:rFonts w:ascii="Times New Roman" w:hAnsi="Times New Roman"/>
                <w:color w:val="000000"/>
                <w:sz w:val="20"/>
              </w:rPr>
            </w:pPr>
            <w:r>
              <w:rPr>
                <w:rFonts w:ascii="Times New Roman" w:hAnsi="Times New Roman"/>
                <w:color w:val="000000"/>
                <w:sz w:val="20"/>
              </w:rPr>
              <w:t>38,9</w:t>
            </w:r>
          </w:p>
        </w:tc>
        <w:tc>
          <w:tcPr>
            <w:tcW w:type="dxa" w:w="1009"/>
            <w:tcBorders>
              <w:top w:color="000000" w:sz="6" w:val="single"/>
              <w:left w:color="000000" w:sz="6" w:val="single"/>
              <w:bottom w:color="000000" w:sz="6" w:val="single"/>
              <w:right w:color="000000" w:sz="6" w:val="single"/>
            </w:tcBorders>
            <w:vAlign w:val="center"/>
          </w:tcPr>
          <w:p w14:paraId="94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51D0000">
            <w:pPr>
              <w:ind/>
              <w:jc w:val="right"/>
              <w:rPr>
                <w:rFonts w:ascii="Times New Roman" w:hAnsi="Times New Roman"/>
                <w:color w:val="000000"/>
                <w:sz w:val="20"/>
              </w:rPr>
            </w:pPr>
          </w:p>
        </w:tc>
      </w:tr>
      <w:tr>
        <w:trPr>
          <w:trHeight w:hRule="exact" w:val="930"/>
        </w:trPr>
        <w:tc>
          <w:tcPr>
            <w:tcW w:type="dxa" w:w="3389"/>
            <w:tcBorders>
              <w:top w:color="000000" w:sz="6" w:val="single"/>
              <w:left w:color="000000" w:sz="6" w:val="single"/>
              <w:bottom w:color="000000" w:sz="6" w:val="single"/>
              <w:right w:color="000000" w:sz="6" w:val="single"/>
            </w:tcBorders>
            <w:shd w:fill="FFFFFF" w:val="clear"/>
            <w:vAlign w:val="center"/>
          </w:tcPr>
          <w:p w14:paraId="961D0000">
            <w:pPr>
              <w:rPr>
                <w:rFonts w:ascii="Times New Roman" w:hAnsi="Times New Roman"/>
                <w:color w:val="000000"/>
                <w:sz w:val="20"/>
              </w:rPr>
            </w:pPr>
            <w:r>
              <w:rPr>
                <w:rFonts w:ascii="Times New Roman" w:hAnsi="Times New Roman"/>
                <w:color w:val="000000"/>
                <w:sz w:val="20"/>
              </w:rPr>
              <w:t>Совершенствование обучения населения и пропогандызнаний в области безопасности людей на водных объектах</w:t>
            </w:r>
          </w:p>
        </w:tc>
        <w:tc>
          <w:tcPr>
            <w:tcW w:type="dxa" w:w="700"/>
            <w:tcBorders>
              <w:top w:color="000000" w:sz="6" w:val="single"/>
              <w:left w:color="000000" w:sz="6" w:val="single"/>
              <w:bottom w:color="000000" w:sz="6" w:val="single"/>
              <w:right w:color="000000" w:sz="6" w:val="single"/>
            </w:tcBorders>
            <w:shd w:fill="FFFFFF" w:val="clear"/>
            <w:vAlign w:val="center"/>
          </w:tcPr>
          <w:p w14:paraId="97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8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99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shd w:fill="FFFFFF" w:val="clear"/>
            <w:vAlign w:val="center"/>
          </w:tcPr>
          <w:p w14:paraId="9A1D0000">
            <w:pPr>
              <w:ind/>
              <w:jc w:val="center"/>
              <w:rPr>
                <w:rFonts w:ascii="Times New Roman" w:hAnsi="Times New Roman"/>
                <w:color w:val="000000"/>
                <w:sz w:val="20"/>
              </w:rPr>
            </w:pPr>
            <w:r>
              <w:rPr>
                <w:rFonts w:ascii="Times New Roman" w:hAnsi="Times New Roman"/>
                <w:color w:val="000000"/>
                <w:sz w:val="20"/>
              </w:rPr>
              <w:t>06 3 12 00000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9B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C1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shd w:fill="FFFFFF" w:val="clear"/>
            <w:vAlign w:val="center"/>
          </w:tcPr>
          <w:p w14:paraId="9D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9E1D0000">
            <w:pPr>
              <w:ind/>
              <w:jc w:val="right"/>
              <w:rPr>
                <w:rFonts w:ascii="Times New Roman" w:hAnsi="Times New Roman"/>
                <w:color w:val="000000"/>
                <w:sz w:val="20"/>
              </w:rPr>
            </w:pP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9F1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0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1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A2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A31D0000">
            <w:pPr>
              <w:ind/>
              <w:jc w:val="center"/>
              <w:rPr>
                <w:rFonts w:ascii="Times New Roman" w:hAnsi="Times New Roman"/>
                <w:color w:val="000000"/>
                <w:sz w:val="20"/>
              </w:rPr>
            </w:pPr>
            <w:r>
              <w:rPr>
                <w:rFonts w:ascii="Times New Roman" w:hAnsi="Times New Roman"/>
                <w:color w:val="000000"/>
                <w:sz w:val="20"/>
              </w:rPr>
              <w:t>06 3 12 00000</w:t>
            </w:r>
          </w:p>
        </w:tc>
        <w:tc>
          <w:tcPr>
            <w:tcW w:type="dxa" w:w="550"/>
            <w:tcBorders>
              <w:top w:color="000000" w:sz="6" w:val="single"/>
              <w:left w:color="000000" w:sz="6" w:val="single"/>
              <w:bottom w:color="000000" w:sz="6" w:val="single"/>
              <w:right w:color="000000" w:sz="6" w:val="single"/>
            </w:tcBorders>
            <w:vAlign w:val="center"/>
          </w:tcPr>
          <w:p w14:paraId="A41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A51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A6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71D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A81D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9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A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AB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AC1D0000">
            <w:pPr>
              <w:ind/>
              <w:jc w:val="center"/>
              <w:rPr>
                <w:rFonts w:ascii="Times New Roman" w:hAnsi="Times New Roman"/>
                <w:color w:val="000000"/>
                <w:sz w:val="20"/>
              </w:rPr>
            </w:pPr>
            <w:r>
              <w:rPr>
                <w:rFonts w:ascii="Times New Roman" w:hAnsi="Times New Roman"/>
                <w:color w:val="000000"/>
                <w:sz w:val="20"/>
              </w:rPr>
              <w:t>06 3 12 00000</w:t>
            </w:r>
          </w:p>
        </w:tc>
        <w:tc>
          <w:tcPr>
            <w:tcW w:type="dxa" w:w="550"/>
            <w:tcBorders>
              <w:top w:color="000000" w:sz="6" w:val="single"/>
              <w:left w:color="000000" w:sz="6" w:val="single"/>
              <w:bottom w:color="000000" w:sz="6" w:val="single"/>
              <w:right w:color="000000" w:sz="6" w:val="single"/>
            </w:tcBorders>
            <w:vAlign w:val="center"/>
          </w:tcPr>
          <w:p w14:paraId="AD1D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AE1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AF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01D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B11D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B2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3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B4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B51D0000">
            <w:pPr>
              <w:ind/>
              <w:jc w:val="center"/>
              <w:rPr>
                <w:rFonts w:ascii="Times New Roman" w:hAnsi="Times New Roman"/>
                <w:color w:val="000000"/>
                <w:sz w:val="20"/>
              </w:rPr>
            </w:pPr>
            <w:r>
              <w:rPr>
                <w:rFonts w:ascii="Times New Roman" w:hAnsi="Times New Roman"/>
                <w:color w:val="000000"/>
                <w:sz w:val="20"/>
              </w:rPr>
              <w:t>06 3 12 00000</w:t>
            </w:r>
          </w:p>
        </w:tc>
        <w:tc>
          <w:tcPr>
            <w:tcW w:type="dxa" w:w="550"/>
            <w:tcBorders>
              <w:top w:color="000000" w:sz="6" w:val="single"/>
              <w:left w:color="000000" w:sz="6" w:val="single"/>
              <w:bottom w:color="000000" w:sz="6" w:val="single"/>
              <w:right w:color="000000" w:sz="6" w:val="single"/>
            </w:tcBorders>
            <w:vAlign w:val="center"/>
          </w:tcPr>
          <w:p w14:paraId="B61D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B71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B8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91D0000">
            <w:pPr>
              <w:ind/>
              <w:jc w:val="right"/>
              <w:rPr>
                <w:rFonts w:ascii="Times New Roman" w:hAnsi="Times New Roman"/>
                <w:color w:val="000000"/>
                <w:sz w:val="20"/>
              </w:rPr>
            </w:pPr>
          </w:p>
        </w:tc>
      </w:tr>
      <w:tr>
        <w:trPr>
          <w:trHeight w:hRule="exact" w:val="2566"/>
        </w:trPr>
        <w:tc>
          <w:tcPr>
            <w:tcW w:type="dxa" w:w="3389"/>
            <w:tcBorders>
              <w:top w:color="000000" w:sz="6" w:val="single"/>
              <w:left w:color="000000" w:sz="6" w:val="single"/>
              <w:bottom w:color="000000" w:sz="6" w:val="single"/>
              <w:right w:color="000000" w:sz="6" w:val="single"/>
            </w:tcBorders>
            <w:vAlign w:val="top"/>
          </w:tcPr>
          <w:p w14:paraId="BA1D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BB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C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BD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BE1D0000">
            <w:pPr>
              <w:ind/>
              <w:jc w:val="center"/>
              <w:rPr>
                <w:rFonts w:ascii="Times New Roman" w:hAnsi="Times New Roman"/>
                <w:color w:val="000000"/>
                <w:sz w:val="20"/>
              </w:rPr>
            </w:pPr>
            <w:r>
              <w:rPr>
                <w:rFonts w:ascii="Times New Roman" w:hAnsi="Times New Roman"/>
                <w:color w:val="000000"/>
                <w:sz w:val="20"/>
              </w:rPr>
              <w:t>06 3 13 64100</w:t>
            </w:r>
          </w:p>
        </w:tc>
        <w:tc>
          <w:tcPr>
            <w:tcW w:type="dxa" w:w="550"/>
            <w:tcBorders>
              <w:top w:color="000000" w:sz="6" w:val="single"/>
              <w:left w:color="000000" w:sz="6" w:val="single"/>
              <w:bottom w:color="000000" w:sz="6" w:val="single"/>
              <w:right w:color="000000" w:sz="6" w:val="single"/>
            </w:tcBorders>
            <w:vAlign w:val="center"/>
          </w:tcPr>
          <w:p w14:paraId="BF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01D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C1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21D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31D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4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5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C6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C71D0000">
            <w:pPr>
              <w:ind/>
              <w:jc w:val="center"/>
              <w:rPr>
                <w:rFonts w:ascii="Times New Roman" w:hAnsi="Times New Roman"/>
                <w:color w:val="000000"/>
                <w:sz w:val="20"/>
              </w:rPr>
            </w:pPr>
            <w:r>
              <w:rPr>
                <w:rFonts w:ascii="Times New Roman" w:hAnsi="Times New Roman"/>
                <w:color w:val="000000"/>
                <w:sz w:val="20"/>
              </w:rPr>
              <w:t>06 3 13 64100</w:t>
            </w:r>
          </w:p>
        </w:tc>
        <w:tc>
          <w:tcPr>
            <w:tcW w:type="dxa" w:w="550"/>
            <w:tcBorders>
              <w:top w:color="000000" w:sz="6" w:val="single"/>
              <w:left w:color="000000" w:sz="6" w:val="single"/>
              <w:bottom w:color="000000" w:sz="6" w:val="single"/>
              <w:right w:color="000000" w:sz="6" w:val="single"/>
            </w:tcBorders>
            <w:vAlign w:val="center"/>
          </w:tcPr>
          <w:p w14:paraId="C81D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C91D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CA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B1D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CC1D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D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E1D0000">
            <w:pPr>
              <w:ind/>
              <w:jc w:val="center"/>
              <w:rPr>
                <w:rFonts w:ascii="Times New Roman" w:hAnsi="Times New Roman"/>
                <w:color w:val="000000"/>
                <w:sz w:val="20"/>
              </w:rPr>
            </w:pPr>
            <w:r>
              <w:rPr>
                <w:rFonts w:ascii="Times New Roman" w:hAnsi="Times New Roman"/>
                <w:color w:val="000000"/>
                <w:sz w:val="20"/>
              </w:rPr>
              <w:t>03</w:t>
            </w:r>
          </w:p>
        </w:tc>
        <w:tc>
          <w:tcPr>
            <w:tcW w:type="dxa" w:w="566"/>
            <w:tcBorders>
              <w:top w:color="000000" w:sz="6" w:val="single"/>
              <w:left w:color="000000" w:sz="6" w:val="single"/>
              <w:bottom w:color="000000" w:sz="6" w:val="single"/>
              <w:right w:color="000000" w:sz="6" w:val="single"/>
            </w:tcBorders>
            <w:vAlign w:val="center"/>
          </w:tcPr>
          <w:p w14:paraId="CF1D0000">
            <w:pPr>
              <w:ind/>
              <w:jc w:val="center"/>
              <w:rPr>
                <w:rFonts w:ascii="Times New Roman" w:hAnsi="Times New Roman"/>
                <w:color w:val="000000"/>
                <w:sz w:val="20"/>
              </w:rPr>
            </w:pPr>
            <w:r>
              <w:rPr>
                <w:rFonts w:ascii="Times New Roman" w:hAnsi="Times New Roman"/>
                <w:color w:val="000000"/>
                <w:sz w:val="20"/>
              </w:rPr>
              <w:t>10</w:t>
            </w:r>
          </w:p>
        </w:tc>
        <w:tc>
          <w:tcPr>
            <w:tcW w:type="dxa" w:w="897"/>
            <w:tcBorders>
              <w:top w:color="000000" w:sz="6" w:val="single"/>
              <w:left w:color="000000" w:sz="6" w:val="single"/>
              <w:bottom w:color="000000" w:sz="6" w:val="single"/>
              <w:right w:color="000000" w:sz="6" w:val="single"/>
            </w:tcBorders>
            <w:vAlign w:val="center"/>
          </w:tcPr>
          <w:p w14:paraId="D01D0000">
            <w:pPr>
              <w:ind/>
              <w:jc w:val="center"/>
              <w:rPr>
                <w:rFonts w:ascii="Times New Roman" w:hAnsi="Times New Roman"/>
                <w:color w:val="000000"/>
                <w:sz w:val="20"/>
              </w:rPr>
            </w:pPr>
            <w:r>
              <w:rPr>
                <w:rFonts w:ascii="Times New Roman" w:hAnsi="Times New Roman"/>
                <w:color w:val="000000"/>
                <w:sz w:val="20"/>
              </w:rPr>
              <w:t>06 3 13 64100</w:t>
            </w:r>
          </w:p>
        </w:tc>
        <w:tc>
          <w:tcPr>
            <w:tcW w:type="dxa" w:w="550"/>
            <w:tcBorders>
              <w:top w:color="000000" w:sz="6" w:val="single"/>
              <w:left w:color="000000" w:sz="6" w:val="single"/>
              <w:bottom w:color="000000" w:sz="6" w:val="single"/>
              <w:right w:color="000000" w:sz="6" w:val="single"/>
            </w:tcBorders>
            <w:vAlign w:val="center"/>
          </w:tcPr>
          <w:p w14:paraId="D11D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D21D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D3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41D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D51D0000">
            <w:pPr>
              <w:rPr>
                <w:rFonts w:ascii="Times New Roman" w:hAnsi="Times New Roman"/>
                <w:color w:val="000000"/>
                <w:sz w:val="20"/>
              </w:rPr>
            </w:pPr>
            <w:r>
              <w:rPr>
                <w:rFonts w:ascii="Times New Roman" w:hAnsi="Times New Roman"/>
                <w:color w:val="000000"/>
                <w:sz w:val="20"/>
              </w:rPr>
              <w:t>НАЦИОНАЛЬНАЯ ЭКОНОМИКА</w:t>
            </w:r>
          </w:p>
        </w:tc>
        <w:tc>
          <w:tcPr>
            <w:tcW w:type="dxa" w:w="700"/>
            <w:tcBorders>
              <w:top w:color="000000" w:sz="6" w:val="single"/>
              <w:left w:color="000000" w:sz="6" w:val="single"/>
              <w:bottom w:color="000000" w:sz="6" w:val="single"/>
              <w:right w:color="000000" w:sz="6" w:val="single"/>
            </w:tcBorders>
            <w:shd w:fill="FFFFFF" w:val="clear"/>
            <w:vAlign w:val="center"/>
          </w:tcPr>
          <w:p w14:paraId="D6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71D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81D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D91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DA1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B1D0000">
            <w:pPr>
              <w:ind/>
              <w:jc w:val="right"/>
              <w:rPr>
                <w:rFonts w:ascii="Times New Roman" w:hAnsi="Times New Roman"/>
                <w:color w:val="000000"/>
                <w:sz w:val="20"/>
              </w:rPr>
            </w:pPr>
            <w:r>
              <w:rPr>
                <w:rFonts w:ascii="Times New Roman" w:hAnsi="Times New Roman"/>
                <w:color w:val="000000"/>
                <w:sz w:val="20"/>
              </w:rPr>
              <w:t>82 606,4</w:t>
            </w:r>
          </w:p>
        </w:tc>
        <w:tc>
          <w:tcPr>
            <w:tcW w:type="dxa" w:w="1009"/>
            <w:tcBorders>
              <w:top w:color="000000" w:sz="6" w:val="single"/>
              <w:left w:color="000000" w:sz="6" w:val="single"/>
              <w:bottom w:color="000000" w:sz="6" w:val="single"/>
              <w:right w:color="000000" w:sz="6" w:val="single"/>
            </w:tcBorders>
            <w:shd w:fill="FFFFFF" w:val="clear"/>
            <w:vAlign w:val="center"/>
          </w:tcPr>
          <w:p w14:paraId="DC1D0000">
            <w:pPr>
              <w:ind/>
              <w:jc w:val="right"/>
              <w:rPr>
                <w:rFonts w:ascii="Times New Roman" w:hAnsi="Times New Roman"/>
                <w:color w:val="000000"/>
                <w:sz w:val="20"/>
              </w:rPr>
            </w:pPr>
            <w:r>
              <w:rPr>
                <w:rFonts w:ascii="Times New Roman" w:hAnsi="Times New Roman"/>
                <w:color w:val="000000"/>
                <w:sz w:val="20"/>
              </w:rPr>
              <w:t>139 014,5</w:t>
            </w:r>
          </w:p>
        </w:tc>
        <w:tc>
          <w:tcPr>
            <w:tcW w:type="dxa" w:w="893"/>
            <w:tcBorders>
              <w:top w:color="000000" w:sz="6" w:val="single"/>
              <w:left w:color="000000" w:sz="6" w:val="single"/>
              <w:bottom w:color="000000" w:sz="6" w:val="single"/>
              <w:right w:color="000000" w:sz="6" w:val="single"/>
            </w:tcBorders>
            <w:shd w:fill="FFFFFF" w:val="clear"/>
            <w:vAlign w:val="center"/>
          </w:tcPr>
          <w:p w14:paraId="DD1D0000">
            <w:pPr>
              <w:ind/>
              <w:jc w:val="right"/>
              <w:rPr>
                <w:rFonts w:ascii="Times New Roman" w:hAnsi="Times New Roman"/>
                <w:color w:val="000000"/>
                <w:sz w:val="20"/>
              </w:rPr>
            </w:pPr>
            <w:r>
              <w:rPr>
                <w:rFonts w:ascii="Times New Roman" w:hAnsi="Times New Roman"/>
                <w:color w:val="000000"/>
                <w:sz w:val="20"/>
              </w:rPr>
              <w:t>74 866,7</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DE1D0000">
            <w:pPr>
              <w:rPr>
                <w:rFonts w:ascii="Times New Roman" w:hAnsi="Times New Roman"/>
                <w:color w:val="000000"/>
                <w:sz w:val="20"/>
              </w:rPr>
            </w:pPr>
            <w:r>
              <w:rPr>
                <w:rFonts w:ascii="Times New Roman" w:hAnsi="Times New Roman"/>
                <w:color w:val="000000"/>
                <w:sz w:val="20"/>
              </w:rPr>
              <w:t>Транспорт</w:t>
            </w:r>
          </w:p>
        </w:tc>
        <w:tc>
          <w:tcPr>
            <w:tcW w:type="dxa" w:w="700"/>
            <w:tcBorders>
              <w:top w:color="000000" w:sz="6" w:val="single"/>
              <w:left w:color="000000" w:sz="6" w:val="single"/>
              <w:bottom w:color="000000" w:sz="6" w:val="single"/>
              <w:right w:color="000000" w:sz="6" w:val="single"/>
            </w:tcBorders>
            <w:shd w:fill="FFFFFF" w:val="clear"/>
            <w:vAlign w:val="center"/>
          </w:tcPr>
          <w:p w14:paraId="DF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01D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11D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vAlign w:val="top"/>
          </w:tcPr>
          <w:p w14:paraId="E21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E31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41D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E5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61D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shd w:fill="FFFFFF" w:val="clear"/>
            <w:vAlign w:val="center"/>
          </w:tcPr>
          <w:p w14:paraId="E71D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E8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91D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A1D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shd w:fill="FFFFFF" w:val="clear"/>
            <w:vAlign w:val="center"/>
          </w:tcPr>
          <w:p w14:paraId="EB1D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EC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D1D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EE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F1D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F01D0000">
            <w:pPr>
              <w:rPr>
                <w:rFonts w:ascii="Times New Roman" w:hAnsi="Times New Roman"/>
                <w:color w:val="000000"/>
                <w:sz w:val="20"/>
              </w:rPr>
            </w:pPr>
            <w:r>
              <w:rPr>
                <w:rFonts w:ascii="Times New Roman" w:hAnsi="Times New Roman"/>
                <w:color w:val="000000"/>
                <w:sz w:val="20"/>
              </w:rPr>
              <w:t>Организация муниципальных перевозок пассажиров и багажа автомобильным транспортом</w:t>
            </w:r>
          </w:p>
        </w:tc>
        <w:tc>
          <w:tcPr>
            <w:tcW w:type="dxa" w:w="700"/>
            <w:tcBorders>
              <w:top w:color="000000" w:sz="6" w:val="single"/>
              <w:left w:color="000000" w:sz="6" w:val="single"/>
              <w:bottom w:color="000000" w:sz="6" w:val="single"/>
              <w:right w:color="000000" w:sz="6" w:val="single"/>
            </w:tcBorders>
            <w:vAlign w:val="center"/>
          </w:tcPr>
          <w:p w14:paraId="F1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21D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F31D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vAlign w:val="center"/>
          </w:tcPr>
          <w:p w14:paraId="F41D0000">
            <w:pPr>
              <w:ind/>
              <w:jc w:val="center"/>
              <w:rPr>
                <w:rFonts w:ascii="Times New Roman" w:hAnsi="Times New Roman"/>
                <w:color w:val="000000"/>
                <w:sz w:val="20"/>
              </w:rPr>
            </w:pPr>
            <w:r>
              <w:rPr>
                <w:rFonts w:ascii="Times New Roman" w:hAnsi="Times New Roman"/>
                <w:color w:val="000000"/>
                <w:sz w:val="20"/>
              </w:rPr>
              <w:t>99 0 00 03500</w:t>
            </w:r>
          </w:p>
        </w:tc>
        <w:tc>
          <w:tcPr>
            <w:tcW w:type="dxa" w:w="550"/>
            <w:tcBorders>
              <w:top w:color="000000" w:sz="6" w:val="single"/>
              <w:left w:color="000000" w:sz="6" w:val="single"/>
              <w:bottom w:color="000000" w:sz="6" w:val="single"/>
              <w:right w:color="000000" w:sz="6" w:val="single"/>
            </w:tcBorders>
            <w:vAlign w:val="center"/>
          </w:tcPr>
          <w:p w14:paraId="F51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61D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F71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81D0000">
            <w:pPr>
              <w:ind/>
              <w:jc w:val="right"/>
              <w:rPr>
                <w:rFonts w:ascii="Times New Roman" w:hAnsi="Times New Roman"/>
                <w:color w:val="000000"/>
                <w:sz w:val="20"/>
              </w:rPr>
            </w:pP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F91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FA1D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B1D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FC1D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vAlign w:val="center"/>
          </w:tcPr>
          <w:p w14:paraId="FD1D0000">
            <w:pPr>
              <w:ind/>
              <w:jc w:val="center"/>
              <w:rPr>
                <w:rFonts w:ascii="Times New Roman" w:hAnsi="Times New Roman"/>
                <w:color w:val="000000"/>
                <w:sz w:val="20"/>
              </w:rPr>
            </w:pPr>
            <w:r>
              <w:rPr>
                <w:rFonts w:ascii="Times New Roman" w:hAnsi="Times New Roman"/>
                <w:color w:val="000000"/>
                <w:sz w:val="20"/>
              </w:rPr>
              <w:t>99 0 00 03500</w:t>
            </w:r>
          </w:p>
        </w:tc>
        <w:tc>
          <w:tcPr>
            <w:tcW w:type="dxa" w:w="550"/>
            <w:tcBorders>
              <w:top w:color="000000" w:sz="6" w:val="single"/>
              <w:left w:color="000000" w:sz="6" w:val="single"/>
              <w:bottom w:color="000000" w:sz="6" w:val="single"/>
              <w:right w:color="000000" w:sz="6" w:val="single"/>
            </w:tcBorders>
            <w:vAlign w:val="center"/>
          </w:tcPr>
          <w:p w14:paraId="FE1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FF1D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001E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11E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021E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3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4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51E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vAlign w:val="center"/>
          </w:tcPr>
          <w:p w14:paraId="061E0000">
            <w:pPr>
              <w:ind/>
              <w:jc w:val="center"/>
              <w:rPr>
                <w:rFonts w:ascii="Times New Roman" w:hAnsi="Times New Roman"/>
                <w:color w:val="000000"/>
                <w:sz w:val="20"/>
              </w:rPr>
            </w:pPr>
            <w:r>
              <w:rPr>
                <w:rFonts w:ascii="Times New Roman" w:hAnsi="Times New Roman"/>
                <w:color w:val="000000"/>
                <w:sz w:val="20"/>
              </w:rPr>
              <w:t>99 0 00 03500</w:t>
            </w:r>
          </w:p>
        </w:tc>
        <w:tc>
          <w:tcPr>
            <w:tcW w:type="dxa" w:w="550"/>
            <w:tcBorders>
              <w:top w:color="000000" w:sz="6" w:val="single"/>
              <w:left w:color="000000" w:sz="6" w:val="single"/>
              <w:bottom w:color="000000" w:sz="6" w:val="single"/>
              <w:right w:color="000000" w:sz="6" w:val="single"/>
            </w:tcBorders>
            <w:vAlign w:val="center"/>
          </w:tcPr>
          <w:p w14:paraId="071E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08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091E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A1E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0B1E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0C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D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E1E0000">
            <w:pPr>
              <w:ind/>
              <w:jc w:val="center"/>
              <w:rPr>
                <w:rFonts w:ascii="Times New Roman" w:hAnsi="Times New Roman"/>
                <w:color w:val="000000"/>
                <w:sz w:val="20"/>
              </w:rPr>
            </w:pPr>
            <w:r>
              <w:rPr>
                <w:rFonts w:ascii="Times New Roman" w:hAnsi="Times New Roman"/>
                <w:color w:val="000000"/>
                <w:sz w:val="20"/>
              </w:rPr>
              <w:t>08</w:t>
            </w:r>
          </w:p>
        </w:tc>
        <w:tc>
          <w:tcPr>
            <w:tcW w:type="dxa" w:w="897"/>
            <w:tcBorders>
              <w:top w:color="000000" w:sz="6" w:val="single"/>
              <w:left w:color="000000" w:sz="6" w:val="single"/>
              <w:bottom w:color="000000" w:sz="6" w:val="single"/>
              <w:right w:color="000000" w:sz="6" w:val="single"/>
            </w:tcBorders>
            <w:vAlign w:val="center"/>
          </w:tcPr>
          <w:p w14:paraId="0F1E0000">
            <w:pPr>
              <w:ind/>
              <w:jc w:val="center"/>
              <w:rPr>
                <w:rFonts w:ascii="Times New Roman" w:hAnsi="Times New Roman"/>
                <w:color w:val="000000"/>
                <w:sz w:val="20"/>
              </w:rPr>
            </w:pPr>
            <w:r>
              <w:rPr>
                <w:rFonts w:ascii="Times New Roman" w:hAnsi="Times New Roman"/>
                <w:color w:val="000000"/>
                <w:sz w:val="20"/>
              </w:rPr>
              <w:t>99 0 00 03500</w:t>
            </w:r>
          </w:p>
        </w:tc>
        <w:tc>
          <w:tcPr>
            <w:tcW w:type="dxa" w:w="550"/>
            <w:tcBorders>
              <w:top w:color="000000" w:sz="6" w:val="single"/>
              <w:left w:color="000000" w:sz="6" w:val="single"/>
              <w:bottom w:color="000000" w:sz="6" w:val="single"/>
              <w:right w:color="000000" w:sz="6" w:val="single"/>
            </w:tcBorders>
            <w:vAlign w:val="center"/>
          </w:tcPr>
          <w:p w14:paraId="101E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11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121E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31E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141E0000">
            <w:pPr>
              <w:rPr>
                <w:rFonts w:ascii="Times New Roman" w:hAnsi="Times New Roman"/>
                <w:color w:val="000000"/>
                <w:sz w:val="20"/>
              </w:rPr>
            </w:pPr>
            <w:r>
              <w:rPr>
                <w:rFonts w:ascii="Times New Roman" w:hAnsi="Times New Roman"/>
                <w:color w:val="000000"/>
                <w:sz w:val="20"/>
              </w:rPr>
              <w:t>Дорожное хозяйство (дорожные фонды)</w:t>
            </w:r>
          </w:p>
        </w:tc>
        <w:tc>
          <w:tcPr>
            <w:tcW w:type="dxa" w:w="700"/>
            <w:tcBorders>
              <w:top w:color="000000" w:sz="6" w:val="single"/>
              <w:left w:color="000000" w:sz="6" w:val="single"/>
              <w:bottom w:color="000000" w:sz="6" w:val="single"/>
              <w:right w:color="000000" w:sz="6" w:val="single"/>
            </w:tcBorders>
            <w:shd w:fill="FFFFFF" w:val="clear"/>
            <w:vAlign w:val="center"/>
          </w:tcPr>
          <w:p w14:paraId="15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6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17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top"/>
          </w:tcPr>
          <w:p w14:paraId="181E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191E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A1E0000">
            <w:pPr>
              <w:ind/>
              <w:jc w:val="right"/>
              <w:rPr>
                <w:rFonts w:ascii="Times New Roman" w:hAnsi="Times New Roman"/>
                <w:color w:val="000000"/>
                <w:sz w:val="20"/>
              </w:rPr>
            </w:pPr>
            <w:r>
              <w:rPr>
                <w:rFonts w:ascii="Times New Roman" w:hAnsi="Times New Roman"/>
                <w:color w:val="000000"/>
                <w:sz w:val="20"/>
              </w:rPr>
              <w:t>46 601,4</w:t>
            </w:r>
          </w:p>
        </w:tc>
        <w:tc>
          <w:tcPr>
            <w:tcW w:type="dxa" w:w="1009"/>
            <w:tcBorders>
              <w:top w:color="000000" w:sz="6" w:val="single"/>
              <w:left w:color="000000" w:sz="6" w:val="single"/>
              <w:bottom w:color="000000" w:sz="6" w:val="single"/>
              <w:right w:color="000000" w:sz="6" w:val="single"/>
            </w:tcBorders>
            <w:shd w:fill="FFFFFF" w:val="clear"/>
            <w:vAlign w:val="center"/>
          </w:tcPr>
          <w:p w14:paraId="1B1E0000">
            <w:pPr>
              <w:ind/>
              <w:jc w:val="right"/>
              <w:rPr>
                <w:rFonts w:ascii="Times New Roman" w:hAnsi="Times New Roman"/>
                <w:color w:val="000000"/>
                <w:sz w:val="20"/>
              </w:rPr>
            </w:pPr>
            <w:r>
              <w:rPr>
                <w:rFonts w:ascii="Times New Roman" w:hAnsi="Times New Roman"/>
                <w:color w:val="000000"/>
                <w:sz w:val="20"/>
              </w:rPr>
              <w:t>104 743,9</w:t>
            </w:r>
          </w:p>
        </w:tc>
        <w:tc>
          <w:tcPr>
            <w:tcW w:type="dxa" w:w="893"/>
            <w:tcBorders>
              <w:top w:color="000000" w:sz="6" w:val="single"/>
              <w:left w:color="000000" w:sz="6" w:val="single"/>
              <w:bottom w:color="000000" w:sz="6" w:val="single"/>
              <w:right w:color="000000" w:sz="6" w:val="single"/>
            </w:tcBorders>
            <w:shd w:fill="FFFFFF" w:val="clear"/>
            <w:vAlign w:val="center"/>
          </w:tcPr>
          <w:p w14:paraId="1C1E0000">
            <w:pPr>
              <w:ind/>
              <w:jc w:val="right"/>
              <w:rPr>
                <w:rFonts w:ascii="Times New Roman" w:hAnsi="Times New Roman"/>
                <w:color w:val="000000"/>
                <w:sz w:val="20"/>
              </w:rPr>
            </w:pPr>
            <w:r>
              <w:rPr>
                <w:rFonts w:ascii="Times New Roman" w:hAnsi="Times New Roman"/>
                <w:color w:val="000000"/>
                <w:sz w:val="20"/>
              </w:rPr>
              <w:t>40 596,1</w:t>
            </w:r>
          </w:p>
        </w:tc>
      </w:tr>
      <w:tr>
        <w:trPr>
          <w:trHeight w:hRule="exact" w:val="1215"/>
        </w:trPr>
        <w:tc>
          <w:tcPr>
            <w:tcW w:type="dxa" w:w="3389"/>
            <w:tcBorders>
              <w:top w:color="000000" w:sz="6" w:val="single"/>
              <w:left w:color="000000" w:sz="6" w:val="single"/>
              <w:bottom w:color="000000" w:sz="6" w:val="single"/>
              <w:right w:color="000000" w:sz="6" w:val="single"/>
            </w:tcBorders>
            <w:shd w:fill="FFFFFF" w:val="clear"/>
            <w:vAlign w:val="center"/>
          </w:tcPr>
          <w:p w14:paraId="1D1E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градостроительной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1E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F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0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211E0000">
            <w:pPr>
              <w:ind/>
              <w:jc w:val="center"/>
              <w:rPr>
                <w:rFonts w:ascii="Times New Roman" w:hAnsi="Times New Roman"/>
                <w:color w:val="000000"/>
                <w:sz w:val="20"/>
              </w:rPr>
            </w:pPr>
            <w:r>
              <w:rPr>
                <w:rFonts w:ascii="Times New Roman" w:hAnsi="Times New Roman"/>
                <w:color w:val="000000"/>
                <w:sz w:val="20"/>
              </w:rPr>
              <w:t>08 0 00 00000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2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3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24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shd w:fill="FFFFFF" w:val="clear"/>
            <w:vAlign w:val="center"/>
          </w:tcPr>
          <w:p w14:paraId="251E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261E0000">
            <w:pPr>
              <w:rPr>
                <w:rFonts w:ascii="Times New Roman" w:hAnsi="Times New Roman"/>
                <w:color w:val="000000"/>
                <w:sz w:val="20"/>
              </w:rPr>
            </w:pPr>
            <w:r>
              <w:rPr>
                <w:rFonts w:ascii="Times New Roman" w:hAnsi="Times New Roman"/>
                <w:color w:val="000000"/>
                <w:sz w:val="20"/>
              </w:rPr>
              <w:t>Подпрограмма "Устойчивое развитие сельских территорий"</w:t>
            </w:r>
          </w:p>
        </w:tc>
        <w:tc>
          <w:tcPr>
            <w:tcW w:type="dxa" w:w="700"/>
            <w:tcBorders>
              <w:top w:color="000000" w:sz="6" w:val="single"/>
              <w:left w:color="000000" w:sz="6" w:val="single"/>
              <w:bottom w:color="000000" w:sz="6" w:val="single"/>
              <w:right w:color="000000" w:sz="6" w:val="single"/>
            </w:tcBorders>
            <w:shd w:fill="FFFFFF" w:val="clear"/>
            <w:vAlign w:val="center"/>
          </w:tcPr>
          <w:p w14:paraId="27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8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9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2A1E0000">
            <w:pPr>
              <w:ind/>
              <w:jc w:val="center"/>
              <w:rPr>
                <w:rFonts w:ascii="Times New Roman" w:hAnsi="Times New Roman"/>
                <w:color w:val="000000"/>
                <w:sz w:val="20"/>
              </w:rPr>
            </w:pPr>
            <w:r>
              <w:rPr>
                <w:rFonts w:ascii="Times New Roman" w:hAnsi="Times New Roman"/>
                <w:color w:val="000000"/>
                <w:sz w:val="20"/>
              </w:rPr>
              <w:t>08 2 00 00000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B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C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2D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shd w:fill="FFFFFF" w:val="clear"/>
            <w:vAlign w:val="center"/>
          </w:tcPr>
          <w:p w14:paraId="2E1E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2F1E0000">
            <w:pPr>
              <w:rPr>
                <w:rFonts w:ascii="Times New Roman" w:hAnsi="Times New Roman"/>
                <w:color w:val="000000"/>
                <w:sz w:val="20"/>
              </w:rPr>
            </w:pPr>
            <w:r>
              <w:rPr>
                <w:rFonts w:ascii="Times New Roman" w:hAnsi="Times New Roman"/>
                <w:color w:val="000000"/>
                <w:sz w:val="20"/>
              </w:rPr>
              <w:t>Строительство объектов коммунальной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30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1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32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331E0000">
            <w:pPr>
              <w:ind/>
              <w:jc w:val="center"/>
              <w:rPr>
                <w:rFonts w:ascii="Times New Roman" w:hAnsi="Times New Roman"/>
                <w:color w:val="000000"/>
                <w:sz w:val="20"/>
              </w:rPr>
            </w:pPr>
            <w:r>
              <w:rPr>
                <w:rFonts w:ascii="Times New Roman" w:hAnsi="Times New Roman"/>
                <w:color w:val="000000"/>
                <w:sz w:val="20"/>
              </w:rPr>
              <w:t>08 2 11 00000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34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5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36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shd w:fill="FFFFFF" w:val="clear"/>
            <w:vAlign w:val="center"/>
          </w:tcPr>
          <w:p w14:paraId="371E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381E0000">
            <w:pPr>
              <w:rPr>
                <w:rFonts w:ascii="Times New Roman" w:hAnsi="Times New Roman"/>
                <w:color w:val="000000"/>
                <w:sz w:val="20"/>
              </w:rPr>
            </w:pPr>
            <w:r>
              <w:rPr>
                <w:rFonts w:ascii="Times New Roman" w:hAnsi="Times New Roman"/>
                <w:color w:val="000000"/>
                <w:sz w:val="20"/>
              </w:rPr>
              <w:t>Развитие транспортной инфраструктуры на сельских территориях Республики Коми</w:t>
            </w:r>
          </w:p>
        </w:tc>
        <w:tc>
          <w:tcPr>
            <w:tcW w:type="dxa" w:w="700"/>
            <w:tcBorders>
              <w:top w:color="000000" w:sz="6" w:val="single"/>
              <w:left w:color="000000" w:sz="6" w:val="single"/>
              <w:bottom w:color="000000" w:sz="6" w:val="single"/>
              <w:right w:color="000000" w:sz="6" w:val="single"/>
            </w:tcBorders>
            <w:vAlign w:val="center"/>
          </w:tcPr>
          <w:p w14:paraId="39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A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3B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C1E0000">
            <w:pPr>
              <w:ind/>
              <w:jc w:val="center"/>
              <w:rPr>
                <w:rFonts w:ascii="Times New Roman" w:hAnsi="Times New Roman"/>
                <w:color w:val="000000"/>
                <w:sz w:val="20"/>
              </w:rPr>
            </w:pPr>
            <w:r>
              <w:rPr>
                <w:rFonts w:ascii="Times New Roman" w:hAnsi="Times New Roman"/>
                <w:color w:val="000000"/>
                <w:sz w:val="20"/>
              </w:rPr>
              <w:t>08 2 11 L3721</w:t>
            </w:r>
          </w:p>
        </w:tc>
        <w:tc>
          <w:tcPr>
            <w:tcW w:type="dxa" w:w="550"/>
            <w:tcBorders>
              <w:top w:color="000000" w:sz="6" w:val="single"/>
              <w:left w:color="000000" w:sz="6" w:val="single"/>
              <w:bottom w:color="000000" w:sz="6" w:val="single"/>
              <w:right w:color="000000" w:sz="6" w:val="single"/>
            </w:tcBorders>
            <w:vAlign w:val="center"/>
          </w:tcPr>
          <w:p w14:paraId="3D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E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3F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vAlign w:val="center"/>
          </w:tcPr>
          <w:p w14:paraId="401E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411E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42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3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4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51E0000">
            <w:pPr>
              <w:ind/>
              <w:jc w:val="center"/>
              <w:rPr>
                <w:rFonts w:ascii="Times New Roman" w:hAnsi="Times New Roman"/>
                <w:color w:val="000000"/>
                <w:sz w:val="20"/>
              </w:rPr>
            </w:pPr>
            <w:r>
              <w:rPr>
                <w:rFonts w:ascii="Times New Roman" w:hAnsi="Times New Roman"/>
                <w:color w:val="000000"/>
                <w:sz w:val="20"/>
              </w:rPr>
              <w:t>08 2 11 L3721</w:t>
            </w:r>
          </w:p>
        </w:tc>
        <w:tc>
          <w:tcPr>
            <w:tcW w:type="dxa" w:w="550"/>
            <w:tcBorders>
              <w:top w:color="000000" w:sz="6" w:val="single"/>
              <w:left w:color="000000" w:sz="6" w:val="single"/>
              <w:bottom w:color="000000" w:sz="6" w:val="single"/>
              <w:right w:color="000000" w:sz="6" w:val="single"/>
            </w:tcBorders>
            <w:vAlign w:val="center"/>
          </w:tcPr>
          <w:p w14:paraId="461E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47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48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vAlign w:val="center"/>
          </w:tcPr>
          <w:p w14:paraId="491E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4A1E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4B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C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D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E1E0000">
            <w:pPr>
              <w:ind/>
              <w:jc w:val="center"/>
              <w:rPr>
                <w:rFonts w:ascii="Times New Roman" w:hAnsi="Times New Roman"/>
                <w:color w:val="000000"/>
                <w:sz w:val="20"/>
              </w:rPr>
            </w:pPr>
            <w:r>
              <w:rPr>
                <w:rFonts w:ascii="Times New Roman" w:hAnsi="Times New Roman"/>
                <w:color w:val="000000"/>
                <w:sz w:val="20"/>
              </w:rPr>
              <w:t>08 2 11 L3721</w:t>
            </w:r>
          </w:p>
        </w:tc>
        <w:tc>
          <w:tcPr>
            <w:tcW w:type="dxa" w:w="550"/>
            <w:tcBorders>
              <w:top w:color="000000" w:sz="6" w:val="single"/>
              <w:left w:color="000000" w:sz="6" w:val="single"/>
              <w:bottom w:color="000000" w:sz="6" w:val="single"/>
              <w:right w:color="000000" w:sz="6" w:val="single"/>
            </w:tcBorders>
            <w:vAlign w:val="center"/>
          </w:tcPr>
          <w:p w14:paraId="4F1E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50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51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vAlign w:val="center"/>
          </w:tcPr>
          <w:p w14:paraId="521E0000">
            <w:pPr>
              <w:ind/>
              <w:jc w:val="right"/>
              <w:rPr>
                <w:rFonts w:ascii="Times New Roman" w:hAnsi="Times New Roman"/>
                <w:color w:val="000000"/>
                <w:sz w:val="20"/>
              </w:rPr>
            </w:pP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531E0000">
            <w:pPr>
              <w:rPr>
                <w:rFonts w:ascii="Times New Roman" w:hAnsi="Times New Roman"/>
                <w:color w:val="000000"/>
                <w:sz w:val="20"/>
              </w:rPr>
            </w:pPr>
            <w:r>
              <w:rPr>
                <w:rFonts w:ascii="Times New Roman" w:hAnsi="Times New Roman"/>
                <w:color w:val="000000"/>
                <w:sz w:val="20"/>
              </w:rPr>
              <w:t>Бюджетные инвестиции в объекты капитального строительства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54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5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56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71E0000">
            <w:pPr>
              <w:ind/>
              <w:jc w:val="center"/>
              <w:rPr>
                <w:rFonts w:ascii="Times New Roman" w:hAnsi="Times New Roman"/>
                <w:color w:val="000000"/>
                <w:sz w:val="20"/>
              </w:rPr>
            </w:pPr>
            <w:r>
              <w:rPr>
                <w:rFonts w:ascii="Times New Roman" w:hAnsi="Times New Roman"/>
                <w:color w:val="000000"/>
                <w:sz w:val="20"/>
              </w:rPr>
              <w:t>08 2 11 L3721</w:t>
            </w:r>
          </w:p>
        </w:tc>
        <w:tc>
          <w:tcPr>
            <w:tcW w:type="dxa" w:w="550"/>
            <w:tcBorders>
              <w:top w:color="000000" w:sz="6" w:val="single"/>
              <w:left w:color="000000" w:sz="6" w:val="single"/>
              <w:bottom w:color="000000" w:sz="6" w:val="single"/>
              <w:right w:color="000000" w:sz="6" w:val="single"/>
            </w:tcBorders>
            <w:vAlign w:val="center"/>
          </w:tcPr>
          <w:p w14:paraId="581E0000">
            <w:pPr>
              <w:ind/>
              <w:jc w:val="center"/>
              <w:rPr>
                <w:rFonts w:ascii="Times New Roman" w:hAnsi="Times New Roman"/>
                <w:color w:val="000000"/>
                <w:sz w:val="20"/>
              </w:rPr>
            </w:pPr>
            <w:r>
              <w:rPr>
                <w:rFonts w:ascii="Times New Roman" w:hAnsi="Times New Roman"/>
                <w:color w:val="000000"/>
                <w:sz w:val="20"/>
              </w:rPr>
              <w:t>414</w:t>
            </w:r>
          </w:p>
        </w:tc>
        <w:tc>
          <w:tcPr>
            <w:tcW w:type="dxa" w:w="1067"/>
            <w:tcBorders>
              <w:top w:color="000000" w:sz="6" w:val="single"/>
              <w:left w:color="000000" w:sz="6" w:val="single"/>
              <w:bottom w:color="000000" w:sz="6" w:val="single"/>
              <w:right w:color="000000" w:sz="6" w:val="single"/>
            </w:tcBorders>
            <w:vAlign w:val="center"/>
          </w:tcPr>
          <w:p w14:paraId="591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5A1E0000">
            <w:pPr>
              <w:ind/>
              <w:jc w:val="right"/>
              <w:rPr>
                <w:rFonts w:ascii="Times New Roman" w:hAnsi="Times New Roman"/>
                <w:color w:val="000000"/>
                <w:sz w:val="20"/>
              </w:rPr>
            </w:pPr>
            <w:r>
              <w:rPr>
                <w:rFonts w:ascii="Times New Roman" w:hAnsi="Times New Roman"/>
                <w:color w:val="000000"/>
                <w:sz w:val="20"/>
              </w:rPr>
              <w:t>65 790,3</w:t>
            </w:r>
          </w:p>
        </w:tc>
        <w:tc>
          <w:tcPr>
            <w:tcW w:type="dxa" w:w="893"/>
            <w:tcBorders>
              <w:top w:color="000000" w:sz="6" w:val="single"/>
              <w:left w:color="000000" w:sz="6" w:val="single"/>
              <w:bottom w:color="000000" w:sz="6" w:val="single"/>
              <w:right w:color="000000" w:sz="6" w:val="single"/>
            </w:tcBorders>
            <w:vAlign w:val="center"/>
          </w:tcPr>
          <w:p w14:paraId="5B1E0000">
            <w:pPr>
              <w:ind/>
              <w:jc w:val="right"/>
              <w:rPr>
                <w:rFonts w:ascii="Times New Roman" w:hAnsi="Times New Roman"/>
                <w:color w:val="000000"/>
                <w:sz w:val="20"/>
              </w:rPr>
            </w:pPr>
          </w:p>
        </w:tc>
      </w:tr>
      <w:tr>
        <w:trPr>
          <w:trHeight w:hRule="exact" w:val="1448"/>
        </w:trPr>
        <w:tc>
          <w:tcPr>
            <w:tcW w:type="dxa" w:w="3389"/>
            <w:tcBorders>
              <w:top w:color="000000" w:sz="6" w:val="single"/>
              <w:left w:color="000000" w:sz="6" w:val="single"/>
              <w:bottom w:color="000000" w:sz="6" w:val="single"/>
              <w:right w:color="000000" w:sz="6" w:val="single"/>
            </w:tcBorders>
            <w:shd w:fill="FFFFFF" w:val="clear"/>
            <w:vAlign w:val="center"/>
          </w:tcPr>
          <w:p w14:paraId="5C1E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5D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E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5F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601E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1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21E0000">
            <w:pPr>
              <w:ind/>
              <w:jc w:val="right"/>
              <w:rPr>
                <w:rFonts w:ascii="Times New Roman" w:hAnsi="Times New Roman"/>
                <w:color w:val="000000"/>
                <w:sz w:val="20"/>
              </w:rPr>
            </w:pPr>
            <w:r>
              <w:rPr>
                <w:rFonts w:ascii="Times New Roman" w:hAnsi="Times New Roman"/>
                <w:color w:val="000000"/>
                <w:sz w:val="20"/>
              </w:rPr>
              <w:t>45 001,4</w:t>
            </w:r>
          </w:p>
        </w:tc>
        <w:tc>
          <w:tcPr>
            <w:tcW w:type="dxa" w:w="1009"/>
            <w:tcBorders>
              <w:top w:color="000000" w:sz="6" w:val="single"/>
              <w:left w:color="000000" w:sz="6" w:val="single"/>
              <w:bottom w:color="000000" w:sz="6" w:val="single"/>
              <w:right w:color="000000" w:sz="6" w:val="single"/>
            </w:tcBorders>
            <w:shd w:fill="FFFFFF" w:val="clear"/>
            <w:vAlign w:val="center"/>
          </w:tcPr>
          <w:p w14:paraId="631E0000">
            <w:pPr>
              <w:ind/>
              <w:jc w:val="right"/>
              <w:rPr>
                <w:rFonts w:ascii="Times New Roman" w:hAnsi="Times New Roman"/>
                <w:color w:val="000000"/>
                <w:sz w:val="20"/>
              </w:rPr>
            </w:pPr>
            <w:r>
              <w:rPr>
                <w:rFonts w:ascii="Times New Roman" w:hAnsi="Times New Roman"/>
                <w:color w:val="000000"/>
                <w:sz w:val="20"/>
              </w:rPr>
              <w:t>38 953,6</w:t>
            </w:r>
          </w:p>
        </w:tc>
        <w:tc>
          <w:tcPr>
            <w:tcW w:type="dxa" w:w="893"/>
            <w:tcBorders>
              <w:top w:color="000000" w:sz="6" w:val="single"/>
              <w:left w:color="000000" w:sz="6" w:val="single"/>
              <w:bottom w:color="000000" w:sz="6" w:val="single"/>
              <w:right w:color="000000" w:sz="6" w:val="single"/>
            </w:tcBorders>
            <w:shd w:fill="FFFFFF" w:val="clear"/>
            <w:vAlign w:val="center"/>
          </w:tcPr>
          <w:p w14:paraId="641E0000">
            <w:pPr>
              <w:ind/>
              <w:jc w:val="right"/>
              <w:rPr>
                <w:rFonts w:ascii="Times New Roman" w:hAnsi="Times New Roman"/>
                <w:color w:val="000000"/>
                <w:sz w:val="20"/>
              </w:rPr>
            </w:pPr>
            <w:r>
              <w:rPr>
                <w:rFonts w:ascii="Times New Roman" w:hAnsi="Times New Roman"/>
                <w:color w:val="000000"/>
                <w:sz w:val="20"/>
              </w:rPr>
              <w:t>40 596,1</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651E0000">
            <w:pPr>
              <w:rPr>
                <w:rFonts w:ascii="Times New Roman" w:hAnsi="Times New Roman"/>
                <w:color w:val="000000"/>
                <w:sz w:val="20"/>
              </w:rPr>
            </w:pPr>
            <w:r>
              <w:rPr>
                <w:rFonts w:ascii="Times New Roman" w:hAnsi="Times New Roman"/>
                <w:color w:val="000000"/>
                <w:sz w:val="20"/>
              </w:rPr>
              <w:t>Подпрограмма "Развитие дорожной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66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7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68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691E0000">
            <w:pPr>
              <w:ind/>
              <w:jc w:val="center"/>
              <w:rPr>
                <w:rFonts w:ascii="Times New Roman" w:hAnsi="Times New Roman"/>
                <w:color w:val="000000"/>
                <w:sz w:val="20"/>
              </w:rPr>
            </w:pPr>
            <w:r>
              <w:rPr>
                <w:rFonts w:ascii="Times New Roman" w:hAnsi="Times New Roman"/>
                <w:color w:val="000000"/>
                <w:sz w:val="20"/>
              </w:rPr>
              <w:t>09 4 00 00000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A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B1E0000">
            <w:pPr>
              <w:ind/>
              <w:jc w:val="right"/>
              <w:rPr>
                <w:rFonts w:ascii="Times New Roman" w:hAnsi="Times New Roman"/>
                <w:color w:val="000000"/>
                <w:sz w:val="20"/>
              </w:rPr>
            </w:pPr>
            <w:r>
              <w:rPr>
                <w:rFonts w:ascii="Times New Roman" w:hAnsi="Times New Roman"/>
                <w:color w:val="000000"/>
                <w:sz w:val="20"/>
              </w:rPr>
              <w:t>45 001,4</w:t>
            </w:r>
          </w:p>
        </w:tc>
        <w:tc>
          <w:tcPr>
            <w:tcW w:type="dxa" w:w="1009"/>
            <w:tcBorders>
              <w:top w:color="000000" w:sz="6" w:val="single"/>
              <w:left w:color="000000" w:sz="6" w:val="single"/>
              <w:bottom w:color="000000" w:sz="6" w:val="single"/>
              <w:right w:color="000000" w:sz="6" w:val="single"/>
            </w:tcBorders>
            <w:shd w:fill="FFFFFF" w:val="clear"/>
            <w:vAlign w:val="center"/>
          </w:tcPr>
          <w:p w14:paraId="6C1E0000">
            <w:pPr>
              <w:ind/>
              <w:jc w:val="right"/>
              <w:rPr>
                <w:rFonts w:ascii="Times New Roman" w:hAnsi="Times New Roman"/>
                <w:color w:val="000000"/>
                <w:sz w:val="20"/>
              </w:rPr>
            </w:pPr>
            <w:r>
              <w:rPr>
                <w:rFonts w:ascii="Times New Roman" w:hAnsi="Times New Roman"/>
                <w:color w:val="000000"/>
                <w:sz w:val="20"/>
              </w:rPr>
              <w:t>38 953,6</w:t>
            </w:r>
          </w:p>
        </w:tc>
        <w:tc>
          <w:tcPr>
            <w:tcW w:type="dxa" w:w="893"/>
            <w:tcBorders>
              <w:top w:color="000000" w:sz="6" w:val="single"/>
              <w:left w:color="000000" w:sz="6" w:val="single"/>
              <w:bottom w:color="000000" w:sz="6" w:val="single"/>
              <w:right w:color="000000" w:sz="6" w:val="single"/>
            </w:tcBorders>
            <w:shd w:fill="FFFFFF" w:val="clear"/>
            <w:vAlign w:val="center"/>
          </w:tcPr>
          <w:p w14:paraId="6D1E0000">
            <w:pPr>
              <w:ind/>
              <w:jc w:val="right"/>
              <w:rPr>
                <w:rFonts w:ascii="Times New Roman" w:hAnsi="Times New Roman"/>
                <w:color w:val="000000"/>
                <w:sz w:val="20"/>
              </w:rPr>
            </w:pPr>
            <w:r>
              <w:rPr>
                <w:rFonts w:ascii="Times New Roman" w:hAnsi="Times New Roman"/>
                <w:color w:val="000000"/>
                <w:sz w:val="20"/>
              </w:rPr>
              <w:t>40 596,1</w:t>
            </w:r>
          </w:p>
        </w:tc>
      </w:tr>
      <w:tr>
        <w:trPr>
          <w:trHeight w:hRule="exact" w:val="1635"/>
        </w:trPr>
        <w:tc>
          <w:tcPr>
            <w:tcW w:type="dxa" w:w="3389"/>
            <w:tcBorders>
              <w:top w:color="000000" w:sz="6" w:val="single"/>
              <w:left w:color="000000" w:sz="6" w:val="single"/>
              <w:bottom w:color="000000" w:sz="6" w:val="single"/>
              <w:right w:color="000000" w:sz="6" w:val="single"/>
            </w:tcBorders>
            <w:shd w:fill="FFFFFF" w:val="clear"/>
            <w:vAlign w:val="center"/>
          </w:tcPr>
          <w:p w14:paraId="6E1E0000">
            <w:pPr>
              <w:rPr>
                <w:rFonts w:ascii="Times New Roman" w:hAnsi="Times New Roman"/>
                <w:color w:val="000000"/>
                <w:sz w:val="20"/>
              </w:rPr>
            </w:pPr>
            <w:r>
              <w:rPr>
                <w:rFonts w:ascii="Times New Roman" w:hAnsi="Times New Roman"/>
                <w:color w:val="000000"/>
                <w:sz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type="dxa" w:w="700"/>
            <w:tcBorders>
              <w:top w:color="000000" w:sz="6" w:val="single"/>
              <w:left w:color="000000" w:sz="6" w:val="single"/>
              <w:bottom w:color="000000" w:sz="6" w:val="single"/>
              <w:right w:color="000000" w:sz="6" w:val="single"/>
            </w:tcBorders>
            <w:shd w:fill="FFFFFF" w:val="clear"/>
            <w:vAlign w:val="center"/>
          </w:tcPr>
          <w:p w14:paraId="6F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0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1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721E0000">
            <w:pPr>
              <w:ind/>
              <w:jc w:val="center"/>
              <w:rPr>
                <w:rFonts w:ascii="Times New Roman" w:hAnsi="Times New Roman"/>
                <w:color w:val="000000"/>
                <w:sz w:val="20"/>
              </w:rPr>
            </w:pPr>
            <w:r>
              <w:rPr>
                <w:rFonts w:ascii="Times New Roman" w:hAnsi="Times New Roman"/>
                <w:color w:val="000000"/>
                <w:sz w:val="20"/>
              </w:rPr>
              <w:t>09 4 21 00000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73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41E0000">
            <w:pPr>
              <w:ind/>
              <w:jc w:val="right"/>
              <w:rPr>
                <w:rFonts w:ascii="Times New Roman" w:hAnsi="Times New Roman"/>
                <w:color w:val="000000"/>
                <w:sz w:val="20"/>
              </w:rPr>
            </w:pPr>
            <w:r>
              <w:rPr>
                <w:rFonts w:ascii="Times New Roman" w:hAnsi="Times New Roman"/>
                <w:color w:val="000000"/>
                <w:sz w:val="20"/>
              </w:rPr>
              <w:t>2 129,9</w:t>
            </w:r>
          </w:p>
        </w:tc>
        <w:tc>
          <w:tcPr>
            <w:tcW w:type="dxa" w:w="1009"/>
            <w:tcBorders>
              <w:top w:color="000000" w:sz="6" w:val="single"/>
              <w:left w:color="000000" w:sz="6" w:val="single"/>
              <w:bottom w:color="000000" w:sz="6" w:val="single"/>
              <w:right w:color="000000" w:sz="6" w:val="single"/>
            </w:tcBorders>
            <w:shd w:fill="FFFFFF" w:val="clear"/>
            <w:vAlign w:val="center"/>
          </w:tcPr>
          <w:p w14:paraId="751E0000">
            <w:pPr>
              <w:ind/>
              <w:jc w:val="right"/>
              <w:rPr>
                <w:rFonts w:ascii="Times New Roman" w:hAnsi="Times New Roman"/>
                <w:color w:val="000000"/>
                <w:sz w:val="20"/>
              </w:rPr>
            </w:pPr>
            <w:r>
              <w:rPr>
                <w:rFonts w:ascii="Times New Roman" w:hAnsi="Times New Roman"/>
                <w:color w:val="000000"/>
                <w:sz w:val="20"/>
              </w:rPr>
              <w:t>1 722,2</w:t>
            </w:r>
          </w:p>
        </w:tc>
        <w:tc>
          <w:tcPr>
            <w:tcW w:type="dxa" w:w="893"/>
            <w:tcBorders>
              <w:top w:color="000000" w:sz="6" w:val="single"/>
              <w:left w:color="000000" w:sz="6" w:val="single"/>
              <w:bottom w:color="000000" w:sz="6" w:val="single"/>
              <w:right w:color="000000" w:sz="6" w:val="single"/>
            </w:tcBorders>
            <w:shd w:fill="FFFFFF" w:val="clear"/>
            <w:vAlign w:val="center"/>
          </w:tcPr>
          <w:p w14:paraId="761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771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8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9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A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7B1E0000">
            <w:pPr>
              <w:ind/>
              <w:jc w:val="center"/>
              <w:rPr>
                <w:rFonts w:ascii="Times New Roman" w:hAnsi="Times New Roman"/>
                <w:color w:val="000000"/>
                <w:sz w:val="20"/>
              </w:rPr>
            </w:pPr>
            <w:r>
              <w:rPr>
                <w:rFonts w:ascii="Times New Roman" w:hAnsi="Times New Roman"/>
                <w:color w:val="000000"/>
                <w:sz w:val="20"/>
              </w:rPr>
              <w:t>09 4 21 00000</w:t>
            </w:r>
          </w:p>
        </w:tc>
        <w:tc>
          <w:tcPr>
            <w:tcW w:type="dxa" w:w="550"/>
            <w:tcBorders>
              <w:top w:color="000000" w:sz="6" w:val="single"/>
              <w:left w:color="000000" w:sz="6" w:val="single"/>
              <w:bottom w:color="000000" w:sz="6" w:val="single"/>
              <w:right w:color="000000" w:sz="6" w:val="single"/>
            </w:tcBorders>
            <w:vAlign w:val="center"/>
          </w:tcPr>
          <w:p w14:paraId="7C1E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7D1E0000">
            <w:pPr>
              <w:ind/>
              <w:jc w:val="right"/>
              <w:rPr>
                <w:rFonts w:ascii="Times New Roman" w:hAnsi="Times New Roman"/>
                <w:color w:val="000000"/>
                <w:sz w:val="20"/>
              </w:rPr>
            </w:pPr>
            <w:r>
              <w:rPr>
                <w:rFonts w:ascii="Times New Roman" w:hAnsi="Times New Roman"/>
                <w:color w:val="000000"/>
                <w:sz w:val="20"/>
              </w:rPr>
              <w:t>2 129,9</w:t>
            </w:r>
          </w:p>
        </w:tc>
        <w:tc>
          <w:tcPr>
            <w:tcW w:type="dxa" w:w="1009"/>
            <w:tcBorders>
              <w:top w:color="000000" w:sz="6" w:val="single"/>
              <w:left w:color="000000" w:sz="6" w:val="single"/>
              <w:bottom w:color="000000" w:sz="6" w:val="single"/>
              <w:right w:color="000000" w:sz="6" w:val="single"/>
            </w:tcBorders>
            <w:vAlign w:val="center"/>
          </w:tcPr>
          <w:p w14:paraId="7E1E0000">
            <w:pPr>
              <w:ind/>
              <w:jc w:val="right"/>
              <w:rPr>
                <w:rFonts w:ascii="Times New Roman" w:hAnsi="Times New Roman"/>
                <w:color w:val="000000"/>
                <w:sz w:val="20"/>
              </w:rPr>
            </w:pPr>
            <w:r>
              <w:rPr>
                <w:rFonts w:ascii="Times New Roman" w:hAnsi="Times New Roman"/>
                <w:color w:val="000000"/>
                <w:sz w:val="20"/>
              </w:rPr>
              <w:t>1 722,2</w:t>
            </w:r>
          </w:p>
        </w:tc>
        <w:tc>
          <w:tcPr>
            <w:tcW w:type="dxa" w:w="893"/>
            <w:tcBorders>
              <w:top w:color="000000" w:sz="6" w:val="single"/>
              <w:left w:color="000000" w:sz="6" w:val="single"/>
              <w:bottom w:color="000000" w:sz="6" w:val="single"/>
              <w:right w:color="000000" w:sz="6" w:val="single"/>
            </w:tcBorders>
            <w:vAlign w:val="center"/>
          </w:tcPr>
          <w:p w14:paraId="7F1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01E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1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2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83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41E0000">
            <w:pPr>
              <w:ind/>
              <w:jc w:val="center"/>
              <w:rPr>
                <w:rFonts w:ascii="Times New Roman" w:hAnsi="Times New Roman"/>
                <w:color w:val="000000"/>
                <w:sz w:val="20"/>
              </w:rPr>
            </w:pPr>
            <w:r>
              <w:rPr>
                <w:rFonts w:ascii="Times New Roman" w:hAnsi="Times New Roman"/>
                <w:color w:val="000000"/>
                <w:sz w:val="20"/>
              </w:rPr>
              <w:t>09 4 21 00000</w:t>
            </w:r>
          </w:p>
        </w:tc>
        <w:tc>
          <w:tcPr>
            <w:tcW w:type="dxa" w:w="550"/>
            <w:tcBorders>
              <w:top w:color="000000" w:sz="6" w:val="single"/>
              <w:left w:color="000000" w:sz="6" w:val="single"/>
              <w:bottom w:color="000000" w:sz="6" w:val="single"/>
              <w:right w:color="000000" w:sz="6" w:val="single"/>
            </w:tcBorders>
            <w:vAlign w:val="center"/>
          </w:tcPr>
          <w:p w14:paraId="851E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61E0000">
            <w:pPr>
              <w:ind/>
              <w:jc w:val="right"/>
              <w:rPr>
                <w:rFonts w:ascii="Times New Roman" w:hAnsi="Times New Roman"/>
                <w:color w:val="000000"/>
                <w:sz w:val="20"/>
              </w:rPr>
            </w:pPr>
            <w:r>
              <w:rPr>
                <w:rFonts w:ascii="Times New Roman" w:hAnsi="Times New Roman"/>
                <w:color w:val="000000"/>
                <w:sz w:val="20"/>
              </w:rPr>
              <w:t>2 129,9</w:t>
            </w:r>
          </w:p>
        </w:tc>
        <w:tc>
          <w:tcPr>
            <w:tcW w:type="dxa" w:w="1009"/>
            <w:tcBorders>
              <w:top w:color="000000" w:sz="6" w:val="single"/>
              <w:left w:color="000000" w:sz="6" w:val="single"/>
              <w:bottom w:color="000000" w:sz="6" w:val="single"/>
              <w:right w:color="000000" w:sz="6" w:val="single"/>
            </w:tcBorders>
            <w:vAlign w:val="center"/>
          </w:tcPr>
          <w:p w14:paraId="871E0000">
            <w:pPr>
              <w:ind/>
              <w:jc w:val="right"/>
              <w:rPr>
                <w:rFonts w:ascii="Times New Roman" w:hAnsi="Times New Roman"/>
                <w:color w:val="000000"/>
                <w:sz w:val="20"/>
              </w:rPr>
            </w:pPr>
            <w:r>
              <w:rPr>
                <w:rFonts w:ascii="Times New Roman" w:hAnsi="Times New Roman"/>
                <w:color w:val="000000"/>
                <w:sz w:val="20"/>
              </w:rPr>
              <w:t>1 722,2</w:t>
            </w:r>
          </w:p>
        </w:tc>
        <w:tc>
          <w:tcPr>
            <w:tcW w:type="dxa" w:w="893"/>
            <w:tcBorders>
              <w:top w:color="000000" w:sz="6" w:val="single"/>
              <w:left w:color="000000" w:sz="6" w:val="single"/>
              <w:bottom w:color="000000" w:sz="6" w:val="single"/>
              <w:right w:color="000000" w:sz="6" w:val="single"/>
            </w:tcBorders>
            <w:vAlign w:val="center"/>
          </w:tcPr>
          <w:p w14:paraId="881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626"/>
        </w:trPr>
        <w:tc>
          <w:tcPr>
            <w:tcW w:type="dxa" w:w="3389"/>
            <w:tcBorders>
              <w:top w:color="000000" w:sz="6" w:val="single"/>
              <w:left w:color="000000" w:sz="6" w:val="single"/>
              <w:bottom w:color="000000" w:sz="6" w:val="single"/>
              <w:right w:color="000000" w:sz="6" w:val="single"/>
            </w:tcBorders>
            <w:vAlign w:val="top"/>
          </w:tcPr>
          <w:p w14:paraId="891E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A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B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8C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D1E0000">
            <w:pPr>
              <w:ind/>
              <w:jc w:val="center"/>
              <w:rPr>
                <w:rFonts w:ascii="Times New Roman" w:hAnsi="Times New Roman"/>
                <w:color w:val="000000"/>
                <w:sz w:val="20"/>
              </w:rPr>
            </w:pPr>
            <w:r>
              <w:rPr>
                <w:rFonts w:ascii="Times New Roman" w:hAnsi="Times New Roman"/>
                <w:color w:val="000000"/>
                <w:sz w:val="20"/>
              </w:rPr>
              <w:t>09 4 21 00000</w:t>
            </w:r>
          </w:p>
        </w:tc>
        <w:tc>
          <w:tcPr>
            <w:tcW w:type="dxa" w:w="550"/>
            <w:tcBorders>
              <w:top w:color="000000" w:sz="6" w:val="single"/>
              <w:left w:color="000000" w:sz="6" w:val="single"/>
              <w:bottom w:color="000000" w:sz="6" w:val="single"/>
              <w:right w:color="000000" w:sz="6" w:val="single"/>
            </w:tcBorders>
            <w:vAlign w:val="center"/>
          </w:tcPr>
          <w:p w14:paraId="8E1E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8F1E0000">
            <w:pPr>
              <w:ind/>
              <w:jc w:val="right"/>
              <w:rPr>
                <w:rFonts w:ascii="Times New Roman" w:hAnsi="Times New Roman"/>
                <w:color w:val="000000"/>
                <w:sz w:val="20"/>
              </w:rPr>
            </w:pPr>
            <w:r>
              <w:rPr>
                <w:rFonts w:ascii="Times New Roman" w:hAnsi="Times New Roman"/>
                <w:color w:val="000000"/>
                <w:sz w:val="20"/>
              </w:rPr>
              <w:t>2 129,9</w:t>
            </w:r>
          </w:p>
        </w:tc>
        <w:tc>
          <w:tcPr>
            <w:tcW w:type="dxa" w:w="1009"/>
            <w:tcBorders>
              <w:top w:color="000000" w:sz="6" w:val="single"/>
              <w:left w:color="000000" w:sz="6" w:val="single"/>
              <w:bottom w:color="000000" w:sz="6" w:val="single"/>
              <w:right w:color="000000" w:sz="6" w:val="single"/>
            </w:tcBorders>
            <w:vAlign w:val="center"/>
          </w:tcPr>
          <w:p w14:paraId="901E0000">
            <w:pPr>
              <w:ind/>
              <w:jc w:val="right"/>
              <w:rPr>
                <w:rFonts w:ascii="Times New Roman" w:hAnsi="Times New Roman"/>
                <w:color w:val="000000"/>
                <w:sz w:val="20"/>
              </w:rPr>
            </w:pPr>
            <w:r>
              <w:rPr>
                <w:rFonts w:ascii="Times New Roman" w:hAnsi="Times New Roman"/>
                <w:color w:val="000000"/>
                <w:sz w:val="20"/>
              </w:rPr>
              <w:t>1 722,2</w:t>
            </w:r>
          </w:p>
        </w:tc>
        <w:tc>
          <w:tcPr>
            <w:tcW w:type="dxa" w:w="893"/>
            <w:tcBorders>
              <w:top w:color="000000" w:sz="6" w:val="single"/>
              <w:left w:color="000000" w:sz="6" w:val="single"/>
              <w:bottom w:color="000000" w:sz="6" w:val="single"/>
              <w:right w:color="000000" w:sz="6" w:val="single"/>
            </w:tcBorders>
            <w:vAlign w:val="center"/>
          </w:tcPr>
          <w:p w14:paraId="911E0000">
            <w:pPr>
              <w:ind/>
              <w:jc w:val="right"/>
              <w:rPr>
                <w:rFonts w:ascii="Times New Roman" w:hAnsi="Times New Roman"/>
                <w:color w:val="000000"/>
                <w:sz w:val="20"/>
              </w:rPr>
            </w:pPr>
            <w:r>
              <w:rPr>
                <w:rFonts w:ascii="Times New Roman" w:hAnsi="Times New Roman"/>
                <w:color w:val="000000"/>
                <w:sz w:val="20"/>
              </w:rPr>
              <w:t>1 722,2</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921E0000">
            <w:pPr>
              <w:rPr>
                <w:rFonts w:ascii="Times New Roman" w:hAnsi="Times New Roman"/>
                <w:color w:val="000000"/>
                <w:sz w:val="20"/>
              </w:rPr>
            </w:pPr>
            <w:r>
              <w:rPr>
                <w:rFonts w:ascii="Times New Roman" w:hAnsi="Times New Roman"/>
                <w:color w:val="000000"/>
                <w:sz w:val="20"/>
              </w:rPr>
              <w:t>Нанесение горизонтальной дорожной разметки</w:t>
            </w:r>
          </w:p>
        </w:tc>
        <w:tc>
          <w:tcPr>
            <w:tcW w:type="dxa" w:w="700"/>
            <w:tcBorders>
              <w:top w:color="000000" w:sz="6" w:val="single"/>
              <w:left w:color="000000" w:sz="6" w:val="single"/>
              <w:bottom w:color="000000" w:sz="6" w:val="single"/>
              <w:right w:color="000000" w:sz="6" w:val="single"/>
            </w:tcBorders>
            <w:shd w:fill="FFFFFF" w:val="clear"/>
            <w:vAlign w:val="center"/>
          </w:tcPr>
          <w:p w14:paraId="93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4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5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961E0000">
            <w:pPr>
              <w:ind/>
              <w:jc w:val="center"/>
              <w:rPr>
                <w:rFonts w:ascii="Times New Roman" w:hAnsi="Times New Roman"/>
                <w:color w:val="000000"/>
                <w:sz w:val="20"/>
              </w:rPr>
            </w:pPr>
            <w:r>
              <w:rPr>
                <w:rFonts w:ascii="Times New Roman" w:hAnsi="Times New Roman"/>
                <w:color w:val="000000"/>
                <w:sz w:val="20"/>
              </w:rPr>
              <w:t>09 4 22 00000</w:t>
            </w:r>
          </w:p>
        </w:tc>
        <w:tc>
          <w:tcPr>
            <w:tcW w:type="dxa" w:w="550"/>
            <w:tcBorders>
              <w:top w:color="000000" w:sz="6" w:val="single"/>
              <w:left w:color="000000" w:sz="6" w:val="single"/>
              <w:bottom w:color="000000" w:sz="6" w:val="single"/>
              <w:right w:color="000000" w:sz="6" w:val="single"/>
            </w:tcBorders>
            <w:shd w:fill="FFFFFF" w:val="clear"/>
            <w:vAlign w:val="center"/>
          </w:tcPr>
          <w:p w14:paraId="97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81E0000">
            <w:pPr>
              <w:ind/>
              <w:jc w:val="right"/>
              <w:rPr>
                <w:rFonts w:ascii="Times New Roman" w:hAnsi="Times New Roman"/>
                <w:color w:val="000000"/>
                <w:sz w:val="20"/>
              </w:rPr>
            </w:pPr>
            <w:r>
              <w:rPr>
                <w:rFonts w:ascii="Times New Roman" w:hAnsi="Times New Roman"/>
                <w:color w:val="000000"/>
                <w:sz w:val="20"/>
              </w:rPr>
              <w:t>1 800,0</w:t>
            </w:r>
          </w:p>
        </w:tc>
        <w:tc>
          <w:tcPr>
            <w:tcW w:type="dxa" w:w="1009"/>
            <w:tcBorders>
              <w:top w:color="000000" w:sz="6" w:val="single"/>
              <w:left w:color="000000" w:sz="6" w:val="single"/>
              <w:bottom w:color="000000" w:sz="6" w:val="single"/>
              <w:right w:color="000000" w:sz="6" w:val="single"/>
            </w:tcBorders>
            <w:shd w:fill="FFFFFF" w:val="clear"/>
            <w:vAlign w:val="center"/>
          </w:tcPr>
          <w:p w14:paraId="991E0000">
            <w:pPr>
              <w:ind/>
              <w:jc w:val="right"/>
              <w:rPr>
                <w:rFonts w:ascii="Times New Roman" w:hAnsi="Times New Roman"/>
                <w:color w:val="000000"/>
                <w:sz w:val="20"/>
              </w:rPr>
            </w:pPr>
            <w:r>
              <w:rPr>
                <w:rFonts w:ascii="Times New Roman" w:hAnsi="Times New Roman"/>
                <w:color w:val="000000"/>
                <w:sz w:val="20"/>
              </w:rPr>
              <w:t>1 800,0</w:t>
            </w:r>
          </w:p>
        </w:tc>
        <w:tc>
          <w:tcPr>
            <w:tcW w:type="dxa" w:w="893"/>
            <w:tcBorders>
              <w:top w:color="000000" w:sz="6" w:val="single"/>
              <w:left w:color="000000" w:sz="6" w:val="single"/>
              <w:bottom w:color="000000" w:sz="6" w:val="single"/>
              <w:right w:color="000000" w:sz="6" w:val="single"/>
            </w:tcBorders>
            <w:shd w:fill="FFFFFF" w:val="clear"/>
            <w:vAlign w:val="center"/>
          </w:tcPr>
          <w:p w14:paraId="9A1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9B1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C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D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E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9F1E0000">
            <w:pPr>
              <w:ind/>
              <w:jc w:val="center"/>
              <w:rPr>
                <w:rFonts w:ascii="Times New Roman" w:hAnsi="Times New Roman"/>
                <w:color w:val="000000"/>
                <w:sz w:val="20"/>
              </w:rPr>
            </w:pPr>
            <w:r>
              <w:rPr>
                <w:rFonts w:ascii="Times New Roman" w:hAnsi="Times New Roman"/>
                <w:color w:val="000000"/>
                <w:sz w:val="20"/>
              </w:rPr>
              <w:t>09 4 22 00000</w:t>
            </w:r>
          </w:p>
        </w:tc>
        <w:tc>
          <w:tcPr>
            <w:tcW w:type="dxa" w:w="550"/>
            <w:tcBorders>
              <w:top w:color="000000" w:sz="6" w:val="single"/>
              <w:left w:color="000000" w:sz="6" w:val="single"/>
              <w:bottom w:color="000000" w:sz="6" w:val="single"/>
              <w:right w:color="000000" w:sz="6" w:val="single"/>
            </w:tcBorders>
            <w:vAlign w:val="center"/>
          </w:tcPr>
          <w:p w14:paraId="A01E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A11E0000">
            <w:pPr>
              <w:ind/>
              <w:jc w:val="right"/>
              <w:rPr>
                <w:rFonts w:ascii="Times New Roman" w:hAnsi="Times New Roman"/>
                <w:color w:val="000000"/>
                <w:sz w:val="20"/>
              </w:rPr>
            </w:pPr>
            <w:r>
              <w:rPr>
                <w:rFonts w:ascii="Times New Roman" w:hAnsi="Times New Roman"/>
                <w:color w:val="000000"/>
                <w:sz w:val="20"/>
              </w:rPr>
              <w:t>1 800,0</w:t>
            </w:r>
          </w:p>
        </w:tc>
        <w:tc>
          <w:tcPr>
            <w:tcW w:type="dxa" w:w="1009"/>
            <w:tcBorders>
              <w:top w:color="000000" w:sz="6" w:val="single"/>
              <w:left w:color="000000" w:sz="6" w:val="single"/>
              <w:bottom w:color="000000" w:sz="6" w:val="single"/>
              <w:right w:color="000000" w:sz="6" w:val="single"/>
            </w:tcBorders>
            <w:vAlign w:val="center"/>
          </w:tcPr>
          <w:p w14:paraId="A21E0000">
            <w:pPr>
              <w:ind/>
              <w:jc w:val="right"/>
              <w:rPr>
                <w:rFonts w:ascii="Times New Roman" w:hAnsi="Times New Roman"/>
                <w:color w:val="000000"/>
                <w:sz w:val="20"/>
              </w:rPr>
            </w:pPr>
            <w:r>
              <w:rPr>
                <w:rFonts w:ascii="Times New Roman" w:hAnsi="Times New Roman"/>
                <w:color w:val="000000"/>
                <w:sz w:val="20"/>
              </w:rPr>
              <w:t>1 800,0</w:t>
            </w:r>
          </w:p>
        </w:tc>
        <w:tc>
          <w:tcPr>
            <w:tcW w:type="dxa" w:w="893"/>
            <w:tcBorders>
              <w:top w:color="000000" w:sz="6" w:val="single"/>
              <w:left w:color="000000" w:sz="6" w:val="single"/>
              <w:bottom w:color="000000" w:sz="6" w:val="single"/>
              <w:right w:color="000000" w:sz="6" w:val="single"/>
            </w:tcBorders>
            <w:vAlign w:val="center"/>
          </w:tcPr>
          <w:p w14:paraId="A31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A41E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5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6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A7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81E0000">
            <w:pPr>
              <w:ind/>
              <w:jc w:val="center"/>
              <w:rPr>
                <w:rFonts w:ascii="Times New Roman" w:hAnsi="Times New Roman"/>
                <w:color w:val="000000"/>
                <w:sz w:val="20"/>
              </w:rPr>
            </w:pPr>
            <w:r>
              <w:rPr>
                <w:rFonts w:ascii="Times New Roman" w:hAnsi="Times New Roman"/>
                <w:color w:val="000000"/>
                <w:sz w:val="20"/>
              </w:rPr>
              <w:t>09 4 22 00000</w:t>
            </w:r>
          </w:p>
        </w:tc>
        <w:tc>
          <w:tcPr>
            <w:tcW w:type="dxa" w:w="550"/>
            <w:tcBorders>
              <w:top w:color="000000" w:sz="6" w:val="single"/>
              <w:left w:color="000000" w:sz="6" w:val="single"/>
              <w:bottom w:color="000000" w:sz="6" w:val="single"/>
              <w:right w:color="000000" w:sz="6" w:val="single"/>
            </w:tcBorders>
            <w:vAlign w:val="center"/>
          </w:tcPr>
          <w:p w14:paraId="A91E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AA1E0000">
            <w:pPr>
              <w:ind/>
              <w:jc w:val="right"/>
              <w:rPr>
                <w:rFonts w:ascii="Times New Roman" w:hAnsi="Times New Roman"/>
                <w:color w:val="000000"/>
                <w:sz w:val="20"/>
              </w:rPr>
            </w:pPr>
            <w:r>
              <w:rPr>
                <w:rFonts w:ascii="Times New Roman" w:hAnsi="Times New Roman"/>
                <w:color w:val="000000"/>
                <w:sz w:val="20"/>
              </w:rPr>
              <w:t>1 800,0</w:t>
            </w:r>
          </w:p>
        </w:tc>
        <w:tc>
          <w:tcPr>
            <w:tcW w:type="dxa" w:w="1009"/>
            <w:tcBorders>
              <w:top w:color="000000" w:sz="6" w:val="single"/>
              <w:left w:color="000000" w:sz="6" w:val="single"/>
              <w:bottom w:color="000000" w:sz="6" w:val="single"/>
              <w:right w:color="000000" w:sz="6" w:val="single"/>
            </w:tcBorders>
            <w:vAlign w:val="center"/>
          </w:tcPr>
          <w:p w14:paraId="AB1E0000">
            <w:pPr>
              <w:ind/>
              <w:jc w:val="right"/>
              <w:rPr>
                <w:rFonts w:ascii="Times New Roman" w:hAnsi="Times New Roman"/>
                <w:color w:val="000000"/>
                <w:sz w:val="20"/>
              </w:rPr>
            </w:pPr>
            <w:r>
              <w:rPr>
                <w:rFonts w:ascii="Times New Roman" w:hAnsi="Times New Roman"/>
                <w:color w:val="000000"/>
                <w:sz w:val="20"/>
              </w:rPr>
              <w:t>1 800,0</w:t>
            </w:r>
          </w:p>
        </w:tc>
        <w:tc>
          <w:tcPr>
            <w:tcW w:type="dxa" w:w="893"/>
            <w:tcBorders>
              <w:top w:color="000000" w:sz="6" w:val="single"/>
              <w:left w:color="000000" w:sz="6" w:val="single"/>
              <w:bottom w:color="000000" w:sz="6" w:val="single"/>
              <w:right w:color="000000" w:sz="6" w:val="single"/>
            </w:tcBorders>
            <w:vAlign w:val="center"/>
          </w:tcPr>
          <w:p w14:paraId="AC1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596"/>
        </w:trPr>
        <w:tc>
          <w:tcPr>
            <w:tcW w:type="dxa" w:w="3389"/>
            <w:tcBorders>
              <w:top w:color="000000" w:sz="6" w:val="single"/>
              <w:left w:color="000000" w:sz="6" w:val="single"/>
              <w:bottom w:color="000000" w:sz="6" w:val="single"/>
              <w:right w:color="000000" w:sz="6" w:val="single"/>
            </w:tcBorders>
            <w:vAlign w:val="top"/>
          </w:tcPr>
          <w:p w14:paraId="AD1E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AE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F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B0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11E0000">
            <w:pPr>
              <w:ind/>
              <w:jc w:val="center"/>
              <w:rPr>
                <w:rFonts w:ascii="Times New Roman" w:hAnsi="Times New Roman"/>
                <w:color w:val="000000"/>
                <w:sz w:val="20"/>
              </w:rPr>
            </w:pPr>
            <w:r>
              <w:rPr>
                <w:rFonts w:ascii="Times New Roman" w:hAnsi="Times New Roman"/>
                <w:color w:val="000000"/>
                <w:sz w:val="20"/>
              </w:rPr>
              <w:t>09 4 22 00000</w:t>
            </w:r>
          </w:p>
        </w:tc>
        <w:tc>
          <w:tcPr>
            <w:tcW w:type="dxa" w:w="550"/>
            <w:tcBorders>
              <w:top w:color="000000" w:sz="6" w:val="single"/>
              <w:left w:color="000000" w:sz="6" w:val="single"/>
              <w:bottom w:color="000000" w:sz="6" w:val="single"/>
              <w:right w:color="000000" w:sz="6" w:val="single"/>
            </w:tcBorders>
            <w:vAlign w:val="center"/>
          </w:tcPr>
          <w:p w14:paraId="B21E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B31E0000">
            <w:pPr>
              <w:ind/>
              <w:jc w:val="right"/>
              <w:rPr>
                <w:rFonts w:ascii="Times New Roman" w:hAnsi="Times New Roman"/>
                <w:color w:val="000000"/>
                <w:sz w:val="20"/>
              </w:rPr>
            </w:pPr>
            <w:r>
              <w:rPr>
                <w:rFonts w:ascii="Times New Roman" w:hAnsi="Times New Roman"/>
                <w:color w:val="000000"/>
                <w:sz w:val="20"/>
              </w:rPr>
              <w:t>1 800,0</w:t>
            </w:r>
          </w:p>
        </w:tc>
        <w:tc>
          <w:tcPr>
            <w:tcW w:type="dxa" w:w="1009"/>
            <w:tcBorders>
              <w:top w:color="000000" w:sz="6" w:val="single"/>
              <w:left w:color="000000" w:sz="6" w:val="single"/>
              <w:bottom w:color="000000" w:sz="6" w:val="single"/>
              <w:right w:color="000000" w:sz="6" w:val="single"/>
            </w:tcBorders>
            <w:vAlign w:val="center"/>
          </w:tcPr>
          <w:p w14:paraId="B41E0000">
            <w:pPr>
              <w:ind/>
              <w:jc w:val="right"/>
              <w:rPr>
                <w:rFonts w:ascii="Times New Roman" w:hAnsi="Times New Roman"/>
                <w:color w:val="000000"/>
                <w:sz w:val="20"/>
              </w:rPr>
            </w:pPr>
            <w:r>
              <w:rPr>
                <w:rFonts w:ascii="Times New Roman" w:hAnsi="Times New Roman"/>
                <w:color w:val="000000"/>
                <w:sz w:val="20"/>
              </w:rPr>
              <w:t>1 800,0</w:t>
            </w:r>
          </w:p>
        </w:tc>
        <w:tc>
          <w:tcPr>
            <w:tcW w:type="dxa" w:w="893"/>
            <w:tcBorders>
              <w:top w:color="000000" w:sz="6" w:val="single"/>
              <w:left w:color="000000" w:sz="6" w:val="single"/>
              <w:bottom w:color="000000" w:sz="6" w:val="single"/>
              <w:right w:color="000000" w:sz="6" w:val="single"/>
            </w:tcBorders>
            <w:vAlign w:val="center"/>
          </w:tcPr>
          <w:p w14:paraId="B51E0000">
            <w:pPr>
              <w:ind/>
              <w:jc w:val="right"/>
              <w:rPr>
                <w:rFonts w:ascii="Times New Roman" w:hAnsi="Times New Roman"/>
                <w:color w:val="000000"/>
                <w:sz w:val="20"/>
              </w:rPr>
            </w:pPr>
            <w:r>
              <w:rPr>
                <w:rFonts w:ascii="Times New Roman" w:hAnsi="Times New Roman"/>
                <w:color w:val="000000"/>
                <w:sz w:val="20"/>
              </w:rPr>
              <w:t>1 800,0</w:t>
            </w:r>
          </w:p>
        </w:tc>
      </w:tr>
      <w:tr>
        <w:trPr>
          <w:trHeight w:hRule="exact" w:val="1395"/>
        </w:trPr>
        <w:tc>
          <w:tcPr>
            <w:tcW w:type="dxa" w:w="3389"/>
            <w:tcBorders>
              <w:top w:color="000000" w:sz="6" w:val="single"/>
              <w:left w:color="000000" w:sz="6" w:val="single"/>
              <w:bottom w:color="000000" w:sz="6" w:val="single"/>
              <w:right w:color="000000" w:sz="6" w:val="single"/>
            </w:tcBorders>
            <w:shd w:fill="FFFFFF" w:val="clear"/>
            <w:vAlign w:val="center"/>
          </w:tcPr>
          <w:p w14:paraId="B61E0000">
            <w:pPr>
              <w:rPr>
                <w:rFonts w:ascii="Times New Roman" w:hAnsi="Times New Roman"/>
                <w:color w:val="000000"/>
                <w:sz w:val="20"/>
              </w:rPr>
            </w:pPr>
            <w:r>
              <w:rPr>
                <w:rFonts w:ascii="Times New Roman" w:hAnsi="Times New Roman"/>
                <w:color w:val="000000"/>
                <w:sz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type="dxa" w:w="700"/>
            <w:tcBorders>
              <w:top w:color="000000" w:sz="6" w:val="single"/>
              <w:left w:color="000000" w:sz="6" w:val="single"/>
              <w:bottom w:color="000000" w:sz="6" w:val="single"/>
              <w:right w:color="000000" w:sz="6" w:val="single"/>
            </w:tcBorders>
            <w:shd w:fill="FFFFFF" w:val="clear"/>
            <w:vAlign w:val="center"/>
          </w:tcPr>
          <w:p w14:paraId="B7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8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B9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BA1E0000">
            <w:pPr>
              <w:ind/>
              <w:jc w:val="center"/>
              <w:rPr>
                <w:rFonts w:ascii="Times New Roman" w:hAnsi="Times New Roman"/>
                <w:color w:val="000000"/>
                <w:sz w:val="20"/>
              </w:rPr>
            </w:pPr>
            <w:r>
              <w:rPr>
                <w:rFonts w:ascii="Times New Roman" w:hAnsi="Times New Roman"/>
                <w:color w:val="000000"/>
                <w:sz w:val="20"/>
              </w:rPr>
              <w:t>09 4 23 00000</w:t>
            </w:r>
          </w:p>
        </w:tc>
        <w:tc>
          <w:tcPr>
            <w:tcW w:type="dxa" w:w="550"/>
            <w:tcBorders>
              <w:top w:color="000000" w:sz="6" w:val="single"/>
              <w:left w:color="000000" w:sz="6" w:val="single"/>
              <w:bottom w:color="000000" w:sz="6" w:val="single"/>
              <w:right w:color="000000" w:sz="6" w:val="single"/>
            </w:tcBorders>
            <w:shd w:fill="FFFFFF" w:val="clear"/>
            <w:vAlign w:val="center"/>
          </w:tcPr>
          <w:p w14:paraId="BB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C1E0000">
            <w:pPr>
              <w:ind/>
              <w:jc w:val="right"/>
              <w:rPr>
                <w:rFonts w:ascii="Times New Roman" w:hAnsi="Times New Roman"/>
                <w:color w:val="000000"/>
                <w:sz w:val="20"/>
              </w:rPr>
            </w:pPr>
            <w:r>
              <w:rPr>
                <w:rFonts w:ascii="Times New Roman" w:hAnsi="Times New Roman"/>
                <w:color w:val="000000"/>
                <w:sz w:val="20"/>
              </w:rPr>
              <w:t>1 649,6</w:t>
            </w:r>
          </w:p>
        </w:tc>
        <w:tc>
          <w:tcPr>
            <w:tcW w:type="dxa" w:w="1009"/>
            <w:tcBorders>
              <w:top w:color="000000" w:sz="6" w:val="single"/>
              <w:left w:color="000000" w:sz="6" w:val="single"/>
              <w:bottom w:color="000000" w:sz="6" w:val="single"/>
              <w:right w:color="000000" w:sz="6" w:val="single"/>
            </w:tcBorders>
            <w:shd w:fill="FFFFFF" w:val="clear"/>
            <w:vAlign w:val="center"/>
          </w:tcPr>
          <w:p w14:paraId="BD1E0000">
            <w:pPr>
              <w:ind/>
              <w:jc w:val="right"/>
              <w:rPr>
                <w:rFonts w:ascii="Times New Roman" w:hAnsi="Times New Roman"/>
                <w:color w:val="000000"/>
                <w:sz w:val="20"/>
              </w:rPr>
            </w:pPr>
            <w:r>
              <w:rPr>
                <w:rFonts w:ascii="Times New Roman" w:hAnsi="Times New Roman"/>
                <w:color w:val="000000"/>
                <w:sz w:val="20"/>
              </w:rPr>
              <w:t>1 600,0</w:t>
            </w:r>
          </w:p>
        </w:tc>
        <w:tc>
          <w:tcPr>
            <w:tcW w:type="dxa" w:w="893"/>
            <w:tcBorders>
              <w:top w:color="000000" w:sz="6" w:val="single"/>
              <w:left w:color="000000" w:sz="6" w:val="single"/>
              <w:bottom w:color="000000" w:sz="6" w:val="single"/>
              <w:right w:color="000000" w:sz="6" w:val="single"/>
            </w:tcBorders>
            <w:shd w:fill="FFFFFF" w:val="clear"/>
            <w:vAlign w:val="center"/>
          </w:tcPr>
          <w:p w14:paraId="BE1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BF1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C0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1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C2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31E0000">
            <w:pPr>
              <w:ind/>
              <w:jc w:val="center"/>
              <w:rPr>
                <w:rFonts w:ascii="Times New Roman" w:hAnsi="Times New Roman"/>
                <w:color w:val="000000"/>
                <w:sz w:val="20"/>
              </w:rPr>
            </w:pPr>
            <w:r>
              <w:rPr>
                <w:rFonts w:ascii="Times New Roman" w:hAnsi="Times New Roman"/>
                <w:color w:val="000000"/>
                <w:sz w:val="20"/>
              </w:rPr>
              <w:t>09 4 23 00000</w:t>
            </w:r>
          </w:p>
        </w:tc>
        <w:tc>
          <w:tcPr>
            <w:tcW w:type="dxa" w:w="550"/>
            <w:tcBorders>
              <w:top w:color="000000" w:sz="6" w:val="single"/>
              <w:left w:color="000000" w:sz="6" w:val="single"/>
              <w:bottom w:color="000000" w:sz="6" w:val="single"/>
              <w:right w:color="000000" w:sz="6" w:val="single"/>
            </w:tcBorders>
            <w:vAlign w:val="center"/>
          </w:tcPr>
          <w:p w14:paraId="C41E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C51E0000">
            <w:pPr>
              <w:ind/>
              <w:jc w:val="right"/>
              <w:rPr>
                <w:rFonts w:ascii="Times New Roman" w:hAnsi="Times New Roman"/>
                <w:color w:val="000000"/>
                <w:sz w:val="20"/>
              </w:rPr>
            </w:pPr>
            <w:r>
              <w:rPr>
                <w:rFonts w:ascii="Times New Roman" w:hAnsi="Times New Roman"/>
                <w:color w:val="000000"/>
                <w:sz w:val="20"/>
              </w:rPr>
              <w:t>1 649,6</w:t>
            </w:r>
          </w:p>
        </w:tc>
        <w:tc>
          <w:tcPr>
            <w:tcW w:type="dxa" w:w="1009"/>
            <w:tcBorders>
              <w:top w:color="000000" w:sz="6" w:val="single"/>
              <w:left w:color="000000" w:sz="6" w:val="single"/>
              <w:bottom w:color="000000" w:sz="6" w:val="single"/>
              <w:right w:color="000000" w:sz="6" w:val="single"/>
            </w:tcBorders>
            <w:vAlign w:val="center"/>
          </w:tcPr>
          <w:p w14:paraId="C61E0000">
            <w:pPr>
              <w:ind/>
              <w:jc w:val="right"/>
              <w:rPr>
                <w:rFonts w:ascii="Times New Roman" w:hAnsi="Times New Roman"/>
                <w:color w:val="000000"/>
                <w:sz w:val="20"/>
              </w:rPr>
            </w:pPr>
            <w:r>
              <w:rPr>
                <w:rFonts w:ascii="Times New Roman" w:hAnsi="Times New Roman"/>
                <w:color w:val="000000"/>
                <w:sz w:val="20"/>
              </w:rPr>
              <w:t>1 600,0</w:t>
            </w:r>
          </w:p>
        </w:tc>
        <w:tc>
          <w:tcPr>
            <w:tcW w:type="dxa" w:w="893"/>
            <w:tcBorders>
              <w:top w:color="000000" w:sz="6" w:val="single"/>
              <w:left w:color="000000" w:sz="6" w:val="single"/>
              <w:bottom w:color="000000" w:sz="6" w:val="single"/>
              <w:right w:color="000000" w:sz="6" w:val="single"/>
            </w:tcBorders>
            <w:vAlign w:val="center"/>
          </w:tcPr>
          <w:p w14:paraId="C71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C81E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C9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A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CB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C1E0000">
            <w:pPr>
              <w:ind/>
              <w:jc w:val="center"/>
              <w:rPr>
                <w:rFonts w:ascii="Times New Roman" w:hAnsi="Times New Roman"/>
                <w:color w:val="000000"/>
                <w:sz w:val="20"/>
              </w:rPr>
            </w:pPr>
            <w:r>
              <w:rPr>
                <w:rFonts w:ascii="Times New Roman" w:hAnsi="Times New Roman"/>
                <w:color w:val="000000"/>
                <w:sz w:val="20"/>
              </w:rPr>
              <w:t>09 4 23 00000</w:t>
            </w:r>
          </w:p>
        </w:tc>
        <w:tc>
          <w:tcPr>
            <w:tcW w:type="dxa" w:w="550"/>
            <w:tcBorders>
              <w:top w:color="000000" w:sz="6" w:val="single"/>
              <w:left w:color="000000" w:sz="6" w:val="single"/>
              <w:bottom w:color="000000" w:sz="6" w:val="single"/>
              <w:right w:color="000000" w:sz="6" w:val="single"/>
            </w:tcBorders>
            <w:vAlign w:val="center"/>
          </w:tcPr>
          <w:p w14:paraId="CD1E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E1E0000">
            <w:pPr>
              <w:ind/>
              <w:jc w:val="right"/>
              <w:rPr>
                <w:rFonts w:ascii="Times New Roman" w:hAnsi="Times New Roman"/>
                <w:color w:val="000000"/>
                <w:sz w:val="20"/>
              </w:rPr>
            </w:pPr>
            <w:r>
              <w:rPr>
                <w:rFonts w:ascii="Times New Roman" w:hAnsi="Times New Roman"/>
                <w:color w:val="000000"/>
                <w:sz w:val="20"/>
              </w:rPr>
              <w:t>1 649,6</w:t>
            </w:r>
          </w:p>
        </w:tc>
        <w:tc>
          <w:tcPr>
            <w:tcW w:type="dxa" w:w="1009"/>
            <w:tcBorders>
              <w:top w:color="000000" w:sz="6" w:val="single"/>
              <w:left w:color="000000" w:sz="6" w:val="single"/>
              <w:bottom w:color="000000" w:sz="6" w:val="single"/>
              <w:right w:color="000000" w:sz="6" w:val="single"/>
            </w:tcBorders>
            <w:vAlign w:val="center"/>
          </w:tcPr>
          <w:p w14:paraId="CF1E0000">
            <w:pPr>
              <w:ind/>
              <w:jc w:val="right"/>
              <w:rPr>
                <w:rFonts w:ascii="Times New Roman" w:hAnsi="Times New Roman"/>
                <w:color w:val="000000"/>
                <w:sz w:val="20"/>
              </w:rPr>
            </w:pPr>
            <w:r>
              <w:rPr>
                <w:rFonts w:ascii="Times New Roman" w:hAnsi="Times New Roman"/>
                <w:color w:val="000000"/>
                <w:sz w:val="20"/>
              </w:rPr>
              <w:t>1 600,0</w:t>
            </w:r>
          </w:p>
        </w:tc>
        <w:tc>
          <w:tcPr>
            <w:tcW w:type="dxa" w:w="893"/>
            <w:tcBorders>
              <w:top w:color="000000" w:sz="6" w:val="single"/>
              <w:left w:color="000000" w:sz="6" w:val="single"/>
              <w:bottom w:color="000000" w:sz="6" w:val="single"/>
              <w:right w:color="000000" w:sz="6" w:val="single"/>
            </w:tcBorders>
            <w:vAlign w:val="center"/>
          </w:tcPr>
          <w:p w14:paraId="D01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671"/>
        </w:trPr>
        <w:tc>
          <w:tcPr>
            <w:tcW w:type="dxa" w:w="3389"/>
            <w:tcBorders>
              <w:top w:color="000000" w:sz="6" w:val="single"/>
              <w:left w:color="000000" w:sz="6" w:val="single"/>
              <w:bottom w:color="000000" w:sz="6" w:val="single"/>
              <w:right w:color="000000" w:sz="6" w:val="single"/>
            </w:tcBorders>
            <w:vAlign w:val="top"/>
          </w:tcPr>
          <w:p w14:paraId="D11E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D2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3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4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51E0000">
            <w:pPr>
              <w:ind/>
              <w:jc w:val="center"/>
              <w:rPr>
                <w:rFonts w:ascii="Times New Roman" w:hAnsi="Times New Roman"/>
                <w:color w:val="000000"/>
                <w:sz w:val="20"/>
              </w:rPr>
            </w:pPr>
            <w:r>
              <w:rPr>
                <w:rFonts w:ascii="Times New Roman" w:hAnsi="Times New Roman"/>
                <w:color w:val="000000"/>
                <w:sz w:val="20"/>
              </w:rPr>
              <w:t>09 4 23 00000</w:t>
            </w:r>
          </w:p>
        </w:tc>
        <w:tc>
          <w:tcPr>
            <w:tcW w:type="dxa" w:w="550"/>
            <w:tcBorders>
              <w:top w:color="000000" w:sz="6" w:val="single"/>
              <w:left w:color="000000" w:sz="6" w:val="single"/>
              <w:bottom w:color="000000" w:sz="6" w:val="single"/>
              <w:right w:color="000000" w:sz="6" w:val="single"/>
            </w:tcBorders>
            <w:vAlign w:val="center"/>
          </w:tcPr>
          <w:p w14:paraId="D61E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D71E0000">
            <w:pPr>
              <w:ind/>
              <w:jc w:val="right"/>
              <w:rPr>
                <w:rFonts w:ascii="Times New Roman" w:hAnsi="Times New Roman"/>
                <w:color w:val="000000"/>
                <w:sz w:val="20"/>
              </w:rPr>
            </w:pPr>
            <w:r>
              <w:rPr>
                <w:rFonts w:ascii="Times New Roman" w:hAnsi="Times New Roman"/>
                <w:color w:val="000000"/>
                <w:sz w:val="20"/>
              </w:rPr>
              <w:t>1 649,6</w:t>
            </w:r>
          </w:p>
        </w:tc>
        <w:tc>
          <w:tcPr>
            <w:tcW w:type="dxa" w:w="1009"/>
            <w:tcBorders>
              <w:top w:color="000000" w:sz="6" w:val="single"/>
              <w:left w:color="000000" w:sz="6" w:val="single"/>
              <w:bottom w:color="000000" w:sz="6" w:val="single"/>
              <w:right w:color="000000" w:sz="6" w:val="single"/>
            </w:tcBorders>
            <w:vAlign w:val="center"/>
          </w:tcPr>
          <w:p w14:paraId="D81E0000">
            <w:pPr>
              <w:ind/>
              <w:jc w:val="right"/>
              <w:rPr>
                <w:rFonts w:ascii="Times New Roman" w:hAnsi="Times New Roman"/>
                <w:color w:val="000000"/>
                <w:sz w:val="20"/>
              </w:rPr>
            </w:pPr>
            <w:r>
              <w:rPr>
                <w:rFonts w:ascii="Times New Roman" w:hAnsi="Times New Roman"/>
                <w:color w:val="000000"/>
                <w:sz w:val="20"/>
              </w:rPr>
              <w:t>1 600,0</w:t>
            </w:r>
          </w:p>
        </w:tc>
        <w:tc>
          <w:tcPr>
            <w:tcW w:type="dxa" w:w="893"/>
            <w:tcBorders>
              <w:top w:color="000000" w:sz="6" w:val="single"/>
              <w:left w:color="000000" w:sz="6" w:val="single"/>
              <w:bottom w:color="000000" w:sz="6" w:val="single"/>
              <w:right w:color="000000" w:sz="6" w:val="single"/>
            </w:tcBorders>
            <w:vAlign w:val="center"/>
          </w:tcPr>
          <w:p w14:paraId="D91E0000">
            <w:pPr>
              <w:ind/>
              <w:jc w:val="right"/>
              <w:rPr>
                <w:rFonts w:ascii="Times New Roman" w:hAnsi="Times New Roman"/>
                <w:color w:val="000000"/>
                <w:sz w:val="20"/>
              </w:rPr>
            </w:pPr>
            <w:r>
              <w:rPr>
                <w:rFonts w:ascii="Times New Roman" w:hAnsi="Times New Roman"/>
                <w:color w:val="000000"/>
                <w:sz w:val="20"/>
              </w:rPr>
              <w:t>1 600,0</w:t>
            </w:r>
          </w:p>
        </w:tc>
      </w:tr>
      <w:tr>
        <w:trPr>
          <w:trHeight w:hRule="exact" w:val="1410"/>
        </w:trPr>
        <w:tc>
          <w:tcPr>
            <w:tcW w:type="dxa" w:w="3389"/>
            <w:tcBorders>
              <w:top w:color="000000" w:sz="6" w:val="single"/>
              <w:left w:color="000000" w:sz="6" w:val="single"/>
              <w:bottom w:color="000000" w:sz="6" w:val="single"/>
              <w:right w:color="000000" w:sz="6" w:val="single"/>
            </w:tcBorders>
            <w:shd w:fill="FFFFFF" w:val="clear"/>
            <w:vAlign w:val="center"/>
          </w:tcPr>
          <w:p w14:paraId="DA1E0000">
            <w:pPr>
              <w:rPr>
                <w:rFonts w:ascii="Times New Roman" w:hAnsi="Times New Roman"/>
                <w:color w:val="000000"/>
                <w:sz w:val="20"/>
              </w:rPr>
            </w:pPr>
            <w:r>
              <w:rPr>
                <w:rFonts w:ascii="Times New Roman" w:hAnsi="Times New Roman"/>
                <w:color w:val="000000"/>
                <w:sz w:val="20"/>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type="dxa" w:w="700"/>
            <w:tcBorders>
              <w:top w:color="000000" w:sz="6" w:val="single"/>
              <w:left w:color="000000" w:sz="6" w:val="single"/>
              <w:bottom w:color="000000" w:sz="6" w:val="single"/>
              <w:right w:color="000000" w:sz="6" w:val="single"/>
            </w:tcBorders>
            <w:shd w:fill="FFFFFF" w:val="clear"/>
            <w:vAlign w:val="center"/>
          </w:tcPr>
          <w:p w14:paraId="DB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C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D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DE1E0000">
            <w:pPr>
              <w:ind/>
              <w:jc w:val="center"/>
              <w:rPr>
                <w:rFonts w:ascii="Times New Roman" w:hAnsi="Times New Roman"/>
                <w:color w:val="000000"/>
                <w:sz w:val="20"/>
              </w:rPr>
            </w:pPr>
            <w:r>
              <w:rPr>
                <w:rFonts w:ascii="Times New Roman" w:hAnsi="Times New Roman"/>
                <w:color w:val="000000"/>
                <w:sz w:val="20"/>
              </w:rPr>
              <w:t>09 4 24 00000</w:t>
            </w:r>
          </w:p>
        </w:tc>
        <w:tc>
          <w:tcPr>
            <w:tcW w:type="dxa" w:w="550"/>
            <w:tcBorders>
              <w:top w:color="000000" w:sz="6" w:val="single"/>
              <w:left w:color="000000" w:sz="6" w:val="single"/>
              <w:bottom w:color="000000" w:sz="6" w:val="single"/>
              <w:right w:color="000000" w:sz="6" w:val="single"/>
            </w:tcBorders>
            <w:shd w:fill="FFFFFF" w:val="clear"/>
            <w:vAlign w:val="center"/>
          </w:tcPr>
          <w:p w14:paraId="DF1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01E0000">
            <w:pPr>
              <w:ind/>
              <w:jc w:val="right"/>
              <w:rPr>
                <w:rFonts w:ascii="Times New Roman" w:hAnsi="Times New Roman"/>
                <w:color w:val="000000"/>
                <w:sz w:val="20"/>
              </w:rPr>
            </w:pPr>
            <w:r>
              <w:rPr>
                <w:rFonts w:ascii="Times New Roman" w:hAnsi="Times New Roman"/>
                <w:color w:val="000000"/>
                <w:sz w:val="20"/>
              </w:rPr>
              <w:t>31 799,9</w:t>
            </w:r>
          </w:p>
        </w:tc>
        <w:tc>
          <w:tcPr>
            <w:tcW w:type="dxa" w:w="1009"/>
            <w:tcBorders>
              <w:top w:color="000000" w:sz="6" w:val="single"/>
              <w:left w:color="000000" w:sz="6" w:val="single"/>
              <w:bottom w:color="000000" w:sz="6" w:val="single"/>
              <w:right w:color="000000" w:sz="6" w:val="single"/>
            </w:tcBorders>
            <w:shd w:fill="FFFFFF" w:val="clear"/>
            <w:vAlign w:val="center"/>
          </w:tcPr>
          <w:p w14:paraId="E11E0000">
            <w:pPr>
              <w:ind/>
              <w:jc w:val="right"/>
              <w:rPr>
                <w:rFonts w:ascii="Times New Roman" w:hAnsi="Times New Roman"/>
                <w:color w:val="000000"/>
                <w:sz w:val="20"/>
              </w:rPr>
            </w:pPr>
            <w:r>
              <w:rPr>
                <w:rFonts w:ascii="Times New Roman" w:hAnsi="Times New Roman"/>
                <w:color w:val="000000"/>
                <w:sz w:val="20"/>
              </w:rPr>
              <w:t>32 760,1</w:t>
            </w:r>
          </w:p>
        </w:tc>
        <w:tc>
          <w:tcPr>
            <w:tcW w:type="dxa" w:w="893"/>
            <w:tcBorders>
              <w:top w:color="000000" w:sz="6" w:val="single"/>
              <w:left w:color="000000" w:sz="6" w:val="single"/>
              <w:bottom w:color="000000" w:sz="6" w:val="single"/>
              <w:right w:color="000000" w:sz="6" w:val="single"/>
            </w:tcBorders>
            <w:shd w:fill="FFFFFF" w:val="clear"/>
            <w:vAlign w:val="center"/>
          </w:tcPr>
          <w:p w14:paraId="E21E0000">
            <w:pPr>
              <w:ind/>
              <w:jc w:val="right"/>
              <w:rPr>
                <w:rFonts w:ascii="Times New Roman" w:hAnsi="Times New Roman"/>
                <w:color w:val="000000"/>
                <w:sz w:val="20"/>
              </w:rPr>
            </w:pPr>
            <w:r>
              <w:rPr>
                <w:rFonts w:ascii="Times New Roman" w:hAnsi="Times New Roman"/>
                <w:color w:val="000000"/>
                <w:sz w:val="20"/>
              </w:rPr>
              <w:t>34 402,6</w:t>
            </w:r>
          </w:p>
        </w:tc>
      </w:tr>
      <w:tr>
        <w:trPr>
          <w:trHeight w:hRule="exact" w:val="611"/>
        </w:trPr>
        <w:tc>
          <w:tcPr>
            <w:tcW w:type="dxa" w:w="3389"/>
            <w:tcBorders>
              <w:top w:color="000000" w:sz="6" w:val="single"/>
              <w:left w:color="000000" w:sz="6" w:val="single"/>
              <w:bottom w:color="000000" w:sz="6" w:val="single"/>
              <w:right w:color="000000" w:sz="6" w:val="single"/>
            </w:tcBorders>
            <w:vAlign w:val="top"/>
          </w:tcPr>
          <w:p w14:paraId="E31E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4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5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6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71E0000">
            <w:pPr>
              <w:ind/>
              <w:jc w:val="center"/>
              <w:rPr>
                <w:rFonts w:ascii="Times New Roman" w:hAnsi="Times New Roman"/>
                <w:color w:val="000000"/>
                <w:sz w:val="20"/>
              </w:rPr>
            </w:pPr>
            <w:r>
              <w:rPr>
                <w:rFonts w:ascii="Times New Roman" w:hAnsi="Times New Roman"/>
                <w:color w:val="000000"/>
                <w:sz w:val="20"/>
              </w:rPr>
              <w:t>09 4 24 00000</w:t>
            </w:r>
          </w:p>
        </w:tc>
        <w:tc>
          <w:tcPr>
            <w:tcW w:type="dxa" w:w="550"/>
            <w:tcBorders>
              <w:top w:color="000000" w:sz="6" w:val="single"/>
              <w:left w:color="000000" w:sz="6" w:val="single"/>
              <w:bottom w:color="000000" w:sz="6" w:val="single"/>
              <w:right w:color="000000" w:sz="6" w:val="single"/>
            </w:tcBorders>
            <w:vAlign w:val="center"/>
          </w:tcPr>
          <w:p w14:paraId="E81E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91E0000">
            <w:pPr>
              <w:ind/>
              <w:jc w:val="right"/>
              <w:rPr>
                <w:rFonts w:ascii="Times New Roman" w:hAnsi="Times New Roman"/>
                <w:color w:val="000000"/>
                <w:sz w:val="20"/>
              </w:rPr>
            </w:pPr>
            <w:r>
              <w:rPr>
                <w:rFonts w:ascii="Times New Roman" w:hAnsi="Times New Roman"/>
                <w:color w:val="000000"/>
                <w:sz w:val="20"/>
              </w:rPr>
              <w:t>16 889,5</w:t>
            </w:r>
          </w:p>
        </w:tc>
        <w:tc>
          <w:tcPr>
            <w:tcW w:type="dxa" w:w="1009"/>
            <w:tcBorders>
              <w:top w:color="000000" w:sz="6" w:val="single"/>
              <w:left w:color="000000" w:sz="6" w:val="single"/>
              <w:bottom w:color="000000" w:sz="6" w:val="single"/>
              <w:right w:color="000000" w:sz="6" w:val="single"/>
            </w:tcBorders>
            <w:vAlign w:val="center"/>
          </w:tcPr>
          <w:p w14:paraId="EA1E0000">
            <w:pPr>
              <w:ind/>
              <w:jc w:val="right"/>
              <w:rPr>
                <w:rFonts w:ascii="Times New Roman" w:hAnsi="Times New Roman"/>
                <w:color w:val="000000"/>
                <w:sz w:val="20"/>
              </w:rPr>
            </w:pPr>
            <w:r>
              <w:rPr>
                <w:rFonts w:ascii="Times New Roman" w:hAnsi="Times New Roman"/>
                <w:color w:val="000000"/>
                <w:sz w:val="20"/>
              </w:rPr>
              <w:t>17 849,7</w:t>
            </w:r>
          </w:p>
        </w:tc>
        <w:tc>
          <w:tcPr>
            <w:tcW w:type="dxa" w:w="893"/>
            <w:tcBorders>
              <w:top w:color="000000" w:sz="6" w:val="single"/>
              <w:left w:color="000000" w:sz="6" w:val="single"/>
              <w:bottom w:color="000000" w:sz="6" w:val="single"/>
              <w:right w:color="000000" w:sz="6" w:val="single"/>
            </w:tcBorders>
            <w:vAlign w:val="center"/>
          </w:tcPr>
          <w:p w14:paraId="EB1E0000">
            <w:pPr>
              <w:ind/>
              <w:jc w:val="right"/>
              <w:rPr>
                <w:rFonts w:ascii="Times New Roman" w:hAnsi="Times New Roman"/>
                <w:color w:val="000000"/>
                <w:sz w:val="20"/>
              </w:rPr>
            </w:pPr>
            <w:r>
              <w:rPr>
                <w:rFonts w:ascii="Times New Roman" w:hAnsi="Times New Roman"/>
                <w:color w:val="000000"/>
                <w:sz w:val="20"/>
              </w:rPr>
              <w:t>19 492,2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C1E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D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E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F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01E0000">
            <w:pPr>
              <w:ind/>
              <w:jc w:val="center"/>
              <w:rPr>
                <w:rFonts w:ascii="Times New Roman" w:hAnsi="Times New Roman"/>
                <w:color w:val="000000"/>
                <w:sz w:val="20"/>
              </w:rPr>
            </w:pPr>
            <w:r>
              <w:rPr>
                <w:rFonts w:ascii="Times New Roman" w:hAnsi="Times New Roman"/>
                <w:color w:val="000000"/>
                <w:sz w:val="20"/>
              </w:rPr>
              <w:t>09 4 24 00000</w:t>
            </w:r>
          </w:p>
        </w:tc>
        <w:tc>
          <w:tcPr>
            <w:tcW w:type="dxa" w:w="550"/>
            <w:tcBorders>
              <w:top w:color="000000" w:sz="6" w:val="single"/>
              <w:left w:color="000000" w:sz="6" w:val="single"/>
              <w:bottom w:color="000000" w:sz="6" w:val="single"/>
              <w:right w:color="000000" w:sz="6" w:val="single"/>
            </w:tcBorders>
            <w:vAlign w:val="center"/>
          </w:tcPr>
          <w:p w14:paraId="F11E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F21E0000">
            <w:pPr>
              <w:ind/>
              <w:jc w:val="right"/>
              <w:rPr>
                <w:rFonts w:ascii="Times New Roman" w:hAnsi="Times New Roman"/>
                <w:color w:val="000000"/>
                <w:sz w:val="20"/>
              </w:rPr>
            </w:pPr>
            <w:r>
              <w:rPr>
                <w:rFonts w:ascii="Times New Roman" w:hAnsi="Times New Roman"/>
                <w:color w:val="000000"/>
                <w:sz w:val="20"/>
              </w:rPr>
              <w:t>16 889,5</w:t>
            </w:r>
          </w:p>
        </w:tc>
        <w:tc>
          <w:tcPr>
            <w:tcW w:type="dxa" w:w="1009"/>
            <w:tcBorders>
              <w:top w:color="000000" w:sz="6" w:val="single"/>
              <w:left w:color="000000" w:sz="6" w:val="single"/>
              <w:bottom w:color="000000" w:sz="6" w:val="single"/>
              <w:right w:color="000000" w:sz="6" w:val="single"/>
            </w:tcBorders>
            <w:vAlign w:val="center"/>
          </w:tcPr>
          <w:p w14:paraId="F31E0000">
            <w:pPr>
              <w:ind/>
              <w:jc w:val="right"/>
              <w:rPr>
                <w:rFonts w:ascii="Times New Roman" w:hAnsi="Times New Roman"/>
                <w:color w:val="000000"/>
                <w:sz w:val="20"/>
              </w:rPr>
            </w:pPr>
            <w:r>
              <w:rPr>
                <w:rFonts w:ascii="Times New Roman" w:hAnsi="Times New Roman"/>
                <w:color w:val="000000"/>
                <w:sz w:val="20"/>
              </w:rPr>
              <w:t>17 849,7</w:t>
            </w:r>
          </w:p>
        </w:tc>
        <w:tc>
          <w:tcPr>
            <w:tcW w:type="dxa" w:w="893"/>
            <w:tcBorders>
              <w:top w:color="000000" w:sz="6" w:val="single"/>
              <w:left w:color="000000" w:sz="6" w:val="single"/>
              <w:bottom w:color="000000" w:sz="6" w:val="single"/>
              <w:right w:color="000000" w:sz="6" w:val="single"/>
            </w:tcBorders>
            <w:vAlign w:val="center"/>
          </w:tcPr>
          <w:p w14:paraId="F41E0000">
            <w:pPr>
              <w:ind/>
              <w:jc w:val="right"/>
              <w:rPr>
                <w:rFonts w:ascii="Times New Roman" w:hAnsi="Times New Roman"/>
                <w:color w:val="000000"/>
                <w:sz w:val="20"/>
              </w:rPr>
            </w:pPr>
            <w:r>
              <w:rPr>
                <w:rFonts w:ascii="Times New Roman" w:hAnsi="Times New Roman"/>
                <w:color w:val="000000"/>
                <w:sz w:val="20"/>
              </w:rPr>
              <w:t>19 492,2</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F51E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6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71E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F81E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91E0000">
            <w:pPr>
              <w:ind/>
              <w:jc w:val="center"/>
              <w:rPr>
                <w:rFonts w:ascii="Times New Roman" w:hAnsi="Times New Roman"/>
                <w:color w:val="000000"/>
                <w:sz w:val="20"/>
              </w:rPr>
            </w:pPr>
            <w:r>
              <w:rPr>
                <w:rFonts w:ascii="Times New Roman" w:hAnsi="Times New Roman"/>
                <w:color w:val="000000"/>
                <w:sz w:val="20"/>
              </w:rPr>
              <w:t>09 4 24 00000</w:t>
            </w:r>
          </w:p>
        </w:tc>
        <w:tc>
          <w:tcPr>
            <w:tcW w:type="dxa" w:w="550"/>
            <w:tcBorders>
              <w:top w:color="000000" w:sz="6" w:val="single"/>
              <w:left w:color="000000" w:sz="6" w:val="single"/>
              <w:bottom w:color="000000" w:sz="6" w:val="single"/>
              <w:right w:color="000000" w:sz="6" w:val="single"/>
            </w:tcBorders>
            <w:vAlign w:val="center"/>
          </w:tcPr>
          <w:p w14:paraId="FA1E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B1E0000">
            <w:pPr>
              <w:ind/>
              <w:jc w:val="right"/>
              <w:rPr>
                <w:rFonts w:ascii="Times New Roman" w:hAnsi="Times New Roman"/>
                <w:color w:val="000000"/>
                <w:sz w:val="20"/>
              </w:rPr>
            </w:pPr>
            <w:r>
              <w:rPr>
                <w:rFonts w:ascii="Times New Roman" w:hAnsi="Times New Roman"/>
                <w:color w:val="000000"/>
                <w:sz w:val="20"/>
              </w:rPr>
              <w:t>16 866,5</w:t>
            </w:r>
          </w:p>
        </w:tc>
        <w:tc>
          <w:tcPr>
            <w:tcW w:type="dxa" w:w="1009"/>
            <w:tcBorders>
              <w:top w:color="000000" w:sz="6" w:val="single"/>
              <w:left w:color="000000" w:sz="6" w:val="single"/>
              <w:bottom w:color="000000" w:sz="6" w:val="single"/>
              <w:right w:color="000000" w:sz="6" w:val="single"/>
            </w:tcBorders>
            <w:vAlign w:val="center"/>
          </w:tcPr>
          <w:p w14:paraId="FC1E0000">
            <w:pPr>
              <w:ind/>
              <w:jc w:val="right"/>
              <w:rPr>
                <w:rFonts w:ascii="Times New Roman" w:hAnsi="Times New Roman"/>
                <w:color w:val="000000"/>
                <w:sz w:val="20"/>
              </w:rPr>
            </w:pPr>
            <w:r>
              <w:rPr>
                <w:rFonts w:ascii="Times New Roman" w:hAnsi="Times New Roman"/>
                <w:color w:val="000000"/>
                <w:sz w:val="20"/>
              </w:rPr>
              <w:t>17 849,7</w:t>
            </w:r>
          </w:p>
        </w:tc>
        <w:tc>
          <w:tcPr>
            <w:tcW w:type="dxa" w:w="893"/>
            <w:tcBorders>
              <w:top w:color="000000" w:sz="6" w:val="single"/>
              <w:left w:color="000000" w:sz="6" w:val="single"/>
              <w:bottom w:color="000000" w:sz="6" w:val="single"/>
              <w:right w:color="000000" w:sz="6" w:val="single"/>
            </w:tcBorders>
            <w:vAlign w:val="center"/>
          </w:tcPr>
          <w:p w14:paraId="FD1E0000">
            <w:pPr>
              <w:ind/>
              <w:jc w:val="right"/>
              <w:rPr>
                <w:rFonts w:ascii="Times New Roman" w:hAnsi="Times New Roman"/>
                <w:color w:val="000000"/>
                <w:sz w:val="20"/>
              </w:rPr>
            </w:pPr>
            <w:r>
              <w:rPr>
                <w:rFonts w:ascii="Times New Roman" w:hAnsi="Times New Roman"/>
                <w:color w:val="000000"/>
                <w:sz w:val="20"/>
              </w:rPr>
              <w:t>19 492,2</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FE1E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FF1E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0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1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21F0000">
            <w:pPr>
              <w:ind/>
              <w:jc w:val="center"/>
              <w:rPr>
                <w:rFonts w:ascii="Times New Roman" w:hAnsi="Times New Roman"/>
                <w:color w:val="000000"/>
                <w:sz w:val="20"/>
              </w:rPr>
            </w:pPr>
            <w:r>
              <w:rPr>
                <w:rFonts w:ascii="Times New Roman" w:hAnsi="Times New Roman"/>
                <w:color w:val="000000"/>
                <w:sz w:val="20"/>
              </w:rPr>
              <w:t>09 4 24 00000</w:t>
            </w:r>
          </w:p>
        </w:tc>
        <w:tc>
          <w:tcPr>
            <w:tcW w:type="dxa" w:w="550"/>
            <w:tcBorders>
              <w:top w:color="000000" w:sz="6" w:val="single"/>
              <w:left w:color="000000" w:sz="6" w:val="single"/>
              <w:bottom w:color="000000" w:sz="6" w:val="single"/>
              <w:right w:color="000000" w:sz="6" w:val="single"/>
            </w:tcBorders>
            <w:vAlign w:val="center"/>
          </w:tcPr>
          <w:p w14:paraId="031F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041F0000">
            <w:pPr>
              <w:ind/>
              <w:jc w:val="right"/>
              <w:rPr>
                <w:rFonts w:ascii="Times New Roman" w:hAnsi="Times New Roman"/>
                <w:color w:val="000000"/>
                <w:sz w:val="20"/>
              </w:rPr>
            </w:pPr>
            <w:r>
              <w:rPr>
                <w:rFonts w:ascii="Times New Roman" w:hAnsi="Times New Roman"/>
                <w:color w:val="000000"/>
                <w:sz w:val="20"/>
              </w:rPr>
              <w:t>23,0</w:t>
            </w:r>
          </w:p>
        </w:tc>
        <w:tc>
          <w:tcPr>
            <w:tcW w:type="dxa" w:w="1009"/>
            <w:tcBorders>
              <w:top w:color="000000" w:sz="6" w:val="single"/>
              <w:left w:color="000000" w:sz="6" w:val="single"/>
              <w:bottom w:color="000000" w:sz="6" w:val="single"/>
              <w:right w:color="000000" w:sz="6" w:val="single"/>
            </w:tcBorders>
            <w:vAlign w:val="center"/>
          </w:tcPr>
          <w:p w14:paraId="05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61F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071F0000">
            <w:pPr>
              <w:rPr>
                <w:rFonts w:ascii="Times New Roman" w:hAnsi="Times New Roman"/>
                <w:color w:val="000000"/>
                <w:sz w:val="20"/>
              </w:rPr>
            </w:pPr>
            <w:r>
              <w:rPr>
                <w:rFonts w:ascii="Times New Roman" w:hAnsi="Times New Roman"/>
                <w:color w:val="000000"/>
                <w:sz w:val="20"/>
              </w:rPr>
              <w:t>Содержание автомобильных дорог общего пользования местного значения</w:t>
            </w:r>
          </w:p>
        </w:tc>
        <w:tc>
          <w:tcPr>
            <w:tcW w:type="dxa" w:w="700"/>
            <w:tcBorders>
              <w:top w:color="000000" w:sz="6" w:val="single"/>
              <w:left w:color="000000" w:sz="6" w:val="single"/>
              <w:bottom w:color="000000" w:sz="6" w:val="single"/>
              <w:right w:color="000000" w:sz="6" w:val="single"/>
            </w:tcBorders>
            <w:vAlign w:val="center"/>
          </w:tcPr>
          <w:p w14:paraId="08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9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A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B1F0000">
            <w:pPr>
              <w:ind/>
              <w:jc w:val="center"/>
              <w:rPr>
                <w:rFonts w:ascii="Times New Roman" w:hAnsi="Times New Roman"/>
                <w:color w:val="000000"/>
                <w:sz w:val="20"/>
              </w:rPr>
            </w:pPr>
            <w:r>
              <w:rPr>
                <w:rFonts w:ascii="Times New Roman" w:hAnsi="Times New Roman"/>
                <w:color w:val="000000"/>
                <w:sz w:val="20"/>
              </w:rPr>
              <w:t>09 4 24 S2220</w:t>
            </w:r>
          </w:p>
        </w:tc>
        <w:tc>
          <w:tcPr>
            <w:tcW w:type="dxa" w:w="550"/>
            <w:tcBorders>
              <w:top w:color="000000" w:sz="6" w:val="single"/>
              <w:left w:color="000000" w:sz="6" w:val="single"/>
              <w:bottom w:color="000000" w:sz="6" w:val="single"/>
              <w:right w:color="000000" w:sz="6" w:val="single"/>
            </w:tcBorders>
            <w:vAlign w:val="center"/>
          </w:tcPr>
          <w:p w14:paraId="0C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D1F0000">
            <w:pPr>
              <w:ind/>
              <w:jc w:val="right"/>
              <w:rPr>
                <w:rFonts w:ascii="Times New Roman" w:hAnsi="Times New Roman"/>
                <w:color w:val="000000"/>
                <w:sz w:val="20"/>
              </w:rPr>
            </w:pPr>
            <w:r>
              <w:rPr>
                <w:rFonts w:ascii="Times New Roman" w:hAnsi="Times New Roman"/>
                <w:color w:val="000000"/>
                <w:sz w:val="20"/>
              </w:rPr>
              <w:t>14 910,4</w:t>
            </w:r>
          </w:p>
        </w:tc>
        <w:tc>
          <w:tcPr>
            <w:tcW w:type="dxa" w:w="1009"/>
            <w:tcBorders>
              <w:top w:color="000000" w:sz="6" w:val="single"/>
              <w:left w:color="000000" w:sz="6" w:val="single"/>
              <w:bottom w:color="000000" w:sz="6" w:val="single"/>
              <w:right w:color="000000" w:sz="6" w:val="single"/>
            </w:tcBorders>
            <w:vAlign w:val="center"/>
          </w:tcPr>
          <w:p w14:paraId="0E1F0000">
            <w:pPr>
              <w:ind/>
              <w:jc w:val="right"/>
              <w:rPr>
                <w:rFonts w:ascii="Times New Roman" w:hAnsi="Times New Roman"/>
                <w:color w:val="000000"/>
                <w:sz w:val="20"/>
              </w:rPr>
            </w:pPr>
            <w:r>
              <w:rPr>
                <w:rFonts w:ascii="Times New Roman" w:hAnsi="Times New Roman"/>
                <w:color w:val="000000"/>
                <w:sz w:val="20"/>
              </w:rPr>
              <w:t>14 910,4</w:t>
            </w:r>
          </w:p>
        </w:tc>
        <w:tc>
          <w:tcPr>
            <w:tcW w:type="dxa" w:w="893"/>
            <w:tcBorders>
              <w:top w:color="000000" w:sz="6" w:val="single"/>
              <w:left w:color="000000" w:sz="6" w:val="single"/>
              <w:bottom w:color="000000" w:sz="6" w:val="single"/>
              <w:right w:color="000000" w:sz="6" w:val="single"/>
            </w:tcBorders>
            <w:vAlign w:val="center"/>
          </w:tcPr>
          <w:p w14:paraId="0F1F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10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1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2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13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41F0000">
            <w:pPr>
              <w:ind/>
              <w:jc w:val="center"/>
              <w:rPr>
                <w:rFonts w:ascii="Times New Roman" w:hAnsi="Times New Roman"/>
                <w:color w:val="000000"/>
                <w:sz w:val="20"/>
              </w:rPr>
            </w:pPr>
            <w:r>
              <w:rPr>
                <w:rFonts w:ascii="Times New Roman" w:hAnsi="Times New Roman"/>
                <w:color w:val="000000"/>
                <w:sz w:val="20"/>
              </w:rPr>
              <w:t>09 4 24 S2220</w:t>
            </w:r>
          </w:p>
        </w:tc>
        <w:tc>
          <w:tcPr>
            <w:tcW w:type="dxa" w:w="550"/>
            <w:tcBorders>
              <w:top w:color="000000" w:sz="6" w:val="single"/>
              <w:left w:color="000000" w:sz="6" w:val="single"/>
              <w:bottom w:color="000000" w:sz="6" w:val="single"/>
              <w:right w:color="000000" w:sz="6" w:val="single"/>
            </w:tcBorders>
            <w:vAlign w:val="center"/>
          </w:tcPr>
          <w:p w14:paraId="15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161F0000">
            <w:pPr>
              <w:ind/>
              <w:jc w:val="right"/>
              <w:rPr>
                <w:rFonts w:ascii="Times New Roman" w:hAnsi="Times New Roman"/>
                <w:color w:val="000000"/>
                <w:sz w:val="20"/>
              </w:rPr>
            </w:pPr>
            <w:r>
              <w:rPr>
                <w:rFonts w:ascii="Times New Roman" w:hAnsi="Times New Roman"/>
                <w:color w:val="000000"/>
                <w:sz w:val="20"/>
              </w:rPr>
              <w:t>14 910,4</w:t>
            </w:r>
          </w:p>
        </w:tc>
        <w:tc>
          <w:tcPr>
            <w:tcW w:type="dxa" w:w="1009"/>
            <w:tcBorders>
              <w:top w:color="000000" w:sz="6" w:val="single"/>
              <w:left w:color="000000" w:sz="6" w:val="single"/>
              <w:bottom w:color="000000" w:sz="6" w:val="single"/>
              <w:right w:color="000000" w:sz="6" w:val="single"/>
            </w:tcBorders>
            <w:vAlign w:val="center"/>
          </w:tcPr>
          <w:p w14:paraId="171F0000">
            <w:pPr>
              <w:ind/>
              <w:jc w:val="right"/>
              <w:rPr>
                <w:rFonts w:ascii="Times New Roman" w:hAnsi="Times New Roman"/>
                <w:color w:val="000000"/>
                <w:sz w:val="20"/>
              </w:rPr>
            </w:pPr>
            <w:r>
              <w:rPr>
                <w:rFonts w:ascii="Times New Roman" w:hAnsi="Times New Roman"/>
                <w:color w:val="000000"/>
                <w:sz w:val="20"/>
              </w:rPr>
              <w:t>14 910,4</w:t>
            </w:r>
          </w:p>
        </w:tc>
        <w:tc>
          <w:tcPr>
            <w:tcW w:type="dxa" w:w="893"/>
            <w:tcBorders>
              <w:top w:color="000000" w:sz="6" w:val="single"/>
              <w:left w:color="000000" w:sz="6" w:val="single"/>
              <w:bottom w:color="000000" w:sz="6" w:val="single"/>
              <w:right w:color="000000" w:sz="6" w:val="single"/>
            </w:tcBorders>
            <w:vAlign w:val="center"/>
          </w:tcPr>
          <w:p w14:paraId="181F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19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A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B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1C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D1F0000">
            <w:pPr>
              <w:ind/>
              <w:jc w:val="center"/>
              <w:rPr>
                <w:rFonts w:ascii="Times New Roman" w:hAnsi="Times New Roman"/>
                <w:color w:val="000000"/>
                <w:sz w:val="20"/>
              </w:rPr>
            </w:pPr>
            <w:r>
              <w:rPr>
                <w:rFonts w:ascii="Times New Roman" w:hAnsi="Times New Roman"/>
                <w:color w:val="000000"/>
                <w:sz w:val="20"/>
              </w:rPr>
              <w:t>09 4 24 S2220</w:t>
            </w:r>
          </w:p>
        </w:tc>
        <w:tc>
          <w:tcPr>
            <w:tcW w:type="dxa" w:w="550"/>
            <w:tcBorders>
              <w:top w:color="000000" w:sz="6" w:val="single"/>
              <w:left w:color="000000" w:sz="6" w:val="single"/>
              <w:bottom w:color="000000" w:sz="6" w:val="single"/>
              <w:right w:color="000000" w:sz="6" w:val="single"/>
            </w:tcBorders>
            <w:vAlign w:val="center"/>
          </w:tcPr>
          <w:p w14:paraId="1E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1F1F0000">
            <w:pPr>
              <w:ind/>
              <w:jc w:val="right"/>
              <w:rPr>
                <w:rFonts w:ascii="Times New Roman" w:hAnsi="Times New Roman"/>
                <w:color w:val="000000"/>
                <w:sz w:val="20"/>
              </w:rPr>
            </w:pPr>
            <w:r>
              <w:rPr>
                <w:rFonts w:ascii="Times New Roman" w:hAnsi="Times New Roman"/>
                <w:color w:val="000000"/>
                <w:sz w:val="20"/>
              </w:rPr>
              <w:t>14 910,4</w:t>
            </w:r>
          </w:p>
        </w:tc>
        <w:tc>
          <w:tcPr>
            <w:tcW w:type="dxa" w:w="1009"/>
            <w:tcBorders>
              <w:top w:color="000000" w:sz="6" w:val="single"/>
              <w:left w:color="000000" w:sz="6" w:val="single"/>
              <w:bottom w:color="000000" w:sz="6" w:val="single"/>
              <w:right w:color="000000" w:sz="6" w:val="single"/>
            </w:tcBorders>
            <w:vAlign w:val="center"/>
          </w:tcPr>
          <w:p w14:paraId="201F0000">
            <w:pPr>
              <w:ind/>
              <w:jc w:val="right"/>
              <w:rPr>
                <w:rFonts w:ascii="Times New Roman" w:hAnsi="Times New Roman"/>
                <w:color w:val="000000"/>
                <w:sz w:val="20"/>
              </w:rPr>
            </w:pPr>
            <w:r>
              <w:rPr>
                <w:rFonts w:ascii="Times New Roman" w:hAnsi="Times New Roman"/>
                <w:color w:val="000000"/>
                <w:sz w:val="20"/>
              </w:rPr>
              <w:t>14 910,4</w:t>
            </w:r>
          </w:p>
        </w:tc>
        <w:tc>
          <w:tcPr>
            <w:tcW w:type="dxa" w:w="893"/>
            <w:tcBorders>
              <w:top w:color="000000" w:sz="6" w:val="single"/>
              <w:left w:color="000000" w:sz="6" w:val="single"/>
              <w:bottom w:color="000000" w:sz="6" w:val="single"/>
              <w:right w:color="000000" w:sz="6" w:val="single"/>
            </w:tcBorders>
            <w:vAlign w:val="center"/>
          </w:tcPr>
          <w:p w14:paraId="211F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22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23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4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5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61F0000">
            <w:pPr>
              <w:ind/>
              <w:jc w:val="center"/>
              <w:rPr>
                <w:rFonts w:ascii="Times New Roman" w:hAnsi="Times New Roman"/>
                <w:color w:val="000000"/>
                <w:sz w:val="20"/>
              </w:rPr>
            </w:pPr>
            <w:r>
              <w:rPr>
                <w:rFonts w:ascii="Times New Roman" w:hAnsi="Times New Roman"/>
                <w:color w:val="000000"/>
                <w:sz w:val="20"/>
              </w:rPr>
              <w:t>09 4 24 S2220</w:t>
            </w:r>
          </w:p>
        </w:tc>
        <w:tc>
          <w:tcPr>
            <w:tcW w:type="dxa" w:w="550"/>
            <w:tcBorders>
              <w:top w:color="000000" w:sz="6" w:val="single"/>
              <w:left w:color="000000" w:sz="6" w:val="single"/>
              <w:bottom w:color="000000" w:sz="6" w:val="single"/>
              <w:right w:color="000000" w:sz="6" w:val="single"/>
            </w:tcBorders>
            <w:vAlign w:val="center"/>
          </w:tcPr>
          <w:p w14:paraId="27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281F0000">
            <w:pPr>
              <w:ind/>
              <w:jc w:val="right"/>
              <w:rPr>
                <w:rFonts w:ascii="Times New Roman" w:hAnsi="Times New Roman"/>
                <w:color w:val="000000"/>
                <w:sz w:val="20"/>
              </w:rPr>
            </w:pPr>
            <w:r>
              <w:rPr>
                <w:rFonts w:ascii="Times New Roman" w:hAnsi="Times New Roman"/>
                <w:color w:val="000000"/>
                <w:sz w:val="20"/>
              </w:rPr>
              <w:t>14 910,4</w:t>
            </w:r>
          </w:p>
        </w:tc>
        <w:tc>
          <w:tcPr>
            <w:tcW w:type="dxa" w:w="1009"/>
            <w:tcBorders>
              <w:top w:color="000000" w:sz="6" w:val="single"/>
              <w:left w:color="000000" w:sz="6" w:val="single"/>
              <w:bottom w:color="000000" w:sz="6" w:val="single"/>
              <w:right w:color="000000" w:sz="6" w:val="single"/>
            </w:tcBorders>
            <w:vAlign w:val="center"/>
          </w:tcPr>
          <w:p w14:paraId="291F0000">
            <w:pPr>
              <w:ind/>
              <w:jc w:val="right"/>
              <w:rPr>
                <w:rFonts w:ascii="Times New Roman" w:hAnsi="Times New Roman"/>
                <w:color w:val="000000"/>
                <w:sz w:val="20"/>
              </w:rPr>
            </w:pPr>
            <w:r>
              <w:rPr>
                <w:rFonts w:ascii="Times New Roman" w:hAnsi="Times New Roman"/>
                <w:color w:val="000000"/>
                <w:sz w:val="20"/>
              </w:rPr>
              <w:t>14 910,4</w:t>
            </w:r>
          </w:p>
        </w:tc>
        <w:tc>
          <w:tcPr>
            <w:tcW w:type="dxa" w:w="893"/>
            <w:tcBorders>
              <w:top w:color="000000" w:sz="6" w:val="single"/>
              <w:left w:color="000000" w:sz="6" w:val="single"/>
              <w:bottom w:color="000000" w:sz="6" w:val="single"/>
              <w:right w:color="000000" w:sz="6" w:val="single"/>
            </w:tcBorders>
            <w:vAlign w:val="center"/>
          </w:tcPr>
          <w:p w14:paraId="2A1F0000">
            <w:pPr>
              <w:ind/>
              <w:jc w:val="right"/>
              <w:rPr>
                <w:rFonts w:ascii="Times New Roman" w:hAnsi="Times New Roman"/>
                <w:color w:val="000000"/>
                <w:sz w:val="20"/>
              </w:rPr>
            </w:pPr>
            <w:r>
              <w:rPr>
                <w:rFonts w:ascii="Times New Roman" w:hAnsi="Times New Roman"/>
                <w:color w:val="000000"/>
                <w:sz w:val="20"/>
              </w:rPr>
              <w:t>14 910,4</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2B1F0000">
            <w:pPr>
              <w:rPr>
                <w:rFonts w:ascii="Times New Roman" w:hAnsi="Times New Roman"/>
                <w:color w:val="000000"/>
                <w:sz w:val="20"/>
              </w:rPr>
            </w:pPr>
            <w:r>
              <w:rPr>
                <w:rFonts w:ascii="Times New Roman" w:hAnsi="Times New Roman"/>
                <w:color w:val="000000"/>
                <w:sz w:val="20"/>
              </w:rPr>
              <w:t>Оборудование и содержание зимних автомобильных дорог общего пользования местного значения</w:t>
            </w:r>
          </w:p>
        </w:tc>
        <w:tc>
          <w:tcPr>
            <w:tcW w:type="dxa" w:w="700"/>
            <w:tcBorders>
              <w:top w:color="000000" w:sz="6" w:val="single"/>
              <w:left w:color="000000" w:sz="6" w:val="single"/>
              <w:bottom w:color="000000" w:sz="6" w:val="single"/>
              <w:right w:color="000000" w:sz="6" w:val="single"/>
            </w:tcBorders>
            <w:shd w:fill="FFFFFF" w:val="clear"/>
            <w:vAlign w:val="center"/>
          </w:tcPr>
          <w:p w14:paraId="2C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D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E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2F1F0000">
            <w:pPr>
              <w:ind/>
              <w:jc w:val="center"/>
              <w:rPr>
                <w:rFonts w:ascii="Times New Roman" w:hAnsi="Times New Roman"/>
                <w:color w:val="000000"/>
                <w:sz w:val="20"/>
              </w:rPr>
            </w:pPr>
            <w:r>
              <w:rPr>
                <w:rFonts w:ascii="Times New Roman" w:hAnsi="Times New Roman"/>
                <w:color w:val="000000"/>
                <w:sz w:val="20"/>
              </w:rPr>
              <w:t>09 4 25 00000</w:t>
            </w:r>
          </w:p>
        </w:tc>
        <w:tc>
          <w:tcPr>
            <w:tcW w:type="dxa" w:w="550"/>
            <w:tcBorders>
              <w:top w:color="000000" w:sz="6" w:val="single"/>
              <w:left w:color="000000" w:sz="6" w:val="single"/>
              <w:bottom w:color="000000" w:sz="6" w:val="single"/>
              <w:right w:color="000000" w:sz="6" w:val="single"/>
            </w:tcBorders>
            <w:shd w:fill="FFFFFF" w:val="clear"/>
            <w:vAlign w:val="center"/>
          </w:tcPr>
          <w:p w14:paraId="30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11F0000">
            <w:pPr>
              <w:ind/>
              <w:jc w:val="right"/>
              <w:rPr>
                <w:rFonts w:ascii="Times New Roman" w:hAnsi="Times New Roman"/>
                <w:color w:val="000000"/>
                <w:sz w:val="20"/>
              </w:rPr>
            </w:pPr>
            <w:r>
              <w:rPr>
                <w:rFonts w:ascii="Times New Roman" w:hAnsi="Times New Roman"/>
                <w:color w:val="000000"/>
                <w:sz w:val="20"/>
              </w:rPr>
              <w:t>571,3</w:t>
            </w:r>
          </w:p>
        </w:tc>
        <w:tc>
          <w:tcPr>
            <w:tcW w:type="dxa" w:w="1009"/>
            <w:tcBorders>
              <w:top w:color="000000" w:sz="6" w:val="single"/>
              <w:left w:color="000000" w:sz="6" w:val="single"/>
              <w:bottom w:color="000000" w:sz="6" w:val="single"/>
              <w:right w:color="000000" w:sz="6" w:val="single"/>
            </w:tcBorders>
            <w:shd w:fill="FFFFFF" w:val="clear"/>
            <w:vAlign w:val="center"/>
          </w:tcPr>
          <w:p w14:paraId="321F0000">
            <w:pPr>
              <w:ind/>
              <w:jc w:val="right"/>
              <w:rPr>
                <w:rFonts w:ascii="Times New Roman" w:hAnsi="Times New Roman"/>
                <w:color w:val="000000"/>
                <w:sz w:val="20"/>
              </w:rPr>
            </w:pPr>
            <w:r>
              <w:rPr>
                <w:rFonts w:ascii="Times New Roman" w:hAnsi="Times New Roman"/>
                <w:color w:val="000000"/>
                <w:sz w:val="20"/>
              </w:rPr>
              <w:t>571,3</w:t>
            </w:r>
          </w:p>
        </w:tc>
        <w:tc>
          <w:tcPr>
            <w:tcW w:type="dxa" w:w="893"/>
            <w:tcBorders>
              <w:top w:color="000000" w:sz="6" w:val="single"/>
              <w:left w:color="000000" w:sz="6" w:val="single"/>
              <w:bottom w:color="000000" w:sz="6" w:val="single"/>
              <w:right w:color="000000" w:sz="6" w:val="single"/>
            </w:tcBorders>
            <w:shd w:fill="FFFFFF" w:val="clear"/>
            <w:vAlign w:val="center"/>
          </w:tcPr>
          <w:p w14:paraId="331F0000">
            <w:pPr>
              <w:ind/>
              <w:jc w:val="right"/>
              <w:rPr>
                <w:rFonts w:ascii="Times New Roman" w:hAnsi="Times New Roman"/>
                <w:color w:val="000000"/>
                <w:sz w:val="20"/>
              </w:rPr>
            </w:pPr>
            <w:r>
              <w:rPr>
                <w:rFonts w:ascii="Times New Roman" w:hAnsi="Times New Roman"/>
                <w:color w:val="000000"/>
                <w:sz w:val="20"/>
              </w:rPr>
              <w:t>571,3</w:t>
            </w:r>
          </w:p>
        </w:tc>
      </w:tr>
      <w:tr>
        <w:trPr>
          <w:trHeight w:hRule="exact" w:val="791"/>
        </w:trPr>
        <w:tc>
          <w:tcPr>
            <w:tcW w:type="dxa" w:w="3389"/>
            <w:tcBorders>
              <w:top w:color="000000" w:sz="6" w:val="single"/>
              <w:left w:color="000000" w:sz="6" w:val="single"/>
              <w:bottom w:color="000000" w:sz="6" w:val="single"/>
              <w:right w:color="000000" w:sz="6" w:val="single"/>
            </w:tcBorders>
            <w:vAlign w:val="top"/>
          </w:tcPr>
          <w:p w14:paraId="34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5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6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37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81F0000">
            <w:pPr>
              <w:ind/>
              <w:jc w:val="center"/>
              <w:rPr>
                <w:rFonts w:ascii="Times New Roman" w:hAnsi="Times New Roman"/>
                <w:color w:val="000000"/>
                <w:sz w:val="20"/>
              </w:rPr>
            </w:pPr>
            <w:r>
              <w:rPr>
                <w:rFonts w:ascii="Times New Roman" w:hAnsi="Times New Roman"/>
                <w:color w:val="000000"/>
                <w:sz w:val="20"/>
              </w:rPr>
              <w:t>09 4 25 00000</w:t>
            </w:r>
          </w:p>
        </w:tc>
        <w:tc>
          <w:tcPr>
            <w:tcW w:type="dxa" w:w="550"/>
            <w:tcBorders>
              <w:top w:color="000000" w:sz="6" w:val="single"/>
              <w:left w:color="000000" w:sz="6" w:val="single"/>
              <w:bottom w:color="000000" w:sz="6" w:val="single"/>
              <w:right w:color="000000" w:sz="6" w:val="single"/>
            </w:tcBorders>
            <w:vAlign w:val="center"/>
          </w:tcPr>
          <w:p w14:paraId="39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3A1F0000">
            <w:pPr>
              <w:ind/>
              <w:jc w:val="right"/>
              <w:rPr>
                <w:rFonts w:ascii="Times New Roman" w:hAnsi="Times New Roman"/>
                <w:color w:val="000000"/>
                <w:sz w:val="20"/>
              </w:rPr>
            </w:pPr>
            <w:r>
              <w:rPr>
                <w:rFonts w:ascii="Times New Roman" w:hAnsi="Times New Roman"/>
                <w:color w:val="000000"/>
                <w:sz w:val="20"/>
              </w:rPr>
              <w:t>127,8</w:t>
            </w:r>
          </w:p>
        </w:tc>
        <w:tc>
          <w:tcPr>
            <w:tcW w:type="dxa" w:w="1009"/>
            <w:tcBorders>
              <w:top w:color="000000" w:sz="6" w:val="single"/>
              <w:left w:color="000000" w:sz="6" w:val="single"/>
              <w:bottom w:color="000000" w:sz="6" w:val="single"/>
              <w:right w:color="000000" w:sz="6" w:val="single"/>
            </w:tcBorders>
            <w:vAlign w:val="center"/>
          </w:tcPr>
          <w:p w14:paraId="3B1F0000">
            <w:pPr>
              <w:ind/>
              <w:jc w:val="right"/>
              <w:rPr>
                <w:rFonts w:ascii="Times New Roman" w:hAnsi="Times New Roman"/>
                <w:color w:val="000000"/>
                <w:sz w:val="20"/>
              </w:rPr>
            </w:pPr>
            <w:r>
              <w:rPr>
                <w:rFonts w:ascii="Times New Roman" w:hAnsi="Times New Roman"/>
                <w:color w:val="000000"/>
                <w:sz w:val="20"/>
              </w:rPr>
              <w:t>127,8</w:t>
            </w:r>
          </w:p>
        </w:tc>
        <w:tc>
          <w:tcPr>
            <w:tcW w:type="dxa" w:w="893"/>
            <w:tcBorders>
              <w:top w:color="000000" w:sz="6" w:val="single"/>
              <w:left w:color="000000" w:sz="6" w:val="single"/>
              <w:bottom w:color="000000" w:sz="6" w:val="single"/>
              <w:right w:color="000000" w:sz="6" w:val="single"/>
            </w:tcBorders>
            <w:vAlign w:val="center"/>
          </w:tcPr>
          <w:p w14:paraId="3C1F0000">
            <w:pPr>
              <w:ind/>
              <w:jc w:val="right"/>
              <w:rPr>
                <w:rFonts w:ascii="Times New Roman" w:hAnsi="Times New Roman"/>
                <w:color w:val="000000"/>
                <w:sz w:val="20"/>
              </w:rPr>
            </w:pPr>
            <w:r>
              <w:rPr>
                <w:rFonts w:ascii="Times New Roman" w:hAnsi="Times New Roman"/>
                <w:color w:val="000000"/>
                <w:sz w:val="20"/>
              </w:rPr>
              <w:t>127,8</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3D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E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F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0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11F0000">
            <w:pPr>
              <w:ind/>
              <w:jc w:val="center"/>
              <w:rPr>
                <w:rFonts w:ascii="Times New Roman" w:hAnsi="Times New Roman"/>
                <w:color w:val="000000"/>
                <w:sz w:val="20"/>
              </w:rPr>
            </w:pPr>
            <w:r>
              <w:rPr>
                <w:rFonts w:ascii="Times New Roman" w:hAnsi="Times New Roman"/>
                <w:color w:val="000000"/>
                <w:sz w:val="20"/>
              </w:rPr>
              <w:t>09 4 25 00000</w:t>
            </w:r>
          </w:p>
        </w:tc>
        <w:tc>
          <w:tcPr>
            <w:tcW w:type="dxa" w:w="550"/>
            <w:tcBorders>
              <w:top w:color="000000" w:sz="6" w:val="single"/>
              <w:left w:color="000000" w:sz="6" w:val="single"/>
              <w:bottom w:color="000000" w:sz="6" w:val="single"/>
              <w:right w:color="000000" w:sz="6" w:val="single"/>
            </w:tcBorders>
            <w:vAlign w:val="center"/>
          </w:tcPr>
          <w:p w14:paraId="42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431F0000">
            <w:pPr>
              <w:ind/>
              <w:jc w:val="right"/>
              <w:rPr>
                <w:rFonts w:ascii="Times New Roman" w:hAnsi="Times New Roman"/>
                <w:color w:val="000000"/>
                <w:sz w:val="20"/>
              </w:rPr>
            </w:pPr>
            <w:r>
              <w:rPr>
                <w:rFonts w:ascii="Times New Roman" w:hAnsi="Times New Roman"/>
                <w:color w:val="000000"/>
                <w:sz w:val="20"/>
              </w:rPr>
              <w:t>127,8</w:t>
            </w:r>
          </w:p>
        </w:tc>
        <w:tc>
          <w:tcPr>
            <w:tcW w:type="dxa" w:w="1009"/>
            <w:tcBorders>
              <w:top w:color="000000" w:sz="6" w:val="single"/>
              <w:left w:color="000000" w:sz="6" w:val="single"/>
              <w:bottom w:color="000000" w:sz="6" w:val="single"/>
              <w:right w:color="000000" w:sz="6" w:val="single"/>
            </w:tcBorders>
            <w:vAlign w:val="center"/>
          </w:tcPr>
          <w:p w14:paraId="441F0000">
            <w:pPr>
              <w:ind/>
              <w:jc w:val="right"/>
              <w:rPr>
                <w:rFonts w:ascii="Times New Roman" w:hAnsi="Times New Roman"/>
                <w:color w:val="000000"/>
                <w:sz w:val="20"/>
              </w:rPr>
            </w:pPr>
            <w:r>
              <w:rPr>
                <w:rFonts w:ascii="Times New Roman" w:hAnsi="Times New Roman"/>
                <w:color w:val="000000"/>
                <w:sz w:val="20"/>
              </w:rPr>
              <w:t>127,8</w:t>
            </w:r>
          </w:p>
        </w:tc>
        <w:tc>
          <w:tcPr>
            <w:tcW w:type="dxa" w:w="893"/>
            <w:tcBorders>
              <w:top w:color="000000" w:sz="6" w:val="single"/>
              <w:left w:color="000000" w:sz="6" w:val="single"/>
              <w:bottom w:color="000000" w:sz="6" w:val="single"/>
              <w:right w:color="000000" w:sz="6" w:val="single"/>
            </w:tcBorders>
            <w:vAlign w:val="center"/>
          </w:tcPr>
          <w:p w14:paraId="451F0000">
            <w:pPr>
              <w:ind/>
              <w:jc w:val="right"/>
              <w:rPr>
                <w:rFonts w:ascii="Times New Roman" w:hAnsi="Times New Roman"/>
                <w:color w:val="000000"/>
                <w:sz w:val="20"/>
              </w:rPr>
            </w:pPr>
            <w:r>
              <w:rPr>
                <w:rFonts w:ascii="Times New Roman" w:hAnsi="Times New Roman"/>
                <w:color w:val="000000"/>
                <w:sz w:val="20"/>
              </w:rPr>
              <w:t>127,8</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46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47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8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9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A1F0000">
            <w:pPr>
              <w:ind/>
              <w:jc w:val="center"/>
              <w:rPr>
                <w:rFonts w:ascii="Times New Roman" w:hAnsi="Times New Roman"/>
                <w:color w:val="000000"/>
                <w:sz w:val="20"/>
              </w:rPr>
            </w:pPr>
            <w:r>
              <w:rPr>
                <w:rFonts w:ascii="Times New Roman" w:hAnsi="Times New Roman"/>
                <w:color w:val="000000"/>
                <w:sz w:val="20"/>
              </w:rPr>
              <w:t>09 4 25 00000</w:t>
            </w:r>
          </w:p>
        </w:tc>
        <w:tc>
          <w:tcPr>
            <w:tcW w:type="dxa" w:w="550"/>
            <w:tcBorders>
              <w:top w:color="000000" w:sz="6" w:val="single"/>
              <w:left w:color="000000" w:sz="6" w:val="single"/>
              <w:bottom w:color="000000" w:sz="6" w:val="single"/>
              <w:right w:color="000000" w:sz="6" w:val="single"/>
            </w:tcBorders>
            <w:vAlign w:val="center"/>
          </w:tcPr>
          <w:p w14:paraId="4B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4C1F0000">
            <w:pPr>
              <w:ind/>
              <w:jc w:val="right"/>
              <w:rPr>
                <w:rFonts w:ascii="Times New Roman" w:hAnsi="Times New Roman"/>
                <w:color w:val="000000"/>
                <w:sz w:val="20"/>
              </w:rPr>
            </w:pPr>
            <w:r>
              <w:rPr>
                <w:rFonts w:ascii="Times New Roman" w:hAnsi="Times New Roman"/>
                <w:color w:val="000000"/>
                <w:sz w:val="20"/>
              </w:rPr>
              <w:t>127,8</w:t>
            </w:r>
          </w:p>
        </w:tc>
        <w:tc>
          <w:tcPr>
            <w:tcW w:type="dxa" w:w="1009"/>
            <w:tcBorders>
              <w:top w:color="000000" w:sz="6" w:val="single"/>
              <w:left w:color="000000" w:sz="6" w:val="single"/>
              <w:bottom w:color="000000" w:sz="6" w:val="single"/>
              <w:right w:color="000000" w:sz="6" w:val="single"/>
            </w:tcBorders>
            <w:vAlign w:val="center"/>
          </w:tcPr>
          <w:p w14:paraId="4D1F0000">
            <w:pPr>
              <w:ind/>
              <w:jc w:val="right"/>
              <w:rPr>
                <w:rFonts w:ascii="Times New Roman" w:hAnsi="Times New Roman"/>
                <w:color w:val="000000"/>
                <w:sz w:val="20"/>
              </w:rPr>
            </w:pPr>
            <w:r>
              <w:rPr>
                <w:rFonts w:ascii="Times New Roman" w:hAnsi="Times New Roman"/>
                <w:color w:val="000000"/>
                <w:sz w:val="20"/>
              </w:rPr>
              <w:t>127,8</w:t>
            </w:r>
          </w:p>
        </w:tc>
        <w:tc>
          <w:tcPr>
            <w:tcW w:type="dxa" w:w="893"/>
            <w:tcBorders>
              <w:top w:color="000000" w:sz="6" w:val="single"/>
              <w:left w:color="000000" w:sz="6" w:val="single"/>
              <w:bottom w:color="000000" w:sz="6" w:val="single"/>
              <w:right w:color="000000" w:sz="6" w:val="single"/>
            </w:tcBorders>
            <w:vAlign w:val="center"/>
          </w:tcPr>
          <w:p w14:paraId="4E1F0000">
            <w:pPr>
              <w:ind/>
              <w:jc w:val="right"/>
              <w:rPr>
                <w:rFonts w:ascii="Times New Roman" w:hAnsi="Times New Roman"/>
                <w:color w:val="000000"/>
                <w:sz w:val="20"/>
              </w:rPr>
            </w:pPr>
            <w:r>
              <w:rPr>
                <w:rFonts w:ascii="Times New Roman" w:hAnsi="Times New Roman"/>
                <w:color w:val="000000"/>
                <w:sz w:val="20"/>
              </w:rPr>
              <w:t>127,8</w:t>
            </w:r>
          </w:p>
        </w:tc>
      </w:tr>
      <w:tr>
        <w:trPr>
          <w:trHeight w:hRule="exact" w:val="731"/>
        </w:trPr>
        <w:tc>
          <w:tcPr>
            <w:tcW w:type="dxa" w:w="3389"/>
            <w:tcBorders>
              <w:top w:color="000000" w:sz="6" w:val="single"/>
              <w:left w:color="000000" w:sz="6" w:val="single"/>
              <w:bottom w:color="000000" w:sz="6" w:val="single"/>
              <w:right w:color="000000" w:sz="6" w:val="single"/>
            </w:tcBorders>
            <w:vAlign w:val="top"/>
          </w:tcPr>
          <w:p w14:paraId="4F1F0000">
            <w:pPr>
              <w:rPr>
                <w:rFonts w:ascii="Times New Roman" w:hAnsi="Times New Roman"/>
                <w:color w:val="000000"/>
                <w:sz w:val="20"/>
              </w:rPr>
            </w:pPr>
            <w:r>
              <w:rPr>
                <w:rFonts w:ascii="Times New Roman" w:hAnsi="Times New Roman"/>
                <w:color w:val="000000"/>
                <w:sz w:val="20"/>
              </w:rPr>
              <w:t>Содержание зимних автомобильных дорог общего пользования местного значения</w:t>
            </w:r>
          </w:p>
        </w:tc>
        <w:tc>
          <w:tcPr>
            <w:tcW w:type="dxa" w:w="700"/>
            <w:tcBorders>
              <w:top w:color="000000" w:sz="6" w:val="single"/>
              <w:left w:color="000000" w:sz="6" w:val="single"/>
              <w:bottom w:color="000000" w:sz="6" w:val="single"/>
              <w:right w:color="000000" w:sz="6" w:val="single"/>
            </w:tcBorders>
            <w:vAlign w:val="center"/>
          </w:tcPr>
          <w:p w14:paraId="50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1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52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31F0000">
            <w:pPr>
              <w:ind/>
              <w:jc w:val="center"/>
              <w:rPr>
                <w:rFonts w:ascii="Times New Roman" w:hAnsi="Times New Roman"/>
                <w:color w:val="000000"/>
                <w:sz w:val="20"/>
              </w:rPr>
            </w:pPr>
            <w:r>
              <w:rPr>
                <w:rFonts w:ascii="Times New Roman" w:hAnsi="Times New Roman"/>
                <w:color w:val="000000"/>
                <w:sz w:val="20"/>
              </w:rPr>
              <w:t>09 4 25 S2210</w:t>
            </w:r>
          </w:p>
        </w:tc>
        <w:tc>
          <w:tcPr>
            <w:tcW w:type="dxa" w:w="550"/>
            <w:tcBorders>
              <w:top w:color="000000" w:sz="6" w:val="single"/>
              <w:left w:color="000000" w:sz="6" w:val="single"/>
              <w:bottom w:color="000000" w:sz="6" w:val="single"/>
              <w:right w:color="000000" w:sz="6" w:val="single"/>
            </w:tcBorders>
            <w:vAlign w:val="center"/>
          </w:tcPr>
          <w:p w14:paraId="54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51F0000">
            <w:pPr>
              <w:ind/>
              <w:jc w:val="right"/>
              <w:rPr>
                <w:rFonts w:ascii="Times New Roman" w:hAnsi="Times New Roman"/>
                <w:color w:val="000000"/>
                <w:sz w:val="20"/>
              </w:rPr>
            </w:pPr>
            <w:r>
              <w:rPr>
                <w:rFonts w:ascii="Times New Roman" w:hAnsi="Times New Roman"/>
                <w:color w:val="000000"/>
                <w:sz w:val="20"/>
              </w:rPr>
              <w:t>443,5</w:t>
            </w:r>
          </w:p>
        </w:tc>
        <w:tc>
          <w:tcPr>
            <w:tcW w:type="dxa" w:w="1009"/>
            <w:tcBorders>
              <w:top w:color="000000" w:sz="6" w:val="single"/>
              <w:left w:color="000000" w:sz="6" w:val="single"/>
              <w:bottom w:color="000000" w:sz="6" w:val="single"/>
              <w:right w:color="000000" w:sz="6" w:val="single"/>
            </w:tcBorders>
            <w:vAlign w:val="center"/>
          </w:tcPr>
          <w:p w14:paraId="561F0000">
            <w:pPr>
              <w:ind/>
              <w:jc w:val="right"/>
              <w:rPr>
                <w:rFonts w:ascii="Times New Roman" w:hAnsi="Times New Roman"/>
                <w:color w:val="000000"/>
                <w:sz w:val="20"/>
              </w:rPr>
            </w:pPr>
            <w:r>
              <w:rPr>
                <w:rFonts w:ascii="Times New Roman" w:hAnsi="Times New Roman"/>
                <w:color w:val="000000"/>
                <w:sz w:val="20"/>
              </w:rPr>
              <w:t>443,5</w:t>
            </w:r>
          </w:p>
        </w:tc>
        <w:tc>
          <w:tcPr>
            <w:tcW w:type="dxa" w:w="893"/>
            <w:tcBorders>
              <w:top w:color="000000" w:sz="6" w:val="single"/>
              <w:left w:color="000000" w:sz="6" w:val="single"/>
              <w:bottom w:color="000000" w:sz="6" w:val="single"/>
              <w:right w:color="000000" w:sz="6" w:val="single"/>
            </w:tcBorders>
            <w:vAlign w:val="center"/>
          </w:tcPr>
          <w:p w14:paraId="571F0000">
            <w:pPr>
              <w:ind/>
              <w:jc w:val="right"/>
              <w:rPr>
                <w:rFonts w:ascii="Times New Roman" w:hAnsi="Times New Roman"/>
                <w:color w:val="000000"/>
                <w:sz w:val="20"/>
              </w:rPr>
            </w:pPr>
            <w:r>
              <w:rPr>
                <w:rFonts w:ascii="Times New Roman" w:hAnsi="Times New Roman"/>
                <w:color w:val="000000"/>
                <w:sz w:val="20"/>
              </w:rPr>
              <w:t>443,5</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58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9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A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5B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C1F0000">
            <w:pPr>
              <w:ind/>
              <w:jc w:val="center"/>
              <w:rPr>
                <w:rFonts w:ascii="Times New Roman" w:hAnsi="Times New Roman"/>
                <w:color w:val="000000"/>
                <w:sz w:val="20"/>
              </w:rPr>
            </w:pPr>
            <w:r>
              <w:rPr>
                <w:rFonts w:ascii="Times New Roman" w:hAnsi="Times New Roman"/>
                <w:color w:val="000000"/>
                <w:sz w:val="20"/>
              </w:rPr>
              <w:t>09 4 25 S2210</w:t>
            </w:r>
          </w:p>
        </w:tc>
        <w:tc>
          <w:tcPr>
            <w:tcW w:type="dxa" w:w="550"/>
            <w:tcBorders>
              <w:top w:color="000000" w:sz="6" w:val="single"/>
              <w:left w:color="000000" w:sz="6" w:val="single"/>
              <w:bottom w:color="000000" w:sz="6" w:val="single"/>
              <w:right w:color="000000" w:sz="6" w:val="single"/>
            </w:tcBorders>
            <w:vAlign w:val="center"/>
          </w:tcPr>
          <w:p w14:paraId="5D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5E1F0000">
            <w:pPr>
              <w:ind/>
              <w:jc w:val="right"/>
              <w:rPr>
                <w:rFonts w:ascii="Times New Roman" w:hAnsi="Times New Roman"/>
                <w:color w:val="000000"/>
                <w:sz w:val="20"/>
              </w:rPr>
            </w:pPr>
            <w:r>
              <w:rPr>
                <w:rFonts w:ascii="Times New Roman" w:hAnsi="Times New Roman"/>
                <w:color w:val="000000"/>
                <w:sz w:val="20"/>
              </w:rPr>
              <w:t>443,5</w:t>
            </w:r>
          </w:p>
        </w:tc>
        <w:tc>
          <w:tcPr>
            <w:tcW w:type="dxa" w:w="1009"/>
            <w:tcBorders>
              <w:top w:color="000000" w:sz="6" w:val="single"/>
              <w:left w:color="000000" w:sz="6" w:val="single"/>
              <w:bottom w:color="000000" w:sz="6" w:val="single"/>
              <w:right w:color="000000" w:sz="6" w:val="single"/>
            </w:tcBorders>
            <w:vAlign w:val="center"/>
          </w:tcPr>
          <w:p w14:paraId="5F1F0000">
            <w:pPr>
              <w:ind/>
              <w:jc w:val="right"/>
              <w:rPr>
                <w:rFonts w:ascii="Times New Roman" w:hAnsi="Times New Roman"/>
                <w:color w:val="000000"/>
                <w:sz w:val="20"/>
              </w:rPr>
            </w:pPr>
            <w:r>
              <w:rPr>
                <w:rFonts w:ascii="Times New Roman" w:hAnsi="Times New Roman"/>
                <w:color w:val="000000"/>
                <w:sz w:val="20"/>
              </w:rPr>
              <w:t>443,5</w:t>
            </w:r>
          </w:p>
        </w:tc>
        <w:tc>
          <w:tcPr>
            <w:tcW w:type="dxa" w:w="893"/>
            <w:tcBorders>
              <w:top w:color="000000" w:sz="6" w:val="single"/>
              <w:left w:color="000000" w:sz="6" w:val="single"/>
              <w:bottom w:color="000000" w:sz="6" w:val="single"/>
              <w:right w:color="000000" w:sz="6" w:val="single"/>
            </w:tcBorders>
            <w:vAlign w:val="center"/>
          </w:tcPr>
          <w:p w14:paraId="601F0000">
            <w:pPr>
              <w:ind/>
              <w:jc w:val="right"/>
              <w:rPr>
                <w:rFonts w:ascii="Times New Roman" w:hAnsi="Times New Roman"/>
                <w:color w:val="000000"/>
                <w:sz w:val="20"/>
              </w:rPr>
            </w:pPr>
            <w:r>
              <w:rPr>
                <w:rFonts w:ascii="Times New Roman" w:hAnsi="Times New Roman"/>
                <w:color w:val="000000"/>
                <w:sz w:val="20"/>
              </w:rPr>
              <w:t>443,5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1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2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3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64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651F0000">
            <w:pPr>
              <w:ind/>
              <w:jc w:val="center"/>
              <w:rPr>
                <w:rFonts w:ascii="Times New Roman" w:hAnsi="Times New Roman"/>
                <w:color w:val="000000"/>
                <w:sz w:val="20"/>
              </w:rPr>
            </w:pPr>
            <w:r>
              <w:rPr>
                <w:rFonts w:ascii="Times New Roman" w:hAnsi="Times New Roman"/>
                <w:color w:val="000000"/>
                <w:sz w:val="20"/>
              </w:rPr>
              <w:t>09 4 25 S2210</w:t>
            </w:r>
          </w:p>
        </w:tc>
        <w:tc>
          <w:tcPr>
            <w:tcW w:type="dxa" w:w="550"/>
            <w:tcBorders>
              <w:top w:color="000000" w:sz="6" w:val="single"/>
              <w:left w:color="000000" w:sz="6" w:val="single"/>
              <w:bottom w:color="000000" w:sz="6" w:val="single"/>
              <w:right w:color="000000" w:sz="6" w:val="single"/>
            </w:tcBorders>
            <w:vAlign w:val="center"/>
          </w:tcPr>
          <w:p w14:paraId="66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671F0000">
            <w:pPr>
              <w:ind/>
              <w:jc w:val="right"/>
              <w:rPr>
                <w:rFonts w:ascii="Times New Roman" w:hAnsi="Times New Roman"/>
                <w:color w:val="000000"/>
                <w:sz w:val="20"/>
              </w:rPr>
            </w:pPr>
            <w:r>
              <w:rPr>
                <w:rFonts w:ascii="Times New Roman" w:hAnsi="Times New Roman"/>
                <w:color w:val="000000"/>
                <w:sz w:val="20"/>
              </w:rPr>
              <w:t>443,5</w:t>
            </w:r>
          </w:p>
        </w:tc>
        <w:tc>
          <w:tcPr>
            <w:tcW w:type="dxa" w:w="1009"/>
            <w:tcBorders>
              <w:top w:color="000000" w:sz="6" w:val="single"/>
              <w:left w:color="000000" w:sz="6" w:val="single"/>
              <w:bottom w:color="000000" w:sz="6" w:val="single"/>
              <w:right w:color="000000" w:sz="6" w:val="single"/>
            </w:tcBorders>
            <w:vAlign w:val="center"/>
          </w:tcPr>
          <w:p w14:paraId="681F0000">
            <w:pPr>
              <w:ind/>
              <w:jc w:val="right"/>
              <w:rPr>
                <w:rFonts w:ascii="Times New Roman" w:hAnsi="Times New Roman"/>
                <w:color w:val="000000"/>
                <w:sz w:val="20"/>
              </w:rPr>
            </w:pPr>
            <w:r>
              <w:rPr>
                <w:rFonts w:ascii="Times New Roman" w:hAnsi="Times New Roman"/>
                <w:color w:val="000000"/>
                <w:sz w:val="20"/>
              </w:rPr>
              <w:t>443,5</w:t>
            </w:r>
          </w:p>
        </w:tc>
        <w:tc>
          <w:tcPr>
            <w:tcW w:type="dxa" w:w="893"/>
            <w:tcBorders>
              <w:top w:color="000000" w:sz="6" w:val="single"/>
              <w:left w:color="000000" w:sz="6" w:val="single"/>
              <w:bottom w:color="000000" w:sz="6" w:val="single"/>
              <w:right w:color="000000" w:sz="6" w:val="single"/>
            </w:tcBorders>
            <w:vAlign w:val="center"/>
          </w:tcPr>
          <w:p w14:paraId="691F0000">
            <w:pPr>
              <w:ind/>
              <w:jc w:val="right"/>
              <w:rPr>
                <w:rFonts w:ascii="Times New Roman" w:hAnsi="Times New Roman"/>
                <w:color w:val="000000"/>
                <w:sz w:val="20"/>
              </w:rPr>
            </w:pPr>
            <w:r>
              <w:rPr>
                <w:rFonts w:ascii="Times New Roman" w:hAnsi="Times New Roman"/>
                <w:color w:val="000000"/>
                <w:sz w:val="20"/>
              </w:rPr>
              <w:t>443,5</w:t>
            </w:r>
          </w:p>
        </w:tc>
      </w:tr>
      <w:tr>
        <w:trPr>
          <w:trHeight w:hRule="exact" w:val="626"/>
        </w:trPr>
        <w:tc>
          <w:tcPr>
            <w:tcW w:type="dxa" w:w="3389"/>
            <w:tcBorders>
              <w:top w:color="000000" w:sz="6" w:val="single"/>
              <w:left w:color="000000" w:sz="6" w:val="single"/>
              <w:bottom w:color="000000" w:sz="6" w:val="single"/>
              <w:right w:color="000000" w:sz="6" w:val="single"/>
            </w:tcBorders>
            <w:vAlign w:val="top"/>
          </w:tcPr>
          <w:p w14:paraId="6A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6B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C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6D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6E1F0000">
            <w:pPr>
              <w:ind/>
              <w:jc w:val="center"/>
              <w:rPr>
                <w:rFonts w:ascii="Times New Roman" w:hAnsi="Times New Roman"/>
                <w:color w:val="000000"/>
                <w:sz w:val="20"/>
              </w:rPr>
            </w:pPr>
            <w:r>
              <w:rPr>
                <w:rFonts w:ascii="Times New Roman" w:hAnsi="Times New Roman"/>
                <w:color w:val="000000"/>
                <w:sz w:val="20"/>
              </w:rPr>
              <w:t>09 4 25 S2210</w:t>
            </w:r>
          </w:p>
        </w:tc>
        <w:tc>
          <w:tcPr>
            <w:tcW w:type="dxa" w:w="550"/>
            <w:tcBorders>
              <w:top w:color="000000" w:sz="6" w:val="single"/>
              <w:left w:color="000000" w:sz="6" w:val="single"/>
              <w:bottom w:color="000000" w:sz="6" w:val="single"/>
              <w:right w:color="000000" w:sz="6" w:val="single"/>
            </w:tcBorders>
            <w:vAlign w:val="center"/>
          </w:tcPr>
          <w:p w14:paraId="6F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701F0000">
            <w:pPr>
              <w:ind/>
              <w:jc w:val="right"/>
              <w:rPr>
                <w:rFonts w:ascii="Times New Roman" w:hAnsi="Times New Roman"/>
                <w:color w:val="000000"/>
                <w:sz w:val="20"/>
              </w:rPr>
            </w:pPr>
            <w:r>
              <w:rPr>
                <w:rFonts w:ascii="Times New Roman" w:hAnsi="Times New Roman"/>
                <w:color w:val="000000"/>
                <w:sz w:val="20"/>
              </w:rPr>
              <w:t>443,5</w:t>
            </w:r>
          </w:p>
        </w:tc>
        <w:tc>
          <w:tcPr>
            <w:tcW w:type="dxa" w:w="1009"/>
            <w:tcBorders>
              <w:top w:color="000000" w:sz="6" w:val="single"/>
              <w:left w:color="000000" w:sz="6" w:val="single"/>
              <w:bottom w:color="000000" w:sz="6" w:val="single"/>
              <w:right w:color="000000" w:sz="6" w:val="single"/>
            </w:tcBorders>
            <w:vAlign w:val="center"/>
          </w:tcPr>
          <w:p w14:paraId="711F0000">
            <w:pPr>
              <w:ind/>
              <w:jc w:val="right"/>
              <w:rPr>
                <w:rFonts w:ascii="Times New Roman" w:hAnsi="Times New Roman"/>
                <w:color w:val="000000"/>
                <w:sz w:val="20"/>
              </w:rPr>
            </w:pPr>
            <w:r>
              <w:rPr>
                <w:rFonts w:ascii="Times New Roman" w:hAnsi="Times New Roman"/>
                <w:color w:val="000000"/>
                <w:sz w:val="20"/>
              </w:rPr>
              <w:t>443,5</w:t>
            </w:r>
          </w:p>
        </w:tc>
        <w:tc>
          <w:tcPr>
            <w:tcW w:type="dxa" w:w="893"/>
            <w:tcBorders>
              <w:top w:color="000000" w:sz="6" w:val="single"/>
              <w:left w:color="000000" w:sz="6" w:val="single"/>
              <w:bottom w:color="000000" w:sz="6" w:val="single"/>
              <w:right w:color="000000" w:sz="6" w:val="single"/>
            </w:tcBorders>
            <w:vAlign w:val="center"/>
          </w:tcPr>
          <w:p w14:paraId="721F0000">
            <w:pPr>
              <w:ind/>
              <w:jc w:val="right"/>
              <w:rPr>
                <w:rFonts w:ascii="Times New Roman" w:hAnsi="Times New Roman"/>
                <w:color w:val="000000"/>
                <w:sz w:val="20"/>
              </w:rPr>
            </w:pPr>
            <w:r>
              <w:rPr>
                <w:rFonts w:ascii="Times New Roman" w:hAnsi="Times New Roman"/>
                <w:color w:val="000000"/>
                <w:sz w:val="20"/>
              </w:rPr>
              <w:t>443,5</w:t>
            </w:r>
          </w:p>
        </w:tc>
      </w:tr>
      <w:tr>
        <w:trPr>
          <w:trHeight w:hRule="exact" w:val="2152"/>
        </w:trPr>
        <w:tc>
          <w:tcPr>
            <w:tcW w:type="dxa" w:w="3389"/>
            <w:tcBorders>
              <w:top w:color="000000" w:sz="6" w:val="single"/>
              <w:left w:color="000000" w:sz="6" w:val="single"/>
              <w:bottom w:color="000000" w:sz="6" w:val="single"/>
              <w:right w:color="000000" w:sz="6" w:val="single"/>
            </w:tcBorders>
            <w:shd w:fill="FFFFFF" w:val="clear"/>
            <w:vAlign w:val="center"/>
          </w:tcPr>
          <w:p w14:paraId="731F0000">
            <w:pPr>
              <w:rPr>
                <w:rFonts w:ascii="Times New Roman" w:hAnsi="Times New Roman"/>
                <w:color w:val="000000"/>
                <w:sz w:val="20"/>
              </w:rPr>
            </w:pPr>
            <w:r>
              <w:rPr>
                <w:rFonts w:ascii="Times New Roman" w:hAnsi="Times New Roman"/>
                <w:color w:val="000000"/>
                <w:sz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74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5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6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771F0000">
            <w:pPr>
              <w:ind/>
              <w:jc w:val="center"/>
              <w:rPr>
                <w:rFonts w:ascii="Times New Roman" w:hAnsi="Times New Roman"/>
                <w:color w:val="000000"/>
                <w:sz w:val="20"/>
              </w:rPr>
            </w:pPr>
            <w:r>
              <w:rPr>
                <w:rFonts w:ascii="Times New Roman" w:hAnsi="Times New Roman"/>
                <w:color w:val="000000"/>
                <w:sz w:val="20"/>
              </w:rPr>
              <w:t>09 4 27 00000</w:t>
            </w:r>
          </w:p>
        </w:tc>
        <w:tc>
          <w:tcPr>
            <w:tcW w:type="dxa" w:w="550"/>
            <w:tcBorders>
              <w:top w:color="000000" w:sz="6" w:val="single"/>
              <w:left w:color="000000" w:sz="6" w:val="single"/>
              <w:bottom w:color="000000" w:sz="6" w:val="single"/>
              <w:right w:color="000000" w:sz="6" w:val="single"/>
            </w:tcBorders>
            <w:shd w:fill="FFFFFF" w:val="clear"/>
            <w:vAlign w:val="center"/>
          </w:tcPr>
          <w:p w14:paraId="78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91F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shd w:fill="FFFFFF" w:val="clear"/>
            <w:vAlign w:val="center"/>
          </w:tcPr>
          <w:p w14:paraId="7A1F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shd w:fill="FFFFFF" w:val="clear"/>
            <w:vAlign w:val="center"/>
          </w:tcPr>
          <w:p w14:paraId="7B1F0000">
            <w:pPr>
              <w:ind/>
              <w:jc w:val="right"/>
              <w:rPr>
                <w:rFonts w:ascii="Times New Roman" w:hAnsi="Times New Roman"/>
                <w:color w:val="000000"/>
                <w:sz w:val="20"/>
              </w:rPr>
            </w:pPr>
            <w:r>
              <w:rPr>
                <w:rFonts w:ascii="Times New Roman" w:hAnsi="Times New Roman"/>
                <w:color w:val="000000"/>
                <w:sz w:val="20"/>
              </w:rPr>
              <w:t>500,0</w:t>
            </w: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7C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D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E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F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01F0000">
            <w:pPr>
              <w:ind/>
              <w:jc w:val="center"/>
              <w:rPr>
                <w:rFonts w:ascii="Times New Roman" w:hAnsi="Times New Roman"/>
                <w:color w:val="000000"/>
                <w:sz w:val="20"/>
              </w:rPr>
            </w:pPr>
            <w:r>
              <w:rPr>
                <w:rFonts w:ascii="Times New Roman" w:hAnsi="Times New Roman"/>
                <w:color w:val="000000"/>
                <w:sz w:val="20"/>
              </w:rPr>
              <w:t>09 4 27 00000</w:t>
            </w:r>
          </w:p>
        </w:tc>
        <w:tc>
          <w:tcPr>
            <w:tcW w:type="dxa" w:w="550"/>
            <w:tcBorders>
              <w:top w:color="000000" w:sz="6" w:val="single"/>
              <w:left w:color="000000" w:sz="6" w:val="single"/>
              <w:bottom w:color="000000" w:sz="6" w:val="single"/>
              <w:right w:color="000000" w:sz="6" w:val="single"/>
            </w:tcBorders>
            <w:vAlign w:val="center"/>
          </w:tcPr>
          <w:p w14:paraId="81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21F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831F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vAlign w:val="center"/>
          </w:tcPr>
          <w:p w14:paraId="841F0000">
            <w:pPr>
              <w:ind/>
              <w:jc w:val="right"/>
              <w:rPr>
                <w:rFonts w:ascii="Times New Roman" w:hAnsi="Times New Roman"/>
                <w:color w:val="000000"/>
                <w:sz w:val="20"/>
              </w:rPr>
            </w:pPr>
            <w:r>
              <w:rPr>
                <w:rFonts w:ascii="Times New Roman" w:hAnsi="Times New Roman"/>
                <w:color w:val="000000"/>
                <w:sz w:val="20"/>
              </w:rPr>
              <w:t>500,0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5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6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7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88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91F0000">
            <w:pPr>
              <w:ind/>
              <w:jc w:val="center"/>
              <w:rPr>
                <w:rFonts w:ascii="Times New Roman" w:hAnsi="Times New Roman"/>
                <w:color w:val="000000"/>
                <w:sz w:val="20"/>
              </w:rPr>
            </w:pPr>
            <w:r>
              <w:rPr>
                <w:rFonts w:ascii="Times New Roman" w:hAnsi="Times New Roman"/>
                <w:color w:val="000000"/>
                <w:sz w:val="20"/>
              </w:rPr>
              <w:t>09 4 27 00000</w:t>
            </w:r>
          </w:p>
        </w:tc>
        <w:tc>
          <w:tcPr>
            <w:tcW w:type="dxa" w:w="550"/>
            <w:tcBorders>
              <w:top w:color="000000" w:sz="6" w:val="single"/>
              <w:left w:color="000000" w:sz="6" w:val="single"/>
              <w:bottom w:color="000000" w:sz="6" w:val="single"/>
              <w:right w:color="000000" w:sz="6" w:val="single"/>
            </w:tcBorders>
            <w:vAlign w:val="center"/>
          </w:tcPr>
          <w:p w14:paraId="8A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B1F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8C1F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vAlign w:val="center"/>
          </w:tcPr>
          <w:p w14:paraId="8D1F0000">
            <w:pPr>
              <w:ind/>
              <w:jc w:val="right"/>
              <w:rPr>
                <w:rFonts w:ascii="Times New Roman" w:hAnsi="Times New Roman"/>
                <w:color w:val="000000"/>
                <w:sz w:val="20"/>
              </w:rPr>
            </w:pPr>
            <w:r>
              <w:rPr>
                <w:rFonts w:ascii="Times New Roman" w:hAnsi="Times New Roman"/>
                <w:color w:val="000000"/>
                <w:sz w:val="20"/>
              </w:rPr>
              <w:t>500,0</w:t>
            </w:r>
          </w:p>
        </w:tc>
      </w:tr>
      <w:tr>
        <w:trPr>
          <w:trHeight w:hRule="exact" w:val="536"/>
        </w:trPr>
        <w:tc>
          <w:tcPr>
            <w:tcW w:type="dxa" w:w="3389"/>
            <w:tcBorders>
              <w:top w:color="000000" w:sz="6" w:val="single"/>
              <w:left w:color="000000" w:sz="6" w:val="single"/>
              <w:bottom w:color="000000" w:sz="6" w:val="single"/>
              <w:right w:color="000000" w:sz="6" w:val="single"/>
            </w:tcBorders>
            <w:vAlign w:val="top"/>
          </w:tcPr>
          <w:p w14:paraId="8E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F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0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1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921F0000">
            <w:pPr>
              <w:ind/>
              <w:jc w:val="center"/>
              <w:rPr>
                <w:rFonts w:ascii="Times New Roman" w:hAnsi="Times New Roman"/>
                <w:color w:val="000000"/>
                <w:sz w:val="20"/>
              </w:rPr>
            </w:pPr>
            <w:r>
              <w:rPr>
                <w:rFonts w:ascii="Times New Roman" w:hAnsi="Times New Roman"/>
                <w:color w:val="000000"/>
                <w:sz w:val="20"/>
              </w:rPr>
              <w:t>09 4 27 00000</w:t>
            </w:r>
          </w:p>
        </w:tc>
        <w:tc>
          <w:tcPr>
            <w:tcW w:type="dxa" w:w="550"/>
            <w:tcBorders>
              <w:top w:color="000000" w:sz="6" w:val="single"/>
              <w:left w:color="000000" w:sz="6" w:val="single"/>
              <w:bottom w:color="000000" w:sz="6" w:val="single"/>
              <w:right w:color="000000" w:sz="6" w:val="single"/>
            </w:tcBorders>
            <w:vAlign w:val="center"/>
          </w:tcPr>
          <w:p w14:paraId="93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41F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951F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vAlign w:val="center"/>
          </w:tcPr>
          <w:p w14:paraId="961F0000">
            <w:pPr>
              <w:ind/>
              <w:jc w:val="right"/>
              <w:rPr>
                <w:rFonts w:ascii="Times New Roman" w:hAnsi="Times New Roman"/>
                <w:color w:val="000000"/>
                <w:sz w:val="20"/>
              </w:rPr>
            </w:pPr>
            <w:r>
              <w:rPr>
                <w:rFonts w:ascii="Times New Roman" w:hAnsi="Times New Roman"/>
                <w:color w:val="000000"/>
                <w:sz w:val="20"/>
              </w:rPr>
              <w:t>500,0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971F0000">
            <w:pPr>
              <w:rPr>
                <w:rFonts w:ascii="Times New Roman" w:hAnsi="Times New Roman"/>
                <w:color w:val="000000"/>
                <w:sz w:val="20"/>
              </w:rPr>
            </w:pPr>
            <w:r>
              <w:rPr>
                <w:rFonts w:ascii="Times New Roman" w:hAnsi="Times New Roman"/>
                <w:color w:val="000000"/>
                <w:sz w:val="20"/>
              </w:rPr>
              <w:t>Реализация народных проектов в сфере дорожной деятельности,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shd w:fill="FFFFFF" w:val="clear"/>
            <w:vAlign w:val="center"/>
          </w:tcPr>
          <w:p w14:paraId="98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9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A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9B1F0000">
            <w:pPr>
              <w:ind/>
              <w:jc w:val="center"/>
              <w:rPr>
                <w:rFonts w:ascii="Times New Roman" w:hAnsi="Times New Roman"/>
                <w:color w:val="000000"/>
                <w:sz w:val="20"/>
              </w:rPr>
            </w:pPr>
            <w:r>
              <w:rPr>
                <w:rFonts w:ascii="Times New Roman" w:hAnsi="Times New Roman"/>
                <w:color w:val="000000"/>
                <w:sz w:val="20"/>
              </w:rPr>
              <w:t>09 4 29 00000</w:t>
            </w:r>
          </w:p>
        </w:tc>
        <w:tc>
          <w:tcPr>
            <w:tcW w:type="dxa" w:w="550"/>
            <w:tcBorders>
              <w:top w:color="000000" w:sz="6" w:val="single"/>
              <w:left w:color="000000" w:sz="6" w:val="single"/>
              <w:bottom w:color="000000" w:sz="6" w:val="single"/>
              <w:right w:color="000000" w:sz="6" w:val="single"/>
            </w:tcBorders>
            <w:shd w:fill="FFFFFF" w:val="clear"/>
            <w:vAlign w:val="center"/>
          </w:tcPr>
          <w:p w14:paraId="9C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D1F0000">
            <w:pPr>
              <w:ind/>
              <w:jc w:val="right"/>
              <w:rPr>
                <w:rFonts w:ascii="Times New Roman" w:hAnsi="Times New Roman"/>
                <w:color w:val="000000"/>
                <w:sz w:val="20"/>
              </w:rPr>
            </w:pPr>
            <w:r>
              <w:rPr>
                <w:rFonts w:ascii="Times New Roman" w:hAnsi="Times New Roman"/>
                <w:color w:val="000000"/>
                <w:sz w:val="20"/>
              </w:rPr>
              <w:t>6 050,7</w:t>
            </w:r>
          </w:p>
        </w:tc>
        <w:tc>
          <w:tcPr>
            <w:tcW w:type="dxa" w:w="1009"/>
            <w:tcBorders>
              <w:top w:color="000000" w:sz="6" w:val="single"/>
              <w:left w:color="000000" w:sz="6" w:val="single"/>
              <w:bottom w:color="000000" w:sz="6" w:val="single"/>
              <w:right w:color="000000" w:sz="6" w:val="single"/>
            </w:tcBorders>
            <w:shd w:fill="FFFFFF" w:val="clear"/>
            <w:vAlign w:val="center"/>
          </w:tcPr>
          <w:p w14:paraId="9E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9F1F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A01F0000">
            <w:pPr>
              <w:rPr>
                <w:rFonts w:ascii="Times New Roman" w:hAnsi="Times New Roman"/>
                <w:color w:val="000000"/>
                <w:sz w:val="20"/>
              </w:rPr>
            </w:pPr>
            <w:r>
              <w:rPr>
                <w:rFonts w:ascii="Times New Roman" w:hAnsi="Times New Roman"/>
                <w:color w:val="000000"/>
                <w:sz w:val="20"/>
              </w:rPr>
              <w:t>Реализация проекта "Народный бюджет" в сфере дорожной деятельности</w:t>
            </w:r>
          </w:p>
        </w:tc>
        <w:tc>
          <w:tcPr>
            <w:tcW w:type="dxa" w:w="700"/>
            <w:tcBorders>
              <w:top w:color="000000" w:sz="6" w:val="single"/>
              <w:left w:color="000000" w:sz="6" w:val="single"/>
              <w:bottom w:color="000000" w:sz="6" w:val="single"/>
              <w:right w:color="000000" w:sz="6" w:val="single"/>
            </w:tcBorders>
            <w:vAlign w:val="center"/>
          </w:tcPr>
          <w:p w14:paraId="A1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2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A3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41F0000">
            <w:pPr>
              <w:ind/>
              <w:jc w:val="center"/>
              <w:rPr>
                <w:rFonts w:ascii="Times New Roman" w:hAnsi="Times New Roman"/>
                <w:color w:val="000000"/>
                <w:sz w:val="20"/>
              </w:rPr>
            </w:pPr>
            <w:r>
              <w:rPr>
                <w:rFonts w:ascii="Times New Roman" w:hAnsi="Times New Roman"/>
                <w:color w:val="000000"/>
                <w:sz w:val="20"/>
              </w:rPr>
              <w:t>09 4 29 S2Д00</w:t>
            </w:r>
          </w:p>
        </w:tc>
        <w:tc>
          <w:tcPr>
            <w:tcW w:type="dxa" w:w="550"/>
            <w:tcBorders>
              <w:top w:color="000000" w:sz="6" w:val="single"/>
              <w:left w:color="000000" w:sz="6" w:val="single"/>
              <w:bottom w:color="000000" w:sz="6" w:val="single"/>
              <w:right w:color="000000" w:sz="6" w:val="single"/>
            </w:tcBorders>
            <w:vAlign w:val="center"/>
          </w:tcPr>
          <w:p w14:paraId="A5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61F0000">
            <w:pPr>
              <w:ind/>
              <w:jc w:val="right"/>
              <w:rPr>
                <w:rFonts w:ascii="Times New Roman" w:hAnsi="Times New Roman"/>
                <w:color w:val="000000"/>
                <w:sz w:val="20"/>
              </w:rPr>
            </w:pPr>
            <w:r>
              <w:rPr>
                <w:rFonts w:ascii="Times New Roman" w:hAnsi="Times New Roman"/>
                <w:color w:val="000000"/>
                <w:sz w:val="20"/>
              </w:rPr>
              <w:t>6 050,7</w:t>
            </w:r>
          </w:p>
        </w:tc>
        <w:tc>
          <w:tcPr>
            <w:tcW w:type="dxa" w:w="1009"/>
            <w:tcBorders>
              <w:top w:color="000000" w:sz="6" w:val="single"/>
              <w:left w:color="000000" w:sz="6" w:val="single"/>
              <w:bottom w:color="000000" w:sz="6" w:val="single"/>
              <w:right w:color="000000" w:sz="6" w:val="single"/>
            </w:tcBorders>
            <w:vAlign w:val="center"/>
          </w:tcPr>
          <w:p w14:paraId="A7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81F0000">
            <w:pPr>
              <w:ind/>
              <w:jc w:val="right"/>
              <w:rPr>
                <w:rFonts w:ascii="Times New Roman" w:hAnsi="Times New Roman"/>
                <w:color w:val="000000"/>
                <w:sz w:val="20"/>
              </w:rPr>
            </w:pPr>
          </w:p>
        </w:tc>
      </w:tr>
      <w:tr>
        <w:trPr>
          <w:trHeight w:hRule="exact" w:val="866"/>
        </w:trPr>
        <w:tc>
          <w:tcPr>
            <w:tcW w:type="dxa" w:w="3389"/>
            <w:tcBorders>
              <w:top w:color="000000" w:sz="6" w:val="single"/>
              <w:left w:color="000000" w:sz="6" w:val="single"/>
              <w:bottom w:color="000000" w:sz="6" w:val="single"/>
              <w:right w:color="000000" w:sz="6" w:val="single"/>
            </w:tcBorders>
            <w:vAlign w:val="top"/>
          </w:tcPr>
          <w:p w14:paraId="A9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A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B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AC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D1F0000">
            <w:pPr>
              <w:ind/>
              <w:jc w:val="center"/>
              <w:rPr>
                <w:rFonts w:ascii="Times New Roman" w:hAnsi="Times New Roman"/>
                <w:color w:val="000000"/>
                <w:sz w:val="20"/>
              </w:rPr>
            </w:pPr>
            <w:r>
              <w:rPr>
                <w:rFonts w:ascii="Times New Roman" w:hAnsi="Times New Roman"/>
                <w:color w:val="000000"/>
                <w:sz w:val="20"/>
              </w:rPr>
              <w:t>09 4 29 S2Д00</w:t>
            </w:r>
          </w:p>
        </w:tc>
        <w:tc>
          <w:tcPr>
            <w:tcW w:type="dxa" w:w="550"/>
            <w:tcBorders>
              <w:top w:color="000000" w:sz="6" w:val="single"/>
              <w:left w:color="000000" w:sz="6" w:val="single"/>
              <w:bottom w:color="000000" w:sz="6" w:val="single"/>
              <w:right w:color="000000" w:sz="6" w:val="single"/>
            </w:tcBorders>
            <w:vAlign w:val="center"/>
          </w:tcPr>
          <w:p w14:paraId="AE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AF1F0000">
            <w:pPr>
              <w:ind/>
              <w:jc w:val="right"/>
              <w:rPr>
                <w:rFonts w:ascii="Times New Roman" w:hAnsi="Times New Roman"/>
                <w:color w:val="000000"/>
                <w:sz w:val="20"/>
              </w:rPr>
            </w:pPr>
            <w:r>
              <w:rPr>
                <w:rFonts w:ascii="Times New Roman" w:hAnsi="Times New Roman"/>
                <w:color w:val="000000"/>
                <w:sz w:val="20"/>
              </w:rPr>
              <w:t>6 050,7</w:t>
            </w:r>
          </w:p>
        </w:tc>
        <w:tc>
          <w:tcPr>
            <w:tcW w:type="dxa" w:w="1009"/>
            <w:tcBorders>
              <w:top w:color="000000" w:sz="6" w:val="single"/>
              <w:left w:color="000000" w:sz="6" w:val="single"/>
              <w:bottom w:color="000000" w:sz="6" w:val="single"/>
              <w:right w:color="000000" w:sz="6" w:val="single"/>
            </w:tcBorders>
            <w:vAlign w:val="center"/>
          </w:tcPr>
          <w:p w14:paraId="B0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11F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2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3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4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B5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61F0000">
            <w:pPr>
              <w:ind/>
              <w:jc w:val="center"/>
              <w:rPr>
                <w:rFonts w:ascii="Times New Roman" w:hAnsi="Times New Roman"/>
                <w:color w:val="000000"/>
                <w:sz w:val="20"/>
              </w:rPr>
            </w:pPr>
            <w:r>
              <w:rPr>
                <w:rFonts w:ascii="Times New Roman" w:hAnsi="Times New Roman"/>
                <w:color w:val="000000"/>
                <w:sz w:val="20"/>
              </w:rPr>
              <w:t>09 4 29 S2Д00</w:t>
            </w:r>
          </w:p>
        </w:tc>
        <w:tc>
          <w:tcPr>
            <w:tcW w:type="dxa" w:w="550"/>
            <w:tcBorders>
              <w:top w:color="000000" w:sz="6" w:val="single"/>
              <w:left w:color="000000" w:sz="6" w:val="single"/>
              <w:bottom w:color="000000" w:sz="6" w:val="single"/>
              <w:right w:color="000000" w:sz="6" w:val="single"/>
            </w:tcBorders>
            <w:vAlign w:val="center"/>
          </w:tcPr>
          <w:p w14:paraId="B7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81F0000">
            <w:pPr>
              <w:ind/>
              <w:jc w:val="right"/>
              <w:rPr>
                <w:rFonts w:ascii="Times New Roman" w:hAnsi="Times New Roman"/>
                <w:color w:val="000000"/>
                <w:sz w:val="20"/>
              </w:rPr>
            </w:pPr>
            <w:r>
              <w:rPr>
                <w:rFonts w:ascii="Times New Roman" w:hAnsi="Times New Roman"/>
                <w:color w:val="000000"/>
                <w:sz w:val="20"/>
              </w:rPr>
              <w:t>6 050,7</w:t>
            </w:r>
          </w:p>
        </w:tc>
        <w:tc>
          <w:tcPr>
            <w:tcW w:type="dxa" w:w="1009"/>
            <w:tcBorders>
              <w:top w:color="000000" w:sz="6" w:val="single"/>
              <w:left w:color="000000" w:sz="6" w:val="single"/>
              <w:bottom w:color="000000" w:sz="6" w:val="single"/>
              <w:right w:color="000000" w:sz="6" w:val="single"/>
            </w:tcBorders>
            <w:vAlign w:val="center"/>
          </w:tcPr>
          <w:p w14:paraId="B9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A1F0000">
            <w:pPr>
              <w:ind/>
              <w:jc w:val="right"/>
              <w:rPr>
                <w:rFonts w:ascii="Times New Roman" w:hAnsi="Times New Roman"/>
                <w:color w:val="000000"/>
                <w:sz w:val="20"/>
              </w:rPr>
            </w:pPr>
          </w:p>
        </w:tc>
      </w:tr>
      <w:tr>
        <w:trPr>
          <w:trHeight w:hRule="exact" w:val="566"/>
        </w:trPr>
        <w:tc>
          <w:tcPr>
            <w:tcW w:type="dxa" w:w="3389"/>
            <w:tcBorders>
              <w:top w:color="000000" w:sz="6" w:val="single"/>
              <w:left w:color="000000" w:sz="6" w:val="single"/>
              <w:bottom w:color="000000" w:sz="6" w:val="single"/>
              <w:right w:color="000000" w:sz="6" w:val="single"/>
            </w:tcBorders>
            <w:vAlign w:val="top"/>
          </w:tcPr>
          <w:p w14:paraId="BB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BC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D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BE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F1F0000">
            <w:pPr>
              <w:ind/>
              <w:jc w:val="center"/>
              <w:rPr>
                <w:rFonts w:ascii="Times New Roman" w:hAnsi="Times New Roman"/>
                <w:color w:val="000000"/>
                <w:sz w:val="20"/>
              </w:rPr>
            </w:pPr>
            <w:r>
              <w:rPr>
                <w:rFonts w:ascii="Times New Roman" w:hAnsi="Times New Roman"/>
                <w:color w:val="000000"/>
                <w:sz w:val="20"/>
              </w:rPr>
              <w:t>09 4 29 S2Д00</w:t>
            </w:r>
          </w:p>
        </w:tc>
        <w:tc>
          <w:tcPr>
            <w:tcW w:type="dxa" w:w="550"/>
            <w:tcBorders>
              <w:top w:color="000000" w:sz="6" w:val="single"/>
              <w:left w:color="000000" w:sz="6" w:val="single"/>
              <w:bottom w:color="000000" w:sz="6" w:val="single"/>
              <w:right w:color="000000" w:sz="6" w:val="single"/>
            </w:tcBorders>
            <w:vAlign w:val="center"/>
          </w:tcPr>
          <w:p w14:paraId="C0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11F0000">
            <w:pPr>
              <w:ind/>
              <w:jc w:val="right"/>
              <w:rPr>
                <w:rFonts w:ascii="Times New Roman" w:hAnsi="Times New Roman"/>
                <w:color w:val="000000"/>
                <w:sz w:val="20"/>
              </w:rPr>
            </w:pPr>
            <w:r>
              <w:rPr>
                <w:rFonts w:ascii="Times New Roman" w:hAnsi="Times New Roman"/>
                <w:color w:val="000000"/>
                <w:sz w:val="20"/>
              </w:rPr>
              <w:t>6 050,7</w:t>
            </w:r>
          </w:p>
        </w:tc>
        <w:tc>
          <w:tcPr>
            <w:tcW w:type="dxa" w:w="1009"/>
            <w:tcBorders>
              <w:top w:color="000000" w:sz="6" w:val="single"/>
              <w:left w:color="000000" w:sz="6" w:val="single"/>
              <w:bottom w:color="000000" w:sz="6" w:val="single"/>
              <w:right w:color="000000" w:sz="6" w:val="single"/>
            </w:tcBorders>
            <w:vAlign w:val="center"/>
          </w:tcPr>
          <w:p w14:paraId="C2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31F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shd w:fill="FFFFFF" w:val="clear"/>
            <w:vAlign w:val="center"/>
          </w:tcPr>
          <w:p w14:paraId="C41F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C5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6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C7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C81F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9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A1F0000">
            <w:pPr>
              <w:ind/>
              <w:jc w:val="right"/>
              <w:rPr>
                <w:rFonts w:ascii="Times New Roman" w:hAnsi="Times New Roman"/>
                <w:color w:val="000000"/>
                <w:sz w:val="20"/>
              </w:rPr>
            </w:pPr>
            <w:r>
              <w:rPr>
                <w:rFonts w:ascii="Times New Roman" w:hAnsi="Times New Roman"/>
                <w:color w:val="000000"/>
                <w:sz w:val="20"/>
              </w:rPr>
              <w:t>1 600,0</w:t>
            </w:r>
          </w:p>
        </w:tc>
        <w:tc>
          <w:tcPr>
            <w:tcW w:type="dxa" w:w="1009"/>
            <w:tcBorders>
              <w:top w:color="000000" w:sz="6" w:val="single"/>
              <w:left w:color="000000" w:sz="6" w:val="single"/>
              <w:bottom w:color="000000" w:sz="6" w:val="single"/>
              <w:right w:color="000000" w:sz="6" w:val="single"/>
            </w:tcBorders>
            <w:shd w:fill="FFFFFF" w:val="clear"/>
            <w:vAlign w:val="center"/>
          </w:tcPr>
          <w:p w14:paraId="CB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CC1F0000">
            <w:pPr>
              <w:ind/>
              <w:jc w:val="right"/>
              <w:rPr>
                <w:rFonts w:ascii="Times New Roman" w:hAnsi="Times New Roman"/>
                <w:color w:val="000000"/>
                <w:sz w:val="20"/>
              </w:rPr>
            </w:pPr>
          </w:p>
        </w:tc>
      </w:tr>
      <w:tr>
        <w:trPr>
          <w:trHeight w:hRule="exact" w:val="1020"/>
        </w:trPr>
        <w:tc>
          <w:tcPr>
            <w:tcW w:type="dxa" w:w="3389"/>
            <w:tcBorders>
              <w:top w:color="000000" w:sz="6" w:val="single"/>
              <w:left w:color="000000" w:sz="6" w:val="single"/>
              <w:bottom w:color="000000" w:sz="6" w:val="single"/>
              <w:right w:color="000000" w:sz="6" w:val="single"/>
            </w:tcBorders>
            <w:vAlign w:val="top"/>
          </w:tcPr>
          <w:p w14:paraId="CD1F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700"/>
            <w:tcBorders>
              <w:top w:color="000000" w:sz="6" w:val="single"/>
              <w:left w:color="000000" w:sz="6" w:val="single"/>
              <w:bottom w:color="000000" w:sz="6" w:val="single"/>
              <w:right w:color="000000" w:sz="6" w:val="single"/>
            </w:tcBorders>
            <w:vAlign w:val="center"/>
          </w:tcPr>
          <w:p w14:paraId="CE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F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0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11F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D2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31F0000">
            <w:pPr>
              <w:ind/>
              <w:jc w:val="right"/>
              <w:rPr>
                <w:rFonts w:ascii="Times New Roman" w:hAnsi="Times New Roman"/>
                <w:color w:val="000000"/>
                <w:sz w:val="20"/>
              </w:rPr>
            </w:pPr>
            <w:r>
              <w:rPr>
                <w:rFonts w:ascii="Times New Roman" w:hAnsi="Times New Roman"/>
                <w:color w:val="000000"/>
                <w:sz w:val="20"/>
              </w:rPr>
              <w:t>1 600,0</w:t>
            </w:r>
          </w:p>
        </w:tc>
        <w:tc>
          <w:tcPr>
            <w:tcW w:type="dxa" w:w="1009"/>
            <w:tcBorders>
              <w:top w:color="000000" w:sz="6" w:val="single"/>
              <w:left w:color="000000" w:sz="6" w:val="single"/>
              <w:bottom w:color="000000" w:sz="6" w:val="single"/>
              <w:right w:color="000000" w:sz="6" w:val="single"/>
            </w:tcBorders>
            <w:vAlign w:val="center"/>
          </w:tcPr>
          <w:p w14:paraId="D4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51F0000">
            <w:pPr>
              <w:ind/>
              <w:jc w:val="right"/>
              <w:rPr>
                <w:rFonts w:ascii="Times New Roman" w:hAnsi="Times New Roman"/>
                <w:color w:val="000000"/>
                <w:sz w:val="20"/>
              </w:rPr>
            </w:pPr>
          </w:p>
        </w:tc>
      </w:tr>
      <w:tr>
        <w:trPr>
          <w:trHeight w:hRule="exact" w:val="840"/>
        </w:trPr>
        <w:tc>
          <w:tcPr>
            <w:tcW w:type="dxa" w:w="3389"/>
            <w:tcBorders>
              <w:top w:color="000000" w:sz="6" w:val="single"/>
              <w:left w:color="000000" w:sz="6" w:val="single"/>
              <w:bottom w:color="000000" w:sz="6" w:val="single"/>
              <w:right w:color="000000" w:sz="6" w:val="single"/>
            </w:tcBorders>
            <w:vAlign w:val="top"/>
          </w:tcPr>
          <w:p w14:paraId="D61F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7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8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9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A1F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DB1F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C1F0000">
            <w:pPr>
              <w:ind/>
              <w:jc w:val="right"/>
              <w:rPr>
                <w:rFonts w:ascii="Times New Roman" w:hAnsi="Times New Roman"/>
                <w:color w:val="000000"/>
                <w:sz w:val="20"/>
              </w:rPr>
            </w:pPr>
            <w:r>
              <w:rPr>
                <w:rFonts w:ascii="Times New Roman" w:hAnsi="Times New Roman"/>
                <w:color w:val="000000"/>
                <w:sz w:val="20"/>
              </w:rPr>
              <w:t>1 600,0</w:t>
            </w:r>
          </w:p>
        </w:tc>
        <w:tc>
          <w:tcPr>
            <w:tcW w:type="dxa" w:w="1009"/>
            <w:tcBorders>
              <w:top w:color="000000" w:sz="6" w:val="single"/>
              <w:left w:color="000000" w:sz="6" w:val="single"/>
              <w:bottom w:color="000000" w:sz="6" w:val="single"/>
              <w:right w:color="000000" w:sz="6" w:val="single"/>
            </w:tcBorders>
            <w:vAlign w:val="center"/>
          </w:tcPr>
          <w:p w14:paraId="DD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E1F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DF1F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0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1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2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31F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E41F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51F0000">
            <w:pPr>
              <w:ind/>
              <w:jc w:val="right"/>
              <w:rPr>
                <w:rFonts w:ascii="Times New Roman" w:hAnsi="Times New Roman"/>
                <w:color w:val="000000"/>
                <w:sz w:val="20"/>
              </w:rPr>
            </w:pPr>
            <w:r>
              <w:rPr>
                <w:rFonts w:ascii="Times New Roman" w:hAnsi="Times New Roman"/>
                <w:color w:val="000000"/>
                <w:sz w:val="20"/>
              </w:rPr>
              <w:t>1 600,0</w:t>
            </w:r>
          </w:p>
        </w:tc>
        <w:tc>
          <w:tcPr>
            <w:tcW w:type="dxa" w:w="1009"/>
            <w:tcBorders>
              <w:top w:color="000000" w:sz="6" w:val="single"/>
              <w:left w:color="000000" w:sz="6" w:val="single"/>
              <w:bottom w:color="000000" w:sz="6" w:val="single"/>
              <w:right w:color="000000" w:sz="6" w:val="single"/>
            </w:tcBorders>
            <w:vAlign w:val="center"/>
          </w:tcPr>
          <w:p w14:paraId="E6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71F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E81F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E9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A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EB1F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C1F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ED1F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EE1F0000">
            <w:pPr>
              <w:ind/>
              <w:jc w:val="right"/>
              <w:rPr>
                <w:rFonts w:ascii="Times New Roman" w:hAnsi="Times New Roman"/>
                <w:color w:val="000000"/>
                <w:sz w:val="20"/>
              </w:rPr>
            </w:pPr>
            <w:r>
              <w:rPr>
                <w:rFonts w:ascii="Times New Roman" w:hAnsi="Times New Roman"/>
                <w:color w:val="000000"/>
                <w:sz w:val="20"/>
              </w:rPr>
              <w:t>1 600,0</w:t>
            </w:r>
          </w:p>
        </w:tc>
        <w:tc>
          <w:tcPr>
            <w:tcW w:type="dxa" w:w="1009"/>
            <w:tcBorders>
              <w:top w:color="000000" w:sz="6" w:val="single"/>
              <w:left w:color="000000" w:sz="6" w:val="single"/>
              <w:bottom w:color="000000" w:sz="6" w:val="single"/>
              <w:right w:color="000000" w:sz="6" w:val="single"/>
            </w:tcBorders>
            <w:vAlign w:val="center"/>
          </w:tcPr>
          <w:p w14:paraId="EF1F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01F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F11F0000">
            <w:pPr>
              <w:rPr>
                <w:rFonts w:ascii="Times New Roman" w:hAnsi="Times New Roman"/>
                <w:color w:val="000000"/>
                <w:sz w:val="20"/>
              </w:rPr>
            </w:pPr>
            <w:r>
              <w:rPr>
                <w:rFonts w:ascii="Times New Roman" w:hAnsi="Times New Roman"/>
                <w:color w:val="000000"/>
                <w:sz w:val="20"/>
              </w:rPr>
              <w:t>Другие вопросы в области национальной экономики</w:t>
            </w:r>
          </w:p>
        </w:tc>
        <w:tc>
          <w:tcPr>
            <w:tcW w:type="dxa" w:w="700"/>
            <w:tcBorders>
              <w:top w:color="000000" w:sz="6" w:val="single"/>
              <w:left w:color="000000" w:sz="6" w:val="single"/>
              <w:bottom w:color="000000" w:sz="6" w:val="single"/>
              <w:right w:color="000000" w:sz="6" w:val="single"/>
            </w:tcBorders>
            <w:shd w:fill="FFFFFF" w:val="clear"/>
            <w:vAlign w:val="center"/>
          </w:tcPr>
          <w:p w14:paraId="F2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3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F41F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top"/>
          </w:tcPr>
          <w:p w14:paraId="F51F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61F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71F0000">
            <w:pPr>
              <w:ind/>
              <w:jc w:val="right"/>
              <w:rPr>
                <w:rFonts w:ascii="Times New Roman" w:hAnsi="Times New Roman"/>
                <w:color w:val="000000"/>
                <w:sz w:val="20"/>
              </w:rPr>
            </w:pPr>
            <w:r>
              <w:rPr>
                <w:rFonts w:ascii="Times New Roman" w:hAnsi="Times New Roman"/>
                <w:color w:val="000000"/>
                <w:sz w:val="20"/>
              </w:rPr>
              <w:t>36 005,0</w:t>
            </w:r>
          </w:p>
        </w:tc>
        <w:tc>
          <w:tcPr>
            <w:tcW w:type="dxa" w:w="1009"/>
            <w:tcBorders>
              <w:top w:color="000000" w:sz="6" w:val="single"/>
              <w:left w:color="000000" w:sz="6" w:val="single"/>
              <w:bottom w:color="000000" w:sz="6" w:val="single"/>
              <w:right w:color="000000" w:sz="6" w:val="single"/>
            </w:tcBorders>
            <w:shd w:fill="FFFFFF" w:val="clear"/>
            <w:vAlign w:val="center"/>
          </w:tcPr>
          <w:p w14:paraId="F81F0000">
            <w:pPr>
              <w:ind/>
              <w:jc w:val="right"/>
              <w:rPr>
                <w:rFonts w:ascii="Times New Roman" w:hAnsi="Times New Roman"/>
                <w:color w:val="000000"/>
                <w:sz w:val="20"/>
              </w:rPr>
            </w:pPr>
            <w:r>
              <w:rPr>
                <w:rFonts w:ascii="Times New Roman" w:hAnsi="Times New Roman"/>
                <w:color w:val="000000"/>
                <w:sz w:val="20"/>
              </w:rPr>
              <w:t>34 270,6</w:t>
            </w:r>
          </w:p>
        </w:tc>
        <w:tc>
          <w:tcPr>
            <w:tcW w:type="dxa" w:w="893"/>
            <w:tcBorders>
              <w:top w:color="000000" w:sz="6" w:val="single"/>
              <w:left w:color="000000" w:sz="6" w:val="single"/>
              <w:bottom w:color="000000" w:sz="6" w:val="single"/>
              <w:right w:color="000000" w:sz="6" w:val="single"/>
            </w:tcBorders>
            <w:shd w:fill="FFFFFF" w:val="clear"/>
            <w:vAlign w:val="center"/>
          </w:tcPr>
          <w:p w14:paraId="F91F0000">
            <w:pPr>
              <w:ind/>
              <w:jc w:val="right"/>
              <w:rPr>
                <w:rFonts w:ascii="Times New Roman" w:hAnsi="Times New Roman"/>
                <w:color w:val="000000"/>
                <w:sz w:val="20"/>
              </w:rPr>
            </w:pPr>
            <w:r>
              <w:rPr>
                <w:rFonts w:ascii="Times New Roman" w:hAnsi="Times New Roman"/>
                <w:color w:val="000000"/>
                <w:sz w:val="20"/>
              </w:rPr>
              <w:t>34 270,6</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FA1F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экономики"</w:t>
            </w:r>
          </w:p>
        </w:tc>
        <w:tc>
          <w:tcPr>
            <w:tcW w:type="dxa" w:w="700"/>
            <w:tcBorders>
              <w:top w:color="000000" w:sz="6" w:val="single"/>
              <w:left w:color="000000" w:sz="6" w:val="single"/>
              <w:bottom w:color="000000" w:sz="6" w:val="single"/>
              <w:right w:color="000000" w:sz="6" w:val="single"/>
            </w:tcBorders>
            <w:shd w:fill="FFFFFF" w:val="clear"/>
            <w:vAlign w:val="center"/>
          </w:tcPr>
          <w:p w14:paraId="FB1F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C1F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FD1F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FE1F0000">
            <w:pPr>
              <w:ind/>
              <w:jc w:val="center"/>
              <w:rPr>
                <w:rFonts w:ascii="Times New Roman" w:hAnsi="Times New Roman"/>
                <w:color w:val="000000"/>
                <w:sz w:val="20"/>
              </w:rPr>
            </w:pPr>
            <w:r>
              <w:rPr>
                <w:rFonts w:ascii="Times New Roman" w:hAnsi="Times New Roman"/>
                <w:color w:val="000000"/>
                <w:sz w:val="20"/>
              </w:rPr>
              <w:t>07 0 00 00000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F1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0200000">
            <w:pPr>
              <w:ind/>
              <w:jc w:val="right"/>
              <w:rPr>
                <w:rFonts w:ascii="Times New Roman" w:hAnsi="Times New Roman"/>
                <w:color w:val="000000"/>
                <w:sz w:val="20"/>
              </w:rPr>
            </w:pPr>
            <w:r>
              <w:rPr>
                <w:rFonts w:ascii="Times New Roman" w:hAnsi="Times New Roman"/>
                <w:color w:val="000000"/>
                <w:sz w:val="20"/>
              </w:rPr>
              <w:t>2 734,4</w:t>
            </w:r>
          </w:p>
        </w:tc>
        <w:tc>
          <w:tcPr>
            <w:tcW w:type="dxa" w:w="1009"/>
            <w:tcBorders>
              <w:top w:color="000000" w:sz="6" w:val="single"/>
              <w:left w:color="000000" w:sz="6" w:val="single"/>
              <w:bottom w:color="000000" w:sz="6" w:val="single"/>
              <w:right w:color="000000" w:sz="6" w:val="single"/>
            </w:tcBorders>
            <w:shd w:fill="FFFFFF" w:val="clear"/>
            <w:vAlign w:val="center"/>
          </w:tcPr>
          <w:p w14:paraId="01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shd w:fill="FFFFFF" w:val="clear"/>
            <w:vAlign w:val="center"/>
          </w:tcPr>
          <w:p w14:paraId="02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03200000">
            <w:pPr>
              <w:rPr>
                <w:rFonts w:ascii="Times New Roman" w:hAnsi="Times New Roman"/>
                <w:color w:val="000000"/>
                <w:sz w:val="20"/>
              </w:rPr>
            </w:pPr>
            <w:r>
              <w:rPr>
                <w:rFonts w:ascii="Times New Roman" w:hAnsi="Times New Roman"/>
                <w:color w:val="000000"/>
                <w:sz w:val="20"/>
              </w:rPr>
              <w:t>Подпрограмма "Малое и среднее предпринимательство"</w:t>
            </w:r>
          </w:p>
        </w:tc>
        <w:tc>
          <w:tcPr>
            <w:tcW w:type="dxa" w:w="700"/>
            <w:tcBorders>
              <w:top w:color="000000" w:sz="6" w:val="single"/>
              <w:left w:color="000000" w:sz="6" w:val="single"/>
              <w:bottom w:color="000000" w:sz="6" w:val="single"/>
              <w:right w:color="000000" w:sz="6" w:val="single"/>
            </w:tcBorders>
            <w:shd w:fill="FFFFFF" w:val="clear"/>
            <w:vAlign w:val="center"/>
          </w:tcPr>
          <w:p w14:paraId="04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5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6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07200000">
            <w:pPr>
              <w:ind/>
              <w:jc w:val="center"/>
              <w:rPr>
                <w:rFonts w:ascii="Times New Roman" w:hAnsi="Times New Roman"/>
                <w:color w:val="000000"/>
                <w:sz w:val="20"/>
              </w:rPr>
            </w:pPr>
            <w:r>
              <w:rPr>
                <w:rFonts w:ascii="Times New Roman" w:hAnsi="Times New Roman"/>
                <w:color w:val="000000"/>
                <w:sz w:val="20"/>
              </w:rPr>
              <w:t>07 2 00 00000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8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9200000">
            <w:pPr>
              <w:ind/>
              <w:jc w:val="right"/>
              <w:rPr>
                <w:rFonts w:ascii="Times New Roman" w:hAnsi="Times New Roman"/>
                <w:color w:val="000000"/>
                <w:sz w:val="20"/>
              </w:rPr>
            </w:pPr>
            <w:r>
              <w:rPr>
                <w:rFonts w:ascii="Times New Roman" w:hAnsi="Times New Roman"/>
                <w:color w:val="000000"/>
                <w:sz w:val="20"/>
              </w:rPr>
              <w:t>2 734,4</w:t>
            </w:r>
          </w:p>
        </w:tc>
        <w:tc>
          <w:tcPr>
            <w:tcW w:type="dxa" w:w="1009"/>
            <w:tcBorders>
              <w:top w:color="000000" w:sz="6" w:val="single"/>
              <w:left w:color="000000" w:sz="6" w:val="single"/>
              <w:bottom w:color="000000" w:sz="6" w:val="single"/>
              <w:right w:color="000000" w:sz="6" w:val="single"/>
            </w:tcBorders>
            <w:shd w:fill="FFFFFF" w:val="clear"/>
            <w:vAlign w:val="center"/>
          </w:tcPr>
          <w:p w14:paraId="0A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shd w:fill="FFFFFF" w:val="clear"/>
            <w:vAlign w:val="center"/>
          </w:tcPr>
          <w:p w14:paraId="0B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1290"/>
        </w:trPr>
        <w:tc>
          <w:tcPr>
            <w:tcW w:type="dxa" w:w="3389"/>
            <w:tcBorders>
              <w:top w:color="000000" w:sz="6" w:val="single"/>
              <w:left w:color="000000" w:sz="6" w:val="single"/>
              <w:bottom w:color="000000" w:sz="6" w:val="single"/>
              <w:right w:color="000000" w:sz="6" w:val="single"/>
            </w:tcBorders>
            <w:shd w:fill="FFFFFF" w:val="clear"/>
            <w:vAlign w:val="center"/>
          </w:tcPr>
          <w:p w14:paraId="0C200000">
            <w:pPr>
              <w:rPr>
                <w:rFonts w:ascii="Times New Roman" w:hAnsi="Times New Roman"/>
                <w:color w:val="000000"/>
                <w:sz w:val="20"/>
              </w:rPr>
            </w:pPr>
            <w:r>
              <w:rPr>
                <w:rFonts w:ascii="Times New Roman" w:hAnsi="Times New Roman"/>
                <w:color w:val="000000"/>
                <w:sz w:val="20"/>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type="dxa" w:w="700"/>
            <w:tcBorders>
              <w:top w:color="000000" w:sz="6" w:val="single"/>
              <w:left w:color="000000" w:sz="6" w:val="single"/>
              <w:bottom w:color="000000" w:sz="6" w:val="single"/>
              <w:right w:color="000000" w:sz="6" w:val="single"/>
            </w:tcBorders>
            <w:shd w:fill="FFFFFF" w:val="clear"/>
            <w:vAlign w:val="center"/>
          </w:tcPr>
          <w:p w14:paraId="0D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E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0F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10200000">
            <w:pPr>
              <w:ind/>
              <w:jc w:val="center"/>
              <w:rPr>
                <w:rFonts w:ascii="Times New Roman" w:hAnsi="Times New Roman"/>
                <w:color w:val="000000"/>
                <w:sz w:val="20"/>
              </w:rPr>
            </w:pPr>
            <w:r>
              <w:rPr>
                <w:rFonts w:ascii="Times New Roman" w:hAnsi="Times New Roman"/>
                <w:color w:val="000000"/>
                <w:sz w:val="20"/>
              </w:rPr>
              <w:t>07 2 11 00000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11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2200000">
            <w:pPr>
              <w:ind/>
              <w:jc w:val="right"/>
              <w:rPr>
                <w:rFonts w:ascii="Times New Roman" w:hAnsi="Times New Roman"/>
                <w:color w:val="000000"/>
                <w:sz w:val="20"/>
              </w:rPr>
            </w:pPr>
            <w:r>
              <w:rPr>
                <w:rFonts w:ascii="Times New Roman" w:hAnsi="Times New Roman"/>
                <w:color w:val="000000"/>
                <w:sz w:val="20"/>
              </w:rPr>
              <w:t>2 734,4</w:t>
            </w:r>
          </w:p>
        </w:tc>
        <w:tc>
          <w:tcPr>
            <w:tcW w:type="dxa" w:w="1009"/>
            <w:tcBorders>
              <w:top w:color="000000" w:sz="6" w:val="single"/>
              <w:left w:color="000000" w:sz="6" w:val="single"/>
              <w:bottom w:color="000000" w:sz="6" w:val="single"/>
              <w:right w:color="000000" w:sz="6" w:val="single"/>
            </w:tcBorders>
            <w:shd w:fill="FFFFFF" w:val="clear"/>
            <w:vAlign w:val="center"/>
          </w:tcPr>
          <w:p w14:paraId="13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shd w:fill="FFFFFF" w:val="clear"/>
            <w:vAlign w:val="center"/>
          </w:tcPr>
          <w:p w14:paraId="14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539"/>
        </w:trPr>
        <w:tc>
          <w:tcPr>
            <w:tcW w:type="dxa" w:w="3389"/>
            <w:tcBorders>
              <w:top w:color="000000" w:sz="6" w:val="single"/>
              <w:left w:color="000000" w:sz="6" w:val="single"/>
              <w:bottom w:color="000000" w:sz="6" w:val="single"/>
              <w:right w:color="000000" w:sz="6" w:val="single"/>
            </w:tcBorders>
            <w:vAlign w:val="top"/>
          </w:tcPr>
          <w:p w14:paraId="152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16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7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18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19200000">
            <w:pPr>
              <w:ind/>
              <w:jc w:val="center"/>
              <w:rPr>
                <w:rFonts w:ascii="Times New Roman" w:hAnsi="Times New Roman"/>
                <w:color w:val="000000"/>
                <w:sz w:val="20"/>
              </w:rPr>
            </w:pPr>
            <w:r>
              <w:rPr>
                <w:rFonts w:ascii="Times New Roman" w:hAnsi="Times New Roman"/>
                <w:color w:val="000000"/>
                <w:sz w:val="20"/>
              </w:rPr>
              <w:t>07 2 11 00000</w:t>
            </w:r>
          </w:p>
        </w:tc>
        <w:tc>
          <w:tcPr>
            <w:tcW w:type="dxa" w:w="550"/>
            <w:tcBorders>
              <w:top w:color="000000" w:sz="6" w:val="single"/>
              <w:left w:color="000000" w:sz="6" w:val="single"/>
              <w:bottom w:color="000000" w:sz="6" w:val="single"/>
              <w:right w:color="000000" w:sz="6" w:val="single"/>
            </w:tcBorders>
            <w:vAlign w:val="center"/>
          </w:tcPr>
          <w:p w14:paraId="1A20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1B20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1C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1D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1136"/>
        </w:trPr>
        <w:tc>
          <w:tcPr>
            <w:tcW w:type="dxa" w:w="3389"/>
            <w:tcBorders>
              <w:top w:color="000000" w:sz="6" w:val="single"/>
              <w:left w:color="000000" w:sz="6" w:val="single"/>
              <w:bottom w:color="000000" w:sz="6" w:val="single"/>
              <w:right w:color="000000" w:sz="6" w:val="single"/>
            </w:tcBorders>
            <w:vAlign w:val="top"/>
          </w:tcPr>
          <w:p w14:paraId="1E200000">
            <w:pPr>
              <w:rPr>
                <w:rFonts w:ascii="Times New Roman" w:hAnsi="Times New Roman"/>
                <w:color w:val="000000"/>
                <w:sz w:val="20"/>
              </w:rPr>
            </w:pPr>
            <w:r>
              <w:rPr>
                <w:rFonts w:ascii="Times New Roman" w:hAnsi="Times New Roman"/>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0"/>
            <w:tcBorders>
              <w:top w:color="000000" w:sz="6" w:val="single"/>
              <w:left w:color="000000" w:sz="6" w:val="single"/>
              <w:bottom w:color="000000" w:sz="6" w:val="single"/>
              <w:right w:color="000000" w:sz="6" w:val="single"/>
            </w:tcBorders>
            <w:vAlign w:val="center"/>
          </w:tcPr>
          <w:p w14:paraId="1F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0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1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22200000">
            <w:pPr>
              <w:ind/>
              <w:jc w:val="center"/>
              <w:rPr>
                <w:rFonts w:ascii="Times New Roman" w:hAnsi="Times New Roman"/>
                <w:color w:val="000000"/>
                <w:sz w:val="20"/>
              </w:rPr>
            </w:pPr>
            <w:r>
              <w:rPr>
                <w:rFonts w:ascii="Times New Roman" w:hAnsi="Times New Roman"/>
                <w:color w:val="000000"/>
                <w:sz w:val="20"/>
              </w:rPr>
              <w:t>07 2 11 00000</w:t>
            </w:r>
          </w:p>
        </w:tc>
        <w:tc>
          <w:tcPr>
            <w:tcW w:type="dxa" w:w="550"/>
            <w:tcBorders>
              <w:top w:color="000000" w:sz="6" w:val="single"/>
              <w:left w:color="000000" w:sz="6" w:val="single"/>
              <w:bottom w:color="000000" w:sz="6" w:val="single"/>
              <w:right w:color="000000" w:sz="6" w:val="single"/>
            </w:tcBorders>
            <w:vAlign w:val="center"/>
          </w:tcPr>
          <w:p w14:paraId="23200000">
            <w:pPr>
              <w:ind/>
              <w:jc w:val="center"/>
              <w:rPr>
                <w:rFonts w:ascii="Times New Roman" w:hAnsi="Times New Roman"/>
                <w:color w:val="000000"/>
                <w:sz w:val="20"/>
              </w:rPr>
            </w:pPr>
            <w:r>
              <w:rPr>
                <w:rFonts w:ascii="Times New Roman" w:hAnsi="Times New Roman"/>
                <w:color w:val="000000"/>
                <w:sz w:val="20"/>
              </w:rPr>
              <w:t>810</w:t>
            </w:r>
          </w:p>
        </w:tc>
        <w:tc>
          <w:tcPr>
            <w:tcW w:type="dxa" w:w="1067"/>
            <w:tcBorders>
              <w:top w:color="000000" w:sz="6" w:val="single"/>
              <w:left w:color="000000" w:sz="6" w:val="single"/>
              <w:bottom w:color="000000" w:sz="6" w:val="single"/>
              <w:right w:color="000000" w:sz="6" w:val="single"/>
            </w:tcBorders>
            <w:vAlign w:val="center"/>
          </w:tcPr>
          <w:p w14:paraId="2420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25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26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1429"/>
        </w:trPr>
        <w:tc>
          <w:tcPr>
            <w:tcW w:type="dxa" w:w="3389"/>
            <w:tcBorders>
              <w:top w:color="000000" w:sz="6" w:val="single"/>
              <w:left w:color="000000" w:sz="6" w:val="single"/>
              <w:bottom w:color="000000" w:sz="6" w:val="single"/>
              <w:right w:color="000000" w:sz="6" w:val="single"/>
            </w:tcBorders>
            <w:vAlign w:val="top"/>
          </w:tcPr>
          <w:p w14:paraId="27200000">
            <w:pPr>
              <w:rPr>
                <w:rFonts w:ascii="Times New Roman" w:hAnsi="Times New Roman"/>
                <w:color w:val="000000"/>
                <w:sz w:val="20"/>
              </w:rPr>
            </w:pPr>
            <w:r>
              <w:rPr>
                <w:rFonts w:ascii="Times New Roman" w:hAnsi="Times New Roman"/>
                <w:color w:val="000000"/>
                <w:sz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type="dxa" w:w="700"/>
            <w:tcBorders>
              <w:top w:color="000000" w:sz="6" w:val="single"/>
              <w:left w:color="000000" w:sz="6" w:val="single"/>
              <w:bottom w:color="000000" w:sz="6" w:val="single"/>
              <w:right w:color="000000" w:sz="6" w:val="single"/>
            </w:tcBorders>
            <w:vAlign w:val="center"/>
          </w:tcPr>
          <w:p w14:paraId="28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9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2A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2B200000">
            <w:pPr>
              <w:ind/>
              <w:jc w:val="center"/>
              <w:rPr>
                <w:rFonts w:ascii="Times New Roman" w:hAnsi="Times New Roman"/>
                <w:color w:val="000000"/>
                <w:sz w:val="20"/>
              </w:rPr>
            </w:pPr>
            <w:r>
              <w:rPr>
                <w:rFonts w:ascii="Times New Roman" w:hAnsi="Times New Roman"/>
                <w:color w:val="000000"/>
                <w:sz w:val="20"/>
              </w:rPr>
              <w:t>07 2 11 00000</w:t>
            </w:r>
          </w:p>
        </w:tc>
        <w:tc>
          <w:tcPr>
            <w:tcW w:type="dxa" w:w="550"/>
            <w:tcBorders>
              <w:top w:color="000000" w:sz="6" w:val="single"/>
              <w:left w:color="000000" w:sz="6" w:val="single"/>
              <w:bottom w:color="000000" w:sz="6" w:val="single"/>
              <w:right w:color="000000" w:sz="6" w:val="single"/>
            </w:tcBorders>
            <w:vAlign w:val="center"/>
          </w:tcPr>
          <w:p w14:paraId="2C200000">
            <w:pPr>
              <w:ind/>
              <w:jc w:val="center"/>
              <w:rPr>
                <w:rFonts w:ascii="Times New Roman" w:hAnsi="Times New Roman"/>
                <w:color w:val="000000"/>
                <w:sz w:val="20"/>
              </w:rPr>
            </w:pPr>
            <w:r>
              <w:rPr>
                <w:rFonts w:ascii="Times New Roman" w:hAnsi="Times New Roman"/>
                <w:color w:val="000000"/>
                <w:sz w:val="20"/>
              </w:rPr>
              <w:t>811</w:t>
            </w:r>
          </w:p>
        </w:tc>
        <w:tc>
          <w:tcPr>
            <w:tcW w:type="dxa" w:w="1067"/>
            <w:tcBorders>
              <w:top w:color="000000" w:sz="6" w:val="single"/>
              <w:left w:color="000000" w:sz="6" w:val="single"/>
              <w:bottom w:color="000000" w:sz="6" w:val="single"/>
              <w:right w:color="000000" w:sz="6" w:val="single"/>
            </w:tcBorders>
            <w:vAlign w:val="center"/>
          </w:tcPr>
          <w:p w14:paraId="2D20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2E20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2F200000">
            <w:pPr>
              <w:ind/>
              <w:jc w:val="right"/>
              <w:rPr>
                <w:rFonts w:ascii="Times New Roman" w:hAnsi="Times New Roman"/>
                <w:color w:val="000000"/>
                <w:sz w:val="20"/>
              </w:rPr>
            </w:pPr>
            <w:r>
              <w:rPr>
                <w:rFonts w:ascii="Times New Roman" w:hAnsi="Times New Roman"/>
                <w:color w:val="000000"/>
                <w:sz w:val="20"/>
              </w:rPr>
              <w:t>1 000,0</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30200000">
            <w:pPr>
              <w:rPr>
                <w:rFonts w:ascii="Times New Roman" w:hAnsi="Times New Roman"/>
                <w:color w:val="000000"/>
                <w:sz w:val="20"/>
              </w:rPr>
            </w:pPr>
            <w:r>
              <w:rPr>
                <w:rFonts w:ascii="Times New Roman" w:hAnsi="Times New Roman"/>
                <w:color w:val="000000"/>
                <w:sz w:val="20"/>
              </w:rPr>
              <w:t>Реализация проекта "Народный бюджет" в сфере малого и среднего предпринимательства</w:t>
            </w:r>
          </w:p>
        </w:tc>
        <w:tc>
          <w:tcPr>
            <w:tcW w:type="dxa" w:w="700"/>
            <w:tcBorders>
              <w:top w:color="000000" w:sz="6" w:val="single"/>
              <w:left w:color="000000" w:sz="6" w:val="single"/>
              <w:bottom w:color="000000" w:sz="6" w:val="single"/>
              <w:right w:color="000000" w:sz="6" w:val="single"/>
            </w:tcBorders>
            <w:vAlign w:val="center"/>
          </w:tcPr>
          <w:p w14:paraId="31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2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33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34200000">
            <w:pPr>
              <w:ind/>
              <w:jc w:val="center"/>
              <w:rPr>
                <w:rFonts w:ascii="Times New Roman" w:hAnsi="Times New Roman"/>
                <w:color w:val="000000"/>
                <w:sz w:val="20"/>
              </w:rPr>
            </w:pPr>
            <w:r>
              <w:rPr>
                <w:rFonts w:ascii="Times New Roman" w:hAnsi="Times New Roman"/>
                <w:color w:val="000000"/>
                <w:sz w:val="20"/>
              </w:rPr>
              <w:t>07 2 11 S2800</w:t>
            </w:r>
          </w:p>
        </w:tc>
        <w:tc>
          <w:tcPr>
            <w:tcW w:type="dxa" w:w="550"/>
            <w:tcBorders>
              <w:top w:color="000000" w:sz="6" w:val="single"/>
              <w:left w:color="000000" w:sz="6" w:val="single"/>
              <w:bottom w:color="000000" w:sz="6" w:val="single"/>
              <w:right w:color="000000" w:sz="6" w:val="single"/>
            </w:tcBorders>
            <w:vAlign w:val="center"/>
          </w:tcPr>
          <w:p w14:paraId="35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6200000">
            <w:pPr>
              <w:ind/>
              <w:jc w:val="right"/>
              <w:rPr>
                <w:rFonts w:ascii="Times New Roman" w:hAnsi="Times New Roman"/>
                <w:color w:val="000000"/>
                <w:sz w:val="20"/>
              </w:rPr>
            </w:pPr>
            <w:r>
              <w:rPr>
                <w:rFonts w:ascii="Times New Roman" w:hAnsi="Times New Roman"/>
                <w:color w:val="000000"/>
                <w:sz w:val="20"/>
              </w:rPr>
              <w:t>1 734,4</w:t>
            </w:r>
          </w:p>
        </w:tc>
        <w:tc>
          <w:tcPr>
            <w:tcW w:type="dxa" w:w="1009"/>
            <w:tcBorders>
              <w:top w:color="000000" w:sz="6" w:val="single"/>
              <w:left w:color="000000" w:sz="6" w:val="single"/>
              <w:bottom w:color="000000" w:sz="6" w:val="single"/>
              <w:right w:color="000000" w:sz="6" w:val="single"/>
            </w:tcBorders>
            <w:vAlign w:val="center"/>
          </w:tcPr>
          <w:p w14:paraId="37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820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392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3A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B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3C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3D200000">
            <w:pPr>
              <w:ind/>
              <w:jc w:val="center"/>
              <w:rPr>
                <w:rFonts w:ascii="Times New Roman" w:hAnsi="Times New Roman"/>
                <w:color w:val="000000"/>
                <w:sz w:val="20"/>
              </w:rPr>
            </w:pPr>
            <w:r>
              <w:rPr>
                <w:rFonts w:ascii="Times New Roman" w:hAnsi="Times New Roman"/>
                <w:color w:val="000000"/>
                <w:sz w:val="20"/>
              </w:rPr>
              <w:t>07 2 11 S2800</w:t>
            </w:r>
          </w:p>
        </w:tc>
        <w:tc>
          <w:tcPr>
            <w:tcW w:type="dxa" w:w="550"/>
            <w:tcBorders>
              <w:top w:color="000000" w:sz="6" w:val="single"/>
              <w:left w:color="000000" w:sz="6" w:val="single"/>
              <w:bottom w:color="000000" w:sz="6" w:val="single"/>
              <w:right w:color="000000" w:sz="6" w:val="single"/>
            </w:tcBorders>
            <w:vAlign w:val="center"/>
          </w:tcPr>
          <w:p w14:paraId="3E20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3F200000">
            <w:pPr>
              <w:ind/>
              <w:jc w:val="right"/>
              <w:rPr>
                <w:rFonts w:ascii="Times New Roman" w:hAnsi="Times New Roman"/>
                <w:color w:val="000000"/>
                <w:sz w:val="20"/>
              </w:rPr>
            </w:pPr>
            <w:r>
              <w:rPr>
                <w:rFonts w:ascii="Times New Roman" w:hAnsi="Times New Roman"/>
                <w:color w:val="000000"/>
                <w:sz w:val="20"/>
              </w:rPr>
              <w:t>1 734,4</w:t>
            </w:r>
          </w:p>
        </w:tc>
        <w:tc>
          <w:tcPr>
            <w:tcW w:type="dxa" w:w="1009"/>
            <w:tcBorders>
              <w:top w:color="000000" w:sz="6" w:val="single"/>
              <w:left w:color="000000" w:sz="6" w:val="single"/>
              <w:bottom w:color="000000" w:sz="6" w:val="single"/>
              <w:right w:color="000000" w:sz="6" w:val="single"/>
            </w:tcBorders>
            <w:vAlign w:val="center"/>
          </w:tcPr>
          <w:p w14:paraId="40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1200000">
            <w:pPr>
              <w:ind/>
              <w:jc w:val="right"/>
              <w:rPr>
                <w:rFonts w:ascii="Times New Roman" w:hAnsi="Times New Roman"/>
                <w:color w:val="000000"/>
                <w:sz w:val="20"/>
              </w:rPr>
            </w:pPr>
          </w:p>
        </w:tc>
      </w:tr>
      <w:tr>
        <w:trPr>
          <w:trHeight w:hRule="exact" w:val="1215"/>
        </w:trPr>
        <w:tc>
          <w:tcPr>
            <w:tcW w:type="dxa" w:w="3389"/>
            <w:tcBorders>
              <w:top w:color="000000" w:sz="6" w:val="single"/>
              <w:left w:color="000000" w:sz="6" w:val="single"/>
              <w:bottom w:color="000000" w:sz="6" w:val="single"/>
              <w:right w:color="000000" w:sz="6" w:val="single"/>
            </w:tcBorders>
            <w:vAlign w:val="top"/>
          </w:tcPr>
          <w:p w14:paraId="42200000">
            <w:pPr>
              <w:rPr>
                <w:rFonts w:ascii="Times New Roman" w:hAnsi="Times New Roman"/>
                <w:color w:val="000000"/>
                <w:sz w:val="20"/>
              </w:rPr>
            </w:pPr>
            <w:r>
              <w:rPr>
                <w:rFonts w:ascii="Times New Roman" w:hAnsi="Times New Roman"/>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0"/>
            <w:tcBorders>
              <w:top w:color="000000" w:sz="6" w:val="single"/>
              <w:left w:color="000000" w:sz="6" w:val="single"/>
              <w:bottom w:color="000000" w:sz="6" w:val="single"/>
              <w:right w:color="000000" w:sz="6" w:val="single"/>
            </w:tcBorders>
            <w:vAlign w:val="center"/>
          </w:tcPr>
          <w:p w14:paraId="43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4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5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46200000">
            <w:pPr>
              <w:ind/>
              <w:jc w:val="center"/>
              <w:rPr>
                <w:rFonts w:ascii="Times New Roman" w:hAnsi="Times New Roman"/>
                <w:color w:val="000000"/>
                <w:sz w:val="20"/>
              </w:rPr>
            </w:pPr>
            <w:r>
              <w:rPr>
                <w:rFonts w:ascii="Times New Roman" w:hAnsi="Times New Roman"/>
                <w:color w:val="000000"/>
                <w:sz w:val="20"/>
              </w:rPr>
              <w:t>07 2 11 S2800</w:t>
            </w:r>
          </w:p>
        </w:tc>
        <w:tc>
          <w:tcPr>
            <w:tcW w:type="dxa" w:w="550"/>
            <w:tcBorders>
              <w:top w:color="000000" w:sz="6" w:val="single"/>
              <w:left w:color="000000" w:sz="6" w:val="single"/>
              <w:bottom w:color="000000" w:sz="6" w:val="single"/>
              <w:right w:color="000000" w:sz="6" w:val="single"/>
            </w:tcBorders>
            <w:vAlign w:val="center"/>
          </w:tcPr>
          <w:p w14:paraId="47200000">
            <w:pPr>
              <w:ind/>
              <w:jc w:val="center"/>
              <w:rPr>
                <w:rFonts w:ascii="Times New Roman" w:hAnsi="Times New Roman"/>
                <w:color w:val="000000"/>
                <w:sz w:val="20"/>
              </w:rPr>
            </w:pPr>
            <w:r>
              <w:rPr>
                <w:rFonts w:ascii="Times New Roman" w:hAnsi="Times New Roman"/>
                <w:color w:val="000000"/>
                <w:sz w:val="20"/>
              </w:rPr>
              <w:t>810</w:t>
            </w:r>
          </w:p>
        </w:tc>
        <w:tc>
          <w:tcPr>
            <w:tcW w:type="dxa" w:w="1067"/>
            <w:tcBorders>
              <w:top w:color="000000" w:sz="6" w:val="single"/>
              <w:left w:color="000000" w:sz="6" w:val="single"/>
              <w:bottom w:color="000000" w:sz="6" w:val="single"/>
              <w:right w:color="000000" w:sz="6" w:val="single"/>
            </w:tcBorders>
            <w:vAlign w:val="center"/>
          </w:tcPr>
          <w:p w14:paraId="48200000">
            <w:pPr>
              <w:ind/>
              <w:jc w:val="right"/>
              <w:rPr>
                <w:rFonts w:ascii="Times New Roman" w:hAnsi="Times New Roman"/>
                <w:color w:val="000000"/>
                <w:sz w:val="20"/>
              </w:rPr>
            </w:pPr>
            <w:r>
              <w:rPr>
                <w:rFonts w:ascii="Times New Roman" w:hAnsi="Times New Roman"/>
                <w:color w:val="000000"/>
                <w:sz w:val="20"/>
              </w:rPr>
              <w:t>1 734,4</w:t>
            </w:r>
          </w:p>
        </w:tc>
        <w:tc>
          <w:tcPr>
            <w:tcW w:type="dxa" w:w="1009"/>
            <w:tcBorders>
              <w:top w:color="000000" w:sz="6" w:val="single"/>
              <w:left w:color="000000" w:sz="6" w:val="single"/>
              <w:bottom w:color="000000" w:sz="6" w:val="single"/>
              <w:right w:color="000000" w:sz="6" w:val="single"/>
            </w:tcBorders>
            <w:vAlign w:val="center"/>
          </w:tcPr>
          <w:p w14:paraId="49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A200000">
            <w:pPr>
              <w:ind/>
              <w:jc w:val="right"/>
              <w:rPr>
                <w:rFonts w:ascii="Times New Roman" w:hAnsi="Times New Roman"/>
                <w:color w:val="000000"/>
                <w:sz w:val="20"/>
              </w:rPr>
            </w:pPr>
          </w:p>
        </w:tc>
      </w:tr>
      <w:tr>
        <w:trPr>
          <w:trHeight w:hRule="exact" w:val="1740"/>
        </w:trPr>
        <w:tc>
          <w:tcPr>
            <w:tcW w:type="dxa" w:w="3389"/>
            <w:tcBorders>
              <w:top w:color="000000" w:sz="6" w:val="single"/>
              <w:left w:color="000000" w:sz="6" w:val="single"/>
              <w:bottom w:color="000000" w:sz="6" w:val="single"/>
              <w:right w:color="000000" w:sz="6" w:val="single"/>
            </w:tcBorders>
            <w:vAlign w:val="top"/>
          </w:tcPr>
          <w:p w14:paraId="4B200000">
            <w:pPr>
              <w:rPr>
                <w:rFonts w:ascii="Times New Roman" w:hAnsi="Times New Roman"/>
                <w:color w:val="000000"/>
                <w:sz w:val="20"/>
              </w:rPr>
            </w:pPr>
            <w:r>
              <w:rPr>
                <w:rFonts w:ascii="Times New Roman" w:hAnsi="Times New Roman"/>
                <w:color w:val="000000"/>
                <w:sz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type="dxa" w:w="700"/>
            <w:tcBorders>
              <w:top w:color="000000" w:sz="6" w:val="single"/>
              <w:left w:color="000000" w:sz="6" w:val="single"/>
              <w:bottom w:color="000000" w:sz="6" w:val="single"/>
              <w:right w:color="000000" w:sz="6" w:val="single"/>
            </w:tcBorders>
            <w:vAlign w:val="center"/>
          </w:tcPr>
          <w:p w14:paraId="4C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D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4E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4F200000">
            <w:pPr>
              <w:ind/>
              <w:jc w:val="center"/>
              <w:rPr>
                <w:rFonts w:ascii="Times New Roman" w:hAnsi="Times New Roman"/>
                <w:color w:val="000000"/>
                <w:sz w:val="20"/>
              </w:rPr>
            </w:pPr>
            <w:r>
              <w:rPr>
                <w:rFonts w:ascii="Times New Roman" w:hAnsi="Times New Roman"/>
                <w:color w:val="000000"/>
                <w:sz w:val="20"/>
              </w:rPr>
              <w:t>07 2 11 S2800</w:t>
            </w:r>
          </w:p>
        </w:tc>
        <w:tc>
          <w:tcPr>
            <w:tcW w:type="dxa" w:w="550"/>
            <w:tcBorders>
              <w:top w:color="000000" w:sz="6" w:val="single"/>
              <w:left w:color="000000" w:sz="6" w:val="single"/>
              <w:bottom w:color="000000" w:sz="6" w:val="single"/>
              <w:right w:color="000000" w:sz="6" w:val="single"/>
            </w:tcBorders>
            <w:vAlign w:val="center"/>
          </w:tcPr>
          <w:p w14:paraId="50200000">
            <w:pPr>
              <w:ind/>
              <w:jc w:val="center"/>
              <w:rPr>
                <w:rFonts w:ascii="Times New Roman" w:hAnsi="Times New Roman"/>
                <w:color w:val="000000"/>
                <w:sz w:val="20"/>
              </w:rPr>
            </w:pPr>
            <w:r>
              <w:rPr>
                <w:rFonts w:ascii="Times New Roman" w:hAnsi="Times New Roman"/>
                <w:color w:val="000000"/>
                <w:sz w:val="20"/>
              </w:rPr>
              <w:t>813</w:t>
            </w:r>
          </w:p>
        </w:tc>
        <w:tc>
          <w:tcPr>
            <w:tcW w:type="dxa" w:w="1067"/>
            <w:tcBorders>
              <w:top w:color="000000" w:sz="6" w:val="single"/>
              <w:left w:color="000000" w:sz="6" w:val="single"/>
              <w:bottom w:color="000000" w:sz="6" w:val="single"/>
              <w:right w:color="000000" w:sz="6" w:val="single"/>
            </w:tcBorders>
            <w:vAlign w:val="center"/>
          </w:tcPr>
          <w:p w14:paraId="51200000">
            <w:pPr>
              <w:ind/>
              <w:jc w:val="right"/>
              <w:rPr>
                <w:rFonts w:ascii="Times New Roman" w:hAnsi="Times New Roman"/>
                <w:color w:val="000000"/>
                <w:sz w:val="20"/>
              </w:rPr>
            </w:pPr>
            <w:r>
              <w:rPr>
                <w:rFonts w:ascii="Times New Roman" w:hAnsi="Times New Roman"/>
                <w:color w:val="000000"/>
                <w:sz w:val="20"/>
              </w:rPr>
              <w:t>1 734,4</w:t>
            </w:r>
          </w:p>
        </w:tc>
        <w:tc>
          <w:tcPr>
            <w:tcW w:type="dxa" w:w="1009"/>
            <w:tcBorders>
              <w:top w:color="000000" w:sz="6" w:val="single"/>
              <w:left w:color="000000" w:sz="6" w:val="single"/>
              <w:bottom w:color="000000" w:sz="6" w:val="single"/>
              <w:right w:color="000000" w:sz="6" w:val="single"/>
            </w:tcBorders>
            <w:vAlign w:val="center"/>
          </w:tcPr>
          <w:p w14:paraId="52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3200000">
            <w:pPr>
              <w:ind/>
              <w:jc w:val="right"/>
              <w:rPr>
                <w:rFonts w:ascii="Times New Roman" w:hAnsi="Times New Roman"/>
                <w:color w:val="000000"/>
                <w:sz w:val="20"/>
              </w:rPr>
            </w:pPr>
          </w:p>
        </w:tc>
      </w:tr>
      <w:tr>
        <w:trPr>
          <w:trHeight w:hRule="exact" w:val="1500"/>
        </w:trPr>
        <w:tc>
          <w:tcPr>
            <w:tcW w:type="dxa" w:w="3389"/>
            <w:tcBorders>
              <w:top w:color="000000" w:sz="6" w:val="single"/>
              <w:left w:color="000000" w:sz="6" w:val="single"/>
              <w:bottom w:color="000000" w:sz="6" w:val="single"/>
              <w:right w:color="000000" w:sz="6" w:val="single"/>
            </w:tcBorders>
            <w:shd w:fill="FFFFFF" w:val="clear"/>
            <w:vAlign w:val="center"/>
          </w:tcPr>
          <w:p w14:paraId="5420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55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6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57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5820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59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A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shd w:fill="FFFFFF" w:val="clear"/>
            <w:vAlign w:val="center"/>
          </w:tcPr>
          <w:p w14:paraId="5B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shd w:fill="FFFFFF" w:val="clear"/>
            <w:vAlign w:val="center"/>
          </w:tcPr>
          <w:p w14:paraId="5C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735"/>
        </w:trPr>
        <w:tc>
          <w:tcPr>
            <w:tcW w:type="dxa" w:w="3389"/>
            <w:tcBorders>
              <w:top w:color="000000" w:sz="6" w:val="single"/>
              <w:left w:color="000000" w:sz="6" w:val="single"/>
              <w:bottom w:color="000000" w:sz="6" w:val="single"/>
              <w:right w:color="000000" w:sz="6" w:val="single"/>
            </w:tcBorders>
            <w:shd w:fill="FFFFFF" w:val="clear"/>
            <w:vAlign w:val="center"/>
          </w:tcPr>
          <w:p w14:paraId="5D200000">
            <w:pPr>
              <w:rPr>
                <w:rFonts w:ascii="Times New Roman" w:hAnsi="Times New Roman"/>
                <w:color w:val="000000"/>
                <w:sz w:val="20"/>
              </w:rPr>
            </w:pPr>
            <w:r>
              <w:rPr>
                <w:rFonts w:ascii="Times New Roman" w:hAnsi="Times New Roman"/>
                <w:color w:val="000000"/>
                <w:sz w:val="20"/>
              </w:rPr>
              <w:t>Подпрограмма "Комплексное развитие коммунальной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5E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F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60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61200000">
            <w:pPr>
              <w:ind/>
              <w:jc w:val="center"/>
              <w:rPr>
                <w:rFonts w:ascii="Times New Roman" w:hAnsi="Times New Roman"/>
                <w:color w:val="000000"/>
                <w:sz w:val="20"/>
              </w:rPr>
            </w:pPr>
            <w:r>
              <w:rPr>
                <w:rFonts w:ascii="Times New Roman" w:hAnsi="Times New Roman"/>
                <w:color w:val="000000"/>
                <w:sz w:val="20"/>
              </w:rPr>
              <w:t>09 1 00 00000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2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3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shd w:fill="FFFFFF" w:val="clear"/>
            <w:vAlign w:val="center"/>
          </w:tcPr>
          <w:p w14:paraId="64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shd w:fill="FFFFFF" w:val="clear"/>
            <w:vAlign w:val="center"/>
          </w:tcPr>
          <w:p w14:paraId="65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1440"/>
        </w:trPr>
        <w:tc>
          <w:tcPr>
            <w:tcW w:type="dxa" w:w="3389"/>
            <w:tcBorders>
              <w:top w:color="000000" w:sz="6" w:val="single"/>
              <w:left w:color="000000" w:sz="6" w:val="single"/>
              <w:bottom w:color="000000" w:sz="6" w:val="single"/>
              <w:right w:color="000000" w:sz="6" w:val="single"/>
            </w:tcBorders>
            <w:shd w:fill="FFFFFF" w:val="clear"/>
            <w:vAlign w:val="center"/>
          </w:tcPr>
          <w:p w14:paraId="66200000">
            <w:pPr>
              <w:rPr>
                <w:rFonts w:ascii="Times New Roman" w:hAnsi="Times New Roman"/>
                <w:color w:val="000000"/>
                <w:sz w:val="20"/>
              </w:rPr>
            </w:pPr>
            <w:r>
              <w:rPr>
                <w:rFonts w:ascii="Times New Roman" w:hAnsi="Times New Roman"/>
                <w:color w:val="000000"/>
                <w:sz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67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8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69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shd w:fill="FFFFFF" w:val="clear"/>
            <w:vAlign w:val="center"/>
          </w:tcPr>
          <w:p w14:paraId="6A200000">
            <w:pPr>
              <w:ind/>
              <w:jc w:val="center"/>
              <w:rPr>
                <w:rFonts w:ascii="Times New Roman" w:hAnsi="Times New Roman"/>
                <w:color w:val="000000"/>
                <w:sz w:val="20"/>
              </w:rPr>
            </w:pPr>
            <w:r>
              <w:rPr>
                <w:rFonts w:ascii="Times New Roman" w:hAnsi="Times New Roman"/>
                <w:color w:val="000000"/>
                <w:sz w:val="20"/>
              </w:rPr>
              <w:t>09 1 32 00000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6B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C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shd w:fill="FFFFFF" w:val="clear"/>
            <w:vAlign w:val="center"/>
          </w:tcPr>
          <w:p w14:paraId="6D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shd w:fill="FFFFFF" w:val="clear"/>
            <w:vAlign w:val="center"/>
          </w:tcPr>
          <w:p w14:paraId="6E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1221"/>
        </w:trPr>
        <w:tc>
          <w:tcPr>
            <w:tcW w:type="dxa" w:w="3389"/>
            <w:tcBorders>
              <w:top w:color="000000" w:sz="6" w:val="single"/>
              <w:left w:color="000000" w:sz="6" w:val="single"/>
              <w:bottom w:color="000000" w:sz="6" w:val="single"/>
              <w:right w:color="000000" w:sz="6" w:val="single"/>
            </w:tcBorders>
            <w:vAlign w:val="top"/>
          </w:tcPr>
          <w:p w14:paraId="6F200000">
            <w:pPr>
              <w:rPr>
                <w:rFonts w:ascii="Times New Roman" w:hAnsi="Times New Roman"/>
                <w:color w:val="000000"/>
                <w:sz w:val="20"/>
              </w:rPr>
            </w:pPr>
            <w:r>
              <w:rPr>
                <w:rFonts w:ascii="Times New Roman" w:hAnsi="Times New Roman"/>
                <w:color w:val="000000"/>
                <w:sz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type="dxa" w:w="700"/>
            <w:tcBorders>
              <w:top w:color="000000" w:sz="6" w:val="single"/>
              <w:left w:color="000000" w:sz="6" w:val="single"/>
              <w:bottom w:color="000000" w:sz="6" w:val="single"/>
              <w:right w:color="000000" w:sz="6" w:val="single"/>
            </w:tcBorders>
            <w:vAlign w:val="center"/>
          </w:tcPr>
          <w:p w14:paraId="70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1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2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73200000">
            <w:pPr>
              <w:ind/>
              <w:jc w:val="center"/>
              <w:rPr>
                <w:rFonts w:ascii="Times New Roman" w:hAnsi="Times New Roman"/>
                <w:color w:val="000000"/>
                <w:sz w:val="20"/>
              </w:rPr>
            </w:pPr>
            <w:r>
              <w:rPr>
                <w:rFonts w:ascii="Times New Roman" w:hAnsi="Times New Roman"/>
                <w:color w:val="000000"/>
                <w:sz w:val="20"/>
              </w:rPr>
              <w:t>09 1 32 73060</w:t>
            </w:r>
          </w:p>
        </w:tc>
        <w:tc>
          <w:tcPr>
            <w:tcW w:type="dxa" w:w="550"/>
            <w:tcBorders>
              <w:top w:color="000000" w:sz="6" w:val="single"/>
              <w:left w:color="000000" w:sz="6" w:val="single"/>
              <w:bottom w:color="000000" w:sz="6" w:val="single"/>
              <w:right w:color="000000" w:sz="6" w:val="single"/>
            </w:tcBorders>
            <w:vAlign w:val="center"/>
          </w:tcPr>
          <w:p w14:paraId="74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5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vAlign w:val="center"/>
          </w:tcPr>
          <w:p w14:paraId="76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vAlign w:val="center"/>
          </w:tcPr>
          <w:p w14:paraId="77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7820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79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A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7B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7C200000">
            <w:pPr>
              <w:ind/>
              <w:jc w:val="center"/>
              <w:rPr>
                <w:rFonts w:ascii="Times New Roman" w:hAnsi="Times New Roman"/>
                <w:color w:val="000000"/>
                <w:sz w:val="20"/>
              </w:rPr>
            </w:pPr>
            <w:r>
              <w:rPr>
                <w:rFonts w:ascii="Times New Roman" w:hAnsi="Times New Roman"/>
                <w:color w:val="000000"/>
                <w:sz w:val="20"/>
              </w:rPr>
              <w:t>09 1 32 73060</w:t>
            </w:r>
          </w:p>
        </w:tc>
        <w:tc>
          <w:tcPr>
            <w:tcW w:type="dxa" w:w="550"/>
            <w:tcBorders>
              <w:top w:color="000000" w:sz="6" w:val="single"/>
              <w:left w:color="000000" w:sz="6" w:val="single"/>
              <w:bottom w:color="000000" w:sz="6" w:val="single"/>
              <w:right w:color="000000" w:sz="6" w:val="single"/>
            </w:tcBorders>
            <w:vAlign w:val="center"/>
          </w:tcPr>
          <w:p w14:paraId="7D20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7E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vAlign w:val="center"/>
          </w:tcPr>
          <w:p w14:paraId="7F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vAlign w:val="center"/>
          </w:tcPr>
          <w:p w14:paraId="80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1545"/>
        </w:trPr>
        <w:tc>
          <w:tcPr>
            <w:tcW w:type="dxa" w:w="3389"/>
            <w:tcBorders>
              <w:top w:color="000000" w:sz="6" w:val="single"/>
              <w:left w:color="000000" w:sz="6" w:val="single"/>
              <w:bottom w:color="000000" w:sz="6" w:val="single"/>
              <w:right w:color="000000" w:sz="6" w:val="single"/>
            </w:tcBorders>
            <w:vAlign w:val="top"/>
          </w:tcPr>
          <w:p w14:paraId="81200000">
            <w:pPr>
              <w:rPr>
                <w:rFonts w:ascii="Times New Roman" w:hAnsi="Times New Roman"/>
                <w:color w:val="000000"/>
                <w:sz w:val="20"/>
              </w:rPr>
            </w:pPr>
            <w:r>
              <w:rPr>
                <w:rFonts w:ascii="Times New Roman" w:hAnsi="Times New Roman"/>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0"/>
            <w:tcBorders>
              <w:top w:color="000000" w:sz="6" w:val="single"/>
              <w:left w:color="000000" w:sz="6" w:val="single"/>
              <w:bottom w:color="000000" w:sz="6" w:val="single"/>
              <w:right w:color="000000" w:sz="6" w:val="single"/>
            </w:tcBorders>
            <w:vAlign w:val="center"/>
          </w:tcPr>
          <w:p w14:paraId="82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3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84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85200000">
            <w:pPr>
              <w:ind/>
              <w:jc w:val="center"/>
              <w:rPr>
                <w:rFonts w:ascii="Times New Roman" w:hAnsi="Times New Roman"/>
                <w:color w:val="000000"/>
                <w:sz w:val="20"/>
              </w:rPr>
            </w:pPr>
            <w:r>
              <w:rPr>
                <w:rFonts w:ascii="Times New Roman" w:hAnsi="Times New Roman"/>
                <w:color w:val="000000"/>
                <w:sz w:val="20"/>
              </w:rPr>
              <w:t>09 1 32 73060</w:t>
            </w:r>
          </w:p>
        </w:tc>
        <w:tc>
          <w:tcPr>
            <w:tcW w:type="dxa" w:w="550"/>
            <w:tcBorders>
              <w:top w:color="000000" w:sz="6" w:val="single"/>
              <w:left w:color="000000" w:sz="6" w:val="single"/>
              <w:bottom w:color="000000" w:sz="6" w:val="single"/>
              <w:right w:color="000000" w:sz="6" w:val="single"/>
            </w:tcBorders>
            <w:vAlign w:val="center"/>
          </w:tcPr>
          <w:p w14:paraId="86200000">
            <w:pPr>
              <w:ind/>
              <w:jc w:val="center"/>
              <w:rPr>
                <w:rFonts w:ascii="Times New Roman" w:hAnsi="Times New Roman"/>
                <w:color w:val="000000"/>
                <w:sz w:val="20"/>
              </w:rPr>
            </w:pPr>
            <w:r>
              <w:rPr>
                <w:rFonts w:ascii="Times New Roman" w:hAnsi="Times New Roman"/>
                <w:color w:val="000000"/>
                <w:sz w:val="20"/>
              </w:rPr>
              <w:t>810</w:t>
            </w:r>
          </w:p>
        </w:tc>
        <w:tc>
          <w:tcPr>
            <w:tcW w:type="dxa" w:w="1067"/>
            <w:tcBorders>
              <w:top w:color="000000" w:sz="6" w:val="single"/>
              <w:left w:color="000000" w:sz="6" w:val="single"/>
              <w:bottom w:color="000000" w:sz="6" w:val="single"/>
              <w:right w:color="000000" w:sz="6" w:val="single"/>
            </w:tcBorders>
            <w:vAlign w:val="center"/>
          </w:tcPr>
          <w:p w14:paraId="87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vAlign w:val="center"/>
          </w:tcPr>
          <w:p w14:paraId="88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vAlign w:val="center"/>
          </w:tcPr>
          <w:p w14:paraId="89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8A200000">
            <w:pPr>
              <w:rPr>
                <w:rFonts w:ascii="Times New Roman" w:hAnsi="Times New Roman"/>
                <w:color w:val="000000"/>
                <w:sz w:val="20"/>
              </w:rPr>
            </w:pPr>
            <w:r>
              <w:rPr>
                <w:rFonts w:ascii="Times New Roman" w:hAnsi="Times New Roman"/>
                <w:color w:val="000000"/>
                <w:sz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type="dxa" w:w="700"/>
            <w:tcBorders>
              <w:top w:color="000000" w:sz="6" w:val="single"/>
              <w:left w:color="000000" w:sz="6" w:val="single"/>
              <w:bottom w:color="000000" w:sz="6" w:val="single"/>
              <w:right w:color="000000" w:sz="6" w:val="single"/>
            </w:tcBorders>
            <w:vAlign w:val="center"/>
          </w:tcPr>
          <w:p w14:paraId="8B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C20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8D200000">
            <w:pPr>
              <w:ind/>
              <w:jc w:val="center"/>
              <w:rPr>
                <w:rFonts w:ascii="Times New Roman" w:hAnsi="Times New Roman"/>
                <w:color w:val="000000"/>
                <w:sz w:val="20"/>
              </w:rPr>
            </w:pPr>
            <w:r>
              <w:rPr>
                <w:rFonts w:ascii="Times New Roman" w:hAnsi="Times New Roman"/>
                <w:color w:val="000000"/>
                <w:sz w:val="20"/>
              </w:rPr>
              <w:t>12</w:t>
            </w:r>
          </w:p>
        </w:tc>
        <w:tc>
          <w:tcPr>
            <w:tcW w:type="dxa" w:w="897"/>
            <w:tcBorders>
              <w:top w:color="000000" w:sz="6" w:val="single"/>
              <w:left w:color="000000" w:sz="6" w:val="single"/>
              <w:bottom w:color="000000" w:sz="6" w:val="single"/>
              <w:right w:color="000000" w:sz="6" w:val="single"/>
            </w:tcBorders>
            <w:vAlign w:val="center"/>
          </w:tcPr>
          <w:p w14:paraId="8E200000">
            <w:pPr>
              <w:ind/>
              <w:jc w:val="center"/>
              <w:rPr>
                <w:rFonts w:ascii="Times New Roman" w:hAnsi="Times New Roman"/>
                <w:color w:val="000000"/>
                <w:sz w:val="20"/>
              </w:rPr>
            </w:pPr>
            <w:r>
              <w:rPr>
                <w:rFonts w:ascii="Times New Roman" w:hAnsi="Times New Roman"/>
                <w:color w:val="000000"/>
                <w:sz w:val="20"/>
              </w:rPr>
              <w:t>09 1 32 73060</w:t>
            </w:r>
          </w:p>
        </w:tc>
        <w:tc>
          <w:tcPr>
            <w:tcW w:type="dxa" w:w="550"/>
            <w:tcBorders>
              <w:top w:color="000000" w:sz="6" w:val="single"/>
              <w:left w:color="000000" w:sz="6" w:val="single"/>
              <w:bottom w:color="000000" w:sz="6" w:val="single"/>
              <w:right w:color="000000" w:sz="6" w:val="single"/>
            </w:tcBorders>
            <w:vAlign w:val="center"/>
          </w:tcPr>
          <w:p w14:paraId="8F200000">
            <w:pPr>
              <w:ind/>
              <w:jc w:val="center"/>
              <w:rPr>
                <w:rFonts w:ascii="Times New Roman" w:hAnsi="Times New Roman"/>
                <w:color w:val="000000"/>
                <w:sz w:val="20"/>
              </w:rPr>
            </w:pPr>
            <w:r>
              <w:rPr>
                <w:rFonts w:ascii="Times New Roman" w:hAnsi="Times New Roman"/>
                <w:color w:val="000000"/>
                <w:sz w:val="20"/>
              </w:rPr>
              <w:t>811</w:t>
            </w:r>
          </w:p>
        </w:tc>
        <w:tc>
          <w:tcPr>
            <w:tcW w:type="dxa" w:w="1067"/>
            <w:tcBorders>
              <w:top w:color="000000" w:sz="6" w:val="single"/>
              <w:left w:color="000000" w:sz="6" w:val="single"/>
              <w:bottom w:color="000000" w:sz="6" w:val="single"/>
              <w:right w:color="000000" w:sz="6" w:val="single"/>
            </w:tcBorders>
            <w:vAlign w:val="center"/>
          </w:tcPr>
          <w:p w14:paraId="90200000">
            <w:pPr>
              <w:ind/>
              <w:jc w:val="right"/>
              <w:rPr>
                <w:rFonts w:ascii="Times New Roman" w:hAnsi="Times New Roman"/>
                <w:color w:val="000000"/>
                <w:sz w:val="20"/>
              </w:rPr>
            </w:pPr>
            <w:r>
              <w:rPr>
                <w:rFonts w:ascii="Times New Roman" w:hAnsi="Times New Roman"/>
                <w:color w:val="000000"/>
                <w:sz w:val="20"/>
              </w:rPr>
              <w:t>33 270,6</w:t>
            </w:r>
          </w:p>
        </w:tc>
        <w:tc>
          <w:tcPr>
            <w:tcW w:type="dxa" w:w="1009"/>
            <w:tcBorders>
              <w:top w:color="000000" w:sz="6" w:val="single"/>
              <w:left w:color="000000" w:sz="6" w:val="single"/>
              <w:bottom w:color="000000" w:sz="6" w:val="single"/>
              <w:right w:color="000000" w:sz="6" w:val="single"/>
            </w:tcBorders>
            <w:vAlign w:val="center"/>
          </w:tcPr>
          <w:p w14:paraId="91200000">
            <w:pPr>
              <w:ind/>
              <w:jc w:val="right"/>
              <w:rPr>
                <w:rFonts w:ascii="Times New Roman" w:hAnsi="Times New Roman"/>
                <w:color w:val="000000"/>
                <w:sz w:val="20"/>
              </w:rPr>
            </w:pPr>
            <w:r>
              <w:rPr>
                <w:rFonts w:ascii="Times New Roman" w:hAnsi="Times New Roman"/>
                <w:color w:val="000000"/>
                <w:sz w:val="20"/>
              </w:rPr>
              <w:t>33 270,6</w:t>
            </w:r>
          </w:p>
        </w:tc>
        <w:tc>
          <w:tcPr>
            <w:tcW w:type="dxa" w:w="893"/>
            <w:tcBorders>
              <w:top w:color="000000" w:sz="6" w:val="single"/>
              <w:left w:color="000000" w:sz="6" w:val="single"/>
              <w:bottom w:color="000000" w:sz="6" w:val="single"/>
              <w:right w:color="000000" w:sz="6" w:val="single"/>
            </w:tcBorders>
            <w:vAlign w:val="center"/>
          </w:tcPr>
          <w:p w14:paraId="92200000">
            <w:pPr>
              <w:ind/>
              <w:jc w:val="right"/>
              <w:rPr>
                <w:rFonts w:ascii="Times New Roman" w:hAnsi="Times New Roman"/>
                <w:color w:val="000000"/>
                <w:sz w:val="20"/>
              </w:rPr>
            </w:pPr>
            <w:r>
              <w:rPr>
                <w:rFonts w:ascii="Times New Roman" w:hAnsi="Times New Roman"/>
                <w:color w:val="000000"/>
                <w:sz w:val="20"/>
              </w:rPr>
              <w:t>33 270,6</w:t>
            </w: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93200000">
            <w:pPr>
              <w:rPr>
                <w:rFonts w:ascii="Times New Roman" w:hAnsi="Times New Roman"/>
                <w:color w:val="000000"/>
                <w:sz w:val="20"/>
              </w:rPr>
            </w:pPr>
            <w:r>
              <w:rPr>
                <w:rFonts w:ascii="Times New Roman" w:hAnsi="Times New Roman"/>
                <w:color w:val="000000"/>
                <w:sz w:val="20"/>
              </w:rPr>
              <w:t>ЖИЛИЩНО-КОММУНАЛЬНОЕ ХОЗЯЙСТВО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94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5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620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9720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820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9200000">
            <w:pPr>
              <w:ind/>
              <w:jc w:val="right"/>
              <w:rPr>
                <w:rFonts w:ascii="Times New Roman" w:hAnsi="Times New Roman"/>
                <w:color w:val="000000"/>
                <w:sz w:val="20"/>
              </w:rPr>
            </w:pPr>
            <w:r>
              <w:rPr>
                <w:rFonts w:ascii="Times New Roman" w:hAnsi="Times New Roman"/>
                <w:color w:val="000000"/>
                <w:sz w:val="20"/>
              </w:rPr>
              <w:t>2 134 197,3</w:t>
            </w:r>
          </w:p>
        </w:tc>
        <w:tc>
          <w:tcPr>
            <w:tcW w:type="dxa" w:w="1009"/>
            <w:tcBorders>
              <w:top w:color="000000" w:sz="6" w:val="single"/>
              <w:left w:color="000000" w:sz="6" w:val="single"/>
              <w:bottom w:color="000000" w:sz="6" w:val="single"/>
              <w:right w:color="000000" w:sz="6" w:val="single"/>
            </w:tcBorders>
            <w:shd w:fill="FFFFFF" w:val="clear"/>
            <w:vAlign w:val="center"/>
          </w:tcPr>
          <w:p w14:paraId="9A200000">
            <w:pPr>
              <w:ind/>
              <w:jc w:val="right"/>
              <w:rPr>
                <w:rFonts w:ascii="Times New Roman" w:hAnsi="Times New Roman"/>
                <w:color w:val="000000"/>
                <w:sz w:val="20"/>
              </w:rPr>
            </w:pPr>
            <w:r>
              <w:rPr>
                <w:rFonts w:ascii="Times New Roman" w:hAnsi="Times New Roman"/>
                <w:color w:val="000000"/>
                <w:sz w:val="20"/>
              </w:rPr>
              <w:t>152 870,5</w:t>
            </w:r>
          </w:p>
        </w:tc>
        <w:tc>
          <w:tcPr>
            <w:tcW w:type="dxa" w:w="893"/>
            <w:tcBorders>
              <w:top w:color="000000" w:sz="6" w:val="single"/>
              <w:left w:color="000000" w:sz="6" w:val="single"/>
              <w:bottom w:color="000000" w:sz="6" w:val="single"/>
              <w:right w:color="000000" w:sz="6" w:val="single"/>
            </w:tcBorders>
            <w:shd w:fill="FFFFFF" w:val="clear"/>
            <w:vAlign w:val="center"/>
          </w:tcPr>
          <w:p w14:paraId="9B200000">
            <w:pPr>
              <w:ind/>
              <w:jc w:val="right"/>
              <w:rPr>
                <w:rFonts w:ascii="Times New Roman" w:hAnsi="Times New Roman"/>
                <w:color w:val="000000"/>
                <w:sz w:val="20"/>
              </w:rPr>
            </w:pPr>
            <w:r>
              <w:rPr>
                <w:rFonts w:ascii="Times New Roman" w:hAnsi="Times New Roman"/>
                <w:color w:val="000000"/>
                <w:sz w:val="20"/>
              </w:rPr>
              <w:t>43 179,4</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9C200000">
            <w:pPr>
              <w:rPr>
                <w:rFonts w:ascii="Times New Roman" w:hAnsi="Times New Roman"/>
                <w:color w:val="000000"/>
                <w:sz w:val="20"/>
              </w:rPr>
            </w:pPr>
            <w:r>
              <w:rPr>
                <w:rFonts w:ascii="Times New Roman" w:hAnsi="Times New Roman"/>
                <w:color w:val="000000"/>
                <w:sz w:val="20"/>
              </w:rPr>
              <w:t>Жилищное хозяйство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9D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E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F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A020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A120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2200000">
            <w:pPr>
              <w:ind/>
              <w:jc w:val="right"/>
              <w:rPr>
                <w:rFonts w:ascii="Times New Roman" w:hAnsi="Times New Roman"/>
                <w:color w:val="000000"/>
                <w:sz w:val="20"/>
              </w:rPr>
            </w:pPr>
            <w:r>
              <w:rPr>
                <w:rFonts w:ascii="Times New Roman" w:hAnsi="Times New Roman"/>
                <w:color w:val="000000"/>
                <w:sz w:val="20"/>
              </w:rPr>
              <w:t>1 727 107,8</w:t>
            </w:r>
          </w:p>
        </w:tc>
        <w:tc>
          <w:tcPr>
            <w:tcW w:type="dxa" w:w="1009"/>
            <w:tcBorders>
              <w:top w:color="000000" w:sz="6" w:val="single"/>
              <w:left w:color="000000" w:sz="6" w:val="single"/>
              <w:bottom w:color="000000" w:sz="6" w:val="single"/>
              <w:right w:color="000000" w:sz="6" w:val="single"/>
            </w:tcBorders>
            <w:shd w:fill="FFFFFF" w:val="clear"/>
            <w:vAlign w:val="center"/>
          </w:tcPr>
          <w:p w14:paraId="A3200000">
            <w:pPr>
              <w:ind/>
              <w:jc w:val="right"/>
              <w:rPr>
                <w:rFonts w:ascii="Times New Roman" w:hAnsi="Times New Roman"/>
                <w:color w:val="000000"/>
                <w:sz w:val="20"/>
              </w:rPr>
            </w:pPr>
            <w:r>
              <w:rPr>
                <w:rFonts w:ascii="Times New Roman" w:hAnsi="Times New Roman"/>
                <w:color w:val="000000"/>
                <w:sz w:val="20"/>
              </w:rPr>
              <w:t>76 640,5</w:t>
            </w:r>
          </w:p>
        </w:tc>
        <w:tc>
          <w:tcPr>
            <w:tcW w:type="dxa" w:w="893"/>
            <w:tcBorders>
              <w:top w:color="000000" w:sz="6" w:val="single"/>
              <w:left w:color="000000" w:sz="6" w:val="single"/>
              <w:bottom w:color="000000" w:sz="6" w:val="single"/>
              <w:right w:color="000000" w:sz="6" w:val="single"/>
            </w:tcBorders>
            <w:shd w:fill="FFFFFF" w:val="clear"/>
            <w:vAlign w:val="center"/>
          </w:tcPr>
          <w:p w14:paraId="A4200000">
            <w:pPr>
              <w:ind/>
              <w:jc w:val="right"/>
              <w:rPr>
                <w:rFonts w:ascii="Times New Roman" w:hAnsi="Times New Roman"/>
                <w:color w:val="000000"/>
                <w:sz w:val="20"/>
              </w:rPr>
            </w:pPr>
          </w:p>
        </w:tc>
      </w:tr>
      <w:tr>
        <w:trPr>
          <w:trHeight w:hRule="exact" w:val="1185"/>
        </w:trPr>
        <w:tc>
          <w:tcPr>
            <w:tcW w:type="dxa" w:w="3389"/>
            <w:tcBorders>
              <w:top w:color="000000" w:sz="6" w:val="single"/>
              <w:left w:color="000000" w:sz="6" w:val="single"/>
              <w:bottom w:color="000000" w:sz="6" w:val="single"/>
              <w:right w:color="000000" w:sz="6" w:val="single"/>
            </w:tcBorders>
            <w:shd w:fill="FFFFFF" w:val="clear"/>
            <w:vAlign w:val="center"/>
          </w:tcPr>
          <w:p w14:paraId="A520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"Обеспечение доступным и комфортным жильем"</w:t>
            </w:r>
          </w:p>
        </w:tc>
        <w:tc>
          <w:tcPr>
            <w:tcW w:type="dxa" w:w="700"/>
            <w:tcBorders>
              <w:top w:color="000000" w:sz="6" w:val="single"/>
              <w:left w:color="000000" w:sz="6" w:val="single"/>
              <w:bottom w:color="000000" w:sz="6" w:val="single"/>
              <w:right w:color="000000" w:sz="6" w:val="single"/>
            </w:tcBorders>
            <w:shd w:fill="FFFFFF" w:val="clear"/>
            <w:vAlign w:val="center"/>
          </w:tcPr>
          <w:p w14:paraId="A6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7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8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9200000">
            <w:pPr>
              <w:ind/>
              <w:jc w:val="center"/>
              <w:rPr>
                <w:rFonts w:ascii="Times New Roman" w:hAnsi="Times New Roman"/>
                <w:color w:val="000000"/>
                <w:sz w:val="20"/>
              </w:rPr>
            </w:pPr>
            <w:r>
              <w:rPr>
                <w:rFonts w:ascii="Times New Roman" w:hAnsi="Times New Roman"/>
                <w:color w:val="000000"/>
                <w:sz w:val="20"/>
              </w:rPr>
              <w:t>04 0 00 00000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A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B200000">
            <w:pPr>
              <w:ind/>
              <w:jc w:val="right"/>
              <w:rPr>
                <w:rFonts w:ascii="Times New Roman" w:hAnsi="Times New Roman"/>
                <w:color w:val="000000"/>
                <w:sz w:val="20"/>
              </w:rPr>
            </w:pPr>
            <w:r>
              <w:rPr>
                <w:rFonts w:ascii="Times New Roman" w:hAnsi="Times New Roman"/>
                <w:color w:val="000000"/>
                <w:sz w:val="20"/>
              </w:rPr>
              <w:t>1 724 993,0</w:t>
            </w:r>
          </w:p>
        </w:tc>
        <w:tc>
          <w:tcPr>
            <w:tcW w:type="dxa" w:w="1009"/>
            <w:tcBorders>
              <w:top w:color="000000" w:sz="6" w:val="single"/>
              <w:left w:color="000000" w:sz="6" w:val="single"/>
              <w:bottom w:color="000000" w:sz="6" w:val="single"/>
              <w:right w:color="000000" w:sz="6" w:val="single"/>
            </w:tcBorders>
            <w:shd w:fill="FFFFFF" w:val="clear"/>
            <w:vAlign w:val="center"/>
          </w:tcPr>
          <w:p w14:paraId="AC200000">
            <w:pPr>
              <w:ind/>
              <w:jc w:val="right"/>
              <w:rPr>
                <w:rFonts w:ascii="Times New Roman" w:hAnsi="Times New Roman"/>
                <w:color w:val="000000"/>
                <w:sz w:val="20"/>
              </w:rPr>
            </w:pPr>
            <w:r>
              <w:rPr>
                <w:rFonts w:ascii="Times New Roman" w:hAnsi="Times New Roman"/>
                <w:color w:val="000000"/>
                <w:sz w:val="20"/>
              </w:rPr>
              <w:t>76 640,5</w:t>
            </w:r>
          </w:p>
        </w:tc>
        <w:tc>
          <w:tcPr>
            <w:tcW w:type="dxa" w:w="893"/>
            <w:tcBorders>
              <w:top w:color="000000" w:sz="6" w:val="single"/>
              <w:left w:color="000000" w:sz="6" w:val="single"/>
              <w:bottom w:color="000000" w:sz="6" w:val="single"/>
              <w:right w:color="000000" w:sz="6" w:val="single"/>
            </w:tcBorders>
            <w:shd w:fill="FFFFFF" w:val="clear"/>
            <w:vAlign w:val="center"/>
          </w:tcPr>
          <w:p w14:paraId="AD200000">
            <w:pPr>
              <w:ind/>
              <w:jc w:val="right"/>
              <w:rPr>
                <w:rFonts w:ascii="Times New Roman" w:hAnsi="Times New Roman"/>
                <w:color w:val="000000"/>
                <w:sz w:val="20"/>
              </w:rPr>
            </w:pPr>
          </w:p>
        </w:tc>
      </w:tr>
      <w:tr>
        <w:trPr>
          <w:trHeight w:hRule="exact" w:val="900"/>
        </w:trPr>
        <w:tc>
          <w:tcPr>
            <w:tcW w:type="dxa" w:w="3389"/>
            <w:tcBorders>
              <w:top w:color="000000" w:sz="6" w:val="single"/>
              <w:left w:color="000000" w:sz="6" w:val="single"/>
              <w:bottom w:color="000000" w:sz="6" w:val="single"/>
              <w:right w:color="000000" w:sz="6" w:val="single"/>
            </w:tcBorders>
            <w:shd w:fill="FFFFFF" w:val="clear"/>
            <w:vAlign w:val="center"/>
          </w:tcPr>
          <w:p w14:paraId="AE200000">
            <w:pPr>
              <w:rPr>
                <w:rFonts w:ascii="Times New Roman" w:hAnsi="Times New Roman"/>
                <w:color w:val="000000"/>
                <w:sz w:val="20"/>
              </w:rPr>
            </w:pPr>
            <w:r>
              <w:rPr>
                <w:rFonts w:ascii="Times New Roman" w:hAnsi="Times New Roman"/>
                <w:color w:val="000000"/>
                <w:sz w:val="20"/>
              </w:rPr>
              <w:t>Подпрограмма "Переселение граждан из домов, признанных аварийными и подлежащими сносу"</w:t>
            </w:r>
          </w:p>
        </w:tc>
        <w:tc>
          <w:tcPr>
            <w:tcW w:type="dxa" w:w="700"/>
            <w:tcBorders>
              <w:top w:color="000000" w:sz="6" w:val="single"/>
              <w:left w:color="000000" w:sz="6" w:val="single"/>
              <w:bottom w:color="000000" w:sz="6" w:val="single"/>
              <w:right w:color="000000" w:sz="6" w:val="single"/>
            </w:tcBorders>
            <w:shd w:fill="FFFFFF" w:val="clear"/>
            <w:vAlign w:val="center"/>
          </w:tcPr>
          <w:p w14:paraId="AF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0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1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2200000">
            <w:pPr>
              <w:ind/>
              <w:jc w:val="center"/>
              <w:rPr>
                <w:rFonts w:ascii="Times New Roman" w:hAnsi="Times New Roman"/>
                <w:color w:val="000000"/>
                <w:sz w:val="20"/>
              </w:rPr>
            </w:pPr>
            <w:r>
              <w:rPr>
                <w:rFonts w:ascii="Times New Roman" w:hAnsi="Times New Roman"/>
                <w:color w:val="000000"/>
                <w:sz w:val="20"/>
              </w:rPr>
              <w:t>04 1 00 00000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3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4200000">
            <w:pPr>
              <w:ind/>
              <w:jc w:val="right"/>
              <w:rPr>
                <w:rFonts w:ascii="Times New Roman" w:hAnsi="Times New Roman"/>
                <w:color w:val="000000"/>
                <w:sz w:val="20"/>
              </w:rPr>
            </w:pPr>
            <w:r>
              <w:rPr>
                <w:rFonts w:ascii="Times New Roman" w:hAnsi="Times New Roman"/>
                <w:color w:val="000000"/>
                <w:sz w:val="20"/>
              </w:rPr>
              <w:t>1 724 993,0</w:t>
            </w:r>
          </w:p>
        </w:tc>
        <w:tc>
          <w:tcPr>
            <w:tcW w:type="dxa" w:w="1009"/>
            <w:tcBorders>
              <w:top w:color="000000" w:sz="6" w:val="single"/>
              <w:left w:color="000000" w:sz="6" w:val="single"/>
              <w:bottom w:color="000000" w:sz="6" w:val="single"/>
              <w:right w:color="000000" w:sz="6" w:val="single"/>
            </w:tcBorders>
            <w:shd w:fill="FFFFFF" w:val="clear"/>
            <w:vAlign w:val="center"/>
          </w:tcPr>
          <w:p w14:paraId="B5200000">
            <w:pPr>
              <w:ind/>
              <w:jc w:val="right"/>
              <w:rPr>
                <w:rFonts w:ascii="Times New Roman" w:hAnsi="Times New Roman"/>
                <w:color w:val="000000"/>
                <w:sz w:val="20"/>
              </w:rPr>
            </w:pPr>
            <w:r>
              <w:rPr>
                <w:rFonts w:ascii="Times New Roman" w:hAnsi="Times New Roman"/>
                <w:color w:val="000000"/>
                <w:sz w:val="20"/>
              </w:rPr>
              <w:t>76 640,5</w:t>
            </w:r>
          </w:p>
        </w:tc>
        <w:tc>
          <w:tcPr>
            <w:tcW w:type="dxa" w:w="893"/>
            <w:tcBorders>
              <w:top w:color="000000" w:sz="6" w:val="single"/>
              <w:left w:color="000000" w:sz="6" w:val="single"/>
              <w:bottom w:color="000000" w:sz="6" w:val="single"/>
              <w:right w:color="000000" w:sz="6" w:val="single"/>
            </w:tcBorders>
            <w:shd w:fill="FFFFFF" w:val="clear"/>
            <w:vAlign w:val="center"/>
          </w:tcPr>
          <w:p w14:paraId="B620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shd w:fill="FFFFFF" w:val="clear"/>
            <w:vAlign w:val="center"/>
          </w:tcPr>
          <w:p w14:paraId="B7200000">
            <w:pPr>
              <w:rPr>
                <w:rFonts w:ascii="Times New Roman" w:hAnsi="Times New Roman"/>
                <w:color w:val="000000"/>
                <w:sz w:val="20"/>
              </w:rPr>
            </w:pPr>
            <w:r>
              <w:rPr>
                <w:rFonts w:ascii="Times New Roman" w:hAnsi="Times New Roman"/>
                <w:color w:val="000000"/>
                <w:sz w:val="20"/>
              </w:rPr>
              <w:t>Приобретение жилых помещений у лиц, не являющихся застройщиками</w:t>
            </w:r>
          </w:p>
        </w:tc>
        <w:tc>
          <w:tcPr>
            <w:tcW w:type="dxa" w:w="700"/>
            <w:tcBorders>
              <w:top w:color="000000" w:sz="6" w:val="single"/>
              <w:left w:color="000000" w:sz="6" w:val="single"/>
              <w:bottom w:color="000000" w:sz="6" w:val="single"/>
              <w:right w:color="000000" w:sz="6" w:val="single"/>
            </w:tcBorders>
            <w:shd w:fill="FFFFFF" w:val="clear"/>
            <w:vAlign w:val="center"/>
          </w:tcPr>
          <w:p w14:paraId="B8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9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A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B200000">
            <w:pPr>
              <w:ind/>
              <w:jc w:val="center"/>
              <w:rPr>
                <w:rFonts w:ascii="Times New Roman" w:hAnsi="Times New Roman"/>
                <w:color w:val="000000"/>
                <w:sz w:val="20"/>
              </w:rPr>
            </w:pPr>
            <w:r>
              <w:rPr>
                <w:rFonts w:ascii="Times New Roman" w:hAnsi="Times New Roman"/>
                <w:color w:val="000000"/>
                <w:sz w:val="20"/>
              </w:rPr>
              <w:t>04 1 11 00000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BC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D200000">
            <w:pPr>
              <w:ind/>
              <w:jc w:val="right"/>
              <w:rPr>
                <w:rFonts w:ascii="Times New Roman" w:hAnsi="Times New Roman"/>
                <w:color w:val="000000"/>
                <w:sz w:val="20"/>
              </w:rPr>
            </w:pPr>
            <w:r>
              <w:rPr>
                <w:rFonts w:ascii="Times New Roman" w:hAnsi="Times New Roman"/>
                <w:color w:val="000000"/>
                <w:sz w:val="20"/>
              </w:rPr>
              <w:t>11 202,4</w:t>
            </w:r>
          </w:p>
        </w:tc>
        <w:tc>
          <w:tcPr>
            <w:tcW w:type="dxa" w:w="1009"/>
            <w:tcBorders>
              <w:top w:color="000000" w:sz="6" w:val="single"/>
              <w:left w:color="000000" w:sz="6" w:val="single"/>
              <w:bottom w:color="000000" w:sz="6" w:val="single"/>
              <w:right w:color="000000" w:sz="6" w:val="single"/>
            </w:tcBorders>
            <w:shd w:fill="FFFFFF" w:val="clear"/>
            <w:vAlign w:val="center"/>
          </w:tcPr>
          <w:p w14:paraId="BE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BF200000">
            <w:pPr>
              <w:ind/>
              <w:jc w:val="right"/>
              <w:rPr>
                <w:rFonts w:ascii="Times New Roman" w:hAnsi="Times New Roman"/>
                <w:color w:val="000000"/>
                <w:sz w:val="20"/>
              </w:rPr>
            </w:pPr>
          </w:p>
        </w:tc>
      </w:tr>
      <w:tr>
        <w:trPr>
          <w:trHeight w:hRule="exact" w:val="3465"/>
        </w:trPr>
        <w:tc>
          <w:tcPr>
            <w:tcW w:type="dxa" w:w="3389"/>
            <w:tcBorders>
              <w:top w:color="000000" w:sz="6" w:val="single"/>
              <w:left w:color="000000" w:sz="6" w:val="single"/>
              <w:bottom w:color="000000" w:sz="6" w:val="single"/>
              <w:right w:color="000000" w:sz="6" w:val="single"/>
            </w:tcBorders>
            <w:vAlign w:val="top"/>
          </w:tcPr>
          <w:p w14:paraId="C020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700"/>
            <w:tcBorders>
              <w:top w:color="000000" w:sz="6" w:val="single"/>
              <w:left w:color="000000" w:sz="6" w:val="single"/>
              <w:bottom w:color="000000" w:sz="6" w:val="single"/>
              <w:right w:color="000000" w:sz="6" w:val="single"/>
            </w:tcBorders>
            <w:vAlign w:val="center"/>
          </w:tcPr>
          <w:p w14:paraId="C1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2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3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4200000">
            <w:pPr>
              <w:ind/>
              <w:jc w:val="center"/>
              <w:rPr>
                <w:rFonts w:ascii="Times New Roman" w:hAnsi="Times New Roman"/>
                <w:color w:val="000000"/>
                <w:sz w:val="20"/>
              </w:rPr>
            </w:pPr>
            <w:r>
              <w:rPr>
                <w:rFonts w:ascii="Times New Roman" w:hAnsi="Times New Roman"/>
                <w:color w:val="000000"/>
                <w:sz w:val="20"/>
              </w:rPr>
              <w:t>04 1 11 92736</w:t>
            </w:r>
          </w:p>
        </w:tc>
        <w:tc>
          <w:tcPr>
            <w:tcW w:type="dxa" w:w="550"/>
            <w:tcBorders>
              <w:top w:color="000000" w:sz="6" w:val="single"/>
              <w:left w:color="000000" w:sz="6" w:val="single"/>
              <w:bottom w:color="000000" w:sz="6" w:val="single"/>
              <w:right w:color="000000" w:sz="6" w:val="single"/>
            </w:tcBorders>
            <w:vAlign w:val="center"/>
          </w:tcPr>
          <w:p w14:paraId="C5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6200000">
            <w:pPr>
              <w:ind/>
              <w:jc w:val="right"/>
              <w:rPr>
                <w:rFonts w:ascii="Times New Roman" w:hAnsi="Times New Roman"/>
                <w:color w:val="000000"/>
                <w:sz w:val="20"/>
              </w:rPr>
            </w:pPr>
            <w:r>
              <w:rPr>
                <w:rFonts w:ascii="Times New Roman" w:hAnsi="Times New Roman"/>
                <w:color w:val="000000"/>
                <w:sz w:val="20"/>
              </w:rPr>
              <w:t>11 202,4</w:t>
            </w:r>
          </w:p>
        </w:tc>
        <w:tc>
          <w:tcPr>
            <w:tcW w:type="dxa" w:w="1009"/>
            <w:tcBorders>
              <w:top w:color="000000" w:sz="6" w:val="single"/>
              <w:left w:color="000000" w:sz="6" w:val="single"/>
              <w:bottom w:color="000000" w:sz="6" w:val="single"/>
              <w:right w:color="000000" w:sz="6" w:val="single"/>
            </w:tcBorders>
            <w:vAlign w:val="center"/>
          </w:tcPr>
          <w:p w14:paraId="C7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8200000">
            <w:pPr>
              <w:ind/>
              <w:jc w:val="right"/>
              <w:rPr>
                <w:rFonts w:ascii="Times New Roman" w:hAnsi="Times New Roman"/>
                <w:color w:val="000000"/>
                <w:sz w:val="20"/>
              </w:rPr>
            </w:pP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C920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CA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B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C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D200000">
            <w:pPr>
              <w:ind/>
              <w:jc w:val="center"/>
              <w:rPr>
                <w:rFonts w:ascii="Times New Roman" w:hAnsi="Times New Roman"/>
                <w:color w:val="000000"/>
                <w:sz w:val="20"/>
              </w:rPr>
            </w:pPr>
            <w:r>
              <w:rPr>
                <w:rFonts w:ascii="Times New Roman" w:hAnsi="Times New Roman"/>
                <w:color w:val="000000"/>
                <w:sz w:val="20"/>
              </w:rPr>
              <w:t>04 1 11 92736</w:t>
            </w:r>
          </w:p>
        </w:tc>
        <w:tc>
          <w:tcPr>
            <w:tcW w:type="dxa" w:w="550"/>
            <w:tcBorders>
              <w:top w:color="000000" w:sz="6" w:val="single"/>
              <w:left w:color="000000" w:sz="6" w:val="single"/>
              <w:bottom w:color="000000" w:sz="6" w:val="single"/>
              <w:right w:color="000000" w:sz="6" w:val="single"/>
            </w:tcBorders>
            <w:vAlign w:val="center"/>
          </w:tcPr>
          <w:p w14:paraId="CE20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CF200000">
            <w:pPr>
              <w:ind/>
              <w:jc w:val="right"/>
              <w:rPr>
                <w:rFonts w:ascii="Times New Roman" w:hAnsi="Times New Roman"/>
                <w:color w:val="000000"/>
                <w:sz w:val="20"/>
              </w:rPr>
            </w:pPr>
            <w:r>
              <w:rPr>
                <w:rFonts w:ascii="Times New Roman" w:hAnsi="Times New Roman"/>
                <w:color w:val="000000"/>
                <w:sz w:val="20"/>
              </w:rPr>
              <w:t>11 202,4</w:t>
            </w:r>
          </w:p>
        </w:tc>
        <w:tc>
          <w:tcPr>
            <w:tcW w:type="dxa" w:w="1009"/>
            <w:tcBorders>
              <w:top w:color="000000" w:sz="6" w:val="single"/>
              <w:left w:color="000000" w:sz="6" w:val="single"/>
              <w:bottom w:color="000000" w:sz="6" w:val="single"/>
              <w:right w:color="000000" w:sz="6" w:val="single"/>
            </w:tcBorders>
            <w:vAlign w:val="center"/>
          </w:tcPr>
          <w:p w14:paraId="D0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1200000">
            <w:pPr>
              <w:ind/>
              <w:jc w:val="right"/>
              <w:rPr>
                <w:rFonts w:ascii="Times New Roman" w:hAnsi="Times New Roman"/>
                <w:color w:val="000000"/>
                <w:sz w:val="20"/>
              </w:rPr>
            </w:pP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D220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D3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4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5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6200000">
            <w:pPr>
              <w:ind/>
              <w:jc w:val="center"/>
              <w:rPr>
                <w:rFonts w:ascii="Times New Roman" w:hAnsi="Times New Roman"/>
                <w:color w:val="000000"/>
                <w:sz w:val="20"/>
              </w:rPr>
            </w:pPr>
            <w:r>
              <w:rPr>
                <w:rFonts w:ascii="Times New Roman" w:hAnsi="Times New Roman"/>
                <w:color w:val="000000"/>
                <w:sz w:val="20"/>
              </w:rPr>
              <w:t>04 1 11 92736</w:t>
            </w:r>
          </w:p>
        </w:tc>
        <w:tc>
          <w:tcPr>
            <w:tcW w:type="dxa" w:w="550"/>
            <w:tcBorders>
              <w:top w:color="000000" w:sz="6" w:val="single"/>
              <w:left w:color="000000" w:sz="6" w:val="single"/>
              <w:bottom w:color="000000" w:sz="6" w:val="single"/>
              <w:right w:color="000000" w:sz="6" w:val="single"/>
            </w:tcBorders>
            <w:vAlign w:val="center"/>
          </w:tcPr>
          <w:p w14:paraId="D720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D8200000">
            <w:pPr>
              <w:ind/>
              <w:jc w:val="right"/>
              <w:rPr>
                <w:rFonts w:ascii="Times New Roman" w:hAnsi="Times New Roman"/>
                <w:color w:val="000000"/>
                <w:sz w:val="20"/>
              </w:rPr>
            </w:pPr>
            <w:r>
              <w:rPr>
                <w:rFonts w:ascii="Times New Roman" w:hAnsi="Times New Roman"/>
                <w:color w:val="000000"/>
                <w:sz w:val="20"/>
              </w:rPr>
              <w:t>11 202,4</w:t>
            </w:r>
          </w:p>
        </w:tc>
        <w:tc>
          <w:tcPr>
            <w:tcW w:type="dxa" w:w="1009"/>
            <w:tcBorders>
              <w:top w:color="000000" w:sz="6" w:val="single"/>
              <w:left w:color="000000" w:sz="6" w:val="single"/>
              <w:bottom w:color="000000" w:sz="6" w:val="single"/>
              <w:right w:color="000000" w:sz="6" w:val="single"/>
            </w:tcBorders>
            <w:vAlign w:val="center"/>
          </w:tcPr>
          <w:p w14:paraId="D9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A200000">
            <w:pPr>
              <w:ind/>
              <w:jc w:val="right"/>
              <w:rPr>
                <w:rFonts w:ascii="Times New Roman" w:hAnsi="Times New Roman"/>
                <w:color w:val="000000"/>
                <w:sz w:val="20"/>
              </w:rPr>
            </w:pPr>
          </w:p>
        </w:tc>
      </w:tr>
      <w:tr>
        <w:trPr>
          <w:trHeight w:hRule="exact" w:val="1198"/>
        </w:trPr>
        <w:tc>
          <w:tcPr>
            <w:tcW w:type="dxa" w:w="3389"/>
            <w:tcBorders>
              <w:top w:color="000000" w:sz="6" w:val="single"/>
              <w:left w:color="000000" w:sz="6" w:val="single"/>
              <w:bottom w:color="000000" w:sz="6" w:val="single"/>
              <w:right w:color="000000" w:sz="6" w:val="single"/>
            </w:tcBorders>
            <w:vAlign w:val="top"/>
          </w:tcPr>
          <w:p w14:paraId="DB20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DC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D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E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F200000">
            <w:pPr>
              <w:ind/>
              <w:jc w:val="center"/>
              <w:rPr>
                <w:rFonts w:ascii="Times New Roman" w:hAnsi="Times New Roman"/>
                <w:color w:val="000000"/>
                <w:sz w:val="20"/>
              </w:rPr>
            </w:pPr>
            <w:r>
              <w:rPr>
                <w:rFonts w:ascii="Times New Roman" w:hAnsi="Times New Roman"/>
                <w:color w:val="000000"/>
                <w:sz w:val="20"/>
              </w:rPr>
              <w:t>04 1 11 92736</w:t>
            </w:r>
          </w:p>
        </w:tc>
        <w:tc>
          <w:tcPr>
            <w:tcW w:type="dxa" w:w="550"/>
            <w:tcBorders>
              <w:top w:color="000000" w:sz="6" w:val="single"/>
              <w:left w:color="000000" w:sz="6" w:val="single"/>
              <w:bottom w:color="000000" w:sz="6" w:val="single"/>
              <w:right w:color="000000" w:sz="6" w:val="single"/>
            </w:tcBorders>
            <w:vAlign w:val="center"/>
          </w:tcPr>
          <w:p w14:paraId="E020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E1200000">
            <w:pPr>
              <w:ind/>
              <w:jc w:val="right"/>
              <w:rPr>
                <w:rFonts w:ascii="Times New Roman" w:hAnsi="Times New Roman"/>
                <w:color w:val="000000"/>
                <w:sz w:val="20"/>
              </w:rPr>
            </w:pPr>
            <w:r>
              <w:rPr>
                <w:rFonts w:ascii="Times New Roman" w:hAnsi="Times New Roman"/>
                <w:color w:val="000000"/>
                <w:sz w:val="20"/>
              </w:rPr>
              <w:t>11 202,4</w:t>
            </w:r>
          </w:p>
        </w:tc>
        <w:tc>
          <w:tcPr>
            <w:tcW w:type="dxa" w:w="1009"/>
            <w:tcBorders>
              <w:top w:color="000000" w:sz="6" w:val="single"/>
              <w:left w:color="000000" w:sz="6" w:val="single"/>
              <w:bottom w:color="000000" w:sz="6" w:val="single"/>
              <w:right w:color="000000" w:sz="6" w:val="single"/>
            </w:tcBorders>
            <w:vAlign w:val="center"/>
          </w:tcPr>
          <w:p w14:paraId="E2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320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E4200000">
            <w:pPr>
              <w:rPr>
                <w:rFonts w:ascii="Times New Roman" w:hAnsi="Times New Roman"/>
                <w:color w:val="000000"/>
                <w:sz w:val="20"/>
              </w:rPr>
            </w:pPr>
            <w:r>
              <w:rPr>
                <w:rFonts w:ascii="Times New Roman" w:hAnsi="Times New Roman"/>
                <w:color w:val="000000"/>
                <w:sz w:val="20"/>
              </w:rPr>
              <w:t>Приобретение жилых помещений у лиц, являющихся застройщиками</w:t>
            </w:r>
          </w:p>
        </w:tc>
        <w:tc>
          <w:tcPr>
            <w:tcW w:type="dxa" w:w="700"/>
            <w:tcBorders>
              <w:top w:color="000000" w:sz="6" w:val="single"/>
              <w:left w:color="000000" w:sz="6" w:val="single"/>
              <w:bottom w:color="000000" w:sz="6" w:val="single"/>
              <w:right w:color="000000" w:sz="6" w:val="single"/>
            </w:tcBorders>
            <w:shd w:fill="FFFFFF" w:val="clear"/>
            <w:vAlign w:val="center"/>
          </w:tcPr>
          <w:p w14:paraId="E5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6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7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E8200000">
            <w:pPr>
              <w:ind/>
              <w:jc w:val="center"/>
              <w:rPr>
                <w:rFonts w:ascii="Times New Roman" w:hAnsi="Times New Roman"/>
                <w:color w:val="000000"/>
                <w:sz w:val="20"/>
              </w:rPr>
            </w:pPr>
            <w:r>
              <w:rPr>
                <w:rFonts w:ascii="Times New Roman" w:hAnsi="Times New Roman"/>
                <w:color w:val="000000"/>
                <w:sz w:val="20"/>
              </w:rPr>
              <w:t>04 1 12 00000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E9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A200000">
            <w:pPr>
              <w:ind/>
              <w:jc w:val="right"/>
              <w:rPr>
                <w:rFonts w:ascii="Times New Roman" w:hAnsi="Times New Roman"/>
                <w:color w:val="000000"/>
                <w:sz w:val="20"/>
              </w:rPr>
            </w:pPr>
            <w:r>
              <w:rPr>
                <w:rFonts w:ascii="Times New Roman" w:hAnsi="Times New Roman"/>
                <w:color w:val="000000"/>
                <w:sz w:val="20"/>
              </w:rPr>
              <w:t>16 857,2</w:t>
            </w:r>
          </w:p>
        </w:tc>
        <w:tc>
          <w:tcPr>
            <w:tcW w:type="dxa" w:w="1009"/>
            <w:tcBorders>
              <w:top w:color="000000" w:sz="6" w:val="single"/>
              <w:left w:color="000000" w:sz="6" w:val="single"/>
              <w:bottom w:color="000000" w:sz="6" w:val="single"/>
              <w:right w:color="000000" w:sz="6" w:val="single"/>
            </w:tcBorders>
            <w:shd w:fill="FFFFFF" w:val="clear"/>
            <w:vAlign w:val="center"/>
          </w:tcPr>
          <w:p w14:paraId="EB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C200000">
            <w:pPr>
              <w:ind/>
              <w:jc w:val="right"/>
              <w:rPr>
                <w:rFonts w:ascii="Times New Roman" w:hAnsi="Times New Roman"/>
                <w:color w:val="000000"/>
                <w:sz w:val="20"/>
              </w:rPr>
            </w:pPr>
          </w:p>
        </w:tc>
      </w:tr>
      <w:tr>
        <w:trPr>
          <w:trHeight w:hRule="exact" w:val="3495"/>
        </w:trPr>
        <w:tc>
          <w:tcPr>
            <w:tcW w:type="dxa" w:w="3389"/>
            <w:tcBorders>
              <w:top w:color="000000" w:sz="6" w:val="single"/>
              <w:left w:color="000000" w:sz="6" w:val="single"/>
              <w:bottom w:color="000000" w:sz="6" w:val="single"/>
              <w:right w:color="000000" w:sz="6" w:val="single"/>
            </w:tcBorders>
            <w:vAlign w:val="top"/>
          </w:tcPr>
          <w:p w14:paraId="ED20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700"/>
            <w:tcBorders>
              <w:top w:color="000000" w:sz="6" w:val="single"/>
              <w:left w:color="000000" w:sz="6" w:val="single"/>
              <w:bottom w:color="000000" w:sz="6" w:val="single"/>
              <w:right w:color="000000" w:sz="6" w:val="single"/>
            </w:tcBorders>
            <w:vAlign w:val="center"/>
          </w:tcPr>
          <w:p w14:paraId="EE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F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0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1200000">
            <w:pPr>
              <w:ind/>
              <w:jc w:val="center"/>
              <w:rPr>
                <w:rFonts w:ascii="Times New Roman" w:hAnsi="Times New Roman"/>
                <w:color w:val="000000"/>
                <w:sz w:val="20"/>
              </w:rPr>
            </w:pPr>
            <w:r>
              <w:rPr>
                <w:rFonts w:ascii="Times New Roman" w:hAnsi="Times New Roman"/>
                <w:color w:val="000000"/>
                <w:sz w:val="20"/>
              </w:rPr>
              <w:t>04 1 12 92736</w:t>
            </w:r>
          </w:p>
        </w:tc>
        <w:tc>
          <w:tcPr>
            <w:tcW w:type="dxa" w:w="550"/>
            <w:tcBorders>
              <w:top w:color="000000" w:sz="6" w:val="single"/>
              <w:left w:color="000000" w:sz="6" w:val="single"/>
              <w:bottom w:color="000000" w:sz="6" w:val="single"/>
              <w:right w:color="000000" w:sz="6" w:val="single"/>
            </w:tcBorders>
            <w:vAlign w:val="center"/>
          </w:tcPr>
          <w:p w14:paraId="F22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3200000">
            <w:pPr>
              <w:ind/>
              <w:jc w:val="right"/>
              <w:rPr>
                <w:rFonts w:ascii="Times New Roman" w:hAnsi="Times New Roman"/>
                <w:color w:val="000000"/>
                <w:sz w:val="20"/>
              </w:rPr>
            </w:pPr>
            <w:r>
              <w:rPr>
                <w:rFonts w:ascii="Times New Roman" w:hAnsi="Times New Roman"/>
                <w:color w:val="000000"/>
                <w:sz w:val="20"/>
              </w:rPr>
              <w:t>16 857,2</w:t>
            </w:r>
          </w:p>
        </w:tc>
        <w:tc>
          <w:tcPr>
            <w:tcW w:type="dxa" w:w="1009"/>
            <w:tcBorders>
              <w:top w:color="000000" w:sz="6" w:val="single"/>
              <w:left w:color="000000" w:sz="6" w:val="single"/>
              <w:bottom w:color="000000" w:sz="6" w:val="single"/>
              <w:right w:color="000000" w:sz="6" w:val="single"/>
            </w:tcBorders>
            <w:vAlign w:val="center"/>
          </w:tcPr>
          <w:p w14:paraId="F4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520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F620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F720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820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92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A200000">
            <w:pPr>
              <w:ind/>
              <w:jc w:val="center"/>
              <w:rPr>
                <w:rFonts w:ascii="Times New Roman" w:hAnsi="Times New Roman"/>
                <w:color w:val="000000"/>
                <w:sz w:val="20"/>
              </w:rPr>
            </w:pPr>
            <w:r>
              <w:rPr>
                <w:rFonts w:ascii="Times New Roman" w:hAnsi="Times New Roman"/>
                <w:color w:val="000000"/>
                <w:sz w:val="20"/>
              </w:rPr>
              <w:t>04 1 12 92736</w:t>
            </w:r>
          </w:p>
        </w:tc>
        <w:tc>
          <w:tcPr>
            <w:tcW w:type="dxa" w:w="550"/>
            <w:tcBorders>
              <w:top w:color="000000" w:sz="6" w:val="single"/>
              <w:left w:color="000000" w:sz="6" w:val="single"/>
              <w:bottom w:color="000000" w:sz="6" w:val="single"/>
              <w:right w:color="000000" w:sz="6" w:val="single"/>
            </w:tcBorders>
            <w:vAlign w:val="center"/>
          </w:tcPr>
          <w:p w14:paraId="FB20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FC200000">
            <w:pPr>
              <w:ind/>
              <w:jc w:val="right"/>
              <w:rPr>
                <w:rFonts w:ascii="Times New Roman" w:hAnsi="Times New Roman"/>
                <w:color w:val="000000"/>
                <w:sz w:val="20"/>
              </w:rPr>
            </w:pPr>
            <w:r>
              <w:rPr>
                <w:rFonts w:ascii="Times New Roman" w:hAnsi="Times New Roman"/>
                <w:color w:val="000000"/>
                <w:sz w:val="20"/>
              </w:rPr>
              <w:t>16 857,2</w:t>
            </w:r>
          </w:p>
        </w:tc>
        <w:tc>
          <w:tcPr>
            <w:tcW w:type="dxa" w:w="1009"/>
            <w:tcBorders>
              <w:top w:color="000000" w:sz="6" w:val="single"/>
              <w:left w:color="000000" w:sz="6" w:val="single"/>
              <w:bottom w:color="000000" w:sz="6" w:val="single"/>
              <w:right w:color="000000" w:sz="6" w:val="single"/>
            </w:tcBorders>
            <w:vAlign w:val="center"/>
          </w:tcPr>
          <w:p w14:paraId="FD2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E20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FF20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00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1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2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3210000">
            <w:pPr>
              <w:ind/>
              <w:jc w:val="center"/>
              <w:rPr>
                <w:rFonts w:ascii="Times New Roman" w:hAnsi="Times New Roman"/>
                <w:color w:val="000000"/>
                <w:sz w:val="20"/>
              </w:rPr>
            </w:pPr>
            <w:r>
              <w:rPr>
                <w:rFonts w:ascii="Times New Roman" w:hAnsi="Times New Roman"/>
                <w:color w:val="000000"/>
                <w:sz w:val="20"/>
              </w:rPr>
              <w:t>04 1 12 92736</w:t>
            </w:r>
          </w:p>
        </w:tc>
        <w:tc>
          <w:tcPr>
            <w:tcW w:type="dxa" w:w="550"/>
            <w:tcBorders>
              <w:top w:color="000000" w:sz="6" w:val="single"/>
              <w:left w:color="000000" w:sz="6" w:val="single"/>
              <w:bottom w:color="000000" w:sz="6" w:val="single"/>
              <w:right w:color="000000" w:sz="6" w:val="single"/>
            </w:tcBorders>
            <w:vAlign w:val="center"/>
          </w:tcPr>
          <w:p w14:paraId="0421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05210000">
            <w:pPr>
              <w:ind/>
              <w:jc w:val="right"/>
              <w:rPr>
                <w:rFonts w:ascii="Times New Roman" w:hAnsi="Times New Roman"/>
                <w:color w:val="000000"/>
                <w:sz w:val="20"/>
              </w:rPr>
            </w:pPr>
            <w:r>
              <w:rPr>
                <w:rFonts w:ascii="Times New Roman" w:hAnsi="Times New Roman"/>
                <w:color w:val="000000"/>
                <w:sz w:val="20"/>
              </w:rPr>
              <w:t>16 857,2</w:t>
            </w:r>
          </w:p>
        </w:tc>
        <w:tc>
          <w:tcPr>
            <w:tcW w:type="dxa" w:w="1009"/>
            <w:tcBorders>
              <w:top w:color="000000" w:sz="6" w:val="single"/>
              <w:left w:color="000000" w:sz="6" w:val="single"/>
              <w:bottom w:color="000000" w:sz="6" w:val="single"/>
              <w:right w:color="000000" w:sz="6" w:val="single"/>
            </w:tcBorders>
            <w:vAlign w:val="center"/>
          </w:tcPr>
          <w:p w14:paraId="06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7210000">
            <w:pPr>
              <w:ind/>
              <w:jc w:val="right"/>
              <w:rPr>
                <w:rFonts w:ascii="Times New Roman" w:hAnsi="Times New Roman"/>
                <w:color w:val="000000"/>
                <w:sz w:val="20"/>
              </w:rPr>
            </w:pPr>
          </w:p>
        </w:tc>
      </w:tr>
      <w:tr>
        <w:trPr>
          <w:trHeight w:hRule="exact" w:val="1260"/>
        </w:trPr>
        <w:tc>
          <w:tcPr>
            <w:tcW w:type="dxa" w:w="3389"/>
            <w:tcBorders>
              <w:top w:color="000000" w:sz="6" w:val="single"/>
              <w:left w:color="000000" w:sz="6" w:val="single"/>
              <w:bottom w:color="000000" w:sz="6" w:val="single"/>
              <w:right w:color="000000" w:sz="6" w:val="single"/>
            </w:tcBorders>
            <w:vAlign w:val="top"/>
          </w:tcPr>
          <w:p w14:paraId="0821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09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A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B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C210000">
            <w:pPr>
              <w:ind/>
              <w:jc w:val="center"/>
              <w:rPr>
                <w:rFonts w:ascii="Times New Roman" w:hAnsi="Times New Roman"/>
                <w:color w:val="000000"/>
                <w:sz w:val="20"/>
              </w:rPr>
            </w:pPr>
            <w:r>
              <w:rPr>
                <w:rFonts w:ascii="Times New Roman" w:hAnsi="Times New Roman"/>
                <w:color w:val="000000"/>
                <w:sz w:val="20"/>
              </w:rPr>
              <w:t>04 1 12 92736</w:t>
            </w:r>
          </w:p>
        </w:tc>
        <w:tc>
          <w:tcPr>
            <w:tcW w:type="dxa" w:w="550"/>
            <w:tcBorders>
              <w:top w:color="000000" w:sz="6" w:val="single"/>
              <w:left w:color="000000" w:sz="6" w:val="single"/>
              <w:bottom w:color="000000" w:sz="6" w:val="single"/>
              <w:right w:color="000000" w:sz="6" w:val="single"/>
            </w:tcBorders>
            <w:vAlign w:val="center"/>
          </w:tcPr>
          <w:p w14:paraId="0D21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0E210000">
            <w:pPr>
              <w:ind/>
              <w:jc w:val="right"/>
              <w:rPr>
                <w:rFonts w:ascii="Times New Roman" w:hAnsi="Times New Roman"/>
                <w:color w:val="000000"/>
                <w:sz w:val="20"/>
              </w:rPr>
            </w:pPr>
            <w:r>
              <w:rPr>
                <w:rFonts w:ascii="Times New Roman" w:hAnsi="Times New Roman"/>
                <w:color w:val="000000"/>
                <w:sz w:val="20"/>
              </w:rPr>
              <w:t>16 857,2</w:t>
            </w:r>
          </w:p>
        </w:tc>
        <w:tc>
          <w:tcPr>
            <w:tcW w:type="dxa" w:w="1009"/>
            <w:tcBorders>
              <w:top w:color="000000" w:sz="6" w:val="single"/>
              <w:left w:color="000000" w:sz="6" w:val="single"/>
              <w:bottom w:color="000000" w:sz="6" w:val="single"/>
              <w:right w:color="000000" w:sz="6" w:val="single"/>
            </w:tcBorders>
            <w:vAlign w:val="center"/>
          </w:tcPr>
          <w:p w14:paraId="0F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021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11210000">
            <w:pPr>
              <w:rPr>
                <w:rFonts w:ascii="Times New Roman" w:hAnsi="Times New Roman"/>
                <w:color w:val="000000"/>
                <w:sz w:val="20"/>
              </w:rPr>
            </w:pPr>
            <w:r>
              <w:rPr>
                <w:rFonts w:ascii="Times New Roman" w:hAnsi="Times New Roman"/>
                <w:color w:val="000000"/>
                <w:sz w:val="20"/>
              </w:rPr>
              <w:t>Организация работ по изъятию жилых помещений у собственников</w:t>
            </w:r>
          </w:p>
        </w:tc>
        <w:tc>
          <w:tcPr>
            <w:tcW w:type="dxa" w:w="700"/>
            <w:tcBorders>
              <w:top w:color="000000" w:sz="6" w:val="single"/>
              <w:left w:color="000000" w:sz="6" w:val="single"/>
              <w:bottom w:color="000000" w:sz="6" w:val="single"/>
              <w:right w:color="000000" w:sz="6" w:val="single"/>
            </w:tcBorders>
            <w:shd w:fill="FFFFFF" w:val="clear"/>
            <w:vAlign w:val="center"/>
          </w:tcPr>
          <w:p w14:paraId="12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3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4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15210000">
            <w:pPr>
              <w:ind/>
              <w:jc w:val="center"/>
              <w:rPr>
                <w:rFonts w:ascii="Times New Roman" w:hAnsi="Times New Roman"/>
                <w:color w:val="000000"/>
                <w:sz w:val="20"/>
              </w:rPr>
            </w:pPr>
            <w:r>
              <w:rPr>
                <w:rFonts w:ascii="Times New Roman" w:hAnsi="Times New Roman"/>
                <w:color w:val="000000"/>
                <w:sz w:val="20"/>
              </w:rPr>
              <w:t>04 1 13 00000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16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7210000">
            <w:pPr>
              <w:ind/>
              <w:jc w:val="right"/>
              <w:rPr>
                <w:rFonts w:ascii="Times New Roman" w:hAnsi="Times New Roman"/>
                <w:color w:val="000000"/>
                <w:sz w:val="20"/>
              </w:rPr>
            </w:pPr>
            <w:r>
              <w:rPr>
                <w:rFonts w:ascii="Times New Roman" w:hAnsi="Times New Roman"/>
                <w:color w:val="000000"/>
                <w:sz w:val="20"/>
              </w:rPr>
              <w:t>29 596,1</w:t>
            </w:r>
          </w:p>
        </w:tc>
        <w:tc>
          <w:tcPr>
            <w:tcW w:type="dxa" w:w="1009"/>
            <w:tcBorders>
              <w:top w:color="000000" w:sz="6" w:val="single"/>
              <w:left w:color="000000" w:sz="6" w:val="single"/>
              <w:bottom w:color="000000" w:sz="6" w:val="single"/>
              <w:right w:color="000000" w:sz="6" w:val="single"/>
            </w:tcBorders>
            <w:shd w:fill="FFFFFF" w:val="clear"/>
            <w:vAlign w:val="center"/>
          </w:tcPr>
          <w:p w14:paraId="18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19210000">
            <w:pPr>
              <w:ind/>
              <w:jc w:val="right"/>
              <w:rPr>
                <w:rFonts w:ascii="Times New Roman" w:hAnsi="Times New Roman"/>
                <w:color w:val="000000"/>
                <w:sz w:val="20"/>
              </w:rPr>
            </w:pPr>
          </w:p>
        </w:tc>
      </w:tr>
      <w:tr>
        <w:trPr>
          <w:trHeight w:hRule="exact" w:val="3540"/>
        </w:trPr>
        <w:tc>
          <w:tcPr>
            <w:tcW w:type="dxa" w:w="3389"/>
            <w:tcBorders>
              <w:top w:color="000000" w:sz="6" w:val="single"/>
              <w:left w:color="000000" w:sz="6" w:val="single"/>
              <w:bottom w:color="000000" w:sz="6" w:val="single"/>
              <w:right w:color="000000" w:sz="6" w:val="single"/>
            </w:tcBorders>
            <w:vAlign w:val="top"/>
          </w:tcPr>
          <w:p w14:paraId="1A210000">
            <w:pPr>
              <w:rPr>
                <w:rFonts w:ascii="Times New Roman" w:hAnsi="Times New Roman"/>
                <w:color w:val="000000"/>
                <w:sz w:val="20"/>
              </w:rPr>
            </w:pPr>
            <w:r>
              <w:rPr>
                <w:rFonts w:ascii="Times New Roman" w:hAnsi="Times New Roman"/>
                <w:color w:val="000000"/>
                <w:sz w:val="20"/>
              </w:rPr>
              <w:t>Иные межбюджетные трансферты, имеющие целевое назначение, на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type="dxa" w:w="700"/>
            <w:tcBorders>
              <w:top w:color="000000" w:sz="6" w:val="single"/>
              <w:left w:color="000000" w:sz="6" w:val="single"/>
              <w:bottom w:color="000000" w:sz="6" w:val="single"/>
              <w:right w:color="000000" w:sz="6" w:val="single"/>
            </w:tcBorders>
            <w:vAlign w:val="center"/>
          </w:tcPr>
          <w:p w14:paraId="1B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C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D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E210000">
            <w:pPr>
              <w:ind/>
              <w:jc w:val="center"/>
              <w:rPr>
                <w:rFonts w:ascii="Times New Roman" w:hAnsi="Times New Roman"/>
                <w:color w:val="000000"/>
                <w:sz w:val="20"/>
              </w:rPr>
            </w:pPr>
            <w:r>
              <w:rPr>
                <w:rFonts w:ascii="Times New Roman" w:hAnsi="Times New Roman"/>
                <w:color w:val="000000"/>
                <w:sz w:val="20"/>
              </w:rPr>
              <w:t>04 1 13 92736</w:t>
            </w:r>
          </w:p>
        </w:tc>
        <w:tc>
          <w:tcPr>
            <w:tcW w:type="dxa" w:w="550"/>
            <w:tcBorders>
              <w:top w:color="000000" w:sz="6" w:val="single"/>
              <w:left w:color="000000" w:sz="6" w:val="single"/>
              <w:bottom w:color="000000" w:sz="6" w:val="single"/>
              <w:right w:color="000000" w:sz="6" w:val="single"/>
            </w:tcBorders>
            <w:vAlign w:val="center"/>
          </w:tcPr>
          <w:p w14:paraId="1F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0210000">
            <w:pPr>
              <w:ind/>
              <w:jc w:val="right"/>
              <w:rPr>
                <w:rFonts w:ascii="Times New Roman" w:hAnsi="Times New Roman"/>
                <w:color w:val="000000"/>
                <w:sz w:val="20"/>
              </w:rPr>
            </w:pPr>
            <w:r>
              <w:rPr>
                <w:rFonts w:ascii="Times New Roman" w:hAnsi="Times New Roman"/>
                <w:color w:val="000000"/>
                <w:sz w:val="20"/>
              </w:rPr>
              <w:t>29 596,1</w:t>
            </w:r>
          </w:p>
        </w:tc>
        <w:tc>
          <w:tcPr>
            <w:tcW w:type="dxa" w:w="1009"/>
            <w:tcBorders>
              <w:top w:color="000000" w:sz="6" w:val="single"/>
              <w:left w:color="000000" w:sz="6" w:val="single"/>
              <w:bottom w:color="000000" w:sz="6" w:val="single"/>
              <w:right w:color="000000" w:sz="6" w:val="single"/>
            </w:tcBorders>
            <w:vAlign w:val="center"/>
          </w:tcPr>
          <w:p w14:paraId="21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2210000">
            <w:pPr>
              <w:ind/>
              <w:jc w:val="right"/>
              <w:rPr>
                <w:rFonts w:ascii="Times New Roman" w:hAnsi="Times New Roman"/>
                <w:color w:val="000000"/>
                <w:sz w:val="20"/>
              </w:rPr>
            </w:pP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2321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24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5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6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7210000">
            <w:pPr>
              <w:ind/>
              <w:jc w:val="center"/>
              <w:rPr>
                <w:rFonts w:ascii="Times New Roman" w:hAnsi="Times New Roman"/>
                <w:color w:val="000000"/>
                <w:sz w:val="20"/>
              </w:rPr>
            </w:pPr>
            <w:r>
              <w:rPr>
                <w:rFonts w:ascii="Times New Roman" w:hAnsi="Times New Roman"/>
                <w:color w:val="000000"/>
                <w:sz w:val="20"/>
              </w:rPr>
              <w:t>04 1 13 92736</w:t>
            </w:r>
          </w:p>
        </w:tc>
        <w:tc>
          <w:tcPr>
            <w:tcW w:type="dxa" w:w="550"/>
            <w:tcBorders>
              <w:top w:color="000000" w:sz="6" w:val="single"/>
              <w:left w:color="000000" w:sz="6" w:val="single"/>
              <w:bottom w:color="000000" w:sz="6" w:val="single"/>
              <w:right w:color="000000" w:sz="6" w:val="single"/>
            </w:tcBorders>
            <w:vAlign w:val="center"/>
          </w:tcPr>
          <w:p w14:paraId="2821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29210000">
            <w:pPr>
              <w:ind/>
              <w:jc w:val="right"/>
              <w:rPr>
                <w:rFonts w:ascii="Times New Roman" w:hAnsi="Times New Roman"/>
                <w:color w:val="000000"/>
                <w:sz w:val="20"/>
              </w:rPr>
            </w:pPr>
            <w:r>
              <w:rPr>
                <w:rFonts w:ascii="Times New Roman" w:hAnsi="Times New Roman"/>
                <w:color w:val="000000"/>
                <w:sz w:val="20"/>
              </w:rPr>
              <w:t>29 596,1</w:t>
            </w:r>
          </w:p>
        </w:tc>
        <w:tc>
          <w:tcPr>
            <w:tcW w:type="dxa" w:w="1009"/>
            <w:tcBorders>
              <w:top w:color="000000" w:sz="6" w:val="single"/>
              <w:left w:color="000000" w:sz="6" w:val="single"/>
              <w:bottom w:color="000000" w:sz="6" w:val="single"/>
              <w:right w:color="000000" w:sz="6" w:val="single"/>
            </w:tcBorders>
            <w:vAlign w:val="center"/>
          </w:tcPr>
          <w:p w14:paraId="2A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B21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2C21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2D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E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F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0210000">
            <w:pPr>
              <w:ind/>
              <w:jc w:val="center"/>
              <w:rPr>
                <w:rFonts w:ascii="Times New Roman" w:hAnsi="Times New Roman"/>
                <w:color w:val="000000"/>
                <w:sz w:val="20"/>
              </w:rPr>
            </w:pPr>
            <w:r>
              <w:rPr>
                <w:rFonts w:ascii="Times New Roman" w:hAnsi="Times New Roman"/>
                <w:color w:val="000000"/>
                <w:sz w:val="20"/>
              </w:rPr>
              <w:t>04 1 13 92736</w:t>
            </w:r>
          </w:p>
        </w:tc>
        <w:tc>
          <w:tcPr>
            <w:tcW w:type="dxa" w:w="550"/>
            <w:tcBorders>
              <w:top w:color="000000" w:sz="6" w:val="single"/>
              <w:left w:color="000000" w:sz="6" w:val="single"/>
              <w:bottom w:color="000000" w:sz="6" w:val="single"/>
              <w:right w:color="000000" w:sz="6" w:val="single"/>
            </w:tcBorders>
            <w:vAlign w:val="center"/>
          </w:tcPr>
          <w:p w14:paraId="3121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32210000">
            <w:pPr>
              <w:ind/>
              <w:jc w:val="right"/>
              <w:rPr>
                <w:rFonts w:ascii="Times New Roman" w:hAnsi="Times New Roman"/>
                <w:color w:val="000000"/>
                <w:sz w:val="20"/>
              </w:rPr>
            </w:pPr>
            <w:r>
              <w:rPr>
                <w:rFonts w:ascii="Times New Roman" w:hAnsi="Times New Roman"/>
                <w:color w:val="000000"/>
                <w:sz w:val="20"/>
              </w:rPr>
              <w:t>29 596,1</w:t>
            </w:r>
          </w:p>
        </w:tc>
        <w:tc>
          <w:tcPr>
            <w:tcW w:type="dxa" w:w="1009"/>
            <w:tcBorders>
              <w:top w:color="000000" w:sz="6" w:val="single"/>
              <w:left w:color="000000" w:sz="6" w:val="single"/>
              <w:bottom w:color="000000" w:sz="6" w:val="single"/>
              <w:right w:color="000000" w:sz="6" w:val="single"/>
            </w:tcBorders>
            <w:vAlign w:val="center"/>
          </w:tcPr>
          <w:p w14:paraId="33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421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3521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36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7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8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9210000">
            <w:pPr>
              <w:ind/>
              <w:jc w:val="center"/>
              <w:rPr>
                <w:rFonts w:ascii="Times New Roman" w:hAnsi="Times New Roman"/>
                <w:color w:val="000000"/>
                <w:sz w:val="20"/>
              </w:rPr>
            </w:pPr>
            <w:r>
              <w:rPr>
                <w:rFonts w:ascii="Times New Roman" w:hAnsi="Times New Roman"/>
                <w:color w:val="000000"/>
                <w:sz w:val="20"/>
              </w:rPr>
              <w:t>04 1 13 92736</w:t>
            </w:r>
          </w:p>
        </w:tc>
        <w:tc>
          <w:tcPr>
            <w:tcW w:type="dxa" w:w="550"/>
            <w:tcBorders>
              <w:top w:color="000000" w:sz="6" w:val="single"/>
              <w:left w:color="000000" w:sz="6" w:val="single"/>
              <w:bottom w:color="000000" w:sz="6" w:val="single"/>
              <w:right w:color="000000" w:sz="6" w:val="single"/>
            </w:tcBorders>
            <w:vAlign w:val="center"/>
          </w:tcPr>
          <w:p w14:paraId="3A21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3B210000">
            <w:pPr>
              <w:ind/>
              <w:jc w:val="right"/>
              <w:rPr>
                <w:rFonts w:ascii="Times New Roman" w:hAnsi="Times New Roman"/>
                <w:color w:val="000000"/>
                <w:sz w:val="20"/>
              </w:rPr>
            </w:pPr>
            <w:r>
              <w:rPr>
                <w:rFonts w:ascii="Times New Roman" w:hAnsi="Times New Roman"/>
                <w:color w:val="000000"/>
                <w:sz w:val="20"/>
              </w:rPr>
              <w:t>29 596,1</w:t>
            </w:r>
          </w:p>
        </w:tc>
        <w:tc>
          <w:tcPr>
            <w:tcW w:type="dxa" w:w="1009"/>
            <w:tcBorders>
              <w:top w:color="000000" w:sz="6" w:val="single"/>
              <w:left w:color="000000" w:sz="6" w:val="single"/>
              <w:bottom w:color="000000" w:sz="6" w:val="single"/>
              <w:right w:color="000000" w:sz="6" w:val="single"/>
            </w:tcBorders>
            <w:vAlign w:val="center"/>
          </w:tcPr>
          <w:p w14:paraId="3C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D2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3E210000">
            <w:pPr>
              <w:rPr>
                <w:rFonts w:ascii="Times New Roman" w:hAnsi="Times New Roman"/>
                <w:color w:val="000000"/>
                <w:sz w:val="20"/>
              </w:rPr>
            </w:pPr>
            <w:r>
              <w:rPr>
                <w:rFonts w:ascii="Times New Roman" w:hAnsi="Times New Roman"/>
                <w:color w:val="000000"/>
                <w:sz w:val="20"/>
              </w:rPr>
              <w:t>Проведение оценочных процедур по определению рыночной стоимости жилого помещения</w:t>
            </w:r>
          </w:p>
        </w:tc>
        <w:tc>
          <w:tcPr>
            <w:tcW w:type="dxa" w:w="700"/>
            <w:tcBorders>
              <w:top w:color="000000" w:sz="6" w:val="single"/>
              <w:left w:color="000000" w:sz="6" w:val="single"/>
              <w:bottom w:color="000000" w:sz="6" w:val="single"/>
              <w:right w:color="000000" w:sz="6" w:val="single"/>
            </w:tcBorders>
            <w:shd w:fill="FFFFFF" w:val="clear"/>
            <w:vAlign w:val="center"/>
          </w:tcPr>
          <w:p w14:paraId="3F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0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1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42210000">
            <w:pPr>
              <w:ind/>
              <w:jc w:val="center"/>
              <w:rPr>
                <w:rFonts w:ascii="Times New Roman" w:hAnsi="Times New Roman"/>
                <w:color w:val="000000"/>
                <w:sz w:val="20"/>
              </w:rPr>
            </w:pPr>
            <w:r>
              <w:rPr>
                <w:rFonts w:ascii="Times New Roman" w:hAnsi="Times New Roman"/>
                <w:color w:val="000000"/>
                <w:sz w:val="20"/>
              </w:rPr>
              <w:t>04 1 14 00000</w:t>
            </w:r>
          </w:p>
        </w:tc>
        <w:tc>
          <w:tcPr>
            <w:tcW w:type="dxa" w:w="550"/>
            <w:tcBorders>
              <w:top w:color="000000" w:sz="6" w:val="single"/>
              <w:left w:color="000000" w:sz="6" w:val="single"/>
              <w:bottom w:color="000000" w:sz="6" w:val="single"/>
              <w:right w:color="000000" w:sz="6" w:val="single"/>
            </w:tcBorders>
            <w:shd w:fill="FFFFFF" w:val="clear"/>
            <w:vAlign w:val="center"/>
          </w:tcPr>
          <w:p w14:paraId="43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421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shd w:fill="FFFFFF" w:val="clear"/>
            <w:vAlign w:val="center"/>
          </w:tcPr>
          <w:p w14:paraId="45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46210000">
            <w:pPr>
              <w:ind/>
              <w:jc w:val="right"/>
              <w:rPr>
                <w:rFonts w:ascii="Times New Roman" w:hAnsi="Times New Roman"/>
                <w:color w:val="000000"/>
                <w:sz w:val="20"/>
              </w:rPr>
            </w:pPr>
          </w:p>
        </w:tc>
      </w:tr>
      <w:tr>
        <w:trPr>
          <w:trHeight w:hRule="exact" w:val="736"/>
        </w:trPr>
        <w:tc>
          <w:tcPr>
            <w:tcW w:type="dxa" w:w="3389"/>
            <w:tcBorders>
              <w:top w:color="000000" w:sz="6" w:val="single"/>
              <w:left w:color="000000" w:sz="6" w:val="single"/>
              <w:bottom w:color="000000" w:sz="6" w:val="single"/>
              <w:right w:color="000000" w:sz="6" w:val="single"/>
            </w:tcBorders>
            <w:vAlign w:val="top"/>
          </w:tcPr>
          <w:p w14:paraId="4721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8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9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A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B210000">
            <w:pPr>
              <w:ind/>
              <w:jc w:val="center"/>
              <w:rPr>
                <w:rFonts w:ascii="Times New Roman" w:hAnsi="Times New Roman"/>
                <w:color w:val="000000"/>
                <w:sz w:val="20"/>
              </w:rPr>
            </w:pPr>
            <w:r>
              <w:rPr>
                <w:rFonts w:ascii="Times New Roman" w:hAnsi="Times New Roman"/>
                <w:color w:val="000000"/>
                <w:sz w:val="20"/>
              </w:rPr>
              <w:t>04 1 14 00000</w:t>
            </w:r>
          </w:p>
        </w:tc>
        <w:tc>
          <w:tcPr>
            <w:tcW w:type="dxa" w:w="550"/>
            <w:tcBorders>
              <w:top w:color="000000" w:sz="6" w:val="single"/>
              <w:left w:color="000000" w:sz="6" w:val="single"/>
              <w:bottom w:color="000000" w:sz="6" w:val="single"/>
              <w:right w:color="000000" w:sz="6" w:val="single"/>
            </w:tcBorders>
            <w:vAlign w:val="center"/>
          </w:tcPr>
          <w:p w14:paraId="4C21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4D21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4E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F2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5021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1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2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3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4210000">
            <w:pPr>
              <w:ind/>
              <w:jc w:val="center"/>
              <w:rPr>
                <w:rFonts w:ascii="Times New Roman" w:hAnsi="Times New Roman"/>
                <w:color w:val="000000"/>
                <w:sz w:val="20"/>
              </w:rPr>
            </w:pPr>
            <w:r>
              <w:rPr>
                <w:rFonts w:ascii="Times New Roman" w:hAnsi="Times New Roman"/>
                <w:color w:val="000000"/>
                <w:sz w:val="20"/>
              </w:rPr>
              <w:t>04 1 14 00000</w:t>
            </w:r>
          </w:p>
        </w:tc>
        <w:tc>
          <w:tcPr>
            <w:tcW w:type="dxa" w:w="550"/>
            <w:tcBorders>
              <w:top w:color="000000" w:sz="6" w:val="single"/>
              <w:left w:color="000000" w:sz="6" w:val="single"/>
              <w:bottom w:color="000000" w:sz="6" w:val="single"/>
              <w:right w:color="000000" w:sz="6" w:val="single"/>
            </w:tcBorders>
            <w:vAlign w:val="center"/>
          </w:tcPr>
          <w:p w14:paraId="5521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5621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57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8210000">
            <w:pPr>
              <w:ind/>
              <w:jc w:val="right"/>
              <w:rPr>
                <w:rFonts w:ascii="Times New Roman" w:hAnsi="Times New Roman"/>
                <w:color w:val="000000"/>
                <w:sz w:val="20"/>
              </w:rPr>
            </w:pPr>
          </w:p>
        </w:tc>
      </w:tr>
      <w:tr>
        <w:trPr>
          <w:trHeight w:hRule="exact" w:val="611"/>
        </w:trPr>
        <w:tc>
          <w:tcPr>
            <w:tcW w:type="dxa" w:w="3389"/>
            <w:tcBorders>
              <w:top w:color="000000" w:sz="6" w:val="single"/>
              <w:left w:color="000000" w:sz="6" w:val="single"/>
              <w:bottom w:color="000000" w:sz="6" w:val="single"/>
              <w:right w:color="000000" w:sz="6" w:val="single"/>
            </w:tcBorders>
            <w:vAlign w:val="top"/>
          </w:tcPr>
          <w:p w14:paraId="5921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5A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B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C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D210000">
            <w:pPr>
              <w:ind/>
              <w:jc w:val="center"/>
              <w:rPr>
                <w:rFonts w:ascii="Times New Roman" w:hAnsi="Times New Roman"/>
                <w:color w:val="000000"/>
                <w:sz w:val="20"/>
              </w:rPr>
            </w:pPr>
            <w:r>
              <w:rPr>
                <w:rFonts w:ascii="Times New Roman" w:hAnsi="Times New Roman"/>
                <w:color w:val="000000"/>
                <w:sz w:val="20"/>
              </w:rPr>
              <w:t>04 1 14 00000</w:t>
            </w:r>
          </w:p>
        </w:tc>
        <w:tc>
          <w:tcPr>
            <w:tcW w:type="dxa" w:w="550"/>
            <w:tcBorders>
              <w:top w:color="000000" w:sz="6" w:val="single"/>
              <w:left w:color="000000" w:sz="6" w:val="single"/>
              <w:bottom w:color="000000" w:sz="6" w:val="single"/>
              <w:right w:color="000000" w:sz="6" w:val="single"/>
            </w:tcBorders>
            <w:vAlign w:val="center"/>
          </w:tcPr>
          <w:p w14:paraId="5E21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5F21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602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1210000">
            <w:pPr>
              <w:ind/>
              <w:jc w:val="right"/>
              <w:rPr>
                <w:rFonts w:ascii="Times New Roman" w:hAnsi="Times New Roman"/>
                <w:color w:val="000000"/>
                <w:sz w:val="20"/>
              </w:rPr>
            </w:pPr>
          </w:p>
        </w:tc>
      </w:tr>
      <w:tr>
        <w:trPr>
          <w:trHeight w:hRule="exact" w:val="686"/>
        </w:trPr>
        <w:tc>
          <w:tcPr>
            <w:tcW w:type="dxa" w:w="3389"/>
            <w:tcBorders>
              <w:top w:color="000000" w:sz="6" w:val="single"/>
              <w:left w:color="000000" w:sz="6" w:val="single"/>
              <w:bottom w:color="000000" w:sz="6" w:val="single"/>
              <w:right w:color="000000" w:sz="6" w:val="single"/>
            </w:tcBorders>
            <w:vAlign w:val="top"/>
          </w:tcPr>
          <w:p w14:paraId="6221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700"/>
            <w:tcBorders>
              <w:top w:color="000000" w:sz="6" w:val="single"/>
              <w:left w:color="000000" w:sz="6" w:val="single"/>
              <w:bottom w:color="000000" w:sz="6" w:val="single"/>
              <w:right w:color="000000" w:sz="6" w:val="single"/>
            </w:tcBorders>
            <w:vAlign w:val="center"/>
          </w:tcPr>
          <w:p w14:paraId="63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4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5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6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67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8210000">
            <w:pPr>
              <w:ind/>
              <w:jc w:val="right"/>
              <w:rPr>
                <w:rFonts w:ascii="Times New Roman" w:hAnsi="Times New Roman"/>
                <w:color w:val="000000"/>
                <w:sz w:val="20"/>
              </w:rPr>
            </w:pPr>
            <w:r>
              <w:rPr>
                <w:rFonts w:ascii="Times New Roman" w:hAnsi="Times New Roman"/>
                <w:color w:val="000000"/>
                <w:sz w:val="20"/>
              </w:rPr>
              <w:t>1 328 524,2</w:t>
            </w:r>
          </w:p>
        </w:tc>
        <w:tc>
          <w:tcPr>
            <w:tcW w:type="dxa" w:w="1009"/>
            <w:tcBorders>
              <w:top w:color="000000" w:sz="6" w:val="single"/>
              <w:left w:color="000000" w:sz="6" w:val="single"/>
              <w:bottom w:color="000000" w:sz="6" w:val="single"/>
              <w:right w:color="000000" w:sz="6" w:val="single"/>
            </w:tcBorders>
            <w:vAlign w:val="center"/>
          </w:tcPr>
          <w:p w14:paraId="69210000">
            <w:pPr>
              <w:ind/>
              <w:jc w:val="right"/>
              <w:rPr>
                <w:rFonts w:ascii="Times New Roman" w:hAnsi="Times New Roman"/>
                <w:color w:val="000000"/>
                <w:sz w:val="20"/>
              </w:rPr>
            </w:pPr>
            <w:r>
              <w:rPr>
                <w:rFonts w:ascii="Times New Roman" w:hAnsi="Times New Roman"/>
                <w:color w:val="000000"/>
                <w:sz w:val="20"/>
              </w:rPr>
              <w:t>72 808,5</w:t>
            </w:r>
          </w:p>
        </w:tc>
        <w:tc>
          <w:tcPr>
            <w:tcW w:type="dxa" w:w="893"/>
            <w:tcBorders>
              <w:top w:color="000000" w:sz="6" w:val="single"/>
              <w:left w:color="000000" w:sz="6" w:val="single"/>
              <w:bottom w:color="000000" w:sz="6" w:val="single"/>
              <w:right w:color="000000" w:sz="6" w:val="single"/>
            </w:tcBorders>
            <w:vAlign w:val="center"/>
          </w:tcPr>
          <w:p w14:paraId="6A210000">
            <w:pPr>
              <w:ind/>
              <w:jc w:val="right"/>
              <w:rPr>
                <w:rFonts w:ascii="Times New Roman" w:hAnsi="Times New Roman"/>
                <w:color w:val="000000"/>
                <w:sz w:val="20"/>
              </w:rPr>
            </w:pPr>
          </w:p>
        </w:tc>
      </w:tr>
      <w:tr>
        <w:trPr>
          <w:trHeight w:hRule="exact" w:val="724"/>
        </w:trPr>
        <w:tc>
          <w:tcPr>
            <w:tcW w:type="dxa" w:w="3389"/>
            <w:tcBorders>
              <w:top w:color="000000" w:sz="6" w:val="single"/>
              <w:left w:color="000000" w:sz="6" w:val="single"/>
              <w:bottom w:color="000000" w:sz="6" w:val="single"/>
              <w:right w:color="000000" w:sz="6" w:val="single"/>
            </w:tcBorders>
            <w:vAlign w:val="top"/>
          </w:tcPr>
          <w:p w14:paraId="6B21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6C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D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E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F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7021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71210000">
            <w:pPr>
              <w:ind/>
              <w:jc w:val="right"/>
              <w:rPr>
                <w:rFonts w:ascii="Times New Roman" w:hAnsi="Times New Roman"/>
                <w:color w:val="000000"/>
                <w:sz w:val="20"/>
              </w:rPr>
            </w:pPr>
            <w:r>
              <w:rPr>
                <w:rFonts w:ascii="Times New Roman" w:hAnsi="Times New Roman"/>
                <w:color w:val="000000"/>
                <w:sz w:val="20"/>
              </w:rPr>
              <w:t>734 353,6</w:t>
            </w:r>
          </w:p>
        </w:tc>
        <w:tc>
          <w:tcPr>
            <w:tcW w:type="dxa" w:w="1009"/>
            <w:tcBorders>
              <w:top w:color="000000" w:sz="6" w:val="single"/>
              <w:left w:color="000000" w:sz="6" w:val="single"/>
              <w:bottom w:color="000000" w:sz="6" w:val="single"/>
              <w:right w:color="000000" w:sz="6" w:val="single"/>
            </w:tcBorders>
            <w:vAlign w:val="center"/>
          </w:tcPr>
          <w:p w14:paraId="72210000">
            <w:pPr>
              <w:ind/>
              <w:jc w:val="right"/>
              <w:rPr>
                <w:rFonts w:ascii="Times New Roman" w:hAnsi="Times New Roman"/>
                <w:color w:val="000000"/>
                <w:sz w:val="20"/>
              </w:rPr>
            </w:pPr>
            <w:r>
              <w:rPr>
                <w:rFonts w:ascii="Times New Roman" w:hAnsi="Times New Roman"/>
                <w:color w:val="000000"/>
                <w:sz w:val="20"/>
              </w:rPr>
              <w:t>58 024,0</w:t>
            </w:r>
          </w:p>
        </w:tc>
        <w:tc>
          <w:tcPr>
            <w:tcW w:type="dxa" w:w="893"/>
            <w:tcBorders>
              <w:top w:color="000000" w:sz="6" w:val="single"/>
              <w:left w:color="000000" w:sz="6" w:val="single"/>
              <w:bottom w:color="000000" w:sz="6" w:val="single"/>
              <w:right w:color="000000" w:sz="6" w:val="single"/>
            </w:tcBorders>
            <w:vAlign w:val="center"/>
          </w:tcPr>
          <w:p w14:paraId="7321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7421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75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6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7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8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7921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7A210000">
            <w:pPr>
              <w:ind/>
              <w:jc w:val="right"/>
              <w:rPr>
                <w:rFonts w:ascii="Times New Roman" w:hAnsi="Times New Roman"/>
                <w:color w:val="000000"/>
                <w:sz w:val="20"/>
              </w:rPr>
            </w:pPr>
            <w:r>
              <w:rPr>
                <w:rFonts w:ascii="Times New Roman" w:hAnsi="Times New Roman"/>
                <w:color w:val="000000"/>
                <w:sz w:val="20"/>
              </w:rPr>
              <w:t>734 353,6</w:t>
            </w:r>
          </w:p>
        </w:tc>
        <w:tc>
          <w:tcPr>
            <w:tcW w:type="dxa" w:w="1009"/>
            <w:tcBorders>
              <w:top w:color="000000" w:sz="6" w:val="single"/>
              <w:left w:color="000000" w:sz="6" w:val="single"/>
              <w:bottom w:color="000000" w:sz="6" w:val="single"/>
              <w:right w:color="000000" w:sz="6" w:val="single"/>
            </w:tcBorders>
            <w:vAlign w:val="center"/>
          </w:tcPr>
          <w:p w14:paraId="7B210000">
            <w:pPr>
              <w:ind/>
              <w:jc w:val="right"/>
              <w:rPr>
                <w:rFonts w:ascii="Times New Roman" w:hAnsi="Times New Roman"/>
                <w:color w:val="000000"/>
                <w:sz w:val="20"/>
              </w:rPr>
            </w:pPr>
            <w:r>
              <w:rPr>
                <w:rFonts w:ascii="Times New Roman" w:hAnsi="Times New Roman"/>
                <w:color w:val="000000"/>
                <w:sz w:val="20"/>
              </w:rPr>
              <w:t>58 024,0</w:t>
            </w:r>
          </w:p>
        </w:tc>
        <w:tc>
          <w:tcPr>
            <w:tcW w:type="dxa" w:w="893"/>
            <w:tcBorders>
              <w:top w:color="000000" w:sz="6" w:val="single"/>
              <w:left w:color="000000" w:sz="6" w:val="single"/>
              <w:bottom w:color="000000" w:sz="6" w:val="single"/>
              <w:right w:color="000000" w:sz="6" w:val="single"/>
            </w:tcBorders>
            <w:vAlign w:val="center"/>
          </w:tcPr>
          <w:p w14:paraId="7C210000">
            <w:pPr>
              <w:ind/>
              <w:jc w:val="right"/>
              <w:rPr>
                <w:rFonts w:ascii="Times New Roman" w:hAnsi="Times New Roman"/>
                <w:color w:val="000000"/>
                <w:sz w:val="20"/>
              </w:rPr>
            </w:pPr>
          </w:p>
        </w:tc>
      </w:tr>
      <w:tr>
        <w:trPr>
          <w:trHeight w:hRule="exact" w:val="1245"/>
        </w:trPr>
        <w:tc>
          <w:tcPr>
            <w:tcW w:type="dxa" w:w="3389"/>
            <w:tcBorders>
              <w:top w:color="000000" w:sz="6" w:val="single"/>
              <w:left w:color="000000" w:sz="6" w:val="single"/>
              <w:bottom w:color="000000" w:sz="6" w:val="single"/>
              <w:right w:color="000000" w:sz="6" w:val="single"/>
            </w:tcBorders>
            <w:vAlign w:val="top"/>
          </w:tcPr>
          <w:p w14:paraId="7D21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7E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F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0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1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8221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83210000">
            <w:pPr>
              <w:ind/>
              <w:jc w:val="right"/>
              <w:rPr>
                <w:rFonts w:ascii="Times New Roman" w:hAnsi="Times New Roman"/>
                <w:color w:val="000000"/>
                <w:sz w:val="20"/>
              </w:rPr>
            </w:pPr>
            <w:r>
              <w:rPr>
                <w:rFonts w:ascii="Times New Roman" w:hAnsi="Times New Roman"/>
                <w:color w:val="000000"/>
                <w:sz w:val="20"/>
              </w:rPr>
              <w:t>734 353,6</w:t>
            </w:r>
          </w:p>
        </w:tc>
        <w:tc>
          <w:tcPr>
            <w:tcW w:type="dxa" w:w="1009"/>
            <w:tcBorders>
              <w:top w:color="000000" w:sz="6" w:val="single"/>
              <w:left w:color="000000" w:sz="6" w:val="single"/>
              <w:bottom w:color="000000" w:sz="6" w:val="single"/>
              <w:right w:color="000000" w:sz="6" w:val="single"/>
            </w:tcBorders>
            <w:vAlign w:val="center"/>
          </w:tcPr>
          <w:p w14:paraId="84210000">
            <w:pPr>
              <w:ind/>
              <w:jc w:val="right"/>
              <w:rPr>
                <w:rFonts w:ascii="Times New Roman" w:hAnsi="Times New Roman"/>
                <w:color w:val="000000"/>
                <w:sz w:val="20"/>
              </w:rPr>
            </w:pPr>
            <w:r>
              <w:rPr>
                <w:rFonts w:ascii="Times New Roman" w:hAnsi="Times New Roman"/>
                <w:color w:val="000000"/>
                <w:sz w:val="20"/>
              </w:rPr>
              <w:t>58 024,0</w:t>
            </w:r>
          </w:p>
        </w:tc>
        <w:tc>
          <w:tcPr>
            <w:tcW w:type="dxa" w:w="893"/>
            <w:tcBorders>
              <w:top w:color="000000" w:sz="6" w:val="single"/>
              <w:left w:color="000000" w:sz="6" w:val="single"/>
              <w:bottom w:color="000000" w:sz="6" w:val="single"/>
              <w:right w:color="000000" w:sz="6" w:val="single"/>
            </w:tcBorders>
            <w:vAlign w:val="center"/>
          </w:tcPr>
          <w:p w14:paraId="8521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8621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87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8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9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A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8B21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8C210000">
            <w:pPr>
              <w:ind/>
              <w:jc w:val="right"/>
              <w:rPr>
                <w:rFonts w:ascii="Times New Roman" w:hAnsi="Times New Roman"/>
                <w:color w:val="000000"/>
                <w:sz w:val="20"/>
              </w:rPr>
            </w:pPr>
            <w:r>
              <w:rPr>
                <w:rFonts w:ascii="Times New Roman" w:hAnsi="Times New Roman"/>
                <w:color w:val="000000"/>
                <w:sz w:val="20"/>
              </w:rPr>
              <w:t>594 170,6</w:t>
            </w:r>
          </w:p>
        </w:tc>
        <w:tc>
          <w:tcPr>
            <w:tcW w:type="dxa" w:w="1009"/>
            <w:tcBorders>
              <w:top w:color="000000" w:sz="6" w:val="single"/>
              <w:left w:color="000000" w:sz="6" w:val="single"/>
              <w:bottom w:color="000000" w:sz="6" w:val="single"/>
              <w:right w:color="000000" w:sz="6" w:val="single"/>
            </w:tcBorders>
            <w:vAlign w:val="center"/>
          </w:tcPr>
          <w:p w14:paraId="8D210000">
            <w:pPr>
              <w:ind/>
              <w:jc w:val="right"/>
              <w:rPr>
                <w:rFonts w:ascii="Times New Roman" w:hAnsi="Times New Roman"/>
                <w:color w:val="000000"/>
                <w:sz w:val="20"/>
              </w:rPr>
            </w:pPr>
            <w:r>
              <w:rPr>
                <w:rFonts w:ascii="Times New Roman" w:hAnsi="Times New Roman"/>
                <w:color w:val="000000"/>
                <w:sz w:val="20"/>
              </w:rPr>
              <w:t>14 784,5</w:t>
            </w:r>
          </w:p>
        </w:tc>
        <w:tc>
          <w:tcPr>
            <w:tcW w:type="dxa" w:w="893"/>
            <w:tcBorders>
              <w:top w:color="000000" w:sz="6" w:val="single"/>
              <w:left w:color="000000" w:sz="6" w:val="single"/>
              <w:bottom w:color="000000" w:sz="6" w:val="single"/>
              <w:right w:color="000000" w:sz="6" w:val="single"/>
            </w:tcBorders>
            <w:vAlign w:val="center"/>
          </w:tcPr>
          <w:p w14:paraId="8E210000">
            <w:pPr>
              <w:ind/>
              <w:jc w:val="right"/>
              <w:rPr>
                <w:rFonts w:ascii="Times New Roman" w:hAnsi="Times New Roman"/>
                <w:color w:val="000000"/>
                <w:sz w:val="20"/>
              </w:rPr>
            </w:pP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8F21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90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1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2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3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9421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95210000">
            <w:pPr>
              <w:ind/>
              <w:jc w:val="right"/>
              <w:rPr>
                <w:rFonts w:ascii="Times New Roman" w:hAnsi="Times New Roman"/>
                <w:color w:val="000000"/>
                <w:sz w:val="20"/>
              </w:rPr>
            </w:pPr>
            <w:r>
              <w:rPr>
                <w:rFonts w:ascii="Times New Roman" w:hAnsi="Times New Roman"/>
                <w:color w:val="000000"/>
                <w:sz w:val="20"/>
              </w:rPr>
              <w:t>594 170,6</w:t>
            </w:r>
          </w:p>
        </w:tc>
        <w:tc>
          <w:tcPr>
            <w:tcW w:type="dxa" w:w="1009"/>
            <w:tcBorders>
              <w:top w:color="000000" w:sz="6" w:val="single"/>
              <w:left w:color="000000" w:sz="6" w:val="single"/>
              <w:bottom w:color="000000" w:sz="6" w:val="single"/>
              <w:right w:color="000000" w:sz="6" w:val="single"/>
            </w:tcBorders>
            <w:vAlign w:val="center"/>
          </w:tcPr>
          <w:p w14:paraId="96210000">
            <w:pPr>
              <w:ind/>
              <w:jc w:val="right"/>
              <w:rPr>
                <w:rFonts w:ascii="Times New Roman" w:hAnsi="Times New Roman"/>
                <w:color w:val="000000"/>
                <w:sz w:val="20"/>
              </w:rPr>
            </w:pPr>
            <w:r>
              <w:rPr>
                <w:rFonts w:ascii="Times New Roman" w:hAnsi="Times New Roman"/>
                <w:color w:val="000000"/>
                <w:sz w:val="20"/>
              </w:rPr>
              <w:t>14 784,5</w:t>
            </w:r>
          </w:p>
        </w:tc>
        <w:tc>
          <w:tcPr>
            <w:tcW w:type="dxa" w:w="893"/>
            <w:tcBorders>
              <w:top w:color="000000" w:sz="6" w:val="single"/>
              <w:left w:color="000000" w:sz="6" w:val="single"/>
              <w:bottom w:color="000000" w:sz="6" w:val="single"/>
              <w:right w:color="000000" w:sz="6" w:val="single"/>
            </w:tcBorders>
            <w:vAlign w:val="center"/>
          </w:tcPr>
          <w:p w14:paraId="9721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9821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99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A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B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C210000">
            <w:pPr>
              <w:ind/>
              <w:jc w:val="center"/>
              <w:rPr>
                <w:rFonts w:ascii="Times New Roman" w:hAnsi="Times New Roman"/>
                <w:color w:val="000000"/>
                <w:sz w:val="20"/>
              </w:rPr>
            </w:pPr>
            <w:r>
              <w:rPr>
                <w:rFonts w:ascii="Times New Roman" w:hAnsi="Times New Roman"/>
                <w:color w:val="000000"/>
                <w:sz w:val="20"/>
              </w:rPr>
              <w:t>04 1 F3 67483</w:t>
            </w:r>
          </w:p>
        </w:tc>
        <w:tc>
          <w:tcPr>
            <w:tcW w:type="dxa" w:w="550"/>
            <w:tcBorders>
              <w:top w:color="000000" w:sz="6" w:val="single"/>
              <w:left w:color="000000" w:sz="6" w:val="single"/>
              <w:bottom w:color="000000" w:sz="6" w:val="single"/>
              <w:right w:color="000000" w:sz="6" w:val="single"/>
            </w:tcBorders>
            <w:vAlign w:val="center"/>
          </w:tcPr>
          <w:p w14:paraId="9D21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9E210000">
            <w:pPr>
              <w:ind/>
              <w:jc w:val="right"/>
              <w:rPr>
                <w:rFonts w:ascii="Times New Roman" w:hAnsi="Times New Roman"/>
                <w:color w:val="000000"/>
                <w:sz w:val="20"/>
              </w:rPr>
            </w:pPr>
            <w:r>
              <w:rPr>
                <w:rFonts w:ascii="Times New Roman" w:hAnsi="Times New Roman"/>
                <w:color w:val="000000"/>
                <w:sz w:val="20"/>
              </w:rPr>
              <w:t>594 170,6</w:t>
            </w:r>
          </w:p>
        </w:tc>
        <w:tc>
          <w:tcPr>
            <w:tcW w:type="dxa" w:w="1009"/>
            <w:tcBorders>
              <w:top w:color="000000" w:sz="6" w:val="single"/>
              <w:left w:color="000000" w:sz="6" w:val="single"/>
              <w:bottom w:color="000000" w:sz="6" w:val="single"/>
              <w:right w:color="000000" w:sz="6" w:val="single"/>
            </w:tcBorders>
            <w:vAlign w:val="center"/>
          </w:tcPr>
          <w:p w14:paraId="9F210000">
            <w:pPr>
              <w:ind/>
              <w:jc w:val="right"/>
              <w:rPr>
                <w:rFonts w:ascii="Times New Roman" w:hAnsi="Times New Roman"/>
                <w:color w:val="000000"/>
                <w:sz w:val="20"/>
              </w:rPr>
            </w:pPr>
            <w:r>
              <w:rPr>
                <w:rFonts w:ascii="Times New Roman" w:hAnsi="Times New Roman"/>
                <w:color w:val="000000"/>
                <w:sz w:val="20"/>
              </w:rPr>
              <w:t>14 784,5</w:t>
            </w:r>
          </w:p>
        </w:tc>
        <w:tc>
          <w:tcPr>
            <w:tcW w:type="dxa" w:w="893"/>
            <w:tcBorders>
              <w:top w:color="000000" w:sz="6" w:val="single"/>
              <w:left w:color="000000" w:sz="6" w:val="single"/>
              <w:bottom w:color="000000" w:sz="6" w:val="single"/>
              <w:right w:color="000000" w:sz="6" w:val="single"/>
            </w:tcBorders>
            <w:vAlign w:val="center"/>
          </w:tcPr>
          <w:p w14:paraId="A021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A121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700"/>
            <w:tcBorders>
              <w:top w:color="000000" w:sz="6" w:val="single"/>
              <w:left w:color="000000" w:sz="6" w:val="single"/>
              <w:bottom w:color="000000" w:sz="6" w:val="single"/>
              <w:right w:color="000000" w:sz="6" w:val="single"/>
            </w:tcBorders>
            <w:vAlign w:val="center"/>
          </w:tcPr>
          <w:p w14:paraId="A2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3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4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5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A6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7210000">
            <w:pPr>
              <w:ind/>
              <w:jc w:val="right"/>
              <w:rPr>
                <w:rFonts w:ascii="Times New Roman" w:hAnsi="Times New Roman"/>
                <w:color w:val="000000"/>
                <w:sz w:val="20"/>
              </w:rPr>
            </w:pPr>
            <w:r>
              <w:rPr>
                <w:rFonts w:ascii="Times New Roman" w:hAnsi="Times New Roman"/>
                <w:color w:val="000000"/>
                <w:sz w:val="20"/>
              </w:rPr>
              <w:t>55 937,9</w:t>
            </w:r>
          </w:p>
        </w:tc>
        <w:tc>
          <w:tcPr>
            <w:tcW w:type="dxa" w:w="1009"/>
            <w:tcBorders>
              <w:top w:color="000000" w:sz="6" w:val="single"/>
              <w:left w:color="000000" w:sz="6" w:val="single"/>
              <w:bottom w:color="000000" w:sz="6" w:val="single"/>
              <w:right w:color="000000" w:sz="6" w:val="single"/>
            </w:tcBorders>
            <w:vAlign w:val="center"/>
          </w:tcPr>
          <w:p w14:paraId="A8210000">
            <w:pPr>
              <w:ind/>
              <w:jc w:val="right"/>
              <w:rPr>
                <w:rFonts w:ascii="Times New Roman" w:hAnsi="Times New Roman"/>
                <w:color w:val="000000"/>
                <w:sz w:val="20"/>
              </w:rPr>
            </w:pPr>
            <w:r>
              <w:rPr>
                <w:rFonts w:ascii="Times New Roman" w:hAnsi="Times New Roman"/>
                <w:color w:val="000000"/>
                <w:sz w:val="20"/>
              </w:rPr>
              <w:t>3 065,6</w:t>
            </w:r>
          </w:p>
        </w:tc>
        <w:tc>
          <w:tcPr>
            <w:tcW w:type="dxa" w:w="893"/>
            <w:tcBorders>
              <w:top w:color="000000" w:sz="6" w:val="single"/>
              <w:left w:color="000000" w:sz="6" w:val="single"/>
              <w:bottom w:color="000000" w:sz="6" w:val="single"/>
              <w:right w:color="000000" w:sz="6" w:val="single"/>
            </w:tcBorders>
            <w:vAlign w:val="center"/>
          </w:tcPr>
          <w:p w14:paraId="A9210000">
            <w:pPr>
              <w:ind/>
              <w:jc w:val="right"/>
              <w:rPr>
                <w:rFonts w:ascii="Times New Roman" w:hAnsi="Times New Roman"/>
                <w:color w:val="000000"/>
                <w:sz w:val="20"/>
              </w:rPr>
            </w:pP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AA21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AB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C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D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E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AF21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B0210000">
            <w:pPr>
              <w:ind/>
              <w:jc w:val="right"/>
              <w:rPr>
                <w:rFonts w:ascii="Times New Roman" w:hAnsi="Times New Roman"/>
                <w:color w:val="000000"/>
                <w:sz w:val="20"/>
              </w:rPr>
            </w:pPr>
            <w:r>
              <w:rPr>
                <w:rFonts w:ascii="Times New Roman" w:hAnsi="Times New Roman"/>
                <w:color w:val="000000"/>
                <w:sz w:val="20"/>
              </w:rPr>
              <w:t>30 920,2</w:t>
            </w:r>
          </w:p>
        </w:tc>
        <w:tc>
          <w:tcPr>
            <w:tcW w:type="dxa" w:w="1009"/>
            <w:tcBorders>
              <w:top w:color="000000" w:sz="6" w:val="single"/>
              <w:left w:color="000000" w:sz="6" w:val="single"/>
              <w:bottom w:color="000000" w:sz="6" w:val="single"/>
              <w:right w:color="000000" w:sz="6" w:val="single"/>
            </w:tcBorders>
            <w:vAlign w:val="center"/>
          </w:tcPr>
          <w:p w14:paraId="B1210000">
            <w:pPr>
              <w:ind/>
              <w:jc w:val="right"/>
              <w:rPr>
                <w:rFonts w:ascii="Times New Roman" w:hAnsi="Times New Roman"/>
                <w:color w:val="000000"/>
                <w:sz w:val="20"/>
              </w:rPr>
            </w:pPr>
            <w:r>
              <w:rPr>
                <w:rFonts w:ascii="Times New Roman" w:hAnsi="Times New Roman"/>
                <w:color w:val="000000"/>
                <w:sz w:val="20"/>
              </w:rPr>
              <w:t>2 443,1</w:t>
            </w:r>
          </w:p>
        </w:tc>
        <w:tc>
          <w:tcPr>
            <w:tcW w:type="dxa" w:w="893"/>
            <w:tcBorders>
              <w:top w:color="000000" w:sz="6" w:val="single"/>
              <w:left w:color="000000" w:sz="6" w:val="single"/>
              <w:bottom w:color="000000" w:sz="6" w:val="single"/>
              <w:right w:color="000000" w:sz="6" w:val="single"/>
            </w:tcBorders>
            <w:vAlign w:val="center"/>
          </w:tcPr>
          <w:p w14:paraId="B221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B321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B4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5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6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7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B821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B9210000">
            <w:pPr>
              <w:ind/>
              <w:jc w:val="right"/>
              <w:rPr>
                <w:rFonts w:ascii="Times New Roman" w:hAnsi="Times New Roman"/>
                <w:color w:val="000000"/>
                <w:sz w:val="20"/>
              </w:rPr>
            </w:pPr>
            <w:r>
              <w:rPr>
                <w:rFonts w:ascii="Times New Roman" w:hAnsi="Times New Roman"/>
                <w:color w:val="000000"/>
                <w:sz w:val="20"/>
              </w:rPr>
              <w:t>30 920,2</w:t>
            </w:r>
          </w:p>
        </w:tc>
        <w:tc>
          <w:tcPr>
            <w:tcW w:type="dxa" w:w="1009"/>
            <w:tcBorders>
              <w:top w:color="000000" w:sz="6" w:val="single"/>
              <w:left w:color="000000" w:sz="6" w:val="single"/>
              <w:bottom w:color="000000" w:sz="6" w:val="single"/>
              <w:right w:color="000000" w:sz="6" w:val="single"/>
            </w:tcBorders>
            <w:vAlign w:val="center"/>
          </w:tcPr>
          <w:p w14:paraId="BA210000">
            <w:pPr>
              <w:ind/>
              <w:jc w:val="right"/>
              <w:rPr>
                <w:rFonts w:ascii="Times New Roman" w:hAnsi="Times New Roman"/>
                <w:color w:val="000000"/>
                <w:sz w:val="20"/>
              </w:rPr>
            </w:pPr>
            <w:r>
              <w:rPr>
                <w:rFonts w:ascii="Times New Roman" w:hAnsi="Times New Roman"/>
                <w:color w:val="000000"/>
                <w:sz w:val="20"/>
              </w:rPr>
              <w:t>2 443,1</w:t>
            </w:r>
          </w:p>
        </w:tc>
        <w:tc>
          <w:tcPr>
            <w:tcW w:type="dxa" w:w="893"/>
            <w:tcBorders>
              <w:top w:color="000000" w:sz="6" w:val="single"/>
              <w:left w:color="000000" w:sz="6" w:val="single"/>
              <w:bottom w:color="000000" w:sz="6" w:val="single"/>
              <w:right w:color="000000" w:sz="6" w:val="single"/>
            </w:tcBorders>
            <w:vAlign w:val="center"/>
          </w:tcPr>
          <w:p w14:paraId="BB210000">
            <w:pPr>
              <w:ind/>
              <w:jc w:val="right"/>
              <w:rPr>
                <w:rFonts w:ascii="Times New Roman" w:hAnsi="Times New Roman"/>
                <w:color w:val="000000"/>
                <w:sz w:val="20"/>
              </w:rPr>
            </w:pPr>
          </w:p>
        </w:tc>
      </w:tr>
      <w:tr>
        <w:trPr>
          <w:trHeight w:hRule="exact" w:val="1170"/>
        </w:trPr>
        <w:tc>
          <w:tcPr>
            <w:tcW w:type="dxa" w:w="3389"/>
            <w:tcBorders>
              <w:top w:color="000000" w:sz="6" w:val="single"/>
              <w:left w:color="000000" w:sz="6" w:val="single"/>
              <w:bottom w:color="000000" w:sz="6" w:val="single"/>
              <w:right w:color="000000" w:sz="6" w:val="single"/>
            </w:tcBorders>
            <w:vAlign w:val="top"/>
          </w:tcPr>
          <w:p w14:paraId="BC21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BD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E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F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0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C121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C2210000">
            <w:pPr>
              <w:ind/>
              <w:jc w:val="right"/>
              <w:rPr>
                <w:rFonts w:ascii="Times New Roman" w:hAnsi="Times New Roman"/>
                <w:color w:val="000000"/>
                <w:sz w:val="20"/>
              </w:rPr>
            </w:pPr>
            <w:r>
              <w:rPr>
                <w:rFonts w:ascii="Times New Roman" w:hAnsi="Times New Roman"/>
                <w:color w:val="000000"/>
                <w:sz w:val="20"/>
              </w:rPr>
              <w:t>30 920,2</w:t>
            </w:r>
          </w:p>
        </w:tc>
        <w:tc>
          <w:tcPr>
            <w:tcW w:type="dxa" w:w="1009"/>
            <w:tcBorders>
              <w:top w:color="000000" w:sz="6" w:val="single"/>
              <w:left w:color="000000" w:sz="6" w:val="single"/>
              <w:bottom w:color="000000" w:sz="6" w:val="single"/>
              <w:right w:color="000000" w:sz="6" w:val="single"/>
            </w:tcBorders>
            <w:vAlign w:val="center"/>
          </w:tcPr>
          <w:p w14:paraId="C3210000">
            <w:pPr>
              <w:ind/>
              <w:jc w:val="right"/>
              <w:rPr>
                <w:rFonts w:ascii="Times New Roman" w:hAnsi="Times New Roman"/>
                <w:color w:val="000000"/>
                <w:sz w:val="20"/>
              </w:rPr>
            </w:pPr>
            <w:r>
              <w:rPr>
                <w:rFonts w:ascii="Times New Roman" w:hAnsi="Times New Roman"/>
                <w:color w:val="000000"/>
                <w:sz w:val="20"/>
              </w:rPr>
              <w:t>2 443,1</w:t>
            </w:r>
          </w:p>
        </w:tc>
        <w:tc>
          <w:tcPr>
            <w:tcW w:type="dxa" w:w="893"/>
            <w:tcBorders>
              <w:top w:color="000000" w:sz="6" w:val="single"/>
              <w:left w:color="000000" w:sz="6" w:val="single"/>
              <w:bottom w:color="000000" w:sz="6" w:val="single"/>
              <w:right w:color="000000" w:sz="6" w:val="single"/>
            </w:tcBorders>
            <w:vAlign w:val="center"/>
          </w:tcPr>
          <w:p w14:paraId="C421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521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C6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7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8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9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CA21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CB210000">
            <w:pPr>
              <w:ind/>
              <w:jc w:val="right"/>
              <w:rPr>
                <w:rFonts w:ascii="Times New Roman" w:hAnsi="Times New Roman"/>
                <w:color w:val="000000"/>
                <w:sz w:val="20"/>
              </w:rPr>
            </w:pPr>
            <w:r>
              <w:rPr>
                <w:rFonts w:ascii="Times New Roman" w:hAnsi="Times New Roman"/>
                <w:color w:val="000000"/>
                <w:sz w:val="20"/>
              </w:rPr>
              <w:t>25 017,7</w:t>
            </w:r>
          </w:p>
        </w:tc>
        <w:tc>
          <w:tcPr>
            <w:tcW w:type="dxa" w:w="1009"/>
            <w:tcBorders>
              <w:top w:color="000000" w:sz="6" w:val="single"/>
              <w:left w:color="000000" w:sz="6" w:val="single"/>
              <w:bottom w:color="000000" w:sz="6" w:val="single"/>
              <w:right w:color="000000" w:sz="6" w:val="single"/>
            </w:tcBorders>
            <w:vAlign w:val="center"/>
          </w:tcPr>
          <w:p w14:paraId="CC210000">
            <w:pPr>
              <w:ind/>
              <w:jc w:val="right"/>
              <w:rPr>
                <w:rFonts w:ascii="Times New Roman" w:hAnsi="Times New Roman"/>
                <w:color w:val="000000"/>
                <w:sz w:val="20"/>
              </w:rPr>
            </w:pPr>
            <w:r>
              <w:rPr>
                <w:rFonts w:ascii="Times New Roman" w:hAnsi="Times New Roman"/>
                <w:color w:val="000000"/>
                <w:sz w:val="20"/>
              </w:rPr>
              <w:t>622,5</w:t>
            </w:r>
          </w:p>
        </w:tc>
        <w:tc>
          <w:tcPr>
            <w:tcW w:type="dxa" w:w="893"/>
            <w:tcBorders>
              <w:top w:color="000000" w:sz="6" w:val="single"/>
              <w:left w:color="000000" w:sz="6" w:val="single"/>
              <w:bottom w:color="000000" w:sz="6" w:val="single"/>
              <w:right w:color="000000" w:sz="6" w:val="single"/>
            </w:tcBorders>
            <w:vAlign w:val="center"/>
          </w:tcPr>
          <w:p w14:paraId="CD21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CE21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CF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0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1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2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D321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D4210000">
            <w:pPr>
              <w:ind/>
              <w:jc w:val="right"/>
              <w:rPr>
                <w:rFonts w:ascii="Times New Roman" w:hAnsi="Times New Roman"/>
                <w:color w:val="000000"/>
                <w:sz w:val="20"/>
              </w:rPr>
            </w:pPr>
            <w:r>
              <w:rPr>
                <w:rFonts w:ascii="Times New Roman" w:hAnsi="Times New Roman"/>
                <w:color w:val="000000"/>
                <w:sz w:val="20"/>
              </w:rPr>
              <w:t>25 017,7</w:t>
            </w:r>
          </w:p>
        </w:tc>
        <w:tc>
          <w:tcPr>
            <w:tcW w:type="dxa" w:w="1009"/>
            <w:tcBorders>
              <w:top w:color="000000" w:sz="6" w:val="single"/>
              <w:left w:color="000000" w:sz="6" w:val="single"/>
              <w:bottom w:color="000000" w:sz="6" w:val="single"/>
              <w:right w:color="000000" w:sz="6" w:val="single"/>
            </w:tcBorders>
            <w:vAlign w:val="center"/>
          </w:tcPr>
          <w:p w14:paraId="D5210000">
            <w:pPr>
              <w:ind/>
              <w:jc w:val="right"/>
              <w:rPr>
                <w:rFonts w:ascii="Times New Roman" w:hAnsi="Times New Roman"/>
                <w:color w:val="000000"/>
                <w:sz w:val="20"/>
              </w:rPr>
            </w:pPr>
            <w:r>
              <w:rPr>
                <w:rFonts w:ascii="Times New Roman" w:hAnsi="Times New Roman"/>
                <w:color w:val="000000"/>
                <w:sz w:val="20"/>
              </w:rPr>
              <w:t>622,5</w:t>
            </w:r>
          </w:p>
        </w:tc>
        <w:tc>
          <w:tcPr>
            <w:tcW w:type="dxa" w:w="893"/>
            <w:tcBorders>
              <w:top w:color="000000" w:sz="6" w:val="single"/>
              <w:left w:color="000000" w:sz="6" w:val="single"/>
              <w:bottom w:color="000000" w:sz="6" w:val="single"/>
              <w:right w:color="000000" w:sz="6" w:val="single"/>
            </w:tcBorders>
            <w:vAlign w:val="center"/>
          </w:tcPr>
          <w:p w14:paraId="D6210000">
            <w:pPr>
              <w:ind/>
              <w:jc w:val="right"/>
              <w:rPr>
                <w:rFonts w:ascii="Times New Roman" w:hAnsi="Times New Roman"/>
                <w:color w:val="000000"/>
                <w:sz w:val="20"/>
              </w:rPr>
            </w:pP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D721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D8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9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A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B210000">
            <w:pPr>
              <w:ind/>
              <w:jc w:val="center"/>
              <w:rPr>
                <w:rFonts w:ascii="Times New Roman" w:hAnsi="Times New Roman"/>
                <w:color w:val="000000"/>
                <w:sz w:val="20"/>
              </w:rPr>
            </w:pPr>
            <w:r>
              <w:rPr>
                <w:rFonts w:ascii="Times New Roman" w:hAnsi="Times New Roman"/>
                <w:color w:val="000000"/>
                <w:sz w:val="20"/>
              </w:rPr>
              <w:t>04 1 F3 67484</w:t>
            </w:r>
          </w:p>
        </w:tc>
        <w:tc>
          <w:tcPr>
            <w:tcW w:type="dxa" w:w="550"/>
            <w:tcBorders>
              <w:top w:color="000000" w:sz="6" w:val="single"/>
              <w:left w:color="000000" w:sz="6" w:val="single"/>
              <w:bottom w:color="000000" w:sz="6" w:val="single"/>
              <w:right w:color="000000" w:sz="6" w:val="single"/>
            </w:tcBorders>
            <w:vAlign w:val="center"/>
          </w:tcPr>
          <w:p w14:paraId="DC21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DD210000">
            <w:pPr>
              <w:ind/>
              <w:jc w:val="right"/>
              <w:rPr>
                <w:rFonts w:ascii="Times New Roman" w:hAnsi="Times New Roman"/>
                <w:color w:val="000000"/>
                <w:sz w:val="20"/>
              </w:rPr>
            </w:pPr>
            <w:r>
              <w:rPr>
                <w:rFonts w:ascii="Times New Roman" w:hAnsi="Times New Roman"/>
                <w:color w:val="000000"/>
                <w:sz w:val="20"/>
              </w:rPr>
              <w:t>25 017,7</w:t>
            </w:r>
          </w:p>
        </w:tc>
        <w:tc>
          <w:tcPr>
            <w:tcW w:type="dxa" w:w="1009"/>
            <w:tcBorders>
              <w:top w:color="000000" w:sz="6" w:val="single"/>
              <w:left w:color="000000" w:sz="6" w:val="single"/>
              <w:bottom w:color="000000" w:sz="6" w:val="single"/>
              <w:right w:color="000000" w:sz="6" w:val="single"/>
            </w:tcBorders>
            <w:vAlign w:val="center"/>
          </w:tcPr>
          <w:p w14:paraId="DE210000">
            <w:pPr>
              <w:ind/>
              <w:jc w:val="right"/>
              <w:rPr>
                <w:rFonts w:ascii="Times New Roman" w:hAnsi="Times New Roman"/>
                <w:color w:val="000000"/>
                <w:sz w:val="20"/>
              </w:rPr>
            </w:pPr>
            <w:r>
              <w:rPr>
                <w:rFonts w:ascii="Times New Roman" w:hAnsi="Times New Roman"/>
                <w:color w:val="000000"/>
                <w:sz w:val="20"/>
              </w:rPr>
              <w:t>622,5</w:t>
            </w:r>
          </w:p>
        </w:tc>
        <w:tc>
          <w:tcPr>
            <w:tcW w:type="dxa" w:w="893"/>
            <w:tcBorders>
              <w:top w:color="000000" w:sz="6" w:val="single"/>
              <w:left w:color="000000" w:sz="6" w:val="single"/>
              <w:bottom w:color="000000" w:sz="6" w:val="single"/>
              <w:right w:color="000000" w:sz="6" w:val="single"/>
            </w:tcBorders>
            <w:vAlign w:val="center"/>
          </w:tcPr>
          <w:p w14:paraId="DF210000">
            <w:pPr>
              <w:ind/>
              <w:jc w:val="right"/>
              <w:rPr>
                <w:rFonts w:ascii="Times New Roman" w:hAnsi="Times New Roman"/>
                <w:color w:val="000000"/>
                <w:sz w:val="20"/>
              </w:rPr>
            </w:pPr>
          </w:p>
        </w:tc>
      </w:tr>
      <w:tr>
        <w:trPr>
          <w:trHeight w:hRule="exact" w:val="732"/>
        </w:trPr>
        <w:tc>
          <w:tcPr>
            <w:tcW w:type="dxa" w:w="3389"/>
            <w:tcBorders>
              <w:top w:color="000000" w:sz="6" w:val="single"/>
              <w:left w:color="000000" w:sz="6" w:val="single"/>
              <w:bottom w:color="000000" w:sz="6" w:val="single"/>
              <w:right w:color="000000" w:sz="6" w:val="single"/>
            </w:tcBorders>
            <w:vAlign w:val="top"/>
          </w:tcPr>
          <w:p w14:paraId="E021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700"/>
            <w:tcBorders>
              <w:top w:color="000000" w:sz="6" w:val="single"/>
              <w:left w:color="000000" w:sz="6" w:val="single"/>
              <w:bottom w:color="000000" w:sz="6" w:val="single"/>
              <w:right w:color="000000" w:sz="6" w:val="single"/>
            </w:tcBorders>
            <w:vAlign w:val="center"/>
          </w:tcPr>
          <w:p w14:paraId="E1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2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3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421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E52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6210000">
            <w:pPr>
              <w:ind/>
              <w:jc w:val="right"/>
              <w:rPr>
                <w:rFonts w:ascii="Times New Roman" w:hAnsi="Times New Roman"/>
                <w:color w:val="000000"/>
                <w:sz w:val="20"/>
              </w:rPr>
            </w:pPr>
            <w:r>
              <w:rPr>
                <w:rFonts w:ascii="Times New Roman" w:hAnsi="Times New Roman"/>
                <w:color w:val="000000"/>
                <w:sz w:val="20"/>
              </w:rPr>
              <w:t>13 984,4</w:t>
            </w:r>
          </w:p>
        </w:tc>
        <w:tc>
          <w:tcPr>
            <w:tcW w:type="dxa" w:w="1009"/>
            <w:tcBorders>
              <w:top w:color="000000" w:sz="6" w:val="single"/>
              <w:left w:color="000000" w:sz="6" w:val="single"/>
              <w:bottom w:color="000000" w:sz="6" w:val="single"/>
              <w:right w:color="000000" w:sz="6" w:val="single"/>
            </w:tcBorders>
            <w:vAlign w:val="center"/>
          </w:tcPr>
          <w:p w14:paraId="E7210000">
            <w:pPr>
              <w:ind/>
              <w:jc w:val="right"/>
              <w:rPr>
                <w:rFonts w:ascii="Times New Roman" w:hAnsi="Times New Roman"/>
                <w:color w:val="000000"/>
                <w:sz w:val="20"/>
              </w:rPr>
            </w:pPr>
            <w:r>
              <w:rPr>
                <w:rFonts w:ascii="Times New Roman" w:hAnsi="Times New Roman"/>
                <w:color w:val="000000"/>
                <w:sz w:val="20"/>
              </w:rPr>
              <w:t>766,4</w:t>
            </w:r>
          </w:p>
        </w:tc>
        <w:tc>
          <w:tcPr>
            <w:tcW w:type="dxa" w:w="893"/>
            <w:tcBorders>
              <w:top w:color="000000" w:sz="6" w:val="single"/>
              <w:left w:color="000000" w:sz="6" w:val="single"/>
              <w:bottom w:color="000000" w:sz="6" w:val="single"/>
              <w:right w:color="000000" w:sz="6" w:val="single"/>
            </w:tcBorders>
            <w:vAlign w:val="center"/>
          </w:tcPr>
          <w:p w14:paraId="E8210000">
            <w:pPr>
              <w:ind/>
              <w:jc w:val="right"/>
              <w:rPr>
                <w:rFonts w:ascii="Times New Roman" w:hAnsi="Times New Roman"/>
                <w:color w:val="000000"/>
                <w:sz w:val="20"/>
              </w:rPr>
            </w:pPr>
          </w:p>
        </w:tc>
      </w:tr>
      <w:tr>
        <w:trPr>
          <w:trHeight w:hRule="exact" w:val="732"/>
        </w:trPr>
        <w:tc>
          <w:tcPr>
            <w:tcW w:type="dxa" w:w="3389"/>
            <w:tcBorders>
              <w:top w:color="000000" w:sz="6" w:val="single"/>
              <w:left w:color="000000" w:sz="6" w:val="single"/>
              <w:bottom w:color="000000" w:sz="6" w:val="single"/>
              <w:right w:color="000000" w:sz="6" w:val="single"/>
            </w:tcBorders>
            <w:vAlign w:val="top"/>
          </w:tcPr>
          <w:p w14:paraId="E921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EA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B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C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D21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EE21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EF210000">
            <w:pPr>
              <w:ind/>
              <w:jc w:val="right"/>
              <w:rPr>
                <w:rFonts w:ascii="Times New Roman" w:hAnsi="Times New Roman"/>
                <w:color w:val="000000"/>
                <w:sz w:val="20"/>
              </w:rPr>
            </w:pPr>
            <w:r>
              <w:rPr>
                <w:rFonts w:ascii="Times New Roman" w:hAnsi="Times New Roman"/>
                <w:color w:val="000000"/>
                <w:sz w:val="20"/>
              </w:rPr>
              <w:t>7 730,0</w:t>
            </w:r>
          </w:p>
        </w:tc>
        <w:tc>
          <w:tcPr>
            <w:tcW w:type="dxa" w:w="1009"/>
            <w:tcBorders>
              <w:top w:color="000000" w:sz="6" w:val="single"/>
              <w:left w:color="000000" w:sz="6" w:val="single"/>
              <w:bottom w:color="000000" w:sz="6" w:val="single"/>
              <w:right w:color="000000" w:sz="6" w:val="single"/>
            </w:tcBorders>
            <w:vAlign w:val="center"/>
          </w:tcPr>
          <w:p w14:paraId="F0210000">
            <w:pPr>
              <w:ind/>
              <w:jc w:val="right"/>
              <w:rPr>
                <w:rFonts w:ascii="Times New Roman" w:hAnsi="Times New Roman"/>
                <w:color w:val="000000"/>
                <w:sz w:val="20"/>
              </w:rPr>
            </w:pPr>
            <w:r>
              <w:rPr>
                <w:rFonts w:ascii="Times New Roman" w:hAnsi="Times New Roman"/>
                <w:color w:val="000000"/>
                <w:sz w:val="20"/>
              </w:rPr>
              <w:t>610,8</w:t>
            </w:r>
          </w:p>
        </w:tc>
        <w:tc>
          <w:tcPr>
            <w:tcW w:type="dxa" w:w="893"/>
            <w:tcBorders>
              <w:top w:color="000000" w:sz="6" w:val="single"/>
              <w:left w:color="000000" w:sz="6" w:val="single"/>
              <w:bottom w:color="000000" w:sz="6" w:val="single"/>
              <w:right w:color="000000" w:sz="6" w:val="single"/>
            </w:tcBorders>
            <w:vAlign w:val="center"/>
          </w:tcPr>
          <w:p w14:paraId="F1210000">
            <w:pPr>
              <w:ind/>
              <w:jc w:val="right"/>
              <w:rPr>
                <w:rFonts w:ascii="Times New Roman" w:hAnsi="Times New Roman"/>
                <w:color w:val="000000"/>
                <w:sz w:val="20"/>
              </w:rPr>
            </w:pP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F221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F3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4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5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621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F721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F8210000">
            <w:pPr>
              <w:ind/>
              <w:jc w:val="right"/>
              <w:rPr>
                <w:rFonts w:ascii="Times New Roman" w:hAnsi="Times New Roman"/>
                <w:color w:val="000000"/>
                <w:sz w:val="20"/>
              </w:rPr>
            </w:pPr>
            <w:r>
              <w:rPr>
                <w:rFonts w:ascii="Times New Roman" w:hAnsi="Times New Roman"/>
                <w:color w:val="000000"/>
                <w:sz w:val="20"/>
              </w:rPr>
              <w:t>7 730,0</w:t>
            </w:r>
          </w:p>
        </w:tc>
        <w:tc>
          <w:tcPr>
            <w:tcW w:type="dxa" w:w="1009"/>
            <w:tcBorders>
              <w:top w:color="000000" w:sz="6" w:val="single"/>
              <w:left w:color="000000" w:sz="6" w:val="single"/>
              <w:bottom w:color="000000" w:sz="6" w:val="single"/>
              <w:right w:color="000000" w:sz="6" w:val="single"/>
            </w:tcBorders>
            <w:vAlign w:val="center"/>
          </w:tcPr>
          <w:p w14:paraId="F9210000">
            <w:pPr>
              <w:ind/>
              <w:jc w:val="right"/>
              <w:rPr>
                <w:rFonts w:ascii="Times New Roman" w:hAnsi="Times New Roman"/>
                <w:color w:val="000000"/>
                <w:sz w:val="20"/>
              </w:rPr>
            </w:pPr>
            <w:r>
              <w:rPr>
                <w:rFonts w:ascii="Times New Roman" w:hAnsi="Times New Roman"/>
                <w:color w:val="000000"/>
                <w:sz w:val="20"/>
              </w:rPr>
              <w:t>610,8</w:t>
            </w:r>
          </w:p>
        </w:tc>
        <w:tc>
          <w:tcPr>
            <w:tcW w:type="dxa" w:w="893"/>
            <w:tcBorders>
              <w:top w:color="000000" w:sz="6" w:val="single"/>
              <w:left w:color="000000" w:sz="6" w:val="single"/>
              <w:bottom w:color="000000" w:sz="6" w:val="single"/>
              <w:right w:color="000000" w:sz="6" w:val="single"/>
            </w:tcBorders>
            <w:vAlign w:val="center"/>
          </w:tcPr>
          <w:p w14:paraId="FA210000">
            <w:pPr>
              <w:ind/>
              <w:jc w:val="right"/>
              <w:rPr>
                <w:rFonts w:ascii="Times New Roman" w:hAnsi="Times New Roman"/>
                <w:color w:val="000000"/>
                <w:sz w:val="20"/>
              </w:rPr>
            </w:pPr>
          </w:p>
        </w:tc>
      </w:tr>
      <w:tr>
        <w:trPr>
          <w:trHeight w:hRule="exact" w:val="1140"/>
        </w:trPr>
        <w:tc>
          <w:tcPr>
            <w:tcW w:type="dxa" w:w="3389"/>
            <w:tcBorders>
              <w:top w:color="000000" w:sz="6" w:val="single"/>
              <w:left w:color="000000" w:sz="6" w:val="single"/>
              <w:bottom w:color="000000" w:sz="6" w:val="single"/>
              <w:right w:color="000000" w:sz="6" w:val="single"/>
            </w:tcBorders>
            <w:vAlign w:val="top"/>
          </w:tcPr>
          <w:p w14:paraId="FB21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FC21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D21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E21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F21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0022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01220000">
            <w:pPr>
              <w:ind/>
              <w:jc w:val="right"/>
              <w:rPr>
                <w:rFonts w:ascii="Times New Roman" w:hAnsi="Times New Roman"/>
                <w:color w:val="000000"/>
                <w:sz w:val="20"/>
              </w:rPr>
            </w:pPr>
            <w:r>
              <w:rPr>
                <w:rFonts w:ascii="Times New Roman" w:hAnsi="Times New Roman"/>
                <w:color w:val="000000"/>
                <w:sz w:val="20"/>
              </w:rPr>
              <w:t>7 730,0</w:t>
            </w:r>
          </w:p>
        </w:tc>
        <w:tc>
          <w:tcPr>
            <w:tcW w:type="dxa" w:w="1009"/>
            <w:tcBorders>
              <w:top w:color="000000" w:sz="6" w:val="single"/>
              <w:left w:color="000000" w:sz="6" w:val="single"/>
              <w:bottom w:color="000000" w:sz="6" w:val="single"/>
              <w:right w:color="000000" w:sz="6" w:val="single"/>
            </w:tcBorders>
            <w:vAlign w:val="center"/>
          </w:tcPr>
          <w:p w14:paraId="02220000">
            <w:pPr>
              <w:ind/>
              <w:jc w:val="right"/>
              <w:rPr>
                <w:rFonts w:ascii="Times New Roman" w:hAnsi="Times New Roman"/>
                <w:color w:val="000000"/>
                <w:sz w:val="20"/>
              </w:rPr>
            </w:pPr>
            <w:r>
              <w:rPr>
                <w:rFonts w:ascii="Times New Roman" w:hAnsi="Times New Roman"/>
                <w:color w:val="000000"/>
                <w:sz w:val="20"/>
              </w:rPr>
              <w:t>610,8</w:t>
            </w:r>
          </w:p>
        </w:tc>
        <w:tc>
          <w:tcPr>
            <w:tcW w:type="dxa" w:w="893"/>
            <w:tcBorders>
              <w:top w:color="000000" w:sz="6" w:val="single"/>
              <w:left w:color="000000" w:sz="6" w:val="single"/>
              <w:bottom w:color="000000" w:sz="6" w:val="single"/>
              <w:right w:color="000000" w:sz="6" w:val="single"/>
            </w:tcBorders>
            <w:vAlign w:val="center"/>
          </w:tcPr>
          <w:p w14:paraId="0322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0422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05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6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7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822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0922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0A220000">
            <w:pPr>
              <w:ind/>
              <w:jc w:val="right"/>
              <w:rPr>
                <w:rFonts w:ascii="Times New Roman" w:hAnsi="Times New Roman"/>
                <w:color w:val="000000"/>
                <w:sz w:val="20"/>
              </w:rPr>
            </w:pPr>
            <w:r>
              <w:rPr>
                <w:rFonts w:ascii="Times New Roman" w:hAnsi="Times New Roman"/>
                <w:color w:val="000000"/>
                <w:sz w:val="20"/>
              </w:rPr>
              <w:t>6 254,4</w:t>
            </w:r>
          </w:p>
        </w:tc>
        <w:tc>
          <w:tcPr>
            <w:tcW w:type="dxa" w:w="1009"/>
            <w:tcBorders>
              <w:top w:color="000000" w:sz="6" w:val="single"/>
              <w:left w:color="000000" w:sz="6" w:val="single"/>
              <w:bottom w:color="000000" w:sz="6" w:val="single"/>
              <w:right w:color="000000" w:sz="6" w:val="single"/>
            </w:tcBorders>
            <w:vAlign w:val="center"/>
          </w:tcPr>
          <w:p w14:paraId="0B220000">
            <w:pPr>
              <w:ind/>
              <w:jc w:val="right"/>
              <w:rPr>
                <w:rFonts w:ascii="Times New Roman" w:hAnsi="Times New Roman"/>
                <w:color w:val="000000"/>
                <w:sz w:val="20"/>
              </w:rPr>
            </w:pPr>
            <w:r>
              <w:rPr>
                <w:rFonts w:ascii="Times New Roman" w:hAnsi="Times New Roman"/>
                <w:color w:val="000000"/>
                <w:sz w:val="20"/>
              </w:rPr>
              <w:t>155,6</w:t>
            </w:r>
          </w:p>
        </w:tc>
        <w:tc>
          <w:tcPr>
            <w:tcW w:type="dxa" w:w="893"/>
            <w:tcBorders>
              <w:top w:color="000000" w:sz="6" w:val="single"/>
              <w:left w:color="000000" w:sz="6" w:val="single"/>
              <w:bottom w:color="000000" w:sz="6" w:val="single"/>
              <w:right w:color="000000" w:sz="6" w:val="single"/>
            </w:tcBorders>
            <w:vAlign w:val="center"/>
          </w:tcPr>
          <w:p w14:paraId="0C22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0D22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0E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F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0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122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1222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13220000">
            <w:pPr>
              <w:ind/>
              <w:jc w:val="right"/>
              <w:rPr>
                <w:rFonts w:ascii="Times New Roman" w:hAnsi="Times New Roman"/>
                <w:color w:val="000000"/>
                <w:sz w:val="20"/>
              </w:rPr>
            </w:pPr>
            <w:r>
              <w:rPr>
                <w:rFonts w:ascii="Times New Roman" w:hAnsi="Times New Roman"/>
                <w:color w:val="000000"/>
                <w:sz w:val="20"/>
              </w:rPr>
              <w:t>6 254,4</w:t>
            </w:r>
          </w:p>
        </w:tc>
        <w:tc>
          <w:tcPr>
            <w:tcW w:type="dxa" w:w="1009"/>
            <w:tcBorders>
              <w:top w:color="000000" w:sz="6" w:val="single"/>
              <w:left w:color="000000" w:sz="6" w:val="single"/>
              <w:bottom w:color="000000" w:sz="6" w:val="single"/>
              <w:right w:color="000000" w:sz="6" w:val="single"/>
            </w:tcBorders>
            <w:vAlign w:val="center"/>
          </w:tcPr>
          <w:p w14:paraId="14220000">
            <w:pPr>
              <w:ind/>
              <w:jc w:val="right"/>
              <w:rPr>
                <w:rFonts w:ascii="Times New Roman" w:hAnsi="Times New Roman"/>
                <w:color w:val="000000"/>
                <w:sz w:val="20"/>
              </w:rPr>
            </w:pPr>
            <w:r>
              <w:rPr>
                <w:rFonts w:ascii="Times New Roman" w:hAnsi="Times New Roman"/>
                <w:color w:val="000000"/>
                <w:sz w:val="20"/>
              </w:rPr>
              <w:t>155,6</w:t>
            </w:r>
          </w:p>
        </w:tc>
        <w:tc>
          <w:tcPr>
            <w:tcW w:type="dxa" w:w="893"/>
            <w:tcBorders>
              <w:top w:color="000000" w:sz="6" w:val="single"/>
              <w:left w:color="000000" w:sz="6" w:val="single"/>
              <w:bottom w:color="000000" w:sz="6" w:val="single"/>
              <w:right w:color="000000" w:sz="6" w:val="single"/>
            </w:tcBorders>
            <w:vAlign w:val="center"/>
          </w:tcPr>
          <w:p w14:paraId="1522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1622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17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8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9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A220000">
            <w:pPr>
              <w:ind/>
              <w:jc w:val="center"/>
              <w:rPr>
                <w:rFonts w:ascii="Times New Roman" w:hAnsi="Times New Roman"/>
                <w:color w:val="000000"/>
                <w:sz w:val="20"/>
              </w:rPr>
            </w:pPr>
            <w:r>
              <w:rPr>
                <w:rFonts w:ascii="Times New Roman" w:hAnsi="Times New Roman"/>
                <w:color w:val="000000"/>
                <w:sz w:val="20"/>
              </w:rPr>
              <w:t>04 1 F3 6748S</w:t>
            </w:r>
          </w:p>
        </w:tc>
        <w:tc>
          <w:tcPr>
            <w:tcW w:type="dxa" w:w="550"/>
            <w:tcBorders>
              <w:top w:color="000000" w:sz="6" w:val="single"/>
              <w:left w:color="000000" w:sz="6" w:val="single"/>
              <w:bottom w:color="000000" w:sz="6" w:val="single"/>
              <w:right w:color="000000" w:sz="6" w:val="single"/>
            </w:tcBorders>
            <w:vAlign w:val="center"/>
          </w:tcPr>
          <w:p w14:paraId="1B22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1C220000">
            <w:pPr>
              <w:ind/>
              <w:jc w:val="right"/>
              <w:rPr>
                <w:rFonts w:ascii="Times New Roman" w:hAnsi="Times New Roman"/>
                <w:color w:val="000000"/>
                <w:sz w:val="20"/>
              </w:rPr>
            </w:pPr>
            <w:r>
              <w:rPr>
                <w:rFonts w:ascii="Times New Roman" w:hAnsi="Times New Roman"/>
                <w:color w:val="000000"/>
                <w:sz w:val="20"/>
              </w:rPr>
              <w:t>6 254,4</w:t>
            </w:r>
          </w:p>
        </w:tc>
        <w:tc>
          <w:tcPr>
            <w:tcW w:type="dxa" w:w="1009"/>
            <w:tcBorders>
              <w:top w:color="000000" w:sz="6" w:val="single"/>
              <w:left w:color="000000" w:sz="6" w:val="single"/>
              <w:bottom w:color="000000" w:sz="6" w:val="single"/>
              <w:right w:color="000000" w:sz="6" w:val="single"/>
            </w:tcBorders>
            <w:vAlign w:val="center"/>
          </w:tcPr>
          <w:p w14:paraId="1D220000">
            <w:pPr>
              <w:ind/>
              <w:jc w:val="right"/>
              <w:rPr>
                <w:rFonts w:ascii="Times New Roman" w:hAnsi="Times New Roman"/>
                <w:color w:val="000000"/>
                <w:sz w:val="20"/>
              </w:rPr>
            </w:pPr>
            <w:r>
              <w:rPr>
                <w:rFonts w:ascii="Times New Roman" w:hAnsi="Times New Roman"/>
                <w:color w:val="000000"/>
                <w:sz w:val="20"/>
              </w:rPr>
              <w:t>155,6</w:t>
            </w:r>
          </w:p>
        </w:tc>
        <w:tc>
          <w:tcPr>
            <w:tcW w:type="dxa" w:w="893"/>
            <w:tcBorders>
              <w:top w:color="000000" w:sz="6" w:val="single"/>
              <w:left w:color="000000" w:sz="6" w:val="single"/>
              <w:bottom w:color="000000" w:sz="6" w:val="single"/>
              <w:right w:color="000000" w:sz="6" w:val="single"/>
            </w:tcBorders>
            <w:vAlign w:val="center"/>
          </w:tcPr>
          <w:p w14:paraId="1E220000">
            <w:pPr>
              <w:ind/>
              <w:jc w:val="right"/>
              <w:rPr>
                <w:rFonts w:ascii="Times New Roman" w:hAnsi="Times New Roman"/>
                <w:color w:val="000000"/>
                <w:sz w:val="20"/>
              </w:rPr>
            </w:pP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1F22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700"/>
            <w:tcBorders>
              <w:top w:color="000000" w:sz="6" w:val="single"/>
              <w:left w:color="000000" w:sz="6" w:val="single"/>
              <w:bottom w:color="000000" w:sz="6" w:val="single"/>
              <w:right w:color="000000" w:sz="6" w:val="single"/>
            </w:tcBorders>
            <w:vAlign w:val="center"/>
          </w:tcPr>
          <w:p w14:paraId="20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1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2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3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24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5220000">
            <w:pPr>
              <w:ind/>
              <w:jc w:val="right"/>
              <w:rPr>
                <w:rFonts w:ascii="Times New Roman" w:hAnsi="Times New Roman"/>
                <w:color w:val="000000"/>
                <w:sz w:val="20"/>
              </w:rPr>
            </w:pPr>
            <w:r>
              <w:rPr>
                <w:rFonts w:ascii="Times New Roman" w:hAnsi="Times New Roman"/>
                <w:color w:val="000000"/>
                <w:sz w:val="20"/>
              </w:rPr>
              <w:t>268 122,4</w:t>
            </w:r>
          </w:p>
        </w:tc>
        <w:tc>
          <w:tcPr>
            <w:tcW w:type="dxa" w:w="1009"/>
            <w:tcBorders>
              <w:top w:color="000000" w:sz="6" w:val="single"/>
              <w:left w:color="000000" w:sz="6" w:val="single"/>
              <w:bottom w:color="000000" w:sz="6" w:val="single"/>
              <w:right w:color="000000" w:sz="6" w:val="single"/>
            </w:tcBorders>
            <w:vAlign w:val="center"/>
          </w:tcPr>
          <w:p w14:paraId="26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722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2822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29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A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B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C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2D22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2E220000">
            <w:pPr>
              <w:ind/>
              <w:jc w:val="right"/>
              <w:rPr>
                <w:rFonts w:ascii="Times New Roman" w:hAnsi="Times New Roman"/>
                <w:color w:val="000000"/>
                <w:sz w:val="20"/>
              </w:rPr>
            </w:pPr>
            <w:r>
              <w:rPr>
                <w:rFonts w:ascii="Times New Roman" w:hAnsi="Times New Roman"/>
                <w:color w:val="000000"/>
                <w:sz w:val="20"/>
              </w:rPr>
              <w:t>250 851,7</w:t>
            </w:r>
          </w:p>
        </w:tc>
        <w:tc>
          <w:tcPr>
            <w:tcW w:type="dxa" w:w="1009"/>
            <w:tcBorders>
              <w:top w:color="000000" w:sz="6" w:val="single"/>
              <w:left w:color="000000" w:sz="6" w:val="single"/>
              <w:bottom w:color="000000" w:sz="6" w:val="single"/>
              <w:right w:color="000000" w:sz="6" w:val="single"/>
            </w:tcBorders>
            <w:vAlign w:val="center"/>
          </w:tcPr>
          <w:p w14:paraId="2F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022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3122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32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3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4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5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3622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37220000">
            <w:pPr>
              <w:ind/>
              <w:jc w:val="right"/>
              <w:rPr>
                <w:rFonts w:ascii="Times New Roman" w:hAnsi="Times New Roman"/>
                <w:color w:val="000000"/>
                <w:sz w:val="20"/>
              </w:rPr>
            </w:pPr>
            <w:r>
              <w:rPr>
                <w:rFonts w:ascii="Times New Roman" w:hAnsi="Times New Roman"/>
                <w:color w:val="000000"/>
                <w:sz w:val="20"/>
              </w:rPr>
              <w:t>250 851,7</w:t>
            </w:r>
          </w:p>
        </w:tc>
        <w:tc>
          <w:tcPr>
            <w:tcW w:type="dxa" w:w="1009"/>
            <w:tcBorders>
              <w:top w:color="000000" w:sz="6" w:val="single"/>
              <w:left w:color="000000" w:sz="6" w:val="single"/>
              <w:bottom w:color="000000" w:sz="6" w:val="single"/>
              <w:right w:color="000000" w:sz="6" w:val="single"/>
            </w:tcBorders>
            <w:vAlign w:val="center"/>
          </w:tcPr>
          <w:p w14:paraId="38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9220000">
            <w:pPr>
              <w:ind/>
              <w:jc w:val="right"/>
              <w:rPr>
                <w:rFonts w:ascii="Times New Roman" w:hAnsi="Times New Roman"/>
                <w:color w:val="000000"/>
                <w:sz w:val="20"/>
              </w:rPr>
            </w:pPr>
          </w:p>
        </w:tc>
      </w:tr>
      <w:tr>
        <w:trPr>
          <w:trHeight w:hRule="exact" w:val="1170"/>
        </w:trPr>
        <w:tc>
          <w:tcPr>
            <w:tcW w:type="dxa" w:w="3389"/>
            <w:tcBorders>
              <w:top w:color="000000" w:sz="6" w:val="single"/>
              <w:left w:color="000000" w:sz="6" w:val="single"/>
              <w:bottom w:color="000000" w:sz="6" w:val="single"/>
              <w:right w:color="000000" w:sz="6" w:val="single"/>
            </w:tcBorders>
            <w:vAlign w:val="top"/>
          </w:tcPr>
          <w:p w14:paraId="3A22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3B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C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D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E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3F22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40220000">
            <w:pPr>
              <w:ind/>
              <w:jc w:val="right"/>
              <w:rPr>
                <w:rFonts w:ascii="Times New Roman" w:hAnsi="Times New Roman"/>
                <w:color w:val="000000"/>
                <w:sz w:val="20"/>
              </w:rPr>
            </w:pPr>
            <w:r>
              <w:rPr>
                <w:rFonts w:ascii="Times New Roman" w:hAnsi="Times New Roman"/>
                <w:color w:val="000000"/>
                <w:sz w:val="20"/>
              </w:rPr>
              <w:t>250 851,7</w:t>
            </w:r>
          </w:p>
        </w:tc>
        <w:tc>
          <w:tcPr>
            <w:tcW w:type="dxa" w:w="1009"/>
            <w:tcBorders>
              <w:top w:color="000000" w:sz="6" w:val="single"/>
              <w:left w:color="000000" w:sz="6" w:val="single"/>
              <w:bottom w:color="000000" w:sz="6" w:val="single"/>
              <w:right w:color="000000" w:sz="6" w:val="single"/>
            </w:tcBorders>
            <w:vAlign w:val="center"/>
          </w:tcPr>
          <w:p w14:paraId="41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222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4322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44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5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6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7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4822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49220000">
            <w:pPr>
              <w:ind/>
              <w:jc w:val="right"/>
              <w:rPr>
                <w:rFonts w:ascii="Times New Roman" w:hAnsi="Times New Roman"/>
                <w:color w:val="000000"/>
                <w:sz w:val="20"/>
              </w:rPr>
            </w:pPr>
            <w:r>
              <w:rPr>
                <w:rFonts w:ascii="Times New Roman" w:hAnsi="Times New Roman"/>
                <w:color w:val="000000"/>
                <w:sz w:val="20"/>
              </w:rPr>
              <w:t>17 270,7</w:t>
            </w:r>
          </w:p>
        </w:tc>
        <w:tc>
          <w:tcPr>
            <w:tcW w:type="dxa" w:w="1009"/>
            <w:tcBorders>
              <w:top w:color="000000" w:sz="6" w:val="single"/>
              <w:left w:color="000000" w:sz="6" w:val="single"/>
              <w:bottom w:color="000000" w:sz="6" w:val="single"/>
              <w:right w:color="000000" w:sz="6" w:val="single"/>
            </w:tcBorders>
            <w:vAlign w:val="center"/>
          </w:tcPr>
          <w:p w14:paraId="4A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B22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4C22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4D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E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F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0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5122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52220000">
            <w:pPr>
              <w:ind/>
              <w:jc w:val="right"/>
              <w:rPr>
                <w:rFonts w:ascii="Times New Roman" w:hAnsi="Times New Roman"/>
                <w:color w:val="000000"/>
                <w:sz w:val="20"/>
              </w:rPr>
            </w:pPr>
            <w:r>
              <w:rPr>
                <w:rFonts w:ascii="Times New Roman" w:hAnsi="Times New Roman"/>
                <w:color w:val="000000"/>
                <w:sz w:val="20"/>
              </w:rPr>
              <w:t>17 270,7</w:t>
            </w:r>
          </w:p>
        </w:tc>
        <w:tc>
          <w:tcPr>
            <w:tcW w:type="dxa" w:w="1009"/>
            <w:tcBorders>
              <w:top w:color="000000" w:sz="6" w:val="single"/>
              <w:left w:color="000000" w:sz="6" w:val="single"/>
              <w:bottom w:color="000000" w:sz="6" w:val="single"/>
              <w:right w:color="000000" w:sz="6" w:val="single"/>
            </w:tcBorders>
            <w:vAlign w:val="center"/>
          </w:tcPr>
          <w:p w14:paraId="53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422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5522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56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7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8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9220000">
            <w:pPr>
              <w:ind/>
              <w:jc w:val="center"/>
              <w:rPr>
                <w:rFonts w:ascii="Times New Roman" w:hAnsi="Times New Roman"/>
                <w:color w:val="000000"/>
                <w:sz w:val="20"/>
              </w:rPr>
            </w:pPr>
            <w:r>
              <w:rPr>
                <w:rFonts w:ascii="Times New Roman" w:hAnsi="Times New Roman"/>
                <w:color w:val="000000"/>
                <w:sz w:val="20"/>
              </w:rPr>
              <w:t>04 1 F3 72320</w:t>
            </w:r>
          </w:p>
        </w:tc>
        <w:tc>
          <w:tcPr>
            <w:tcW w:type="dxa" w:w="550"/>
            <w:tcBorders>
              <w:top w:color="000000" w:sz="6" w:val="single"/>
              <w:left w:color="000000" w:sz="6" w:val="single"/>
              <w:bottom w:color="000000" w:sz="6" w:val="single"/>
              <w:right w:color="000000" w:sz="6" w:val="single"/>
            </w:tcBorders>
            <w:vAlign w:val="center"/>
          </w:tcPr>
          <w:p w14:paraId="5A22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5B220000">
            <w:pPr>
              <w:ind/>
              <w:jc w:val="right"/>
              <w:rPr>
                <w:rFonts w:ascii="Times New Roman" w:hAnsi="Times New Roman"/>
                <w:color w:val="000000"/>
                <w:sz w:val="20"/>
              </w:rPr>
            </w:pPr>
            <w:r>
              <w:rPr>
                <w:rFonts w:ascii="Times New Roman" w:hAnsi="Times New Roman"/>
                <w:color w:val="000000"/>
                <w:sz w:val="20"/>
              </w:rPr>
              <w:t>17 270,7</w:t>
            </w:r>
          </w:p>
        </w:tc>
        <w:tc>
          <w:tcPr>
            <w:tcW w:type="dxa" w:w="1009"/>
            <w:tcBorders>
              <w:top w:color="000000" w:sz="6" w:val="single"/>
              <w:left w:color="000000" w:sz="6" w:val="single"/>
              <w:bottom w:color="000000" w:sz="6" w:val="single"/>
              <w:right w:color="000000" w:sz="6" w:val="single"/>
            </w:tcBorders>
            <w:vAlign w:val="center"/>
          </w:tcPr>
          <w:p w14:paraId="5C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D220000">
            <w:pPr>
              <w:ind/>
              <w:jc w:val="right"/>
              <w:rPr>
                <w:rFonts w:ascii="Times New Roman" w:hAnsi="Times New Roman"/>
                <w:color w:val="000000"/>
                <w:sz w:val="20"/>
              </w:rPr>
            </w:pP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5E220000">
            <w:pPr>
              <w:rPr>
                <w:rFonts w:ascii="Times New Roman" w:hAnsi="Times New Roman"/>
                <w:color w:val="000000"/>
                <w:sz w:val="20"/>
              </w:rPr>
            </w:pPr>
            <w:r>
              <w:rPr>
                <w:rFonts w:ascii="Times New Roman" w:hAnsi="Times New Roman"/>
                <w:color w:val="000000"/>
                <w:sz w:val="20"/>
              </w:rPr>
              <w:t>Обеспечение мероприятий по расселению непригодного для проживания жилищного фонда</w:t>
            </w:r>
          </w:p>
        </w:tc>
        <w:tc>
          <w:tcPr>
            <w:tcW w:type="dxa" w:w="700"/>
            <w:tcBorders>
              <w:top w:color="000000" w:sz="6" w:val="single"/>
              <w:left w:color="000000" w:sz="6" w:val="single"/>
              <w:bottom w:color="000000" w:sz="6" w:val="single"/>
              <w:right w:color="000000" w:sz="6" w:val="single"/>
            </w:tcBorders>
            <w:vAlign w:val="center"/>
          </w:tcPr>
          <w:p w14:paraId="5F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0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1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2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63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4220000">
            <w:pPr>
              <w:ind/>
              <w:jc w:val="right"/>
              <w:rPr>
                <w:rFonts w:ascii="Times New Roman" w:hAnsi="Times New Roman"/>
                <w:color w:val="000000"/>
                <w:sz w:val="20"/>
              </w:rPr>
            </w:pPr>
            <w:r>
              <w:rPr>
                <w:rFonts w:ascii="Times New Roman" w:hAnsi="Times New Roman"/>
                <w:color w:val="000000"/>
                <w:sz w:val="20"/>
              </w:rPr>
              <w:t>268,4</w:t>
            </w:r>
          </w:p>
        </w:tc>
        <w:tc>
          <w:tcPr>
            <w:tcW w:type="dxa" w:w="1009"/>
            <w:tcBorders>
              <w:top w:color="000000" w:sz="6" w:val="single"/>
              <w:left w:color="000000" w:sz="6" w:val="single"/>
              <w:bottom w:color="000000" w:sz="6" w:val="single"/>
              <w:right w:color="000000" w:sz="6" w:val="single"/>
            </w:tcBorders>
            <w:vAlign w:val="center"/>
          </w:tcPr>
          <w:p w14:paraId="65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6220000">
            <w:pPr>
              <w:ind/>
              <w:jc w:val="right"/>
              <w:rPr>
                <w:rFonts w:ascii="Times New Roman" w:hAnsi="Times New Roman"/>
                <w:color w:val="000000"/>
                <w:sz w:val="20"/>
              </w:rPr>
            </w:pP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6722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68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9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A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B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6C22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6D220000">
            <w:pPr>
              <w:ind/>
              <w:jc w:val="right"/>
              <w:rPr>
                <w:rFonts w:ascii="Times New Roman" w:hAnsi="Times New Roman"/>
                <w:color w:val="000000"/>
                <w:sz w:val="20"/>
              </w:rPr>
            </w:pPr>
            <w:r>
              <w:rPr>
                <w:rFonts w:ascii="Times New Roman" w:hAnsi="Times New Roman"/>
                <w:color w:val="000000"/>
                <w:sz w:val="20"/>
              </w:rPr>
              <w:t>251,1</w:t>
            </w:r>
          </w:p>
        </w:tc>
        <w:tc>
          <w:tcPr>
            <w:tcW w:type="dxa" w:w="1009"/>
            <w:tcBorders>
              <w:top w:color="000000" w:sz="6" w:val="single"/>
              <w:left w:color="000000" w:sz="6" w:val="single"/>
              <w:bottom w:color="000000" w:sz="6" w:val="single"/>
              <w:right w:color="000000" w:sz="6" w:val="single"/>
            </w:tcBorders>
            <w:vAlign w:val="center"/>
          </w:tcPr>
          <w:p w14:paraId="6E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F22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7022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71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2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3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4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7522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76220000">
            <w:pPr>
              <w:ind/>
              <w:jc w:val="right"/>
              <w:rPr>
                <w:rFonts w:ascii="Times New Roman" w:hAnsi="Times New Roman"/>
                <w:color w:val="000000"/>
                <w:sz w:val="20"/>
              </w:rPr>
            </w:pPr>
            <w:r>
              <w:rPr>
                <w:rFonts w:ascii="Times New Roman" w:hAnsi="Times New Roman"/>
                <w:color w:val="000000"/>
                <w:sz w:val="20"/>
              </w:rPr>
              <w:t>251,1</w:t>
            </w:r>
          </w:p>
        </w:tc>
        <w:tc>
          <w:tcPr>
            <w:tcW w:type="dxa" w:w="1009"/>
            <w:tcBorders>
              <w:top w:color="000000" w:sz="6" w:val="single"/>
              <w:left w:color="000000" w:sz="6" w:val="single"/>
              <w:bottom w:color="000000" w:sz="6" w:val="single"/>
              <w:right w:color="000000" w:sz="6" w:val="single"/>
            </w:tcBorders>
            <w:vAlign w:val="center"/>
          </w:tcPr>
          <w:p w14:paraId="77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822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7922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7A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B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C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D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7E22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7F220000">
            <w:pPr>
              <w:ind/>
              <w:jc w:val="right"/>
              <w:rPr>
                <w:rFonts w:ascii="Times New Roman" w:hAnsi="Times New Roman"/>
                <w:color w:val="000000"/>
                <w:sz w:val="20"/>
              </w:rPr>
            </w:pPr>
            <w:r>
              <w:rPr>
                <w:rFonts w:ascii="Times New Roman" w:hAnsi="Times New Roman"/>
                <w:color w:val="000000"/>
                <w:sz w:val="20"/>
              </w:rPr>
              <w:t>251,1</w:t>
            </w:r>
          </w:p>
        </w:tc>
        <w:tc>
          <w:tcPr>
            <w:tcW w:type="dxa" w:w="1009"/>
            <w:tcBorders>
              <w:top w:color="000000" w:sz="6" w:val="single"/>
              <w:left w:color="000000" w:sz="6" w:val="single"/>
              <w:bottom w:color="000000" w:sz="6" w:val="single"/>
              <w:right w:color="000000" w:sz="6" w:val="single"/>
            </w:tcBorders>
            <w:vAlign w:val="center"/>
          </w:tcPr>
          <w:p w14:paraId="80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122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8222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83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4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5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6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8722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88220000">
            <w:pPr>
              <w:ind/>
              <w:jc w:val="right"/>
              <w:rPr>
                <w:rFonts w:ascii="Times New Roman" w:hAnsi="Times New Roman"/>
                <w:color w:val="000000"/>
                <w:sz w:val="20"/>
              </w:rPr>
            </w:pPr>
            <w:r>
              <w:rPr>
                <w:rFonts w:ascii="Times New Roman" w:hAnsi="Times New Roman"/>
                <w:color w:val="000000"/>
                <w:sz w:val="20"/>
              </w:rPr>
              <w:t>17,3</w:t>
            </w:r>
          </w:p>
        </w:tc>
        <w:tc>
          <w:tcPr>
            <w:tcW w:type="dxa" w:w="1009"/>
            <w:tcBorders>
              <w:top w:color="000000" w:sz="6" w:val="single"/>
              <w:left w:color="000000" w:sz="6" w:val="single"/>
              <w:bottom w:color="000000" w:sz="6" w:val="single"/>
              <w:right w:color="000000" w:sz="6" w:val="single"/>
            </w:tcBorders>
            <w:vAlign w:val="center"/>
          </w:tcPr>
          <w:p w14:paraId="89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A22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8B22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8C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D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E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F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9022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91220000">
            <w:pPr>
              <w:ind/>
              <w:jc w:val="right"/>
              <w:rPr>
                <w:rFonts w:ascii="Times New Roman" w:hAnsi="Times New Roman"/>
                <w:color w:val="000000"/>
                <w:sz w:val="20"/>
              </w:rPr>
            </w:pPr>
            <w:r>
              <w:rPr>
                <w:rFonts w:ascii="Times New Roman" w:hAnsi="Times New Roman"/>
                <w:color w:val="000000"/>
                <w:sz w:val="20"/>
              </w:rPr>
              <w:t>17,3</w:t>
            </w:r>
          </w:p>
        </w:tc>
        <w:tc>
          <w:tcPr>
            <w:tcW w:type="dxa" w:w="1009"/>
            <w:tcBorders>
              <w:top w:color="000000" w:sz="6" w:val="single"/>
              <w:left w:color="000000" w:sz="6" w:val="single"/>
              <w:bottom w:color="000000" w:sz="6" w:val="single"/>
              <w:right w:color="000000" w:sz="6" w:val="single"/>
            </w:tcBorders>
            <w:vAlign w:val="center"/>
          </w:tcPr>
          <w:p w14:paraId="92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322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9422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95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6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7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8220000">
            <w:pPr>
              <w:ind/>
              <w:jc w:val="center"/>
              <w:rPr>
                <w:rFonts w:ascii="Times New Roman" w:hAnsi="Times New Roman"/>
                <w:color w:val="000000"/>
                <w:sz w:val="20"/>
              </w:rPr>
            </w:pPr>
            <w:r>
              <w:rPr>
                <w:rFonts w:ascii="Times New Roman" w:hAnsi="Times New Roman"/>
                <w:color w:val="000000"/>
                <w:sz w:val="20"/>
              </w:rPr>
              <w:t>04 1 F3 S2320</w:t>
            </w:r>
          </w:p>
        </w:tc>
        <w:tc>
          <w:tcPr>
            <w:tcW w:type="dxa" w:w="550"/>
            <w:tcBorders>
              <w:top w:color="000000" w:sz="6" w:val="single"/>
              <w:left w:color="000000" w:sz="6" w:val="single"/>
              <w:bottom w:color="000000" w:sz="6" w:val="single"/>
              <w:right w:color="000000" w:sz="6" w:val="single"/>
            </w:tcBorders>
            <w:vAlign w:val="center"/>
          </w:tcPr>
          <w:p w14:paraId="9922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9A220000">
            <w:pPr>
              <w:ind/>
              <w:jc w:val="right"/>
              <w:rPr>
                <w:rFonts w:ascii="Times New Roman" w:hAnsi="Times New Roman"/>
                <w:color w:val="000000"/>
                <w:sz w:val="20"/>
              </w:rPr>
            </w:pPr>
            <w:r>
              <w:rPr>
                <w:rFonts w:ascii="Times New Roman" w:hAnsi="Times New Roman"/>
                <w:color w:val="000000"/>
                <w:sz w:val="20"/>
              </w:rPr>
              <w:t>17,3</w:t>
            </w:r>
          </w:p>
        </w:tc>
        <w:tc>
          <w:tcPr>
            <w:tcW w:type="dxa" w:w="1009"/>
            <w:tcBorders>
              <w:top w:color="000000" w:sz="6" w:val="single"/>
              <w:left w:color="000000" w:sz="6" w:val="single"/>
              <w:bottom w:color="000000" w:sz="6" w:val="single"/>
              <w:right w:color="000000" w:sz="6" w:val="single"/>
            </w:tcBorders>
            <w:vAlign w:val="center"/>
          </w:tcPr>
          <w:p w14:paraId="9B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C220000">
            <w:pPr>
              <w:ind/>
              <w:jc w:val="right"/>
              <w:rPr>
                <w:rFonts w:ascii="Times New Roman" w:hAnsi="Times New Roman"/>
                <w:color w:val="000000"/>
                <w:sz w:val="20"/>
              </w:rPr>
            </w:pPr>
          </w:p>
        </w:tc>
      </w:tr>
      <w:tr>
        <w:trPr>
          <w:trHeight w:hRule="exact" w:val="1399"/>
        </w:trPr>
        <w:tc>
          <w:tcPr>
            <w:tcW w:type="dxa" w:w="3389"/>
            <w:tcBorders>
              <w:top w:color="000000" w:sz="6" w:val="single"/>
              <w:left w:color="000000" w:sz="6" w:val="single"/>
              <w:bottom w:color="000000" w:sz="6" w:val="single"/>
              <w:right w:color="000000" w:sz="6" w:val="single"/>
            </w:tcBorders>
            <w:shd w:fill="FFFFFF" w:val="clear"/>
            <w:vAlign w:val="center"/>
          </w:tcPr>
          <w:p w14:paraId="9D22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9E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F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0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122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2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3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shd w:fill="FFFFFF" w:val="clear"/>
            <w:vAlign w:val="center"/>
          </w:tcPr>
          <w:p w14:paraId="A4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522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A6220000">
            <w:pPr>
              <w:rPr>
                <w:rFonts w:ascii="Times New Roman" w:hAnsi="Times New Roman"/>
                <w:color w:val="000000"/>
                <w:sz w:val="20"/>
              </w:rPr>
            </w:pPr>
            <w:r>
              <w:rPr>
                <w:rFonts w:ascii="Times New Roman" w:hAnsi="Times New Roman"/>
                <w:color w:val="000000"/>
                <w:sz w:val="20"/>
              </w:rPr>
              <w:t>Подпрограмма "Энергосбережение и повышение энергоэффективности"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A7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8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9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A220000">
            <w:pPr>
              <w:ind/>
              <w:jc w:val="center"/>
              <w:rPr>
                <w:rFonts w:ascii="Times New Roman" w:hAnsi="Times New Roman"/>
                <w:color w:val="000000"/>
                <w:sz w:val="20"/>
              </w:rPr>
            </w:pPr>
            <w:r>
              <w:rPr>
                <w:rFonts w:ascii="Times New Roman" w:hAnsi="Times New Roman"/>
                <w:color w:val="000000"/>
                <w:sz w:val="20"/>
              </w:rPr>
              <w:t>09 2 00 00000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B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C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shd w:fill="FFFFFF" w:val="clear"/>
            <w:vAlign w:val="center"/>
          </w:tcPr>
          <w:p w14:paraId="AD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E220000">
            <w:pPr>
              <w:ind/>
              <w:jc w:val="right"/>
              <w:rPr>
                <w:rFonts w:ascii="Times New Roman" w:hAnsi="Times New Roman"/>
                <w:color w:val="000000"/>
                <w:sz w:val="20"/>
              </w:rPr>
            </w:pPr>
          </w:p>
        </w:tc>
      </w:tr>
      <w:tr>
        <w:trPr>
          <w:trHeight w:hRule="exact" w:val="1050"/>
        </w:trPr>
        <w:tc>
          <w:tcPr>
            <w:tcW w:type="dxa" w:w="3389"/>
            <w:tcBorders>
              <w:top w:color="000000" w:sz="6" w:val="single"/>
              <w:left w:color="000000" w:sz="6" w:val="single"/>
              <w:bottom w:color="000000" w:sz="6" w:val="single"/>
              <w:right w:color="000000" w:sz="6" w:val="single"/>
            </w:tcBorders>
            <w:shd w:fill="FFFFFF" w:val="clear"/>
            <w:vAlign w:val="center"/>
          </w:tcPr>
          <w:p w14:paraId="AF220000">
            <w:pPr>
              <w:rPr>
                <w:rFonts w:ascii="Times New Roman" w:hAnsi="Times New Roman"/>
                <w:color w:val="000000"/>
                <w:sz w:val="20"/>
              </w:rPr>
            </w:pPr>
            <w:r>
              <w:rPr>
                <w:rFonts w:ascii="Times New Roman" w:hAnsi="Times New Roman"/>
                <w:color w:val="000000"/>
                <w:sz w:val="20"/>
              </w:rPr>
              <w:t>Организация деятельности энергосбережения и повышение энергетической эффективности в бюджетных учреждениях</w:t>
            </w:r>
          </w:p>
        </w:tc>
        <w:tc>
          <w:tcPr>
            <w:tcW w:type="dxa" w:w="700"/>
            <w:tcBorders>
              <w:top w:color="000000" w:sz="6" w:val="single"/>
              <w:left w:color="000000" w:sz="6" w:val="single"/>
              <w:bottom w:color="000000" w:sz="6" w:val="single"/>
              <w:right w:color="000000" w:sz="6" w:val="single"/>
            </w:tcBorders>
            <w:shd w:fill="FFFFFF" w:val="clear"/>
            <w:vAlign w:val="center"/>
          </w:tcPr>
          <w:p w14:paraId="B0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1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2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322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B4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5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shd w:fill="FFFFFF" w:val="clear"/>
            <w:vAlign w:val="center"/>
          </w:tcPr>
          <w:p w14:paraId="B6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B7220000">
            <w:pPr>
              <w:ind/>
              <w:jc w:val="right"/>
              <w:rPr>
                <w:rFonts w:ascii="Times New Roman" w:hAnsi="Times New Roman"/>
                <w:color w:val="000000"/>
                <w:sz w:val="20"/>
              </w:rPr>
            </w:pPr>
          </w:p>
        </w:tc>
      </w:tr>
      <w:tr>
        <w:trPr>
          <w:trHeight w:hRule="exact" w:val="784"/>
        </w:trPr>
        <w:tc>
          <w:tcPr>
            <w:tcW w:type="dxa" w:w="3389"/>
            <w:tcBorders>
              <w:top w:color="000000" w:sz="6" w:val="single"/>
              <w:left w:color="000000" w:sz="6" w:val="single"/>
              <w:bottom w:color="000000" w:sz="6" w:val="single"/>
              <w:right w:color="000000" w:sz="6" w:val="single"/>
            </w:tcBorders>
            <w:vAlign w:val="top"/>
          </w:tcPr>
          <w:p w14:paraId="B822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9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A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B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C22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BD22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E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vAlign w:val="center"/>
          </w:tcPr>
          <w:p w14:paraId="BF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0220000">
            <w:pPr>
              <w:ind/>
              <w:jc w:val="right"/>
              <w:rPr>
                <w:rFonts w:ascii="Times New Roman" w:hAnsi="Times New Roman"/>
                <w:color w:val="000000"/>
                <w:sz w:val="20"/>
              </w:rPr>
            </w:pPr>
          </w:p>
        </w:tc>
      </w:tr>
      <w:tr>
        <w:trPr>
          <w:trHeight w:hRule="exact" w:val="885"/>
        </w:trPr>
        <w:tc>
          <w:tcPr>
            <w:tcW w:type="dxa" w:w="3389"/>
            <w:tcBorders>
              <w:top w:color="000000" w:sz="6" w:val="single"/>
              <w:left w:color="000000" w:sz="6" w:val="single"/>
              <w:bottom w:color="000000" w:sz="6" w:val="single"/>
              <w:right w:color="000000" w:sz="6" w:val="single"/>
            </w:tcBorders>
            <w:vAlign w:val="top"/>
          </w:tcPr>
          <w:p w14:paraId="C122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C2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3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4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522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C622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7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vAlign w:val="center"/>
          </w:tcPr>
          <w:p w14:paraId="C8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922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CA22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B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C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D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E22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CF22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D0220000">
            <w:pPr>
              <w:ind/>
              <w:jc w:val="right"/>
              <w:rPr>
                <w:rFonts w:ascii="Times New Roman" w:hAnsi="Times New Roman"/>
                <w:color w:val="000000"/>
                <w:sz w:val="20"/>
              </w:rPr>
            </w:pPr>
            <w:r>
              <w:rPr>
                <w:rFonts w:ascii="Times New Roman" w:hAnsi="Times New Roman"/>
                <w:color w:val="000000"/>
                <w:sz w:val="20"/>
              </w:rPr>
              <w:t>600,0</w:t>
            </w:r>
          </w:p>
        </w:tc>
        <w:tc>
          <w:tcPr>
            <w:tcW w:type="dxa" w:w="1009"/>
            <w:tcBorders>
              <w:top w:color="000000" w:sz="6" w:val="single"/>
              <w:left w:color="000000" w:sz="6" w:val="single"/>
              <w:bottom w:color="000000" w:sz="6" w:val="single"/>
              <w:right w:color="000000" w:sz="6" w:val="single"/>
            </w:tcBorders>
            <w:vAlign w:val="center"/>
          </w:tcPr>
          <w:p w14:paraId="D1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2220000">
            <w:pPr>
              <w:ind/>
              <w:jc w:val="right"/>
              <w:rPr>
                <w:rFonts w:ascii="Times New Roman" w:hAnsi="Times New Roman"/>
                <w:color w:val="000000"/>
                <w:sz w:val="20"/>
              </w:rPr>
            </w:pPr>
          </w:p>
        </w:tc>
      </w:tr>
      <w:tr>
        <w:trPr>
          <w:trHeight w:hRule="exact" w:val="690"/>
        </w:trPr>
        <w:tc>
          <w:tcPr>
            <w:tcW w:type="dxa" w:w="3389"/>
            <w:tcBorders>
              <w:top w:color="000000" w:sz="6" w:val="single"/>
              <w:left w:color="000000" w:sz="6" w:val="single"/>
              <w:bottom w:color="000000" w:sz="6" w:val="single"/>
              <w:right w:color="000000" w:sz="6" w:val="single"/>
            </w:tcBorders>
            <w:shd w:fill="FFFFFF" w:val="clear"/>
            <w:vAlign w:val="center"/>
          </w:tcPr>
          <w:p w14:paraId="D322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D4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5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6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D722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8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9220000">
            <w:pPr>
              <w:ind/>
              <w:jc w:val="right"/>
              <w:rPr>
                <w:rFonts w:ascii="Times New Roman" w:hAnsi="Times New Roman"/>
                <w:color w:val="000000"/>
                <w:sz w:val="20"/>
              </w:rPr>
            </w:pPr>
            <w:r>
              <w:rPr>
                <w:rFonts w:ascii="Times New Roman" w:hAnsi="Times New Roman"/>
                <w:color w:val="000000"/>
                <w:sz w:val="20"/>
              </w:rPr>
              <w:t>1 514,8</w:t>
            </w:r>
          </w:p>
        </w:tc>
        <w:tc>
          <w:tcPr>
            <w:tcW w:type="dxa" w:w="1009"/>
            <w:tcBorders>
              <w:top w:color="000000" w:sz="6" w:val="single"/>
              <w:left w:color="000000" w:sz="6" w:val="single"/>
              <w:bottom w:color="000000" w:sz="6" w:val="single"/>
              <w:right w:color="000000" w:sz="6" w:val="single"/>
            </w:tcBorders>
            <w:shd w:fill="FFFFFF" w:val="clear"/>
            <w:vAlign w:val="center"/>
          </w:tcPr>
          <w:p w14:paraId="DA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DB22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DC220000">
            <w:pPr>
              <w:rPr>
                <w:rFonts w:ascii="Times New Roman" w:hAnsi="Times New Roman"/>
                <w:color w:val="000000"/>
                <w:sz w:val="20"/>
              </w:rPr>
            </w:pPr>
            <w:r>
              <w:rPr>
                <w:rFonts w:ascii="Times New Roman" w:hAnsi="Times New Roman"/>
                <w:color w:val="000000"/>
                <w:sz w:val="20"/>
              </w:rPr>
              <w:t>Капитальный ремонт муниципального жилищного фонда</w:t>
            </w:r>
          </w:p>
        </w:tc>
        <w:tc>
          <w:tcPr>
            <w:tcW w:type="dxa" w:w="700"/>
            <w:tcBorders>
              <w:top w:color="000000" w:sz="6" w:val="single"/>
              <w:left w:color="000000" w:sz="6" w:val="single"/>
              <w:bottom w:color="000000" w:sz="6" w:val="single"/>
              <w:right w:color="000000" w:sz="6" w:val="single"/>
            </w:tcBorders>
            <w:vAlign w:val="center"/>
          </w:tcPr>
          <w:p w14:paraId="DD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E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F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0220000">
            <w:pPr>
              <w:ind/>
              <w:jc w:val="center"/>
              <w:rPr>
                <w:rFonts w:ascii="Times New Roman" w:hAnsi="Times New Roman"/>
                <w:color w:val="000000"/>
                <w:sz w:val="20"/>
              </w:rPr>
            </w:pPr>
            <w:r>
              <w:rPr>
                <w:rFonts w:ascii="Times New Roman" w:hAnsi="Times New Roman"/>
                <w:color w:val="000000"/>
                <w:sz w:val="20"/>
              </w:rPr>
              <w:t>99 0 00 02100</w:t>
            </w:r>
          </w:p>
        </w:tc>
        <w:tc>
          <w:tcPr>
            <w:tcW w:type="dxa" w:w="550"/>
            <w:tcBorders>
              <w:top w:color="000000" w:sz="6" w:val="single"/>
              <w:left w:color="000000" w:sz="6" w:val="single"/>
              <w:bottom w:color="000000" w:sz="6" w:val="single"/>
              <w:right w:color="000000" w:sz="6" w:val="single"/>
            </w:tcBorders>
            <w:vAlign w:val="center"/>
          </w:tcPr>
          <w:p w14:paraId="E12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2220000">
            <w:pPr>
              <w:ind/>
              <w:jc w:val="right"/>
              <w:rPr>
                <w:rFonts w:ascii="Times New Roman" w:hAnsi="Times New Roman"/>
                <w:color w:val="000000"/>
                <w:sz w:val="20"/>
              </w:rPr>
            </w:pPr>
            <w:r>
              <w:rPr>
                <w:rFonts w:ascii="Times New Roman" w:hAnsi="Times New Roman"/>
                <w:color w:val="000000"/>
                <w:sz w:val="20"/>
              </w:rPr>
              <w:t>1 514,8</w:t>
            </w:r>
          </w:p>
        </w:tc>
        <w:tc>
          <w:tcPr>
            <w:tcW w:type="dxa" w:w="1009"/>
            <w:tcBorders>
              <w:top w:color="000000" w:sz="6" w:val="single"/>
              <w:left w:color="000000" w:sz="6" w:val="single"/>
              <w:bottom w:color="000000" w:sz="6" w:val="single"/>
              <w:right w:color="000000" w:sz="6" w:val="single"/>
            </w:tcBorders>
            <w:vAlign w:val="center"/>
          </w:tcPr>
          <w:p w14:paraId="E3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4220000">
            <w:pPr>
              <w:ind/>
              <w:jc w:val="right"/>
              <w:rPr>
                <w:rFonts w:ascii="Times New Roman" w:hAnsi="Times New Roman"/>
                <w:color w:val="000000"/>
                <w:sz w:val="20"/>
              </w:rPr>
            </w:pP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E522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6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7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8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9220000">
            <w:pPr>
              <w:ind/>
              <w:jc w:val="center"/>
              <w:rPr>
                <w:rFonts w:ascii="Times New Roman" w:hAnsi="Times New Roman"/>
                <w:color w:val="000000"/>
                <w:sz w:val="20"/>
              </w:rPr>
            </w:pPr>
            <w:r>
              <w:rPr>
                <w:rFonts w:ascii="Times New Roman" w:hAnsi="Times New Roman"/>
                <w:color w:val="000000"/>
                <w:sz w:val="20"/>
              </w:rPr>
              <w:t>99 0 00 02100</w:t>
            </w:r>
          </w:p>
        </w:tc>
        <w:tc>
          <w:tcPr>
            <w:tcW w:type="dxa" w:w="550"/>
            <w:tcBorders>
              <w:top w:color="000000" w:sz="6" w:val="single"/>
              <w:left w:color="000000" w:sz="6" w:val="single"/>
              <w:bottom w:color="000000" w:sz="6" w:val="single"/>
              <w:right w:color="000000" w:sz="6" w:val="single"/>
            </w:tcBorders>
            <w:vAlign w:val="center"/>
          </w:tcPr>
          <w:p w14:paraId="EA22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B220000">
            <w:pPr>
              <w:ind/>
              <w:jc w:val="right"/>
              <w:rPr>
                <w:rFonts w:ascii="Times New Roman" w:hAnsi="Times New Roman"/>
                <w:color w:val="000000"/>
                <w:sz w:val="20"/>
              </w:rPr>
            </w:pPr>
            <w:r>
              <w:rPr>
                <w:rFonts w:ascii="Times New Roman" w:hAnsi="Times New Roman"/>
                <w:color w:val="000000"/>
                <w:sz w:val="20"/>
              </w:rPr>
              <w:t>1 514,8</w:t>
            </w:r>
          </w:p>
        </w:tc>
        <w:tc>
          <w:tcPr>
            <w:tcW w:type="dxa" w:w="1009"/>
            <w:tcBorders>
              <w:top w:color="000000" w:sz="6" w:val="single"/>
              <w:left w:color="000000" w:sz="6" w:val="single"/>
              <w:bottom w:color="000000" w:sz="6" w:val="single"/>
              <w:right w:color="000000" w:sz="6" w:val="single"/>
            </w:tcBorders>
            <w:vAlign w:val="center"/>
          </w:tcPr>
          <w:p w14:paraId="EC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D220000">
            <w:pPr>
              <w:ind/>
              <w:jc w:val="right"/>
              <w:rPr>
                <w:rFonts w:ascii="Times New Roman" w:hAnsi="Times New Roman"/>
                <w:color w:val="000000"/>
                <w:sz w:val="20"/>
              </w:rPr>
            </w:pPr>
          </w:p>
        </w:tc>
      </w:tr>
      <w:tr>
        <w:trPr>
          <w:trHeight w:hRule="exact" w:val="825"/>
        </w:trPr>
        <w:tc>
          <w:tcPr>
            <w:tcW w:type="dxa" w:w="3389"/>
            <w:tcBorders>
              <w:top w:color="000000" w:sz="6" w:val="single"/>
              <w:left w:color="000000" w:sz="6" w:val="single"/>
              <w:bottom w:color="000000" w:sz="6" w:val="single"/>
              <w:right w:color="000000" w:sz="6" w:val="single"/>
            </w:tcBorders>
            <w:vAlign w:val="top"/>
          </w:tcPr>
          <w:p w14:paraId="EE22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F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0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1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2220000">
            <w:pPr>
              <w:ind/>
              <w:jc w:val="center"/>
              <w:rPr>
                <w:rFonts w:ascii="Times New Roman" w:hAnsi="Times New Roman"/>
                <w:color w:val="000000"/>
                <w:sz w:val="20"/>
              </w:rPr>
            </w:pPr>
            <w:r>
              <w:rPr>
                <w:rFonts w:ascii="Times New Roman" w:hAnsi="Times New Roman"/>
                <w:color w:val="000000"/>
                <w:sz w:val="20"/>
              </w:rPr>
              <w:t>99 0 00 02100</w:t>
            </w:r>
          </w:p>
        </w:tc>
        <w:tc>
          <w:tcPr>
            <w:tcW w:type="dxa" w:w="550"/>
            <w:tcBorders>
              <w:top w:color="000000" w:sz="6" w:val="single"/>
              <w:left w:color="000000" w:sz="6" w:val="single"/>
              <w:bottom w:color="000000" w:sz="6" w:val="single"/>
              <w:right w:color="000000" w:sz="6" w:val="single"/>
            </w:tcBorders>
            <w:vAlign w:val="center"/>
          </w:tcPr>
          <w:p w14:paraId="F322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F4220000">
            <w:pPr>
              <w:ind/>
              <w:jc w:val="right"/>
              <w:rPr>
                <w:rFonts w:ascii="Times New Roman" w:hAnsi="Times New Roman"/>
                <w:color w:val="000000"/>
                <w:sz w:val="20"/>
              </w:rPr>
            </w:pPr>
            <w:r>
              <w:rPr>
                <w:rFonts w:ascii="Times New Roman" w:hAnsi="Times New Roman"/>
                <w:color w:val="000000"/>
                <w:sz w:val="20"/>
              </w:rPr>
              <w:t>1 514,8</w:t>
            </w:r>
          </w:p>
        </w:tc>
        <w:tc>
          <w:tcPr>
            <w:tcW w:type="dxa" w:w="1009"/>
            <w:tcBorders>
              <w:top w:color="000000" w:sz="6" w:val="single"/>
              <w:left w:color="000000" w:sz="6" w:val="single"/>
              <w:bottom w:color="000000" w:sz="6" w:val="single"/>
              <w:right w:color="000000" w:sz="6" w:val="single"/>
            </w:tcBorders>
            <w:vAlign w:val="center"/>
          </w:tcPr>
          <w:p w14:paraId="F5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622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F722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822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922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A22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B220000">
            <w:pPr>
              <w:ind/>
              <w:jc w:val="center"/>
              <w:rPr>
                <w:rFonts w:ascii="Times New Roman" w:hAnsi="Times New Roman"/>
                <w:color w:val="000000"/>
                <w:sz w:val="20"/>
              </w:rPr>
            </w:pPr>
            <w:r>
              <w:rPr>
                <w:rFonts w:ascii="Times New Roman" w:hAnsi="Times New Roman"/>
                <w:color w:val="000000"/>
                <w:sz w:val="20"/>
              </w:rPr>
              <w:t>99 0 00 02100</w:t>
            </w:r>
          </w:p>
        </w:tc>
        <w:tc>
          <w:tcPr>
            <w:tcW w:type="dxa" w:w="550"/>
            <w:tcBorders>
              <w:top w:color="000000" w:sz="6" w:val="single"/>
              <w:left w:color="000000" w:sz="6" w:val="single"/>
              <w:bottom w:color="000000" w:sz="6" w:val="single"/>
              <w:right w:color="000000" w:sz="6" w:val="single"/>
            </w:tcBorders>
            <w:vAlign w:val="center"/>
          </w:tcPr>
          <w:p w14:paraId="FC22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D220000">
            <w:pPr>
              <w:ind/>
              <w:jc w:val="right"/>
              <w:rPr>
                <w:rFonts w:ascii="Times New Roman" w:hAnsi="Times New Roman"/>
                <w:color w:val="000000"/>
                <w:sz w:val="20"/>
              </w:rPr>
            </w:pPr>
            <w:r>
              <w:rPr>
                <w:rFonts w:ascii="Times New Roman" w:hAnsi="Times New Roman"/>
                <w:color w:val="000000"/>
                <w:sz w:val="20"/>
              </w:rPr>
              <w:t>1 514,8</w:t>
            </w:r>
          </w:p>
        </w:tc>
        <w:tc>
          <w:tcPr>
            <w:tcW w:type="dxa" w:w="1009"/>
            <w:tcBorders>
              <w:top w:color="000000" w:sz="6" w:val="single"/>
              <w:left w:color="000000" w:sz="6" w:val="single"/>
              <w:bottom w:color="000000" w:sz="6" w:val="single"/>
              <w:right w:color="000000" w:sz="6" w:val="single"/>
            </w:tcBorders>
            <w:vAlign w:val="center"/>
          </w:tcPr>
          <w:p w14:paraId="FE2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F220000">
            <w:pPr>
              <w:ind/>
              <w:jc w:val="right"/>
              <w:rPr>
                <w:rFonts w:ascii="Times New Roman" w:hAnsi="Times New Roman"/>
                <w:color w:val="000000"/>
                <w:sz w:val="20"/>
              </w:rPr>
            </w:pP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00230000">
            <w:pPr>
              <w:rPr>
                <w:rFonts w:ascii="Times New Roman" w:hAnsi="Times New Roman"/>
                <w:color w:val="000000"/>
                <w:sz w:val="20"/>
              </w:rPr>
            </w:pPr>
            <w:r>
              <w:rPr>
                <w:rFonts w:ascii="Times New Roman" w:hAnsi="Times New Roman"/>
                <w:color w:val="000000"/>
                <w:sz w:val="20"/>
              </w:rPr>
              <w:t>Коммунальное хозяйство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01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2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3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top"/>
          </w:tcPr>
          <w:p w14:paraId="0423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0523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6230000">
            <w:pPr>
              <w:ind/>
              <w:jc w:val="right"/>
              <w:rPr>
                <w:rFonts w:ascii="Times New Roman" w:hAnsi="Times New Roman"/>
                <w:color w:val="000000"/>
                <w:sz w:val="20"/>
              </w:rPr>
            </w:pPr>
            <w:r>
              <w:rPr>
                <w:rFonts w:ascii="Times New Roman" w:hAnsi="Times New Roman"/>
                <w:color w:val="000000"/>
                <w:sz w:val="20"/>
              </w:rPr>
              <w:t>400 230,0</w:t>
            </w:r>
          </w:p>
        </w:tc>
        <w:tc>
          <w:tcPr>
            <w:tcW w:type="dxa" w:w="1009"/>
            <w:tcBorders>
              <w:top w:color="000000" w:sz="6" w:val="single"/>
              <w:left w:color="000000" w:sz="6" w:val="single"/>
              <w:bottom w:color="000000" w:sz="6" w:val="single"/>
              <w:right w:color="000000" w:sz="6" w:val="single"/>
            </w:tcBorders>
            <w:shd w:fill="FFFFFF" w:val="clear"/>
            <w:vAlign w:val="center"/>
          </w:tcPr>
          <w:p w14:paraId="07230000">
            <w:pPr>
              <w:ind/>
              <w:jc w:val="right"/>
              <w:rPr>
                <w:rFonts w:ascii="Times New Roman" w:hAnsi="Times New Roman"/>
                <w:color w:val="000000"/>
                <w:sz w:val="20"/>
              </w:rPr>
            </w:pPr>
            <w:r>
              <w:rPr>
                <w:rFonts w:ascii="Times New Roman" w:hAnsi="Times New Roman"/>
                <w:color w:val="000000"/>
                <w:sz w:val="20"/>
              </w:rPr>
              <w:t>72 684,3</w:t>
            </w:r>
          </w:p>
        </w:tc>
        <w:tc>
          <w:tcPr>
            <w:tcW w:type="dxa" w:w="893"/>
            <w:tcBorders>
              <w:top w:color="000000" w:sz="6" w:val="single"/>
              <w:left w:color="000000" w:sz="6" w:val="single"/>
              <w:bottom w:color="000000" w:sz="6" w:val="single"/>
              <w:right w:color="000000" w:sz="6" w:val="single"/>
            </w:tcBorders>
            <w:shd w:fill="FFFFFF" w:val="clear"/>
            <w:vAlign w:val="center"/>
          </w:tcPr>
          <w:p w14:paraId="08230000">
            <w:pPr>
              <w:ind/>
              <w:jc w:val="right"/>
              <w:rPr>
                <w:rFonts w:ascii="Times New Roman" w:hAnsi="Times New Roman"/>
                <w:color w:val="000000"/>
                <w:sz w:val="20"/>
              </w:rPr>
            </w:pPr>
            <w:r>
              <w:rPr>
                <w:rFonts w:ascii="Times New Roman" w:hAnsi="Times New Roman"/>
                <w:color w:val="000000"/>
                <w:sz w:val="20"/>
              </w:rPr>
              <w:t>39 633,7</w:t>
            </w:r>
          </w:p>
        </w:tc>
      </w:tr>
      <w:tr>
        <w:trPr>
          <w:trHeight w:hRule="exact" w:val="1095"/>
        </w:trPr>
        <w:tc>
          <w:tcPr>
            <w:tcW w:type="dxa" w:w="3389"/>
            <w:tcBorders>
              <w:top w:color="000000" w:sz="6" w:val="single"/>
              <w:left w:color="000000" w:sz="6" w:val="single"/>
              <w:bottom w:color="000000" w:sz="6" w:val="single"/>
              <w:right w:color="000000" w:sz="6" w:val="single"/>
            </w:tcBorders>
            <w:shd w:fill="FFFFFF" w:val="clear"/>
            <w:vAlign w:val="center"/>
          </w:tcPr>
          <w:p w14:paraId="0923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градостроительной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0A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B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C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0D230000">
            <w:pPr>
              <w:ind/>
              <w:jc w:val="center"/>
              <w:rPr>
                <w:rFonts w:ascii="Times New Roman" w:hAnsi="Times New Roman"/>
                <w:color w:val="000000"/>
                <w:sz w:val="20"/>
              </w:rPr>
            </w:pPr>
            <w:r>
              <w:rPr>
                <w:rFonts w:ascii="Times New Roman" w:hAnsi="Times New Roman"/>
                <w:color w:val="000000"/>
                <w:sz w:val="20"/>
              </w:rPr>
              <w:t>08 0 00 00000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E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F230000">
            <w:pPr>
              <w:ind/>
              <w:jc w:val="right"/>
              <w:rPr>
                <w:rFonts w:ascii="Times New Roman" w:hAnsi="Times New Roman"/>
                <w:color w:val="000000"/>
                <w:sz w:val="20"/>
              </w:rPr>
            </w:pPr>
            <w:r>
              <w:rPr>
                <w:rFonts w:ascii="Times New Roman" w:hAnsi="Times New Roman"/>
                <w:color w:val="000000"/>
                <w:sz w:val="20"/>
              </w:rPr>
              <w:t>394 686,6</w:t>
            </w:r>
          </w:p>
        </w:tc>
        <w:tc>
          <w:tcPr>
            <w:tcW w:type="dxa" w:w="1009"/>
            <w:tcBorders>
              <w:top w:color="000000" w:sz="6" w:val="single"/>
              <w:left w:color="000000" w:sz="6" w:val="single"/>
              <w:bottom w:color="000000" w:sz="6" w:val="single"/>
              <w:right w:color="000000" w:sz="6" w:val="single"/>
            </w:tcBorders>
            <w:shd w:fill="FFFFFF" w:val="clear"/>
            <w:vAlign w:val="center"/>
          </w:tcPr>
          <w:p w14:paraId="10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shd w:fill="FFFFFF" w:val="clear"/>
            <w:vAlign w:val="center"/>
          </w:tcPr>
          <w:p w14:paraId="11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12230000">
            <w:pPr>
              <w:rPr>
                <w:rFonts w:ascii="Times New Roman" w:hAnsi="Times New Roman"/>
                <w:color w:val="000000"/>
                <w:sz w:val="20"/>
              </w:rPr>
            </w:pPr>
            <w:r>
              <w:rPr>
                <w:rFonts w:ascii="Times New Roman" w:hAnsi="Times New Roman"/>
                <w:color w:val="000000"/>
                <w:sz w:val="20"/>
              </w:rPr>
              <w:t>Подпрограмма "Устойчивое развитие сельских территорий"</w:t>
            </w:r>
          </w:p>
        </w:tc>
        <w:tc>
          <w:tcPr>
            <w:tcW w:type="dxa" w:w="700"/>
            <w:tcBorders>
              <w:top w:color="000000" w:sz="6" w:val="single"/>
              <w:left w:color="000000" w:sz="6" w:val="single"/>
              <w:bottom w:color="000000" w:sz="6" w:val="single"/>
              <w:right w:color="000000" w:sz="6" w:val="single"/>
            </w:tcBorders>
            <w:shd w:fill="FFFFFF" w:val="clear"/>
            <w:vAlign w:val="center"/>
          </w:tcPr>
          <w:p w14:paraId="13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4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5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16230000">
            <w:pPr>
              <w:ind/>
              <w:jc w:val="center"/>
              <w:rPr>
                <w:rFonts w:ascii="Times New Roman" w:hAnsi="Times New Roman"/>
                <w:color w:val="000000"/>
                <w:sz w:val="20"/>
              </w:rPr>
            </w:pPr>
            <w:r>
              <w:rPr>
                <w:rFonts w:ascii="Times New Roman" w:hAnsi="Times New Roman"/>
                <w:color w:val="000000"/>
                <w:sz w:val="20"/>
              </w:rPr>
              <w:t>08 2 00 00000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7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8230000">
            <w:pPr>
              <w:ind/>
              <w:jc w:val="right"/>
              <w:rPr>
                <w:rFonts w:ascii="Times New Roman" w:hAnsi="Times New Roman"/>
                <w:color w:val="000000"/>
                <w:sz w:val="20"/>
              </w:rPr>
            </w:pPr>
            <w:r>
              <w:rPr>
                <w:rFonts w:ascii="Times New Roman" w:hAnsi="Times New Roman"/>
                <w:color w:val="000000"/>
                <w:sz w:val="20"/>
              </w:rPr>
              <w:t>394 686,6</w:t>
            </w:r>
          </w:p>
        </w:tc>
        <w:tc>
          <w:tcPr>
            <w:tcW w:type="dxa" w:w="1009"/>
            <w:tcBorders>
              <w:top w:color="000000" w:sz="6" w:val="single"/>
              <w:left w:color="000000" w:sz="6" w:val="single"/>
              <w:bottom w:color="000000" w:sz="6" w:val="single"/>
              <w:right w:color="000000" w:sz="6" w:val="single"/>
            </w:tcBorders>
            <w:shd w:fill="FFFFFF" w:val="clear"/>
            <w:vAlign w:val="center"/>
          </w:tcPr>
          <w:p w14:paraId="19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shd w:fill="FFFFFF" w:val="clear"/>
            <w:vAlign w:val="center"/>
          </w:tcPr>
          <w:p w14:paraId="1A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1395"/>
        </w:trPr>
        <w:tc>
          <w:tcPr>
            <w:tcW w:type="dxa" w:w="3389"/>
            <w:tcBorders>
              <w:top w:color="000000" w:sz="6" w:val="single"/>
              <w:left w:color="000000" w:sz="6" w:val="single"/>
              <w:bottom w:color="000000" w:sz="6" w:val="single"/>
              <w:right w:color="000000" w:sz="6" w:val="single"/>
            </w:tcBorders>
            <w:shd w:fill="FFFFFF" w:val="clear"/>
            <w:vAlign w:val="center"/>
          </w:tcPr>
          <w:p w14:paraId="1B230000">
            <w:pPr>
              <w:rPr>
                <w:rFonts w:ascii="Times New Roman" w:hAnsi="Times New Roman"/>
                <w:color w:val="000000"/>
                <w:sz w:val="20"/>
              </w:rPr>
            </w:pPr>
            <w:r>
              <w:rPr>
                <w:rFonts w:ascii="Times New Roman" w:hAnsi="Times New Roman"/>
                <w:color w:val="000000"/>
                <w:sz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type="dxa" w:w="700"/>
            <w:tcBorders>
              <w:top w:color="000000" w:sz="6" w:val="single"/>
              <w:left w:color="000000" w:sz="6" w:val="single"/>
              <w:bottom w:color="000000" w:sz="6" w:val="single"/>
              <w:right w:color="000000" w:sz="6" w:val="single"/>
            </w:tcBorders>
            <w:shd w:fill="FFFFFF" w:val="clear"/>
            <w:vAlign w:val="center"/>
          </w:tcPr>
          <w:p w14:paraId="1C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D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E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1F230000">
            <w:pPr>
              <w:ind/>
              <w:jc w:val="center"/>
              <w:rPr>
                <w:rFonts w:ascii="Times New Roman" w:hAnsi="Times New Roman"/>
                <w:color w:val="000000"/>
                <w:sz w:val="20"/>
              </w:rPr>
            </w:pPr>
            <w:r>
              <w:rPr>
                <w:rFonts w:ascii="Times New Roman" w:hAnsi="Times New Roman"/>
                <w:color w:val="000000"/>
                <w:sz w:val="20"/>
              </w:rPr>
              <w:t>08 2 13 00000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20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1230000">
            <w:pPr>
              <w:ind/>
              <w:jc w:val="right"/>
              <w:rPr>
                <w:rFonts w:ascii="Times New Roman" w:hAnsi="Times New Roman"/>
                <w:color w:val="000000"/>
                <w:sz w:val="20"/>
              </w:rPr>
            </w:pPr>
            <w:r>
              <w:rPr>
                <w:rFonts w:ascii="Times New Roman" w:hAnsi="Times New Roman"/>
                <w:color w:val="000000"/>
                <w:sz w:val="20"/>
              </w:rPr>
              <w:t>394 686,6</w:t>
            </w:r>
          </w:p>
        </w:tc>
        <w:tc>
          <w:tcPr>
            <w:tcW w:type="dxa" w:w="1009"/>
            <w:tcBorders>
              <w:top w:color="000000" w:sz="6" w:val="single"/>
              <w:left w:color="000000" w:sz="6" w:val="single"/>
              <w:bottom w:color="000000" w:sz="6" w:val="single"/>
              <w:right w:color="000000" w:sz="6" w:val="single"/>
            </w:tcBorders>
            <w:shd w:fill="FFFFFF" w:val="clear"/>
            <w:vAlign w:val="center"/>
          </w:tcPr>
          <w:p w14:paraId="22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shd w:fill="FFFFFF" w:val="clear"/>
            <w:vAlign w:val="center"/>
          </w:tcPr>
          <w:p w14:paraId="23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24230000">
            <w:pPr>
              <w:rPr>
                <w:rFonts w:ascii="Times New Roman" w:hAnsi="Times New Roman"/>
                <w:color w:val="000000"/>
                <w:sz w:val="20"/>
              </w:rPr>
            </w:pPr>
            <w:r>
              <w:rPr>
                <w:rFonts w:ascii="Times New Roman" w:hAnsi="Times New Roman"/>
                <w:color w:val="000000"/>
                <w:sz w:val="20"/>
              </w:rPr>
              <w:t>Реализация проектов комплексного развития сельских территорий (сельских агломераций)</w:t>
            </w:r>
          </w:p>
        </w:tc>
        <w:tc>
          <w:tcPr>
            <w:tcW w:type="dxa" w:w="700"/>
            <w:tcBorders>
              <w:top w:color="000000" w:sz="6" w:val="single"/>
              <w:left w:color="000000" w:sz="6" w:val="single"/>
              <w:bottom w:color="000000" w:sz="6" w:val="single"/>
              <w:right w:color="000000" w:sz="6" w:val="single"/>
            </w:tcBorders>
            <w:vAlign w:val="center"/>
          </w:tcPr>
          <w:p w14:paraId="25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6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7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28230000">
            <w:pPr>
              <w:ind/>
              <w:jc w:val="center"/>
              <w:rPr>
                <w:rFonts w:ascii="Times New Roman" w:hAnsi="Times New Roman"/>
                <w:color w:val="000000"/>
                <w:sz w:val="20"/>
              </w:rPr>
            </w:pPr>
            <w:r>
              <w:rPr>
                <w:rFonts w:ascii="Times New Roman" w:hAnsi="Times New Roman"/>
                <w:color w:val="000000"/>
                <w:sz w:val="20"/>
              </w:rPr>
              <w:t>08 2 13 L5762</w:t>
            </w:r>
          </w:p>
        </w:tc>
        <w:tc>
          <w:tcPr>
            <w:tcW w:type="dxa" w:w="550"/>
            <w:tcBorders>
              <w:top w:color="000000" w:sz="6" w:val="single"/>
              <w:left w:color="000000" w:sz="6" w:val="single"/>
              <w:bottom w:color="000000" w:sz="6" w:val="single"/>
              <w:right w:color="000000" w:sz="6" w:val="single"/>
            </w:tcBorders>
            <w:vAlign w:val="center"/>
          </w:tcPr>
          <w:p w14:paraId="29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A230000">
            <w:pPr>
              <w:ind/>
              <w:jc w:val="right"/>
              <w:rPr>
                <w:rFonts w:ascii="Times New Roman" w:hAnsi="Times New Roman"/>
                <w:color w:val="000000"/>
                <w:sz w:val="20"/>
              </w:rPr>
            </w:pPr>
            <w:r>
              <w:rPr>
                <w:rFonts w:ascii="Times New Roman" w:hAnsi="Times New Roman"/>
                <w:color w:val="000000"/>
                <w:sz w:val="20"/>
              </w:rPr>
              <w:t>47 746,1</w:t>
            </w:r>
          </w:p>
        </w:tc>
        <w:tc>
          <w:tcPr>
            <w:tcW w:type="dxa" w:w="1009"/>
            <w:tcBorders>
              <w:top w:color="000000" w:sz="6" w:val="single"/>
              <w:left w:color="000000" w:sz="6" w:val="single"/>
              <w:bottom w:color="000000" w:sz="6" w:val="single"/>
              <w:right w:color="000000" w:sz="6" w:val="single"/>
            </w:tcBorders>
            <w:vAlign w:val="center"/>
          </w:tcPr>
          <w:p w14:paraId="2B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C23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2D23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2E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F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0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31230000">
            <w:pPr>
              <w:ind/>
              <w:jc w:val="center"/>
              <w:rPr>
                <w:rFonts w:ascii="Times New Roman" w:hAnsi="Times New Roman"/>
                <w:color w:val="000000"/>
                <w:sz w:val="20"/>
              </w:rPr>
            </w:pPr>
            <w:r>
              <w:rPr>
                <w:rFonts w:ascii="Times New Roman" w:hAnsi="Times New Roman"/>
                <w:color w:val="000000"/>
                <w:sz w:val="20"/>
              </w:rPr>
              <w:t>08 2 13 L5762</w:t>
            </w:r>
          </w:p>
        </w:tc>
        <w:tc>
          <w:tcPr>
            <w:tcW w:type="dxa" w:w="550"/>
            <w:tcBorders>
              <w:top w:color="000000" w:sz="6" w:val="single"/>
              <w:left w:color="000000" w:sz="6" w:val="single"/>
              <w:bottom w:color="000000" w:sz="6" w:val="single"/>
              <w:right w:color="000000" w:sz="6" w:val="single"/>
            </w:tcBorders>
            <w:vAlign w:val="center"/>
          </w:tcPr>
          <w:p w14:paraId="3223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33230000">
            <w:pPr>
              <w:ind/>
              <w:jc w:val="right"/>
              <w:rPr>
                <w:rFonts w:ascii="Times New Roman" w:hAnsi="Times New Roman"/>
                <w:color w:val="000000"/>
                <w:sz w:val="20"/>
              </w:rPr>
            </w:pPr>
            <w:r>
              <w:rPr>
                <w:rFonts w:ascii="Times New Roman" w:hAnsi="Times New Roman"/>
                <w:color w:val="000000"/>
                <w:sz w:val="20"/>
              </w:rPr>
              <w:t>47 746,1</w:t>
            </w:r>
          </w:p>
        </w:tc>
        <w:tc>
          <w:tcPr>
            <w:tcW w:type="dxa" w:w="1009"/>
            <w:tcBorders>
              <w:top w:color="000000" w:sz="6" w:val="single"/>
              <w:left w:color="000000" w:sz="6" w:val="single"/>
              <w:bottom w:color="000000" w:sz="6" w:val="single"/>
              <w:right w:color="000000" w:sz="6" w:val="single"/>
            </w:tcBorders>
            <w:vAlign w:val="center"/>
          </w:tcPr>
          <w:p w14:paraId="34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523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3623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37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8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9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3A230000">
            <w:pPr>
              <w:ind/>
              <w:jc w:val="center"/>
              <w:rPr>
                <w:rFonts w:ascii="Times New Roman" w:hAnsi="Times New Roman"/>
                <w:color w:val="000000"/>
                <w:sz w:val="20"/>
              </w:rPr>
            </w:pPr>
            <w:r>
              <w:rPr>
                <w:rFonts w:ascii="Times New Roman" w:hAnsi="Times New Roman"/>
                <w:color w:val="000000"/>
                <w:sz w:val="20"/>
              </w:rPr>
              <w:t>08 2 13 L5762</w:t>
            </w:r>
          </w:p>
        </w:tc>
        <w:tc>
          <w:tcPr>
            <w:tcW w:type="dxa" w:w="550"/>
            <w:tcBorders>
              <w:top w:color="000000" w:sz="6" w:val="single"/>
              <w:left w:color="000000" w:sz="6" w:val="single"/>
              <w:bottom w:color="000000" w:sz="6" w:val="single"/>
              <w:right w:color="000000" w:sz="6" w:val="single"/>
            </w:tcBorders>
            <w:vAlign w:val="center"/>
          </w:tcPr>
          <w:p w14:paraId="3B23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3C230000">
            <w:pPr>
              <w:ind/>
              <w:jc w:val="right"/>
              <w:rPr>
                <w:rFonts w:ascii="Times New Roman" w:hAnsi="Times New Roman"/>
                <w:color w:val="000000"/>
                <w:sz w:val="20"/>
              </w:rPr>
            </w:pPr>
            <w:r>
              <w:rPr>
                <w:rFonts w:ascii="Times New Roman" w:hAnsi="Times New Roman"/>
                <w:color w:val="000000"/>
                <w:sz w:val="20"/>
              </w:rPr>
              <w:t>47 746,1</w:t>
            </w:r>
          </w:p>
        </w:tc>
        <w:tc>
          <w:tcPr>
            <w:tcW w:type="dxa" w:w="1009"/>
            <w:tcBorders>
              <w:top w:color="000000" w:sz="6" w:val="single"/>
              <w:left w:color="000000" w:sz="6" w:val="single"/>
              <w:bottom w:color="000000" w:sz="6" w:val="single"/>
              <w:right w:color="000000" w:sz="6" w:val="single"/>
            </w:tcBorders>
            <w:vAlign w:val="center"/>
          </w:tcPr>
          <w:p w14:paraId="3D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E230000">
            <w:pPr>
              <w:ind/>
              <w:jc w:val="right"/>
              <w:rPr>
                <w:rFonts w:ascii="Times New Roman" w:hAnsi="Times New Roman"/>
                <w:color w:val="000000"/>
                <w:sz w:val="20"/>
              </w:rPr>
            </w:pPr>
          </w:p>
        </w:tc>
      </w:tr>
      <w:tr>
        <w:trPr>
          <w:trHeight w:hRule="exact" w:val="1001"/>
        </w:trPr>
        <w:tc>
          <w:tcPr>
            <w:tcW w:type="dxa" w:w="3389"/>
            <w:tcBorders>
              <w:top w:color="000000" w:sz="6" w:val="single"/>
              <w:left w:color="000000" w:sz="6" w:val="single"/>
              <w:bottom w:color="000000" w:sz="6" w:val="single"/>
              <w:right w:color="000000" w:sz="6" w:val="single"/>
            </w:tcBorders>
            <w:vAlign w:val="top"/>
          </w:tcPr>
          <w:p w14:paraId="3F230000">
            <w:pPr>
              <w:rPr>
                <w:rFonts w:ascii="Times New Roman" w:hAnsi="Times New Roman"/>
                <w:color w:val="000000"/>
                <w:sz w:val="20"/>
              </w:rPr>
            </w:pPr>
            <w:r>
              <w:rPr>
                <w:rFonts w:ascii="Times New Roman" w:hAnsi="Times New Roman"/>
                <w:color w:val="000000"/>
                <w:sz w:val="20"/>
              </w:rPr>
              <w:t>Бюджетные инвестиции в объекты капитального строительства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40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1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2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3230000">
            <w:pPr>
              <w:ind/>
              <w:jc w:val="center"/>
              <w:rPr>
                <w:rFonts w:ascii="Times New Roman" w:hAnsi="Times New Roman"/>
                <w:color w:val="000000"/>
                <w:sz w:val="20"/>
              </w:rPr>
            </w:pPr>
            <w:r>
              <w:rPr>
                <w:rFonts w:ascii="Times New Roman" w:hAnsi="Times New Roman"/>
                <w:color w:val="000000"/>
                <w:sz w:val="20"/>
              </w:rPr>
              <w:t>08 2 13 L5762</w:t>
            </w:r>
          </w:p>
        </w:tc>
        <w:tc>
          <w:tcPr>
            <w:tcW w:type="dxa" w:w="550"/>
            <w:tcBorders>
              <w:top w:color="000000" w:sz="6" w:val="single"/>
              <w:left w:color="000000" w:sz="6" w:val="single"/>
              <w:bottom w:color="000000" w:sz="6" w:val="single"/>
              <w:right w:color="000000" w:sz="6" w:val="single"/>
            </w:tcBorders>
            <w:vAlign w:val="center"/>
          </w:tcPr>
          <w:p w14:paraId="44230000">
            <w:pPr>
              <w:ind/>
              <w:jc w:val="center"/>
              <w:rPr>
                <w:rFonts w:ascii="Times New Roman" w:hAnsi="Times New Roman"/>
                <w:color w:val="000000"/>
                <w:sz w:val="20"/>
              </w:rPr>
            </w:pPr>
            <w:r>
              <w:rPr>
                <w:rFonts w:ascii="Times New Roman" w:hAnsi="Times New Roman"/>
                <w:color w:val="000000"/>
                <w:sz w:val="20"/>
              </w:rPr>
              <w:t>414</w:t>
            </w:r>
          </w:p>
        </w:tc>
        <w:tc>
          <w:tcPr>
            <w:tcW w:type="dxa" w:w="1067"/>
            <w:tcBorders>
              <w:top w:color="000000" w:sz="6" w:val="single"/>
              <w:left w:color="000000" w:sz="6" w:val="single"/>
              <w:bottom w:color="000000" w:sz="6" w:val="single"/>
              <w:right w:color="000000" w:sz="6" w:val="single"/>
            </w:tcBorders>
            <w:vAlign w:val="center"/>
          </w:tcPr>
          <w:p w14:paraId="45230000">
            <w:pPr>
              <w:ind/>
              <w:jc w:val="right"/>
              <w:rPr>
                <w:rFonts w:ascii="Times New Roman" w:hAnsi="Times New Roman"/>
                <w:color w:val="000000"/>
                <w:sz w:val="20"/>
              </w:rPr>
            </w:pPr>
            <w:r>
              <w:rPr>
                <w:rFonts w:ascii="Times New Roman" w:hAnsi="Times New Roman"/>
                <w:color w:val="000000"/>
                <w:sz w:val="20"/>
              </w:rPr>
              <w:t>47 746,1</w:t>
            </w:r>
          </w:p>
        </w:tc>
        <w:tc>
          <w:tcPr>
            <w:tcW w:type="dxa" w:w="1009"/>
            <w:tcBorders>
              <w:top w:color="000000" w:sz="6" w:val="single"/>
              <w:left w:color="000000" w:sz="6" w:val="single"/>
              <w:bottom w:color="000000" w:sz="6" w:val="single"/>
              <w:right w:color="000000" w:sz="6" w:val="single"/>
            </w:tcBorders>
            <w:vAlign w:val="center"/>
          </w:tcPr>
          <w:p w14:paraId="46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7230000">
            <w:pPr>
              <w:ind/>
              <w:jc w:val="right"/>
              <w:rPr>
                <w:rFonts w:ascii="Times New Roman" w:hAnsi="Times New Roman"/>
                <w:color w:val="000000"/>
                <w:sz w:val="20"/>
              </w:rPr>
            </w:pP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48230000">
            <w:pPr>
              <w:rPr>
                <w:rFonts w:ascii="Times New Roman" w:hAnsi="Times New Roman"/>
                <w:color w:val="000000"/>
                <w:sz w:val="20"/>
              </w:rPr>
            </w:pPr>
            <w:r>
              <w:rPr>
                <w:rFonts w:ascii="Times New Roman" w:hAnsi="Times New Roman"/>
                <w:color w:val="000000"/>
                <w:sz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type="dxa" w:w="700"/>
            <w:tcBorders>
              <w:top w:color="000000" w:sz="6" w:val="single"/>
              <w:left w:color="000000" w:sz="6" w:val="single"/>
              <w:bottom w:color="000000" w:sz="6" w:val="single"/>
              <w:right w:color="000000" w:sz="6" w:val="single"/>
            </w:tcBorders>
            <w:vAlign w:val="center"/>
          </w:tcPr>
          <w:p w14:paraId="49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A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B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C230000">
            <w:pPr>
              <w:ind/>
              <w:jc w:val="center"/>
              <w:rPr>
                <w:rFonts w:ascii="Times New Roman" w:hAnsi="Times New Roman"/>
                <w:color w:val="000000"/>
                <w:sz w:val="20"/>
              </w:rPr>
            </w:pPr>
            <w:r>
              <w:rPr>
                <w:rFonts w:ascii="Times New Roman" w:hAnsi="Times New Roman"/>
                <w:color w:val="000000"/>
                <w:sz w:val="20"/>
              </w:rPr>
              <w:t>08 2 13 S2730</w:t>
            </w:r>
          </w:p>
        </w:tc>
        <w:tc>
          <w:tcPr>
            <w:tcW w:type="dxa" w:w="550"/>
            <w:tcBorders>
              <w:top w:color="000000" w:sz="6" w:val="single"/>
              <w:left w:color="000000" w:sz="6" w:val="single"/>
              <w:bottom w:color="000000" w:sz="6" w:val="single"/>
              <w:right w:color="000000" w:sz="6" w:val="single"/>
            </w:tcBorders>
            <w:vAlign w:val="center"/>
          </w:tcPr>
          <w:p w14:paraId="4D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E230000">
            <w:pPr>
              <w:ind/>
              <w:jc w:val="right"/>
              <w:rPr>
                <w:rFonts w:ascii="Times New Roman" w:hAnsi="Times New Roman"/>
                <w:color w:val="000000"/>
                <w:sz w:val="20"/>
              </w:rPr>
            </w:pPr>
            <w:r>
              <w:rPr>
                <w:rFonts w:ascii="Times New Roman" w:hAnsi="Times New Roman"/>
                <w:color w:val="000000"/>
                <w:sz w:val="20"/>
              </w:rPr>
              <w:t>346 940,5</w:t>
            </w:r>
          </w:p>
        </w:tc>
        <w:tc>
          <w:tcPr>
            <w:tcW w:type="dxa" w:w="1009"/>
            <w:tcBorders>
              <w:top w:color="000000" w:sz="6" w:val="single"/>
              <w:left w:color="000000" w:sz="6" w:val="single"/>
              <w:bottom w:color="000000" w:sz="6" w:val="single"/>
              <w:right w:color="000000" w:sz="6" w:val="single"/>
            </w:tcBorders>
            <w:vAlign w:val="center"/>
          </w:tcPr>
          <w:p w14:paraId="4F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vAlign w:val="center"/>
          </w:tcPr>
          <w:p w14:paraId="50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5123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52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3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4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5230000">
            <w:pPr>
              <w:ind/>
              <w:jc w:val="center"/>
              <w:rPr>
                <w:rFonts w:ascii="Times New Roman" w:hAnsi="Times New Roman"/>
                <w:color w:val="000000"/>
                <w:sz w:val="20"/>
              </w:rPr>
            </w:pPr>
            <w:r>
              <w:rPr>
                <w:rFonts w:ascii="Times New Roman" w:hAnsi="Times New Roman"/>
                <w:color w:val="000000"/>
                <w:sz w:val="20"/>
              </w:rPr>
              <w:t>08 2 13 S2730</w:t>
            </w:r>
          </w:p>
        </w:tc>
        <w:tc>
          <w:tcPr>
            <w:tcW w:type="dxa" w:w="550"/>
            <w:tcBorders>
              <w:top w:color="000000" w:sz="6" w:val="single"/>
              <w:left w:color="000000" w:sz="6" w:val="single"/>
              <w:bottom w:color="000000" w:sz="6" w:val="single"/>
              <w:right w:color="000000" w:sz="6" w:val="single"/>
            </w:tcBorders>
            <w:vAlign w:val="center"/>
          </w:tcPr>
          <w:p w14:paraId="5623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57230000">
            <w:pPr>
              <w:ind/>
              <w:jc w:val="right"/>
              <w:rPr>
                <w:rFonts w:ascii="Times New Roman" w:hAnsi="Times New Roman"/>
                <w:color w:val="000000"/>
                <w:sz w:val="20"/>
              </w:rPr>
            </w:pPr>
            <w:r>
              <w:rPr>
                <w:rFonts w:ascii="Times New Roman" w:hAnsi="Times New Roman"/>
                <w:color w:val="000000"/>
                <w:sz w:val="20"/>
              </w:rPr>
              <w:t>346 940,5</w:t>
            </w:r>
          </w:p>
        </w:tc>
        <w:tc>
          <w:tcPr>
            <w:tcW w:type="dxa" w:w="1009"/>
            <w:tcBorders>
              <w:top w:color="000000" w:sz="6" w:val="single"/>
              <w:left w:color="000000" w:sz="6" w:val="single"/>
              <w:bottom w:color="000000" w:sz="6" w:val="single"/>
              <w:right w:color="000000" w:sz="6" w:val="single"/>
            </w:tcBorders>
            <w:vAlign w:val="center"/>
          </w:tcPr>
          <w:p w14:paraId="58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vAlign w:val="center"/>
          </w:tcPr>
          <w:p w14:paraId="59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5A23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5B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C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D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E230000">
            <w:pPr>
              <w:ind/>
              <w:jc w:val="center"/>
              <w:rPr>
                <w:rFonts w:ascii="Times New Roman" w:hAnsi="Times New Roman"/>
                <w:color w:val="000000"/>
                <w:sz w:val="20"/>
              </w:rPr>
            </w:pPr>
            <w:r>
              <w:rPr>
                <w:rFonts w:ascii="Times New Roman" w:hAnsi="Times New Roman"/>
                <w:color w:val="000000"/>
                <w:sz w:val="20"/>
              </w:rPr>
              <w:t>08 2 13 S2730</w:t>
            </w:r>
          </w:p>
        </w:tc>
        <w:tc>
          <w:tcPr>
            <w:tcW w:type="dxa" w:w="550"/>
            <w:tcBorders>
              <w:top w:color="000000" w:sz="6" w:val="single"/>
              <w:left w:color="000000" w:sz="6" w:val="single"/>
              <w:bottom w:color="000000" w:sz="6" w:val="single"/>
              <w:right w:color="000000" w:sz="6" w:val="single"/>
            </w:tcBorders>
            <w:vAlign w:val="center"/>
          </w:tcPr>
          <w:p w14:paraId="5F23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60230000">
            <w:pPr>
              <w:ind/>
              <w:jc w:val="right"/>
              <w:rPr>
                <w:rFonts w:ascii="Times New Roman" w:hAnsi="Times New Roman"/>
                <w:color w:val="000000"/>
                <w:sz w:val="20"/>
              </w:rPr>
            </w:pPr>
            <w:r>
              <w:rPr>
                <w:rFonts w:ascii="Times New Roman" w:hAnsi="Times New Roman"/>
                <w:color w:val="000000"/>
                <w:sz w:val="20"/>
              </w:rPr>
              <w:t>346 940,5</w:t>
            </w:r>
          </w:p>
        </w:tc>
        <w:tc>
          <w:tcPr>
            <w:tcW w:type="dxa" w:w="1009"/>
            <w:tcBorders>
              <w:top w:color="000000" w:sz="6" w:val="single"/>
              <w:left w:color="000000" w:sz="6" w:val="single"/>
              <w:bottom w:color="000000" w:sz="6" w:val="single"/>
              <w:right w:color="000000" w:sz="6" w:val="single"/>
            </w:tcBorders>
            <w:vAlign w:val="center"/>
          </w:tcPr>
          <w:p w14:paraId="61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vAlign w:val="center"/>
          </w:tcPr>
          <w:p w14:paraId="62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960"/>
        </w:trPr>
        <w:tc>
          <w:tcPr>
            <w:tcW w:type="dxa" w:w="3389"/>
            <w:tcBorders>
              <w:top w:color="000000" w:sz="6" w:val="single"/>
              <w:left w:color="000000" w:sz="6" w:val="single"/>
              <w:bottom w:color="000000" w:sz="6" w:val="single"/>
              <w:right w:color="000000" w:sz="6" w:val="single"/>
            </w:tcBorders>
            <w:vAlign w:val="top"/>
          </w:tcPr>
          <w:p w14:paraId="63230000">
            <w:pPr>
              <w:rPr>
                <w:rFonts w:ascii="Times New Roman" w:hAnsi="Times New Roman"/>
                <w:color w:val="000000"/>
                <w:sz w:val="20"/>
              </w:rPr>
            </w:pPr>
            <w:r>
              <w:rPr>
                <w:rFonts w:ascii="Times New Roman" w:hAnsi="Times New Roman"/>
                <w:color w:val="000000"/>
                <w:sz w:val="20"/>
              </w:rPr>
              <w:t>Бюджетные инвестиции в объекты капитального строительства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64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5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6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67230000">
            <w:pPr>
              <w:ind/>
              <w:jc w:val="center"/>
              <w:rPr>
                <w:rFonts w:ascii="Times New Roman" w:hAnsi="Times New Roman"/>
                <w:color w:val="000000"/>
                <w:sz w:val="20"/>
              </w:rPr>
            </w:pPr>
            <w:r>
              <w:rPr>
                <w:rFonts w:ascii="Times New Roman" w:hAnsi="Times New Roman"/>
                <w:color w:val="000000"/>
                <w:sz w:val="20"/>
              </w:rPr>
              <w:t>08 2 13 S2730</w:t>
            </w:r>
          </w:p>
        </w:tc>
        <w:tc>
          <w:tcPr>
            <w:tcW w:type="dxa" w:w="550"/>
            <w:tcBorders>
              <w:top w:color="000000" w:sz="6" w:val="single"/>
              <w:left w:color="000000" w:sz="6" w:val="single"/>
              <w:bottom w:color="000000" w:sz="6" w:val="single"/>
              <w:right w:color="000000" w:sz="6" w:val="single"/>
            </w:tcBorders>
            <w:vAlign w:val="center"/>
          </w:tcPr>
          <w:p w14:paraId="68230000">
            <w:pPr>
              <w:ind/>
              <w:jc w:val="center"/>
              <w:rPr>
                <w:rFonts w:ascii="Times New Roman" w:hAnsi="Times New Roman"/>
                <w:color w:val="000000"/>
                <w:sz w:val="20"/>
              </w:rPr>
            </w:pPr>
            <w:r>
              <w:rPr>
                <w:rFonts w:ascii="Times New Roman" w:hAnsi="Times New Roman"/>
                <w:color w:val="000000"/>
                <w:sz w:val="20"/>
              </w:rPr>
              <w:t>414</w:t>
            </w:r>
          </w:p>
        </w:tc>
        <w:tc>
          <w:tcPr>
            <w:tcW w:type="dxa" w:w="1067"/>
            <w:tcBorders>
              <w:top w:color="000000" w:sz="6" w:val="single"/>
              <w:left w:color="000000" w:sz="6" w:val="single"/>
              <w:bottom w:color="000000" w:sz="6" w:val="single"/>
              <w:right w:color="000000" w:sz="6" w:val="single"/>
            </w:tcBorders>
            <w:vAlign w:val="center"/>
          </w:tcPr>
          <w:p w14:paraId="69230000">
            <w:pPr>
              <w:ind/>
              <w:jc w:val="right"/>
              <w:rPr>
                <w:rFonts w:ascii="Times New Roman" w:hAnsi="Times New Roman"/>
                <w:color w:val="000000"/>
                <w:sz w:val="20"/>
              </w:rPr>
            </w:pPr>
            <w:r>
              <w:rPr>
                <w:rFonts w:ascii="Times New Roman" w:hAnsi="Times New Roman"/>
                <w:color w:val="000000"/>
                <w:sz w:val="20"/>
              </w:rPr>
              <w:t>346 940,5</w:t>
            </w:r>
          </w:p>
        </w:tc>
        <w:tc>
          <w:tcPr>
            <w:tcW w:type="dxa" w:w="1009"/>
            <w:tcBorders>
              <w:top w:color="000000" w:sz="6" w:val="single"/>
              <w:left w:color="000000" w:sz="6" w:val="single"/>
              <w:bottom w:color="000000" w:sz="6" w:val="single"/>
              <w:right w:color="000000" w:sz="6" w:val="single"/>
            </w:tcBorders>
            <w:vAlign w:val="center"/>
          </w:tcPr>
          <w:p w14:paraId="6A230000">
            <w:pPr>
              <w:ind/>
              <w:jc w:val="right"/>
              <w:rPr>
                <w:rFonts w:ascii="Times New Roman" w:hAnsi="Times New Roman"/>
                <w:color w:val="000000"/>
                <w:sz w:val="20"/>
              </w:rPr>
            </w:pPr>
            <w:r>
              <w:rPr>
                <w:rFonts w:ascii="Times New Roman" w:hAnsi="Times New Roman"/>
                <w:color w:val="000000"/>
                <w:sz w:val="20"/>
              </w:rPr>
              <w:t>70 434,3</w:t>
            </w:r>
          </w:p>
        </w:tc>
        <w:tc>
          <w:tcPr>
            <w:tcW w:type="dxa" w:w="893"/>
            <w:tcBorders>
              <w:top w:color="000000" w:sz="6" w:val="single"/>
              <w:left w:color="000000" w:sz="6" w:val="single"/>
              <w:bottom w:color="000000" w:sz="6" w:val="single"/>
              <w:right w:color="000000" w:sz="6" w:val="single"/>
            </w:tcBorders>
            <w:vAlign w:val="center"/>
          </w:tcPr>
          <w:p w14:paraId="6B230000">
            <w:pPr>
              <w:ind/>
              <w:jc w:val="right"/>
              <w:rPr>
                <w:rFonts w:ascii="Times New Roman" w:hAnsi="Times New Roman"/>
                <w:color w:val="000000"/>
                <w:sz w:val="20"/>
              </w:rPr>
            </w:pPr>
            <w:r>
              <w:rPr>
                <w:rFonts w:ascii="Times New Roman" w:hAnsi="Times New Roman"/>
                <w:color w:val="000000"/>
                <w:sz w:val="20"/>
              </w:rPr>
              <w:t>37 383,7</w:t>
            </w:r>
          </w:p>
        </w:tc>
      </w:tr>
      <w:tr>
        <w:trPr>
          <w:trHeight w:hRule="exact" w:val="1350"/>
        </w:trPr>
        <w:tc>
          <w:tcPr>
            <w:tcW w:type="dxa" w:w="3389"/>
            <w:tcBorders>
              <w:top w:color="000000" w:sz="6" w:val="single"/>
              <w:left w:color="000000" w:sz="6" w:val="single"/>
              <w:bottom w:color="000000" w:sz="6" w:val="single"/>
              <w:right w:color="000000" w:sz="6" w:val="single"/>
            </w:tcBorders>
            <w:shd w:fill="FFFFFF" w:val="clear"/>
            <w:vAlign w:val="center"/>
          </w:tcPr>
          <w:p w14:paraId="6C23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6D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E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F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7023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1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2230000">
            <w:pPr>
              <w:ind/>
              <w:jc w:val="right"/>
              <w:rPr>
                <w:rFonts w:ascii="Times New Roman" w:hAnsi="Times New Roman"/>
                <w:color w:val="000000"/>
                <w:sz w:val="20"/>
              </w:rPr>
            </w:pPr>
            <w:r>
              <w:rPr>
                <w:rFonts w:ascii="Times New Roman" w:hAnsi="Times New Roman"/>
                <w:color w:val="000000"/>
                <w:sz w:val="20"/>
              </w:rPr>
              <w:t>4 180,0</w:t>
            </w:r>
          </w:p>
        </w:tc>
        <w:tc>
          <w:tcPr>
            <w:tcW w:type="dxa" w:w="1009"/>
            <w:tcBorders>
              <w:top w:color="000000" w:sz="6" w:val="single"/>
              <w:left w:color="000000" w:sz="6" w:val="single"/>
              <w:bottom w:color="000000" w:sz="6" w:val="single"/>
              <w:right w:color="000000" w:sz="6" w:val="single"/>
            </w:tcBorders>
            <w:shd w:fill="FFFFFF" w:val="clear"/>
            <w:vAlign w:val="center"/>
          </w:tcPr>
          <w:p w14:paraId="73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shd w:fill="FFFFFF" w:val="clear"/>
            <w:vAlign w:val="center"/>
          </w:tcPr>
          <w:p w14:paraId="74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720"/>
        </w:trPr>
        <w:tc>
          <w:tcPr>
            <w:tcW w:type="dxa" w:w="3389"/>
            <w:tcBorders>
              <w:top w:color="000000" w:sz="6" w:val="single"/>
              <w:left w:color="000000" w:sz="6" w:val="single"/>
              <w:bottom w:color="000000" w:sz="6" w:val="single"/>
              <w:right w:color="000000" w:sz="6" w:val="single"/>
            </w:tcBorders>
            <w:shd w:fill="FFFFFF" w:val="clear"/>
            <w:vAlign w:val="center"/>
          </w:tcPr>
          <w:p w14:paraId="75230000">
            <w:pPr>
              <w:rPr>
                <w:rFonts w:ascii="Times New Roman" w:hAnsi="Times New Roman"/>
                <w:color w:val="000000"/>
                <w:sz w:val="20"/>
              </w:rPr>
            </w:pPr>
            <w:r>
              <w:rPr>
                <w:rFonts w:ascii="Times New Roman" w:hAnsi="Times New Roman"/>
                <w:color w:val="000000"/>
                <w:sz w:val="20"/>
              </w:rPr>
              <w:t>Подпрограмма "Комплексное развитие коммунальной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76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7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8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79230000">
            <w:pPr>
              <w:ind/>
              <w:jc w:val="center"/>
              <w:rPr>
                <w:rFonts w:ascii="Times New Roman" w:hAnsi="Times New Roman"/>
                <w:color w:val="000000"/>
                <w:sz w:val="20"/>
              </w:rPr>
            </w:pPr>
            <w:r>
              <w:rPr>
                <w:rFonts w:ascii="Times New Roman" w:hAnsi="Times New Roman"/>
                <w:color w:val="000000"/>
                <w:sz w:val="20"/>
              </w:rPr>
              <w:t>09 1 00 00000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A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B230000">
            <w:pPr>
              <w:ind/>
              <w:jc w:val="right"/>
              <w:rPr>
                <w:rFonts w:ascii="Times New Roman" w:hAnsi="Times New Roman"/>
                <w:color w:val="000000"/>
                <w:sz w:val="20"/>
              </w:rPr>
            </w:pPr>
            <w:r>
              <w:rPr>
                <w:rFonts w:ascii="Times New Roman" w:hAnsi="Times New Roman"/>
                <w:color w:val="000000"/>
                <w:sz w:val="20"/>
              </w:rPr>
              <w:t>4 030,0</w:t>
            </w:r>
          </w:p>
        </w:tc>
        <w:tc>
          <w:tcPr>
            <w:tcW w:type="dxa" w:w="1009"/>
            <w:tcBorders>
              <w:top w:color="000000" w:sz="6" w:val="single"/>
              <w:left w:color="000000" w:sz="6" w:val="single"/>
              <w:bottom w:color="000000" w:sz="6" w:val="single"/>
              <w:right w:color="000000" w:sz="6" w:val="single"/>
            </w:tcBorders>
            <w:shd w:fill="FFFFFF" w:val="clear"/>
            <w:vAlign w:val="center"/>
          </w:tcPr>
          <w:p w14:paraId="7C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shd w:fill="FFFFFF" w:val="clear"/>
            <w:vAlign w:val="center"/>
          </w:tcPr>
          <w:p w14:paraId="7D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7E230000">
            <w:pPr>
              <w:rPr>
                <w:rFonts w:ascii="Times New Roman" w:hAnsi="Times New Roman"/>
                <w:color w:val="000000"/>
                <w:sz w:val="20"/>
              </w:rPr>
            </w:pPr>
            <w:r>
              <w:rPr>
                <w:rFonts w:ascii="Times New Roman" w:hAnsi="Times New Roman"/>
                <w:color w:val="000000"/>
                <w:sz w:val="20"/>
              </w:rPr>
              <w:t>Капитальный ремонт и ремонт объектов водоснабжения</w:t>
            </w:r>
          </w:p>
        </w:tc>
        <w:tc>
          <w:tcPr>
            <w:tcW w:type="dxa" w:w="700"/>
            <w:tcBorders>
              <w:top w:color="000000" w:sz="6" w:val="single"/>
              <w:left w:color="000000" w:sz="6" w:val="single"/>
              <w:bottom w:color="000000" w:sz="6" w:val="single"/>
              <w:right w:color="000000" w:sz="6" w:val="single"/>
            </w:tcBorders>
            <w:shd w:fill="FFFFFF" w:val="clear"/>
            <w:vAlign w:val="center"/>
          </w:tcPr>
          <w:p w14:paraId="7F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0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1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82230000">
            <w:pPr>
              <w:ind/>
              <w:jc w:val="center"/>
              <w:rPr>
                <w:rFonts w:ascii="Times New Roman" w:hAnsi="Times New Roman"/>
                <w:color w:val="000000"/>
                <w:sz w:val="20"/>
              </w:rPr>
            </w:pPr>
            <w:r>
              <w:rPr>
                <w:rFonts w:ascii="Times New Roman" w:hAnsi="Times New Roman"/>
                <w:color w:val="000000"/>
                <w:sz w:val="20"/>
              </w:rPr>
              <w:t>09 1 21 00000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83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4230000">
            <w:pPr>
              <w:ind/>
              <w:jc w:val="right"/>
              <w:rPr>
                <w:rFonts w:ascii="Times New Roman" w:hAnsi="Times New Roman"/>
                <w:color w:val="000000"/>
                <w:sz w:val="20"/>
              </w:rPr>
            </w:pPr>
            <w:r>
              <w:rPr>
                <w:rFonts w:ascii="Times New Roman" w:hAnsi="Times New Roman"/>
                <w:color w:val="000000"/>
                <w:sz w:val="20"/>
              </w:rPr>
              <w:t>4 030,0</w:t>
            </w:r>
          </w:p>
        </w:tc>
        <w:tc>
          <w:tcPr>
            <w:tcW w:type="dxa" w:w="1009"/>
            <w:tcBorders>
              <w:top w:color="000000" w:sz="6" w:val="single"/>
              <w:left w:color="000000" w:sz="6" w:val="single"/>
              <w:bottom w:color="000000" w:sz="6" w:val="single"/>
              <w:right w:color="000000" w:sz="6" w:val="single"/>
            </w:tcBorders>
            <w:shd w:fill="FFFFFF" w:val="clear"/>
            <w:vAlign w:val="center"/>
          </w:tcPr>
          <w:p w14:paraId="85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shd w:fill="FFFFFF" w:val="clear"/>
            <w:vAlign w:val="center"/>
          </w:tcPr>
          <w:p w14:paraId="86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8723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8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9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A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8B230000">
            <w:pPr>
              <w:ind/>
              <w:jc w:val="center"/>
              <w:rPr>
                <w:rFonts w:ascii="Times New Roman" w:hAnsi="Times New Roman"/>
                <w:color w:val="000000"/>
                <w:sz w:val="20"/>
              </w:rPr>
            </w:pPr>
            <w:r>
              <w:rPr>
                <w:rFonts w:ascii="Times New Roman" w:hAnsi="Times New Roman"/>
                <w:color w:val="000000"/>
                <w:sz w:val="20"/>
              </w:rPr>
              <w:t>09 1 21 00000</w:t>
            </w:r>
          </w:p>
        </w:tc>
        <w:tc>
          <w:tcPr>
            <w:tcW w:type="dxa" w:w="550"/>
            <w:tcBorders>
              <w:top w:color="000000" w:sz="6" w:val="single"/>
              <w:left w:color="000000" w:sz="6" w:val="single"/>
              <w:bottom w:color="000000" w:sz="6" w:val="single"/>
              <w:right w:color="000000" w:sz="6" w:val="single"/>
            </w:tcBorders>
            <w:vAlign w:val="center"/>
          </w:tcPr>
          <w:p w14:paraId="8C23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D230000">
            <w:pPr>
              <w:ind/>
              <w:jc w:val="right"/>
              <w:rPr>
                <w:rFonts w:ascii="Times New Roman" w:hAnsi="Times New Roman"/>
                <w:color w:val="000000"/>
                <w:sz w:val="20"/>
              </w:rPr>
            </w:pPr>
            <w:r>
              <w:rPr>
                <w:rFonts w:ascii="Times New Roman" w:hAnsi="Times New Roman"/>
                <w:color w:val="000000"/>
                <w:sz w:val="20"/>
              </w:rPr>
              <w:t>4 030,0</w:t>
            </w:r>
          </w:p>
        </w:tc>
        <w:tc>
          <w:tcPr>
            <w:tcW w:type="dxa" w:w="1009"/>
            <w:tcBorders>
              <w:top w:color="000000" w:sz="6" w:val="single"/>
              <w:left w:color="000000" w:sz="6" w:val="single"/>
              <w:bottom w:color="000000" w:sz="6" w:val="single"/>
              <w:right w:color="000000" w:sz="6" w:val="single"/>
            </w:tcBorders>
            <w:vAlign w:val="center"/>
          </w:tcPr>
          <w:p w14:paraId="8E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vAlign w:val="center"/>
          </w:tcPr>
          <w:p w14:paraId="8F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9023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1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2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3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94230000">
            <w:pPr>
              <w:ind/>
              <w:jc w:val="center"/>
              <w:rPr>
                <w:rFonts w:ascii="Times New Roman" w:hAnsi="Times New Roman"/>
                <w:color w:val="000000"/>
                <w:sz w:val="20"/>
              </w:rPr>
            </w:pPr>
            <w:r>
              <w:rPr>
                <w:rFonts w:ascii="Times New Roman" w:hAnsi="Times New Roman"/>
                <w:color w:val="000000"/>
                <w:sz w:val="20"/>
              </w:rPr>
              <w:t>09 1 21 00000</w:t>
            </w:r>
          </w:p>
        </w:tc>
        <w:tc>
          <w:tcPr>
            <w:tcW w:type="dxa" w:w="550"/>
            <w:tcBorders>
              <w:top w:color="000000" w:sz="6" w:val="single"/>
              <w:left w:color="000000" w:sz="6" w:val="single"/>
              <w:bottom w:color="000000" w:sz="6" w:val="single"/>
              <w:right w:color="000000" w:sz="6" w:val="single"/>
            </w:tcBorders>
            <w:vAlign w:val="center"/>
          </w:tcPr>
          <w:p w14:paraId="9523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96230000">
            <w:pPr>
              <w:ind/>
              <w:jc w:val="right"/>
              <w:rPr>
                <w:rFonts w:ascii="Times New Roman" w:hAnsi="Times New Roman"/>
                <w:color w:val="000000"/>
                <w:sz w:val="20"/>
              </w:rPr>
            </w:pPr>
            <w:r>
              <w:rPr>
                <w:rFonts w:ascii="Times New Roman" w:hAnsi="Times New Roman"/>
                <w:color w:val="000000"/>
                <w:sz w:val="20"/>
              </w:rPr>
              <w:t>4 030,0</w:t>
            </w:r>
          </w:p>
        </w:tc>
        <w:tc>
          <w:tcPr>
            <w:tcW w:type="dxa" w:w="1009"/>
            <w:tcBorders>
              <w:top w:color="000000" w:sz="6" w:val="single"/>
              <w:left w:color="000000" w:sz="6" w:val="single"/>
              <w:bottom w:color="000000" w:sz="6" w:val="single"/>
              <w:right w:color="000000" w:sz="6" w:val="single"/>
            </w:tcBorders>
            <w:vAlign w:val="center"/>
          </w:tcPr>
          <w:p w14:paraId="97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vAlign w:val="center"/>
          </w:tcPr>
          <w:p w14:paraId="98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9923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A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B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C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9D230000">
            <w:pPr>
              <w:ind/>
              <w:jc w:val="center"/>
              <w:rPr>
                <w:rFonts w:ascii="Times New Roman" w:hAnsi="Times New Roman"/>
                <w:color w:val="000000"/>
                <w:sz w:val="20"/>
              </w:rPr>
            </w:pPr>
            <w:r>
              <w:rPr>
                <w:rFonts w:ascii="Times New Roman" w:hAnsi="Times New Roman"/>
                <w:color w:val="000000"/>
                <w:sz w:val="20"/>
              </w:rPr>
              <w:t>09 1 21 00000</w:t>
            </w:r>
          </w:p>
        </w:tc>
        <w:tc>
          <w:tcPr>
            <w:tcW w:type="dxa" w:w="550"/>
            <w:tcBorders>
              <w:top w:color="000000" w:sz="6" w:val="single"/>
              <w:left w:color="000000" w:sz="6" w:val="single"/>
              <w:bottom w:color="000000" w:sz="6" w:val="single"/>
              <w:right w:color="000000" w:sz="6" w:val="single"/>
            </w:tcBorders>
            <w:vAlign w:val="center"/>
          </w:tcPr>
          <w:p w14:paraId="9E23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F230000">
            <w:pPr>
              <w:ind/>
              <w:jc w:val="right"/>
              <w:rPr>
                <w:rFonts w:ascii="Times New Roman" w:hAnsi="Times New Roman"/>
                <w:color w:val="000000"/>
                <w:sz w:val="20"/>
              </w:rPr>
            </w:pPr>
            <w:r>
              <w:rPr>
                <w:rFonts w:ascii="Times New Roman" w:hAnsi="Times New Roman"/>
                <w:color w:val="000000"/>
                <w:sz w:val="20"/>
              </w:rPr>
              <w:t>4 030,0</w:t>
            </w:r>
          </w:p>
        </w:tc>
        <w:tc>
          <w:tcPr>
            <w:tcW w:type="dxa" w:w="1009"/>
            <w:tcBorders>
              <w:top w:color="000000" w:sz="6" w:val="single"/>
              <w:left w:color="000000" w:sz="6" w:val="single"/>
              <w:bottom w:color="000000" w:sz="6" w:val="single"/>
              <w:right w:color="000000" w:sz="6" w:val="single"/>
            </w:tcBorders>
            <w:vAlign w:val="center"/>
          </w:tcPr>
          <w:p w14:paraId="A0230000">
            <w:pPr>
              <w:ind/>
              <w:jc w:val="right"/>
              <w:rPr>
                <w:rFonts w:ascii="Times New Roman" w:hAnsi="Times New Roman"/>
                <w:color w:val="000000"/>
                <w:sz w:val="20"/>
              </w:rPr>
            </w:pPr>
            <w:r>
              <w:rPr>
                <w:rFonts w:ascii="Times New Roman" w:hAnsi="Times New Roman"/>
                <w:color w:val="000000"/>
                <w:sz w:val="20"/>
              </w:rPr>
              <w:t>2 250,0</w:t>
            </w:r>
          </w:p>
        </w:tc>
        <w:tc>
          <w:tcPr>
            <w:tcW w:type="dxa" w:w="893"/>
            <w:tcBorders>
              <w:top w:color="000000" w:sz="6" w:val="single"/>
              <w:left w:color="000000" w:sz="6" w:val="single"/>
              <w:bottom w:color="000000" w:sz="6" w:val="single"/>
              <w:right w:color="000000" w:sz="6" w:val="single"/>
            </w:tcBorders>
            <w:vAlign w:val="center"/>
          </w:tcPr>
          <w:p w14:paraId="A1230000">
            <w:pPr>
              <w:ind/>
              <w:jc w:val="right"/>
              <w:rPr>
                <w:rFonts w:ascii="Times New Roman" w:hAnsi="Times New Roman"/>
                <w:color w:val="000000"/>
                <w:sz w:val="20"/>
              </w:rPr>
            </w:pPr>
            <w:r>
              <w:rPr>
                <w:rFonts w:ascii="Times New Roman" w:hAnsi="Times New Roman"/>
                <w:color w:val="000000"/>
                <w:sz w:val="20"/>
              </w:rPr>
              <w:t>2 250,0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A2230000">
            <w:pPr>
              <w:rPr>
                <w:rFonts w:ascii="Times New Roman" w:hAnsi="Times New Roman"/>
                <w:color w:val="000000"/>
                <w:sz w:val="20"/>
              </w:rPr>
            </w:pPr>
            <w:r>
              <w:rPr>
                <w:rFonts w:ascii="Times New Roman" w:hAnsi="Times New Roman"/>
                <w:color w:val="000000"/>
                <w:sz w:val="20"/>
              </w:rPr>
              <w:t>Подпрограмма "Энергосбережение и повышение энергоэффективности"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A3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4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5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A6230000">
            <w:pPr>
              <w:ind/>
              <w:jc w:val="center"/>
              <w:rPr>
                <w:rFonts w:ascii="Times New Roman" w:hAnsi="Times New Roman"/>
                <w:color w:val="000000"/>
                <w:sz w:val="20"/>
              </w:rPr>
            </w:pPr>
            <w:r>
              <w:rPr>
                <w:rFonts w:ascii="Times New Roman" w:hAnsi="Times New Roman"/>
                <w:color w:val="000000"/>
                <w:sz w:val="20"/>
              </w:rPr>
              <w:t>09 2 00 00000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7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823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A9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A230000">
            <w:pPr>
              <w:ind/>
              <w:jc w:val="right"/>
              <w:rPr>
                <w:rFonts w:ascii="Times New Roman" w:hAnsi="Times New Roman"/>
                <w:color w:val="000000"/>
                <w:sz w:val="20"/>
              </w:rPr>
            </w:pPr>
          </w:p>
        </w:tc>
      </w:tr>
      <w:tr>
        <w:trPr>
          <w:trHeight w:hRule="exact" w:val="945"/>
        </w:trPr>
        <w:tc>
          <w:tcPr>
            <w:tcW w:type="dxa" w:w="3389"/>
            <w:tcBorders>
              <w:top w:color="000000" w:sz="6" w:val="single"/>
              <w:left w:color="000000" w:sz="6" w:val="single"/>
              <w:bottom w:color="000000" w:sz="6" w:val="single"/>
              <w:right w:color="000000" w:sz="6" w:val="single"/>
            </w:tcBorders>
            <w:shd w:fill="FFFFFF" w:val="clear"/>
            <w:vAlign w:val="center"/>
          </w:tcPr>
          <w:p w14:paraId="AB230000">
            <w:pPr>
              <w:rPr>
                <w:rFonts w:ascii="Times New Roman" w:hAnsi="Times New Roman"/>
                <w:color w:val="000000"/>
                <w:sz w:val="20"/>
              </w:rPr>
            </w:pPr>
            <w:r>
              <w:rPr>
                <w:rFonts w:ascii="Times New Roman" w:hAnsi="Times New Roman"/>
                <w:color w:val="000000"/>
                <w:sz w:val="20"/>
              </w:rPr>
              <w:t>Организация деятельности энергосбережения и повышение энергетической эффективности в бюджетных учреждениях</w:t>
            </w:r>
          </w:p>
        </w:tc>
        <w:tc>
          <w:tcPr>
            <w:tcW w:type="dxa" w:w="700"/>
            <w:tcBorders>
              <w:top w:color="000000" w:sz="6" w:val="single"/>
              <w:left w:color="000000" w:sz="6" w:val="single"/>
              <w:bottom w:color="000000" w:sz="6" w:val="single"/>
              <w:right w:color="000000" w:sz="6" w:val="single"/>
            </w:tcBorders>
            <w:shd w:fill="FFFFFF" w:val="clear"/>
            <w:vAlign w:val="center"/>
          </w:tcPr>
          <w:p w14:paraId="AC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D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E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AF23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B0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123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shd w:fill="FFFFFF" w:val="clear"/>
            <w:vAlign w:val="center"/>
          </w:tcPr>
          <w:p w14:paraId="B2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B323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B423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5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6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7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B823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B923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A23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BB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C230000">
            <w:pPr>
              <w:ind/>
              <w:jc w:val="right"/>
              <w:rPr>
                <w:rFonts w:ascii="Times New Roman" w:hAnsi="Times New Roman"/>
                <w:color w:val="000000"/>
                <w:sz w:val="20"/>
              </w:rPr>
            </w:pP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BD23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E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F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0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C123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C223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C323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4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5230000">
            <w:pPr>
              <w:ind/>
              <w:jc w:val="right"/>
              <w:rPr>
                <w:rFonts w:ascii="Times New Roman" w:hAnsi="Times New Roman"/>
                <w:color w:val="000000"/>
                <w:sz w:val="20"/>
              </w:rPr>
            </w:pP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C623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7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8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9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CA230000">
            <w:pPr>
              <w:ind/>
              <w:jc w:val="center"/>
              <w:rPr>
                <w:rFonts w:ascii="Times New Roman" w:hAnsi="Times New Roman"/>
                <w:color w:val="000000"/>
                <w:sz w:val="20"/>
              </w:rPr>
            </w:pPr>
            <w:r>
              <w:rPr>
                <w:rFonts w:ascii="Times New Roman" w:hAnsi="Times New Roman"/>
                <w:color w:val="000000"/>
                <w:sz w:val="20"/>
              </w:rPr>
              <w:t>09 2 11 00000</w:t>
            </w:r>
          </w:p>
        </w:tc>
        <w:tc>
          <w:tcPr>
            <w:tcW w:type="dxa" w:w="550"/>
            <w:tcBorders>
              <w:top w:color="000000" w:sz="6" w:val="single"/>
              <w:left w:color="000000" w:sz="6" w:val="single"/>
              <w:bottom w:color="000000" w:sz="6" w:val="single"/>
              <w:right w:color="000000" w:sz="6" w:val="single"/>
            </w:tcBorders>
            <w:vAlign w:val="center"/>
          </w:tcPr>
          <w:p w14:paraId="CB23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C23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D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E23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shd w:fill="FFFFFF" w:val="clear"/>
            <w:vAlign w:val="center"/>
          </w:tcPr>
          <w:p w14:paraId="CF23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D0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1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2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D323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4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5230000">
            <w:pPr>
              <w:ind/>
              <w:jc w:val="right"/>
              <w:rPr>
                <w:rFonts w:ascii="Times New Roman" w:hAnsi="Times New Roman"/>
                <w:color w:val="000000"/>
                <w:sz w:val="20"/>
              </w:rPr>
            </w:pPr>
            <w:r>
              <w:rPr>
                <w:rFonts w:ascii="Times New Roman" w:hAnsi="Times New Roman"/>
                <w:color w:val="000000"/>
                <w:sz w:val="20"/>
              </w:rPr>
              <w:t>1 363,4</w:t>
            </w:r>
          </w:p>
        </w:tc>
        <w:tc>
          <w:tcPr>
            <w:tcW w:type="dxa" w:w="1009"/>
            <w:tcBorders>
              <w:top w:color="000000" w:sz="6" w:val="single"/>
              <w:left w:color="000000" w:sz="6" w:val="single"/>
              <w:bottom w:color="000000" w:sz="6" w:val="single"/>
              <w:right w:color="000000" w:sz="6" w:val="single"/>
            </w:tcBorders>
            <w:shd w:fill="FFFFFF" w:val="clear"/>
            <w:vAlign w:val="center"/>
          </w:tcPr>
          <w:p w14:paraId="D6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D7230000">
            <w:pPr>
              <w:ind/>
              <w:jc w:val="right"/>
              <w:rPr>
                <w:rFonts w:ascii="Times New Roman" w:hAnsi="Times New Roman"/>
                <w:color w:val="000000"/>
                <w:sz w:val="20"/>
              </w:rPr>
            </w:pPr>
          </w:p>
        </w:tc>
      </w:tr>
      <w:tr>
        <w:trPr>
          <w:trHeight w:hRule="exact" w:val="948"/>
        </w:trPr>
        <w:tc>
          <w:tcPr>
            <w:tcW w:type="dxa" w:w="3389"/>
            <w:tcBorders>
              <w:top w:color="000000" w:sz="6" w:val="single"/>
              <w:left w:color="000000" w:sz="6" w:val="single"/>
              <w:bottom w:color="000000" w:sz="6" w:val="single"/>
              <w:right w:color="000000" w:sz="6" w:val="single"/>
            </w:tcBorders>
            <w:vAlign w:val="top"/>
          </w:tcPr>
          <w:p w14:paraId="D823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700"/>
            <w:tcBorders>
              <w:top w:color="000000" w:sz="6" w:val="single"/>
              <w:left w:color="000000" w:sz="6" w:val="single"/>
              <w:bottom w:color="000000" w:sz="6" w:val="single"/>
              <w:right w:color="000000" w:sz="6" w:val="single"/>
            </w:tcBorders>
            <w:vAlign w:val="center"/>
          </w:tcPr>
          <w:p w14:paraId="D9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A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B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C23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DD2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E230000">
            <w:pPr>
              <w:ind/>
              <w:jc w:val="right"/>
              <w:rPr>
                <w:rFonts w:ascii="Times New Roman" w:hAnsi="Times New Roman"/>
                <w:color w:val="000000"/>
                <w:sz w:val="20"/>
              </w:rPr>
            </w:pPr>
            <w:r>
              <w:rPr>
                <w:rFonts w:ascii="Times New Roman" w:hAnsi="Times New Roman"/>
                <w:color w:val="000000"/>
                <w:sz w:val="20"/>
              </w:rPr>
              <w:t>1 363,4</w:t>
            </w:r>
          </w:p>
        </w:tc>
        <w:tc>
          <w:tcPr>
            <w:tcW w:type="dxa" w:w="1009"/>
            <w:tcBorders>
              <w:top w:color="000000" w:sz="6" w:val="single"/>
              <w:left w:color="000000" w:sz="6" w:val="single"/>
              <w:bottom w:color="000000" w:sz="6" w:val="single"/>
              <w:right w:color="000000" w:sz="6" w:val="single"/>
            </w:tcBorders>
            <w:vAlign w:val="center"/>
          </w:tcPr>
          <w:p w14:paraId="DF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023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E123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2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3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4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523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E623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7230000">
            <w:pPr>
              <w:ind/>
              <w:jc w:val="right"/>
              <w:rPr>
                <w:rFonts w:ascii="Times New Roman" w:hAnsi="Times New Roman"/>
                <w:color w:val="000000"/>
                <w:sz w:val="20"/>
              </w:rPr>
            </w:pPr>
            <w:r>
              <w:rPr>
                <w:rFonts w:ascii="Times New Roman" w:hAnsi="Times New Roman"/>
                <w:color w:val="000000"/>
                <w:sz w:val="20"/>
              </w:rPr>
              <w:t>1 363,4</w:t>
            </w:r>
          </w:p>
        </w:tc>
        <w:tc>
          <w:tcPr>
            <w:tcW w:type="dxa" w:w="1009"/>
            <w:tcBorders>
              <w:top w:color="000000" w:sz="6" w:val="single"/>
              <w:left w:color="000000" w:sz="6" w:val="single"/>
              <w:bottom w:color="000000" w:sz="6" w:val="single"/>
              <w:right w:color="000000" w:sz="6" w:val="single"/>
            </w:tcBorders>
            <w:vAlign w:val="center"/>
          </w:tcPr>
          <w:p w14:paraId="E8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923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EA23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B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C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D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E23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EF23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F0230000">
            <w:pPr>
              <w:ind/>
              <w:jc w:val="right"/>
              <w:rPr>
                <w:rFonts w:ascii="Times New Roman" w:hAnsi="Times New Roman"/>
                <w:color w:val="000000"/>
                <w:sz w:val="20"/>
              </w:rPr>
            </w:pPr>
            <w:r>
              <w:rPr>
                <w:rFonts w:ascii="Times New Roman" w:hAnsi="Times New Roman"/>
                <w:color w:val="000000"/>
                <w:sz w:val="20"/>
              </w:rPr>
              <w:t>1 363,4</w:t>
            </w:r>
          </w:p>
        </w:tc>
        <w:tc>
          <w:tcPr>
            <w:tcW w:type="dxa" w:w="1009"/>
            <w:tcBorders>
              <w:top w:color="000000" w:sz="6" w:val="single"/>
              <w:left w:color="000000" w:sz="6" w:val="single"/>
              <w:bottom w:color="000000" w:sz="6" w:val="single"/>
              <w:right w:color="000000" w:sz="6" w:val="single"/>
            </w:tcBorders>
            <w:vAlign w:val="center"/>
          </w:tcPr>
          <w:p w14:paraId="F1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223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F323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4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5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623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F723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F823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9230000">
            <w:pPr>
              <w:ind/>
              <w:jc w:val="right"/>
              <w:rPr>
                <w:rFonts w:ascii="Times New Roman" w:hAnsi="Times New Roman"/>
                <w:color w:val="000000"/>
                <w:sz w:val="20"/>
              </w:rPr>
            </w:pPr>
            <w:r>
              <w:rPr>
                <w:rFonts w:ascii="Times New Roman" w:hAnsi="Times New Roman"/>
                <w:color w:val="000000"/>
                <w:sz w:val="20"/>
              </w:rPr>
              <w:t>1 363,4</w:t>
            </w:r>
          </w:p>
        </w:tc>
        <w:tc>
          <w:tcPr>
            <w:tcW w:type="dxa" w:w="1009"/>
            <w:tcBorders>
              <w:top w:color="000000" w:sz="6" w:val="single"/>
              <w:left w:color="000000" w:sz="6" w:val="single"/>
              <w:bottom w:color="000000" w:sz="6" w:val="single"/>
              <w:right w:color="000000" w:sz="6" w:val="single"/>
            </w:tcBorders>
            <w:vAlign w:val="center"/>
          </w:tcPr>
          <w:p w14:paraId="FA2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B23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FC230000">
            <w:pPr>
              <w:rPr>
                <w:rFonts w:ascii="Times New Roman" w:hAnsi="Times New Roman"/>
                <w:color w:val="000000"/>
                <w:sz w:val="20"/>
              </w:rPr>
            </w:pPr>
            <w:r>
              <w:rPr>
                <w:rFonts w:ascii="Times New Roman" w:hAnsi="Times New Roman"/>
                <w:color w:val="000000"/>
                <w:sz w:val="20"/>
              </w:rPr>
              <w:t>Благоустройство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FD23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E23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F2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002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012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2240000">
            <w:pPr>
              <w:ind/>
              <w:jc w:val="right"/>
              <w:rPr>
                <w:rFonts w:ascii="Times New Roman" w:hAnsi="Times New Roman"/>
                <w:color w:val="000000"/>
                <w:sz w:val="20"/>
              </w:rPr>
            </w:pPr>
            <w:r>
              <w:rPr>
                <w:rFonts w:ascii="Times New Roman" w:hAnsi="Times New Roman"/>
                <w:color w:val="000000"/>
                <w:sz w:val="20"/>
              </w:rPr>
              <w:t>6 859,5</w:t>
            </w:r>
          </w:p>
        </w:tc>
        <w:tc>
          <w:tcPr>
            <w:tcW w:type="dxa" w:w="1009"/>
            <w:tcBorders>
              <w:top w:color="000000" w:sz="6" w:val="single"/>
              <w:left w:color="000000" w:sz="6" w:val="single"/>
              <w:bottom w:color="000000" w:sz="6" w:val="single"/>
              <w:right w:color="000000" w:sz="6" w:val="single"/>
            </w:tcBorders>
            <w:shd w:fill="FFFFFF" w:val="clear"/>
            <w:vAlign w:val="center"/>
          </w:tcPr>
          <w:p w14:paraId="03240000">
            <w:pPr>
              <w:ind/>
              <w:jc w:val="right"/>
              <w:rPr>
                <w:rFonts w:ascii="Times New Roman" w:hAnsi="Times New Roman"/>
                <w:color w:val="000000"/>
                <w:sz w:val="20"/>
              </w:rPr>
            </w:pPr>
            <w:r>
              <w:rPr>
                <w:rFonts w:ascii="Times New Roman" w:hAnsi="Times New Roman"/>
                <w:color w:val="000000"/>
                <w:sz w:val="20"/>
              </w:rPr>
              <w:t>3 545,7</w:t>
            </w:r>
          </w:p>
        </w:tc>
        <w:tc>
          <w:tcPr>
            <w:tcW w:type="dxa" w:w="893"/>
            <w:tcBorders>
              <w:top w:color="000000" w:sz="6" w:val="single"/>
              <w:left w:color="000000" w:sz="6" w:val="single"/>
              <w:bottom w:color="000000" w:sz="6" w:val="single"/>
              <w:right w:color="000000" w:sz="6" w:val="single"/>
            </w:tcBorders>
            <w:shd w:fill="FFFFFF" w:val="clear"/>
            <w:vAlign w:val="center"/>
          </w:tcPr>
          <w:p w14:paraId="04240000">
            <w:pPr>
              <w:ind/>
              <w:jc w:val="right"/>
              <w:rPr>
                <w:rFonts w:ascii="Times New Roman" w:hAnsi="Times New Roman"/>
                <w:color w:val="000000"/>
                <w:sz w:val="20"/>
              </w:rPr>
            </w:pPr>
            <w:r>
              <w:rPr>
                <w:rFonts w:ascii="Times New Roman" w:hAnsi="Times New Roman"/>
                <w:color w:val="000000"/>
                <w:sz w:val="20"/>
              </w:rPr>
              <w:t>3 545,7</w:t>
            </w:r>
          </w:p>
        </w:tc>
      </w:tr>
      <w:tr>
        <w:trPr>
          <w:trHeight w:hRule="exact" w:val="1365"/>
        </w:trPr>
        <w:tc>
          <w:tcPr>
            <w:tcW w:type="dxa" w:w="3389"/>
            <w:tcBorders>
              <w:top w:color="000000" w:sz="6" w:val="single"/>
              <w:left w:color="000000" w:sz="6" w:val="single"/>
              <w:bottom w:color="000000" w:sz="6" w:val="single"/>
              <w:right w:color="000000" w:sz="6" w:val="single"/>
            </w:tcBorders>
            <w:shd w:fill="FFFFFF" w:val="clear"/>
            <w:vAlign w:val="center"/>
          </w:tcPr>
          <w:p w14:paraId="0524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06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7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8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0924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A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B240000">
            <w:pPr>
              <w:ind/>
              <w:jc w:val="right"/>
              <w:rPr>
                <w:rFonts w:ascii="Times New Roman" w:hAnsi="Times New Roman"/>
                <w:color w:val="000000"/>
                <w:sz w:val="20"/>
              </w:rPr>
            </w:pPr>
            <w:r>
              <w:rPr>
                <w:rFonts w:ascii="Times New Roman" w:hAnsi="Times New Roman"/>
                <w:color w:val="000000"/>
                <w:sz w:val="20"/>
              </w:rPr>
              <w:t>6 507,6</w:t>
            </w:r>
          </w:p>
        </w:tc>
        <w:tc>
          <w:tcPr>
            <w:tcW w:type="dxa" w:w="1009"/>
            <w:tcBorders>
              <w:top w:color="000000" w:sz="6" w:val="single"/>
              <w:left w:color="000000" w:sz="6" w:val="single"/>
              <w:bottom w:color="000000" w:sz="6" w:val="single"/>
              <w:right w:color="000000" w:sz="6" w:val="single"/>
            </w:tcBorders>
            <w:shd w:fill="FFFFFF" w:val="clear"/>
            <w:vAlign w:val="center"/>
          </w:tcPr>
          <w:p w14:paraId="0C240000">
            <w:pPr>
              <w:ind/>
              <w:jc w:val="right"/>
              <w:rPr>
                <w:rFonts w:ascii="Times New Roman" w:hAnsi="Times New Roman"/>
                <w:color w:val="000000"/>
                <w:sz w:val="20"/>
              </w:rPr>
            </w:pPr>
            <w:r>
              <w:rPr>
                <w:rFonts w:ascii="Times New Roman" w:hAnsi="Times New Roman"/>
                <w:color w:val="000000"/>
                <w:sz w:val="20"/>
              </w:rPr>
              <w:t>3 193,8</w:t>
            </w:r>
          </w:p>
        </w:tc>
        <w:tc>
          <w:tcPr>
            <w:tcW w:type="dxa" w:w="893"/>
            <w:tcBorders>
              <w:top w:color="000000" w:sz="6" w:val="single"/>
              <w:left w:color="000000" w:sz="6" w:val="single"/>
              <w:bottom w:color="000000" w:sz="6" w:val="single"/>
              <w:right w:color="000000" w:sz="6" w:val="single"/>
            </w:tcBorders>
            <w:shd w:fill="FFFFFF" w:val="clear"/>
            <w:vAlign w:val="center"/>
          </w:tcPr>
          <w:p w14:paraId="0D240000">
            <w:pPr>
              <w:ind/>
              <w:jc w:val="right"/>
              <w:rPr>
                <w:rFonts w:ascii="Times New Roman" w:hAnsi="Times New Roman"/>
                <w:color w:val="000000"/>
                <w:sz w:val="20"/>
              </w:rPr>
            </w:pPr>
            <w:r>
              <w:rPr>
                <w:rFonts w:ascii="Times New Roman" w:hAnsi="Times New Roman"/>
                <w:color w:val="000000"/>
                <w:sz w:val="20"/>
              </w:rPr>
              <w:t>3 193,8</w:t>
            </w:r>
          </w:p>
        </w:tc>
      </w:tr>
      <w:tr>
        <w:trPr>
          <w:trHeight w:hRule="exact" w:val="450"/>
        </w:trPr>
        <w:tc>
          <w:tcPr>
            <w:tcW w:type="dxa" w:w="3389"/>
            <w:tcBorders>
              <w:top w:color="000000" w:sz="6" w:val="single"/>
              <w:left w:color="000000" w:sz="6" w:val="single"/>
              <w:bottom w:color="000000" w:sz="6" w:val="single"/>
              <w:right w:color="000000" w:sz="6" w:val="single"/>
            </w:tcBorders>
            <w:shd w:fill="FFFFFF" w:val="clear"/>
            <w:vAlign w:val="center"/>
          </w:tcPr>
          <w:p w14:paraId="0E240000">
            <w:pPr>
              <w:rPr>
                <w:rFonts w:ascii="Times New Roman" w:hAnsi="Times New Roman"/>
                <w:color w:val="000000"/>
                <w:sz w:val="20"/>
              </w:rPr>
            </w:pPr>
            <w:r>
              <w:rPr>
                <w:rFonts w:ascii="Times New Roman" w:hAnsi="Times New Roman"/>
                <w:color w:val="000000"/>
                <w:sz w:val="20"/>
              </w:rPr>
              <w:t>Подпрограмма "Благоустройство"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0F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0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1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12240000">
            <w:pPr>
              <w:ind/>
              <w:jc w:val="center"/>
              <w:rPr>
                <w:rFonts w:ascii="Times New Roman" w:hAnsi="Times New Roman"/>
                <w:color w:val="000000"/>
                <w:sz w:val="20"/>
              </w:rPr>
            </w:pPr>
            <w:r>
              <w:rPr>
                <w:rFonts w:ascii="Times New Roman" w:hAnsi="Times New Roman"/>
                <w:color w:val="000000"/>
                <w:sz w:val="20"/>
              </w:rPr>
              <w:t>09 3 00 00000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3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4240000">
            <w:pPr>
              <w:ind/>
              <w:jc w:val="right"/>
              <w:rPr>
                <w:rFonts w:ascii="Times New Roman" w:hAnsi="Times New Roman"/>
                <w:color w:val="000000"/>
                <w:sz w:val="20"/>
              </w:rPr>
            </w:pPr>
            <w:r>
              <w:rPr>
                <w:rFonts w:ascii="Times New Roman" w:hAnsi="Times New Roman"/>
                <w:color w:val="000000"/>
                <w:sz w:val="20"/>
              </w:rPr>
              <w:t>6 507,6</w:t>
            </w:r>
          </w:p>
        </w:tc>
        <w:tc>
          <w:tcPr>
            <w:tcW w:type="dxa" w:w="1009"/>
            <w:tcBorders>
              <w:top w:color="000000" w:sz="6" w:val="single"/>
              <w:left w:color="000000" w:sz="6" w:val="single"/>
              <w:bottom w:color="000000" w:sz="6" w:val="single"/>
              <w:right w:color="000000" w:sz="6" w:val="single"/>
            </w:tcBorders>
            <w:shd w:fill="FFFFFF" w:val="clear"/>
            <w:vAlign w:val="center"/>
          </w:tcPr>
          <w:p w14:paraId="15240000">
            <w:pPr>
              <w:ind/>
              <w:jc w:val="right"/>
              <w:rPr>
                <w:rFonts w:ascii="Times New Roman" w:hAnsi="Times New Roman"/>
                <w:color w:val="000000"/>
                <w:sz w:val="20"/>
              </w:rPr>
            </w:pPr>
            <w:r>
              <w:rPr>
                <w:rFonts w:ascii="Times New Roman" w:hAnsi="Times New Roman"/>
                <w:color w:val="000000"/>
                <w:sz w:val="20"/>
              </w:rPr>
              <w:t>3 193,8</w:t>
            </w:r>
          </w:p>
        </w:tc>
        <w:tc>
          <w:tcPr>
            <w:tcW w:type="dxa" w:w="893"/>
            <w:tcBorders>
              <w:top w:color="000000" w:sz="6" w:val="single"/>
              <w:left w:color="000000" w:sz="6" w:val="single"/>
              <w:bottom w:color="000000" w:sz="6" w:val="single"/>
              <w:right w:color="000000" w:sz="6" w:val="single"/>
            </w:tcBorders>
            <w:shd w:fill="FFFFFF" w:val="clear"/>
            <w:vAlign w:val="center"/>
          </w:tcPr>
          <w:p w14:paraId="16240000">
            <w:pPr>
              <w:ind/>
              <w:jc w:val="right"/>
              <w:rPr>
                <w:rFonts w:ascii="Times New Roman" w:hAnsi="Times New Roman"/>
                <w:color w:val="000000"/>
                <w:sz w:val="20"/>
              </w:rPr>
            </w:pPr>
            <w:r>
              <w:rPr>
                <w:rFonts w:ascii="Times New Roman" w:hAnsi="Times New Roman"/>
                <w:color w:val="000000"/>
                <w:sz w:val="20"/>
              </w:rPr>
              <w:t>3 193,8</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17240000">
            <w:pPr>
              <w:rPr>
                <w:rFonts w:ascii="Times New Roman" w:hAnsi="Times New Roman"/>
                <w:color w:val="000000"/>
                <w:sz w:val="20"/>
              </w:rPr>
            </w:pPr>
            <w:r>
              <w:rPr>
                <w:rFonts w:ascii="Times New Roman" w:hAnsi="Times New Roman"/>
                <w:color w:val="000000"/>
                <w:sz w:val="20"/>
              </w:rPr>
              <w:t>Содержание газопроводов (ТО, страхование, диагностирование, постановка на учет в государственных органах)</w:t>
            </w:r>
          </w:p>
        </w:tc>
        <w:tc>
          <w:tcPr>
            <w:tcW w:type="dxa" w:w="700"/>
            <w:tcBorders>
              <w:top w:color="000000" w:sz="6" w:val="single"/>
              <w:left w:color="000000" w:sz="6" w:val="single"/>
              <w:bottom w:color="000000" w:sz="6" w:val="single"/>
              <w:right w:color="000000" w:sz="6" w:val="single"/>
            </w:tcBorders>
            <w:shd w:fill="FFFFFF" w:val="clear"/>
            <w:vAlign w:val="center"/>
          </w:tcPr>
          <w:p w14:paraId="18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9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A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1B240000">
            <w:pPr>
              <w:ind/>
              <w:jc w:val="center"/>
              <w:rPr>
                <w:rFonts w:ascii="Times New Roman" w:hAnsi="Times New Roman"/>
                <w:color w:val="000000"/>
                <w:sz w:val="20"/>
              </w:rPr>
            </w:pPr>
            <w:r>
              <w:rPr>
                <w:rFonts w:ascii="Times New Roman" w:hAnsi="Times New Roman"/>
                <w:color w:val="000000"/>
                <w:sz w:val="20"/>
              </w:rPr>
              <w:t>09 3 11 00000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1C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D240000">
            <w:pPr>
              <w:ind/>
              <w:jc w:val="right"/>
              <w:rPr>
                <w:rFonts w:ascii="Times New Roman" w:hAnsi="Times New Roman"/>
                <w:color w:val="000000"/>
                <w:sz w:val="20"/>
              </w:rPr>
            </w:pPr>
            <w:r>
              <w:rPr>
                <w:rFonts w:ascii="Times New Roman" w:hAnsi="Times New Roman"/>
                <w:color w:val="000000"/>
                <w:sz w:val="20"/>
              </w:rPr>
              <w:t>2 300,0</w:t>
            </w:r>
          </w:p>
        </w:tc>
        <w:tc>
          <w:tcPr>
            <w:tcW w:type="dxa" w:w="1009"/>
            <w:tcBorders>
              <w:top w:color="000000" w:sz="6" w:val="single"/>
              <w:left w:color="000000" w:sz="6" w:val="single"/>
              <w:bottom w:color="000000" w:sz="6" w:val="single"/>
              <w:right w:color="000000" w:sz="6" w:val="single"/>
            </w:tcBorders>
            <w:shd w:fill="FFFFFF" w:val="clear"/>
            <w:vAlign w:val="center"/>
          </w:tcPr>
          <w:p w14:paraId="1E240000">
            <w:pPr>
              <w:ind/>
              <w:jc w:val="right"/>
              <w:rPr>
                <w:rFonts w:ascii="Times New Roman" w:hAnsi="Times New Roman"/>
                <w:color w:val="000000"/>
                <w:sz w:val="20"/>
              </w:rPr>
            </w:pPr>
            <w:r>
              <w:rPr>
                <w:rFonts w:ascii="Times New Roman" w:hAnsi="Times New Roman"/>
                <w:color w:val="000000"/>
                <w:sz w:val="20"/>
              </w:rPr>
              <w:t>2 318,9</w:t>
            </w:r>
          </w:p>
        </w:tc>
        <w:tc>
          <w:tcPr>
            <w:tcW w:type="dxa" w:w="893"/>
            <w:tcBorders>
              <w:top w:color="000000" w:sz="6" w:val="single"/>
              <w:left w:color="000000" w:sz="6" w:val="single"/>
              <w:bottom w:color="000000" w:sz="6" w:val="single"/>
              <w:right w:color="000000" w:sz="6" w:val="single"/>
            </w:tcBorders>
            <w:shd w:fill="FFFFFF" w:val="clear"/>
            <w:vAlign w:val="center"/>
          </w:tcPr>
          <w:p w14:paraId="1F24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682"/>
        </w:trPr>
        <w:tc>
          <w:tcPr>
            <w:tcW w:type="dxa" w:w="3389"/>
            <w:tcBorders>
              <w:top w:color="000000" w:sz="6" w:val="single"/>
              <w:left w:color="000000" w:sz="6" w:val="single"/>
              <w:bottom w:color="000000" w:sz="6" w:val="single"/>
              <w:right w:color="000000" w:sz="6" w:val="single"/>
            </w:tcBorders>
            <w:vAlign w:val="top"/>
          </w:tcPr>
          <w:p w14:paraId="202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1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2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3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4240000">
            <w:pPr>
              <w:ind/>
              <w:jc w:val="center"/>
              <w:rPr>
                <w:rFonts w:ascii="Times New Roman" w:hAnsi="Times New Roman"/>
                <w:color w:val="000000"/>
                <w:sz w:val="20"/>
              </w:rPr>
            </w:pPr>
            <w:r>
              <w:rPr>
                <w:rFonts w:ascii="Times New Roman" w:hAnsi="Times New Roman"/>
                <w:color w:val="000000"/>
                <w:sz w:val="20"/>
              </w:rPr>
              <w:t>09 3 11 00000</w:t>
            </w:r>
          </w:p>
        </w:tc>
        <w:tc>
          <w:tcPr>
            <w:tcW w:type="dxa" w:w="550"/>
            <w:tcBorders>
              <w:top w:color="000000" w:sz="6" w:val="single"/>
              <w:left w:color="000000" w:sz="6" w:val="single"/>
              <w:bottom w:color="000000" w:sz="6" w:val="single"/>
              <w:right w:color="000000" w:sz="6" w:val="single"/>
            </w:tcBorders>
            <w:vAlign w:val="center"/>
          </w:tcPr>
          <w:p w14:paraId="252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6240000">
            <w:pPr>
              <w:ind/>
              <w:jc w:val="right"/>
              <w:rPr>
                <w:rFonts w:ascii="Times New Roman" w:hAnsi="Times New Roman"/>
                <w:color w:val="000000"/>
                <w:sz w:val="20"/>
              </w:rPr>
            </w:pPr>
            <w:r>
              <w:rPr>
                <w:rFonts w:ascii="Times New Roman" w:hAnsi="Times New Roman"/>
                <w:color w:val="000000"/>
                <w:sz w:val="20"/>
              </w:rPr>
              <w:t>2 300,0</w:t>
            </w:r>
          </w:p>
        </w:tc>
        <w:tc>
          <w:tcPr>
            <w:tcW w:type="dxa" w:w="1009"/>
            <w:tcBorders>
              <w:top w:color="000000" w:sz="6" w:val="single"/>
              <w:left w:color="000000" w:sz="6" w:val="single"/>
              <w:bottom w:color="000000" w:sz="6" w:val="single"/>
              <w:right w:color="000000" w:sz="6" w:val="single"/>
            </w:tcBorders>
            <w:vAlign w:val="center"/>
          </w:tcPr>
          <w:p w14:paraId="27240000">
            <w:pPr>
              <w:ind/>
              <w:jc w:val="right"/>
              <w:rPr>
                <w:rFonts w:ascii="Times New Roman" w:hAnsi="Times New Roman"/>
                <w:color w:val="000000"/>
                <w:sz w:val="20"/>
              </w:rPr>
            </w:pPr>
            <w:r>
              <w:rPr>
                <w:rFonts w:ascii="Times New Roman" w:hAnsi="Times New Roman"/>
                <w:color w:val="000000"/>
                <w:sz w:val="20"/>
              </w:rPr>
              <w:t>2 318,9</w:t>
            </w:r>
          </w:p>
        </w:tc>
        <w:tc>
          <w:tcPr>
            <w:tcW w:type="dxa" w:w="893"/>
            <w:tcBorders>
              <w:top w:color="000000" w:sz="6" w:val="single"/>
              <w:left w:color="000000" w:sz="6" w:val="single"/>
              <w:bottom w:color="000000" w:sz="6" w:val="single"/>
              <w:right w:color="000000" w:sz="6" w:val="single"/>
            </w:tcBorders>
            <w:vAlign w:val="center"/>
          </w:tcPr>
          <w:p w14:paraId="2824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784"/>
        </w:trPr>
        <w:tc>
          <w:tcPr>
            <w:tcW w:type="dxa" w:w="3389"/>
            <w:tcBorders>
              <w:top w:color="000000" w:sz="6" w:val="single"/>
              <w:left w:color="000000" w:sz="6" w:val="single"/>
              <w:bottom w:color="000000" w:sz="6" w:val="single"/>
              <w:right w:color="000000" w:sz="6" w:val="single"/>
            </w:tcBorders>
            <w:vAlign w:val="top"/>
          </w:tcPr>
          <w:p w14:paraId="292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A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B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C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D240000">
            <w:pPr>
              <w:ind/>
              <w:jc w:val="center"/>
              <w:rPr>
                <w:rFonts w:ascii="Times New Roman" w:hAnsi="Times New Roman"/>
                <w:color w:val="000000"/>
                <w:sz w:val="20"/>
              </w:rPr>
            </w:pPr>
            <w:r>
              <w:rPr>
                <w:rFonts w:ascii="Times New Roman" w:hAnsi="Times New Roman"/>
                <w:color w:val="000000"/>
                <w:sz w:val="20"/>
              </w:rPr>
              <w:t>09 3 11 00000</w:t>
            </w:r>
          </w:p>
        </w:tc>
        <w:tc>
          <w:tcPr>
            <w:tcW w:type="dxa" w:w="550"/>
            <w:tcBorders>
              <w:top w:color="000000" w:sz="6" w:val="single"/>
              <w:left w:color="000000" w:sz="6" w:val="single"/>
              <w:bottom w:color="000000" w:sz="6" w:val="single"/>
              <w:right w:color="000000" w:sz="6" w:val="single"/>
            </w:tcBorders>
            <w:vAlign w:val="center"/>
          </w:tcPr>
          <w:p w14:paraId="2E2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2F240000">
            <w:pPr>
              <w:ind/>
              <w:jc w:val="right"/>
              <w:rPr>
                <w:rFonts w:ascii="Times New Roman" w:hAnsi="Times New Roman"/>
                <w:color w:val="000000"/>
                <w:sz w:val="20"/>
              </w:rPr>
            </w:pPr>
            <w:r>
              <w:rPr>
                <w:rFonts w:ascii="Times New Roman" w:hAnsi="Times New Roman"/>
                <w:color w:val="000000"/>
                <w:sz w:val="20"/>
              </w:rPr>
              <w:t>2 300,0</w:t>
            </w:r>
          </w:p>
        </w:tc>
        <w:tc>
          <w:tcPr>
            <w:tcW w:type="dxa" w:w="1009"/>
            <w:tcBorders>
              <w:top w:color="000000" w:sz="6" w:val="single"/>
              <w:left w:color="000000" w:sz="6" w:val="single"/>
              <w:bottom w:color="000000" w:sz="6" w:val="single"/>
              <w:right w:color="000000" w:sz="6" w:val="single"/>
            </w:tcBorders>
            <w:vAlign w:val="center"/>
          </w:tcPr>
          <w:p w14:paraId="30240000">
            <w:pPr>
              <w:ind/>
              <w:jc w:val="right"/>
              <w:rPr>
                <w:rFonts w:ascii="Times New Roman" w:hAnsi="Times New Roman"/>
                <w:color w:val="000000"/>
                <w:sz w:val="20"/>
              </w:rPr>
            </w:pPr>
            <w:r>
              <w:rPr>
                <w:rFonts w:ascii="Times New Roman" w:hAnsi="Times New Roman"/>
                <w:color w:val="000000"/>
                <w:sz w:val="20"/>
              </w:rPr>
              <w:t>2 318,9</w:t>
            </w:r>
          </w:p>
        </w:tc>
        <w:tc>
          <w:tcPr>
            <w:tcW w:type="dxa" w:w="893"/>
            <w:tcBorders>
              <w:top w:color="000000" w:sz="6" w:val="single"/>
              <w:left w:color="000000" w:sz="6" w:val="single"/>
              <w:bottom w:color="000000" w:sz="6" w:val="single"/>
              <w:right w:color="000000" w:sz="6" w:val="single"/>
            </w:tcBorders>
            <w:vAlign w:val="center"/>
          </w:tcPr>
          <w:p w14:paraId="3124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322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33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4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5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6240000">
            <w:pPr>
              <w:ind/>
              <w:jc w:val="center"/>
              <w:rPr>
                <w:rFonts w:ascii="Times New Roman" w:hAnsi="Times New Roman"/>
                <w:color w:val="000000"/>
                <w:sz w:val="20"/>
              </w:rPr>
            </w:pPr>
            <w:r>
              <w:rPr>
                <w:rFonts w:ascii="Times New Roman" w:hAnsi="Times New Roman"/>
                <w:color w:val="000000"/>
                <w:sz w:val="20"/>
              </w:rPr>
              <w:t>09 3 11 00000</w:t>
            </w:r>
          </w:p>
        </w:tc>
        <w:tc>
          <w:tcPr>
            <w:tcW w:type="dxa" w:w="550"/>
            <w:tcBorders>
              <w:top w:color="000000" w:sz="6" w:val="single"/>
              <w:left w:color="000000" w:sz="6" w:val="single"/>
              <w:bottom w:color="000000" w:sz="6" w:val="single"/>
              <w:right w:color="000000" w:sz="6" w:val="single"/>
            </w:tcBorders>
            <w:vAlign w:val="center"/>
          </w:tcPr>
          <w:p w14:paraId="372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38240000">
            <w:pPr>
              <w:ind/>
              <w:jc w:val="right"/>
              <w:rPr>
                <w:rFonts w:ascii="Times New Roman" w:hAnsi="Times New Roman"/>
                <w:color w:val="000000"/>
                <w:sz w:val="20"/>
              </w:rPr>
            </w:pPr>
            <w:r>
              <w:rPr>
                <w:rFonts w:ascii="Times New Roman" w:hAnsi="Times New Roman"/>
                <w:color w:val="000000"/>
                <w:sz w:val="20"/>
              </w:rPr>
              <w:t>2 300,0</w:t>
            </w:r>
          </w:p>
        </w:tc>
        <w:tc>
          <w:tcPr>
            <w:tcW w:type="dxa" w:w="1009"/>
            <w:tcBorders>
              <w:top w:color="000000" w:sz="6" w:val="single"/>
              <w:left w:color="000000" w:sz="6" w:val="single"/>
              <w:bottom w:color="000000" w:sz="6" w:val="single"/>
              <w:right w:color="000000" w:sz="6" w:val="single"/>
            </w:tcBorders>
            <w:vAlign w:val="center"/>
          </w:tcPr>
          <w:p w14:paraId="39240000">
            <w:pPr>
              <w:ind/>
              <w:jc w:val="right"/>
              <w:rPr>
                <w:rFonts w:ascii="Times New Roman" w:hAnsi="Times New Roman"/>
                <w:color w:val="000000"/>
                <w:sz w:val="20"/>
              </w:rPr>
            </w:pPr>
            <w:r>
              <w:rPr>
                <w:rFonts w:ascii="Times New Roman" w:hAnsi="Times New Roman"/>
                <w:color w:val="000000"/>
                <w:sz w:val="20"/>
              </w:rPr>
              <w:t>2 318,9</w:t>
            </w:r>
          </w:p>
        </w:tc>
        <w:tc>
          <w:tcPr>
            <w:tcW w:type="dxa" w:w="893"/>
            <w:tcBorders>
              <w:top w:color="000000" w:sz="6" w:val="single"/>
              <w:left w:color="000000" w:sz="6" w:val="single"/>
              <w:bottom w:color="000000" w:sz="6" w:val="single"/>
              <w:right w:color="000000" w:sz="6" w:val="single"/>
            </w:tcBorders>
            <w:vAlign w:val="center"/>
          </w:tcPr>
          <w:p w14:paraId="3A240000">
            <w:pPr>
              <w:ind/>
              <w:jc w:val="right"/>
              <w:rPr>
                <w:rFonts w:ascii="Times New Roman" w:hAnsi="Times New Roman"/>
                <w:color w:val="000000"/>
                <w:sz w:val="20"/>
              </w:rPr>
            </w:pPr>
            <w:r>
              <w:rPr>
                <w:rFonts w:ascii="Times New Roman" w:hAnsi="Times New Roman"/>
                <w:color w:val="000000"/>
                <w:sz w:val="20"/>
              </w:rPr>
              <w:t>2 309,5</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3B240000">
            <w:pPr>
              <w:rPr>
                <w:rFonts w:ascii="Times New Roman" w:hAnsi="Times New Roman"/>
                <w:color w:val="000000"/>
                <w:sz w:val="20"/>
              </w:rPr>
            </w:pPr>
            <w:r>
              <w:rPr>
                <w:rFonts w:ascii="Times New Roman" w:hAnsi="Times New Roman"/>
                <w:color w:val="000000"/>
                <w:sz w:val="20"/>
              </w:rPr>
              <w:t>Организация ритуальных услуг и организация захоронения</w:t>
            </w:r>
          </w:p>
        </w:tc>
        <w:tc>
          <w:tcPr>
            <w:tcW w:type="dxa" w:w="700"/>
            <w:tcBorders>
              <w:top w:color="000000" w:sz="6" w:val="single"/>
              <w:left w:color="000000" w:sz="6" w:val="single"/>
              <w:bottom w:color="000000" w:sz="6" w:val="single"/>
              <w:right w:color="000000" w:sz="6" w:val="single"/>
            </w:tcBorders>
            <w:shd w:fill="FFFFFF" w:val="clear"/>
            <w:vAlign w:val="center"/>
          </w:tcPr>
          <w:p w14:paraId="3C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D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E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3F240000">
            <w:pPr>
              <w:ind/>
              <w:jc w:val="center"/>
              <w:rPr>
                <w:rFonts w:ascii="Times New Roman" w:hAnsi="Times New Roman"/>
                <w:color w:val="000000"/>
                <w:sz w:val="20"/>
              </w:rPr>
            </w:pPr>
            <w:r>
              <w:rPr>
                <w:rFonts w:ascii="Times New Roman" w:hAnsi="Times New Roman"/>
                <w:color w:val="000000"/>
                <w:sz w:val="20"/>
              </w:rPr>
              <w:t>09 3 12 00000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40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1240000">
            <w:pPr>
              <w:ind/>
              <w:jc w:val="right"/>
              <w:rPr>
                <w:rFonts w:ascii="Times New Roman" w:hAnsi="Times New Roman"/>
                <w:color w:val="000000"/>
                <w:sz w:val="20"/>
              </w:rPr>
            </w:pPr>
            <w:r>
              <w:rPr>
                <w:rFonts w:ascii="Times New Roman" w:hAnsi="Times New Roman"/>
                <w:color w:val="000000"/>
                <w:sz w:val="20"/>
              </w:rPr>
              <w:t>889,8</w:t>
            </w:r>
          </w:p>
        </w:tc>
        <w:tc>
          <w:tcPr>
            <w:tcW w:type="dxa" w:w="1009"/>
            <w:tcBorders>
              <w:top w:color="000000" w:sz="6" w:val="single"/>
              <w:left w:color="000000" w:sz="6" w:val="single"/>
              <w:bottom w:color="000000" w:sz="6" w:val="single"/>
              <w:right w:color="000000" w:sz="6" w:val="single"/>
            </w:tcBorders>
            <w:shd w:fill="FFFFFF" w:val="clear"/>
            <w:vAlign w:val="center"/>
          </w:tcPr>
          <w:p w14:paraId="42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43240000">
            <w:pPr>
              <w:ind/>
              <w:jc w:val="right"/>
              <w:rPr>
                <w:rFonts w:ascii="Times New Roman" w:hAnsi="Times New Roman"/>
                <w:color w:val="000000"/>
                <w:sz w:val="20"/>
              </w:rPr>
            </w:pPr>
          </w:p>
        </w:tc>
      </w:tr>
      <w:tr>
        <w:trPr>
          <w:trHeight w:hRule="exact" w:val="1860"/>
        </w:trPr>
        <w:tc>
          <w:tcPr>
            <w:tcW w:type="dxa" w:w="3389"/>
            <w:tcBorders>
              <w:top w:color="000000" w:sz="6" w:val="single"/>
              <w:left w:color="000000" w:sz="6" w:val="single"/>
              <w:bottom w:color="000000" w:sz="6" w:val="single"/>
              <w:right w:color="000000" w:sz="6" w:val="single"/>
            </w:tcBorders>
            <w:vAlign w:val="top"/>
          </w:tcPr>
          <w:p w14:paraId="4424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45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6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47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48240000">
            <w:pPr>
              <w:ind/>
              <w:jc w:val="center"/>
              <w:rPr>
                <w:rFonts w:ascii="Times New Roman" w:hAnsi="Times New Roman"/>
                <w:color w:val="000000"/>
                <w:sz w:val="20"/>
              </w:rPr>
            </w:pPr>
            <w:r>
              <w:rPr>
                <w:rFonts w:ascii="Times New Roman" w:hAnsi="Times New Roman"/>
                <w:color w:val="000000"/>
                <w:sz w:val="20"/>
              </w:rPr>
              <w:t>09 3 12 64080</w:t>
            </w:r>
          </w:p>
        </w:tc>
        <w:tc>
          <w:tcPr>
            <w:tcW w:type="dxa" w:w="550"/>
            <w:tcBorders>
              <w:top w:color="000000" w:sz="6" w:val="single"/>
              <w:left w:color="000000" w:sz="6" w:val="single"/>
              <w:bottom w:color="000000" w:sz="6" w:val="single"/>
              <w:right w:color="000000" w:sz="6" w:val="single"/>
            </w:tcBorders>
            <w:vAlign w:val="center"/>
          </w:tcPr>
          <w:p w14:paraId="49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A240000">
            <w:pPr>
              <w:ind/>
              <w:jc w:val="right"/>
              <w:rPr>
                <w:rFonts w:ascii="Times New Roman" w:hAnsi="Times New Roman"/>
                <w:color w:val="000000"/>
                <w:sz w:val="20"/>
              </w:rPr>
            </w:pPr>
            <w:r>
              <w:rPr>
                <w:rFonts w:ascii="Times New Roman" w:hAnsi="Times New Roman"/>
                <w:color w:val="000000"/>
                <w:sz w:val="20"/>
              </w:rPr>
              <w:t>889,8</w:t>
            </w:r>
          </w:p>
        </w:tc>
        <w:tc>
          <w:tcPr>
            <w:tcW w:type="dxa" w:w="1009"/>
            <w:tcBorders>
              <w:top w:color="000000" w:sz="6" w:val="single"/>
              <w:left w:color="000000" w:sz="6" w:val="single"/>
              <w:bottom w:color="000000" w:sz="6" w:val="single"/>
              <w:right w:color="000000" w:sz="6" w:val="single"/>
            </w:tcBorders>
            <w:vAlign w:val="center"/>
          </w:tcPr>
          <w:p w14:paraId="4B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C24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4D24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4E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F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0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1240000">
            <w:pPr>
              <w:ind/>
              <w:jc w:val="center"/>
              <w:rPr>
                <w:rFonts w:ascii="Times New Roman" w:hAnsi="Times New Roman"/>
                <w:color w:val="000000"/>
                <w:sz w:val="20"/>
              </w:rPr>
            </w:pPr>
            <w:r>
              <w:rPr>
                <w:rFonts w:ascii="Times New Roman" w:hAnsi="Times New Roman"/>
                <w:color w:val="000000"/>
                <w:sz w:val="20"/>
              </w:rPr>
              <w:t>09 3 12 64080</w:t>
            </w:r>
          </w:p>
        </w:tc>
        <w:tc>
          <w:tcPr>
            <w:tcW w:type="dxa" w:w="550"/>
            <w:tcBorders>
              <w:top w:color="000000" w:sz="6" w:val="single"/>
              <w:left w:color="000000" w:sz="6" w:val="single"/>
              <w:bottom w:color="000000" w:sz="6" w:val="single"/>
              <w:right w:color="000000" w:sz="6" w:val="single"/>
            </w:tcBorders>
            <w:vAlign w:val="center"/>
          </w:tcPr>
          <w:p w14:paraId="5224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53240000">
            <w:pPr>
              <w:ind/>
              <w:jc w:val="right"/>
              <w:rPr>
                <w:rFonts w:ascii="Times New Roman" w:hAnsi="Times New Roman"/>
                <w:color w:val="000000"/>
                <w:sz w:val="20"/>
              </w:rPr>
            </w:pPr>
            <w:r>
              <w:rPr>
                <w:rFonts w:ascii="Times New Roman" w:hAnsi="Times New Roman"/>
                <w:color w:val="000000"/>
                <w:sz w:val="20"/>
              </w:rPr>
              <w:t>889,8</w:t>
            </w:r>
          </w:p>
        </w:tc>
        <w:tc>
          <w:tcPr>
            <w:tcW w:type="dxa" w:w="1009"/>
            <w:tcBorders>
              <w:top w:color="000000" w:sz="6" w:val="single"/>
              <w:left w:color="000000" w:sz="6" w:val="single"/>
              <w:bottom w:color="000000" w:sz="6" w:val="single"/>
              <w:right w:color="000000" w:sz="6" w:val="single"/>
            </w:tcBorders>
            <w:vAlign w:val="center"/>
          </w:tcPr>
          <w:p w14:paraId="54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524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5624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57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8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59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A240000">
            <w:pPr>
              <w:ind/>
              <w:jc w:val="center"/>
              <w:rPr>
                <w:rFonts w:ascii="Times New Roman" w:hAnsi="Times New Roman"/>
                <w:color w:val="000000"/>
                <w:sz w:val="20"/>
              </w:rPr>
            </w:pPr>
            <w:r>
              <w:rPr>
                <w:rFonts w:ascii="Times New Roman" w:hAnsi="Times New Roman"/>
                <w:color w:val="000000"/>
                <w:sz w:val="20"/>
              </w:rPr>
              <w:t>09 3 12 64080</w:t>
            </w:r>
          </w:p>
        </w:tc>
        <w:tc>
          <w:tcPr>
            <w:tcW w:type="dxa" w:w="550"/>
            <w:tcBorders>
              <w:top w:color="000000" w:sz="6" w:val="single"/>
              <w:left w:color="000000" w:sz="6" w:val="single"/>
              <w:bottom w:color="000000" w:sz="6" w:val="single"/>
              <w:right w:color="000000" w:sz="6" w:val="single"/>
            </w:tcBorders>
            <w:vAlign w:val="center"/>
          </w:tcPr>
          <w:p w14:paraId="5B24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5C240000">
            <w:pPr>
              <w:ind/>
              <w:jc w:val="right"/>
              <w:rPr>
                <w:rFonts w:ascii="Times New Roman" w:hAnsi="Times New Roman"/>
                <w:color w:val="000000"/>
                <w:sz w:val="20"/>
              </w:rPr>
            </w:pPr>
            <w:r>
              <w:rPr>
                <w:rFonts w:ascii="Times New Roman" w:hAnsi="Times New Roman"/>
                <w:color w:val="000000"/>
                <w:sz w:val="20"/>
              </w:rPr>
              <w:t>889,8</w:t>
            </w:r>
          </w:p>
        </w:tc>
        <w:tc>
          <w:tcPr>
            <w:tcW w:type="dxa" w:w="1009"/>
            <w:tcBorders>
              <w:top w:color="000000" w:sz="6" w:val="single"/>
              <w:left w:color="000000" w:sz="6" w:val="single"/>
              <w:bottom w:color="000000" w:sz="6" w:val="single"/>
              <w:right w:color="000000" w:sz="6" w:val="single"/>
            </w:tcBorders>
            <w:vAlign w:val="center"/>
          </w:tcPr>
          <w:p w14:paraId="5D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E24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shd w:fill="FFFFFF" w:val="clear"/>
            <w:vAlign w:val="center"/>
          </w:tcPr>
          <w:p w14:paraId="5F240000">
            <w:pPr>
              <w:rPr>
                <w:rFonts w:ascii="Times New Roman" w:hAnsi="Times New Roman"/>
                <w:color w:val="000000"/>
                <w:sz w:val="20"/>
              </w:rPr>
            </w:pPr>
            <w:r>
              <w:rPr>
                <w:rFonts w:ascii="Times New Roman" w:hAnsi="Times New Roman"/>
                <w:color w:val="000000"/>
                <w:sz w:val="20"/>
              </w:rPr>
              <w:t>Ликвидация несанкционированных свалок ТБО</w:t>
            </w:r>
          </w:p>
        </w:tc>
        <w:tc>
          <w:tcPr>
            <w:tcW w:type="dxa" w:w="700"/>
            <w:tcBorders>
              <w:top w:color="000000" w:sz="6" w:val="single"/>
              <w:left w:color="000000" w:sz="6" w:val="single"/>
              <w:bottom w:color="000000" w:sz="6" w:val="single"/>
              <w:right w:color="000000" w:sz="6" w:val="single"/>
            </w:tcBorders>
            <w:shd w:fill="FFFFFF" w:val="clear"/>
            <w:vAlign w:val="center"/>
          </w:tcPr>
          <w:p w14:paraId="60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1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2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63240000">
            <w:pPr>
              <w:ind/>
              <w:jc w:val="center"/>
              <w:rPr>
                <w:rFonts w:ascii="Times New Roman" w:hAnsi="Times New Roman"/>
                <w:color w:val="000000"/>
                <w:sz w:val="20"/>
              </w:rPr>
            </w:pPr>
            <w:r>
              <w:rPr>
                <w:rFonts w:ascii="Times New Roman" w:hAnsi="Times New Roman"/>
                <w:color w:val="000000"/>
                <w:sz w:val="20"/>
              </w:rPr>
              <w:t>09 3 31 00000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64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5240000">
            <w:pPr>
              <w:ind/>
              <w:jc w:val="right"/>
              <w:rPr>
                <w:rFonts w:ascii="Times New Roman" w:hAnsi="Times New Roman"/>
                <w:color w:val="000000"/>
                <w:sz w:val="20"/>
              </w:rPr>
            </w:pPr>
            <w:r>
              <w:rPr>
                <w:rFonts w:ascii="Times New Roman" w:hAnsi="Times New Roman"/>
                <w:color w:val="000000"/>
                <w:sz w:val="20"/>
              </w:rPr>
              <w:t>643,8</w:t>
            </w:r>
          </w:p>
        </w:tc>
        <w:tc>
          <w:tcPr>
            <w:tcW w:type="dxa" w:w="1009"/>
            <w:tcBorders>
              <w:top w:color="000000" w:sz="6" w:val="single"/>
              <w:left w:color="000000" w:sz="6" w:val="single"/>
              <w:bottom w:color="000000" w:sz="6" w:val="single"/>
              <w:right w:color="000000" w:sz="6" w:val="single"/>
            </w:tcBorders>
            <w:shd w:fill="FFFFFF" w:val="clear"/>
            <w:vAlign w:val="center"/>
          </w:tcPr>
          <w:p w14:paraId="66240000">
            <w:pPr>
              <w:ind/>
              <w:jc w:val="right"/>
              <w:rPr>
                <w:rFonts w:ascii="Times New Roman" w:hAnsi="Times New Roman"/>
                <w:color w:val="000000"/>
                <w:sz w:val="20"/>
              </w:rPr>
            </w:pPr>
            <w:r>
              <w:rPr>
                <w:rFonts w:ascii="Times New Roman" w:hAnsi="Times New Roman"/>
                <w:color w:val="000000"/>
                <w:sz w:val="20"/>
              </w:rPr>
              <w:t>624,9</w:t>
            </w:r>
          </w:p>
        </w:tc>
        <w:tc>
          <w:tcPr>
            <w:tcW w:type="dxa" w:w="893"/>
            <w:tcBorders>
              <w:top w:color="000000" w:sz="6" w:val="single"/>
              <w:left w:color="000000" w:sz="6" w:val="single"/>
              <w:bottom w:color="000000" w:sz="6" w:val="single"/>
              <w:right w:color="000000" w:sz="6" w:val="single"/>
            </w:tcBorders>
            <w:shd w:fill="FFFFFF" w:val="clear"/>
            <w:vAlign w:val="center"/>
          </w:tcPr>
          <w:p w14:paraId="67240000">
            <w:pPr>
              <w:ind/>
              <w:jc w:val="right"/>
              <w:rPr>
                <w:rFonts w:ascii="Times New Roman" w:hAnsi="Times New Roman"/>
                <w:color w:val="000000"/>
                <w:sz w:val="20"/>
              </w:rPr>
            </w:pPr>
            <w:r>
              <w:rPr>
                <w:rFonts w:ascii="Times New Roman" w:hAnsi="Times New Roman"/>
                <w:color w:val="000000"/>
                <w:sz w:val="20"/>
              </w:rPr>
              <w:t>634,3</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682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9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A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6B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C240000">
            <w:pPr>
              <w:ind/>
              <w:jc w:val="center"/>
              <w:rPr>
                <w:rFonts w:ascii="Times New Roman" w:hAnsi="Times New Roman"/>
                <w:color w:val="000000"/>
                <w:sz w:val="20"/>
              </w:rPr>
            </w:pPr>
            <w:r>
              <w:rPr>
                <w:rFonts w:ascii="Times New Roman" w:hAnsi="Times New Roman"/>
                <w:color w:val="000000"/>
                <w:sz w:val="20"/>
              </w:rPr>
              <w:t>09 3 31 00000</w:t>
            </w:r>
          </w:p>
        </w:tc>
        <w:tc>
          <w:tcPr>
            <w:tcW w:type="dxa" w:w="550"/>
            <w:tcBorders>
              <w:top w:color="000000" w:sz="6" w:val="single"/>
              <w:left w:color="000000" w:sz="6" w:val="single"/>
              <w:bottom w:color="000000" w:sz="6" w:val="single"/>
              <w:right w:color="000000" w:sz="6" w:val="single"/>
            </w:tcBorders>
            <w:vAlign w:val="center"/>
          </w:tcPr>
          <w:p w14:paraId="6D2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6E240000">
            <w:pPr>
              <w:ind/>
              <w:jc w:val="right"/>
              <w:rPr>
                <w:rFonts w:ascii="Times New Roman" w:hAnsi="Times New Roman"/>
                <w:color w:val="000000"/>
                <w:sz w:val="20"/>
              </w:rPr>
            </w:pPr>
            <w:r>
              <w:rPr>
                <w:rFonts w:ascii="Times New Roman" w:hAnsi="Times New Roman"/>
                <w:color w:val="000000"/>
                <w:sz w:val="20"/>
              </w:rPr>
              <w:t>643,8</w:t>
            </w:r>
          </w:p>
        </w:tc>
        <w:tc>
          <w:tcPr>
            <w:tcW w:type="dxa" w:w="1009"/>
            <w:tcBorders>
              <w:top w:color="000000" w:sz="6" w:val="single"/>
              <w:left w:color="000000" w:sz="6" w:val="single"/>
              <w:bottom w:color="000000" w:sz="6" w:val="single"/>
              <w:right w:color="000000" w:sz="6" w:val="single"/>
            </w:tcBorders>
            <w:vAlign w:val="center"/>
          </w:tcPr>
          <w:p w14:paraId="6F240000">
            <w:pPr>
              <w:ind/>
              <w:jc w:val="right"/>
              <w:rPr>
                <w:rFonts w:ascii="Times New Roman" w:hAnsi="Times New Roman"/>
                <w:color w:val="000000"/>
                <w:sz w:val="20"/>
              </w:rPr>
            </w:pPr>
            <w:r>
              <w:rPr>
                <w:rFonts w:ascii="Times New Roman" w:hAnsi="Times New Roman"/>
                <w:color w:val="000000"/>
                <w:sz w:val="20"/>
              </w:rPr>
              <w:t>624,9</w:t>
            </w:r>
          </w:p>
        </w:tc>
        <w:tc>
          <w:tcPr>
            <w:tcW w:type="dxa" w:w="893"/>
            <w:tcBorders>
              <w:top w:color="000000" w:sz="6" w:val="single"/>
              <w:left w:color="000000" w:sz="6" w:val="single"/>
              <w:bottom w:color="000000" w:sz="6" w:val="single"/>
              <w:right w:color="000000" w:sz="6" w:val="single"/>
            </w:tcBorders>
            <w:vAlign w:val="center"/>
          </w:tcPr>
          <w:p w14:paraId="70240000">
            <w:pPr>
              <w:ind/>
              <w:jc w:val="right"/>
              <w:rPr>
                <w:rFonts w:ascii="Times New Roman" w:hAnsi="Times New Roman"/>
                <w:color w:val="000000"/>
                <w:sz w:val="20"/>
              </w:rPr>
            </w:pPr>
            <w:r>
              <w:rPr>
                <w:rFonts w:ascii="Times New Roman" w:hAnsi="Times New Roman"/>
                <w:color w:val="000000"/>
                <w:sz w:val="20"/>
              </w:rPr>
              <w:t>634,3</w:t>
            </w:r>
          </w:p>
        </w:tc>
      </w:tr>
      <w:tr>
        <w:trPr>
          <w:trHeight w:hRule="exact" w:val="730"/>
        </w:trPr>
        <w:tc>
          <w:tcPr>
            <w:tcW w:type="dxa" w:w="3389"/>
            <w:tcBorders>
              <w:top w:color="000000" w:sz="6" w:val="single"/>
              <w:left w:color="000000" w:sz="6" w:val="single"/>
              <w:bottom w:color="000000" w:sz="6" w:val="single"/>
              <w:right w:color="000000" w:sz="6" w:val="single"/>
            </w:tcBorders>
            <w:vAlign w:val="top"/>
          </w:tcPr>
          <w:p w14:paraId="712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2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3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4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5240000">
            <w:pPr>
              <w:ind/>
              <w:jc w:val="center"/>
              <w:rPr>
                <w:rFonts w:ascii="Times New Roman" w:hAnsi="Times New Roman"/>
                <w:color w:val="000000"/>
                <w:sz w:val="20"/>
              </w:rPr>
            </w:pPr>
            <w:r>
              <w:rPr>
                <w:rFonts w:ascii="Times New Roman" w:hAnsi="Times New Roman"/>
                <w:color w:val="000000"/>
                <w:sz w:val="20"/>
              </w:rPr>
              <w:t>09 3 31 00000</w:t>
            </w:r>
          </w:p>
        </w:tc>
        <w:tc>
          <w:tcPr>
            <w:tcW w:type="dxa" w:w="550"/>
            <w:tcBorders>
              <w:top w:color="000000" w:sz="6" w:val="single"/>
              <w:left w:color="000000" w:sz="6" w:val="single"/>
              <w:bottom w:color="000000" w:sz="6" w:val="single"/>
              <w:right w:color="000000" w:sz="6" w:val="single"/>
            </w:tcBorders>
            <w:vAlign w:val="center"/>
          </w:tcPr>
          <w:p w14:paraId="762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77240000">
            <w:pPr>
              <w:ind/>
              <w:jc w:val="right"/>
              <w:rPr>
                <w:rFonts w:ascii="Times New Roman" w:hAnsi="Times New Roman"/>
                <w:color w:val="000000"/>
                <w:sz w:val="20"/>
              </w:rPr>
            </w:pPr>
            <w:r>
              <w:rPr>
                <w:rFonts w:ascii="Times New Roman" w:hAnsi="Times New Roman"/>
                <w:color w:val="000000"/>
                <w:sz w:val="20"/>
              </w:rPr>
              <w:t>643,8</w:t>
            </w:r>
          </w:p>
        </w:tc>
        <w:tc>
          <w:tcPr>
            <w:tcW w:type="dxa" w:w="1009"/>
            <w:tcBorders>
              <w:top w:color="000000" w:sz="6" w:val="single"/>
              <w:left w:color="000000" w:sz="6" w:val="single"/>
              <w:bottom w:color="000000" w:sz="6" w:val="single"/>
              <w:right w:color="000000" w:sz="6" w:val="single"/>
            </w:tcBorders>
            <w:vAlign w:val="center"/>
          </w:tcPr>
          <w:p w14:paraId="78240000">
            <w:pPr>
              <w:ind/>
              <w:jc w:val="right"/>
              <w:rPr>
                <w:rFonts w:ascii="Times New Roman" w:hAnsi="Times New Roman"/>
                <w:color w:val="000000"/>
                <w:sz w:val="20"/>
              </w:rPr>
            </w:pPr>
            <w:r>
              <w:rPr>
                <w:rFonts w:ascii="Times New Roman" w:hAnsi="Times New Roman"/>
                <w:color w:val="000000"/>
                <w:sz w:val="20"/>
              </w:rPr>
              <w:t>624,9</w:t>
            </w:r>
          </w:p>
        </w:tc>
        <w:tc>
          <w:tcPr>
            <w:tcW w:type="dxa" w:w="893"/>
            <w:tcBorders>
              <w:top w:color="000000" w:sz="6" w:val="single"/>
              <w:left w:color="000000" w:sz="6" w:val="single"/>
              <w:bottom w:color="000000" w:sz="6" w:val="single"/>
              <w:right w:color="000000" w:sz="6" w:val="single"/>
            </w:tcBorders>
            <w:vAlign w:val="center"/>
          </w:tcPr>
          <w:p w14:paraId="79240000">
            <w:pPr>
              <w:ind/>
              <w:jc w:val="right"/>
              <w:rPr>
                <w:rFonts w:ascii="Times New Roman" w:hAnsi="Times New Roman"/>
                <w:color w:val="000000"/>
                <w:sz w:val="20"/>
              </w:rPr>
            </w:pPr>
            <w:r>
              <w:rPr>
                <w:rFonts w:ascii="Times New Roman" w:hAnsi="Times New Roman"/>
                <w:color w:val="000000"/>
                <w:sz w:val="20"/>
              </w:rPr>
              <w:t>634,3</w:t>
            </w:r>
          </w:p>
        </w:tc>
      </w:tr>
      <w:tr>
        <w:trPr>
          <w:trHeight w:hRule="exact" w:val="460"/>
        </w:trPr>
        <w:tc>
          <w:tcPr>
            <w:tcW w:type="dxa" w:w="3389"/>
            <w:tcBorders>
              <w:top w:color="000000" w:sz="6" w:val="single"/>
              <w:left w:color="000000" w:sz="6" w:val="single"/>
              <w:bottom w:color="000000" w:sz="6" w:val="single"/>
              <w:right w:color="000000" w:sz="6" w:val="single"/>
            </w:tcBorders>
            <w:vAlign w:val="top"/>
          </w:tcPr>
          <w:p w14:paraId="7A2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7B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C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7D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E240000">
            <w:pPr>
              <w:ind/>
              <w:jc w:val="center"/>
              <w:rPr>
                <w:rFonts w:ascii="Times New Roman" w:hAnsi="Times New Roman"/>
                <w:color w:val="000000"/>
                <w:sz w:val="20"/>
              </w:rPr>
            </w:pPr>
            <w:r>
              <w:rPr>
                <w:rFonts w:ascii="Times New Roman" w:hAnsi="Times New Roman"/>
                <w:color w:val="000000"/>
                <w:sz w:val="20"/>
              </w:rPr>
              <w:t>09 3 31 00000</w:t>
            </w:r>
          </w:p>
        </w:tc>
        <w:tc>
          <w:tcPr>
            <w:tcW w:type="dxa" w:w="550"/>
            <w:tcBorders>
              <w:top w:color="000000" w:sz="6" w:val="single"/>
              <w:left w:color="000000" w:sz="6" w:val="single"/>
              <w:bottom w:color="000000" w:sz="6" w:val="single"/>
              <w:right w:color="000000" w:sz="6" w:val="single"/>
            </w:tcBorders>
            <w:vAlign w:val="center"/>
          </w:tcPr>
          <w:p w14:paraId="7F2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80240000">
            <w:pPr>
              <w:ind/>
              <w:jc w:val="right"/>
              <w:rPr>
                <w:rFonts w:ascii="Times New Roman" w:hAnsi="Times New Roman"/>
                <w:color w:val="000000"/>
                <w:sz w:val="20"/>
              </w:rPr>
            </w:pPr>
            <w:r>
              <w:rPr>
                <w:rFonts w:ascii="Times New Roman" w:hAnsi="Times New Roman"/>
                <w:color w:val="000000"/>
                <w:sz w:val="20"/>
              </w:rPr>
              <w:t>643,8</w:t>
            </w:r>
          </w:p>
        </w:tc>
        <w:tc>
          <w:tcPr>
            <w:tcW w:type="dxa" w:w="1009"/>
            <w:tcBorders>
              <w:top w:color="000000" w:sz="6" w:val="single"/>
              <w:left w:color="000000" w:sz="6" w:val="single"/>
              <w:bottom w:color="000000" w:sz="6" w:val="single"/>
              <w:right w:color="000000" w:sz="6" w:val="single"/>
            </w:tcBorders>
            <w:vAlign w:val="center"/>
          </w:tcPr>
          <w:p w14:paraId="81240000">
            <w:pPr>
              <w:ind/>
              <w:jc w:val="right"/>
              <w:rPr>
                <w:rFonts w:ascii="Times New Roman" w:hAnsi="Times New Roman"/>
                <w:color w:val="000000"/>
                <w:sz w:val="20"/>
              </w:rPr>
            </w:pPr>
            <w:r>
              <w:rPr>
                <w:rFonts w:ascii="Times New Roman" w:hAnsi="Times New Roman"/>
                <w:color w:val="000000"/>
                <w:sz w:val="20"/>
              </w:rPr>
              <w:t>624,9</w:t>
            </w:r>
          </w:p>
        </w:tc>
        <w:tc>
          <w:tcPr>
            <w:tcW w:type="dxa" w:w="893"/>
            <w:tcBorders>
              <w:top w:color="000000" w:sz="6" w:val="single"/>
              <w:left w:color="000000" w:sz="6" w:val="single"/>
              <w:bottom w:color="000000" w:sz="6" w:val="single"/>
              <w:right w:color="000000" w:sz="6" w:val="single"/>
            </w:tcBorders>
            <w:vAlign w:val="center"/>
          </w:tcPr>
          <w:p w14:paraId="82240000">
            <w:pPr>
              <w:ind/>
              <w:jc w:val="right"/>
              <w:rPr>
                <w:rFonts w:ascii="Times New Roman" w:hAnsi="Times New Roman"/>
                <w:color w:val="000000"/>
                <w:sz w:val="20"/>
              </w:rPr>
            </w:pPr>
            <w:r>
              <w:rPr>
                <w:rFonts w:ascii="Times New Roman" w:hAnsi="Times New Roman"/>
                <w:color w:val="000000"/>
                <w:sz w:val="20"/>
              </w:rPr>
              <w:t>634,3</w:t>
            </w:r>
          </w:p>
        </w:tc>
      </w:tr>
      <w:tr>
        <w:trPr>
          <w:trHeight w:hRule="exact" w:val="1035"/>
        </w:trPr>
        <w:tc>
          <w:tcPr>
            <w:tcW w:type="dxa" w:w="3389"/>
            <w:tcBorders>
              <w:top w:color="000000" w:sz="6" w:val="single"/>
              <w:left w:color="000000" w:sz="6" w:val="single"/>
              <w:bottom w:color="000000" w:sz="6" w:val="single"/>
              <w:right w:color="000000" w:sz="6" w:val="single"/>
            </w:tcBorders>
            <w:shd w:fill="FFFFFF" w:val="clear"/>
            <w:vAlign w:val="center"/>
          </w:tcPr>
          <w:p w14:paraId="83240000">
            <w:pPr>
              <w:rPr>
                <w:rFonts w:ascii="Times New Roman" w:hAnsi="Times New Roman"/>
                <w:color w:val="000000"/>
                <w:sz w:val="20"/>
              </w:rPr>
            </w:pPr>
            <w:r>
              <w:rPr>
                <w:rFonts w:ascii="Times New Roman" w:hAnsi="Times New Roman"/>
                <w:color w:val="000000"/>
                <w:sz w:val="20"/>
              </w:rPr>
              <w:t>Создание систем по раздельному накоплению отходов для обеспечения экологической и эффективной утилизации отходов</w:t>
            </w:r>
          </w:p>
        </w:tc>
        <w:tc>
          <w:tcPr>
            <w:tcW w:type="dxa" w:w="700"/>
            <w:tcBorders>
              <w:top w:color="000000" w:sz="6" w:val="single"/>
              <w:left w:color="000000" w:sz="6" w:val="single"/>
              <w:bottom w:color="000000" w:sz="6" w:val="single"/>
              <w:right w:color="000000" w:sz="6" w:val="single"/>
            </w:tcBorders>
            <w:shd w:fill="FFFFFF" w:val="clear"/>
            <w:vAlign w:val="center"/>
          </w:tcPr>
          <w:p w14:paraId="84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5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6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87240000">
            <w:pPr>
              <w:ind/>
              <w:jc w:val="center"/>
              <w:rPr>
                <w:rFonts w:ascii="Times New Roman" w:hAnsi="Times New Roman"/>
                <w:color w:val="000000"/>
                <w:sz w:val="20"/>
              </w:rPr>
            </w:pPr>
            <w:r>
              <w:rPr>
                <w:rFonts w:ascii="Times New Roman" w:hAnsi="Times New Roman"/>
                <w:color w:val="000000"/>
                <w:sz w:val="20"/>
              </w:rPr>
              <w:t>09 3 41 00000</w:t>
            </w:r>
          </w:p>
        </w:tc>
        <w:tc>
          <w:tcPr>
            <w:tcW w:type="dxa" w:w="550"/>
            <w:tcBorders>
              <w:top w:color="000000" w:sz="6" w:val="single"/>
              <w:left w:color="000000" w:sz="6" w:val="single"/>
              <w:bottom w:color="000000" w:sz="6" w:val="single"/>
              <w:right w:color="000000" w:sz="6" w:val="single"/>
            </w:tcBorders>
            <w:shd w:fill="FFFFFF" w:val="clear"/>
            <w:vAlign w:val="center"/>
          </w:tcPr>
          <w:p w14:paraId="88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9240000">
            <w:pPr>
              <w:ind/>
              <w:jc w:val="right"/>
              <w:rPr>
                <w:rFonts w:ascii="Times New Roman" w:hAnsi="Times New Roman"/>
                <w:color w:val="000000"/>
                <w:sz w:val="20"/>
              </w:rPr>
            </w:pPr>
            <w:r>
              <w:rPr>
                <w:rFonts w:ascii="Times New Roman" w:hAnsi="Times New Roman"/>
                <w:color w:val="000000"/>
                <w:sz w:val="20"/>
              </w:rPr>
              <w:t>250,0</w:t>
            </w:r>
          </w:p>
        </w:tc>
        <w:tc>
          <w:tcPr>
            <w:tcW w:type="dxa" w:w="1009"/>
            <w:tcBorders>
              <w:top w:color="000000" w:sz="6" w:val="single"/>
              <w:left w:color="000000" w:sz="6" w:val="single"/>
              <w:bottom w:color="000000" w:sz="6" w:val="single"/>
              <w:right w:color="000000" w:sz="6" w:val="single"/>
            </w:tcBorders>
            <w:shd w:fill="FFFFFF" w:val="clear"/>
            <w:vAlign w:val="center"/>
          </w:tcPr>
          <w:p w14:paraId="8A24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shd w:fill="FFFFFF" w:val="clear"/>
            <w:vAlign w:val="center"/>
          </w:tcPr>
          <w:p w14:paraId="8B240000">
            <w:pPr>
              <w:ind/>
              <w:jc w:val="right"/>
              <w:rPr>
                <w:rFonts w:ascii="Times New Roman" w:hAnsi="Times New Roman"/>
                <w:color w:val="000000"/>
                <w:sz w:val="20"/>
              </w:rPr>
            </w:pPr>
            <w:r>
              <w:rPr>
                <w:rFonts w:ascii="Times New Roman" w:hAnsi="Times New Roman"/>
                <w:color w:val="000000"/>
                <w:sz w:val="20"/>
              </w:rPr>
              <w:t>250,0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8C2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D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E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8F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90240000">
            <w:pPr>
              <w:ind/>
              <w:jc w:val="center"/>
              <w:rPr>
                <w:rFonts w:ascii="Times New Roman" w:hAnsi="Times New Roman"/>
                <w:color w:val="000000"/>
                <w:sz w:val="20"/>
              </w:rPr>
            </w:pPr>
            <w:r>
              <w:rPr>
                <w:rFonts w:ascii="Times New Roman" w:hAnsi="Times New Roman"/>
                <w:color w:val="000000"/>
                <w:sz w:val="20"/>
              </w:rPr>
              <w:t>09 3 41 00000</w:t>
            </w:r>
          </w:p>
        </w:tc>
        <w:tc>
          <w:tcPr>
            <w:tcW w:type="dxa" w:w="550"/>
            <w:tcBorders>
              <w:top w:color="000000" w:sz="6" w:val="single"/>
              <w:left w:color="000000" w:sz="6" w:val="single"/>
              <w:bottom w:color="000000" w:sz="6" w:val="single"/>
              <w:right w:color="000000" w:sz="6" w:val="single"/>
            </w:tcBorders>
            <w:vAlign w:val="center"/>
          </w:tcPr>
          <w:p w14:paraId="912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92240000">
            <w:pPr>
              <w:ind/>
              <w:jc w:val="right"/>
              <w:rPr>
                <w:rFonts w:ascii="Times New Roman" w:hAnsi="Times New Roman"/>
                <w:color w:val="000000"/>
                <w:sz w:val="20"/>
              </w:rPr>
            </w:pPr>
            <w:r>
              <w:rPr>
                <w:rFonts w:ascii="Times New Roman" w:hAnsi="Times New Roman"/>
                <w:color w:val="000000"/>
                <w:sz w:val="20"/>
              </w:rPr>
              <w:t>250,0</w:t>
            </w:r>
          </w:p>
        </w:tc>
        <w:tc>
          <w:tcPr>
            <w:tcW w:type="dxa" w:w="1009"/>
            <w:tcBorders>
              <w:top w:color="000000" w:sz="6" w:val="single"/>
              <w:left w:color="000000" w:sz="6" w:val="single"/>
              <w:bottom w:color="000000" w:sz="6" w:val="single"/>
              <w:right w:color="000000" w:sz="6" w:val="single"/>
            </w:tcBorders>
            <w:vAlign w:val="center"/>
          </w:tcPr>
          <w:p w14:paraId="9324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94240000">
            <w:pPr>
              <w:ind/>
              <w:jc w:val="right"/>
              <w:rPr>
                <w:rFonts w:ascii="Times New Roman" w:hAnsi="Times New Roman"/>
                <w:color w:val="000000"/>
                <w:sz w:val="20"/>
              </w:rPr>
            </w:pPr>
            <w:r>
              <w:rPr>
                <w:rFonts w:ascii="Times New Roman" w:hAnsi="Times New Roman"/>
                <w:color w:val="000000"/>
                <w:sz w:val="20"/>
              </w:rPr>
              <w:t>250,0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952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6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7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98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99240000">
            <w:pPr>
              <w:ind/>
              <w:jc w:val="center"/>
              <w:rPr>
                <w:rFonts w:ascii="Times New Roman" w:hAnsi="Times New Roman"/>
                <w:color w:val="000000"/>
                <w:sz w:val="20"/>
              </w:rPr>
            </w:pPr>
            <w:r>
              <w:rPr>
                <w:rFonts w:ascii="Times New Roman" w:hAnsi="Times New Roman"/>
                <w:color w:val="000000"/>
                <w:sz w:val="20"/>
              </w:rPr>
              <w:t>09 3 41 00000</w:t>
            </w:r>
          </w:p>
        </w:tc>
        <w:tc>
          <w:tcPr>
            <w:tcW w:type="dxa" w:w="550"/>
            <w:tcBorders>
              <w:top w:color="000000" w:sz="6" w:val="single"/>
              <w:left w:color="000000" w:sz="6" w:val="single"/>
              <w:bottom w:color="000000" w:sz="6" w:val="single"/>
              <w:right w:color="000000" w:sz="6" w:val="single"/>
            </w:tcBorders>
            <w:vAlign w:val="center"/>
          </w:tcPr>
          <w:p w14:paraId="9A2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9B240000">
            <w:pPr>
              <w:ind/>
              <w:jc w:val="right"/>
              <w:rPr>
                <w:rFonts w:ascii="Times New Roman" w:hAnsi="Times New Roman"/>
                <w:color w:val="000000"/>
                <w:sz w:val="20"/>
              </w:rPr>
            </w:pPr>
            <w:r>
              <w:rPr>
                <w:rFonts w:ascii="Times New Roman" w:hAnsi="Times New Roman"/>
                <w:color w:val="000000"/>
                <w:sz w:val="20"/>
              </w:rPr>
              <w:t>250,0</w:t>
            </w:r>
          </w:p>
        </w:tc>
        <w:tc>
          <w:tcPr>
            <w:tcW w:type="dxa" w:w="1009"/>
            <w:tcBorders>
              <w:top w:color="000000" w:sz="6" w:val="single"/>
              <w:left w:color="000000" w:sz="6" w:val="single"/>
              <w:bottom w:color="000000" w:sz="6" w:val="single"/>
              <w:right w:color="000000" w:sz="6" w:val="single"/>
            </w:tcBorders>
            <w:vAlign w:val="center"/>
          </w:tcPr>
          <w:p w14:paraId="9C24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9D240000">
            <w:pPr>
              <w:ind/>
              <w:jc w:val="right"/>
              <w:rPr>
                <w:rFonts w:ascii="Times New Roman" w:hAnsi="Times New Roman"/>
                <w:color w:val="000000"/>
                <w:sz w:val="20"/>
              </w:rPr>
            </w:pPr>
            <w:r>
              <w:rPr>
                <w:rFonts w:ascii="Times New Roman" w:hAnsi="Times New Roman"/>
                <w:color w:val="000000"/>
                <w:sz w:val="20"/>
              </w:rPr>
              <w:t>250,0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9E2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F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0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1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A2240000">
            <w:pPr>
              <w:ind/>
              <w:jc w:val="center"/>
              <w:rPr>
                <w:rFonts w:ascii="Times New Roman" w:hAnsi="Times New Roman"/>
                <w:color w:val="000000"/>
                <w:sz w:val="20"/>
              </w:rPr>
            </w:pPr>
            <w:r>
              <w:rPr>
                <w:rFonts w:ascii="Times New Roman" w:hAnsi="Times New Roman"/>
                <w:color w:val="000000"/>
                <w:sz w:val="20"/>
              </w:rPr>
              <w:t>09 3 41 00000</w:t>
            </w:r>
          </w:p>
        </w:tc>
        <w:tc>
          <w:tcPr>
            <w:tcW w:type="dxa" w:w="550"/>
            <w:tcBorders>
              <w:top w:color="000000" w:sz="6" w:val="single"/>
              <w:left w:color="000000" w:sz="6" w:val="single"/>
              <w:bottom w:color="000000" w:sz="6" w:val="single"/>
              <w:right w:color="000000" w:sz="6" w:val="single"/>
            </w:tcBorders>
            <w:vAlign w:val="center"/>
          </w:tcPr>
          <w:p w14:paraId="A32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A4240000">
            <w:pPr>
              <w:ind/>
              <w:jc w:val="right"/>
              <w:rPr>
                <w:rFonts w:ascii="Times New Roman" w:hAnsi="Times New Roman"/>
                <w:color w:val="000000"/>
                <w:sz w:val="20"/>
              </w:rPr>
            </w:pPr>
            <w:r>
              <w:rPr>
                <w:rFonts w:ascii="Times New Roman" w:hAnsi="Times New Roman"/>
                <w:color w:val="000000"/>
                <w:sz w:val="20"/>
              </w:rPr>
              <w:t>250,0</w:t>
            </w:r>
          </w:p>
        </w:tc>
        <w:tc>
          <w:tcPr>
            <w:tcW w:type="dxa" w:w="1009"/>
            <w:tcBorders>
              <w:top w:color="000000" w:sz="6" w:val="single"/>
              <w:left w:color="000000" w:sz="6" w:val="single"/>
              <w:bottom w:color="000000" w:sz="6" w:val="single"/>
              <w:right w:color="000000" w:sz="6" w:val="single"/>
            </w:tcBorders>
            <w:vAlign w:val="center"/>
          </w:tcPr>
          <w:p w14:paraId="A524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A6240000">
            <w:pPr>
              <w:ind/>
              <w:jc w:val="right"/>
              <w:rPr>
                <w:rFonts w:ascii="Times New Roman" w:hAnsi="Times New Roman"/>
                <w:color w:val="000000"/>
                <w:sz w:val="20"/>
              </w:rPr>
            </w:pPr>
            <w:r>
              <w:rPr>
                <w:rFonts w:ascii="Times New Roman" w:hAnsi="Times New Roman"/>
                <w:color w:val="000000"/>
                <w:sz w:val="20"/>
              </w:rPr>
              <w:t>250,0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A7240000">
            <w:pPr>
              <w:rPr>
                <w:rFonts w:ascii="Times New Roman" w:hAnsi="Times New Roman"/>
                <w:color w:val="000000"/>
                <w:sz w:val="20"/>
              </w:rPr>
            </w:pPr>
            <w:r>
              <w:rPr>
                <w:rFonts w:ascii="Times New Roman" w:hAnsi="Times New Roman"/>
                <w:color w:val="000000"/>
                <w:sz w:val="20"/>
              </w:rPr>
              <w:t>Обустройство мест (площадок) накопления ТКО</w:t>
            </w:r>
          </w:p>
        </w:tc>
        <w:tc>
          <w:tcPr>
            <w:tcW w:type="dxa" w:w="700"/>
            <w:tcBorders>
              <w:top w:color="000000" w:sz="6" w:val="single"/>
              <w:left w:color="000000" w:sz="6" w:val="single"/>
              <w:bottom w:color="000000" w:sz="6" w:val="single"/>
              <w:right w:color="000000" w:sz="6" w:val="single"/>
            </w:tcBorders>
            <w:shd w:fill="FFFFFF" w:val="clear"/>
            <w:vAlign w:val="center"/>
          </w:tcPr>
          <w:p w14:paraId="A8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9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AA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AB240000">
            <w:pPr>
              <w:ind/>
              <w:jc w:val="center"/>
              <w:rPr>
                <w:rFonts w:ascii="Times New Roman" w:hAnsi="Times New Roman"/>
                <w:color w:val="000000"/>
                <w:sz w:val="20"/>
              </w:rPr>
            </w:pPr>
            <w:r>
              <w:rPr>
                <w:rFonts w:ascii="Times New Roman" w:hAnsi="Times New Roman"/>
                <w:color w:val="000000"/>
                <w:sz w:val="20"/>
              </w:rPr>
              <w:t>09 3 42 00000</w:t>
            </w:r>
          </w:p>
        </w:tc>
        <w:tc>
          <w:tcPr>
            <w:tcW w:type="dxa" w:w="550"/>
            <w:tcBorders>
              <w:top w:color="000000" w:sz="6" w:val="single"/>
              <w:left w:color="000000" w:sz="6" w:val="single"/>
              <w:bottom w:color="000000" w:sz="6" w:val="single"/>
              <w:right w:color="000000" w:sz="6" w:val="single"/>
            </w:tcBorders>
            <w:shd w:fill="FFFFFF" w:val="clear"/>
            <w:vAlign w:val="center"/>
          </w:tcPr>
          <w:p w14:paraId="AC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D240000">
            <w:pPr>
              <w:ind/>
              <w:jc w:val="right"/>
              <w:rPr>
                <w:rFonts w:ascii="Times New Roman" w:hAnsi="Times New Roman"/>
                <w:color w:val="000000"/>
                <w:sz w:val="20"/>
              </w:rPr>
            </w:pPr>
            <w:r>
              <w:rPr>
                <w:rFonts w:ascii="Times New Roman" w:hAnsi="Times New Roman"/>
                <w:color w:val="000000"/>
                <w:sz w:val="20"/>
              </w:rPr>
              <w:t>2 424,0</w:t>
            </w:r>
          </w:p>
        </w:tc>
        <w:tc>
          <w:tcPr>
            <w:tcW w:type="dxa" w:w="1009"/>
            <w:tcBorders>
              <w:top w:color="000000" w:sz="6" w:val="single"/>
              <w:left w:color="000000" w:sz="6" w:val="single"/>
              <w:bottom w:color="000000" w:sz="6" w:val="single"/>
              <w:right w:color="000000" w:sz="6" w:val="single"/>
            </w:tcBorders>
            <w:shd w:fill="FFFFFF" w:val="clear"/>
            <w:vAlign w:val="center"/>
          </w:tcPr>
          <w:p w14:paraId="AE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F240000">
            <w:pPr>
              <w:ind/>
              <w:jc w:val="right"/>
              <w:rPr>
                <w:rFonts w:ascii="Times New Roman" w:hAnsi="Times New Roman"/>
                <w:color w:val="000000"/>
                <w:sz w:val="20"/>
              </w:rPr>
            </w:pPr>
          </w:p>
        </w:tc>
      </w:tr>
      <w:tr>
        <w:trPr>
          <w:trHeight w:hRule="exact" w:val="2565"/>
        </w:trPr>
        <w:tc>
          <w:tcPr>
            <w:tcW w:type="dxa" w:w="3389"/>
            <w:tcBorders>
              <w:top w:color="000000" w:sz="6" w:val="single"/>
              <w:left w:color="000000" w:sz="6" w:val="single"/>
              <w:bottom w:color="000000" w:sz="6" w:val="single"/>
              <w:right w:color="000000" w:sz="6" w:val="single"/>
            </w:tcBorders>
            <w:vAlign w:val="top"/>
          </w:tcPr>
          <w:p w14:paraId="B024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B1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2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3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B4240000">
            <w:pPr>
              <w:ind/>
              <w:jc w:val="center"/>
              <w:rPr>
                <w:rFonts w:ascii="Times New Roman" w:hAnsi="Times New Roman"/>
                <w:color w:val="000000"/>
                <w:sz w:val="20"/>
              </w:rPr>
            </w:pPr>
            <w:r>
              <w:rPr>
                <w:rFonts w:ascii="Times New Roman" w:hAnsi="Times New Roman"/>
                <w:color w:val="000000"/>
                <w:sz w:val="20"/>
              </w:rPr>
              <w:t>09 3 42 64070</w:t>
            </w:r>
          </w:p>
        </w:tc>
        <w:tc>
          <w:tcPr>
            <w:tcW w:type="dxa" w:w="550"/>
            <w:tcBorders>
              <w:top w:color="000000" w:sz="6" w:val="single"/>
              <w:left w:color="000000" w:sz="6" w:val="single"/>
              <w:bottom w:color="000000" w:sz="6" w:val="single"/>
              <w:right w:color="000000" w:sz="6" w:val="single"/>
            </w:tcBorders>
            <w:vAlign w:val="center"/>
          </w:tcPr>
          <w:p w14:paraId="B5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6240000">
            <w:pPr>
              <w:ind/>
              <w:jc w:val="right"/>
              <w:rPr>
                <w:rFonts w:ascii="Times New Roman" w:hAnsi="Times New Roman"/>
                <w:color w:val="000000"/>
                <w:sz w:val="20"/>
              </w:rPr>
            </w:pPr>
            <w:r>
              <w:rPr>
                <w:rFonts w:ascii="Times New Roman" w:hAnsi="Times New Roman"/>
                <w:color w:val="000000"/>
                <w:sz w:val="20"/>
              </w:rPr>
              <w:t>2 424,0</w:t>
            </w:r>
          </w:p>
        </w:tc>
        <w:tc>
          <w:tcPr>
            <w:tcW w:type="dxa" w:w="1009"/>
            <w:tcBorders>
              <w:top w:color="000000" w:sz="6" w:val="single"/>
              <w:left w:color="000000" w:sz="6" w:val="single"/>
              <w:bottom w:color="000000" w:sz="6" w:val="single"/>
              <w:right w:color="000000" w:sz="6" w:val="single"/>
            </w:tcBorders>
            <w:vAlign w:val="center"/>
          </w:tcPr>
          <w:p w14:paraId="B7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824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B924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BA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B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BC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BD240000">
            <w:pPr>
              <w:ind/>
              <w:jc w:val="center"/>
              <w:rPr>
                <w:rFonts w:ascii="Times New Roman" w:hAnsi="Times New Roman"/>
                <w:color w:val="000000"/>
                <w:sz w:val="20"/>
              </w:rPr>
            </w:pPr>
            <w:r>
              <w:rPr>
                <w:rFonts w:ascii="Times New Roman" w:hAnsi="Times New Roman"/>
                <w:color w:val="000000"/>
                <w:sz w:val="20"/>
              </w:rPr>
              <w:t>09 3 42 64070</w:t>
            </w:r>
          </w:p>
        </w:tc>
        <w:tc>
          <w:tcPr>
            <w:tcW w:type="dxa" w:w="550"/>
            <w:tcBorders>
              <w:top w:color="000000" w:sz="6" w:val="single"/>
              <w:left w:color="000000" w:sz="6" w:val="single"/>
              <w:bottom w:color="000000" w:sz="6" w:val="single"/>
              <w:right w:color="000000" w:sz="6" w:val="single"/>
            </w:tcBorders>
            <w:vAlign w:val="center"/>
          </w:tcPr>
          <w:p w14:paraId="BE24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BF240000">
            <w:pPr>
              <w:ind/>
              <w:jc w:val="right"/>
              <w:rPr>
                <w:rFonts w:ascii="Times New Roman" w:hAnsi="Times New Roman"/>
                <w:color w:val="000000"/>
                <w:sz w:val="20"/>
              </w:rPr>
            </w:pPr>
            <w:r>
              <w:rPr>
                <w:rFonts w:ascii="Times New Roman" w:hAnsi="Times New Roman"/>
                <w:color w:val="000000"/>
                <w:sz w:val="20"/>
              </w:rPr>
              <w:t>2 424,0</w:t>
            </w:r>
          </w:p>
        </w:tc>
        <w:tc>
          <w:tcPr>
            <w:tcW w:type="dxa" w:w="1009"/>
            <w:tcBorders>
              <w:top w:color="000000" w:sz="6" w:val="single"/>
              <w:left w:color="000000" w:sz="6" w:val="single"/>
              <w:bottom w:color="000000" w:sz="6" w:val="single"/>
              <w:right w:color="000000" w:sz="6" w:val="single"/>
            </w:tcBorders>
            <w:vAlign w:val="center"/>
          </w:tcPr>
          <w:p w14:paraId="C0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124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C224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3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4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5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C6240000">
            <w:pPr>
              <w:ind/>
              <w:jc w:val="center"/>
              <w:rPr>
                <w:rFonts w:ascii="Times New Roman" w:hAnsi="Times New Roman"/>
                <w:color w:val="000000"/>
                <w:sz w:val="20"/>
              </w:rPr>
            </w:pPr>
            <w:r>
              <w:rPr>
                <w:rFonts w:ascii="Times New Roman" w:hAnsi="Times New Roman"/>
                <w:color w:val="000000"/>
                <w:sz w:val="20"/>
              </w:rPr>
              <w:t>09 3 42 64070</w:t>
            </w:r>
          </w:p>
        </w:tc>
        <w:tc>
          <w:tcPr>
            <w:tcW w:type="dxa" w:w="550"/>
            <w:tcBorders>
              <w:top w:color="000000" w:sz="6" w:val="single"/>
              <w:left w:color="000000" w:sz="6" w:val="single"/>
              <w:bottom w:color="000000" w:sz="6" w:val="single"/>
              <w:right w:color="000000" w:sz="6" w:val="single"/>
            </w:tcBorders>
            <w:vAlign w:val="center"/>
          </w:tcPr>
          <w:p w14:paraId="C724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C8240000">
            <w:pPr>
              <w:ind/>
              <w:jc w:val="right"/>
              <w:rPr>
                <w:rFonts w:ascii="Times New Roman" w:hAnsi="Times New Roman"/>
                <w:color w:val="000000"/>
                <w:sz w:val="20"/>
              </w:rPr>
            </w:pPr>
            <w:r>
              <w:rPr>
                <w:rFonts w:ascii="Times New Roman" w:hAnsi="Times New Roman"/>
                <w:color w:val="000000"/>
                <w:sz w:val="20"/>
              </w:rPr>
              <w:t>2 424,0</w:t>
            </w:r>
          </w:p>
        </w:tc>
        <w:tc>
          <w:tcPr>
            <w:tcW w:type="dxa" w:w="1009"/>
            <w:tcBorders>
              <w:top w:color="000000" w:sz="6" w:val="single"/>
              <w:left w:color="000000" w:sz="6" w:val="single"/>
              <w:bottom w:color="000000" w:sz="6" w:val="single"/>
              <w:right w:color="000000" w:sz="6" w:val="single"/>
            </w:tcBorders>
            <w:vAlign w:val="center"/>
          </w:tcPr>
          <w:p w14:paraId="C92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A24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shd w:fill="FFFFFF" w:val="clear"/>
            <w:vAlign w:val="center"/>
          </w:tcPr>
          <w:p w14:paraId="CB24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CC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D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CE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CF24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0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1240000">
            <w:pPr>
              <w:ind/>
              <w:jc w:val="right"/>
              <w:rPr>
                <w:rFonts w:ascii="Times New Roman" w:hAnsi="Times New Roman"/>
                <w:color w:val="000000"/>
                <w:sz w:val="20"/>
              </w:rPr>
            </w:pPr>
            <w:r>
              <w:rPr>
                <w:rFonts w:ascii="Times New Roman" w:hAnsi="Times New Roman"/>
                <w:color w:val="000000"/>
                <w:sz w:val="20"/>
              </w:rPr>
              <w:t>351,9</w:t>
            </w:r>
          </w:p>
        </w:tc>
        <w:tc>
          <w:tcPr>
            <w:tcW w:type="dxa" w:w="1009"/>
            <w:tcBorders>
              <w:top w:color="000000" w:sz="6" w:val="single"/>
              <w:left w:color="000000" w:sz="6" w:val="single"/>
              <w:bottom w:color="000000" w:sz="6" w:val="single"/>
              <w:right w:color="000000" w:sz="6" w:val="single"/>
            </w:tcBorders>
            <w:shd w:fill="FFFFFF" w:val="clear"/>
            <w:vAlign w:val="center"/>
          </w:tcPr>
          <w:p w14:paraId="D2240000">
            <w:pPr>
              <w:ind/>
              <w:jc w:val="right"/>
              <w:rPr>
                <w:rFonts w:ascii="Times New Roman" w:hAnsi="Times New Roman"/>
                <w:color w:val="000000"/>
                <w:sz w:val="20"/>
              </w:rPr>
            </w:pPr>
            <w:r>
              <w:rPr>
                <w:rFonts w:ascii="Times New Roman" w:hAnsi="Times New Roman"/>
                <w:color w:val="000000"/>
                <w:sz w:val="20"/>
              </w:rPr>
              <w:t>351,9</w:t>
            </w:r>
          </w:p>
        </w:tc>
        <w:tc>
          <w:tcPr>
            <w:tcW w:type="dxa" w:w="893"/>
            <w:tcBorders>
              <w:top w:color="000000" w:sz="6" w:val="single"/>
              <w:left w:color="000000" w:sz="6" w:val="single"/>
              <w:bottom w:color="000000" w:sz="6" w:val="single"/>
              <w:right w:color="000000" w:sz="6" w:val="single"/>
            </w:tcBorders>
            <w:shd w:fill="FFFFFF" w:val="clear"/>
            <w:vAlign w:val="center"/>
          </w:tcPr>
          <w:p w14:paraId="D3240000">
            <w:pPr>
              <w:ind/>
              <w:jc w:val="right"/>
              <w:rPr>
                <w:rFonts w:ascii="Times New Roman" w:hAnsi="Times New Roman"/>
                <w:color w:val="000000"/>
                <w:sz w:val="20"/>
              </w:rPr>
            </w:pPr>
            <w:r>
              <w:rPr>
                <w:rFonts w:ascii="Times New Roman" w:hAnsi="Times New Roman"/>
                <w:color w:val="000000"/>
                <w:sz w:val="20"/>
              </w:rPr>
              <w:t>351,9</w:t>
            </w:r>
          </w:p>
        </w:tc>
      </w:tr>
      <w:tr>
        <w:trPr>
          <w:trHeight w:hRule="exact" w:val="1905"/>
        </w:trPr>
        <w:tc>
          <w:tcPr>
            <w:tcW w:type="dxa" w:w="3389"/>
            <w:tcBorders>
              <w:top w:color="000000" w:sz="6" w:val="single"/>
              <w:left w:color="000000" w:sz="6" w:val="single"/>
              <w:bottom w:color="000000" w:sz="6" w:val="single"/>
              <w:right w:color="000000" w:sz="6" w:val="single"/>
            </w:tcBorders>
            <w:vAlign w:val="top"/>
          </w:tcPr>
          <w:p w14:paraId="D424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type="dxa" w:w="700"/>
            <w:tcBorders>
              <w:top w:color="000000" w:sz="6" w:val="single"/>
              <w:left w:color="000000" w:sz="6" w:val="single"/>
              <w:bottom w:color="000000" w:sz="6" w:val="single"/>
              <w:right w:color="000000" w:sz="6" w:val="single"/>
            </w:tcBorders>
            <w:vAlign w:val="center"/>
          </w:tcPr>
          <w:p w14:paraId="D5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6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7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D824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D92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A240000">
            <w:pPr>
              <w:ind/>
              <w:jc w:val="right"/>
              <w:rPr>
                <w:rFonts w:ascii="Times New Roman" w:hAnsi="Times New Roman"/>
                <w:color w:val="000000"/>
                <w:sz w:val="20"/>
              </w:rPr>
            </w:pPr>
            <w:r>
              <w:rPr>
                <w:rFonts w:ascii="Times New Roman" w:hAnsi="Times New Roman"/>
                <w:color w:val="000000"/>
                <w:sz w:val="20"/>
              </w:rPr>
              <w:t>351,9</w:t>
            </w:r>
          </w:p>
        </w:tc>
        <w:tc>
          <w:tcPr>
            <w:tcW w:type="dxa" w:w="1009"/>
            <w:tcBorders>
              <w:top w:color="000000" w:sz="6" w:val="single"/>
              <w:left w:color="000000" w:sz="6" w:val="single"/>
              <w:bottom w:color="000000" w:sz="6" w:val="single"/>
              <w:right w:color="000000" w:sz="6" w:val="single"/>
            </w:tcBorders>
            <w:vAlign w:val="center"/>
          </w:tcPr>
          <w:p w14:paraId="DB240000">
            <w:pPr>
              <w:ind/>
              <w:jc w:val="right"/>
              <w:rPr>
                <w:rFonts w:ascii="Times New Roman" w:hAnsi="Times New Roman"/>
                <w:color w:val="000000"/>
                <w:sz w:val="20"/>
              </w:rPr>
            </w:pPr>
            <w:r>
              <w:rPr>
                <w:rFonts w:ascii="Times New Roman" w:hAnsi="Times New Roman"/>
                <w:color w:val="000000"/>
                <w:sz w:val="20"/>
              </w:rPr>
              <w:t>351,9</w:t>
            </w:r>
          </w:p>
        </w:tc>
        <w:tc>
          <w:tcPr>
            <w:tcW w:type="dxa" w:w="893"/>
            <w:tcBorders>
              <w:top w:color="000000" w:sz="6" w:val="single"/>
              <w:left w:color="000000" w:sz="6" w:val="single"/>
              <w:bottom w:color="000000" w:sz="6" w:val="single"/>
              <w:right w:color="000000" w:sz="6" w:val="single"/>
            </w:tcBorders>
            <w:vAlign w:val="center"/>
          </w:tcPr>
          <w:p w14:paraId="DC240000">
            <w:pPr>
              <w:ind/>
              <w:jc w:val="right"/>
              <w:rPr>
                <w:rFonts w:ascii="Times New Roman" w:hAnsi="Times New Roman"/>
                <w:color w:val="000000"/>
                <w:sz w:val="20"/>
              </w:rPr>
            </w:pPr>
            <w:r>
              <w:rPr>
                <w:rFonts w:ascii="Times New Roman" w:hAnsi="Times New Roman"/>
                <w:color w:val="000000"/>
                <w:sz w:val="20"/>
              </w:rPr>
              <w:t>351,9</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DD2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E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F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0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124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E22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3240000">
            <w:pPr>
              <w:ind/>
              <w:jc w:val="right"/>
              <w:rPr>
                <w:rFonts w:ascii="Times New Roman" w:hAnsi="Times New Roman"/>
                <w:color w:val="000000"/>
                <w:sz w:val="20"/>
              </w:rPr>
            </w:pPr>
            <w:r>
              <w:rPr>
                <w:rFonts w:ascii="Times New Roman" w:hAnsi="Times New Roman"/>
                <w:color w:val="000000"/>
                <w:sz w:val="20"/>
              </w:rPr>
              <w:t>351,9</w:t>
            </w:r>
          </w:p>
        </w:tc>
        <w:tc>
          <w:tcPr>
            <w:tcW w:type="dxa" w:w="1009"/>
            <w:tcBorders>
              <w:top w:color="000000" w:sz="6" w:val="single"/>
              <w:left w:color="000000" w:sz="6" w:val="single"/>
              <w:bottom w:color="000000" w:sz="6" w:val="single"/>
              <w:right w:color="000000" w:sz="6" w:val="single"/>
            </w:tcBorders>
            <w:vAlign w:val="center"/>
          </w:tcPr>
          <w:p w14:paraId="E4240000">
            <w:pPr>
              <w:ind/>
              <w:jc w:val="right"/>
              <w:rPr>
                <w:rFonts w:ascii="Times New Roman" w:hAnsi="Times New Roman"/>
                <w:color w:val="000000"/>
                <w:sz w:val="20"/>
              </w:rPr>
            </w:pPr>
            <w:r>
              <w:rPr>
                <w:rFonts w:ascii="Times New Roman" w:hAnsi="Times New Roman"/>
                <w:color w:val="000000"/>
                <w:sz w:val="20"/>
              </w:rPr>
              <w:t>351,9</w:t>
            </w:r>
          </w:p>
        </w:tc>
        <w:tc>
          <w:tcPr>
            <w:tcW w:type="dxa" w:w="893"/>
            <w:tcBorders>
              <w:top w:color="000000" w:sz="6" w:val="single"/>
              <w:left w:color="000000" w:sz="6" w:val="single"/>
              <w:bottom w:color="000000" w:sz="6" w:val="single"/>
              <w:right w:color="000000" w:sz="6" w:val="single"/>
            </w:tcBorders>
            <w:vAlign w:val="center"/>
          </w:tcPr>
          <w:p w14:paraId="E5240000">
            <w:pPr>
              <w:ind/>
              <w:jc w:val="right"/>
              <w:rPr>
                <w:rFonts w:ascii="Times New Roman" w:hAnsi="Times New Roman"/>
                <w:color w:val="000000"/>
                <w:sz w:val="20"/>
              </w:rPr>
            </w:pPr>
            <w:r>
              <w:rPr>
                <w:rFonts w:ascii="Times New Roman" w:hAnsi="Times New Roman"/>
                <w:color w:val="000000"/>
                <w:sz w:val="20"/>
              </w:rPr>
              <w:t>351,9</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E62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7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8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9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A24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EB2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C240000">
            <w:pPr>
              <w:ind/>
              <w:jc w:val="right"/>
              <w:rPr>
                <w:rFonts w:ascii="Times New Roman" w:hAnsi="Times New Roman"/>
                <w:color w:val="000000"/>
                <w:sz w:val="20"/>
              </w:rPr>
            </w:pPr>
            <w:r>
              <w:rPr>
                <w:rFonts w:ascii="Times New Roman" w:hAnsi="Times New Roman"/>
                <w:color w:val="000000"/>
                <w:sz w:val="20"/>
              </w:rPr>
              <w:t>351,9</w:t>
            </w:r>
          </w:p>
        </w:tc>
        <w:tc>
          <w:tcPr>
            <w:tcW w:type="dxa" w:w="1009"/>
            <w:tcBorders>
              <w:top w:color="000000" w:sz="6" w:val="single"/>
              <w:left w:color="000000" w:sz="6" w:val="single"/>
              <w:bottom w:color="000000" w:sz="6" w:val="single"/>
              <w:right w:color="000000" w:sz="6" w:val="single"/>
            </w:tcBorders>
            <w:vAlign w:val="center"/>
          </w:tcPr>
          <w:p w14:paraId="ED240000">
            <w:pPr>
              <w:ind/>
              <w:jc w:val="right"/>
              <w:rPr>
                <w:rFonts w:ascii="Times New Roman" w:hAnsi="Times New Roman"/>
                <w:color w:val="000000"/>
                <w:sz w:val="20"/>
              </w:rPr>
            </w:pPr>
            <w:r>
              <w:rPr>
                <w:rFonts w:ascii="Times New Roman" w:hAnsi="Times New Roman"/>
                <w:color w:val="000000"/>
                <w:sz w:val="20"/>
              </w:rPr>
              <w:t>351,9</w:t>
            </w:r>
          </w:p>
        </w:tc>
        <w:tc>
          <w:tcPr>
            <w:tcW w:type="dxa" w:w="893"/>
            <w:tcBorders>
              <w:top w:color="000000" w:sz="6" w:val="single"/>
              <w:left w:color="000000" w:sz="6" w:val="single"/>
              <w:bottom w:color="000000" w:sz="6" w:val="single"/>
              <w:right w:color="000000" w:sz="6" w:val="single"/>
            </w:tcBorders>
            <w:vAlign w:val="center"/>
          </w:tcPr>
          <w:p w14:paraId="EE240000">
            <w:pPr>
              <w:ind/>
              <w:jc w:val="right"/>
              <w:rPr>
                <w:rFonts w:ascii="Times New Roman" w:hAnsi="Times New Roman"/>
                <w:color w:val="000000"/>
                <w:sz w:val="20"/>
              </w:rPr>
            </w:pPr>
            <w:r>
              <w:rPr>
                <w:rFonts w:ascii="Times New Roman" w:hAnsi="Times New Roman"/>
                <w:color w:val="000000"/>
                <w:sz w:val="20"/>
              </w:rPr>
              <w:t>351,9</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EF2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0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124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224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F3240000">
            <w:pPr>
              <w:ind/>
              <w:jc w:val="center"/>
              <w:rPr>
                <w:rFonts w:ascii="Times New Roman" w:hAnsi="Times New Roman"/>
                <w:color w:val="000000"/>
                <w:sz w:val="20"/>
              </w:rPr>
            </w:pPr>
            <w:r>
              <w:rPr>
                <w:rFonts w:ascii="Times New Roman" w:hAnsi="Times New Roman"/>
                <w:color w:val="000000"/>
                <w:sz w:val="20"/>
              </w:rPr>
              <w:t>99 0 00 73120</w:t>
            </w:r>
          </w:p>
        </w:tc>
        <w:tc>
          <w:tcPr>
            <w:tcW w:type="dxa" w:w="550"/>
            <w:tcBorders>
              <w:top w:color="000000" w:sz="6" w:val="single"/>
              <w:left w:color="000000" w:sz="6" w:val="single"/>
              <w:bottom w:color="000000" w:sz="6" w:val="single"/>
              <w:right w:color="000000" w:sz="6" w:val="single"/>
            </w:tcBorders>
            <w:vAlign w:val="center"/>
          </w:tcPr>
          <w:p w14:paraId="F42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5240000">
            <w:pPr>
              <w:ind/>
              <w:jc w:val="right"/>
              <w:rPr>
                <w:rFonts w:ascii="Times New Roman" w:hAnsi="Times New Roman"/>
                <w:color w:val="000000"/>
                <w:sz w:val="20"/>
              </w:rPr>
            </w:pPr>
            <w:r>
              <w:rPr>
                <w:rFonts w:ascii="Times New Roman" w:hAnsi="Times New Roman"/>
                <w:color w:val="000000"/>
                <w:sz w:val="20"/>
              </w:rPr>
              <w:t>351,9</w:t>
            </w:r>
          </w:p>
        </w:tc>
        <w:tc>
          <w:tcPr>
            <w:tcW w:type="dxa" w:w="1009"/>
            <w:tcBorders>
              <w:top w:color="000000" w:sz="6" w:val="single"/>
              <w:left w:color="000000" w:sz="6" w:val="single"/>
              <w:bottom w:color="000000" w:sz="6" w:val="single"/>
              <w:right w:color="000000" w:sz="6" w:val="single"/>
            </w:tcBorders>
            <w:vAlign w:val="center"/>
          </w:tcPr>
          <w:p w14:paraId="F6240000">
            <w:pPr>
              <w:ind/>
              <w:jc w:val="right"/>
              <w:rPr>
                <w:rFonts w:ascii="Times New Roman" w:hAnsi="Times New Roman"/>
                <w:color w:val="000000"/>
                <w:sz w:val="20"/>
              </w:rPr>
            </w:pPr>
            <w:r>
              <w:rPr>
                <w:rFonts w:ascii="Times New Roman" w:hAnsi="Times New Roman"/>
                <w:color w:val="000000"/>
                <w:sz w:val="20"/>
              </w:rPr>
              <w:t>351,9</w:t>
            </w:r>
          </w:p>
        </w:tc>
        <w:tc>
          <w:tcPr>
            <w:tcW w:type="dxa" w:w="893"/>
            <w:tcBorders>
              <w:top w:color="000000" w:sz="6" w:val="single"/>
              <w:left w:color="000000" w:sz="6" w:val="single"/>
              <w:bottom w:color="000000" w:sz="6" w:val="single"/>
              <w:right w:color="000000" w:sz="6" w:val="single"/>
            </w:tcBorders>
            <w:vAlign w:val="center"/>
          </w:tcPr>
          <w:p w14:paraId="F7240000">
            <w:pPr>
              <w:ind/>
              <w:jc w:val="right"/>
              <w:rPr>
                <w:rFonts w:ascii="Times New Roman" w:hAnsi="Times New Roman"/>
                <w:color w:val="000000"/>
                <w:sz w:val="20"/>
              </w:rPr>
            </w:pPr>
            <w:r>
              <w:rPr>
                <w:rFonts w:ascii="Times New Roman" w:hAnsi="Times New Roman"/>
                <w:color w:val="000000"/>
                <w:sz w:val="20"/>
              </w:rPr>
              <w:t>351,9</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F8240000">
            <w:pPr>
              <w:rPr>
                <w:rFonts w:ascii="Times New Roman" w:hAnsi="Times New Roman"/>
                <w:color w:val="000000"/>
                <w:sz w:val="20"/>
              </w:rPr>
            </w:pPr>
            <w:r>
              <w:rPr>
                <w:rFonts w:ascii="Times New Roman" w:hAnsi="Times New Roman"/>
                <w:color w:val="000000"/>
                <w:sz w:val="20"/>
              </w:rPr>
              <w:t>ОБРАЗОВАНИЕ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F924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A2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B24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FC2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D2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E24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shd w:fill="FFFFFF" w:val="clear"/>
            <w:vAlign w:val="center"/>
          </w:tcPr>
          <w:p w14:paraId="FF24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shd w:fill="FFFFFF" w:val="clear"/>
            <w:vAlign w:val="center"/>
          </w:tcPr>
          <w:p w14:paraId="00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01250000">
            <w:pPr>
              <w:rPr>
                <w:rFonts w:ascii="Times New Roman" w:hAnsi="Times New Roman"/>
                <w:color w:val="000000"/>
                <w:sz w:val="20"/>
              </w:rPr>
            </w:pPr>
            <w:r>
              <w:rPr>
                <w:rFonts w:ascii="Times New Roman" w:hAnsi="Times New Roman"/>
                <w:color w:val="000000"/>
                <w:sz w:val="20"/>
              </w:rPr>
              <w:t>Другие вопросы в области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02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3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4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top"/>
          </w:tcPr>
          <w:p w14:paraId="05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06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725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shd w:fill="FFFFFF" w:val="clear"/>
            <w:vAlign w:val="center"/>
          </w:tcPr>
          <w:p w14:paraId="0825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shd w:fill="FFFFFF" w:val="clear"/>
            <w:vAlign w:val="center"/>
          </w:tcPr>
          <w:p w14:paraId="09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450"/>
        </w:trPr>
        <w:tc>
          <w:tcPr>
            <w:tcW w:type="dxa" w:w="3389"/>
            <w:tcBorders>
              <w:top w:color="000000" w:sz="6" w:val="single"/>
              <w:left w:color="000000" w:sz="6" w:val="single"/>
              <w:bottom w:color="000000" w:sz="6" w:val="single"/>
              <w:right w:color="000000" w:sz="6" w:val="single"/>
            </w:tcBorders>
            <w:shd w:fill="FFFFFF" w:val="clear"/>
            <w:vAlign w:val="center"/>
          </w:tcPr>
          <w:p w14:paraId="0A25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0B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C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D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0E25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F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025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shd w:fill="FFFFFF" w:val="clear"/>
            <w:vAlign w:val="center"/>
          </w:tcPr>
          <w:p w14:paraId="1125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shd w:fill="FFFFFF" w:val="clear"/>
            <w:vAlign w:val="center"/>
          </w:tcPr>
          <w:p w14:paraId="12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1325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14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5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6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7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18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1925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vAlign w:val="center"/>
          </w:tcPr>
          <w:p w14:paraId="1A25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vAlign w:val="center"/>
          </w:tcPr>
          <w:p w14:paraId="1B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1633"/>
        </w:trPr>
        <w:tc>
          <w:tcPr>
            <w:tcW w:type="dxa" w:w="3389"/>
            <w:tcBorders>
              <w:top w:color="000000" w:sz="6" w:val="single"/>
              <w:left w:color="000000" w:sz="6" w:val="single"/>
              <w:bottom w:color="000000" w:sz="6" w:val="single"/>
              <w:right w:color="000000" w:sz="6" w:val="single"/>
            </w:tcBorders>
            <w:vAlign w:val="top"/>
          </w:tcPr>
          <w:p w14:paraId="1C2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1D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E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F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0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212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2225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vAlign w:val="center"/>
          </w:tcPr>
          <w:p w14:paraId="2325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vAlign w:val="center"/>
          </w:tcPr>
          <w:p w14:paraId="24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252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26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7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8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9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2A2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2B250000">
            <w:pPr>
              <w:ind/>
              <w:jc w:val="right"/>
              <w:rPr>
                <w:rFonts w:ascii="Times New Roman" w:hAnsi="Times New Roman"/>
                <w:color w:val="000000"/>
                <w:sz w:val="20"/>
              </w:rPr>
            </w:pPr>
            <w:r>
              <w:rPr>
                <w:rFonts w:ascii="Times New Roman" w:hAnsi="Times New Roman"/>
                <w:color w:val="000000"/>
                <w:sz w:val="20"/>
              </w:rPr>
              <w:t>7 951,1</w:t>
            </w:r>
          </w:p>
        </w:tc>
        <w:tc>
          <w:tcPr>
            <w:tcW w:type="dxa" w:w="1009"/>
            <w:tcBorders>
              <w:top w:color="000000" w:sz="6" w:val="single"/>
              <w:left w:color="000000" w:sz="6" w:val="single"/>
              <w:bottom w:color="000000" w:sz="6" w:val="single"/>
              <w:right w:color="000000" w:sz="6" w:val="single"/>
            </w:tcBorders>
            <w:vAlign w:val="center"/>
          </w:tcPr>
          <w:p w14:paraId="2C250000">
            <w:pPr>
              <w:ind/>
              <w:jc w:val="right"/>
              <w:rPr>
                <w:rFonts w:ascii="Times New Roman" w:hAnsi="Times New Roman"/>
                <w:color w:val="000000"/>
                <w:sz w:val="20"/>
              </w:rPr>
            </w:pPr>
            <w:r>
              <w:rPr>
                <w:rFonts w:ascii="Times New Roman" w:hAnsi="Times New Roman"/>
                <w:color w:val="000000"/>
                <w:sz w:val="20"/>
              </w:rPr>
              <w:t>8 035,0</w:t>
            </w:r>
          </w:p>
        </w:tc>
        <w:tc>
          <w:tcPr>
            <w:tcW w:type="dxa" w:w="893"/>
            <w:tcBorders>
              <w:top w:color="000000" w:sz="6" w:val="single"/>
              <w:left w:color="000000" w:sz="6" w:val="single"/>
              <w:bottom w:color="000000" w:sz="6" w:val="single"/>
              <w:right w:color="000000" w:sz="6" w:val="single"/>
            </w:tcBorders>
            <w:vAlign w:val="center"/>
          </w:tcPr>
          <w:p w14:paraId="2D250000">
            <w:pPr>
              <w:ind/>
              <w:jc w:val="right"/>
              <w:rPr>
                <w:rFonts w:ascii="Times New Roman" w:hAnsi="Times New Roman"/>
                <w:color w:val="000000"/>
                <w:sz w:val="20"/>
              </w:rPr>
            </w:pPr>
            <w:r>
              <w:rPr>
                <w:rFonts w:ascii="Times New Roman" w:hAnsi="Times New Roman"/>
                <w:color w:val="000000"/>
                <w:sz w:val="20"/>
              </w:rPr>
              <w:t>8 045,0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2E2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2F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0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1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2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3325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34250000">
            <w:pPr>
              <w:ind/>
              <w:jc w:val="right"/>
              <w:rPr>
                <w:rFonts w:ascii="Times New Roman" w:hAnsi="Times New Roman"/>
                <w:color w:val="000000"/>
                <w:sz w:val="20"/>
              </w:rPr>
            </w:pPr>
            <w:r>
              <w:rPr>
                <w:rFonts w:ascii="Times New Roman" w:hAnsi="Times New Roman"/>
                <w:color w:val="000000"/>
                <w:sz w:val="20"/>
              </w:rPr>
              <w:t>6 056,1</w:t>
            </w:r>
          </w:p>
        </w:tc>
        <w:tc>
          <w:tcPr>
            <w:tcW w:type="dxa" w:w="1009"/>
            <w:tcBorders>
              <w:top w:color="000000" w:sz="6" w:val="single"/>
              <w:left w:color="000000" w:sz="6" w:val="single"/>
              <w:bottom w:color="000000" w:sz="6" w:val="single"/>
              <w:right w:color="000000" w:sz="6" w:val="single"/>
            </w:tcBorders>
            <w:vAlign w:val="center"/>
          </w:tcPr>
          <w:p w14:paraId="35250000">
            <w:pPr>
              <w:ind/>
              <w:jc w:val="right"/>
              <w:rPr>
                <w:rFonts w:ascii="Times New Roman" w:hAnsi="Times New Roman"/>
                <w:color w:val="000000"/>
                <w:sz w:val="20"/>
              </w:rPr>
            </w:pPr>
            <w:r>
              <w:rPr>
                <w:rFonts w:ascii="Times New Roman" w:hAnsi="Times New Roman"/>
                <w:color w:val="000000"/>
                <w:sz w:val="20"/>
              </w:rPr>
              <w:t>6 056,1</w:t>
            </w:r>
          </w:p>
        </w:tc>
        <w:tc>
          <w:tcPr>
            <w:tcW w:type="dxa" w:w="893"/>
            <w:tcBorders>
              <w:top w:color="000000" w:sz="6" w:val="single"/>
              <w:left w:color="000000" w:sz="6" w:val="single"/>
              <w:bottom w:color="000000" w:sz="6" w:val="single"/>
              <w:right w:color="000000" w:sz="6" w:val="single"/>
            </w:tcBorders>
            <w:vAlign w:val="center"/>
          </w:tcPr>
          <w:p w14:paraId="36250000">
            <w:pPr>
              <w:ind/>
              <w:jc w:val="right"/>
              <w:rPr>
                <w:rFonts w:ascii="Times New Roman" w:hAnsi="Times New Roman"/>
                <w:color w:val="000000"/>
                <w:sz w:val="20"/>
              </w:rPr>
            </w:pPr>
            <w:r>
              <w:rPr>
                <w:rFonts w:ascii="Times New Roman" w:hAnsi="Times New Roman"/>
                <w:color w:val="000000"/>
                <w:sz w:val="20"/>
              </w:rPr>
              <w:t>6 056,1</w:t>
            </w: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3725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38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9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A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B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3C25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3D250000">
            <w:pPr>
              <w:ind/>
              <w:jc w:val="right"/>
              <w:rPr>
                <w:rFonts w:ascii="Times New Roman" w:hAnsi="Times New Roman"/>
                <w:color w:val="000000"/>
                <w:sz w:val="20"/>
              </w:rPr>
            </w:pPr>
            <w:r>
              <w:rPr>
                <w:rFonts w:ascii="Times New Roman" w:hAnsi="Times New Roman"/>
                <w:color w:val="000000"/>
                <w:sz w:val="20"/>
              </w:rPr>
              <w:t>66,1</w:t>
            </w:r>
          </w:p>
        </w:tc>
        <w:tc>
          <w:tcPr>
            <w:tcW w:type="dxa" w:w="1009"/>
            <w:tcBorders>
              <w:top w:color="000000" w:sz="6" w:val="single"/>
              <w:left w:color="000000" w:sz="6" w:val="single"/>
              <w:bottom w:color="000000" w:sz="6" w:val="single"/>
              <w:right w:color="000000" w:sz="6" w:val="single"/>
            </w:tcBorders>
            <w:vAlign w:val="center"/>
          </w:tcPr>
          <w:p w14:paraId="3E25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3F250000">
            <w:pPr>
              <w:ind/>
              <w:jc w:val="right"/>
              <w:rPr>
                <w:rFonts w:ascii="Times New Roman" w:hAnsi="Times New Roman"/>
                <w:color w:val="000000"/>
                <w:sz w:val="20"/>
              </w:rPr>
            </w:pPr>
            <w:r>
              <w:rPr>
                <w:rFonts w:ascii="Times New Roman" w:hAnsi="Times New Roman"/>
                <w:color w:val="000000"/>
                <w:sz w:val="20"/>
              </w:rPr>
              <w:t>160,0</w:t>
            </w:r>
          </w:p>
        </w:tc>
      </w:tr>
      <w:tr>
        <w:trPr>
          <w:trHeight w:hRule="exact" w:val="1485"/>
        </w:trPr>
        <w:tc>
          <w:tcPr>
            <w:tcW w:type="dxa" w:w="3389"/>
            <w:tcBorders>
              <w:top w:color="000000" w:sz="6" w:val="single"/>
              <w:left w:color="000000" w:sz="6" w:val="single"/>
              <w:bottom w:color="000000" w:sz="6" w:val="single"/>
              <w:right w:color="000000" w:sz="6" w:val="single"/>
            </w:tcBorders>
            <w:vAlign w:val="top"/>
          </w:tcPr>
          <w:p w14:paraId="4025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41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22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32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4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4525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46250000">
            <w:pPr>
              <w:ind/>
              <w:jc w:val="right"/>
              <w:rPr>
                <w:rFonts w:ascii="Times New Roman" w:hAnsi="Times New Roman"/>
                <w:color w:val="000000"/>
                <w:sz w:val="20"/>
              </w:rPr>
            </w:pPr>
            <w:r>
              <w:rPr>
                <w:rFonts w:ascii="Times New Roman" w:hAnsi="Times New Roman"/>
                <w:color w:val="000000"/>
                <w:sz w:val="20"/>
              </w:rPr>
              <w:t>1 828,9</w:t>
            </w:r>
          </w:p>
        </w:tc>
        <w:tc>
          <w:tcPr>
            <w:tcW w:type="dxa" w:w="1009"/>
            <w:tcBorders>
              <w:top w:color="000000" w:sz="6" w:val="single"/>
              <w:left w:color="000000" w:sz="6" w:val="single"/>
              <w:bottom w:color="000000" w:sz="6" w:val="single"/>
              <w:right w:color="000000" w:sz="6" w:val="single"/>
            </w:tcBorders>
            <w:vAlign w:val="center"/>
          </w:tcPr>
          <w:p w14:paraId="47250000">
            <w:pPr>
              <w:ind/>
              <w:jc w:val="right"/>
              <w:rPr>
                <w:rFonts w:ascii="Times New Roman" w:hAnsi="Times New Roman"/>
                <w:color w:val="000000"/>
                <w:sz w:val="20"/>
              </w:rPr>
            </w:pPr>
            <w:r>
              <w:rPr>
                <w:rFonts w:ascii="Times New Roman" w:hAnsi="Times New Roman"/>
                <w:color w:val="000000"/>
                <w:sz w:val="20"/>
              </w:rPr>
              <w:t>1 828,9</w:t>
            </w:r>
          </w:p>
        </w:tc>
        <w:tc>
          <w:tcPr>
            <w:tcW w:type="dxa" w:w="893"/>
            <w:tcBorders>
              <w:top w:color="000000" w:sz="6" w:val="single"/>
              <w:left w:color="000000" w:sz="6" w:val="single"/>
              <w:bottom w:color="000000" w:sz="6" w:val="single"/>
              <w:right w:color="000000" w:sz="6" w:val="single"/>
            </w:tcBorders>
            <w:vAlign w:val="center"/>
          </w:tcPr>
          <w:p w14:paraId="48250000">
            <w:pPr>
              <w:ind/>
              <w:jc w:val="right"/>
              <w:rPr>
                <w:rFonts w:ascii="Times New Roman" w:hAnsi="Times New Roman"/>
                <w:color w:val="000000"/>
                <w:sz w:val="20"/>
              </w:rPr>
            </w:pPr>
            <w:r>
              <w:rPr>
                <w:rFonts w:ascii="Times New Roman" w:hAnsi="Times New Roman"/>
                <w:color w:val="000000"/>
                <w:sz w:val="20"/>
              </w:rPr>
              <w:t>1 828,9</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49250000">
            <w:pPr>
              <w:rPr>
                <w:rFonts w:ascii="Times New Roman" w:hAnsi="Times New Roman"/>
                <w:color w:val="000000"/>
                <w:sz w:val="20"/>
              </w:rPr>
            </w:pPr>
            <w:r>
              <w:rPr>
                <w:rFonts w:ascii="Times New Roman" w:hAnsi="Times New Roman"/>
                <w:color w:val="000000"/>
                <w:sz w:val="20"/>
              </w:rPr>
              <w:t>КУЛЬТУРА, КИНЕМАТОГРАФИЯ</w:t>
            </w:r>
          </w:p>
        </w:tc>
        <w:tc>
          <w:tcPr>
            <w:tcW w:type="dxa" w:w="700"/>
            <w:tcBorders>
              <w:top w:color="000000" w:sz="6" w:val="single"/>
              <w:left w:color="000000" w:sz="6" w:val="single"/>
              <w:bottom w:color="000000" w:sz="6" w:val="single"/>
              <w:right w:color="000000" w:sz="6" w:val="single"/>
            </w:tcBorders>
            <w:shd w:fill="FFFFFF" w:val="clear"/>
            <w:vAlign w:val="center"/>
          </w:tcPr>
          <w:p w14:paraId="4A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B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C25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4D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E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F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shd w:fill="FFFFFF" w:val="clear"/>
            <w:vAlign w:val="center"/>
          </w:tcPr>
          <w:p w14:paraId="50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shd w:fill="FFFFFF" w:val="clear"/>
            <w:vAlign w:val="center"/>
          </w:tcPr>
          <w:p w14:paraId="51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52250000">
            <w:pPr>
              <w:rPr>
                <w:rFonts w:ascii="Times New Roman" w:hAnsi="Times New Roman"/>
                <w:color w:val="000000"/>
                <w:sz w:val="20"/>
              </w:rPr>
            </w:pPr>
            <w:r>
              <w:rPr>
                <w:rFonts w:ascii="Times New Roman" w:hAnsi="Times New Roman"/>
                <w:color w:val="000000"/>
                <w:sz w:val="20"/>
              </w:rPr>
              <w:t>Другие вопросы в области культуры, кинематографии</w:t>
            </w:r>
          </w:p>
        </w:tc>
        <w:tc>
          <w:tcPr>
            <w:tcW w:type="dxa" w:w="700"/>
            <w:tcBorders>
              <w:top w:color="000000" w:sz="6" w:val="single"/>
              <w:left w:color="000000" w:sz="6" w:val="single"/>
              <w:bottom w:color="000000" w:sz="6" w:val="single"/>
              <w:right w:color="000000" w:sz="6" w:val="single"/>
            </w:tcBorders>
            <w:shd w:fill="FFFFFF" w:val="clear"/>
            <w:vAlign w:val="center"/>
          </w:tcPr>
          <w:p w14:paraId="53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4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5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top"/>
          </w:tcPr>
          <w:p w14:paraId="56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7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8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shd w:fill="FFFFFF" w:val="clear"/>
            <w:vAlign w:val="center"/>
          </w:tcPr>
          <w:p w14:paraId="59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shd w:fill="FFFFFF" w:val="clear"/>
            <w:vAlign w:val="center"/>
          </w:tcPr>
          <w:p w14:paraId="5A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390"/>
        </w:trPr>
        <w:tc>
          <w:tcPr>
            <w:tcW w:type="dxa" w:w="3389"/>
            <w:tcBorders>
              <w:top w:color="000000" w:sz="6" w:val="single"/>
              <w:left w:color="000000" w:sz="6" w:val="single"/>
              <w:bottom w:color="000000" w:sz="6" w:val="single"/>
              <w:right w:color="000000" w:sz="6" w:val="single"/>
            </w:tcBorders>
            <w:shd w:fill="FFFFFF" w:val="clear"/>
            <w:vAlign w:val="center"/>
          </w:tcPr>
          <w:p w14:paraId="5B25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5C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D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E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5F25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60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1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shd w:fill="FFFFFF" w:val="clear"/>
            <w:vAlign w:val="center"/>
          </w:tcPr>
          <w:p w14:paraId="62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shd w:fill="FFFFFF" w:val="clear"/>
            <w:vAlign w:val="center"/>
          </w:tcPr>
          <w:p w14:paraId="63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425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65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6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7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8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69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A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vAlign w:val="center"/>
          </w:tcPr>
          <w:p w14:paraId="6B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vAlign w:val="center"/>
          </w:tcPr>
          <w:p w14:paraId="6C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1616"/>
        </w:trPr>
        <w:tc>
          <w:tcPr>
            <w:tcW w:type="dxa" w:w="3389"/>
            <w:tcBorders>
              <w:top w:color="000000" w:sz="6" w:val="single"/>
              <w:left w:color="000000" w:sz="6" w:val="single"/>
              <w:bottom w:color="000000" w:sz="6" w:val="single"/>
              <w:right w:color="000000" w:sz="6" w:val="single"/>
            </w:tcBorders>
            <w:vAlign w:val="top"/>
          </w:tcPr>
          <w:p w14:paraId="6D2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6E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F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0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1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722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73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vAlign w:val="center"/>
          </w:tcPr>
          <w:p w14:paraId="74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vAlign w:val="center"/>
          </w:tcPr>
          <w:p w14:paraId="75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762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77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8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9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A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7B2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7C250000">
            <w:pPr>
              <w:ind/>
              <w:jc w:val="right"/>
              <w:rPr>
                <w:rFonts w:ascii="Times New Roman" w:hAnsi="Times New Roman"/>
                <w:color w:val="000000"/>
                <w:sz w:val="20"/>
              </w:rPr>
            </w:pPr>
            <w:r>
              <w:rPr>
                <w:rFonts w:ascii="Times New Roman" w:hAnsi="Times New Roman"/>
                <w:color w:val="000000"/>
                <w:sz w:val="20"/>
              </w:rPr>
              <w:t>4 013,8</w:t>
            </w:r>
          </w:p>
        </w:tc>
        <w:tc>
          <w:tcPr>
            <w:tcW w:type="dxa" w:w="1009"/>
            <w:tcBorders>
              <w:top w:color="000000" w:sz="6" w:val="single"/>
              <w:left w:color="000000" w:sz="6" w:val="single"/>
              <w:bottom w:color="000000" w:sz="6" w:val="single"/>
              <w:right w:color="000000" w:sz="6" w:val="single"/>
            </w:tcBorders>
            <w:vAlign w:val="center"/>
          </w:tcPr>
          <w:p w14:paraId="7D250000">
            <w:pPr>
              <w:ind/>
              <w:jc w:val="right"/>
              <w:rPr>
                <w:rFonts w:ascii="Times New Roman" w:hAnsi="Times New Roman"/>
                <w:color w:val="000000"/>
                <w:sz w:val="20"/>
              </w:rPr>
            </w:pPr>
            <w:r>
              <w:rPr>
                <w:rFonts w:ascii="Times New Roman" w:hAnsi="Times New Roman"/>
                <w:color w:val="000000"/>
                <w:sz w:val="20"/>
              </w:rPr>
              <w:t>4 036,5</w:t>
            </w:r>
          </w:p>
        </w:tc>
        <w:tc>
          <w:tcPr>
            <w:tcW w:type="dxa" w:w="893"/>
            <w:tcBorders>
              <w:top w:color="000000" w:sz="6" w:val="single"/>
              <w:left w:color="000000" w:sz="6" w:val="single"/>
              <w:bottom w:color="000000" w:sz="6" w:val="single"/>
              <w:right w:color="000000" w:sz="6" w:val="single"/>
            </w:tcBorders>
            <w:vAlign w:val="center"/>
          </w:tcPr>
          <w:p w14:paraId="7E250000">
            <w:pPr>
              <w:ind/>
              <w:jc w:val="right"/>
              <w:rPr>
                <w:rFonts w:ascii="Times New Roman" w:hAnsi="Times New Roman"/>
                <w:color w:val="000000"/>
                <w:sz w:val="20"/>
              </w:rPr>
            </w:pPr>
            <w:r>
              <w:rPr>
                <w:rFonts w:ascii="Times New Roman" w:hAnsi="Times New Roman"/>
                <w:color w:val="000000"/>
                <w:sz w:val="20"/>
              </w:rPr>
              <w:t>4 046,5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7F2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0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1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2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3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425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85250000">
            <w:pPr>
              <w:ind/>
              <w:jc w:val="right"/>
              <w:rPr>
                <w:rFonts w:ascii="Times New Roman" w:hAnsi="Times New Roman"/>
                <w:color w:val="000000"/>
                <w:sz w:val="20"/>
              </w:rPr>
            </w:pPr>
            <w:r>
              <w:rPr>
                <w:rFonts w:ascii="Times New Roman" w:hAnsi="Times New Roman"/>
                <w:color w:val="000000"/>
                <w:sz w:val="20"/>
              </w:rPr>
              <w:t>3 056,5</w:t>
            </w:r>
          </w:p>
        </w:tc>
        <w:tc>
          <w:tcPr>
            <w:tcW w:type="dxa" w:w="1009"/>
            <w:tcBorders>
              <w:top w:color="000000" w:sz="6" w:val="single"/>
              <w:left w:color="000000" w:sz="6" w:val="single"/>
              <w:bottom w:color="000000" w:sz="6" w:val="single"/>
              <w:right w:color="000000" w:sz="6" w:val="single"/>
            </w:tcBorders>
            <w:vAlign w:val="center"/>
          </w:tcPr>
          <w:p w14:paraId="86250000">
            <w:pPr>
              <w:ind/>
              <w:jc w:val="right"/>
              <w:rPr>
                <w:rFonts w:ascii="Times New Roman" w:hAnsi="Times New Roman"/>
                <w:color w:val="000000"/>
                <w:sz w:val="20"/>
              </w:rPr>
            </w:pPr>
            <w:r>
              <w:rPr>
                <w:rFonts w:ascii="Times New Roman" w:hAnsi="Times New Roman"/>
                <w:color w:val="000000"/>
                <w:sz w:val="20"/>
              </w:rPr>
              <w:t>3 056,5</w:t>
            </w:r>
          </w:p>
        </w:tc>
        <w:tc>
          <w:tcPr>
            <w:tcW w:type="dxa" w:w="893"/>
            <w:tcBorders>
              <w:top w:color="000000" w:sz="6" w:val="single"/>
              <w:left w:color="000000" w:sz="6" w:val="single"/>
              <w:bottom w:color="000000" w:sz="6" w:val="single"/>
              <w:right w:color="000000" w:sz="6" w:val="single"/>
            </w:tcBorders>
            <w:vAlign w:val="center"/>
          </w:tcPr>
          <w:p w14:paraId="87250000">
            <w:pPr>
              <w:ind/>
              <w:jc w:val="right"/>
              <w:rPr>
                <w:rFonts w:ascii="Times New Roman" w:hAnsi="Times New Roman"/>
                <w:color w:val="000000"/>
                <w:sz w:val="20"/>
              </w:rPr>
            </w:pPr>
            <w:r>
              <w:rPr>
                <w:rFonts w:ascii="Times New Roman" w:hAnsi="Times New Roman"/>
                <w:color w:val="000000"/>
                <w:sz w:val="20"/>
              </w:rPr>
              <w:t>3 056,5</w:t>
            </w:r>
          </w:p>
        </w:tc>
      </w:tr>
      <w:tr>
        <w:trPr>
          <w:trHeight w:hRule="exact" w:val="960"/>
        </w:trPr>
        <w:tc>
          <w:tcPr>
            <w:tcW w:type="dxa" w:w="3389"/>
            <w:tcBorders>
              <w:top w:color="000000" w:sz="6" w:val="single"/>
              <w:left w:color="000000" w:sz="6" w:val="single"/>
              <w:bottom w:color="000000" w:sz="6" w:val="single"/>
              <w:right w:color="000000" w:sz="6" w:val="single"/>
            </w:tcBorders>
            <w:vAlign w:val="top"/>
          </w:tcPr>
          <w:p w14:paraId="8825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89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8A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B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C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8D25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8E250000">
            <w:pPr>
              <w:ind/>
              <w:jc w:val="right"/>
              <w:rPr>
                <w:rFonts w:ascii="Times New Roman" w:hAnsi="Times New Roman"/>
                <w:color w:val="000000"/>
                <w:sz w:val="20"/>
              </w:rPr>
            </w:pPr>
            <w:r>
              <w:rPr>
                <w:rFonts w:ascii="Times New Roman" w:hAnsi="Times New Roman"/>
                <w:color w:val="000000"/>
                <w:sz w:val="20"/>
              </w:rPr>
              <w:t>37,3</w:t>
            </w:r>
          </w:p>
        </w:tc>
        <w:tc>
          <w:tcPr>
            <w:tcW w:type="dxa" w:w="1009"/>
            <w:tcBorders>
              <w:top w:color="000000" w:sz="6" w:val="single"/>
              <w:left w:color="000000" w:sz="6" w:val="single"/>
              <w:bottom w:color="000000" w:sz="6" w:val="single"/>
              <w:right w:color="000000" w:sz="6" w:val="single"/>
            </w:tcBorders>
            <w:vAlign w:val="center"/>
          </w:tcPr>
          <w:p w14:paraId="8F250000">
            <w:pPr>
              <w:ind/>
              <w:jc w:val="right"/>
              <w:rPr>
                <w:rFonts w:ascii="Times New Roman" w:hAnsi="Times New Roman"/>
                <w:color w:val="000000"/>
                <w:sz w:val="20"/>
              </w:rPr>
            </w:pPr>
            <w:r>
              <w:rPr>
                <w:rFonts w:ascii="Times New Roman" w:hAnsi="Times New Roman"/>
                <w:color w:val="000000"/>
                <w:sz w:val="20"/>
              </w:rPr>
              <w:t>60,0</w:t>
            </w:r>
          </w:p>
        </w:tc>
        <w:tc>
          <w:tcPr>
            <w:tcW w:type="dxa" w:w="893"/>
            <w:tcBorders>
              <w:top w:color="000000" w:sz="6" w:val="single"/>
              <w:left w:color="000000" w:sz="6" w:val="single"/>
              <w:bottom w:color="000000" w:sz="6" w:val="single"/>
              <w:right w:color="000000" w:sz="6" w:val="single"/>
            </w:tcBorders>
            <w:vAlign w:val="center"/>
          </w:tcPr>
          <w:p w14:paraId="90250000">
            <w:pPr>
              <w:ind/>
              <w:jc w:val="right"/>
              <w:rPr>
                <w:rFonts w:ascii="Times New Roman" w:hAnsi="Times New Roman"/>
                <w:color w:val="000000"/>
                <w:sz w:val="20"/>
              </w:rPr>
            </w:pPr>
            <w:r>
              <w:rPr>
                <w:rFonts w:ascii="Times New Roman" w:hAnsi="Times New Roman"/>
                <w:color w:val="000000"/>
                <w:sz w:val="20"/>
              </w:rPr>
              <w:t>70,0</w:t>
            </w:r>
          </w:p>
        </w:tc>
      </w:tr>
      <w:tr>
        <w:trPr>
          <w:trHeight w:hRule="exact" w:val="1554"/>
        </w:trPr>
        <w:tc>
          <w:tcPr>
            <w:tcW w:type="dxa" w:w="3389"/>
            <w:tcBorders>
              <w:top w:color="000000" w:sz="6" w:val="single"/>
              <w:left w:color="000000" w:sz="6" w:val="single"/>
              <w:bottom w:color="000000" w:sz="6" w:val="single"/>
              <w:right w:color="000000" w:sz="6" w:val="single"/>
            </w:tcBorders>
            <w:vAlign w:val="top"/>
          </w:tcPr>
          <w:p w14:paraId="9125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92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325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425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525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9625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97250000">
            <w:pPr>
              <w:ind/>
              <w:jc w:val="right"/>
              <w:rPr>
                <w:rFonts w:ascii="Times New Roman" w:hAnsi="Times New Roman"/>
                <w:color w:val="000000"/>
                <w:sz w:val="20"/>
              </w:rPr>
            </w:pPr>
            <w:r>
              <w:rPr>
                <w:rFonts w:ascii="Times New Roman" w:hAnsi="Times New Roman"/>
                <w:color w:val="000000"/>
                <w:sz w:val="20"/>
              </w:rPr>
              <w:t>920,0</w:t>
            </w:r>
          </w:p>
        </w:tc>
        <w:tc>
          <w:tcPr>
            <w:tcW w:type="dxa" w:w="1009"/>
            <w:tcBorders>
              <w:top w:color="000000" w:sz="6" w:val="single"/>
              <w:left w:color="000000" w:sz="6" w:val="single"/>
              <w:bottom w:color="000000" w:sz="6" w:val="single"/>
              <w:right w:color="000000" w:sz="6" w:val="single"/>
            </w:tcBorders>
            <w:vAlign w:val="center"/>
          </w:tcPr>
          <w:p w14:paraId="98250000">
            <w:pPr>
              <w:ind/>
              <w:jc w:val="right"/>
              <w:rPr>
                <w:rFonts w:ascii="Times New Roman" w:hAnsi="Times New Roman"/>
                <w:color w:val="000000"/>
                <w:sz w:val="20"/>
              </w:rPr>
            </w:pPr>
            <w:r>
              <w:rPr>
                <w:rFonts w:ascii="Times New Roman" w:hAnsi="Times New Roman"/>
                <w:color w:val="000000"/>
                <w:sz w:val="20"/>
              </w:rPr>
              <w:t>920,0</w:t>
            </w:r>
          </w:p>
        </w:tc>
        <w:tc>
          <w:tcPr>
            <w:tcW w:type="dxa" w:w="893"/>
            <w:tcBorders>
              <w:top w:color="000000" w:sz="6" w:val="single"/>
              <w:left w:color="000000" w:sz="6" w:val="single"/>
              <w:bottom w:color="000000" w:sz="6" w:val="single"/>
              <w:right w:color="000000" w:sz="6" w:val="single"/>
            </w:tcBorders>
            <w:vAlign w:val="center"/>
          </w:tcPr>
          <w:p w14:paraId="99250000">
            <w:pPr>
              <w:ind/>
              <w:jc w:val="right"/>
              <w:rPr>
                <w:rFonts w:ascii="Times New Roman" w:hAnsi="Times New Roman"/>
                <w:color w:val="000000"/>
                <w:sz w:val="20"/>
              </w:rPr>
            </w:pPr>
            <w:r>
              <w:rPr>
                <w:rFonts w:ascii="Times New Roman" w:hAnsi="Times New Roman"/>
                <w:color w:val="000000"/>
                <w:sz w:val="20"/>
              </w:rPr>
              <w:t>920,0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9A250000">
            <w:pPr>
              <w:rPr>
                <w:rFonts w:ascii="Times New Roman" w:hAnsi="Times New Roman"/>
                <w:color w:val="000000"/>
                <w:sz w:val="20"/>
              </w:rPr>
            </w:pPr>
            <w:r>
              <w:rPr>
                <w:rFonts w:ascii="Times New Roman" w:hAnsi="Times New Roman"/>
                <w:color w:val="000000"/>
                <w:sz w:val="20"/>
              </w:rPr>
              <w:t>СОЦИАЛЬНАЯ ПОЛИТИКА</w:t>
            </w:r>
          </w:p>
        </w:tc>
        <w:tc>
          <w:tcPr>
            <w:tcW w:type="dxa" w:w="700"/>
            <w:tcBorders>
              <w:top w:color="000000" w:sz="6" w:val="single"/>
              <w:left w:color="000000" w:sz="6" w:val="single"/>
              <w:bottom w:color="000000" w:sz="6" w:val="single"/>
              <w:right w:color="000000" w:sz="6" w:val="single"/>
            </w:tcBorders>
            <w:shd w:fill="FFFFFF" w:val="clear"/>
            <w:vAlign w:val="center"/>
          </w:tcPr>
          <w:p w14:paraId="9B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9C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9D25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9E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F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0250000">
            <w:pPr>
              <w:ind/>
              <w:jc w:val="right"/>
              <w:rPr>
                <w:rFonts w:ascii="Times New Roman" w:hAnsi="Times New Roman"/>
                <w:color w:val="000000"/>
                <w:sz w:val="20"/>
              </w:rPr>
            </w:pPr>
            <w:r>
              <w:rPr>
                <w:rFonts w:ascii="Times New Roman" w:hAnsi="Times New Roman"/>
                <w:color w:val="000000"/>
                <w:sz w:val="20"/>
              </w:rPr>
              <w:t>28 781,5</w:t>
            </w:r>
          </w:p>
        </w:tc>
        <w:tc>
          <w:tcPr>
            <w:tcW w:type="dxa" w:w="1009"/>
            <w:tcBorders>
              <w:top w:color="000000" w:sz="6" w:val="single"/>
              <w:left w:color="000000" w:sz="6" w:val="single"/>
              <w:bottom w:color="000000" w:sz="6" w:val="single"/>
              <w:right w:color="000000" w:sz="6" w:val="single"/>
            </w:tcBorders>
            <w:shd w:fill="FFFFFF" w:val="clear"/>
            <w:vAlign w:val="center"/>
          </w:tcPr>
          <w:p w14:paraId="A1250000">
            <w:pPr>
              <w:ind/>
              <w:jc w:val="right"/>
              <w:rPr>
                <w:rFonts w:ascii="Times New Roman" w:hAnsi="Times New Roman"/>
                <w:color w:val="000000"/>
                <w:sz w:val="20"/>
              </w:rPr>
            </w:pPr>
            <w:r>
              <w:rPr>
                <w:rFonts w:ascii="Times New Roman" w:hAnsi="Times New Roman"/>
                <w:color w:val="000000"/>
                <w:sz w:val="20"/>
              </w:rPr>
              <w:t>28 606,5</w:t>
            </w:r>
          </w:p>
        </w:tc>
        <w:tc>
          <w:tcPr>
            <w:tcW w:type="dxa" w:w="893"/>
            <w:tcBorders>
              <w:top w:color="000000" w:sz="6" w:val="single"/>
              <w:left w:color="000000" w:sz="6" w:val="single"/>
              <w:bottom w:color="000000" w:sz="6" w:val="single"/>
              <w:right w:color="000000" w:sz="6" w:val="single"/>
            </w:tcBorders>
            <w:shd w:fill="FFFFFF" w:val="clear"/>
            <w:vAlign w:val="center"/>
          </w:tcPr>
          <w:p w14:paraId="A2250000">
            <w:pPr>
              <w:ind/>
              <w:jc w:val="right"/>
              <w:rPr>
                <w:rFonts w:ascii="Times New Roman" w:hAnsi="Times New Roman"/>
                <w:color w:val="000000"/>
                <w:sz w:val="20"/>
              </w:rPr>
            </w:pPr>
            <w:r>
              <w:rPr>
                <w:rFonts w:ascii="Times New Roman" w:hAnsi="Times New Roman"/>
                <w:color w:val="000000"/>
                <w:sz w:val="20"/>
              </w:rPr>
              <w:t>28 606,5</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A3250000">
            <w:pPr>
              <w:rPr>
                <w:rFonts w:ascii="Times New Roman" w:hAnsi="Times New Roman"/>
                <w:color w:val="000000"/>
                <w:sz w:val="20"/>
              </w:rPr>
            </w:pPr>
            <w:r>
              <w:rPr>
                <w:rFonts w:ascii="Times New Roman" w:hAnsi="Times New Roman"/>
                <w:color w:val="000000"/>
                <w:sz w:val="20"/>
              </w:rPr>
              <w:t>Пенсионное обеспечение</w:t>
            </w:r>
          </w:p>
        </w:tc>
        <w:tc>
          <w:tcPr>
            <w:tcW w:type="dxa" w:w="700"/>
            <w:tcBorders>
              <w:top w:color="000000" w:sz="6" w:val="single"/>
              <w:left w:color="000000" w:sz="6" w:val="single"/>
              <w:bottom w:color="000000" w:sz="6" w:val="single"/>
              <w:right w:color="000000" w:sz="6" w:val="single"/>
            </w:tcBorders>
            <w:shd w:fill="FFFFFF" w:val="clear"/>
            <w:vAlign w:val="center"/>
          </w:tcPr>
          <w:p w14:paraId="A4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5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A6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A7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A8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9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shd w:fill="FFFFFF" w:val="clear"/>
            <w:vAlign w:val="center"/>
          </w:tcPr>
          <w:p w14:paraId="AA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shd w:fill="FFFFFF" w:val="clear"/>
            <w:vAlign w:val="center"/>
          </w:tcPr>
          <w:p w14:paraId="AB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480"/>
        </w:trPr>
        <w:tc>
          <w:tcPr>
            <w:tcW w:type="dxa" w:w="3389"/>
            <w:tcBorders>
              <w:top w:color="000000" w:sz="6" w:val="single"/>
              <w:left w:color="000000" w:sz="6" w:val="single"/>
              <w:bottom w:color="000000" w:sz="6" w:val="single"/>
              <w:right w:color="000000" w:sz="6" w:val="single"/>
            </w:tcBorders>
            <w:shd w:fill="FFFFFF" w:val="clear"/>
            <w:vAlign w:val="center"/>
          </w:tcPr>
          <w:p w14:paraId="AC25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AD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AE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AF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025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1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2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shd w:fill="FFFFFF" w:val="clear"/>
            <w:vAlign w:val="center"/>
          </w:tcPr>
          <w:p w14:paraId="B3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shd w:fill="FFFFFF" w:val="clear"/>
            <w:vAlign w:val="center"/>
          </w:tcPr>
          <w:p w14:paraId="B4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B5250000">
            <w:pPr>
              <w:rPr>
                <w:rFonts w:ascii="Times New Roman" w:hAnsi="Times New Roman"/>
                <w:color w:val="000000"/>
                <w:sz w:val="20"/>
              </w:rPr>
            </w:pPr>
            <w:r>
              <w:rPr>
                <w:rFonts w:ascii="Times New Roman" w:hAnsi="Times New Roman"/>
                <w:color w:val="000000"/>
                <w:sz w:val="20"/>
              </w:rPr>
              <w:t>Пенсионное обеспечение муниципальных служащих</w:t>
            </w:r>
          </w:p>
        </w:tc>
        <w:tc>
          <w:tcPr>
            <w:tcW w:type="dxa" w:w="700"/>
            <w:tcBorders>
              <w:top w:color="000000" w:sz="6" w:val="single"/>
              <w:left w:color="000000" w:sz="6" w:val="single"/>
              <w:bottom w:color="000000" w:sz="6" w:val="single"/>
              <w:right w:color="000000" w:sz="6" w:val="single"/>
            </w:tcBorders>
            <w:vAlign w:val="center"/>
          </w:tcPr>
          <w:p w14:paraId="B6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B7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B8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9250000">
            <w:pPr>
              <w:ind/>
              <w:jc w:val="center"/>
              <w:rPr>
                <w:rFonts w:ascii="Times New Roman" w:hAnsi="Times New Roman"/>
                <w:color w:val="000000"/>
                <w:sz w:val="20"/>
              </w:rPr>
            </w:pPr>
            <w:r>
              <w:rPr>
                <w:rFonts w:ascii="Times New Roman" w:hAnsi="Times New Roman"/>
                <w:color w:val="000000"/>
                <w:sz w:val="20"/>
              </w:rPr>
              <w:t>99 0 00 03400</w:t>
            </w:r>
          </w:p>
        </w:tc>
        <w:tc>
          <w:tcPr>
            <w:tcW w:type="dxa" w:w="550"/>
            <w:tcBorders>
              <w:top w:color="000000" w:sz="6" w:val="single"/>
              <w:left w:color="000000" w:sz="6" w:val="single"/>
              <w:bottom w:color="000000" w:sz="6" w:val="single"/>
              <w:right w:color="000000" w:sz="6" w:val="single"/>
            </w:tcBorders>
            <w:vAlign w:val="center"/>
          </w:tcPr>
          <w:p w14:paraId="BA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B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vAlign w:val="center"/>
          </w:tcPr>
          <w:p w14:paraId="BC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vAlign w:val="center"/>
          </w:tcPr>
          <w:p w14:paraId="BD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BE25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BF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0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C1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2250000">
            <w:pPr>
              <w:ind/>
              <w:jc w:val="center"/>
              <w:rPr>
                <w:rFonts w:ascii="Times New Roman" w:hAnsi="Times New Roman"/>
                <w:color w:val="000000"/>
                <w:sz w:val="20"/>
              </w:rPr>
            </w:pPr>
            <w:r>
              <w:rPr>
                <w:rFonts w:ascii="Times New Roman" w:hAnsi="Times New Roman"/>
                <w:color w:val="000000"/>
                <w:sz w:val="20"/>
              </w:rPr>
              <w:t>99 0 00 03400</w:t>
            </w:r>
          </w:p>
        </w:tc>
        <w:tc>
          <w:tcPr>
            <w:tcW w:type="dxa" w:w="550"/>
            <w:tcBorders>
              <w:top w:color="000000" w:sz="6" w:val="single"/>
              <w:left w:color="000000" w:sz="6" w:val="single"/>
              <w:bottom w:color="000000" w:sz="6" w:val="single"/>
              <w:right w:color="000000" w:sz="6" w:val="single"/>
            </w:tcBorders>
            <w:vAlign w:val="center"/>
          </w:tcPr>
          <w:p w14:paraId="C325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C4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vAlign w:val="center"/>
          </w:tcPr>
          <w:p w14:paraId="C5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vAlign w:val="center"/>
          </w:tcPr>
          <w:p w14:paraId="C6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C7250000">
            <w:pPr>
              <w:rPr>
                <w:rFonts w:ascii="Times New Roman" w:hAnsi="Times New Roman"/>
                <w:color w:val="000000"/>
                <w:sz w:val="20"/>
              </w:rPr>
            </w:pPr>
            <w:r>
              <w:rPr>
                <w:rFonts w:ascii="Times New Roman" w:hAnsi="Times New Roman"/>
                <w:color w:val="000000"/>
                <w:sz w:val="20"/>
              </w:rPr>
              <w:t>Публичные нормативные социальные выплаты гражданам</w:t>
            </w:r>
          </w:p>
        </w:tc>
        <w:tc>
          <w:tcPr>
            <w:tcW w:type="dxa" w:w="700"/>
            <w:tcBorders>
              <w:top w:color="000000" w:sz="6" w:val="single"/>
              <w:left w:color="000000" w:sz="6" w:val="single"/>
              <w:bottom w:color="000000" w:sz="6" w:val="single"/>
              <w:right w:color="000000" w:sz="6" w:val="single"/>
            </w:tcBorders>
            <w:vAlign w:val="center"/>
          </w:tcPr>
          <w:p w14:paraId="C8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C9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CA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B250000">
            <w:pPr>
              <w:ind/>
              <w:jc w:val="center"/>
              <w:rPr>
                <w:rFonts w:ascii="Times New Roman" w:hAnsi="Times New Roman"/>
                <w:color w:val="000000"/>
                <w:sz w:val="20"/>
              </w:rPr>
            </w:pPr>
            <w:r>
              <w:rPr>
                <w:rFonts w:ascii="Times New Roman" w:hAnsi="Times New Roman"/>
                <w:color w:val="000000"/>
                <w:sz w:val="20"/>
              </w:rPr>
              <w:t>99 0 00 03400</w:t>
            </w:r>
          </w:p>
        </w:tc>
        <w:tc>
          <w:tcPr>
            <w:tcW w:type="dxa" w:w="550"/>
            <w:tcBorders>
              <w:top w:color="000000" w:sz="6" w:val="single"/>
              <w:left w:color="000000" w:sz="6" w:val="single"/>
              <w:bottom w:color="000000" w:sz="6" w:val="single"/>
              <w:right w:color="000000" w:sz="6" w:val="single"/>
            </w:tcBorders>
            <w:vAlign w:val="center"/>
          </w:tcPr>
          <w:p w14:paraId="CC250000">
            <w:pPr>
              <w:ind/>
              <w:jc w:val="center"/>
              <w:rPr>
                <w:rFonts w:ascii="Times New Roman" w:hAnsi="Times New Roman"/>
                <w:color w:val="000000"/>
                <w:sz w:val="20"/>
              </w:rPr>
            </w:pPr>
            <w:r>
              <w:rPr>
                <w:rFonts w:ascii="Times New Roman" w:hAnsi="Times New Roman"/>
                <w:color w:val="000000"/>
                <w:sz w:val="20"/>
              </w:rPr>
              <w:t>310</w:t>
            </w:r>
          </w:p>
        </w:tc>
        <w:tc>
          <w:tcPr>
            <w:tcW w:type="dxa" w:w="1067"/>
            <w:tcBorders>
              <w:top w:color="000000" w:sz="6" w:val="single"/>
              <w:left w:color="000000" w:sz="6" w:val="single"/>
              <w:bottom w:color="000000" w:sz="6" w:val="single"/>
              <w:right w:color="000000" w:sz="6" w:val="single"/>
            </w:tcBorders>
            <w:vAlign w:val="center"/>
          </w:tcPr>
          <w:p w14:paraId="CD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vAlign w:val="center"/>
          </w:tcPr>
          <w:p w14:paraId="CE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vAlign w:val="center"/>
          </w:tcPr>
          <w:p w14:paraId="CF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D0250000">
            <w:pPr>
              <w:rPr>
                <w:rFonts w:ascii="Times New Roman" w:hAnsi="Times New Roman"/>
                <w:color w:val="000000"/>
                <w:sz w:val="20"/>
              </w:rPr>
            </w:pPr>
            <w:r>
              <w:rPr>
                <w:rFonts w:ascii="Times New Roman" w:hAnsi="Times New Roman"/>
                <w:color w:val="000000"/>
                <w:sz w:val="20"/>
              </w:rPr>
              <w:t>Иные пенсии, социальные доплаты к пенсиям</w:t>
            </w:r>
          </w:p>
        </w:tc>
        <w:tc>
          <w:tcPr>
            <w:tcW w:type="dxa" w:w="700"/>
            <w:tcBorders>
              <w:top w:color="000000" w:sz="6" w:val="single"/>
              <w:left w:color="000000" w:sz="6" w:val="single"/>
              <w:bottom w:color="000000" w:sz="6" w:val="single"/>
              <w:right w:color="000000" w:sz="6" w:val="single"/>
            </w:tcBorders>
            <w:vAlign w:val="center"/>
          </w:tcPr>
          <w:p w14:paraId="D1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2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D325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4250000">
            <w:pPr>
              <w:ind/>
              <w:jc w:val="center"/>
              <w:rPr>
                <w:rFonts w:ascii="Times New Roman" w:hAnsi="Times New Roman"/>
                <w:color w:val="000000"/>
                <w:sz w:val="20"/>
              </w:rPr>
            </w:pPr>
            <w:r>
              <w:rPr>
                <w:rFonts w:ascii="Times New Roman" w:hAnsi="Times New Roman"/>
                <w:color w:val="000000"/>
                <w:sz w:val="20"/>
              </w:rPr>
              <w:t>99 0 00 03400</w:t>
            </w:r>
          </w:p>
        </w:tc>
        <w:tc>
          <w:tcPr>
            <w:tcW w:type="dxa" w:w="550"/>
            <w:tcBorders>
              <w:top w:color="000000" w:sz="6" w:val="single"/>
              <w:left w:color="000000" w:sz="6" w:val="single"/>
              <w:bottom w:color="000000" w:sz="6" w:val="single"/>
              <w:right w:color="000000" w:sz="6" w:val="single"/>
            </w:tcBorders>
            <w:vAlign w:val="center"/>
          </w:tcPr>
          <w:p w14:paraId="D5250000">
            <w:pPr>
              <w:ind/>
              <w:jc w:val="center"/>
              <w:rPr>
                <w:rFonts w:ascii="Times New Roman" w:hAnsi="Times New Roman"/>
                <w:color w:val="000000"/>
                <w:sz w:val="20"/>
              </w:rPr>
            </w:pPr>
            <w:r>
              <w:rPr>
                <w:rFonts w:ascii="Times New Roman" w:hAnsi="Times New Roman"/>
                <w:color w:val="000000"/>
                <w:sz w:val="20"/>
              </w:rPr>
              <w:t>312</w:t>
            </w:r>
          </w:p>
        </w:tc>
        <w:tc>
          <w:tcPr>
            <w:tcW w:type="dxa" w:w="1067"/>
            <w:tcBorders>
              <w:top w:color="000000" w:sz="6" w:val="single"/>
              <w:left w:color="000000" w:sz="6" w:val="single"/>
              <w:bottom w:color="000000" w:sz="6" w:val="single"/>
              <w:right w:color="000000" w:sz="6" w:val="single"/>
            </w:tcBorders>
            <w:vAlign w:val="center"/>
          </w:tcPr>
          <w:p w14:paraId="D6250000">
            <w:pPr>
              <w:ind/>
              <w:jc w:val="right"/>
              <w:rPr>
                <w:rFonts w:ascii="Times New Roman" w:hAnsi="Times New Roman"/>
                <w:color w:val="000000"/>
                <w:sz w:val="20"/>
              </w:rPr>
            </w:pPr>
            <w:r>
              <w:rPr>
                <w:rFonts w:ascii="Times New Roman" w:hAnsi="Times New Roman"/>
                <w:color w:val="000000"/>
                <w:sz w:val="20"/>
              </w:rPr>
              <w:t>8 900,0</w:t>
            </w:r>
          </w:p>
        </w:tc>
        <w:tc>
          <w:tcPr>
            <w:tcW w:type="dxa" w:w="1009"/>
            <w:tcBorders>
              <w:top w:color="000000" w:sz="6" w:val="single"/>
              <w:left w:color="000000" w:sz="6" w:val="single"/>
              <w:bottom w:color="000000" w:sz="6" w:val="single"/>
              <w:right w:color="000000" w:sz="6" w:val="single"/>
            </w:tcBorders>
            <w:vAlign w:val="center"/>
          </w:tcPr>
          <w:p w14:paraId="D7250000">
            <w:pPr>
              <w:ind/>
              <w:jc w:val="right"/>
              <w:rPr>
                <w:rFonts w:ascii="Times New Roman" w:hAnsi="Times New Roman"/>
                <w:color w:val="000000"/>
                <w:sz w:val="20"/>
              </w:rPr>
            </w:pPr>
            <w:r>
              <w:rPr>
                <w:rFonts w:ascii="Times New Roman" w:hAnsi="Times New Roman"/>
                <w:color w:val="000000"/>
                <w:sz w:val="20"/>
              </w:rPr>
              <w:t>8 900,0</w:t>
            </w:r>
          </w:p>
        </w:tc>
        <w:tc>
          <w:tcPr>
            <w:tcW w:type="dxa" w:w="893"/>
            <w:tcBorders>
              <w:top w:color="000000" w:sz="6" w:val="single"/>
              <w:left w:color="000000" w:sz="6" w:val="single"/>
              <w:bottom w:color="000000" w:sz="6" w:val="single"/>
              <w:right w:color="000000" w:sz="6" w:val="single"/>
            </w:tcBorders>
            <w:vAlign w:val="center"/>
          </w:tcPr>
          <w:p w14:paraId="D8250000">
            <w:pPr>
              <w:ind/>
              <w:jc w:val="right"/>
              <w:rPr>
                <w:rFonts w:ascii="Times New Roman" w:hAnsi="Times New Roman"/>
                <w:color w:val="000000"/>
                <w:sz w:val="20"/>
              </w:rPr>
            </w:pPr>
            <w:r>
              <w:rPr>
                <w:rFonts w:ascii="Times New Roman" w:hAnsi="Times New Roman"/>
                <w:color w:val="000000"/>
                <w:sz w:val="20"/>
              </w:rPr>
              <w:t>8 900,0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D9250000">
            <w:pPr>
              <w:rPr>
                <w:rFonts w:ascii="Times New Roman" w:hAnsi="Times New Roman"/>
                <w:color w:val="000000"/>
                <w:sz w:val="20"/>
              </w:rPr>
            </w:pPr>
            <w:r>
              <w:rPr>
                <w:rFonts w:ascii="Times New Roman" w:hAnsi="Times New Roman"/>
                <w:color w:val="000000"/>
                <w:sz w:val="20"/>
              </w:rPr>
              <w:t>Социальное обеспечение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DA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DB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DC25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DD25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DE25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F25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shd w:fill="FFFFFF" w:val="clear"/>
            <w:vAlign w:val="center"/>
          </w:tcPr>
          <w:p w14:paraId="E02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125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shd w:fill="FFFFFF" w:val="clear"/>
            <w:vAlign w:val="center"/>
          </w:tcPr>
          <w:p w14:paraId="E225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E3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4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E525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E625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E7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825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shd w:fill="FFFFFF" w:val="clear"/>
            <w:vAlign w:val="center"/>
          </w:tcPr>
          <w:p w14:paraId="E92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A25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EB250000">
            <w:pPr>
              <w:rPr>
                <w:rFonts w:ascii="Times New Roman" w:hAnsi="Times New Roman"/>
                <w:color w:val="000000"/>
                <w:sz w:val="20"/>
              </w:rPr>
            </w:pPr>
            <w:r>
              <w:rPr>
                <w:rFonts w:ascii="Times New Roman" w:hAnsi="Times New Roman"/>
                <w:color w:val="000000"/>
                <w:sz w:val="20"/>
              </w:rPr>
              <w:t>Резервный фонд администрации муниципального образования</w:t>
            </w:r>
          </w:p>
        </w:tc>
        <w:tc>
          <w:tcPr>
            <w:tcW w:type="dxa" w:w="700"/>
            <w:tcBorders>
              <w:top w:color="000000" w:sz="6" w:val="single"/>
              <w:left w:color="000000" w:sz="6" w:val="single"/>
              <w:bottom w:color="000000" w:sz="6" w:val="single"/>
              <w:right w:color="000000" w:sz="6" w:val="single"/>
            </w:tcBorders>
            <w:vAlign w:val="center"/>
          </w:tcPr>
          <w:p w14:paraId="EC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ED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EE25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F25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F02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125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F22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325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F425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F5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6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F725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F825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F925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FA25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FB2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C25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FD250000">
            <w:pPr>
              <w:rPr>
                <w:rFonts w:ascii="Times New Roman" w:hAnsi="Times New Roman"/>
                <w:color w:val="000000"/>
                <w:sz w:val="20"/>
              </w:rPr>
            </w:pPr>
            <w:r>
              <w:rPr>
                <w:rFonts w:ascii="Times New Roman" w:hAnsi="Times New Roman"/>
                <w:color w:val="000000"/>
                <w:sz w:val="20"/>
              </w:rPr>
              <w:t>Социальные выплаты гражданам, кроме публичных нормативных социальных выплат</w:t>
            </w:r>
          </w:p>
        </w:tc>
        <w:tc>
          <w:tcPr>
            <w:tcW w:type="dxa" w:w="700"/>
            <w:tcBorders>
              <w:top w:color="000000" w:sz="6" w:val="single"/>
              <w:left w:color="000000" w:sz="6" w:val="single"/>
              <w:bottom w:color="000000" w:sz="6" w:val="single"/>
              <w:right w:color="000000" w:sz="6" w:val="single"/>
            </w:tcBorders>
            <w:vAlign w:val="center"/>
          </w:tcPr>
          <w:p w14:paraId="FE25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FF25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00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0126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02260000">
            <w:pPr>
              <w:ind/>
              <w:jc w:val="center"/>
              <w:rPr>
                <w:rFonts w:ascii="Times New Roman" w:hAnsi="Times New Roman"/>
                <w:color w:val="000000"/>
                <w:sz w:val="20"/>
              </w:rPr>
            </w:pPr>
            <w:r>
              <w:rPr>
                <w:rFonts w:ascii="Times New Roman" w:hAnsi="Times New Roman"/>
                <w:color w:val="000000"/>
                <w:sz w:val="20"/>
              </w:rPr>
              <w:t>320</w:t>
            </w:r>
          </w:p>
        </w:tc>
        <w:tc>
          <w:tcPr>
            <w:tcW w:type="dxa" w:w="1067"/>
            <w:tcBorders>
              <w:top w:color="000000" w:sz="6" w:val="single"/>
              <w:left w:color="000000" w:sz="6" w:val="single"/>
              <w:bottom w:color="000000" w:sz="6" w:val="single"/>
              <w:right w:color="000000" w:sz="6" w:val="single"/>
            </w:tcBorders>
            <w:vAlign w:val="center"/>
          </w:tcPr>
          <w:p w14:paraId="0326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042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5260000">
            <w:pPr>
              <w:ind/>
              <w:jc w:val="right"/>
              <w:rPr>
                <w:rFonts w:ascii="Times New Roman" w:hAnsi="Times New Roman"/>
                <w:color w:val="000000"/>
                <w:sz w:val="20"/>
              </w:rPr>
            </w:pPr>
          </w:p>
        </w:tc>
      </w:tr>
      <w:tr>
        <w:trPr>
          <w:trHeight w:hRule="exact" w:val="945"/>
        </w:trPr>
        <w:tc>
          <w:tcPr>
            <w:tcW w:type="dxa" w:w="3389"/>
            <w:tcBorders>
              <w:top w:color="000000" w:sz="6" w:val="single"/>
              <w:left w:color="000000" w:sz="6" w:val="single"/>
              <w:bottom w:color="000000" w:sz="6" w:val="single"/>
              <w:right w:color="000000" w:sz="6" w:val="single"/>
            </w:tcBorders>
            <w:vAlign w:val="top"/>
          </w:tcPr>
          <w:p w14:paraId="06260000">
            <w:pPr>
              <w:rPr>
                <w:rFonts w:ascii="Times New Roman" w:hAnsi="Times New Roman"/>
                <w:color w:val="000000"/>
                <w:sz w:val="20"/>
              </w:rPr>
            </w:pPr>
            <w:r>
              <w:rPr>
                <w:rFonts w:ascii="Times New Roman" w:hAnsi="Times New Roman"/>
                <w:color w:val="000000"/>
                <w:sz w:val="20"/>
              </w:rPr>
              <w:t>Пособия, компенсации и иные социальные выплаты гражданам, кроме публичных нормативных обязательств</w:t>
            </w:r>
          </w:p>
        </w:tc>
        <w:tc>
          <w:tcPr>
            <w:tcW w:type="dxa" w:w="700"/>
            <w:tcBorders>
              <w:top w:color="000000" w:sz="6" w:val="single"/>
              <w:left w:color="000000" w:sz="6" w:val="single"/>
              <w:bottom w:color="000000" w:sz="6" w:val="single"/>
              <w:right w:color="000000" w:sz="6" w:val="single"/>
            </w:tcBorders>
            <w:vAlign w:val="center"/>
          </w:tcPr>
          <w:p w14:paraId="07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08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09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0A260000">
            <w:pPr>
              <w:ind/>
              <w:jc w:val="center"/>
              <w:rPr>
                <w:rFonts w:ascii="Times New Roman" w:hAnsi="Times New Roman"/>
                <w:color w:val="000000"/>
                <w:sz w:val="20"/>
              </w:rPr>
            </w:pPr>
            <w:r>
              <w:rPr>
                <w:rFonts w:ascii="Times New Roman" w:hAnsi="Times New Roman"/>
                <w:color w:val="000000"/>
                <w:sz w:val="20"/>
              </w:rPr>
              <w:t>99 0 00 00220</w:t>
            </w:r>
          </w:p>
        </w:tc>
        <w:tc>
          <w:tcPr>
            <w:tcW w:type="dxa" w:w="550"/>
            <w:tcBorders>
              <w:top w:color="000000" w:sz="6" w:val="single"/>
              <w:left w:color="000000" w:sz="6" w:val="single"/>
              <w:bottom w:color="000000" w:sz="6" w:val="single"/>
              <w:right w:color="000000" w:sz="6" w:val="single"/>
            </w:tcBorders>
            <w:vAlign w:val="center"/>
          </w:tcPr>
          <w:p w14:paraId="0B260000">
            <w:pPr>
              <w:ind/>
              <w:jc w:val="center"/>
              <w:rPr>
                <w:rFonts w:ascii="Times New Roman" w:hAnsi="Times New Roman"/>
                <w:color w:val="000000"/>
                <w:sz w:val="20"/>
              </w:rPr>
            </w:pPr>
            <w:r>
              <w:rPr>
                <w:rFonts w:ascii="Times New Roman" w:hAnsi="Times New Roman"/>
                <w:color w:val="000000"/>
                <w:sz w:val="20"/>
              </w:rPr>
              <w:t>321</w:t>
            </w:r>
          </w:p>
        </w:tc>
        <w:tc>
          <w:tcPr>
            <w:tcW w:type="dxa" w:w="1067"/>
            <w:tcBorders>
              <w:top w:color="000000" w:sz="6" w:val="single"/>
              <w:left w:color="000000" w:sz="6" w:val="single"/>
              <w:bottom w:color="000000" w:sz="6" w:val="single"/>
              <w:right w:color="000000" w:sz="6" w:val="single"/>
            </w:tcBorders>
            <w:vAlign w:val="center"/>
          </w:tcPr>
          <w:p w14:paraId="0C26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0D26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E260000">
            <w:pPr>
              <w:ind/>
              <w:jc w:val="right"/>
              <w:rPr>
                <w:rFonts w:ascii="Times New Roman" w:hAnsi="Times New Roman"/>
                <w:color w:val="000000"/>
                <w:sz w:val="20"/>
              </w:rPr>
            </w:pPr>
          </w:p>
        </w:tc>
      </w:tr>
      <w:tr>
        <w:trPr>
          <w:trHeight w:hRule="exact" w:val="390"/>
        </w:trPr>
        <w:tc>
          <w:tcPr>
            <w:tcW w:type="dxa" w:w="3389"/>
            <w:tcBorders>
              <w:top w:color="000000" w:sz="6" w:val="single"/>
              <w:left w:color="000000" w:sz="6" w:val="single"/>
              <w:bottom w:color="000000" w:sz="6" w:val="single"/>
              <w:right w:color="000000" w:sz="6" w:val="single"/>
            </w:tcBorders>
            <w:vAlign w:val="top"/>
          </w:tcPr>
          <w:p w14:paraId="0F260000">
            <w:pPr>
              <w:rPr>
                <w:rFonts w:ascii="Times New Roman" w:hAnsi="Times New Roman"/>
                <w:color w:val="000000"/>
                <w:sz w:val="20"/>
              </w:rPr>
            </w:pPr>
            <w:r>
              <w:rPr>
                <w:rFonts w:ascii="Times New Roman" w:hAnsi="Times New Roman"/>
                <w:color w:val="000000"/>
                <w:sz w:val="20"/>
              </w:rPr>
              <w:t>Охрана семьи и детства</w:t>
            </w:r>
          </w:p>
        </w:tc>
        <w:tc>
          <w:tcPr>
            <w:tcW w:type="dxa" w:w="700"/>
            <w:tcBorders>
              <w:top w:color="000000" w:sz="6" w:val="single"/>
              <w:left w:color="000000" w:sz="6" w:val="single"/>
              <w:bottom w:color="000000" w:sz="6" w:val="single"/>
              <w:right w:color="000000" w:sz="6" w:val="single"/>
            </w:tcBorders>
            <w:shd w:fill="FFFFFF" w:val="clear"/>
            <w:vAlign w:val="center"/>
          </w:tcPr>
          <w:p w14:paraId="10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1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12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top"/>
          </w:tcPr>
          <w:p w14:paraId="1326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1426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5260000">
            <w:pPr>
              <w:ind/>
              <w:jc w:val="right"/>
              <w:rPr>
                <w:rFonts w:ascii="Times New Roman" w:hAnsi="Times New Roman"/>
                <w:color w:val="000000"/>
                <w:sz w:val="20"/>
              </w:rPr>
            </w:pPr>
            <w:r>
              <w:rPr>
                <w:rFonts w:ascii="Times New Roman" w:hAnsi="Times New Roman"/>
                <w:color w:val="000000"/>
                <w:sz w:val="20"/>
              </w:rPr>
              <w:t>19 706,5</w:t>
            </w:r>
          </w:p>
        </w:tc>
        <w:tc>
          <w:tcPr>
            <w:tcW w:type="dxa" w:w="1009"/>
            <w:tcBorders>
              <w:top w:color="000000" w:sz="6" w:val="single"/>
              <w:left w:color="000000" w:sz="6" w:val="single"/>
              <w:bottom w:color="000000" w:sz="6" w:val="single"/>
              <w:right w:color="000000" w:sz="6" w:val="single"/>
            </w:tcBorders>
            <w:shd w:fill="FFFFFF" w:val="clear"/>
            <w:vAlign w:val="center"/>
          </w:tcPr>
          <w:p w14:paraId="16260000">
            <w:pPr>
              <w:ind/>
              <w:jc w:val="right"/>
              <w:rPr>
                <w:rFonts w:ascii="Times New Roman" w:hAnsi="Times New Roman"/>
                <w:color w:val="000000"/>
                <w:sz w:val="20"/>
              </w:rPr>
            </w:pPr>
            <w:r>
              <w:rPr>
                <w:rFonts w:ascii="Times New Roman" w:hAnsi="Times New Roman"/>
                <w:color w:val="000000"/>
                <w:sz w:val="20"/>
              </w:rPr>
              <w:t>19 706,5</w:t>
            </w:r>
          </w:p>
        </w:tc>
        <w:tc>
          <w:tcPr>
            <w:tcW w:type="dxa" w:w="893"/>
            <w:tcBorders>
              <w:top w:color="000000" w:sz="6" w:val="single"/>
              <w:left w:color="000000" w:sz="6" w:val="single"/>
              <w:bottom w:color="000000" w:sz="6" w:val="single"/>
              <w:right w:color="000000" w:sz="6" w:val="single"/>
            </w:tcBorders>
            <w:shd w:fill="FFFFFF" w:val="clear"/>
            <w:vAlign w:val="center"/>
          </w:tcPr>
          <w:p w14:paraId="1726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1215"/>
        </w:trPr>
        <w:tc>
          <w:tcPr>
            <w:tcW w:type="dxa" w:w="3389"/>
            <w:tcBorders>
              <w:top w:color="000000" w:sz="6" w:val="single"/>
              <w:left w:color="000000" w:sz="6" w:val="single"/>
              <w:bottom w:color="000000" w:sz="6" w:val="single"/>
              <w:right w:color="000000" w:sz="6" w:val="single"/>
            </w:tcBorders>
            <w:shd w:fill="FFFFFF" w:val="clear"/>
            <w:vAlign w:val="center"/>
          </w:tcPr>
          <w:p w14:paraId="1826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"Обеспечение доступным и комфортным жильем"</w:t>
            </w:r>
          </w:p>
        </w:tc>
        <w:tc>
          <w:tcPr>
            <w:tcW w:type="dxa" w:w="700"/>
            <w:tcBorders>
              <w:top w:color="000000" w:sz="6" w:val="single"/>
              <w:left w:color="000000" w:sz="6" w:val="single"/>
              <w:bottom w:color="000000" w:sz="6" w:val="single"/>
              <w:right w:color="000000" w:sz="6" w:val="single"/>
            </w:tcBorders>
            <w:shd w:fill="FFFFFF" w:val="clear"/>
            <w:vAlign w:val="center"/>
          </w:tcPr>
          <w:p w14:paraId="19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1A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1B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1C260000">
            <w:pPr>
              <w:ind/>
              <w:jc w:val="center"/>
              <w:rPr>
                <w:rFonts w:ascii="Times New Roman" w:hAnsi="Times New Roman"/>
                <w:color w:val="000000"/>
                <w:sz w:val="20"/>
              </w:rPr>
            </w:pPr>
            <w:r>
              <w:rPr>
                <w:rFonts w:ascii="Times New Roman" w:hAnsi="Times New Roman"/>
                <w:color w:val="000000"/>
                <w:sz w:val="20"/>
              </w:rPr>
              <w:t>04 0 00 00000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D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E260000">
            <w:pPr>
              <w:ind/>
              <w:jc w:val="right"/>
              <w:rPr>
                <w:rFonts w:ascii="Times New Roman" w:hAnsi="Times New Roman"/>
                <w:color w:val="000000"/>
                <w:sz w:val="20"/>
              </w:rPr>
            </w:pPr>
            <w:r>
              <w:rPr>
                <w:rFonts w:ascii="Times New Roman" w:hAnsi="Times New Roman"/>
                <w:color w:val="000000"/>
                <w:sz w:val="20"/>
              </w:rPr>
              <w:t>19 706,5</w:t>
            </w:r>
          </w:p>
        </w:tc>
        <w:tc>
          <w:tcPr>
            <w:tcW w:type="dxa" w:w="1009"/>
            <w:tcBorders>
              <w:top w:color="000000" w:sz="6" w:val="single"/>
              <w:left w:color="000000" w:sz="6" w:val="single"/>
              <w:bottom w:color="000000" w:sz="6" w:val="single"/>
              <w:right w:color="000000" w:sz="6" w:val="single"/>
            </w:tcBorders>
            <w:shd w:fill="FFFFFF" w:val="clear"/>
            <w:vAlign w:val="center"/>
          </w:tcPr>
          <w:p w14:paraId="1F260000">
            <w:pPr>
              <w:ind/>
              <w:jc w:val="right"/>
              <w:rPr>
                <w:rFonts w:ascii="Times New Roman" w:hAnsi="Times New Roman"/>
                <w:color w:val="000000"/>
                <w:sz w:val="20"/>
              </w:rPr>
            </w:pPr>
            <w:r>
              <w:rPr>
                <w:rFonts w:ascii="Times New Roman" w:hAnsi="Times New Roman"/>
                <w:color w:val="000000"/>
                <w:sz w:val="20"/>
              </w:rPr>
              <w:t>19 706,5</w:t>
            </w:r>
          </w:p>
        </w:tc>
        <w:tc>
          <w:tcPr>
            <w:tcW w:type="dxa" w:w="893"/>
            <w:tcBorders>
              <w:top w:color="000000" w:sz="6" w:val="single"/>
              <w:left w:color="000000" w:sz="6" w:val="single"/>
              <w:bottom w:color="000000" w:sz="6" w:val="single"/>
              <w:right w:color="000000" w:sz="6" w:val="single"/>
            </w:tcBorders>
            <w:shd w:fill="FFFFFF" w:val="clear"/>
            <w:vAlign w:val="center"/>
          </w:tcPr>
          <w:p w14:paraId="2026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1050"/>
        </w:trPr>
        <w:tc>
          <w:tcPr>
            <w:tcW w:type="dxa" w:w="3389"/>
            <w:tcBorders>
              <w:top w:color="000000" w:sz="6" w:val="single"/>
              <w:left w:color="000000" w:sz="6" w:val="single"/>
              <w:bottom w:color="000000" w:sz="6" w:val="single"/>
              <w:right w:color="000000" w:sz="6" w:val="single"/>
            </w:tcBorders>
            <w:shd w:fill="FFFFFF" w:val="clear"/>
            <w:vAlign w:val="center"/>
          </w:tcPr>
          <w:p w14:paraId="21260000">
            <w:pPr>
              <w:rPr>
                <w:rFonts w:ascii="Times New Roman" w:hAnsi="Times New Roman"/>
                <w:color w:val="000000"/>
                <w:sz w:val="20"/>
              </w:rPr>
            </w:pPr>
            <w:r>
              <w:rPr>
                <w:rFonts w:ascii="Times New Roman" w:hAnsi="Times New Roman"/>
                <w:color w:val="000000"/>
                <w:sz w:val="20"/>
              </w:rPr>
              <w:t>Подпрограмма "Обеспечение жилыми помещениями детей-сирот и детей, оставшихся без попечения родителей, лиц из их числа"</w:t>
            </w:r>
          </w:p>
        </w:tc>
        <w:tc>
          <w:tcPr>
            <w:tcW w:type="dxa" w:w="700"/>
            <w:tcBorders>
              <w:top w:color="000000" w:sz="6" w:val="single"/>
              <w:left w:color="000000" w:sz="6" w:val="single"/>
              <w:bottom w:color="000000" w:sz="6" w:val="single"/>
              <w:right w:color="000000" w:sz="6" w:val="single"/>
            </w:tcBorders>
            <w:shd w:fill="FFFFFF" w:val="clear"/>
            <w:vAlign w:val="center"/>
          </w:tcPr>
          <w:p w14:paraId="22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3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24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25260000">
            <w:pPr>
              <w:ind/>
              <w:jc w:val="center"/>
              <w:rPr>
                <w:rFonts w:ascii="Times New Roman" w:hAnsi="Times New Roman"/>
                <w:color w:val="000000"/>
                <w:sz w:val="20"/>
              </w:rPr>
            </w:pPr>
            <w:r>
              <w:rPr>
                <w:rFonts w:ascii="Times New Roman" w:hAnsi="Times New Roman"/>
                <w:color w:val="000000"/>
                <w:sz w:val="20"/>
              </w:rPr>
              <w:t>04 3 00 00000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6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7260000">
            <w:pPr>
              <w:ind/>
              <w:jc w:val="right"/>
              <w:rPr>
                <w:rFonts w:ascii="Times New Roman" w:hAnsi="Times New Roman"/>
                <w:color w:val="000000"/>
                <w:sz w:val="20"/>
              </w:rPr>
            </w:pPr>
            <w:r>
              <w:rPr>
                <w:rFonts w:ascii="Times New Roman" w:hAnsi="Times New Roman"/>
                <w:color w:val="000000"/>
                <w:sz w:val="20"/>
              </w:rPr>
              <w:t>19 706,5</w:t>
            </w:r>
          </w:p>
        </w:tc>
        <w:tc>
          <w:tcPr>
            <w:tcW w:type="dxa" w:w="1009"/>
            <w:tcBorders>
              <w:top w:color="000000" w:sz="6" w:val="single"/>
              <w:left w:color="000000" w:sz="6" w:val="single"/>
              <w:bottom w:color="000000" w:sz="6" w:val="single"/>
              <w:right w:color="000000" w:sz="6" w:val="single"/>
            </w:tcBorders>
            <w:shd w:fill="FFFFFF" w:val="clear"/>
            <w:vAlign w:val="center"/>
          </w:tcPr>
          <w:p w14:paraId="28260000">
            <w:pPr>
              <w:ind/>
              <w:jc w:val="right"/>
              <w:rPr>
                <w:rFonts w:ascii="Times New Roman" w:hAnsi="Times New Roman"/>
                <w:color w:val="000000"/>
                <w:sz w:val="20"/>
              </w:rPr>
            </w:pPr>
            <w:r>
              <w:rPr>
                <w:rFonts w:ascii="Times New Roman" w:hAnsi="Times New Roman"/>
                <w:color w:val="000000"/>
                <w:sz w:val="20"/>
              </w:rPr>
              <w:t>19 706,5</w:t>
            </w:r>
          </w:p>
        </w:tc>
        <w:tc>
          <w:tcPr>
            <w:tcW w:type="dxa" w:w="893"/>
            <w:tcBorders>
              <w:top w:color="000000" w:sz="6" w:val="single"/>
              <w:left w:color="000000" w:sz="6" w:val="single"/>
              <w:bottom w:color="000000" w:sz="6" w:val="single"/>
              <w:right w:color="000000" w:sz="6" w:val="single"/>
            </w:tcBorders>
            <w:shd w:fill="FFFFFF" w:val="clear"/>
            <w:vAlign w:val="center"/>
          </w:tcPr>
          <w:p w14:paraId="2926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2A260000">
            <w:pPr>
              <w:rPr>
                <w:rFonts w:ascii="Times New Roman" w:hAnsi="Times New Roman"/>
                <w:color w:val="000000"/>
                <w:sz w:val="20"/>
              </w:rPr>
            </w:pPr>
            <w:r>
              <w:rPr>
                <w:rFonts w:ascii="Times New Roman" w:hAnsi="Times New Roman"/>
                <w:color w:val="000000"/>
                <w:sz w:val="20"/>
              </w:rPr>
              <w:t>Приобретение жилых помещений у лиц, не являющимися застройщиками и лиц, являющихся застройщиками</w:t>
            </w:r>
          </w:p>
        </w:tc>
        <w:tc>
          <w:tcPr>
            <w:tcW w:type="dxa" w:w="700"/>
            <w:tcBorders>
              <w:top w:color="000000" w:sz="6" w:val="single"/>
              <w:left w:color="000000" w:sz="6" w:val="single"/>
              <w:bottom w:color="000000" w:sz="6" w:val="single"/>
              <w:right w:color="000000" w:sz="6" w:val="single"/>
            </w:tcBorders>
            <w:shd w:fill="FFFFFF" w:val="clear"/>
            <w:vAlign w:val="center"/>
          </w:tcPr>
          <w:p w14:paraId="2B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2C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2D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2E260000">
            <w:pPr>
              <w:ind/>
              <w:jc w:val="center"/>
              <w:rPr>
                <w:rFonts w:ascii="Times New Roman" w:hAnsi="Times New Roman"/>
                <w:color w:val="000000"/>
                <w:sz w:val="20"/>
              </w:rPr>
            </w:pPr>
            <w:r>
              <w:rPr>
                <w:rFonts w:ascii="Times New Roman" w:hAnsi="Times New Roman"/>
                <w:color w:val="000000"/>
                <w:sz w:val="20"/>
              </w:rPr>
              <w:t>04 3 12 00000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2F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0260000">
            <w:pPr>
              <w:ind/>
              <w:jc w:val="right"/>
              <w:rPr>
                <w:rFonts w:ascii="Times New Roman" w:hAnsi="Times New Roman"/>
                <w:color w:val="000000"/>
                <w:sz w:val="20"/>
              </w:rPr>
            </w:pPr>
            <w:r>
              <w:rPr>
                <w:rFonts w:ascii="Times New Roman" w:hAnsi="Times New Roman"/>
                <w:color w:val="000000"/>
                <w:sz w:val="20"/>
              </w:rPr>
              <w:t>19 706,5</w:t>
            </w:r>
          </w:p>
        </w:tc>
        <w:tc>
          <w:tcPr>
            <w:tcW w:type="dxa" w:w="1009"/>
            <w:tcBorders>
              <w:top w:color="000000" w:sz="6" w:val="single"/>
              <w:left w:color="000000" w:sz="6" w:val="single"/>
              <w:bottom w:color="000000" w:sz="6" w:val="single"/>
              <w:right w:color="000000" w:sz="6" w:val="single"/>
            </w:tcBorders>
            <w:shd w:fill="FFFFFF" w:val="clear"/>
            <w:vAlign w:val="center"/>
          </w:tcPr>
          <w:p w14:paraId="31260000">
            <w:pPr>
              <w:ind/>
              <w:jc w:val="right"/>
              <w:rPr>
                <w:rFonts w:ascii="Times New Roman" w:hAnsi="Times New Roman"/>
                <w:color w:val="000000"/>
                <w:sz w:val="20"/>
              </w:rPr>
            </w:pPr>
            <w:r>
              <w:rPr>
                <w:rFonts w:ascii="Times New Roman" w:hAnsi="Times New Roman"/>
                <w:color w:val="000000"/>
                <w:sz w:val="20"/>
              </w:rPr>
              <w:t>19 706,5</w:t>
            </w:r>
          </w:p>
        </w:tc>
        <w:tc>
          <w:tcPr>
            <w:tcW w:type="dxa" w:w="893"/>
            <w:tcBorders>
              <w:top w:color="000000" w:sz="6" w:val="single"/>
              <w:left w:color="000000" w:sz="6" w:val="single"/>
              <w:bottom w:color="000000" w:sz="6" w:val="single"/>
              <w:right w:color="000000" w:sz="6" w:val="single"/>
            </w:tcBorders>
            <w:shd w:fill="FFFFFF" w:val="clear"/>
            <w:vAlign w:val="center"/>
          </w:tcPr>
          <w:p w14:paraId="32260000">
            <w:pPr>
              <w:ind/>
              <w:jc w:val="right"/>
              <w:rPr>
                <w:rFonts w:ascii="Times New Roman" w:hAnsi="Times New Roman"/>
                <w:color w:val="000000"/>
                <w:sz w:val="20"/>
              </w:rPr>
            </w:pPr>
            <w:r>
              <w:rPr>
                <w:rFonts w:ascii="Times New Roman" w:hAnsi="Times New Roman"/>
                <w:color w:val="000000"/>
                <w:sz w:val="20"/>
              </w:rPr>
              <w:t>19 706,5</w:t>
            </w:r>
          </w:p>
        </w:tc>
      </w:tr>
      <w:tr>
        <w:trPr>
          <w:trHeight w:hRule="exact" w:val="2611"/>
        </w:trPr>
        <w:tc>
          <w:tcPr>
            <w:tcW w:type="dxa" w:w="3389"/>
            <w:tcBorders>
              <w:top w:color="000000" w:sz="6" w:val="single"/>
              <w:left w:color="000000" w:sz="6" w:val="single"/>
              <w:bottom w:color="000000" w:sz="6" w:val="single"/>
              <w:right w:color="000000" w:sz="6" w:val="single"/>
            </w:tcBorders>
            <w:vAlign w:val="top"/>
          </w:tcPr>
          <w:p w14:paraId="33260000">
            <w:pPr>
              <w:rPr>
                <w:rFonts w:ascii="Times New Roman" w:hAnsi="Times New Roman"/>
                <w:color w:val="000000"/>
                <w:sz w:val="20"/>
              </w:rPr>
            </w:pPr>
            <w:r>
              <w:rPr>
                <w:rFonts w:ascii="Times New Roman" w:hAnsi="Times New Roman"/>
                <w:color w:val="000000"/>
                <w:sz w:val="20"/>
              </w:rPr>
              <w:t>Cтроительство,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type="dxa" w:w="700"/>
            <w:tcBorders>
              <w:top w:color="000000" w:sz="6" w:val="single"/>
              <w:left w:color="000000" w:sz="6" w:val="single"/>
              <w:bottom w:color="000000" w:sz="6" w:val="single"/>
              <w:right w:color="000000" w:sz="6" w:val="single"/>
            </w:tcBorders>
            <w:vAlign w:val="center"/>
          </w:tcPr>
          <w:p w14:paraId="34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5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36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7260000">
            <w:pPr>
              <w:ind/>
              <w:jc w:val="center"/>
              <w:rPr>
                <w:rFonts w:ascii="Times New Roman" w:hAnsi="Times New Roman"/>
                <w:color w:val="000000"/>
                <w:sz w:val="20"/>
              </w:rPr>
            </w:pPr>
            <w:r>
              <w:rPr>
                <w:rFonts w:ascii="Times New Roman" w:hAnsi="Times New Roman"/>
                <w:color w:val="000000"/>
                <w:sz w:val="20"/>
              </w:rPr>
              <w:t>04 3 12 73030</w:t>
            </w:r>
          </w:p>
        </w:tc>
        <w:tc>
          <w:tcPr>
            <w:tcW w:type="dxa" w:w="550"/>
            <w:tcBorders>
              <w:top w:color="000000" w:sz="6" w:val="single"/>
              <w:left w:color="000000" w:sz="6" w:val="single"/>
              <w:bottom w:color="000000" w:sz="6" w:val="single"/>
              <w:right w:color="000000" w:sz="6" w:val="single"/>
            </w:tcBorders>
            <w:vAlign w:val="center"/>
          </w:tcPr>
          <w:p w14:paraId="38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9260000">
            <w:pPr>
              <w:ind/>
              <w:jc w:val="right"/>
              <w:rPr>
                <w:rFonts w:ascii="Times New Roman" w:hAnsi="Times New Roman"/>
                <w:color w:val="000000"/>
                <w:sz w:val="20"/>
              </w:rPr>
            </w:pPr>
            <w:r>
              <w:rPr>
                <w:rFonts w:ascii="Times New Roman" w:hAnsi="Times New Roman"/>
                <w:color w:val="000000"/>
                <w:sz w:val="20"/>
              </w:rPr>
              <w:t>10 275,2</w:t>
            </w:r>
          </w:p>
        </w:tc>
        <w:tc>
          <w:tcPr>
            <w:tcW w:type="dxa" w:w="1009"/>
            <w:tcBorders>
              <w:top w:color="000000" w:sz="6" w:val="single"/>
              <w:left w:color="000000" w:sz="6" w:val="single"/>
              <w:bottom w:color="000000" w:sz="6" w:val="single"/>
              <w:right w:color="000000" w:sz="6" w:val="single"/>
            </w:tcBorders>
            <w:vAlign w:val="center"/>
          </w:tcPr>
          <w:p w14:paraId="3A260000">
            <w:pPr>
              <w:ind/>
              <w:jc w:val="right"/>
              <w:rPr>
                <w:rFonts w:ascii="Times New Roman" w:hAnsi="Times New Roman"/>
                <w:color w:val="000000"/>
                <w:sz w:val="20"/>
              </w:rPr>
            </w:pPr>
            <w:r>
              <w:rPr>
                <w:rFonts w:ascii="Times New Roman" w:hAnsi="Times New Roman"/>
                <w:color w:val="000000"/>
                <w:sz w:val="20"/>
              </w:rPr>
              <w:t>9 593,4</w:t>
            </w:r>
          </w:p>
        </w:tc>
        <w:tc>
          <w:tcPr>
            <w:tcW w:type="dxa" w:w="893"/>
            <w:tcBorders>
              <w:top w:color="000000" w:sz="6" w:val="single"/>
              <w:left w:color="000000" w:sz="6" w:val="single"/>
              <w:bottom w:color="000000" w:sz="6" w:val="single"/>
              <w:right w:color="000000" w:sz="6" w:val="single"/>
            </w:tcBorders>
            <w:vAlign w:val="center"/>
          </w:tcPr>
          <w:p w14:paraId="3B26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840"/>
        </w:trPr>
        <w:tc>
          <w:tcPr>
            <w:tcW w:type="dxa" w:w="3389"/>
            <w:tcBorders>
              <w:top w:color="000000" w:sz="6" w:val="single"/>
              <w:left w:color="000000" w:sz="6" w:val="single"/>
              <w:bottom w:color="000000" w:sz="6" w:val="single"/>
              <w:right w:color="000000" w:sz="6" w:val="single"/>
            </w:tcBorders>
            <w:vAlign w:val="top"/>
          </w:tcPr>
          <w:p w14:paraId="3C26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3D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3E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3F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0260000">
            <w:pPr>
              <w:ind/>
              <w:jc w:val="center"/>
              <w:rPr>
                <w:rFonts w:ascii="Times New Roman" w:hAnsi="Times New Roman"/>
                <w:color w:val="000000"/>
                <w:sz w:val="20"/>
              </w:rPr>
            </w:pPr>
            <w:r>
              <w:rPr>
                <w:rFonts w:ascii="Times New Roman" w:hAnsi="Times New Roman"/>
                <w:color w:val="000000"/>
                <w:sz w:val="20"/>
              </w:rPr>
              <w:t>04 3 12 73030</w:t>
            </w:r>
          </w:p>
        </w:tc>
        <w:tc>
          <w:tcPr>
            <w:tcW w:type="dxa" w:w="550"/>
            <w:tcBorders>
              <w:top w:color="000000" w:sz="6" w:val="single"/>
              <w:left w:color="000000" w:sz="6" w:val="single"/>
              <w:bottom w:color="000000" w:sz="6" w:val="single"/>
              <w:right w:color="000000" w:sz="6" w:val="single"/>
            </w:tcBorders>
            <w:vAlign w:val="center"/>
          </w:tcPr>
          <w:p w14:paraId="4126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42260000">
            <w:pPr>
              <w:ind/>
              <w:jc w:val="right"/>
              <w:rPr>
                <w:rFonts w:ascii="Times New Roman" w:hAnsi="Times New Roman"/>
                <w:color w:val="000000"/>
                <w:sz w:val="20"/>
              </w:rPr>
            </w:pPr>
            <w:r>
              <w:rPr>
                <w:rFonts w:ascii="Times New Roman" w:hAnsi="Times New Roman"/>
                <w:color w:val="000000"/>
                <w:sz w:val="20"/>
              </w:rPr>
              <w:t>10 275,2</w:t>
            </w:r>
          </w:p>
        </w:tc>
        <w:tc>
          <w:tcPr>
            <w:tcW w:type="dxa" w:w="1009"/>
            <w:tcBorders>
              <w:top w:color="000000" w:sz="6" w:val="single"/>
              <w:left w:color="000000" w:sz="6" w:val="single"/>
              <w:bottom w:color="000000" w:sz="6" w:val="single"/>
              <w:right w:color="000000" w:sz="6" w:val="single"/>
            </w:tcBorders>
            <w:vAlign w:val="center"/>
          </w:tcPr>
          <w:p w14:paraId="43260000">
            <w:pPr>
              <w:ind/>
              <w:jc w:val="right"/>
              <w:rPr>
                <w:rFonts w:ascii="Times New Roman" w:hAnsi="Times New Roman"/>
                <w:color w:val="000000"/>
                <w:sz w:val="20"/>
              </w:rPr>
            </w:pPr>
            <w:r>
              <w:rPr>
                <w:rFonts w:ascii="Times New Roman" w:hAnsi="Times New Roman"/>
                <w:color w:val="000000"/>
                <w:sz w:val="20"/>
              </w:rPr>
              <w:t>9 593,4</w:t>
            </w:r>
          </w:p>
        </w:tc>
        <w:tc>
          <w:tcPr>
            <w:tcW w:type="dxa" w:w="893"/>
            <w:tcBorders>
              <w:top w:color="000000" w:sz="6" w:val="single"/>
              <w:left w:color="000000" w:sz="6" w:val="single"/>
              <w:bottom w:color="000000" w:sz="6" w:val="single"/>
              <w:right w:color="000000" w:sz="6" w:val="single"/>
            </w:tcBorders>
            <w:vAlign w:val="center"/>
          </w:tcPr>
          <w:p w14:paraId="4426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4526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46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47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48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9260000">
            <w:pPr>
              <w:ind/>
              <w:jc w:val="center"/>
              <w:rPr>
                <w:rFonts w:ascii="Times New Roman" w:hAnsi="Times New Roman"/>
                <w:color w:val="000000"/>
                <w:sz w:val="20"/>
              </w:rPr>
            </w:pPr>
            <w:r>
              <w:rPr>
                <w:rFonts w:ascii="Times New Roman" w:hAnsi="Times New Roman"/>
                <w:color w:val="000000"/>
                <w:sz w:val="20"/>
              </w:rPr>
              <w:t>04 3 12 73030</w:t>
            </w:r>
          </w:p>
        </w:tc>
        <w:tc>
          <w:tcPr>
            <w:tcW w:type="dxa" w:w="550"/>
            <w:tcBorders>
              <w:top w:color="000000" w:sz="6" w:val="single"/>
              <w:left w:color="000000" w:sz="6" w:val="single"/>
              <w:bottom w:color="000000" w:sz="6" w:val="single"/>
              <w:right w:color="000000" w:sz="6" w:val="single"/>
            </w:tcBorders>
            <w:vAlign w:val="center"/>
          </w:tcPr>
          <w:p w14:paraId="4A26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4B260000">
            <w:pPr>
              <w:ind/>
              <w:jc w:val="right"/>
              <w:rPr>
                <w:rFonts w:ascii="Times New Roman" w:hAnsi="Times New Roman"/>
                <w:color w:val="000000"/>
                <w:sz w:val="20"/>
              </w:rPr>
            </w:pPr>
            <w:r>
              <w:rPr>
                <w:rFonts w:ascii="Times New Roman" w:hAnsi="Times New Roman"/>
                <w:color w:val="000000"/>
                <w:sz w:val="20"/>
              </w:rPr>
              <w:t>10 275,2</w:t>
            </w:r>
          </w:p>
        </w:tc>
        <w:tc>
          <w:tcPr>
            <w:tcW w:type="dxa" w:w="1009"/>
            <w:tcBorders>
              <w:top w:color="000000" w:sz="6" w:val="single"/>
              <w:left w:color="000000" w:sz="6" w:val="single"/>
              <w:bottom w:color="000000" w:sz="6" w:val="single"/>
              <w:right w:color="000000" w:sz="6" w:val="single"/>
            </w:tcBorders>
            <w:vAlign w:val="center"/>
          </w:tcPr>
          <w:p w14:paraId="4C260000">
            <w:pPr>
              <w:ind/>
              <w:jc w:val="right"/>
              <w:rPr>
                <w:rFonts w:ascii="Times New Roman" w:hAnsi="Times New Roman"/>
                <w:color w:val="000000"/>
                <w:sz w:val="20"/>
              </w:rPr>
            </w:pPr>
            <w:r>
              <w:rPr>
                <w:rFonts w:ascii="Times New Roman" w:hAnsi="Times New Roman"/>
                <w:color w:val="000000"/>
                <w:sz w:val="20"/>
              </w:rPr>
              <w:t>9 593,4</w:t>
            </w:r>
          </w:p>
        </w:tc>
        <w:tc>
          <w:tcPr>
            <w:tcW w:type="dxa" w:w="893"/>
            <w:tcBorders>
              <w:top w:color="000000" w:sz="6" w:val="single"/>
              <w:left w:color="000000" w:sz="6" w:val="single"/>
              <w:bottom w:color="000000" w:sz="6" w:val="single"/>
              <w:right w:color="000000" w:sz="6" w:val="single"/>
            </w:tcBorders>
            <w:vAlign w:val="center"/>
          </w:tcPr>
          <w:p w14:paraId="4D26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1215"/>
        </w:trPr>
        <w:tc>
          <w:tcPr>
            <w:tcW w:type="dxa" w:w="3389"/>
            <w:tcBorders>
              <w:top w:color="000000" w:sz="6" w:val="single"/>
              <w:left w:color="000000" w:sz="6" w:val="single"/>
              <w:bottom w:color="000000" w:sz="6" w:val="single"/>
              <w:right w:color="000000" w:sz="6" w:val="single"/>
            </w:tcBorders>
            <w:vAlign w:val="top"/>
          </w:tcPr>
          <w:p w14:paraId="4E26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4F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0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51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2260000">
            <w:pPr>
              <w:ind/>
              <w:jc w:val="center"/>
              <w:rPr>
                <w:rFonts w:ascii="Times New Roman" w:hAnsi="Times New Roman"/>
                <w:color w:val="000000"/>
                <w:sz w:val="20"/>
              </w:rPr>
            </w:pPr>
            <w:r>
              <w:rPr>
                <w:rFonts w:ascii="Times New Roman" w:hAnsi="Times New Roman"/>
                <w:color w:val="000000"/>
                <w:sz w:val="20"/>
              </w:rPr>
              <w:t>04 3 12 73030</w:t>
            </w:r>
          </w:p>
        </w:tc>
        <w:tc>
          <w:tcPr>
            <w:tcW w:type="dxa" w:w="550"/>
            <w:tcBorders>
              <w:top w:color="000000" w:sz="6" w:val="single"/>
              <w:left w:color="000000" w:sz="6" w:val="single"/>
              <w:bottom w:color="000000" w:sz="6" w:val="single"/>
              <w:right w:color="000000" w:sz="6" w:val="single"/>
            </w:tcBorders>
            <w:vAlign w:val="center"/>
          </w:tcPr>
          <w:p w14:paraId="5326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54260000">
            <w:pPr>
              <w:ind/>
              <w:jc w:val="right"/>
              <w:rPr>
                <w:rFonts w:ascii="Times New Roman" w:hAnsi="Times New Roman"/>
                <w:color w:val="000000"/>
                <w:sz w:val="20"/>
              </w:rPr>
            </w:pPr>
            <w:r>
              <w:rPr>
                <w:rFonts w:ascii="Times New Roman" w:hAnsi="Times New Roman"/>
                <w:color w:val="000000"/>
                <w:sz w:val="20"/>
              </w:rPr>
              <w:t>10 275,2</w:t>
            </w:r>
          </w:p>
        </w:tc>
        <w:tc>
          <w:tcPr>
            <w:tcW w:type="dxa" w:w="1009"/>
            <w:tcBorders>
              <w:top w:color="000000" w:sz="6" w:val="single"/>
              <w:left w:color="000000" w:sz="6" w:val="single"/>
              <w:bottom w:color="000000" w:sz="6" w:val="single"/>
              <w:right w:color="000000" w:sz="6" w:val="single"/>
            </w:tcBorders>
            <w:vAlign w:val="center"/>
          </w:tcPr>
          <w:p w14:paraId="55260000">
            <w:pPr>
              <w:ind/>
              <w:jc w:val="right"/>
              <w:rPr>
                <w:rFonts w:ascii="Times New Roman" w:hAnsi="Times New Roman"/>
                <w:color w:val="000000"/>
                <w:sz w:val="20"/>
              </w:rPr>
            </w:pPr>
            <w:r>
              <w:rPr>
                <w:rFonts w:ascii="Times New Roman" w:hAnsi="Times New Roman"/>
                <w:color w:val="000000"/>
                <w:sz w:val="20"/>
              </w:rPr>
              <w:t>9 593,4</w:t>
            </w:r>
          </w:p>
        </w:tc>
        <w:tc>
          <w:tcPr>
            <w:tcW w:type="dxa" w:w="893"/>
            <w:tcBorders>
              <w:top w:color="000000" w:sz="6" w:val="single"/>
              <w:left w:color="000000" w:sz="6" w:val="single"/>
              <w:bottom w:color="000000" w:sz="6" w:val="single"/>
              <w:right w:color="000000" w:sz="6" w:val="single"/>
            </w:tcBorders>
            <w:vAlign w:val="center"/>
          </w:tcPr>
          <w:p w14:paraId="56260000">
            <w:pPr>
              <w:ind/>
              <w:jc w:val="right"/>
              <w:rPr>
                <w:rFonts w:ascii="Times New Roman" w:hAnsi="Times New Roman"/>
                <w:color w:val="000000"/>
                <w:sz w:val="20"/>
              </w:rPr>
            </w:pPr>
            <w:r>
              <w:rPr>
                <w:rFonts w:ascii="Times New Roman" w:hAnsi="Times New Roman"/>
                <w:color w:val="000000"/>
                <w:sz w:val="20"/>
              </w:rPr>
              <w:t>9 568,6</w:t>
            </w:r>
          </w:p>
        </w:tc>
      </w:tr>
      <w:tr>
        <w:trPr>
          <w:trHeight w:hRule="exact" w:val="3210"/>
        </w:trPr>
        <w:tc>
          <w:tcPr>
            <w:tcW w:type="dxa" w:w="3389"/>
            <w:tcBorders>
              <w:top w:color="000000" w:sz="6" w:val="single"/>
              <w:left w:color="000000" w:sz="6" w:val="single"/>
              <w:bottom w:color="000000" w:sz="6" w:val="single"/>
              <w:right w:color="000000" w:sz="6" w:val="single"/>
            </w:tcBorders>
            <w:vAlign w:val="top"/>
          </w:tcPr>
          <w:p w14:paraId="57260000">
            <w:pPr>
              <w:rPr>
                <w:rFonts w:ascii="Times New Roman" w:hAnsi="Times New Roman"/>
                <w:color w:val="000000"/>
                <w:sz w:val="20"/>
              </w:rPr>
            </w:pPr>
            <w:r>
              <w:rPr>
                <w:rFonts w:ascii="Times New Roman" w:hAnsi="Times New Roman"/>
                <w:color w:val="000000"/>
                <w:sz w:val="20"/>
              </w:rP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type="dxa" w:w="700"/>
            <w:tcBorders>
              <w:top w:color="000000" w:sz="6" w:val="single"/>
              <w:left w:color="000000" w:sz="6" w:val="single"/>
              <w:bottom w:color="000000" w:sz="6" w:val="single"/>
              <w:right w:color="000000" w:sz="6" w:val="single"/>
            </w:tcBorders>
            <w:vAlign w:val="center"/>
          </w:tcPr>
          <w:p w14:paraId="58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59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5A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B260000">
            <w:pPr>
              <w:ind/>
              <w:jc w:val="center"/>
              <w:rPr>
                <w:rFonts w:ascii="Times New Roman" w:hAnsi="Times New Roman"/>
                <w:color w:val="000000"/>
                <w:sz w:val="20"/>
              </w:rPr>
            </w:pPr>
            <w:r>
              <w:rPr>
                <w:rFonts w:ascii="Times New Roman" w:hAnsi="Times New Roman"/>
                <w:color w:val="000000"/>
                <w:sz w:val="20"/>
              </w:rPr>
              <w:t>04 3 12 R0820</w:t>
            </w:r>
          </w:p>
        </w:tc>
        <w:tc>
          <w:tcPr>
            <w:tcW w:type="dxa" w:w="550"/>
            <w:tcBorders>
              <w:top w:color="000000" w:sz="6" w:val="single"/>
              <w:left w:color="000000" w:sz="6" w:val="single"/>
              <w:bottom w:color="000000" w:sz="6" w:val="single"/>
              <w:right w:color="000000" w:sz="6" w:val="single"/>
            </w:tcBorders>
            <w:vAlign w:val="center"/>
          </w:tcPr>
          <w:p w14:paraId="5C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D260000">
            <w:pPr>
              <w:ind/>
              <w:jc w:val="right"/>
              <w:rPr>
                <w:rFonts w:ascii="Times New Roman" w:hAnsi="Times New Roman"/>
                <w:color w:val="000000"/>
                <w:sz w:val="20"/>
              </w:rPr>
            </w:pPr>
            <w:r>
              <w:rPr>
                <w:rFonts w:ascii="Times New Roman" w:hAnsi="Times New Roman"/>
                <w:color w:val="000000"/>
                <w:sz w:val="20"/>
              </w:rPr>
              <w:t>9 431,3</w:t>
            </w:r>
          </w:p>
        </w:tc>
        <w:tc>
          <w:tcPr>
            <w:tcW w:type="dxa" w:w="1009"/>
            <w:tcBorders>
              <w:top w:color="000000" w:sz="6" w:val="single"/>
              <w:left w:color="000000" w:sz="6" w:val="single"/>
              <w:bottom w:color="000000" w:sz="6" w:val="single"/>
              <w:right w:color="000000" w:sz="6" w:val="single"/>
            </w:tcBorders>
            <w:vAlign w:val="center"/>
          </w:tcPr>
          <w:p w14:paraId="5E260000">
            <w:pPr>
              <w:ind/>
              <w:jc w:val="right"/>
              <w:rPr>
                <w:rFonts w:ascii="Times New Roman" w:hAnsi="Times New Roman"/>
                <w:color w:val="000000"/>
                <w:sz w:val="20"/>
              </w:rPr>
            </w:pPr>
            <w:r>
              <w:rPr>
                <w:rFonts w:ascii="Times New Roman" w:hAnsi="Times New Roman"/>
                <w:color w:val="000000"/>
                <w:sz w:val="20"/>
              </w:rPr>
              <w:t>10 113,1</w:t>
            </w:r>
          </w:p>
        </w:tc>
        <w:tc>
          <w:tcPr>
            <w:tcW w:type="dxa" w:w="893"/>
            <w:tcBorders>
              <w:top w:color="000000" w:sz="6" w:val="single"/>
              <w:left w:color="000000" w:sz="6" w:val="single"/>
              <w:bottom w:color="000000" w:sz="6" w:val="single"/>
              <w:right w:color="000000" w:sz="6" w:val="single"/>
            </w:tcBorders>
            <w:vAlign w:val="center"/>
          </w:tcPr>
          <w:p w14:paraId="5F26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6026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61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2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3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4260000">
            <w:pPr>
              <w:ind/>
              <w:jc w:val="center"/>
              <w:rPr>
                <w:rFonts w:ascii="Times New Roman" w:hAnsi="Times New Roman"/>
                <w:color w:val="000000"/>
                <w:sz w:val="20"/>
              </w:rPr>
            </w:pPr>
            <w:r>
              <w:rPr>
                <w:rFonts w:ascii="Times New Roman" w:hAnsi="Times New Roman"/>
                <w:color w:val="000000"/>
                <w:sz w:val="20"/>
              </w:rPr>
              <w:t>04 3 12 R0820</w:t>
            </w:r>
          </w:p>
        </w:tc>
        <w:tc>
          <w:tcPr>
            <w:tcW w:type="dxa" w:w="550"/>
            <w:tcBorders>
              <w:top w:color="000000" w:sz="6" w:val="single"/>
              <w:left w:color="000000" w:sz="6" w:val="single"/>
              <w:bottom w:color="000000" w:sz="6" w:val="single"/>
              <w:right w:color="000000" w:sz="6" w:val="single"/>
            </w:tcBorders>
            <w:vAlign w:val="center"/>
          </w:tcPr>
          <w:p w14:paraId="6526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66260000">
            <w:pPr>
              <w:ind/>
              <w:jc w:val="right"/>
              <w:rPr>
                <w:rFonts w:ascii="Times New Roman" w:hAnsi="Times New Roman"/>
                <w:color w:val="000000"/>
                <w:sz w:val="20"/>
              </w:rPr>
            </w:pPr>
            <w:r>
              <w:rPr>
                <w:rFonts w:ascii="Times New Roman" w:hAnsi="Times New Roman"/>
                <w:color w:val="000000"/>
                <w:sz w:val="20"/>
              </w:rPr>
              <w:t>9 431,3</w:t>
            </w:r>
          </w:p>
        </w:tc>
        <w:tc>
          <w:tcPr>
            <w:tcW w:type="dxa" w:w="1009"/>
            <w:tcBorders>
              <w:top w:color="000000" w:sz="6" w:val="single"/>
              <w:left w:color="000000" w:sz="6" w:val="single"/>
              <w:bottom w:color="000000" w:sz="6" w:val="single"/>
              <w:right w:color="000000" w:sz="6" w:val="single"/>
            </w:tcBorders>
            <w:vAlign w:val="center"/>
          </w:tcPr>
          <w:p w14:paraId="67260000">
            <w:pPr>
              <w:ind/>
              <w:jc w:val="right"/>
              <w:rPr>
                <w:rFonts w:ascii="Times New Roman" w:hAnsi="Times New Roman"/>
                <w:color w:val="000000"/>
                <w:sz w:val="20"/>
              </w:rPr>
            </w:pPr>
            <w:r>
              <w:rPr>
                <w:rFonts w:ascii="Times New Roman" w:hAnsi="Times New Roman"/>
                <w:color w:val="000000"/>
                <w:sz w:val="20"/>
              </w:rPr>
              <w:t>10 113,1</w:t>
            </w:r>
          </w:p>
        </w:tc>
        <w:tc>
          <w:tcPr>
            <w:tcW w:type="dxa" w:w="893"/>
            <w:tcBorders>
              <w:top w:color="000000" w:sz="6" w:val="single"/>
              <w:left w:color="000000" w:sz="6" w:val="single"/>
              <w:bottom w:color="000000" w:sz="6" w:val="single"/>
              <w:right w:color="000000" w:sz="6" w:val="single"/>
            </w:tcBorders>
            <w:vAlign w:val="center"/>
          </w:tcPr>
          <w:p w14:paraId="6826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69260000">
            <w:pPr>
              <w:rPr>
                <w:rFonts w:ascii="Times New Roman" w:hAnsi="Times New Roman"/>
                <w:color w:val="000000"/>
                <w:sz w:val="20"/>
              </w:rPr>
            </w:pPr>
            <w:r>
              <w:rPr>
                <w:rFonts w:ascii="Times New Roman" w:hAnsi="Times New Roman"/>
                <w:color w:val="000000"/>
                <w:sz w:val="20"/>
              </w:rPr>
              <w:t>Бюджетные инвестиции</w:t>
            </w:r>
          </w:p>
        </w:tc>
        <w:tc>
          <w:tcPr>
            <w:tcW w:type="dxa" w:w="700"/>
            <w:tcBorders>
              <w:top w:color="000000" w:sz="6" w:val="single"/>
              <w:left w:color="000000" w:sz="6" w:val="single"/>
              <w:bottom w:color="000000" w:sz="6" w:val="single"/>
              <w:right w:color="000000" w:sz="6" w:val="single"/>
            </w:tcBorders>
            <w:vAlign w:val="center"/>
          </w:tcPr>
          <w:p w14:paraId="6A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6B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C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D260000">
            <w:pPr>
              <w:ind/>
              <w:jc w:val="center"/>
              <w:rPr>
                <w:rFonts w:ascii="Times New Roman" w:hAnsi="Times New Roman"/>
                <w:color w:val="000000"/>
                <w:sz w:val="20"/>
              </w:rPr>
            </w:pPr>
            <w:r>
              <w:rPr>
                <w:rFonts w:ascii="Times New Roman" w:hAnsi="Times New Roman"/>
                <w:color w:val="000000"/>
                <w:sz w:val="20"/>
              </w:rPr>
              <w:t>04 3 12 R0820</w:t>
            </w:r>
          </w:p>
        </w:tc>
        <w:tc>
          <w:tcPr>
            <w:tcW w:type="dxa" w:w="550"/>
            <w:tcBorders>
              <w:top w:color="000000" w:sz="6" w:val="single"/>
              <w:left w:color="000000" w:sz="6" w:val="single"/>
              <w:bottom w:color="000000" w:sz="6" w:val="single"/>
              <w:right w:color="000000" w:sz="6" w:val="single"/>
            </w:tcBorders>
            <w:vAlign w:val="center"/>
          </w:tcPr>
          <w:p w14:paraId="6E260000">
            <w:pPr>
              <w:ind/>
              <w:jc w:val="center"/>
              <w:rPr>
                <w:rFonts w:ascii="Times New Roman" w:hAnsi="Times New Roman"/>
                <w:color w:val="000000"/>
                <w:sz w:val="20"/>
              </w:rPr>
            </w:pPr>
            <w:r>
              <w:rPr>
                <w:rFonts w:ascii="Times New Roman" w:hAnsi="Times New Roman"/>
                <w:color w:val="000000"/>
                <w:sz w:val="20"/>
              </w:rPr>
              <w:t>410</w:t>
            </w:r>
          </w:p>
        </w:tc>
        <w:tc>
          <w:tcPr>
            <w:tcW w:type="dxa" w:w="1067"/>
            <w:tcBorders>
              <w:top w:color="000000" w:sz="6" w:val="single"/>
              <w:left w:color="000000" w:sz="6" w:val="single"/>
              <w:bottom w:color="000000" w:sz="6" w:val="single"/>
              <w:right w:color="000000" w:sz="6" w:val="single"/>
            </w:tcBorders>
            <w:vAlign w:val="center"/>
          </w:tcPr>
          <w:p w14:paraId="6F260000">
            <w:pPr>
              <w:ind/>
              <w:jc w:val="right"/>
              <w:rPr>
                <w:rFonts w:ascii="Times New Roman" w:hAnsi="Times New Roman"/>
                <w:color w:val="000000"/>
                <w:sz w:val="20"/>
              </w:rPr>
            </w:pPr>
            <w:r>
              <w:rPr>
                <w:rFonts w:ascii="Times New Roman" w:hAnsi="Times New Roman"/>
                <w:color w:val="000000"/>
                <w:sz w:val="20"/>
              </w:rPr>
              <w:t>9 431,3</w:t>
            </w:r>
          </w:p>
        </w:tc>
        <w:tc>
          <w:tcPr>
            <w:tcW w:type="dxa" w:w="1009"/>
            <w:tcBorders>
              <w:top w:color="000000" w:sz="6" w:val="single"/>
              <w:left w:color="000000" w:sz="6" w:val="single"/>
              <w:bottom w:color="000000" w:sz="6" w:val="single"/>
              <w:right w:color="000000" w:sz="6" w:val="single"/>
            </w:tcBorders>
            <w:vAlign w:val="center"/>
          </w:tcPr>
          <w:p w14:paraId="70260000">
            <w:pPr>
              <w:ind/>
              <w:jc w:val="right"/>
              <w:rPr>
                <w:rFonts w:ascii="Times New Roman" w:hAnsi="Times New Roman"/>
                <w:color w:val="000000"/>
                <w:sz w:val="20"/>
              </w:rPr>
            </w:pPr>
            <w:r>
              <w:rPr>
                <w:rFonts w:ascii="Times New Roman" w:hAnsi="Times New Roman"/>
                <w:color w:val="000000"/>
                <w:sz w:val="20"/>
              </w:rPr>
              <w:t>10 113,1</w:t>
            </w:r>
          </w:p>
        </w:tc>
        <w:tc>
          <w:tcPr>
            <w:tcW w:type="dxa" w:w="893"/>
            <w:tcBorders>
              <w:top w:color="000000" w:sz="6" w:val="single"/>
              <w:left w:color="000000" w:sz="6" w:val="single"/>
              <w:bottom w:color="000000" w:sz="6" w:val="single"/>
              <w:right w:color="000000" w:sz="6" w:val="single"/>
            </w:tcBorders>
            <w:vAlign w:val="center"/>
          </w:tcPr>
          <w:p w14:paraId="7126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1140"/>
        </w:trPr>
        <w:tc>
          <w:tcPr>
            <w:tcW w:type="dxa" w:w="3389"/>
            <w:tcBorders>
              <w:top w:color="000000" w:sz="6" w:val="single"/>
              <w:left w:color="000000" w:sz="6" w:val="single"/>
              <w:bottom w:color="000000" w:sz="6" w:val="single"/>
              <w:right w:color="000000" w:sz="6" w:val="single"/>
            </w:tcBorders>
            <w:vAlign w:val="top"/>
          </w:tcPr>
          <w:p w14:paraId="72260000">
            <w:pPr>
              <w:rPr>
                <w:rFonts w:ascii="Times New Roman" w:hAnsi="Times New Roman"/>
                <w:color w:val="000000"/>
                <w:sz w:val="20"/>
              </w:rPr>
            </w:pPr>
            <w:r>
              <w:rPr>
                <w:rFonts w:ascii="Times New Roman" w:hAnsi="Times New Roman"/>
                <w:color w:val="000000"/>
                <w:sz w:val="20"/>
              </w:rPr>
              <w:t>Бюджетные инвестиции на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73260000">
            <w:pPr>
              <w:ind/>
              <w:jc w:val="center"/>
              <w:rPr>
                <w:rFonts w:ascii="Times New Roman" w:hAnsi="Times New Roman"/>
                <w:color w:val="000000"/>
                <w:sz w:val="20"/>
              </w:rPr>
            </w:pPr>
            <w:r>
              <w:rPr>
                <w:rFonts w:ascii="Times New Roman" w:hAnsi="Times New Roman"/>
                <w:color w:val="000000"/>
                <w:sz w:val="20"/>
              </w:rPr>
              <w:t>923</w:t>
            </w:r>
          </w:p>
        </w:tc>
        <w:tc>
          <w:tcPr>
            <w:tcW w:type="dxa" w:w="566"/>
            <w:tcBorders>
              <w:top w:color="000000" w:sz="6" w:val="single"/>
              <w:left w:color="000000" w:sz="6" w:val="single"/>
              <w:bottom w:color="000000" w:sz="6" w:val="single"/>
              <w:right w:color="000000" w:sz="6" w:val="single"/>
            </w:tcBorders>
            <w:vAlign w:val="center"/>
          </w:tcPr>
          <w:p w14:paraId="7426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7526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6260000">
            <w:pPr>
              <w:ind/>
              <w:jc w:val="center"/>
              <w:rPr>
                <w:rFonts w:ascii="Times New Roman" w:hAnsi="Times New Roman"/>
                <w:color w:val="000000"/>
                <w:sz w:val="20"/>
              </w:rPr>
            </w:pPr>
            <w:r>
              <w:rPr>
                <w:rFonts w:ascii="Times New Roman" w:hAnsi="Times New Roman"/>
                <w:color w:val="000000"/>
                <w:sz w:val="20"/>
              </w:rPr>
              <w:t>04 3 12 R0820</w:t>
            </w:r>
          </w:p>
        </w:tc>
        <w:tc>
          <w:tcPr>
            <w:tcW w:type="dxa" w:w="550"/>
            <w:tcBorders>
              <w:top w:color="000000" w:sz="6" w:val="single"/>
              <w:left w:color="000000" w:sz="6" w:val="single"/>
              <w:bottom w:color="000000" w:sz="6" w:val="single"/>
              <w:right w:color="000000" w:sz="6" w:val="single"/>
            </w:tcBorders>
            <w:vAlign w:val="center"/>
          </w:tcPr>
          <w:p w14:paraId="77260000">
            <w:pPr>
              <w:ind/>
              <w:jc w:val="center"/>
              <w:rPr>
                <w:rFonts w:ascii="Times New Roman" w:hAnsi="Times New Roman"/>
                <w:color w:val="000000"/>
                <w:sz w:val="20"/>
              </w:rPr>
            </w:pPr>
            <w:r>
              <w:rPr>
                <w:rFonts w:ascii="Times New Roman" w:hAnsi="Times New Roman"/>
                <w:color w:val="000000"/>
                <w:sz w:val="20"/>
              </w:rPr>
              <w:t>412</w:t>
            </w:r>
          </w:p>
        </w:tc>
        <w:tc>
          <w:tcPr>
            <w:tcW w:type="dxa" w:w="1067"/>
            <w:tcBorders>
              <w:top w:color="000000" w:sz="6" w:val="single"/>
              <w:left w:color="000000" w:sz="6" w:val="single"/>
              <w:bottom w:color="000000" w:sz="6" w:val="single"/>
              <w:right w:color="000000" w:sz="6" w:val="single"/>
            </w:tcBorders>
            <w:vAlign w:val="center"/>
          </w:tcPr>
          <w:p w14:paraId="78260000">
            <w:pPr>
              <w:ind/>
              <w:jc w:val="right"/>
              <w:rPr>
                <w:rFonts w:ascii="Times New Roman" w:hAnsi="Times New Roman"/>
                <w:color w:val="000000"/>
                <w:sz w:val="20"/>
              </w:rPr>
            </w:pPr>
            <w:r>
              <w:rPr>
                <w:rFonts w:ascii="Times New Roman" w:hAnsi="Times New Roman"/>
                <w:color w:val="000000"/>
                <w:sz w:val="20"/>
              </w:rPr>
              <w:t>9 431,3</w:t>
            </w:r>
          </w:p>
        </w:tc>
        <w:tc>
          <w:tcPr>
            <w:tcW w:type="dxa" w:w="1009"/>
            <w:tcBorders>
              <w:top w:color="000000" w:sz="6" w:val="single"/>
              <w:left w:color="000000" w:sz="6" w:val="single"/>
              <w:bottom w:color="000000" w:sz="6" w:val="single"/>
              <w:right w:color="000000" w:sz="6" w:val="single"/>
            </w:tcBorders>
            <w:vAlign w:val="center"/>
          </w:tcPr>
          <w:p w14:paraId="79260000">
            <w:pPr>
              <w:ind/>
              <w:jc w:val="right"/>
              <w:rPr>
                <w:rFonts w:ascii="Times New Roman" w:hAnsi="Times New Roman"/>
                <w:color w:val="000000"/>
                <w:sz w:val="20"/>
              </w:rPr>
            </w:pPr>
            <w:r>
              <w:rPr>
                <w:rFonts w:ascii="Times New Roman" w:hAnsi="Times New Roman"/>
                <w:color w:val="000000"/>
                <w:sz w:val="20"/>
              </w:rPr>
              <w:t>10 113,1</w:t>
            </w:r>
          </w:p>
        </w:tc>
        <w:tc>
          <w:tcPr>
            <w:tcW w:type="dxa" w:w="893"/>
            <w:tcBorders>
              <w:top w:color="000000" w:sz="6" w:val="single"/>
              <w:left w:color="000000" w:sz="6" w:val="single"/>
              <w:bottom w:color="000000" w:sz="6" w:val="single"/>
              <w:right w:color="000000" w:sz="6" w:val="single"/>
            </w:tcBorders>
            <w:vAlign w:val="center"/>
          </w:tcPr>
          <w:p w14:paraId="7A260000">
            <w:pPr>
              <w:ind/>
              <w:jc w:val="right"/>
              <w:rPr>
                <w:rFonts w:ascii="Times New Roman" w:hAnsi="Times New Roman"/>
                <w:color w:val="000000"/>
                <w:sz w:val="20"/>
              </w:rPr>
            </w:pPr>
            <w:r>
              <w:rPr>
                <w:rFonts w:ascii="Times New Roman" w:hAnsi="Times New Roman"/>
                <w:color w:val="000000"/>
                <w:sz w:val="20"/>
              </w:rPr>
              <w:t>10 137,9</w:t>
            </w:r>
          </w:p>
        </w:tc>
      </w:tr>
      <w:tr>
        <w:trPr>
          <w:trHeight w:hRule="exact" w:val="1365"/>
        </w:trPr>
        <w:tc>
          <w:tcPr>
            <w:tcW w:type="dxa" w:w="3389"/>
            <w:tcBorders>
              <w:top w:color="000000" w:sz="6" w:val="single"/>
              <w:left w:color="000000" w:sz="6" w:val="single"/>
              <w:bottom w:color="000000" w:sz="6" w:val="single"/>
              <w:right w:color="000000" w:sz="6" w:val="single"/>
            </w:tcBorders>
            <w:vAlign w:val="center"/>
          </w:tcPr>
          <w:p w14:paraId="7B260000">
            <w:pPr>
              <w:ind/>
              <w:jc w:val="left"/>
              <w:rPr>
                <w:rFonts w:ascii="Times New Roman" w:hAnsi="Times New Roman"/>
                <w:b w:val="1"/>
                <w:color w:val="000000"/>
                <w:sz w:val="20"/>
              </w:rPr>
            </w:pPr>
            <w:r>
              <w:rPr>
                <w:rFonts w:ascii="Times New Roman" w:hAnsi="Times New Roman"/>
                <w:b w:val="1"/>
                <w:color w:val="000000"/>
                <w:sz w:val="20"/>
              </w:rPr>
              <w:t>УПРАВЛЕНИЕ КУЛЬТУРЫ И СПОРТА АДМИНИСТРАЦИИ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7C260000">
            <w:pPr>
              <w:ind/>
              <w:jc w:val="center"/>
              <w:rPr>
                <w:rFonts w:ascii="Times New Roman" w:hAnsi="Times New Roman"/>
                <w:b w:val="1"/>
                <w:color w:val="000000"/>
                <w:sz w:val="20"/>
              </w:rPr>
            </w:pPr>
            <w:r>
              <w:rPr>
                <w:rFonts w:ascii="Times New Roman" w:hAnsi="Times New Roman"/>
                <w:b w:val="1"/>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D26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7E26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7F26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8026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81260000">
            <w:pPr>
              <w:ind/>
              <w:jc w:val="right"/>
              <w:rPr>
                <w:rFonts w:ascii="Times New Roman" w:hAnsi="Times New Roman"/>
                <w:b w:val="1"/>
                <w:color w:val="000000"/>
                <w:sz w:val="20"/>
              </w:rPr>
            </w:pPr>
            <w:r>
              <w:rPr>
                <w:rFonts w:ascii="Times New Roman" w:hAnsi="Times New Roman"/>
                <w:b w:val="1"/>
                <w:color w:val="000000"/>
                <w:sz w:val="20"/>
              </w:rPr>
              <w:t>312 260,7</w:t>
            </w:r>
          </w:p>
        </w:tc>
        <w:tc>
          <w:tcPr>
            <w:tcW w:type="dxa" w:w="1009"/>
            <w:tcBorders>
              <w:top w:color="000000" w:sz="6" w:val="single"/>
              <w:left w:color="000000" w:sz="6" w:val="single"/>
              <w:bottom w:color="000000" w:sz="6" w:val="single"/>
              <w:right w:color="000000" w:sz="6" w:val="single"/>
            </w:tcBorders>
            <w:vAlign w:val="center"/>
          </w:tcPr>
          <w:p w14:paraId="82260000">
            <w:pPr>
              <w:ind/>
              <w:jc w:val="right"/>
              <w:rPr>
                <w:rFonts w:ascii="Times New Roman" w:hAnsi="Times New Roman"/>
                <w:b w:val="1"/>
                <w:color w:val="000000"/>
                <w:sz w:val="20"/>
              </w:rPr>
            </w:pPr>
            <w:r>
              <w:rPr>
                <w:rFonts w:ascii="Times New Roman" w:hAnsi="Times New Roman"/>
                <w:b w:val="1"/>
                <w:color w:val="000000"/>
                <w:sz w:val="20"/>
              </w:rPr>
              <w:t>210 318,5</w:t>
            </w:r>
          </w:p>
        </w:tc>
        <w:tc>
          <w:tcPr>
            <w:tcW w:type="dxa" w:w="893"/>
            <w:tcBorders>
              <w:top w:color="000000" w:sz="6" w:val="single"/>
              <w:left w:color="000000" w:sz="6" w:val="single"/>
              <w:bottom w:color="000000" w:sz="6" w:val="single"/>
              <w:right w:color="000000" w:sz="6" w:val="single"/>
            </w:tcBorders>
            <w:vAlign w:val="center"/>
          </w:tcPr>
          <w:p w14:paraId="83260000">
            <w:pPr>
              <w:ind/>
              <w:jc w:val="right"/>
              <w:rPr>
                <w:rFonts w:ascii="Times New Roman" w:hAnsi="Times New Roman"/>
                <w:b w:val="1"/>
                <w:color w:val="000000"/>
                <w:sz w:val="20"/>
              </w:rPr>
            </w:pPr>
            <w:r>
              <w:rPr>
                <w:rFonts w:ascii="Times New Roman" w:hAnsi="Times New Roman"/>
                <w:b w:val="1"/>
                <w:color w:val="000000"/>
                <w:sz w:val="20"/>
              </w:rPr>
              <w:t>211 898,3</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84260000">
            <w:pPr>
              <w:rPr>
                <w:rFonts w:ascii="Times New Roman" w:hAnsi="Times New Roman"/>
                <w:color w:val="000000"/>
                <w:sz w:val="20"/>
              </w:rPr>
            </w:pPr>
            <w:r>
              <w:rPr>
                <w:rFonts w:ascii="Times New Roman" w:hAnsi="Times New Roman"/>
                <w:color w:val="000000"/>
                <w:sz w:val="20"/>
              </w:rPr>
              <w:t>ОБРАЗОВАНИЕ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85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6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726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8826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8926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A260000">
            <w:pPr>
              <w:ind/>
              <w:jc w:val="right"/>
              <w:rPr>
                <w:rFonts w:ascii="Times New Roman" w:hAnsi="Times New Roman"/>
                <w:color w:val="000000"/>
                <w:sz w:val="20"/>
              </w:rPr>
            </w:pPr>
            <w:r>
              <w:rPr>
                <w:rFonts w:ascii="Times New Roman" w:hAnsi="Times New Roman"/>
                <w:color w:val="000000"/>
                <w:sz w:val="20"/>
              </w:rPr>
              <w:t>53 785,1</w:t>
            </w:r>
          </w:p>
        </w:tc>
        <w:tc>
          <w:tcPr>
            <w:tcW w:type="dxa" w:w="1009"/>
            <w:tcBorders>
              <w:top w:color="000000" w:sz="6" w:val="single"/>
              <w:left w:color="000000" w:sz="6" w:val="single"/>
              <w:bottom w:color="000000" w:sz="6" w:val="single"/>
              <w:right w:color="000000" w:sz="6" w:val="single"/>
            </w:tcBorders>
            <w:shd w:fill="FFFFFF" w:val="clear"/>
            <w:vAlign w:val="center"/>
          </w:tcPr>
          <w:p w14:paraId="8B260000">
            <w:pPr>
              <w:ind/>
              <w:jc w:val="right"/>
              <w:rPr>
                <w:rFonts w:ascii="Times New Roman" w:hAnsi="Times New Roman"/>
                <w:color w:val="000000"/>
                <w:sz w:val="20"/>
              </w:rPr>
            </w:pPr>
            <w:r>
              <w:rPr>
                <w:rFonts w:ascii="Times New Roman" w:hAnsi="Times New Roman"/>
                <w:color w:val="000000"/>
                <w:sz w:val="20"/>
              </w:rPr>
              <w:t>50 542,5</w:t>
            </w:r>
          </w:p>
        </w:tc>
        <w:tc>
          <w:tcPr>
            <w:tcW w:type="dxa" w:w="893"/>
            <w:tcBorders>
              <w:top w:color="000000" w:sz="6" w:val="single"/>
              <w:left w:color="000000" w:sz="6" w:val="single"/>
              <w:bottom w:color="000000" w:sz="6" w:val="single"/>
              <w:right w:color="000000" w:sz="6" w:val="single"/>
            </w:tcBorders>
            <w:shd w:fill="FFFFFF" w:val="clear"/>
            <w:vAlign w:val="center"/>
          </w:tcPr>
          <w:p w14:paraId="8C260000">
            <w:pPr>
              <w:ind/>
              <w:jc w:val="right"/>
              <w:rPr>
                <w:rFonts w:ascii="Times New Roman" w:hAnsi="Times New Roman"/>
                <w:color w:val="000000"/>
                <w:sz w:val="20"/>
              </w:rPr>
            </w:pPr>
            <w:r>
              <w:rPr>
                <w:rFonts w:ascii="Times New Roman" w:hAnsi="Times New Roman"/>
                <w:color w:val="000000"/>
                <w:sz w:val="20"/>
              </w:rPr>
              <w:t>49 250,5</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8D260000">
            <w:pPr>
              <w:rPr>
                <w:rFonts w:ascii="Times New Roman" w:hAnsi="Times New Roman"/>
                <w:color w:val="000000"/>
                <w:sz w:val="20"/>
              </w:rPr>
            </w:pPr>
            <w:r>
              <w:rPr>
                <w:rFonts w:ascii="Times New Roman" w:hAnsi="Times New Roman"/>
                <w:color w:val="000000"/>
                <w:sz w:val="20"/>
              </w:rPr>
              <w:t>Дополнительное образование детей</w:t>
            </w:r>
          </w:p>
        </w:tc>
        <w:tc>
          <w:tcPr>
            <w:tcW w:type="dxa" w:w="700"/>
            <w:tcBorders>
              <w:top w:color="000000" w:sz="6" w:val="single"/>
              <w:left w:color="000000" w:sz="6" w:val="single"/>
              <w:bottom w:color="000000" w:sz="6" w:val="single"/>
              <w:right w:color="000000" w:sz="6" w:val="single"/>
            </w:tcBorders>
            <w:shd w:fill="FFFFFF" w:val="clear"/>
            <w:vAlign w:val="center"/>
          </w:tcPr>
          <w:p w14:paraId="8E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F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0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9126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226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3260000">
            <w:pPr>
              <w:ind/>
              <w:jc w:val="right"/>
              <w:rPr>
                <w:rFonts w:ascii="Times New Roman" w:hAnsi="Times New Roman"/>
                <w:color w:val="000000"/>
                <w:sz w:val="20"/>
              </w:rPr>
            </w:pPr>
            <w:r>
              <w:rPr>
                <w:rFonts w:ascii="Times New Roman" w:hAnsi="Times New Roman"/>
                <w:color w:val="000000"/>
                <w:sz w:val="20"/>
              </w:rPr>
              <w:t>53 785,1</w:t>
            </w:r>
          </w:p>
        </w:tc>
        <w:tc>
          <w:tcPr>
            <w:tcW w:type="dxa" w:w="1009"/>
            <w:tcBorders>
              <w:top w:color="000000" w:sz="6" w:val="single"/>
              <w:left w:color="000000" w:sz="6" w:val="single"/>
              <w:bottom w:color="000000" w:sz="6" w:val="single"/>
              <w:right w:color="000000" w:sz="6" w:val="single"/>
            </w:tcBorders>
            <w:shd w:fill="FFFFFF" w:val="clear"/>
            <w:vAlign w:val="center"/>
          </w:tcPr>
          <w:p w14:paraId="94260000">
            <w:pPr>
              <w:ind/>
              <w:jc w:val="right"/>
              <w:rPr>
                <w:rFonts w:ascii="Times New Roman" w:hAnsi="Times New Roman"/>
                <w:color w:val="000000"/>
                <w:sz w:val="20"/>
              </w:rPr>
            </w:pPr>
            <w:r>
              <w:rPr>
                <w:rFonts w:ascii="Times New Roman" w:hAnsi="Times New Roman"/>
                <w:color w:val="000000"/>
                <w:sz w:val="20"/>
              </w:rPr>
              <w:t>50 542,5</w:t>
            </w:r>
          </w:p>
        </w:tc>
        <w:tc>
          <w:tcPr>
            <w:tcW w:type="dxa" w:w="893"/>
            <w:tcBorders>
              <w:top w:color="000000" w:sz="6" w:val="single"/>
              <w:left w:color="000000" w:sz="6" w:val="single"/>
              <w:bottom w:color="000000" w:sz="6" w:val="single"/>
              <w:right w:color="000000" w:sz="6" w:val="single"/>
            </w:tcBorders>
            <w:shd w:fill="FFFFFF" w:val="clear"/>
            <w:vAlign w:val="center"/>
          </w:tcPr>
          <w:p w14:paraId="95260000">
            <w:pPr>
              <w:ind/>
              <w:jc w:val="right"/>
              <w:rPr>
                <w:rFonts w:ascii="Times New Roman" w:hAnsi="Times New Roman"/>
                <w:color w:val="000000"/>
                <w:sz w:val="20"/>
              </w:rPr>
            </w:pPr>
            <w:r>
              <w:rPr>
                <w:rFonts w:ascii="Times New Roman" w:hAnsi="Times New Roman"/>
                <w:color w:val="000000"/>
                <w:sz w:val="20"/>
              </w:rPr>
              <w:t>49 250,5</w:t>
            </w:r>
          </w:p>
        </w:tc>
      </w:tr>
      <w:tr>
        <w:trPr>
          <w:trHeight w:hRule="exact" w:val="1448"/>
        </w:trPr>
        <w:tc>
          <w:tcPr>
            <w:tcW w:type="dxa" w:w="3389"/>
            <w:tcBorders>
              <w:top w:color="000000" w:sz="6" w:val="single"/>
              <w:left w:color="000000" w:sz="6" w:val="single"/>
              <w:bottom w:color="000000" w:sz="6" w:val="single"/>
              <w:right w:color="000000" w:sz="6" w:val="single"/>
            </w:tcBorders>
            <w:shd w:fill="FFFFFF" w:val="clear"/>
            <w:vAlign w:val="center"/>
          </w:tcPr>
          <w:p w14:paraId="96260000">
            <w:pPr>
              <w:rPr>
                <w:rFonts w:ascii="Times New Roman" w:hAnsi="Times New Roman"/>
                <w:color w:val="000000"/>
                <w:sz w:val="20"/>
              </w:rPr>
            </w:pPr>
            <w:r>
              <w:rPr>
                <w:rFonts w:ascii="Times New Roman" w:hAnsi="Times New Roman"/>
                <w:color w:val="000000"/>
                <w:sz w:val="20"/>
              </w:rPr>
              <w:t>Муниципальная программа</w:t>
            </w:r>
          </w:p>
          <w:p w14:paraId="97260000">
            <w:pPr>
              <w:rPr>
                <w:rFonts w:ascii="Times New Roman" w:hAnsi="Times New Roman"/>
                <w:color w:val="000000"/>
                <w:sz w:val="20"/>
              </w:rPr>
            </w:pPr>
            <w:r>
              <w:rPr>
                <w:rFonts w:ascii="Times New Roman" w:hAnsi="Times New Roman"/>
                <w:color w:val="000000"/>
                <w:sz w:val="20"/>
              </w:rPr>
              <w:t>муниципального района "Сыктывдинский"</w:t>
            </w:r>
          </w:p>
          <w:p w14:paraId="98260000">
            <w:pPr>
              <w:rPr>
                <w:rFonts w:ascii="Times New Roman" w:hAnsi="Times New Roman"/>
                <w:color w:val="000000"/>
                <w:sz w:val="20"/>
              </w:rPr>
            </w:pPr>
            <w:r>
              <w:rPr>
                <w:rFonts w:ascii="Times New Roman" w:hAnsi="Times New Roman"/>
                <w:color w:val="000000"/>
                <w:sz w:val="20"/>
              </w:rPr>
              <w:t xml:space="preserve">Республики Коми "Развитие культуры, </w:t>
            </w:r>
          </w:p>
          <w:p w14:paraId="99260000">
            <w:pPr>
              <w:rPr>
                <w:rFonts w:ascii="Times New Roman" w:hAnsi="Times New Roman"/>
                <w:color w:val="000000"/>
                <w:sz w:val="20"/>
              </w:rPr>
            </w:pPr>
            <w:r>
              <w:rPr>
                <w:rFonts w:ascii="Times New Roman" w:hAnsi="Times New Roman"/>
                <w:color w:val="000000"/>
                <w:sz w:val="20"/>
              </w:rPr>
              <w:t>физической культуры и спорта"</w:t>
            </w:r>
          </w:p>
        </w:tc>
        <w:tc>
          <w:tcPr>
            <w:tcW w:type="dxa" w:w="700"/>
            <w:tcBorders>
              <w:top w:color="000000" w:sz="6" w:val="single"/>
              <w:left w:color="000000" w:sz="6" w:val="single"/>
              <w:bottom w:color="000000" w:sz="6" w:val="single"/>
              <w:right w:color="000000" w:sz="6" w:val="single"/>
            </w:tcBorders>
            <w:shd w:fill="FFFFFF" w:val="clear"/>
            <w:vAlign w:val="center"/>
          </w:tcPr>
          <w:p w14:paraId="9A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B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C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9D260000">
            <w:pPr>
              <w:ind/>
              <w:jc w:val="center"/>
              <w:rPr>
                <w:rFonts w:ascii="Times New Roman" w:hAnsi="Times New Roman"/>
                <w:color w:val="000000"/>
                <w:sz w:val="20"/>
              </w:rPr>
            </w:pPr>
            <w:r>
              <w:rPr>
                <w:rFonts w:ascii="Times New Roman" w:hAnsi="Times New Roman"/>
                <w:color w:val="000000"/>
                <w:sz w:val="20"/>
              </w:rPr>
              <w:t>03 0 00 00000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E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F260000">
            <w:pPr>
              <w:ind/>
              <w:jc w:val="right"/>
              <w:rPr>
                <w:rFonts w:ascii="Times New Roman" w:hAnsi="Times New Roman"/>
                <w:color w:val="000000"/>
                <w:sz w:val="20"/>
              </w:rPr>
            </w:pPr>
            <w:r>
              <w:rPr>
                <w:rFonts w:ascii="Times New Roman" w:hAnsi="Times New Roman"/>
                <w:color w:val="000000"/>
                <w:sz w:val="20"/>
              </w:rPr>
              <w:t>53 785,1</w:t>
            </w:r>
          </w:p>
        </w:tc>
        <w:tc>
          <w:tcPr>
            <w:tcW w:type="dxa" w:w="1009"/>
            <w:tcBorders>
              <w:top w:color="000000" w:sz="6" w:val="single"/>
              <w:left w:color="000000" w:sz="6" w:val="single"/>
              <w:bottom w:color="000000" w:sz="6" w:val="single"/>
              <w:right w:color="000000" w:sz="6" w:val="single"/>
            </w:tcBorders>
            <w:shd w:fill="FFFFFF" w:val="clear"/>
            <w:vAlign w:val="center"/>
          </w:tcPr>
          <w:p w14:paraId="A0260000">
            <w:pPr>
              <w:ind/>
              <w:jc w:val="right"/>
              <w:rPr>
                <w:rFonts w:ascii="Times New Roman" w:hAnsi="Times New Roman"/>
                <w:color w:val="000000"/>
                <w:sz w:val="20"/>
              </w:rPr>
            </w:pPr>
            <w:r>
              <w:rPr>
                <w:rFonts w:ascii="Times New Roman" w:hAnsi="Times New Roman"/>
                <w:color w:val="000000"/>
                <w:sz w:val="20"/>
              </w:rPr>
              <w:t>50 542,5</w:t>
            </w:r>
          </w:p>
        </w:tc>
        <w:tc>
          <w:tcPr>
            <w:tcW w:type="dxa" w:w="893"/>
            <w:tcBorders>
              <w:top w:color="000000" w:sz="6" w:val="single"/>
              <w:left w:color="000000" w:sz="6" w:val="single"/>
              <w:bottom w:color="000000" w:sz="6" w:val="single"/>
              <w:right w:color="000000" w:sz="6" w:val="single"/>
            </w:tcBorders>
            <w:shd w:fill="FFFFFF" w:val="clear"/>
            <w:vAlign w:val="center"/>
          </w:tcPr>
          <w:p w14:paraId="A1260000">
            <w:pPr>
              <w:ind/>
              <w:jc w:val="right"/>
              <w:rPr>
                <w:rFonts w:ascii="Times New Roman" w:hAnsi="Times New Roman"/>
                <w:color w:val="000000"/>
                <w:sz w:val="20"/>
              </w:rPr>
            </w:pPr>
            <w:r>
              <w:rPr>
                <w:rFonts w:ascii="Times New Roman" w:hAnsi="Times New Roman"/>
                <w:color w:val="000000"/>
                <w:sz w:val="20"/>
              </w:rPr>
              <w:t>49 250,5</w:t>
            </w:r>
          </w:p>
        </w:tc>
      </w:tr>
      <w:tr>
        <w:trPr>
          <w:trHeight w:hRule="exact" w:val="450"/>
        </w:trPr>
        <w:tc>
          <w:tcPr>
            <w:tcW w:type="dxa" w:w="3389"/>
            <w:tcBorders>
              <w:top w:color="000000" w:sz="6" w:val="single"/>
              <w:left w:color="000000" w:sz="6" w:val="single"/>
              <w:bottom w:color="000000" w:sz="6" w:val="single"/>
              <w:right w:color="000000" w:sz="6" w:val="single"/>
            </w:tcBorders>
            <w:shd w:fill="FFFFFF" w:val="clear"/>
            <w:vAlign w:val="center"/>
          </w:tcPr>
          <w:p w14:paraId="A2260000">
            <w:pPr>
              <w:rPr>
                <w:rFonts w:ascii="Times New Roman" w:hAnsi="Times New Roman"/>
                <w:color w:val="000000"/>
                <w:sz w:val="20"/>
              </w:rPr>
            </w:pPr>
            <w:r>
              <w:rPr>
                <w:rFonts w:ascii="Times New Roman" w:hAnsi="Times New Roman"/>
                <w:color w:val="000000"/>
                <w:sz w:val="20"/>
              </w:rPr>
              <w:t>Подпрограмма "Развитие культуры"</w:t>
            </w:r>
          </w:p>
        </w:tc>
        <w:tc>
          <w:tcPr>
            <w:tcW w:type="dxa" w:w="700"/>
            <w:tcBorders>
              <w:top w:color="000000" w:sz="6" w:val="single"/>
              <w:left w:color="000000" w:sz="6" w:val="single"/>
              <w:bottom w:color="000000" w:sz="6" w:val="single"/>
              <w:right w:color="000000" w:sz="6" w:val="single"/>
            </w:tcBorders>
            <w:shd w:fill="FFFFFF" w:val="clear"/>
            <w:vAlign w:val="center"/>
          </w:tcPr>
          <w:p w14:paraId="A3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4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5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A6260000">
            <w:pPr>
              <w:ind/>
              <w:jc w:val="center"/>
              <w:rPr>
                <w:rFonts w:ascii="Times New Roman" w:hAnsi="Times New Roman"/>
                <w:color w:val="000000"/>
                <w:sz w:val="20"/>
              </w:rPr>
            </w:pPr>
            <w:r>
              <w:rPr>
                <w:rFonts w:ascii="Times New Roman" w:hAnsi="Times New Roman"/>
                <w:color w:val="000000"/>
                <w:sz w:val="20"/>
              </w:rPr>
              <w:t>03 1 00 00000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7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8260000">
            <w:pPr>
              <w:ind/>
              <w:jc w:val="right"/>
              <w:rPr>
                <w:rFonts w:ascii="Times New Roman" w:hAnsi="Times New Roman"/>
                <w:color w:val="000000"/>
                <w:sz w:val="20"/>
              </w:rPr>
            </w:pPr>
            <w:r>
              <w:rPr>
                <w:rFonts w:ascii="Times New Roman" w:hAnsi="Times New Roman"/>
                <w:color w:val="000000"/>
                <w:sz w:val="20"/>
              </w:rPr>
              <w:t>53 785,1</w:t>
            </w:r>
          </w:p>
        </w:tc>
        <w:tc>
          <w:tcPr>
            <w:tcW w:type="dxa" w:w="1009"/>
            <w:tcBorders>
              <w:top w:color="000000" w:sz="6" w:val="single"/>
              <w:left w:color="000000" w:sz="6" w:val="single"/>
              <w:bottom w:color="000000" w:sz="6" w:val="single"/>
              <w:right w:color="000000" w:sz="6" w:val="single"/>
            </w:tcBorders>
            <w:shd w:fill="FFFFFF" w:val="clear"/>
            <w:vAlign w:val="center"/>
          </w:tcPr>
          <w:p w14:paraId="A9260000">
            <w:pPr>
              <w:ind/>
              <w:jc w:val="right"/>
              <w:rPr>
                <w:rFonts w:ascii="Times New Roman" w:hAnsi="Times New Roman"/>
                <w:color w:val="000000"/>
                <w:sz w:val="20"/>
              </w:rPr>
            </w:pPr>
            <w:r>
              <w:rPr>
                <w:rFonts w:ascii="Times New Roman" w:hAnsi="Times New Roman"/>
                <w:color w:val="000000"/>
                <w:sz w:val="20"/>
              </w:rPr>
              <w:t>50 542,5</w:t>
            </w:r>
          </w:p>
        </w:tc>
        <w:tc>
          <w:tcPr>
            <w:tcW w:type="dxa" w:w="893"/>
            <w:tcBorders>
              <w:top w:color="000000" w:sz="6" w:val="single"/>
              <w:left w:color="000000" w:sz="6" w:val="single"/>
              <w:bottom w:color="000000" w:sz="6" w:val="single"/>
              <w:right w:color="000000" w:sz="6" w:val="single"/>
            </w:tcBorders>
            <w:shd w:fill="FFFFFF" w:val="clear"/>
            <w:vAlign w:val="center"/>
          </w:tcPr>
          <w:p w14:paraId="AA260000">
            <w:pPr>
              <w:ind/>
              <w:jc w:val="right"/>
              <w:rPr>
                <w:rFonts w:ascii="Times New Roman" w:hAnsi="Times New Roman"/>
                <w:color w:val="000000"/>
                <w:sz w:val="20"/>
              </w:rPr>
            </w:pPr>
            <w:r>
              <w:rPr>
                <w:rFonts w:ascii="Times New Roman" w:hAnsi="Times New Roman"/>
                <w:color w:val="000000"/>
                <w:sz w:val="20"/>
              </w:rPr>
              <w:t>49 250,5</w:t>
            </w:r>
          </w:p>
        </w:tc>
      </w:tr>
      <w:tr>
        <w:trPr>
          <w:trHeight w:hRule="exact" w:val="2835"/>
        </w:trPr>
        <w:tc>
          <w:tcPr>
            <w:tcW w:type="dxa" w:w="3389"/>
            <w:tcBorders>
              <w:top w:color="000000" w:sz="6" w:val="single"/>
              <w:left w:color="000000" w:sz="6" w:val="single"/>
              <w:bottom w:color="000000" w:sz="6" w:val="single"/>
              <w:right w:color="000000" w:sz="6" w:val="single"/>
            </w:tcBorders>
            <w:shd w:fill="FFFFFF" w:val="clear"/>
            <w:vAlign w:val="center"/>
          </w:tcPr>
          <w:p w14:paraId="AB260000">
            <w:pPr>
              <w:rPr>
                <w:rFonts w:ascii="Times New Roman" w:hAnsi="Times New Roman"/>
                <w:color w:val="000000"/>
                <w:sz w:val="20"/>
              </w:rPr>
            </w:pPr>
            <w:r>
              <w:rPr>
                <w:rFonts w:ascii="Times New Roman" w:hAnsi="Times New Roman"/>
                <w:color w:val="000000"/>
                <w:sz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type="dxa" w:w="700"/>
            <w:tcBorders>
              <w:top w:color="000000" w:sz="6" w:val="single"/>
              <w:left w:color="000000" w:sz="6" w:val="single"/>
              <w:bottom w:color="000000" w:sz="6" w:val="single"/>
              <w:right w:color="000000" w:sz="6" w:val="single"/>
            </w:tcBorders>
            <w:shd w:fill="FFFFFF" w:val="clear"/>
            <w:vAlign w:val="center"/>
          </w:tcPr>
          <w:p w14:paraId="AC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D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E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AF260000">
            <w:pPr>
              <w:ind/>
              <w:jc w:val="center"/>
              <w:rPr>
                <w:rFonts w:ascii="Times New Roman" w:hAnsi="Times New Roman"/>
                <w:color w:val="000000"/>
                <w:sz w:val="20"/>
              </w:rPr>
            </w:pPr>
            <w:r>
              <w:rPr>
                <w:rFonts w:ascii="Times New Roman" w:hAnsi="Times New Roman"/>
                <w:color w:val="000000"/>
                <w:sz w:val="20"/>
              </w:rPr>
              <w:t>03 1 14 00000</w:t>
            </w:r>
          </w:p>
        </w:tc>
        <w:tc>
          <w:tcPr>
            <w:tcW w:type="dxa" w:w="550"/>
            <w:tcBorders>
              <w:top w:color="000000" w:sz="6" w:val="single"/>
              <w:left w:color="000000" w:sz="6" w:val="single"/>
              <w:bottom w:color="000000" w:sz="6" w:val="single"/>
              <w:right w:color="000000" w:sz="6" w:val="single"/>
            </w:tcBorders>
            <w:shd w:fill="FFFFFF" w:val="clear"/>
            <w:vAlign w:val="center"/>
          </w:tcPr>
          <w:p w14:paraId="B0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12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B226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shd w:fill="FFFFFF" w:val="clear"/>
            <w:vAlign w:val="center"/>
          </w:tcPr>
          <w:p w14:paraId="B3260000">
            <w:pPr>
              <w:ind/>
              <w:jc w:val="right"/>
              <w:rPr>
                <w:rFonts w:ascii="Times New Roman" w:hAnsi="Times New Roman"/>
                <w:color w:val="000000"/>
                <w:sz w:val="20"/>
              </w:rPr>
            </w:pPr>
            <w:r>
              <w:rPr>
                <w:rFonts w:ascii="Times New Roman" w:hAnsi="Times New Roman"/>
                <w:color w:val="000000"/>
                <w:sz w:val="20"/>
              </w:rPr>
              <w:t>200,0</w:t>
            </w:r>
          </w:p>
        </w:tc>
      </w:tr>
      <w:tr>
        <w:trPr>
          <w:trHeight w:hRule="exact" w:val="1080"/>
        </w:trPr>
        <w:tc>
          <w:tcPr>
            <w:tcW w:type="dxa" w:w="3389"/>
            <w:tcBorders>
              <w:top w:color="000000" w:sz="6" w:val="single"/>
              <w:left w:color="000000" w:sz="6" w:val="single"/>
              <w:bottom w:color="000000" w:sz="6" w:val="single"/>
              <w:right w:color="000000" w:sz="6" w:val="single"/>
            </w:tcBorders>
            <w:vAlign w:val="top"/>
          </w:tcPr>
          <w:p w14:paraId="B426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5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6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7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B8260000">
            <w:pPr>
              <w:ind/>
              <w:jc w:val="center"/>
              <w:rPr>
                <w:rFonts w:ascii="Times New Roman" w:hAnsi="Times New Roman"/>
                <w:color w:val="000000"/>
                <w:sz w:val="20"/>
              </w:rPr>
            </w:pPr>
            <w:r>
              <w:rPr>
                <w:rFonts w:ascii="Times New Roman" w:hAnsi="Times New Roman"/>
                <w:color w:val="000000"/>
                <w:sz w:val="20"/>
              </w:rPr>
              <w:t>03 1 14 00000</w:t>
            </w:r>
          </w:p>
        </w:tc>
        <w:tc>
          <w:tcPr>
            <w:tcW w:type="dxa" w:w="550"/>
            <w:tcBorders>
              <w:top w:color="000000" w:sz="6" w:val="single"/>
              <w:left w:color="000000" w:sz="6" w:val="single"/>
              <w:bottom w:color="000000" w:sz="6" w:val="single"/>
              <w:right w:color="000000" w:sz="6" w:val="single"/>
            </w:tcBorders>
            <w:vAlign w:val="center"/>
          </w:tcPr>
          <w:p w14:paraId="B926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A2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BB26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BC260000">
            <w:pPr>
              <w:ind/>
              <w:jc w:val="right"/>
              <w:rPr>
                <w:rFonts w:ascii="Times New Roman" w:hAnsi="Times New Roman"/>
                <w:color w:val="000000"/>
                <w:sz w:val="20"/>
              </w:rPr>
            </w:pPr>
            <w:r>
              <w:rPr>
                <w:rFonts w:ascii="Times New Roman" w:hAnsi="Times New Roman"/>
                <w:color w:val="000000"/>
                <w:sz w:val="20"/>
              </w:rPr>
              <w:t>200,0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BD26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BE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F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0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C1260000">
            <w:pPr>
              <w:ind/>
              <w:jc w:val="center"/>
              <w:rPr>
                <w:rFonts w:ascii="Times New Roman" w:hAnsi="Times New Roman"/>
                <w:color w:val="000000"/>
                <w:sz w:val="20"/>
              </w:rPr>
            </w:pPr>
            <w:r>
              <w:rPr>
                <w:rFonts w:ascii="Times New Roman" w:hAnsi="Times New Roman"/>
                <w:color w:val="000000"/>
                <w:sz w:val="20"/>
              </w:rPr>
              <w:t>03 1 14 00000</w:t>
            </w:r>
          </w:p>
        </w:tc>
        <w:tc>
          <w:tcPr>
            <w:tcW w:type="dxa" w:w="550"/>
            <w:tcBorders>
              <w:top w:color="000000" w:sz="6" w:val="single"/>
              <w:left w:color="000000" w:sz="6" w:val="single"/>
              <w:bottom w:color="000000" w:sz="6" w:val="single"/>
              <w:right w:color="000000" w:sz="6" w:val="single"/>
            </w:tcBorders>
            <w:vAlign w:val="center"/>
          </w:tcPr>
          <w:p w14:paraId="C226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C32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C426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C5260000">
            <w:pPr>
              <w:ind/>
              <w:jc w:val="right"/>
              <w:rPr>
                <w:rFonts w:ascii="Times New Roman" w:hAnsi="Times New Roman"/>
                <w:color w:val="000000"/>
                <w:sz w:val="20"/>
              </w:rPr>
            </w:pPr>
            <w:r>
              <w:rPr>
                <w:rFonts w:ascii="Times New Roman" w:hAnsi="Times New Roman"/>
                <w:color w:val="000000"/>
                <w:sz w:val="20"/>
              </w:rPr>
              <w:t>200,0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C626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C7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8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9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CA260000">
            <w:pPr>
              <w:ind/>
              <w:jc w:val="center"/>
              <w:rPr>
                <w:rFonts w:ascii="Times New Roman" w:hAnsi="Times New Roman"/>
                <w:color w:val="000000"/>
                <w:sz w:val="20"/>
              </w:rPr>
            </w:pPr>
            <w:r>
              <w:rPr>
                <w:rFonts w:ascii="Times New Roman" w:hAnsi="Times New Roman"/>
                <w:color w:val="000000"/>
                <w:sz w:val="20"/>
              </w:rPr>
              <w:t>03 1 14 00000</w:t>
            </w:r>
          </w:p>
        </w:tc>
        <w:tc>
          <w:tcPr>
            <w:tcW w:type="dxa" w:w="550"/>
            <w:tcBorders>
              <w:top w:color="000000" w:sz="6" w:val="single"/>
              <w:left w:color="000000" w:sz="6" w:val="single"/>
              <w:bottom w:color="000000" w:sz="6" w:val="single"/>
              <w:right w:color="000000" w:sz="6" w:val="single"/>
            </w:tcBorders>
            <w:vAlign w:val="center"/>
          </w:tcPr>
          <w:p w14:paraId="CB26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CC2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CD260000">
            <w:pPr>
              <w:ind/>
              <w:jc w:val="right"/>
              <w:rPr>
                <w:rFonts w:ascii="Times New Roman" w:hAnsi="Times New Roman"/>
                <w:color w:val="000000"/>
                <w:sz w:val="20"/>
              </w:rPr>
            </w:pPr>
            <w:r>
              <w:rPr>
                <w:rFonts w:ascii="Times New Roman" w:hAnsi="Times New Roman"/>
                <w:color w:val="000000"/>
                <w:sz w:val="20"/>
              </w:rPr>
              <w:t>1 000,0</w:t>
            </w:r>
          </w:p>
        </w:tc>
        <w:tc>
          <w:tcPr>
            <w:tcW w:type="dxa" w:w="893"/>
            <w:tcBorders>
              <w:top w:color="000000" w:sz="6" w:val="single"/>
              <w:left w:color="000000" w:sz="6" w:val="single"/>
              <w:bottom w:color="000000" w:sz="6" w:val="single"/>
              <w:right w:color="000000" w:sz="6" w:val="single"/>
            </w:tcBorders>
            <w:vAlign w:val="center"/>
          </w:tcPr>
          <w:p w14:paraId="CE260000">
            <w:pPr>
              <w:ind/>
              <w:jc w:val="right"/>
              <w:rPr>
                <w:rFonts w:ascii="Times New Roman" w:hAnsi="Times New Roman"/>
                <w:color w:val="000000"/>
                <w:sz w:val="20"/>
              </w:rPr>
            </w:pPr>
            <w:r>
              <w:rPr>
                <w:rFonts w:ascii="Times New Roman" w:hAnsi="Times New Roman"/>
                <w:color w:val="000000"/>
                <w:sz w:val="20"/>
              </w:rPr>
              <w:t>200,0</w:t>
            </w:r>
          </w:p>
        </w:tc>
      </w:tr>
      <w:tr>
        <w:trPr>
          <w:trHeight w:hRule="exact" w:val="1425"/>
        </w:trPr>
        <w:tc>
          <w:tcPr>
            <w:tcW w:type="dxa" w:w="3389"/>
            <w:tcBorders>
              <w:top w:color="000000" w:sz="6" w:val="single"/>
              <w:left w:color="000000" w:sz="6" w:val="single"/>
              <w:bottom w:color="000000" w:sz="6" w:val="single"/>
              <w:right w:color="000000" w:sz="6" w:val="single"/>
            </w:tcBorders>
            <w:shd w:fill="FFFFFF" w:val="clear"/>
            <w:vAlign w:val="center"/>
          </w:tcPr>
          <w:p w14:paraId="CF26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type="dxa" w:w="700"/>
            <w:tcBorders>
              <w:top w:color="000000" w:sz="6" w:val="single"/>
              <w:left w:color="000000" w:sz="6" w:val="single"/>
              <w:bottom w:color="000000" w:sz="6" w:val="single"/>
              <w:right w:color="000000" w:sz="6" w:val="single"/>
            </w:tcBorders>
            <w:shd w:fill="FFFFFF" w:val="clear"/>
            <w:vAlign w:val="center"/>
          </w:tcPr>
          <w:p w14:paraId="D0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1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2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D3260000">
            <w:pPr>
              <w:ind/>
              <w:jc w:val="center"/>
              <w:rPr>
                <w:rFonts w:ascii="Times New Roman" w:hAnsi="Times New Roman"/>
                <w:color w:val="000000"/>
                <w:sz w:val="20"/>
              </w:rPr>
            </w:pPr>
            <w:r>
              <w:rPr>
                <w:rFonts w:ascii="Times New Roman" w:hAnsi="Times New Roman"/>
                <w:color w:val="000000"/>
                <w:sz w:val="20"/>
              </w:rPr>
              <w:t>03 1 22 00000</w:t>
            </w:r>
          </w:p>
        </w:tc>
        <w:tc>
          <w:tcPr>
            <w:tcW w:type="dxa" w:w="550"/>
            <w:tcBorders>
              <w:top w:color="000000" w:sz="6" w:val="single"/>
              <w:left w:color="000000" w:sz="6" w:val="single"/>
              <w:bottom w:color="000000" w:sz="6" w:val="single"/>
              <w:right w:color="000000" w:sz="6" w:val="single"/>
            </w:tcBorders>
            <w:shd w:fill="FFFFFF" w:val="clear"/>
            <w:vAlign w:val="center"/>
          </w:tcPr>
          <w:p w14:paraId="D42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5260000">
            <w:pPr>
              <w:ind/>
              <w:jc w:val="right"/>
              <w:rPr>
                <w:rFonts w:ascii="Times New Roman" w:hAnsi="Times New Roman"/>
                <w:color w:val="000000"/>
                <w:sz w:val="20"/>
              </w:rPr>
            </w:pPr>
            <w:r>
              <w:rPr>
                <w:rFonts w:ascii="Times New Roman" w:hAnsi="Times New Roman"/>
                <w:color w:val="000000"/>
                <w:sz w:val="20"/>
              </w:rPr>
              <w:t>48 969,2</w:t>
            </w:r>
          </w:p>
        </w:tc>
        <w:tc>
          <w:tcPr>
            <w:tcW w:type="dxa" w:w="1009"/>
            <w:tcBorders>
              <w:top w:color="000000" w:sz="6" w:val="single"/>
              <w:left w:color="000000" w:sz="6" w:val="single"/>
              <w:bottom w:color="000000" w:sz="6" w:val="single"/>
              <w:right w:color="000000" w:sz="6" w:val="single"/>
            </w:tcBorders>
            <w:shd w:fill="FFFFFF" w:val="clear"/>
            <w:vAlign w:val="center"/>
          </w:tcPr>
          <w:p w14:paraId="D6260000">
            <w:pPr>
              <w:ind/>
              <w:jc w:val="right"/>
              <w:rPr>
                <w:rFonts w:ascii="Times New Roman" w:hAnsi="Times New Roman"/>
                <w:color w:val="000000"/>
                <w:sz w:val="20"/>
              </w:rPr>
            </w:pPr>
            <w:r>
              <w:rPr>
                <w:rFonts w:ascii="Times New Roman" w:hAnsi="Times New Roman"/>
                <w:color w:val="000000"/>
                <w:sz w:val="20"/>
              </w:rPr>
              <w:t>49 422,5</w:t>
            </w:r>
          </w:p>
        </w:tc>
        <w:tc>
          <w:tcPr>
            <w:tcW w:type="dxa" w:w="893"/>
            <w:tcBorders>
              <w:top w:color="000000" w:sz="6" w:val="single"/>
              <w:left w:color="000000" w:sz="6" w:val="single"/>
              <w:bottom w:color="000000" w:sz="6" w:val="single"/>
              <w:right w:color="000000" w:sz="6" w:val="single"/>
            </w:tcBorders>
            <w:shd w:fill="FFFFFF" w:val="clear"/>
            <w:vAlign w:val="center"/>
          </w:tcPr>
          <w:p w14:paraId="D7260000">
            <w:pPr>
              <w:ind/>
              <w:jc w:val="right"/>
              <w:rPr>
                <w:rFonts w:ascii="Times New Roman" w:hAnsi="Times New Roman"/>
                <w:color w:val="000000"/>
                <w:sz w:val="20"/>
              </w:rPr>
            </w:pPr>
            <w:r>
              <w:rPr>
                <w:rFonts w:ascii="Times New Roman" w:hAnsi="Times New Roman"/>
                <w:color w:val="000000"/>
                <w:sz w:val="20"/>
              </w:rPr>
              <w:t>48 930,5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826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9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A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B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DC260000">
            <w:pPr>
              <w:ind/>
              <w:jc w:val="center"/>
              <w:rPr>
                <w:rFonts w:ascii="Times New Roman" w:hAnsi="Times New Roman"/>
                <w:color w:val="000000"/>
                <w:sz w:val="20"/>
              </w:rPr>
            </w:pPr>
            <w:r>
              <w:rPr>
                <w:rFonts w:ascii="Times New Roman" w:hAnsi="Times New Roman"/>
                <w:color w:val="000000"/>
                <w:sz w:val="20"/>
              </w:rPr>
              <w:t>03 1 22 00000</w:t>
            </w:r>
          </w:p>
        </w:tc>
        <w:tc>
          <w:tcPr>
            <w:tcW w:type="dxa" w:w="550"/>
            <w:tcBorders>
              <w:top w:color="000000" w:sz="6" w:val="single"/>
              <w:left w:color="000000" w:sz="6" w:val="single"/>
              <w:bottom w:color="000000" w:sz="6" w:val="single"/>
              <w:right w:color="000000" w:sz="6" w:val="single"/>
            </w:tcBorders>
            <w:vAlign w:val="center"/>
          </w:tcPr>
          <w:p w14:paraId="DD26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E260000">
            <w:pPr>
              <w:ind/>
              <w:jc w:val="right"/>
              <w:rPr>
                <w:rFonts w:ascii="Times New Roman" w:hAnsi="Times New Roman"/>
                <w:color w:val="000000"/>
                <w:sz w:val="20"/>
              </w:rPr>
            </w:pPr>
            <w:r>
              <w:rPr>
                <w:rFonts w:ascii="Times New Roman" w:hAnsi="Times New Roman"/>
                <w:color w:val="000000"/>
                <w:sz w:val="20"/>
              </w:rPr>
              <w:t>29 894,4</w:t>
            </w:r>
          </w:p>
        </w:tc>
        <w:tc>
          <w:tcPr>
            <w:tcW w:type="dxa" w:w="1009"/>
            <w:tcBorders>
              <w:top w:color="000000" w:sz="6" w:val="single"/>
              <w:left w:color="000000" w:sz="6" w:val="single"/>
              <w:bottom w:color="000000" w:sz="6" w:val="single"/>
              <w:right w:color="000000" w:sz="6" w:val="single"/>
            </w:tcBorders>
            <w:vAlign w:val="center"/>
          </w:tcPr>
          <w:p w14:paraId="DF260000">
            <w:pPr>
              <w:ind/>
              <w:jc w:val="right"/>
              <w:rPr>
                <w:rFonts w:ascii="Times New Roman" w:hAnsi="Times New Roman"/>
                <w:color w:val="000000"/>
                <w:sz w:val="20"/>
              </w:rPr>
            </w:pPr>
            <w:r>
              <w:rPr>
                <w:rFonts w:ascii="Times New Roman" w:hAnsi="Times New Roman"/>
                <w:color w:val="000000"/>
                <w:sz w:val="20"/>
              </w:rPr>
              <w:t>30 350,4</w:t>
            </w:r>
          </w:p>
        </w:tc>
        <w:tc>
          <w:tcPr>
            <w:tcW w:type="dxa" w:w="893"/>
            <w:tcBorders>
              <w:top w:color="000000" w:sz="6" w:val="single"/>
              <w:left w:color="000000" w:sz="6" w:val="single"/>
              <w:bottom w:color="000000" w:sz="6" w:val="single"/>
              <w:right w:color="000000" w:sz="6" w:val="single"/>
            </w:tcBorders>
            <w:vAlign w:val="center"/>
          </w:tcPr>
          <w:p w14:paraId="E0260000">
            <w:pPr>
              <w:ind/>
              <w:jc w:val="right"/>
              <w:rPr>
                <w:rFonts w:ascii="Times New Roman" w:hAnsi="Times New Roman"/>
                <w:color w:val="000000"/>
                <w:sz w:val="20"/>
              </w:rPr>
            </w:pPr>
            <w:r>
              <w:rPr>
                <w:rFonts w:ascii="Times New Roman" w:hAnsi="Times New Roman"/>
                <w:color w:val="000000"/>
                <w:sz w:val="20"/>
              </w:rPr>
              <w:t>29 858,4</w:t>
            </w: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E126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E2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3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4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5260000">
            <w:pPr>
              <w:ind/>
              <w:jc w:val="center"/>
              <w:rPr>
                <w:rFonts w:ascii="Times New Roman" w:hAnsi="Times New Roman"/>
                <w:color w:val="000000"/>
                <w:sz w:val="20"/>
              </w:rPr>
            </w:pPr>
            <w:r>
              <w:rPr>
                <w:rFonts w:ascii="Times New Roman" w:hAnsi="Times New Roman"/>
                <w:color w:val="000000"/>
                <w:sz w:val="20"/>
              </w:rPr>
              <w:t>03 1 22 00000</w:t>
            </w:r>
          </w:p>
        </w:tc>
        <w:tc>
          <w:tcPr>
            <w:tcW w:type="dxa" w:w="550"/>
            <w:tcBorders>
              <w:top w:color="000000" w:sz="6" w:val="single"/>
              <w:left w:color="000000" w:sz="6" w:val="single"/>
              <w:bottom w:color="000000" w:sz="6" w:val="single"/>
              <w:right w:color="000000" w:sz="6" w:val="single"/>
            </w:tcBorders>
            <w:vAlign w:val="center"/>
          </w:tcPr>
          <w:p w14:paraId="E626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E7260000">
            <w:pPr>
              <w:ind/>
              <w:jc w:val="right"/>
              <w:rPr>
                <w:rFonts w:ascii="Times New Roman" w:hAnsi="Times New Roman"/>
                <w:color w:val="000000"/>
                <w:sz w:val="20"/>
              </w:rPr>
            </w:pPr>
            <w:r>
              <w:rPr>
                <w:rFonts w:ascii="Times New Roman" w:hAnsi="Times New Roman"/>
                <w:color w:val="000000"/>
                <w:sz w:val="20"/>
              </w:rPr>
              <w:t>29 894,4</w:t>
            </w:r>
          </w:p>
        </w:tc>
        <w:tc>
          <w:tcPr>
            <w:tcW w:type="dxa" w:w="1009"/>
            <w:tcBorders>
              <w:top w:color="000000" w:sz="6" w:val="single"/>
              <w:left w:color="000000" w:sz="6" w:val="single"/>
              <w:bottom w:color="000000" w:sz="6" w:val="single"/>
              <w:right w:color="000000" w:sz="6" w:val="single"/>
            </w:tcBorders>
            <w:vAlign w:val="center"/>
          </w:tcPr>
          <w:p w14:paraId="E8260000">
            <w:pPr>
              <w:ind/>
              <w:jc w:val="right"/>
              <w:rPr>
                <w:rFonts w:ascii="Times New Roman" w:hAnsi="Times New Roman"/>
                <w:color w:val="000000"/>
                <w:sz w:val="20"/>
              </w:rPr>
            </w:pPr>
            <w:r>
              <w:rPr>
                <w:rFonts w:ascii="Times New Roman" w:hAnsi="Times New Roman"/>
                <w:color w:val="000000"/>
                <w:sz w:val="20"/>
              </w:rPr>
              <w:t>30 350,4</w:t>
            </w:r>
          </w:p>
        </w:tc>
        <w:tc>
          <w:tcPr>
            <w:tcW w:type="dxa" w:w="893"/>
            <w:tcBorders>
              <w:top w:color="000000" w:sz="6" w:val="single"/>
              <w:left w:color="000000" w:sz="6" w:val="single"/>
              <w:bottom w:color="000000" w:sz="6" w:val="single"/>
              <w:right w:color="000000" w:sz="6" w:val="single"/>
            </w:tcBorders>
            <w:vAlign w:val="center"/>
          </w:tcPr>
          <w:p w14:paraId="E9260000">
            <w:pPr>
              <w:ind/>
              <w:jc w:val="right"/>
              <w:rPr>
                <w:rFonts w:ascii="Times New Roman" w:hAnsi="Times New Roman"/>
                <w:color w:val="000000"/>
                <w:sz w:val="20"/>
              </w:rPr>
            </w:pPr>
            <w:r>
              <w:rPr>
                <w:rFonts w:ascii="Times New Roman" w:hAnsi="Times New Roman"/>
                <w:color w:val="000000"/>
                <w:sz w:val="20"/>
              </w:rPr>
              <w:t>29 858,4</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EA26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EB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C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D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E260000">
            <w:pPr>
              <w:ind/>
              <w:jc w:val="center"/>
              <w:rPr>
                <w:rFonts w:ascii="Times New Roman" w:hAnsi="Times New Roman"/>
                <w:color w:val="000000"/>
                <w:sz w:val="20"/>
              </w:rPr>
            </w:pPr>
            <w:r>
              <w:rPr>
                <w:rFonts w:ascii="Times New Roman" w:hAnsi="Times New Roman"/>
                <w:color w:val="000000"/>
                <w:sz w:val="20"/>
              </w:rPr>
              <w:t>03 1 22 00000</w:t>
            </w:r>
          </w:p>
        </w:tc>
        <w:tc>
          <w:tcPr>
            <w:tcW w:type="dxa" w:w="550"/>
            <w:tcBorders>
              <w:top w:color="000000" w:sz="6" w:val="single"/>
              <w:left w:color="000000" w:sz="6" w:val="single"/>
              <w:bottom w:color="000000" w:sz="6" w:val="single"/>
              <w:right w:color="000000" w:sz="6" w:val="single"/>
            </w:tcBorders>
            <w:vAlign w:val="center"/>
          </w:tcPr>
          <w:p w14:paraId="EF26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F0260000">
            <w:pPr>
              <w:ind/>
              <w:jc w:val="right"/>
              <w:rPr>
                <w:rFonts w:ascii="Times New Roman" w:hAnsi="Times New Roman"/>
                <w:color w:val="000000"/>
                <w:sz w:val="20"/>
              </w:rPr>
            </w:pPr>
            <w:r>
              <w:rPr>
                <w:rFonts w:ascii="Times New Roman" w:hAnsi="Times New Roman"/>
                <w:color w:val="000000"/>
                <w:sz w:val="20"/>
              </w:rPr>
              <w:t>29 857,3</w:t>
            </w:r>
          </w:p>
        </w:tc>
        <w:tc>
          <w:tcPr>
            <w:tcW w:type="dxa" w:w="1009"/>
            <w:tcBorders>
              <w:top w:color="000000" w:sz="6" w:val="single"/>
              <w:left w:color="000000" w:sz="6" w:val="single"/>
              <w:bottom w:color="000000" w:sz="6" w:val="single"/>
              <w:right w:color="000000" w:sz="6" w:val="single"/>
            </w:tcBorders>
            <w:vAlign w:val="center"/>
          </w:tcPr>
          <w:p w14:paraId="F1260000">
            <w:pPr>
              <w:ind/>
              <w:jc w:val="right"/>
              <w:rPr>
                <w:rFonts w:ascii="Times New Roman" w:hAnsi="Times New Roman"/>
                <w:color w:val="000000"/>
                <w:sz w:val="20"/>
              </w:rPr>
            </w:pPr>
            <w:r>
              <w:rPr>
                <w:rFonts w:ascii="Times New Roman" w:hAnsi="Times New Roman"/>
                <w:color w:val="000000"/>
                <w:sz w:val="20"/>
              </w:rPr>
              <w:t>29 950,4</w:t>
            </w:r>
          </w:p>
        </w:tc>
        <w:tc>
          <w:tcPr>
            <w:tcW w:type="dxa" w:w="893"/>
            <w:tcBorders>
              <w:top w:color="000000" w:sz="6" w:val="single"/>
              <w:left w:color="000000" w:sz="6" w:val="single"/>
              <w:bottom w:color="000000" w:sz="6" w:val="single"/>
              <w:right w:color="000000" w:sz="6" w:val="single"/>
            </w:tcBorders>
            <w:vAlign w:val="center"/>
          </w:tcPr>
          <w:p w14:paraId="F2260000">
            <w:pPr>
              <w:ind/>
              <w:jc w:val="right"/>
              <w:rPr>
                <w:rFonts w:ascii="Times New Roman" w:hAnsi="Times New Roman"/>
                <w:color w:val="000000"/>
                <w:sz w:val="20"/>
              </w:rPr>
            </w:pPr>
            <w:r>
              <w:rPr>
                <w:rFonts w:ascii="Times New Roman" w:hAnsi="Times New Roman"/>
                <w:color w:val="000000"/>
                <w:sz w:val="20"/>
              </w:rPr>
              <w:t>29 858,4</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F326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4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5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6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F7260000">
            <w:pPr>
              <w:ind/>
              <w:jc w:val="center"/>
              <w:rPr>
                <w:rFonts w:ascii="Times New Roman" w:hAnsi="Times New Roman"/>
                <w:color w:val="000000"/>
                <w:sz w:val="20"/>
              </w:rPr>
            </w:pPr>
            <w:r>
              <w:rPr>
                <w:rFonts w:ascii="Times New Roman" w:hAnsi="Times New Roman"/>
                <w:color w:val="000000"/>
                <w:sz w:val="20"/>
              </w:rPr>
              <w:t>03 1 22 00000</w:t>
            </w:r>
          </w:p>
        </w:tc>
        <w:tc>
          <w:tcPr>
            <w:tcW w:type="dxa" w:w="550"/>
            <w:tcBorders>
              <w:top w:color="000000" w:sz="6" w:val="single"/>
              <w:left w:color="000000" w:sz="6" w:val="single"/>
              <w:bottom w:color="000000" w:sz="6" w:val="single"/>
              <w:right w:color="000000" w:sz="6" w:val="single"/>
            </w:tcBorders>
            <w:vAlign w:val="center"/>
          </w:tcPr>
          <w:p w14:paraId="F826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F9260000">
            <w:pPr>
              <w:ind/>
              <w:jc w:val="right"/>
              <w:rPr>
                <w:rFonts w:ascii="Times New Roman" w:hAnsi="Times New Roman"/>
                <w:color w:val="000000"/>
                <w:sz w:val="20"/>
              </w:rPr>
            </w:pPr>
            <w:r>
              <w:rPr>
                <w:rFonts w:ascii="Times New Roman" w:hAnsi="Times New Roman"/>
                <w:color w:val="000000"/>
                <w:sz w:val="20"/>
              </w:rPr>
              <w:t>37,1</w:t>
            </w:r>
          </w:p>
        </w:tc>
        <w:tc>
          <w:tcPr>
            <w:tcW w:type="dxa" w:w="1009"/>
            <w:tcBorders>
              <w:top w:color="000000" w:sz="6" w:val="single"/>
              <w:left w:color="000000" w:sz="6" w:val="single"/>
              <w:bottom w:color="000000" w:sz="6" w:val="single"/>
              <w:right w:color="000000" w:sz="6" w:val="single"/>
            </w:tcBorders>
            <w:vAlign w:val="center"/>
          </w:tcPr>
          <w:p w14:paraId="FA26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vAlign w:val="center"/>
          </w:tcPr>
          <w:p w14:paraId="FB260000">
            <w:pPr>
              <w:ind/>
              <w:jc w:val="right"/>
              <w:rPr>
                <w:rFonts w:ascii="Times New Roman" w:hAnsi="Times New Roman"/>
                <w:color w:val="000000"/>
                <w:sz w:val="20"/>
              </w:rPr>
            </w:pPr>
          </w:p>
        </w:tc>
      </w:tr>
      <w:tr>
        <w:trPr>
          <w:trHeight w:hRule="exact" w:val="1485"/>
        </w:trPr>
        <w:tc>
          <w:tcPr>
            <w:tcW w:type="dxa" w:w="3389"/>
            <w:tcBorders>
              <w:top w:color="000000" w:sz="6" w:val="single"/>
              <w:left w:color="000000" w:sz="6" w:val="single"/>
              <w:bottom w:color="000000" w:sz="6" w:val="single"/>
              <w:right w:color="000000" w:sz="6" w:val="single"/>
            </w:tcBorders>
            <w:vAlign w:val="top"/>
          </w:tcPr>
          <w:p w14:paraId="FC26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700"/>
            <w:tcBorders>
              <w:top w:color="000000" w:sz="6" w:val="single"/>
              <w:left w:color="000000" w:sz="6" w:val="single"/>
              <w:bottom w:color="000000" w:sz="6" w:val="single"/>
              <w:right w:color="000000" w:sz="6" w:val="single"/>
            </w:tcBorders>
            <w:vAlign w:val="center"/>
          </w:tcPr>
          <w:p w14:paraId="FD26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E2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F26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00270000">
            <w:pPr>
              <w:ind/>
              <w:jc w:val="center"/>
              <w:rPr>
                <w:rFonts w:ascii="Times New Roman" w:hAnsi="Times New Roman"/>
                <w:color w:val="000000"/>
                <w:sz w:val="20"/>
              </w:rPr>
            </w:pPr>
            <w:r>
              <w:rPr>
                <w:rFonts w:ascii="Times New Roman" w:hAnsi="Times New Roman"/>
                <w:color w:val="000000"/>
                <w:sz w:val="20"/>
              </w:rPr>
              <w:t>03 1 22 S2700</w:t>
            </w:r>
          </w:p>
        </w:tc>
        <w:tc>
          <w:tcPr>
            <w:tcW w:type="dxa" w:w="550"/>
            <w:tcBorders>
              <w:top w:color="000000" w:sz="6" w:val="single"/>
              <w:left w:color="000000" w:sz="6" w:val="single"/>
              <w:bottom w:color="000000" w:sz="6" w:val="single"/>
              <w:right w:color="000000" w:sz="6" w:val="single"/>
            </w:tcBorders>
            <w:vAlign w:val="center"/>
          </w:tcPr>
          <w:p w14:paraId="01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2270000">
            <w:pPr>
              <w:ind/>
              <w:jc w:val="right"/>
              <w:rPr>
                <w:rFonts w:ascii="Times New Roman" w:hAnsi="Times New Roman"/>
                <w:color w:val="000000"/>
                <w:sz w:val="20"/>
              </w:rPr>
            </w:pPr>
            <w:r>
              <w:rPr>
                <w:rFonts w:ascii="Times New Roman" w:hAnsi="Times New Roman"/>
                <w:color w:val="000000"/>
                <w:sz w:val="20"/>
              </w:rPr>
              <w:t>17 151,4</w:t>
            </w:r>
          </w:p>
        </w:tc>
        <w:tc>
          <w:tcPr>
            <w:tcW w:type="dxa" w:w="1009"/>
            <w:tcBorders>
              <w:top w:color="000000" w:sz="6" w:val="single"/>
              <w:left w:color="000000" w:sz="6" w:val="single"/>
              <w:bottom w:color="000000" w:sz="6" w:val="single"/>
              <w:right w:color="000000" w:sz="6" w:val="single"/>
            </w:tcBorders>
            <w:vAlign w:val="center"/>
          </w:tcPr>
          <w:p w14:paraId="03270000">
            <w:pPr>
              <w:ind/>
              <w:jc w:val="right"/>
              <w:rPr>
                <w:rFonts w:ascii="Times New Roman" w:hAnsi="Times New Roman"/>
                <w:color w:val="000000"/>
                <w:sz w:val="20"/>
              </w:rPr>
            </w:pPr>
            <w:r>
              <w:rPr>
                <w:rFonts w:ascii="Times New Roman" w:hAnsi="Times New Roman"/>
                <w:color w:val="000000"/>
                <w:sz w:val="20"/>
              </w:rPr>
              <w:t>17 151,4</w:t>
            </w:r>
          </w:p>
        </w:tc>
        <w:tc>
          <w:tcPr>
            <w:tcW w:type="dxa" w:w="893"/>
            <w:tcBorders>
              <w:top w:color="000000" w:sz="6" w:val="single"/>
              <w:left w:color="000000" w:sz="6" w:val="single"/>
              <w:bottom w:color="000000" w:sz="6" w:val="single"/>
              <w:right w:color="000000" w:sz="6" w:val="single"/>
            </w:tcBorders>
            <w:vAlign w:val="center"/>
          </w:tcPr>
          <w:p w14:paraId="0427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05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6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7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8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09270000">
            <w:pPr>
              <w:ind/>
              <w:jc w:val="center"/>
              <w:rPr>
                <w:rFonts w:ascii="Times New Roman" w:hAnsi="Times New Roman"/>
                <w:color w:val="000000"/>
                <w:sz w:val="20"/>
              </w:rPr>
            </w:pPr>
            <w:r>
              <w:rPr>
                <w:rFonts w:ascii="Times New Roman" w:hAnsi="Times New Roman"/>
                <w:color w:val="000000"/>
                <w:sz w:val="20"/>
              </w:rPr>
              <w:t>03 1 22 S2700</w:t>
            </w:r>
          </w:p>
        </w:tc>
        <w:tc>
          <w:tcPr>
            <w:tcW w:type="dxa" w:w="550"/>
            <w:tcBorders>
              <w:top w:color="000000" w:sz="6" w:val="single"/>
              <w:left w:color="000000" w:sz="6" w:val="single"/>
              <w:bottom w:color="000000" w:sz="6" w:val="single"/>
              <w:right w:color="000000" w:sz="6" w:val="single"/>
            </w:tcBorders>
            <w:vAlign w:val="center"/>
          </w:tcPr>
          <w:p w14:paraId="0A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0B270000">
            <w:pPr>
              <w:ind/>
              <w:jc w:val="right"/>
              <w:rPr>
                <w:rFonts w:ascii="Times New Roman" w:hAnsi="Times New Roman"/>
                <w:color w:val="000000"/>
                <w:sz w:val="20"/>
              </w:rPr>
            </w:pPr>
            <w:r>
              <w:rPr>
                <w:rFonts w:ascii="Times New Roman" w:hAnsi="Times New Roman"/>
                <w:color w:val="000000"/>
                <w:sz w:val="20"/>
              </w:rPr>
              <w:t>17 151,4</w:t>
            </w:r>
          </w:p>
        </w:tc>
        <w:tc>
          <w:tcPr>
            <w:tcW w:type="dxa" w:w="1009"/>
            <w:tcBorders>
              <w:top w:color="000000" w:sz="6" w:val="single"/>
              <w:left w:color="000000" w:sz="6" w:val="single"/>
              <w:bottom w:color="000000" w:sz="6" w:val="single"/>
              <w:right w:color="000000" w:sz="6" w:val="single"/>
            </w:tcBorders>
            <w:vAlign w:val="center"/>
          </w:tcPr>
          <w:p w14:paraId="0C270000">
            <w:pPr>
              <w:ind/>
              <w:jc w:val="right"/>
              <w:rPr>
                <w:rFonts w:ascii="Times New Roman" w:hAnsi="Times New Roman"/>
                <w:color w:val="000000"/>
                <w:sz w:val="20"/>
              </w:rPr>
            </w:pPr>
            <w:r>
              <w:rPr>
                <w:rFonts w:ascii="Times New Roman" w:hAnsi="Times New Roman"/>
                <w:color w:val="000000"/>
                <w:sz w:val="20"/>
              </w:rPr>
              <w:t>17 151,4</w:t>
            </w:r>
          </w:p>
        </w:tc>
        <w:tc>
          <w:tcPr>
            <w:tcW w:type="dxa" w:w="893"/>
            <w:tcBorders>
              <w:top w:color="000000" w:sz="6" w:val="single"/>
              <w:left w:color="000000" w:sz="6" w:val="single"/>
              <w:bottom w:color="000000" w:sz="6" w:val="single"/>
              <w:right w:color="000000" w:sz="6" w:val="single"/>
            </w:tcBorders>
            <w:vAlign w:val="center"/>
          </w:tcPr>
          <w:p w14:paraId="0D27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0E27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0F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0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1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12270000">
            <w:pPr>
              <w:ind/>
              <w:jc w:val="center"/>
              <w:rPr>
                <w:rFonts w:ascii="Times New Roman" w:hAnsi="Times New Roman"/>
                <w:color w:val="000000"/>
                <w:sz w:val="20"/>
              </w:rPr>
            </w:pPr>
            <w:r>
              <w:rPr>
                <w:rFonts w:ascii="Times New Roman" w:hAnsi="Times New Roman"/>
                <w:color w:val="000000"/>
                <w:sz w:val="20"/>
              </w:rPr>
              <w:t>03 1 22 S2700</w:t>
            </w:r>
          </w:p>
        </w:tc>
        <w:tc>
          <w:tcPr>
            <w:tcW w:type="dxa" w:w="550"/>
            <w:tcBorders>
              <w:top w:color="000000" w:sz="6" w:val="single"/>
              <w:left w:color="000000" w:sz="6" w:val="single"/>
              <w:bottom w:color="000000" w:sz="6" w:val="single"/>
              <w:right w:color="000000" w:sz="6" w:val="single"/>
            </w:tcBorders>
            <w:vAlign w:val="center"/>
          </w:tcPr>
          <w:p w14:paraId="1327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14270000">
            <w:pPr>
              <w:ind/>
              <w:jc w:val="right"/>
              <w:rPr>
                <w:rFonts w:ascii="Times New Roman" w:hAnsi="Times New Roman"/>
                <w:color w:val="000000"/>
                <w:sz w:val="20"/>
              </w:rPr>
            </w:pPr>
            <w:r>
              <w:rPr>
                <w:rFonts w:ascii="Times New Roman" w:hAnsi="Times New Roman"/>
                <w:color w:val="000000"/>
                <w:sz w:val="20"/>
              </w:rPr>
              <w:t>17 151,4</w:t>
            </w:r>
          </w:p>
        </w:tc>
        <w:tc>
          <w:tcPr>
            <w:tcW w:type="dxa" w:w="1009"/>
            <w:tcBorders>
              <w:top w:color="000000" w:sz="6" w:val="single"/>
              <w:left w:color="000000" w:sz="6" w:val="single"/>
              <w:bottom w:color="000000" w:sz="6" w:val="single"/>
              <w:right w:color="000000" w:sz="6" w:val="single"/>
            </w:tcBorders>
            <w:vAlign w:val="center"/>
          </w:tcPr>
          <w:p w14:paraId="15270000">
            <w:pPr>
              <w:ind/>
              <w:jc w:val="right"/>
              <w:rPr>
                <w:rFonts w:ascii="Times New Roman" w:hAnsi="Times New Roman"/>
                <w:color w:val="000000"/>
                <w:sz w:val="20"/>
              </w:rPr>
            </w:pPr>
            <w:r>
              <w:rPr>
                <w:rFonts w:ascii="Times New Roman" w:hAnsi="Times New Roman"/>
                <w:color w:val="000000"/>
                <w:sz w:val="20"/>
              </w:rPr>
              <w:t>17 151,4</w:t>
            </w:r>
          </w:p>
        </w:tc>
        <w:tc>
          <w:tcPr>
            <w:tcW w:type="dxa" w:w="893"/>
            <w:tcBorders>
              <w:top w:color="000000" w:sz="6" w:val="single"/>
              <w:left w:color="000000" w:sz="6" w:val="single"/>
              <w:bottom w:color="000000" w:sz="6" w:val="single"/>
              <w:right w:color="000000" w:sz="6" w:val="single"/>
            </w:tcBorders>
            <w:vAlign w:val="center"/>
          </w:tcPr>
          <w:p w14:paraId="1627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1727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18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9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A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1B270000">
            <w:pPr>
              <w:ind/>
              <w:jc w:val="center"/>
              <w:rPr>
                <w:rFonts w:ascii="Times New Roman" w:hAnsi="Times New Roman"/>
                <w:color w:val="000000"/>
                <w:sz w:val="20"/>
              </w:rPr>
            </w:pPr>
            <w:r>
              <w:rPr>
                <w:rFonts w:ascii="Times New Roman" w:hAnsi="Times New Roman"/>
                <w:color w:val="000000"/>
                <w:sz w:val="20"/>
              </w:rPr>
              <w:t>03 1 22 S2700</w:t>
            </w:r>
          </w:p>
        </w:tc>
        <w:tc>
          <w:tcPr>
            <w:tcW w:type="dxa" w:w="550"/>
            <w:tcBorders>
              <w:top w:color="000000" w:sz="6" w:val="single"/>
              <w:left w:color="000000" w:sz="6" w:val="single"/>
              <w:bottom w:color="000000" w:sz="6" w:val="single"/>
              <w:right w:color="000000" w:sz="6" w:val="single"/>
            </w:tcBorders>
            <w:vAlign w:val="center"/>
          </w:tcPr>
          <w:p w14:paraId="1C27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1D270000">
            <w:pPr>
              <w:ind/>
              <w:jc w:val="right"/>
              <w:rPr>
                <w:rFonts w:ascii="Times New Roman" w:hAnsi="Times New Roman"/>
                <w:color w:val="000000"/>
                <w:sz w:val="20"/>
              </w:rPr>
            </w:pPr>
            <w:r>
              <w:rPr>
                <w:rFonts w:ascii="Times New Roman" w:hAnsi="Times New Roman"/>
                <w:color w:val="000000"/>
                <w:sz w:val="20"/>
              </w:rPr>
              <w:t>17 151,4</w:t>
            </w:r>
          </w:p>
        </w:tc>
        <w:tc>
          <w:tcPr>
            <w:tcW w:type="dxa" w:w="1009"/>
            <w:tcBorders>
              <w:top w:color="000000" w:sz="6" w:val="single"/>
              <w:left w:color="000000" w:sz="6" w:val="single"/>
              <w:bottom w:color="000000" w:sz="6" w:val="single"/>
              <w:right w:color="000000" w:sz="6" w:val="single"/>
            </w:tcBorders>
            <w:vAlign w:val="center"/>
          </w:tcPr>
          <w:p w14:paraId="1E270000">
            <w:pPr>
              <w:ind/>
              <w:jc w:val="right"/>
              <w:rPr>
                <w:rFonts w:ascii="Times New Roman" w:hAnsi="Times New Roman"/>
                <w:color w:val="000000"/>
                <w:sz w:val="20"/>
              </w:rPr>
            </w:pPr>
            <w:r>
              <w:rPr>
                <w:rFonts w:ascii="Times New Roman" w:hAnsi="Times New Roman"/>
                <w:color w:val="000000"/>
                <w:sz w:val="20"/>
              </w:rPr>
              <w:t>17 151,4</w:t>
            </w:r>
          </w:p>
        </w:tc>
        <w:tc>
          <w:tcPr>
            <w:tcW w:type="dxa" w:w="893"/>
            <w:tcBorders>
              <w:top w:color="000000" w:sz="6" w:val="single"/>
              <w:left w:color="000000" w:sz="6" w:val="single"/>
              <w:bottom w:color="000000" w:sz="6" w:val="single"/>
              <w:right w:color="000000" w:sz="6" w:val="single"/>
            </w:tcBorders>
            <w:vAlign w:val="center"/>
          </w:tcPr>
          <w:p w14:paraId="1F270000">
            <w:pPr>
              <w:ind/>
              <w:jc w:val="right"/>
              <w:rPr>
                <w:rFonts w:ascii="Times New Roman" w:hAnsi="Times New Roman"/>
                <w:color w:val="000000"/>
                <w:sz w:val="20"/>
              </w:rPr>
            </w:pPr>
            <w:r>
              <w:rPr>
                <w:rFonts w:ascii="Times New Roman" w:hAnsi="Times New Roman"/>
                <w:color w:val="000000"/>
                <w:sz w:val="20"/>
              </w:rPr>
              <w:t>17 151,4</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2027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21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2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3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4270000">
            <w:pPr>
              <w:ind/>
              <w:jc w:val="center"/>
              <w:rPr>
                <w:rFonts w:ascii="Times New Roman" w:hAnsi="Times New Roman"/>
                <w:color w:val="000000"/>
                <w:sz w:val="20"/>
              </w:rPr>
            </w:pPr>
            <w:r>
              <w:rPr>
                <w:rFonts w:ascii="Times New Roman" w:hAnsi="Times New Roman"/>
                <w:color w:val="000000"/>
                <w:sz w:val="20"/>
              </w:rPr>
              <w:t>03 1 22 S2850</w:t>
            </w:r>
          </w:p>
        </w:tc>
        <w:tc>
          <w:tcPr>
            <w:tcW w:type="dxa" w:w="550"/>
            <w:tcBorders>
              <w:top w:color="000000" w:sz="6" w:val="single"/>
              <w:left w:color="000000" w:sz="6" w:val="single"/>
              <w:bottom w:color="000000" w:sz="6" w:val="single"/>
              <w:right w:color="000000" w:sz="6" w:val="single"/>
            </w:tcBorders>
            <w:vAlign w:val="center"/>
          </w:tcPr>
          <w:p w14:paraId="25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6270000">
            <w:pPr>
              <w:ind/>
              <w:jc w:val="right"/>
              <w:rPr>
                <w:rFonts w:ascii="Times New Roman" w:hAnsi="Times New Roman"/>
                <w:color w:val="000000"/>
                <w:sz w:val="20"/>
              </w:rPr>
            </w:pPr>
            <w:r>
              <w:rPr>
                <w:rFonts w:ascii="Times New Roman" w:hAnsi="Times New Roman"/>
                <w:color w:val="000000"/>
                <w:sz w:val="20"/>
              </w:rPr>
              <w:t>1 923,4</w:t>
            </w:r>
          </w:p>
        </w:tc>
        <w:tc>
          <w:tcPr>
            <w:tcW w:type="dxa" w:w="1009"/>
            <w:tcBorders>
              <w:top w:color="000000" w:sz="6" w:val="single"/>
              <w:left w:color="000000" w:sz="6" w:val="single"/>
              <w:bottom w:color="000000" w:sz="6" w:val="single"/>
              <w:right w:color="000000" w:sz="6" w:val="single"/>
            </w:tcBorders>
            <w:vAlign w:val="center"/>
          </w:tcPr>
          <w:p w14:paraId="27270000">
            <w:pPr>
              <w:ind/>
              <w:jc w:val="right"/>
              <w:rPr>
                <w:rFonts w:ascii="Times New Roman" w:hAnsi="Times New Roman"/>
                <w:color w:val="000000"/>
                <w:sz w:val="20"/>
              </w:rPr>
            </w:pPr>
            <w:r>
              <w:rPr>
                <w:rFonts w:ascii="Times New Roman" w:hAnsi="Times New Roman"/>
                <w:color w:val="000000"/>
                <w:sz w:val="20"/>
              </w:rPr>
              <w:t>1 920,7</w:t>
            </w:r>
          </w:p>
        </w:tc>
        <w:tc>
          <w:tcPr>
            <w:tcW w:type="dxa" w:w="893"/>
            <w:tcBorders>
              <w:top w:color="000000" w:sz="6" w:val="single"/>
              <w:left w:color="000000" w:sz="6" w:val="single"/>
              <w:bottom w:color="000000" w:sz="6" w:val="single"/>
              <w:right w:color="000000" w:sz="6" w:val="single"/>
            </w:tcBorders>
            <w:vAlign w:val="center"/>
          </w:tcPr>
          <w:p w14:paraId="2827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29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2A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B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C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D270000">
            <w:pPr>
              <w:ind/>
              <w:jc w:val="center"/>
              <w:rPr>
                <w:rFonts w:ascii="Times New Roman" w:hAnsi="Times New Roman"/>
                <w:color w:val="000000"/>
                <w:sz w:val="20"/>
              </w:rPr>
            </w:pPr>
            <w:r>
              <w:rPr>
                <w:rFonts w:ascii="Times New Roman" w:hAnsi="Times New Roman"/>
                <w:color w:val="000000"/>
                <w:sz w:val="20"/>
              </w:rPr>
              <w:t>03 1 22 S2850</w:t>
            </w:r>
          </w:p>
        </w:tc>
        <w:tc>
          <w:tcPr>
            <w:tcW w:type="dxa" w:w="550"/>
            <w:tcBorders>
              <w:top w:color="000000" w:sz="6" w:val="single"/>
              <w:left w:color="000000" w:sz="6" w:val="single"/>
              <w:bottom w:color="000000" w:sz="6" w:val="single"/>
              <w:right w:color="000000" w:sz="6" w:val="single"/>
            </w:tcBorders>
            <w:vAlign w:val="center"/>
          </w:tcPr>
          <w:p w14:paraId="2E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2F270000">
            <w:pPr>
              <w:ind/>
              <w:jc w:val="right"/>
              <w:rPr>
                <w:rFonts w:ascii="Times New Roman" w:hAnsi="Times New Roman"/>
                <w:color w:val="000000"/>
                <w:sz w:val="20"/>
              </w:rPr>
            </w:pPr>
            <w:r>
              <w:rPr>
                <w:rFonts w:ascii="Times New Roman" w:hAnsi="Times New Roman"/>
                <w:color w:val="000000"/>
                <w:sz w:val="20"/>
              </w:rPr>
              <w:t>1 923,4</w:t>
            </w:r>
          </w:p>
        </w:tc>
        <w:tc>
          <w:tcPr>
            <w:tcW w:type="dxa" w:w="1009"/>
            <w:tcBorders>
              <w:top w:color="000000" w:sz="6" w:val="single"/>
              <w:left w:color="000000" w:sz="6" w:val="single"/>
              <w:bottom w:color="000000" w:sz="6" w:val="single"/>
              <w:right w:color="000000" w:sz="6" w:val="single"/>
            </w:tcBorders>
            <w:vAlign w:val="center"/>
          </w:tcPr>
          <w:p w14:paraId="30270000">
            <w:pPr>
              <w:ind/>
              <w:jc w:val="right"/>
              <w:rPr>
                <w:rFonts w:ascii="Times New Roman" w:hAnsi="Times New Roman"/>
                <w:color w:val="000000"/>
                <w:sz w:val="20"/>
              </w:rPr>
            </w:pPr>
            <w:r>
              <w:rPr>
                <w:rFonts w:ascii="Times New Roman" w:hAnsi="Times New Roman"/>
                <w:color w:val="000000"/>
                <w:sz w:val="20"/>
              </w:rPr>
              <w:t>1 920,7</w:t>
            </w:r>
          </w:p>
        </w:tc>
        <w:tc>
          <w:tcPr>
            <w:tcW w:type="dxa" w:w="893"/>
            <w:tcBorders>
              <w:top w:color="000000" w:sz="6" w:val="single"/>
              <w:left w:color="000000" w:sz="6" w:val="single"/>
              <w:bottom w:color="000000" w:sz="6" w:val="single"/>
              <w:right w:color="000000" w:sz="6" w:val="single"/>
            </w:tcBorders>
            <w:vAlign w:val="center"/>
          </w:tcPr>
          <w:p w14:paraId="3127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491"/>
        </w:trPr>
        <w:tc>
          <w:tcPr>
            <w:tcW w:type="dxa" w:w="3389"/>
            <w:tcBorders>
              <w:top w:color="000000" w:sz="6" w:val="single"/>
              <w:left w:color="000000" w:sz="6" w:val="single"/>
              <w:bottom w:color="000000" w:sz="6" w:val="single"/>
              <w:right w:color="000000" w:sz="6" w:val="single"/>
            </w:tcBorders>
            <w:vAlign w:val="top"/>
          </w:tcPr>
          <w:p w14:paraId="3227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33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4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5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6270000">
            <w:pPr>
              <w:ind/>
              <w:jc w:val="center"/>
              <w:rPr>
                <w:rFonts w:ascii="Times New Roman" w:hAnsi="Times New Roman"/>
                <w:color w:val="000000"/>
                <w:sz w:val="20"/>
              </w:rPr>
            </w:pPr>
            <w:r>
              <w:rPr>
                <w:rFonts w:ascii="Times New Roman" w:hAnsi="Times New Roman"/>
                <w:color w:val="000000"/>
                <w:sz w:val="20"/>
              </w:rPr>
              <w:t>03 1 22 S2850</w:t>
            </w:r>
          </w:p>
        </w:tc>
        <w:tc>
          <w:tcPr>
            <w:tcW w:type="dxa" w:w="550"/>
            <w:tcBorders>
              <w:top w:color="000000" w:sz="6" w:val="single"/>
              <w:left w:color="000000" w:sz="6" w:val="single"/>
              <w:bottom w:color="000000" w:sz="6" w:val="single"/>
              <w:right w:color="000000" w:sz="6" w:val="single"/>
            </w:tcBorders>
            <w:vAlign w:val="center"/>
          </w:tcPr>
          <w:p w14:paraId="3727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38270000">
            <w:pPr>
              <w:ind/>
              <w:jc w:val="right"/>
              <w:rPr>
                <w:rFonts w:ascii="Times New Roman" w:hAnsi="Times New Roman"/>
                <w:color w:val="000000"/>
                <w:sz w:val="20"/>
              </w:rPr>
            </w:pPr>
            <w:r>
              <w:rPr>
                <w:rFonts w:ascii="Times New Roman" w:hAnsi="Times New Roman"/>
                <w:color w:val="000000"/>
                <w:sz w:val="20"/>
              </w:rPr>
              <w:t>1 923,4</w:t>
            </w:r>
          </w:p>
        </w:tc>
        <w:tc>
          <w:tcPr>
            <w:tcW w:type="dxa" w:w="1009"/>
            <w:tcBorders>
              <w:top w:color="000000" w:sz="6" w:val="single"/>
              <w:left w:color="000000" w:sz="6" w:val="single"/>
              <w:bottom w:color="000000" w:sz="6" w:val="single"/>
              <w:right w:color="000000" w:sz="6" w:val="single"/>
            </w:tcBorders>
            <w:vAlign w:val="center"/>
          </w:tcPr>
          <w:p w14:paraId="39270000">
            <w:pPr>
              <w:ind/>
              <w:jc w:val="right"/>
              <w:rPr>
                <w:rFonts w:ascii="Times New Roman" w:hAnsi="Times New Roman"/>
                <w:color w:val="000000"/>
                <w:sz w:val="20"/>
              </w:rPr>
            </w:pPr>
            <w:r>
              <w:rPr>
                <w:rFonts w:ascii="Times New Roman" w:hAnsi="Times New Roman"/>
                <w:color w:val="000000"/>
                <w:sz w:val="20"/>
              </w:rPr>
              <w:t>1 920,7</w:t>
            </w:r>
          </w:p>
        </w:tc>
        <w:tc>
          <w:tcPr>
            <w:tcW w:type="dxa" w:w="893"/>
            <w:tcBorders>
              <w:top w:color="000000" w:sz="6" w:val="single"/>
              <w:left w:color="000000" w:sz="6" w:val="single"/>
              <w:bottom w:color="000000" w:sz="6" w:val="single"/>
              <w:right w:color="000000" w:sz="6" w:val="single"/>
            </w:tcBorders>
            <w:vAlign w:val="center"/>
          </w:tcPr>
          <w:p w14:paraId="3A27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3B27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3C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D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E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F270000">
            <w:pPr>
              <w:ind/>
              <w:jc w:val="center"/>
              <w:rPr>
                <w:rFonts w:ascii="Times New Roman" w:hAnsi="Times New Roman"/>
                <w:color w:val="000000"/>
                <w:sz w:val="20"/>
              </w:rPr>
            </w:pPr>
            <w:r>
              <w:rPr>
                <w:rFonts w:ascii="Times New Roman" w:hAnsi="Times New Roman"/>
                <w:color w:val="000000"/>
                <w:sz w:val="20"/>
              </w:rPr>
              <w:t>03 1 22 S2850</w:t>
            </w:r>
          </w:p>
        </w:tc>
        <w:tc>
          <w:tcPr>
            <w:tcW w:type="dxa" w:w="550"/>
            <w:tcBorders>
              <w:top w:color="000000" w:sz="6" w:val="single"/>
              <w:left w:color="000000" w:sz="6" w:val="single"/>
              <w:bottom w:color="000000" w:sz="6" w:val="single"/>
              <w:right w:color="000000" w:sz="6" w:val="single"/>
            </w:tcBorders>
            <w:vAlign w:val="center"/>
          </w:tcPr>
          <w:p w14:paraId="4027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41270000">
            <w:pPr>
              <w:ind/>
              <w:jc w:val="right"/>
              <w:rPr>
                <w:rFonts w:ascii="Times New Roman" w:hAnsi="Times New Roman"/>
                <w:color w:val="000000"/>
                <w:sz w:val="20"/>
              </w:rPr>
            </w:pPr>
            <w:r>
              <w:rPr>
                <w:rFonts w:ascii="Times New Roman" w:hAnsi="Times New Roman"/>
                <w:color w:val="000000"/>
                <w:sz w:val="20"/>
              </w:rPr>
              <w:t>1 923,4</w:t>
            </w:r>
          </w:p>
        </w:tc>
        <w:tc>
          <w:tcPr>
            <w:tcW w:type="dxa" w:w="1009"/>
            <w:tcBorders>
              <w:top w:color="000000" w:sz="6" w:val="single"/>
              <w:left w:color="000000" w:sz="6" w:val="single"/>
              <w:bottom w:color="000000" w:sz="6" w:val="single"/>
              <w:right w:color="000000" w:sz="6" w:val="single"/>
            </w:tcBorders>
            <w:vAlign w:val="center"/>
          </w:tcPr>
          <w:p w14:paraId="42270000">
            <w:pPr>
              <w:ind/>
              <w:jc w:val="right"/>
              <w:rPr>
                <w:rFonts w:ascii="Times New Roman" w:hAnsi="Times New Roman"/>
                <w:color w:val="000000"/>
                <w:sz w:val="20"/>
              </w:rPr>
            </w:pPr>
            <w:r>
              <w:rPr>
                <w:rFonts w:ascii="Times New Roman" w:hAnsi="Times New Roman"/>
                <w:color w:val="000000"/>
                <w:sz w:val="20"/>
              </w:rPr>
              <w:t>1 920,7</w:t>
            </w:r>
          </w:p>
        </w:tc>
        <w:tc>
          <w:tcPr>
            <w:tcW w:type="dxa" w:w="893"/>
            <w:tcBorders>
              <w:top w:color="000000" w:sz="6" w:val="single"/>
              <w:left w:color="000000" w:sz="6" w:val="single"/>
              <w:bottom w:color="000000" w:sz="6" w:val="single"/>
              <w:right w:color="000000" w:sz="6" w:val="single"/>
            </w:tcBorders>
            <w:vAlign w:val="center"/>
          </w:tcPr>
          <w:p w14:paraId="43270000">
            <w:pPr>
              <w:ind/>
              <w:jc w:val="right"/>
              <w:rPr>
                <w:rFonts w:ascii="Times New Roman" w:hAnsi="Times New Roman"/>
                <w:color w:val="000000"/>
                <w:sz w:val="20"/>
              </w:rPr>
            </w:pPr>
            <w:r>
              <w:rPr>
                <w:rFonts w:ascii="Times New Roman" w:hAnsi="Times New Roman"/>
                <w:color w:val="000000"/>
                <w:sz w:val="20"/>
              </w:rPr>
              <w:t>1 920,7</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44270000">
            <w:pPr>
              <w:rPr>
                <w:rFonts w:ascii="Times New Roman" w:hAnsi="Times New Roman"/>
                <w:color w:val="000000"/>
                <w:sz w:val="20"/>
              </w:rPr>
            </w:pPr>
            <w:r>
              <w:rPr>
                <w:rFonts w:ascii="Times New Roman" w:hAnsi="Times New Roman"/>
                <w:color w:val="000000"/>
                <w:sz w:val="20"/>
              </w:rPr>
              <w:t>Организация и проведение районных мероприятий для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45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6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7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4827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shd w:fill="FFFFFF" w:val="clear"/>
            <w:vAlign w:val="center"/>
          </w:tcPr>
          <w:p w14:paraId="49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A27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shd w:fill="FFFFFF" w:val="clear"/>
            <w:vAlign w:val="center"/>
          </w:tcPr>
          <w:p w14:paraId="4B27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shd w:fill="FFFFFF" w:val="clear"/>
            <w:vAlign w:val="center"/>
          </w:tcPr>
          <w:p w14:paraId="4C270000">
            <w:pPr>
              <w:ind/>
              <w:jc w:val="right"/>
              <w:rPr>
                <w:rFonts w:ascii="Times New Roman" w:hAnsi="Times New Roman"/>
                <w:color w:val="000000"/>
                <w:sz w:val="20"/>
              </w:rPr>
            </w:pPr>
            <w:r>
              <w:rPr>
                <w:rFonts w:ascii="Times New Roman" w:hAnsi="Times New Roman"/>
                <w:color w:val="000000"/>
                <w:sz w:val="20"/>
              </w:rPr>
              <w:t>120,0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D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4E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F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0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127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52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5327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vAlign w:val="center"/>
          </w:tcPr>
          <w:p w14:paraId="5427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vAlign w:val="center"/>
          </w:tcPr>
          <w:p w14:paraId="55270000">
            <w:pPr>
              <w:ind/>
              <w:jc w:val="right"/>
              <w:rPr>
                <w:rFonts w:ascii="Times New Roman" w:hAnsi="Times New Roman"/>
                <w:color w:val="000000"/>
                <w:sz w:val="20"/>
              </w:rPr>
            </w:pPr>
            <w:r>
              <w:rPr>
                <w:rFonts w:ascii="Times New Roman" w:hAnsi="Times New Roman"/>
                <w:color w:val="000000"/>
                <w:sz w:val="20"/>
              </w:rPr>
              <w:t>120,0</w:t>
            </w:r>
          </w:p>
        </w:tc>
      </w:tr>
      <w:tr>
        <w:trPr>
          <w:trHeight w:hRule="exact" w:val="476"/>
        </w:trPr>
        <w:tc>
          <w:tcPr>
            <w:tcW w:type="dxa" w:w="3389"/>
            <w:tcBorders>
              <w:top w:color="000000" w:sz="6" w:val="single"/>
              <w:left w:color="000000" w:sz="6" w:val="single"/>
              <w:bottom w:color="000000" w:sz="6" w:val="single"/>
              <w:right w:color="000000" w:sz="6" w:val="single"/>
            </w:tcBorders>
            <w:vAlign w:val="top"/>
          </w:tcPr>
          <w:p w14:paraId="5627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57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8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9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A27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5B27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5C27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vAlign w:val="center"/>
          </w:tcPr>
          <w:p w14:paraId="5D27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vAlign w:val="center"/>
          </w:tcPr>
          <w:p w14:paraId="5E270000">
            <w:pPr>
              <w:ind/>
              <w:jc w:val="right"/>
              <w:rPr>
                <w:rFonts w:ascii="Times New Roman" w:hAnsi="Times New Roman"/>
                <w:color w:val="000000"/>
                <w:sz w:val="20"/>
              </w:rPr>
            </w:pPr>
            <w:r>
              <w:rPr>
                <w:rFonts w:ascii="Times New Roman" w:hAnsi="Times New Roman"/>
                <w:color w:val="000000"/>
                <w:sz w:val="20"/>
              </w:rPr>
              <w:t>120,0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5F27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60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1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2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327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6427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65270000">
            <w:pPr>
              <w:ind/>
              <w:jc w:val="right"/>
              <w:rPr>
                <w:rFonts w:ascii="Times New Roman" w:hAnsi="Times New Roman"/>
                <w:color w:val="000000"/>
                <w:sz w:val="20"/>
              </w:rPr>
            </w:pPr>
            <w:r>
              <w:rPr>
                <w:rFonts w:ascii="Times New Roman" w:hAnsi="Times New Roman"/>
                <w:color w:val="000000"/>
                <w:sz w:val="20"/>
              </w:rPr>
              <w:t>120,0</w:t>
            </w:r>
          </w:p>
        </w:tc>
        <w:tc>
          <w:tcPr>
            <w:tcW w:type="dxa" w:w="1009"/>
            <w:tcBorders>
              <w:top w:color="000000" w:sz="6" w:val="single"/>
              <w:left w:color="000000" w:sz="6" w:val="single"/>
              <w:bottom w:color="000000" w:sz="6" w:val="single"/>
              <w:right w:color="000000" w:sz="6" w:val="single"/>
            </w:tcBorders>
            <w:vAlign w:val="center"/>
          </w:tcPr>
          <w:p w14:paraId="66270000">
            <w:pPr>
              <w:ind/>
              <w:jc w:val="right"/>
              <w:rPr>
                <w:rFonts w:ascii="Times New Roman" w:hAnsi="Times New Roman"/>
                <w:color w:val="000000"/>
                <w:sz w:val="20"/>
              </w:rPr>
            </w:pPr>
            <w:r>
              <w:rPr>
                <w:rFonts w:ascii="Times New Roman" w:hAnsi="Times New Roman"/>
                <w:color w:val="000000"/>
                <w:sz w:val="20"/>
              </w:rPr>
              <w:t>120,0</w:t>
            </w:r>
          </w:p>
        </w:tc>
        <w:tc>
          <w:tcPr>
            <w:tcW w:type="dxa" w:w="893"/>
            <w:tcBorders>
              <w:top w:color="000000" w:sz="6" w:val="single"/>
              <w:left w:color="000000" w:sz="6" w:val="single"/>
              <w:bottom w:color="000000" w:sz="6" w:val="single"/>
              <w:right w:color="000000" w:sz="6" w:val="single"/>
            </w:tcBorders>
            <w:vAlign w:val="center"/>
          </w:tcPr>
          <w:p w14:paraId="67270000">
            <w:pPr>
              <w:ind/>
              <w:jc w:val="right"/>
              <w:rPr>
                <w:rFonts w:ascii="Times New Roman" w:hAnsi="Times New Roman"/>
                <w:color w:val="000000"/>
                <w:sz w:val="20"/>
              </w:rPr>
            </w:pPr>
            <w:r>
              <w:rPr>
                <w:rFonts w:ascii="Times New Roman" w:hAnsi="Times New Roman"/>
                <w:color w:val="000000"/>
                <w:sz w:val="20"/>
              </w:rPr>
              <w:t>120,0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68270000">
            <w:pPr>
              <w:rPr>
                <w:rFonts w:ascii="Times New Roman" w:hAnsi="Times New Roman"/>
                <w:color w:val="000000"/>
                <w:sz w:val="20"/>
              </w:rPr>
            </w:pPr>
            <w:r>
              <w:rPr>
                <w:rFonts w:ascii="Times New Roman" w:hAnsi="Times New Roman"/>
                <w:color w:val="000000"/>
                <w:sz w:val="20"/>
              </w:rPr>
              <w:t>Поддержка отрасли культуры</w:t>
            </w:r>
          </w:p>
        </w:tc>
        <w:tc>
          <w:tcPr>
            <w:tcW w:type="dxa" w:w="700"/>
            <w:tcBorders>
              <w:top w:color="000000" w:sz="6" w:val="single"/>
              <w:left w:color="000000" w:sz="6" w:val="single"/>
              <w:bottom w:color="000000" w:sz="6" w:val="single"/>
              <w:right w:color="000000" w:sz="6" w:val="single"/>
            </w:tcBorders>
            <w:vAlign w:val="center"/>
          </w:tcPr>
          <w:p w14:paraId="69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A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B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C270000">
            <w:pPr>
              <w:ind/>
              <w:jc w:val="center"/>
              <w:rPr>
                <w:rFonts w:ascii="Times New Roman" w:hAnsi="Times New Roman"/>
                <w:color w:val="000000"/>
                <w:sz w:val="20"/>
              </w:rPr>
            </w:pPr>
            <w:r>
              <w:rPr>
                <w:rFonts w:ascii="Times New Roman" w:hAnsi="Times New Roman"/>
                <w:color w:val="000000"/>
                <w:sz w:val="20"/>
              </w:rPr>
              <w:t>03 1 A1 55191</w:t>
            </w:r>
          </w:p>
        </w:tc>
        <w:tc>
          <w:tcPr>
            <w:tcW w:type="dxa" w:w="550"/>
            <w:tcBorders>
              <w:top w:color="000000" w:sz="6" w:val="single"/>
              <w:left w:color="000000" w:sz="6" w:val="single"/>
              <w:bottom w:color="000000" w:sz="6" w:val="single"/>
              <w:right w:color="000000" w:sz="6" w:val="single"/>
            </w:tcBorders>
            <w:vAlign w:val="center"/>
          </w:tcPr>
          <w:p w14:paraId="6D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E270000">
            <w:pPr>
              <w:ind/>
              <w:jc w:val="right"/>
              <w:rPr>
                <w:rFonts w:ascii="Times New Roman" w:hAnsi="Times New Roman"/>
                <w:color w:val="000000"/>
                <w:sz w:val="20"/>
              </w:rPr>
            </w:pPr>
            <w:r>
              <w:rPr>
                <w:rFonts w:ascii="Times New Roman" w:hAnsi="Times New Roman"/>
                <w:color w:val="000000"/>
                <w:sz w:val="20"/>
              </w:rPr>
              <w:t>4 695,9</w:t>
            </w:r>
          </w:p>
        </w:tc>
        <w:tc>
          <w:tcPr>
            <w:tcW w:type="dxa" w:w="1009"/>
            <w:tcBorders>
              <w:top w:color="000000" w:sz="6" w:val="single"/>
              <w:left w:color="000000" w:sz="6" w:val="single"/>
              <w:bottom w:color="000000" w:sz="6" w:val="single"/>
              <w:right w:color="000000" w:sz="6" w:val="single"/>
            </w:tcBorders>
            <w:vAlign w:val="center"/>
          </w:tcPr>
          <w:p w14:paraId="6F2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027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1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72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3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4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5270000">
            <w:pPr>
              <w:ind/>
              <w:jc w:val="center"/>
              <w:rPr>
                <w:rFonts w:ascii="Times New Roman" w:hAnsi="Times New Roman"/>
                <w:color w:val="000000"/>
                <w:sz w:val="20"/>
              </w:rPr>
            </w:pPr>
            <w:r>
              <w:rPr>
                <w:rFonts w:ascii="Times New Roman" w:hAnsi="Times New Roman"/>
                <w:color w:val="000000"/>
                <w:sz w:val="20"/>
              </w:rPr>
              <w:t>03 1 A1 55191</w:t>
            </w:r>
          </w:p>
        </w:tc>
        <w:tc>
          <w:tcPr>
            <w:tcW w:type="dxa" w:w="550"/>
            <w:tcBorders>
              <w:top w:color="000000" w:sz="6" w:val="single"/>
              <w:left w:color="000000" w:sz="6" w:val="single"/>
              <w:bottom w:color="000000" w:sz="6" w:val="single"/>
              <w:right w:color="000000" w:sz="6" w:val="single"/>
            </w:tcBorders>
            <w:vAlign w:val="center"/>
          </w:tcPr>
          <w:p w14:paraId="76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77270000">
            <w:pPr>
              <w:ind/>
              <w:jc w:val="right"/>
              <w:rPr>
                <w:rFonts w:ascii="Times New Roman" w:hAnsi="Times New Roman"/>
                <w:color w:val="000000"/>
                <w:sz w:val="20"/>
              </w:rPr>
            </w:pPr>
            <w:r>
              <w:rPr>
                <w:rFonts w:ascii="Times New Roman" w:hAnsi="Times New Roman"/>
                <w:color w:val="000000"/>
                <w:sz w:val="20"/>
              </w:rPr>
              <w:t>4 695,9</w:t>
            </w:r>
          </w:p>
        </w:tc>
        <w:tc>
          <w:tcPr>
            <w:tcW w:type="dxa" w:w="1009"/>
            <w:tcBorders>
              <w:top w:color="000000" w:sz="6" w:val="single"/>
              <w:left w:color="000000" w:sz="6" w:val="single"/>
              <w:bottom w:color="000000" w:sz="6" w:val="single"/>
              <w:right w:color="000000" w:sz="6" w:val="single"/>
            </w:tcBorders>
            <w:vAlign w:val="center"/>
          </w:tcPr>
          <w:p w14:paraId="782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9270000">
            <w:pPr>
              <w:ind/>
              <w:jc w:val="right"/>
              <w:rPr>
                <w:rFonts w:ascii="Times New Roman" w:hAnsi="Times New Roman"/>
                <w:color w:val="000000"/>
                <w:sz w:val="20"/>
              </w:rPr>
            </w:pPr>
          </w:p>
        </w:tc>
      </w:tr>
      <w:tr>
        <w:trPr>
          <w:trHeight w:hRule="exact" w:val="416"/>
        </w:trPr>
        <w:tc>
          <w:tcPr>
            <w:tcW w:type="dxa" w:w="3389"/>
            <w:tcBorders>
              <w:top w:color="000000" w:sz="6" w:val="single"/>
              <w:left w:color="000000" w:sz="6" w:val="single"/>
              <w:bottom w:color="000000" w:sz="6" w:val="single"/>
              <w:right w:color="000000" w:sz="6" w:val="single"/>
            </w:tcBorders>
            <w:vAlign w:val="top"/>
          </w:tcPr>
          <w:p w14:paraId="7A27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7B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C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D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E270000">
            <w:pPr>
              <w:ind/>
              <w:jc w:val="center"/>
              <w:rPr>
                <w:rFonts w:ascii="Times New Roman" w:hAnsi="Times New Roman"/>
                <w:color w:val="000000"/>
                <w:sz w:val="20"/>
              </w:rPr>
            </w:pPr>
            <w:r>
              <w:rPr>
                <w:rFonts w:ascii="Times New Roman" w:hAnsi="Times New Roman"/>
                <w:color w:val="000000"/>
                <w:sz w:val="20"/>
              </w:rPr>
              <w:t>03 1 A1 55191</w:t>
            </w:r>
          </w:p>
        </w:tc>
        <w:tc>
          <w:tcPr>
            <w:tcW w:type="dxa" w:w="550"/>
            <w:tcBorders>
              <w:top w:color="000000" w:sz="6" w:val="single"/>
              <w:left w:color="000000" w:sz="6" w:val="single"/>
              <w:bottom w:color="000000" w:sz="6" w:val="single"/>
              <w:right w:color="000000" w:sz="6" w:val="single"/>
            </w:tcBorders>
            <w:vAlign w:val="center"/>
          </w:tcPr>
          <w:p w14:paraId="7F27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80270000">
            <w:pPr>
              <w:ind/>
              <w:jc w:val="right"/>
              <w:rPr>
                <w:rFonts w:ascii="Times New Roman" w:hAnsi="Times New Roman"/>
                <w:color w:val="000000"/>
                <w:sz w:val="20"/>
              </w:rPr>
            </w:pPr>
            <w:r>
              <w:rPr>
                <w:rFonts w:ascii="Times New Roman" w:hAnsi="Times New Roman"/>
                <w:color w:val="000000"/>
                <w:sz w:val="20"/>
              </w:rPr>
              <w:t>4 695,9</w:t>
            </w:r>
          </w:p>
        </w:tc>
        <w:tc>
          <w:tcPr>
            <w:tcW w:type="dxa" w:w="1009"/>
            <w:tcBorders>
              <w:top w:color="000000" w:sz="6" w:val="single"/>
              <w:left w:color="000000" w:sz="6" w:val="single"/>
              <w:bottom w:color="000000" w:sz="6" w:val="single"/>
              <w:right w:color="000000" w:sz="6" w:val="single"/>
            </w:tcBorders>
            <w:vAlign w:val="center"/>
          </w:tcPr>
          <w:p w14:paraId="812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227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8327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84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52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62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87270000">
            <w:pPr>
              <w:ind/>
              <w:jc w:val="center"/>
              <w:rPr>
                <w:rFonts w:ascii="Times New Roman" w:hAnsi="Times New Roman"/>
                <w:color w:val="000000"/>
                <w:sz w:val="20"/>
              </w:rPr>
            </w:pPr>
            <w:r>
              <w:rPr>
                <w:rFonts w:ascii="Times New Roman" w:hAnsi="Times New Roman"/>
                <w:color w:val="000000"/>
                <w:sz w:val="20"/>
              </w:rPr>
              <w:t>03 1 A1 55191</w:t>
            </w:r>
          </w:p>
        </w:tc>
        <w:tc>
          <w:tcPr>
            <w:tcW w:type="dxa" w:w="550"/>
            <w:tcBorders>
              <w:top w:color="000000" w:sz="6" w:val="single"/>
              <w:left w:color="000000" w:sz="6" w:val="single"/>
              <w:bottom w:color="000000" w:sz="6" w:val="single"/>
              <w:right w:color="000000" w:sz="6" w:val="single"/>
            </w:tcBorders>
            <w:vAlign w:val="center"/>
          </w:tcPr>
          <w:p w14:paraId="8827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89270000">
            <w:pPr>
              <w:ind/>
              <w:jc w:val="right"/>
              <w:rPr>
                <w:rFonts w:ascii="Times New Roman" w:hAnsi="Times New Roman"/>
                <w:color w:val="000000"/>
                <w:sz w:val="20"/>
              </w:rPr>
            </w:pPr>
            <w:r>
              <w:rPr>
                <w:rFonts w:ascii="Times New Roman" w:hAnsi="Times New Roman"/>
                <w:color w:val="000000"/>
                <w:sz w:val="20"/>
              </w:rPr>
              <w:t>4 695,9</w:t>
            </w:r>
          </w:p>
        </w:tc>
        <w:tc>
          <w:tcPr>
            <w:tcW w:type="dxa" w:w="1009"/>
            <w:tcBorders>
              <w:top w:color="000000" w:sz="6" w:val="single"/>
              <w:left w:color="000000" w:sz="6" w:val="single"/>
              <w:bottom w:color="000000" w:sz="6" w:val="single"/>
              <w:right w:color="000000" w:sz="6" w:val="single"/>
            </w:tcBorders>
            <w:vAlign w:val="center"/>
          </w:tcPr>
          <w:p w14:paraId="8A2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B27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8C270000">
            <w:pPr>
              <w:rPr>
                <w:rFonts w:ascii="Times New Roman" w:hAnsi="Times New Roman"/>
                <w:color w:val="000000"/>
                <w:sz w:val="20"/>
              </w:rPr>
            </w:pPr>
            <w:r>
              <w:rPr>
                <w:rFonts w:ascii="Times New Roman" w:hAnsi="Times New Roman"/>
                <w:color w:val="000000"/>
                <w:sz w:val="20"/>
              </w:rPr>
              <w:t>КУЛЬТУРА, КИНЕМАТОГРАФИЯ</w:t>
            </w:r>
          </w:p>
        </w:tc>
        <w:tc>
          <w:tcPr>
            <w:tcW w:type="dxa" w:w="700"/>
            <w:tcBorders>
              <w:top w:color="000000" w:sz="6" w:val="single"/>
              <w:left w:color="000000" w:sz="6" w:val="single"/>
              <w:bottom w:color="000000" w:sz="6" w:val="single"/>
              <w:right w:color="000000" w:sz="6" w:val="single"/>
            </w:tcBorders>
            <w:shd w:fill="FFFFFF" w:val="clear"/>
            <w:vAlign w:val="center"/>
          </w:tcPr>
          <w:p w14:paraId="8D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E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F27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902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12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2270000">
            <w:pPr>
              <w:ind/>
              <w:jc w:val="right"/>
              <w:rPr>
                <w:rFonts w:ascii="Times New Roman" w:hAnsi="Times New Roman"/>
                <w:color w:val="000000"/>
                <w:sz w:val="20"/>
              </w:rPr>
            </w:pPr>
            <w:r>
              <w:rPr>
                <w:rFonts w:ascii="Times New Roman" w:hAnsi="Times New Roman"/>
                <w:color w:val="000000"/>
                <w:sz w:val="20"/>
              </w:rPr>
              <w:t>243 613,6</w:t>
            </w:r>
          </w:p>
        </w:tc>
        <w:tc>
          <w:tcPr>
            <w:tcW w:type="dxa" w:w="1009"/>
            <w:tcBorders>
              <w:top w:color="000000" w:sz="6" w:val="single"/>
              <w:left w:color="000000" w:sz="6" w:val="single"/>
              <w:bottom w:color="000000" w:sz="6" w:val="single"/>
              <w:right w:color="000000" w:sz="6" w:val="single"/>
            </w:tcBorders>
            <w:shd w:fill="FFFFFF" w:val="clear"/>
            <w:vAlign w:val="center"/>
          </w:tcPr>
          <w:p w14:paraId="93270000">
            <w:pPr>
              <w:ind/>
              <w:jc w:val="right"/>
              <w:rPr>
                <w:rFonts w:ascii="Times New Roman" w:hAnsi="Times New Roman"/>
                <w:color w:val="000000"/>
                <w:sz w:val="20"/>
              </w:rPr>
            </w:pPr>
            <w:r>
              <w:rPr>
                <w:rFonts w:ascii="Times New Roman" w:hAnsi="Times New Roman"/>
                <w:color w:val="000000"/>
                <w:sz w:val="20"/>
              </w:rPr>
              <w:t>145 094,3</w:t>
            </w:r>
          </w:p>
        </w:tc>
        <w:tc>
          <w:tcPr>
            <w:tcW w:type="dxa" w:w="893"/>
            <w:tcBorders>
              <w:top w:color="000000" w:sz="6" w:val="single"/>
              <w:left w:color="000000" w:sz="6" w:val="single"/>
              <w:bottom w:color="000000" w:sz="6" w:val="single"/>
              <w:right w:color="000000" w:sz="6" w:val="single"/>
            </w:tcBorders>
            <w:shd w:fill="FFFFFF" w:val="clear"/>
            <w:vAlign w:val="center"/>
          </w:tcPr>
          <w:p w14:paraId="94270000">
            <w:pPr>
              <w:ind/>
              <w:jc w:val="right"/>
              <w:rPr>
                <w:rFonts w:ascii="Times New Roman" w:hAnsi="Times New Roman"/>
                <w:color w:val="000000"/>
                <w:sz w:val="20"/>
              </w:rPr>
            </w:pPr>
            <w:r>
              <w:rPr>
                <w:rFonts w:ascii="Times New Roman" w:hAnsi="Times New Roman"/>
                <w:color w:val="000000"/>
                <w:sz w:val="20"/>
              </w:rPr>
              <w:t>148 073,1</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95270000">
            <w:pPr>
              <w:rPr>
                <w:rFonts w:ascii="Times New Roman" w:hAnsi="Times New Roman"/>
                <w:color w:val="000000"/>
                <w:sz w:val="20"/>
              </w:rPr>
            </w:pPr>
            <w:r>
              <w:rPr>
                <w:rFonts w:ascii="Times New Roman" w:hAnsi="Times New Roman"/>
                <w:color w:val="000000"/>
                <w:sz w:val="20"/>
              </w:rPr>
              <w:t>Культура</w:t>
            </w:r>
          </w:p>
        </w:tc>
        <w:tc>
          <w:tcPr>
            <w:tcW w:type="dxa" w:w="700"/>
            <w:tcBorders>
              <w:top w:color="000000" w:sz="6" w:val="single"/>
              <w:left w:color="000000" w:sz="6" w:val="single"/>
              <w:bottom w:color="000000" w:sz="6" w:val="single"/>
              <w:right w:color="000000" w:sz="6" w:val="single"/>
            </w:tcBorders>
            <w:shd w:fill="FFFFFF" w:val="clear"/>
            <w:vAlign w:val="center"/>
          </w:tcPr>
          <w:p w14:paraId="96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7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8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992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A2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B270000">
            <w:pPr>
              <w:ind/>
              <w:jc w:val="right"/>
              <w:rPr>
                <w:rFonts w:ascii="Times New Roman" w:hAnsi="Times New Roman"/>
                <w:color w:val="000000"/>
                <w:sz w:val="20"/>
              </w:rPr>
            </w:pPr>
            <w:r>
              <w:rPr>
                <w:rFonts w:ascii="Times New Roman" w:hAnsi="Times New Roman"/>
                <w:color w:val="000000"/>
                <w:sz w:val="20"/>
              </w:rPr>
              <w:t>209 262,7</w:t>
            </w:r>
          </w:p>
        </w:tc>
        <w:tc>
          <w:tcPr>
            <w:tcW w:type="dxa" w:w="1009"/>
            <w:tcBorders>
              <w:top w:color="000000" w:sz="6" w:val="single"/>
              <w:left w:color="000000" w:sz="6" w:val="single"/>
              <w:bottom w:color="000000" w:sz="6" w:val="single"/>
              <w:right w:color="000000" w:sz="6" w:val="single"/>
            </w:tcBorders>
            <w:shd w:fill="FFFFFF" w:val="clear"/>
            <w:vAlign w:val="center"/>
          </w:tcPr>
          <w:p w14:paraId="9C270000">
            <w:pPr>
              <w:ind/>
              <w:jc w:val="right"/>
              <w:rPr>
                <w:rFonts w:ascii="Times New Roman" w:hAnsi="Times New Roman"/>
                <w:color w:val="000000"/>
                <w:sz w:val="20"/>
              </w:rPr>
            </w:pPr>
            <w:r>
              <w:rPr>
                <w:rFonts w:ascii="Times New Roman" w:hAnsi="Times New Roman"/>
                <w:color w:val="000000"/>
                <w:sz w:val="20"/>
              </w:rPr>
              <w:t>110 644,3</w:t>
            </w:r>
          </w:p>
        </w:tc>
        <w:tc>
          <w:tcPr>
            <w:tcW w:type="dxa" w:w="893"/>
            <w:tcBorders>
              <w:top w:color="000000" w:sz="6" w:val="single"/>
              <w:left w:color="000000" w:sz="6" w:val="single"/>
              <w:bottom w:color="000000" w:sz="6" w:val="single"/>
              <w:right w:color="000000" w:sz="6" w:val="single"/>
            </w:tcBorders>
            <w:shd w:fill="FFFFFF" w:val="clear"/>
            <w:vAlign w:val="center"/>
          </w:tcPr>
          <w:p w14:paraId="9D270000">
            <w:pPr>
              <w:ind/>
              <w:jc w:val="right"/>
              <w:rPr>
                <w:rFonts w:ascii="Times New Roman" w:hAnsi="Times New Roman"/>
                <w:color w:val="000000"/>
                <w:sz w:val="20"/>
              </w:rPr>
            </w:pPr>
            <w:r>
              <w:rPr>
                <w:rFonts w:ascii="Times New Roman" w:hAnsi="Times New Roman"/>
                <w:color w:val="000000"/>
                <w:sz w:val="20"/>
              </w:rPr>
              <w:t>109 037,2</w:t>
            </w:r>
          </w:p>
        </w:tc>
      </w:tr>
      <w:tr>
        <w:trPr>
          <w:trHeight w:hRule="exact" w:val="1185"/>
        </w:trPr>
        <w:tc>
          <w:tcPr>
            <w:tcW w:type="dxa" w:w="3389"/>
            <w:tcBorders>
              <w:top w:color="000000" w:sz="6" w:val="single"/>
              <w:left w:color="000000" w:sz="6" w:val="single"/>
              <w:bottom w:color="000000" w:sz="6" w:val="single"/>
              <w:right w:color="000000" w:sz="6" w:val="single"/>
            </w:tcBorders>
            <w:shd w:fill="FFFFFF" w:val="clear"/>
            <w:vAlign w:val="center"/>
          </w:tcPr>
          <w:p w14:paraId="9E27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700"/>
            <w:tcBorders>
              <w:top w:color="000000" w:sz="6" w:val="single"/>
              <w:left w:color="000000" w:sz="6" w:val="single"/>
              <w:bottom w:color="000000" w:sz="6" w:val="single"/>
              <w:right w:color="000000" w:sz="6" w:val="single"/>
            </w:tcBorders>
            <w:shd w:fill="FFFFFF" w:val="clear"/>
            <w:vAlign w:val="center"/>
          </w:tcPr>
          <w:p w14:paraId="9F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0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1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2270000">
            <w:pPr>
              <w:ind/>
              <w:jc w:val="center"/>
              <w:rPr>
                <w:rFonts w:ascii="Times New Roman" w:hAnsi="Times New Roman"/>
                <w:color w:val="000000"/>
                <w:sz w:val="20"/>
              </w:rPr>
            </w:pPr>
            <w:r>
              <w:rPr>
                <w:rFonts w:ascii="Times New Roman" w:hAnsi="Times New Roman"/>
                <w:color w:val="000000"/>
                <w:sz w:val="20"/>
              </w:rPr>
              <w:t>01 0 00 00000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3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4270000">
            <w:pPr>
              <w:ind/>
              <w:jc w:val="right"/>
              <w:rPr>
                <w:rFonts w:ascii="Times New Roman" w:hAnsi="Times New Roman"/>
                <w:color w:val="000000"/>
                <w:sz w:val="20"/>
              </w:rPr>
            </w:pPr>
            <w:r>
              <w:rPr>
                <w:rFonts w:ascii="Times New Roman" w:hAnsi="Times New Roman"/>
                <w:color w:val="000000"/>
                <w:sz w:val="20"/>
              </w:rPr>
              <w:t>110,0</w:t>
            </w:r>
          </w:p>
        </w:tc>
        <w:tc>
          <w:tcPr>
            <w:tcW w:type="dxa" w:w="1009"/>
            <w:tcBorders>
              <w:top w:color="000000" w:sz="6" w:val="single"/>
              <w:left w:color="000000" w:sz="6" w:val="single"/>
              <w:bottom w:color="000000" w:sz="6" w:val="single"/>
              <w:right w:color="000000" w:sz="6" w:val="single"/>
            </w:tcBorders>
            <w:shd w:fill="FFFFFF" w:val="clear"/>
            <w:vAlign w:val="center"/>
          </w:tcPr>
          <w:p w14:paraId="A5270000">
            <w:pPr>
              <w:ind/>
              <w:jc w:val="right"/>
              <w:rPr>
                <w:rFonts w:ascii="Times New Roman" w:hAnsi="Times New Roman"/>
                <w:color w:val="000000"/>
                <w:sz w:val="20"/>
              </w:rPr>
            </w:pPr>
            <w:r>
              <w:rPr>
                <w:rFonts w:ascii="Times New Roman" w:hAnsi="Times New Roman"/>
                <w:color w:val="000000"/>
                <w:sz w:val="20"/>
              </w:rPr>
              <w:t>110,0</w:t>
            </w:r>
          </w:p>
        </w:tc>
        <w:tc>
          <w:tcPr>
            <w:tcW w:type="dxa" w:w="893"/>
            <w:tcBorders>
              <w:top w:color="000000" w:sz="6" w:val="single"/>
              <w:left w:color="000000" w:sz="6" w:val="single"/>
              <w:bottom w:color="000000" w:sz="6" w:val="single"/>
              <w:right w:color="000000" w:sz="6" w:val="single"/>
            </w:tcBorders>
            <w:shd w:fill="FFFFFF" w:val="clear"/>
            <w:vAlign w:val="center"/>
          </w:tcPr>
          <w:p w14:paraId="A6270000">
            <w:pPr>
              <w:ind/>
              <w:jc w:val="right"/>
              <w:rPr>
                <w:rFonts w:ascii="Times New Roman" w:hAnsi="Times New Roman"/>
                <w:color w:val="000000"/>
                <w:sz w:val="20"/>
              </w:rPr>
            </w:pPr>
            <w:r>
              <w:rPr>
                <w:rFonts w:ascii="Times New Roman" w:hAnsi="Times New Roman"/>
                <w:color w:val="000000"/>
                <w:sz w:val="20"/>
              </w:rPr>
              <w:t>110,0</w:t>
            </w:r>
          </w:p>
        </w:tc>
      </w:tr>
      <w:tr>
        <w:trPr>
          <w:trHeight w:hRule="exact" w:val="615"/>
        </w:trPr>
        <w:tc>
          <w:tcPr>
            <w:tcW w:type="dxa" w:w="3389"/>
            <w:tcBorders>
              <w:top w:color="000000" w:sz="6" w:val="single"/>
              <w:left w:color="000000" w:sz="6" w:val="single"/>
              <w:bottom w:color="000000" w:sz="6" w:val="single"/>
              <w:right w:color="000000" w:sz="6" w:val="single"/>
            </w:tcBorders>
            <w:shd w:fill="FFFFFF" w:val="clear"/>
            <w:vAlign w:val="center"/>
          </w:tcPr>
          <w:p w14:paraId="A7270000">
            <w:pPr>
              <w:rPr>
                <w:rFonts w:ascii="Times New Roman" w:hAnsi="Times New Roman"/>
                <w:color w:val="000000"/>
                <w:sz w:val="20"/>
              </w:rPr>
            </w:pPr>
            <w:r>
              <w:rPr>
                <w:rFonts w:ascii="Times New Roman" w:hAnsi="Times New Roman"/>
                <w:color w:val="000000"/>
                <w:sz w:val="20"/>
              </w:rPr>
              <w:t>Подпрограмма "Доступная среда"</w:t>
            </w:r>
          </w:p>
        </w:tc>
        <w:tc>
          <w:tcPr>
            <w:tcW w:type="dxa" w:w="700"/>
            <w:tcBorders>
              <w:top w:color="000000" w:sz="6" w:val="single"/>
              <w:left w:color="000000" w:sz="6" w:val="single"/>
              <w:bottom w:color="000000" w:sz="6" w:val="single"/>
              <w:right w:color="000000" w:sz="6" w:val="single"/>
            </w:tcBorders>
            <w:shd w:fill="FFFFFF" w:val="clear"/>
            <w:vAlign w:val="center"/>
          </w:tcPr>
          <w:p w14:paraId="A8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9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A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B270000">
            <w:pPr>
              <w:ind/>
              <w:jc w:val="center"/>
              <w:rPr>
                <w:rFonts w:ascii="Times New Roman" w:hAnsi="Times New Roman"/>
                <w:color w:val="000000"/>
                <w:sz w:val="20"/>
              </w:rPr>
            </w:pPr>
            <w:r>
              <w:rPr>
                <w:rFonts w:ascii="Times New Roman" w:hAnsi="Times New Roman"/>
                <w:color w:val="000000"/>
                <w:sz w:val="20"/>
              </w:rPr>
              <w:t>01 4 00 00000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C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D27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shd w:fill="FFFFFF" w:val="clear"/>
            <w:vAlign w:val="center"/>
          </w:tcPr>
          <w:p w14:paraId="AE27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shd w:fill="FFFFFF" w:val="clear"/>
            <w:vAlign w:val="center"/>
          </w:tcPr>
          <w:p w14:paraId="AF270000">
            <w:pPr>
              <w:ind/>
              <w:jc w:val="right"/>
              <w:rPr>
                <w:rFonts w:ascii="Times New Roman" w:hAnsi="Times New Roman"/>
                <w:color w:val="000000"/>
                <w:sz w:val="20"/>
              </w:rPr>
            </w:pPr>
            <w:r>
              <w:rPr>
                <w:rFonts w:ascii="Times New Roman" w:hAnsi="Times New Roman"/>
                <w:color w:val="000000"/>
                <w:sz w:val="20"/>
              </w:rPr>
              <w:t>50,0</w:t>
            </w:r>
          </w:p>
        </w:tc>
      </w:tr>
      <w:tr>
        <w:trPr>
          <w:trHeight w:hRule="exact" w:val="1147"/>
        </w:trPr>
        <w:tc>
          <w:tcPr>
            <w:tcW w:type="dxa" w:w="3389"/>
            <w:tcBorders>
              <w:top w:color="000000" w:sz="6" w:val="single"/>
              <w:left w:color="000000" w:sz="6" w:val="single"/>
              <w:bottom w:color="000000" w:sz="6" w:val="single"/>
              <w:right w:color="000000" w:sz="6" w:val="single"/>
            </w:tcBorders>
            <w:shd w:fill="FFFFFF" w:val="clear"/>
            <w:vAlign w:val="center"/>
          </w:tcPr>
          <w:p w14:paraId="B0270000">
            <w:pPr>
              <w:rPr>
                <w:rFonts w:ascii="Times New Roman" w:hAnsi="Times New Roman"/>
                <w:color w:val="000000"/>
                <w:sz w:val="20"/>
              </w:rPr>
            </w:pPr>
            <w:r>
              <w:rPr>
                <w:rFonts w:ascii="Times New Roman" w:hAnsi="Times New Roman"/>
                <w:color w:val="000000"/>
                <w:sz w:val="20"/>
              </w:rPr>
              <w:t>Проведение конкурсов, фестивалей, квестов, спортивных мероприятий и мероприятий по адаптивному туризму для граждан с инвалидностью</w:t>
            </w:r>
          </w:p>
        </w:tc>
        <w:tc>
          <w:tcPr>
            <w:tcW w:type="dxa" w:w="700"/>
            <w:tcBorders>
              <w:top w:color="000000" w:sz="6" w:val="single"/>
              <w:left w:color="000000" w:sz="6" w:val="single"/>
              <w:bottom w:color="000000" w:sz="6" w:val="single"/>
              <w:right w:color="000000" w:sz="6" w:val="single"/>
            </w:tcBorders>
            <w:shd w:fill="FFFFFF" w:val="clear"/>
            <w:vAlign w:val="center"/>
          </w:tcPr>
          <w:p w14:paraId="B1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2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3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4270000">
            <w:pPr>
              <w:ind/>
              <w:jc w:val="center"/>
              <w:rPr>
                <w:rFonts w:ascii="Times New Roman" w:hAnsi="Times New Roman"/>
                <w:color w:val="000000"/>
                <w:sz w:val="20"/>
              </w:rPr>
            </w:pPr>
            <w:r>
              <w:rPr>
                <w:rFonts w:ascii="Times New Roman" w:hAnsi="Times New Roman"/>
                <w:color w:val="000000"/>
                <w:sz w:val="20"/>
              </w:rPr>
              <w:t>01 4 31 00000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B5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627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shd w:fill="FFFFFF" w:val="clear"/>
            <w:vAlign w:val="center"/>
          </w:tcPr>
          <w:p w14:paraId="B727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shd w:fill="FFFFFF" w:val="clear"/>
            <w:vAlign w:val="center"/>
          </w:tcPr>
          <w:p w14:paraId="B8270000">
            <w:pPr>
              <w:ind/>
              <w:jc w:val="right"/>
              <w:rPr>
                <w:rFonts w:ascii="Times New Roman" w:hAnsi="Times New Roman"/>
                <w:color w:val="000000"/>
                <w:sz w:val="20"/>
              </w:rPr>
            </w:pPr>
            <w:r>
              <w:rPr>
                <w:rFonts w:ascii="Times New Roman" w:hAnsi="Times New Roman"/>
                <w:color w:val="000000"/>
                <w:sz w:val="20"/>
              </w:rPr>
              <w:t>50,0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9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A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B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C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D270000">
            <w:pPr>
              <w:ind/>
              <w:jc w:val="center"/>
              <w:rPr>
                <w:rFonts w:ascii="Times New Roman" w:hAnsi="Times New Roman"/>
                <w:color w:val="000000"/>
                <w:sz w:val="20"/>
              </w:rPr>
            </w:pPr>
            <w:r>
              <w:rPr>
                <w:rFonts w:ascii="Times New Roman" w:hAnsi="Times New Roman"/>
                <w:color w:val="000000"/>
                <w:sz w:val="20"/>
              </w:rPr>
              <w:t>01 4 31 00000</w:t>
            </w:r>
          </w:p>
        </w:tc>
        <w:tc>
          <w:tcPr>
            <w:tcW w:type="dxa" w:w="550"/>
            <w:tcBorders>
              <w:top w:color="000000" w:sz="6" w:val="single"/>
              <w:left w:color="000000" w:sz="6" w:val="single"/>
              <w:bottom w:color="000000" w:sz="6" w:val="single"/>
              <w:right w:color="000000" w:sz="6" w:val="single"/>
            </w:tcBorders>
            <w:vAlign w:val="center"/>
          </w:tcPr>
          <w:p w14:paraId="BE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F27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C027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C1270000">
            <w:pPr>
              <w:ind/>
              <w:jc w:val="right"/>
              <w:rPr>
                <w:rFonts w:ascii="Times New Roman" w:hAnsi="Times New Roman"/>
                <w:color w:val="000000"/>
                <w:sz w:val="20"/>
              </w:rPr>
            </w:pPr>
            <w:r>
              <w:rPr>
                <w:rFonts w:ascii="Times New Roman" w:hAnsi="Times New Roman"/>
                <w:color w:val="000000"/>
                <w:sz w:val="20"/>
              </w:rPr>
              <w:t>50,0</w:t>
            </w: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C227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C3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4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5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6270000">
            <w:pPr>
              <w:ind/>
              <w:jc w:val="center"/>
              <w:rPr>
                <w:rFonts w:ascii="Times New Roman" w:hAnsi="Times New Roman"/>
                <w:color w:val="000000"/>
                <w:sz w:val="20"/>
              </w:rPr>
            </w:pPr>
            <w:r>
              <w:rPr>
                <w:rFonts w:ascii="Times New Roman" w:hAnsi="Times New Roman"/>
                <w:color w:val="000000"/>
                <w:sz w:val="20"/>
              </w:rPr>
              <w:t>01 4 31 00000</w:t>
            </w:r>
          </w:p>
        </w:tc>
        <w:tc>
          <w:tcPr>
            <w:tcW w:type="dxa" w:w="550"/>
            <w:tcBorders>
              <w:top w:color="000000" w:sz="6" w:val="single"/>
              <w:left w:color="000000" w:sz="6" w:val="single"/>
              <w:bottom w:color="000000" w:sz="6" w:val="single"/>
              <w:right w:color="000000" w:sz="6" w:val="single"/>
            </w:tcBorders>
            <w:vAlign w:val="center"/>
          </w:tcPr>
          <w:p w14:paraId="C727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C827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C927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CA270000">
            <w:pPr>
              <w:ind/>
              <w:jc w:val="right"/>
              <w:rPr>
                <w:rFonts w:ascii="Times New Roman" w:hAnsi="Times New Roman"/>
                <w:color w:val="000000"/>
                <w:sz w:val="20"/>
              </w:rPr>
            </w:pPr>
            <w:r>
              <w:rPr>
                <w:rFonts w:ascii="Times New Roman" w:hAnsi="Times New Roman"/>
                <w:color w:val="000000"/>
                <w:sz w:val="20"/>
              </w:rPr>
              <w:t>50,0</w:t>
            </w: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CB27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CC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D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E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F270000">
            <w:pPr>
              <w:ind/>
              <w:jc w:val="center"/>
              <w:rPr>
                <w:rFonts w:ascii="Times New Roman" w:hAnsi="Times New Roman"/>
                <w:color w:val="000000"/>
                <w:sz w:val="20"/>
              </w:rPr>
            </w:pPr>
            <w:r>
              <w:rPr>
                <w:rFonts w:ascii="Times New Roman" w:hAnsi="Times New Roman"/>
                <w:color w:val="000000"/>
                <w:sz w:val="20"/>
              </w:rPr>
              <w:t>01 4 31 00000</w:t>
            </w:r>
          </w:p>
        </w:tc>
        <w:tc>
          <w:tcPr>
            <w:tcW w:type="dxa" w:w="550"/>
            <w:tcBorders>
              <w:top w:color="000000" w:sz="6" w:val="single"/>
              <w:left w:color="000000" w:sz="6" w:val="single"/>
              <w:bottom w:color="000000" w:sz="6" w:val="single"/>
              <w:right w:color="000000" w:sz="6" w:val="single"/>
            </w:tcBorders>
            <w:vAlign w:val="center"/>
          </w:tcPr>
          <w:p w14:paraId="D027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D127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D227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D3270000">
            <w:pPr>
              <w:ind/>
              <w:jc w:val="right"/>
              <w:rPr>
                <w:rFonts w:ascii="Times New Roman" w:hAnsi="Times New Roman"/>
                <w:color w:val="000000"/>
                <w:sz w:val="20"/>
              </w:rPr>
            </w:pPr>
            <w:r>
              <w:rPr>
                <w:rFonts w:ascii="Times New Roman" w:hAnsi="Times New Roman"/>
                <w:color w:val="000000"/>
                <w:sz w:val="20"/>
              </w:rPr>
              <w:t>50,0</w:t>
            </w:r>
          </w:p>
        </w:tc>
      </w:tr>
      <w:tr>
        <w:trPr>
          <w:trHeight w:hRule="exact" w:val="420"/>
        </w:trPr>
        <w:tc>
          <w:tcPr>
            <w:tcW w:type="dxa" w:w="3389"/>
            <w:tcBorders>
              <w:top w:color="000000" w:sz="6" w:val="single"/>
              <w:left w:color="000000" w:sz="6" w:val="single"/>
              <w:bottom w:color="000000" w:sz="6" w:val="single"/>
              <w:right w:color="000000" w:sz="6" w:val="single"/>
            </w:tcBorders>
            <w:shd w:fill="FFFFFF" w:val="clear"/>
            <w:vAlign w:val="center"/>
          </w:tcPr>
          <w:p w14:paraId="D4270000">
            <w:pPr>
              <w:rPr>
                <w:rFonts w:ascii="Times New Roman" w:hAnsi="Times New Roman"/>
                <w:color w:val="000000"/>
                <w:sz w:val="20"/>
              </w:rPr>
            </w:pPr>
            <w:r>
              <w:rPr>
                <w:rFonts w:ascii="Times New Roman" w:hAnsi="Times New Roman"/>
                <w:color w:val="000000"/>
                <w:sz w:val="20"/>
              </w:rPr>
              <w:t>Подпрограмма "Старшее поколение"</w:t>
            </w:r>
          </w:p>
        </w:tc>
        <w:tc>
          <w:tcPr>
            <w:tcW w:type="dxa" w:w="700"/>
            <w:tcBorders>
              <w:top w:color="000000" w:sz="6" w:val="single"/>
              <w:left w:color="000000" w:sz="6" w:val="single"/>
              <w:bottom w:color="000000" w:sz="6" w:val="single"/>
              <w:right w:color="000000" w:sz="6" w:val="single"/>
            </w:tcBorders>
            <w:shd w:fill="FFFFFF" w:val="clear"/>
            <w:vAlign w:val="center"/>
          </w:tcPr>
          <w:p w14:paraId="D5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6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7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D8270000">
            <w:pPr>
              <w:ind/>
              <w:jc w:val="center"/>
              <w:rPr>
                <w:rFonts w:ascii="Times New Roman" w:hAnsi="Times New Roman"/>
                <w:color w:val="000000"/>
                <w:sz w:val="20"/>
              </w:rPr>
            </w:pPr>
            <w:r>
              <w:rPr>
                <w:rFonts w:ascii="Times New Roman" w:hAnsi="Times New Roman"/>
                <w:color w:val="000000"/>
                <w:sz w:val="20"/>
              </w:rPr>
              <w:t>01 5 00 00000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9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A270000">
            <w:pPr>
              <w:ind/>
              <w:jc w:val="right"/>
              <w:rPr>
                <w:rFonts w:ascii="Times New Roman" w:hAnsi="Times New Roman"/>
                <w:color w:val="000000"/>
                <w:sz w:val="20"/>
              </w:rPr>
            </w:pPr>
            <w:r>
              <w:rPr>
                <w:rFonts w:ascii="Times New Roman" w:hAnsi="Times New Roman"/>
                <w:color w:val="000000"/>
                <w:sz w:val="20"/>
              </w:rPr>
              <w:t>60,0</w:t>
            </w:r>
          </w:p>
        </w:tc>
        <w:tc>
          <w:tcPr>
            <w:tcW w:type="dxa" w:w="1009"/>
            <w:tcBorders>
              <w:top w:color="000000" w:sz="6" w:val="single"/>
              <w:left w:color="000000" w:sz="6" w:val="single"/>
              <w:bottom w:color="000000" w:sz="6" w:val="single"/>
              <w:right w:color="000000" w:sz="6" w:val="single"/>
            </w:tcBorders>
            <w:shd w:fill="FFFFFF" w:val="clear"/>
            <w:vAlign w:val="center"/>
          </w:tcPr>
          <w:p w14:paraId="DB270000">
            <w:pPr>
              <w:ind/>
              <w:jc w:val="right"/>
              <w:rPr>
                <w:rFonts w:ascii="Times New Roman" w:hAnsi="Times New Roman"/>
                <w:color w:val="000000"/>
                <w:sz w:val="20"/>
              </w:rPr>
            </w:pPr>
            <w:r>
              <w:rPr>
                <w:rFonts w:ascii="Times New Roman" w:hAnsi="Times New Roman"/>
                <w:color w:val="000000"/>
                <w:sz w:val="20"/>
              </w:rPr>
              <w:t>60,0</w:t>
            </w:r>
          </w:p>
        </w:tc>
        <w:tc>
          <w:tcPr>
            <w:tcW w:type="dxa" w:w="893"/>
            <w:tcBorders>
              <w:top w:color="000000" w:sz="6" w:val="single"/>
              <w:left w:color="000000" w:sz="6" w:val="single"/>
              <w:bottom w:color="000000" w:sz="6" w:val="single"/>
              <w:right w:color="000000" w:sz="6" w:val="single"/>
            </w:tcBorders>
            <w:shd w:fill="FFFFFF" w:val="clear"/>
            <w:vAlign w:val="center"/>
          </w:tcPr>
          <w:p w14:paraId="DC270000">
            <w:pPr>
              <w:ind/>
              <w:jc w:val="right"/>
              <w:rPr>
                <w:rFonts w:ascii="Times New Roman" w:hAnsi="Times New Roman"/>
                <w:color w:val="000000"/>
                <w:sz w:val="20"/>
              </w:rPr>
            </w:pPr>
            <w:r>
              <w:rPr>
                <w:rFonts w:ascii="Times New Roman" w:hAnsi="Times New Roman"/>
                <w:color w:val="000000"/>
                <w:sz w:val="20"/>
              </w:rPr>
              <w:t>60,0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DD270000">
            <w:pPr>
              <w:rPr>
                <w:rFonts w:ascii="Times New Roman" w:hAnsi="Times New Roman"/>
                <w:color w:val="000000"/>
                <w:sz w:val="20"/>
              </w:rPr>
            </w:pPr>
            <w:r>
              <w:rPr>
                <w:rFonts w:ascii="Times New Roman" w:hAnsi="Times New Roman"/>
                <w:color w:val="000000"/>
                <w:sz w:val="20"/>
              </w:rPr>
              <w:t>Организация и проведение районного форума "Забота", посвященного Международному Дню пожилых людей</w:t>
            </w:r>
          </w:p>
        </w:tc>
        <w:tc>
          <w:tcPr>
            <w:tcW w:type="dxa" w:w="700"/>
            <w:tcBorders>
              <w:top w:color="000000" w:sz="6" w:val="single"/>
              <w:left w:color="000000" w:sz="6" w:val="single"/>
              <w:bottom w:color="000000" w:sz="6" w:val="single"/>
              <w:right w:color="000000" w:sz="6" w:val="single"/>
            </w:tcBorders>
            <w:shd w:fill="FFFFFF" w:val="clear"/>
            <w:vAlign w:val="center"/>
          </w:tcPr>
          <w:p w14:paraId="DE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F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0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E1270000">
            <w:pPr>
              <w:ind/>
              <w:jc w:val="center"/>
              <w:rPr>
                <w:rFonts w:ascii="Times New Roman" w:hAnsi="Times New Roman"/>
                <w:color w:val="000000"/>
                <w:sz w:val="20"/>
              </w:rPr>
            </w:pPr>
            <w:r>
              <w:rPr>
                <w:rFonts w:ascii="Times New Roman" w:hAnsi="Times New Roman"/>
                <w:color w:val="000000"/>
                <w:sz w:val="20"/>
              </w:rPr>
              <w:t>01 5 12 00000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E22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3270000">
            <w:pPr>
              <w:ind/>
              <w:jc w:val="right"/>
              <w:rPr>
                <w:rFonts w:ascii="Times New Roman" w:hAnsi="Times New Roman"/>
                <w:color w:val="000000"/>
                <w:sz w:val="20"/>
              </w:rPr>
            </w:pPr>
            <w:r>
              <w:rPr>
                <w:rFonts w:ascii="Times New Roman" w:hAnsi="Times New Roman"/>
                <w:color w:val="000000"/>
                <w:sz w:val="20"/>
              </w:rPr>
              <w:t>40,0</w:t>
            </w:r>
          </w:p>
        </w:tc>
        <w:tc>
          <w:tcPr>
            <w:tcW w:type="dxa" w:w="1009"/>
            <w:tcBorders>
              <w:top w:color="000000" w:sz="6" w:val="single"/>
              <w:left w:color="000000" w:sz="6" w:val="single"/>
              <w:bottom w:color="000000" w:sz="6" w:val="single"/>
              <w:right w:color="000000" w:sz="6" w:val="single"/>
            </w:tcBorders>
            <w:shd w:fill="FFFFFF" w:val="clear"/>
            <w:vAlign w:val="center"/>
          </w:tcPr>
          <w:p w14:paraId="E427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shd w:fill="FFFFFF" w:val="clear"/>
            <w:vAlign w:val="center"/>
          </w:tcPr>
          <w:p w14:paraId="E5270000">
            <w:pPr>
              <w:ind/>
              <w:jc w:val="right"/>
              <w:rPr>
                <w:rFonts w:ascii="Times New Roman" w:hAnsi="Times New Roman"/>
                <w:color w:val="000000"/>
                <w:sz w:val="20"/>
              </w:rPr>
            </w:pPr>
            <w:r>
              <w:rPr>
                <w:rFonts w:ascii="Times New Roman" w:hAnsi="Times New Roman"/>
                <w:color w:val="000000"/>
                <w:sz w:val="20"/>
              </w:rPr>
              <w:t>40,0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627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E7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8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9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A270000">
            <w:pPr>
              <w:ind/>
              <w:jc w:val="center"/>
              <w:rPr>
                <w:rFonts w:ascii="Times New Roman" w:hAnsi="Times New Roman"/>
                <w:color w:val="000000"/>
                <w:sz w:val="20"/>
              </w:rPr>
            </w:pPr>
            <w:r>
              <w:rPr>
                <w:rFonts w:ascii="Times New Roman" w:hAnsi="Times New Roman"/>
                <w:color w:val="000000"/>
                <w:sz w:val="20"/>
              </w:rPr>
              <w:t>01 5 12 00000</w:t>
            </w:r>
          </w:p>
        </w:tc>
        <w:tc>
          <w:tcPr>
            <w:tcW w:type="dxa" w:w="550"/>
            <w:tcBorders>
              <w:top w:color="000000" w:sz="6" w:val="single"/>
              <w:left w:color="000000" w:sz="6" w:val="single"/>
              <w:bottom w:color="000000" w:sz="6" w:val="single"/>
              <w:right w:color="000000" w:sz="6" w:val="single"/>
            </w:tcBorders>
            <w:vAlign w:val="center"/>
          </w:tcPr>
          <w:p w14:paraId="EB27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C270000">
            <w:pPr>
              <w:ind/>
              <w:jc w:val="right"/>
              <w:rPr>
                <w:rFonts w:ascii="Times New Roman" w:hAnsi="Times New Roman"/>
                <w:color w:val="000000"/>
                <w:sz w:val="20"/>
              </w:rPr>
            </w:pPr>
            <w:r>
              <w:rPr>
                <w:rFonts w:ascii="Times New Roman" w:hAnsi="Times New Roman"/>
                <w:color w:val="000000"/>
                <w:sz w:val="20"/>
              </w:rPr>
              <w:t>40,0</w:t>
            </w:r>
          </w:p>
        </w:tc>
        <w:tc>
          <w:tcPr>
            <w:tcW w:type="dxa" w:w="1009"/>
            <w:tcBorders>
              <w:top w:color="000000" w:sz="6" w:val="single"/>
              <w:left w:color="000000" w:sz="6" w:val="single"/>
              <w:bottom w:color="000000" w:sz="6" w:val="single"/>
              <w:right w:color="000000" w:sz="6" w:val="single"/>
            </w:tcBorders>
            <w:vAlign w:val="center"/>
          </w:tcPr>
          <w:p w14:paraId="ED27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vAlign w:val="center"/>
          </w:tcPr>
          <w:p w14:paraId="EE270000">
            <w:pPr>
              <w:ind/>
              <w:jc w:val="right"/>
              <w:rPr>
                <w:rFonts w:ascii="Times New Roman" w:hAnsi="Times New Roman"/>
                <w:color w:val="000000"/>
                <w:sz w:val="20"/>
              </w:rPr>
            </w:pPr>
            <w:r>
              <w:rPr>
                <w:rFonts w:ascii="Times New Roman" w:hAnsi="Times New Roman"/>
                <w:color w:val="000000"/>
                <w:sz w:val="20"/>
              </w:rPr>
              <w:t>40,0</w:t>
            </w:r>
          </w:p>
        </w:tc>
      </w:tr>
      <w:tr>
        <w:trPr>
          <w:trHeight w:hRule="exact" w:val="457"/>
        </w:trPr>
        <w:tc>
          <w:tcPr>
            <w:tcW w:type="dxa" w:w="3389"/>
            <w:tcBorders>
              <w:top w:color="000000" w:sz="6" w:val="single"/>
              <w:left w:color="000000" w:sz="6" w:val="single"/>
              <w:bottom w:color="000000" w:sz="6" w:val="single"/>
              <w:right w:color="000000" w:sz="6" w:val="single"/>
            </w:tcBorders>
            <w:vAlign w:val="top"/>
          </w:tcPr>
          <w:p w14:paraId="EF27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F0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1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2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3270000">
            <w:pPr>
              <w:ind/>
              <w:jc w:val="center"/>
              <w:rPr>
                <w:rFonts w:ascii="Times New Roman" w:hAnsi="Times New Roman"/>
                <w:color w:val="000000"/>
                <w:sz w:val="20"/>
              </w:rPr>
            </w:pPr>
            <w:r>
              <w:rPr>
                <w:rFonts w:ascii="Times New Roman" w:hAnsi="Times New Roman"/>
                <w:color w:val="000000"/>
                <w:sz w:val="20"/>
              </w:rPr>
              <w:t>01 5 12 00000</w:t>
            </w:r>
          </w:p>
        </w:tc>
        <w:tc>
          <w:tcPr>
            <w:tcW w:type="dxa" w:w="550"/>
            <w:tcBorders>
              <w:top w:color="000000" w:sz="6" w:val="single"/>
              <w:left w:color="000000" w:sz="6" w:val="single"/>
              <w:bottom w:color="000000" w:sz="6" w:val="single"/>
              <w:right w:color="000000" w:sz="6" w:val="single"/>
            </w:tcBorders>
            <w:vAlign w:val="center"/>
          </w:tcPr>
          <w:p w14:paraId="F427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F5270000">
            <w:pPr>
              <w:ind/>
              <w:jc w:val="right"/>
              <w:rPr>
                <w:rFonts w:ascii="Times New Roman" w:hAnsi="Times New Roman"/>
                <w:color w:val="000000"/>
                <w:sz w:val="20"/>
              </w:rPr>
            </w:pPr>
            <w:r>
              <w:rPr>
                <w:rFonts w:ascii="Times New Roman" w:hAnsi="Times New Roman"/>
                <w:color w:val="000000"/>
                <w:sz w:val="20"/>
              </w:rPr>
              <w:t>40,0</w:t>
            </w:r>
          </w:p>
        </w:tc>
        <w:tc>
          <w:tcPr>
            <w:tcW w:type="dxa" w:w="1009"/>
            <w:tcBorders>
              <w:top w:color="000000" w:sz="6" w:val="single"/>
              <w:left w:color="000000" w:sz="6" w:val="single"/>
              <w:bottom w:color="000000" w:sz="6" w:val="single"/>
              <w:right w:color="000000" w:sz="6" w:val="single"/>
            </w:tcBorders>
            <w:vAlign w:val="center"/>
          </w:tcPr>
          <w:p w14:paraId="F627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vAlign w:val="center"/>
          </w:tcPr>
          <w:p w14:paraId="F7270000">
            <w:pPr>
              <w:ind/>
              <w:jc w:val="right"/>
              <w:rPr>
                <w:rFonts w:ascii="Times New Roman" w:hAnsi="Times New Roman"/>
                <w:color w:val="000000"/>
                <w:sz w:val="20"/>
              </w:rPr>
            </w:pPr>
            <w:r>
              <w:rPr>
                <w:rFonts w:ascii="Times New Roman" w:hAnsi="Times New Roman"/>
                <w:color w:val="000000"/>
                <w:sz w:val="20"/>
              </w:rPr>
              <w:t>40,0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F827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927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A27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B27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C270000">
            <w:pPr>
              <w:ind/>
              <w:jc w:val="center"/>
              <w:rPr>
                <w:rFonts w:ascii="Times New Roman" w:hAnsi="Times New Roman"/>
                <w:color w:val="000000"/>
                <w:sz w:val="20"/>
              </w:rPr>
            </w:pPr>
            <w:r>
              <w:rPr>
                <w:rFonts w:ascii="Times New Roman" w:hAnsi="Times New Roman"/>
                <w:color w:val="000000"/>
                <w:sz w:val="20"/>
              </w:rPr>
              <w:t>01 5 12 00000</w:t>
            </w:r>
          </w:p>
        </w:tc>
        <w:tc>
          <w:tcPr>
            <w:tcW w:type="dxa" w:w="550"/>
            <w:tcBorders>
              <w:top w:color="000000" w:sz="6" w:val="single"/>
              <w:left w:color="000000" w:sz="6" w:val="single"/>
              <w:bottom w:color="000000" w:sz="6" w:val="single"/>
              <w:right w:color="000000" w:sz="6" w:val="single"/>
            </w:tcBorders>
            <w:vAlign w:val="center"/>
          </w:tcPr>
          <w:p w14:paraId="FD27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FE270000">
            <w:pPr>
              <w:ind/>
              <w:jc w:val="right"/>
              <w:rPr>
                <w:rFonts w:ascii="Times New Roman" w:hAnsi="Times New Roman"/>
                <w:color w:val="000000"/>
                <w:sz w:val="20"/>
              </w:rPr>
            </w:pPr>
            <w:r>
              <w:rPr>
                <w:rFonts w:ascii="Times New Roman" w:hAnsi="Times New Roman"/>
                <w:color w:val="000000"/>
                <w:sz w:val="20"/>
              </w:rPr>
              <w:t>40,0</w:t>
            </w:r>
          </w:p>
        </w:tc>
        <w:tc>
          <w:tcPr>
            <w:tcW w:type="dxa" w:w="1009"/>
            <w:tcBorders>
              <w:top w:color="000000" w:sz="6" w:val="single"/>
              <w:left w:color="000000" w:sz="6" w:val="single"/>
              <w:bottom w:color="000000" w:sz="6" w:val="single"/>
              <w:right w:color="000000" w:sz="6" w:val="single"/>
            </w:tcBorders>
            <w:vAlign w:val="center"/>
          </w:tcPr>
          <w:p w14:paraId="FF27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vAlign w:val="center"/>
          </w:tcPr>
          <w:p w14:paraId="00280000">
            <w:pPr>
              <w:ind/>
              <w:jc w:val="right"/>
              <w:rPr>
                <w:rFonts w:ascii="Times New Roman" w:hAnsi="Times New Roman"/>
                <w:color w:val="000000"/>
                <w:sz w:val="20"/>
              </w:rPr>
            </w:pPr>
            <w:r>
              <w:rPr>
                <w:rFonts w:ascii="Times New Roman" w:hAnsi="Times New Roman"/>
                <w:color w:val="000000"/>
                <w:sz w:val="20"/>
              </w:rPr>
              <w:t>40,0</w:t>
            </w:r>
          </w:p>
        </w:tc>
      </w:tr>
      <w:tr>
        <w:trPr>
          <w:trHeight w:hRule="exact" w:val="1050"/>
        </w:trPr>
        <w:tc>
          <w:tcPr>
            <w:tcW w:type="dxa" w:w="3389"/>
            <w:tcBorders>
              <w:top w:color="000000" w:sz="6" w:val="single"/>
              <w:left w:color="000000" w:sz="6" w:val="single"/>
              <w:bottom w:color="000000" w:sz="6" w:val="single"/>
              <w:right w:color="000000" w:sz="6" w:val="single"/>
            </w:tcBorders>
            <w:shd w:fill="FFFFFF" w:val="clear"/>
            <w:vAlign w:val="center"/>
          </w:tcPr>
          <w:p w14:paraId="01280000">
            <w:pPr>
              <w:rPr>
                <w:rFonts w:ascii="Times New Roman" w:hAnsi="Times New Roman"/>
                <w:color w:val="000000"/>
                <w:sz w:val="20"/>
              </w:rPr>
            </w:pPr>
            <w:r>
              <w:rPr>
                <w:rFonts w:ascii="Times New Roman" w:hAnsi="Times New Roman"/>
                <w:color w:val="000000"/>
                <w:sz w:val="20"/>
              </w:rPr>
              <w:t>Проведение конкурса ветеранских организаций, направленного на патриотическое воспитание детей и подростков</w:t>
            </w:r>
          </w:p>
        </w:tc>
        <w:tc>
          <w:tcPr>
            <w:tcW w:type="dxa" w:w="700"/>
            <w:tcBorders>
              <w:top w:color="000000" w:sz="6" w:val="single"/>
              <w:left w:color="000000" w:sz="6" w:val="single"/>
              <w:bottom w:color="000000" w:sz="6" w:val="single"/>
              <w:right w:color="000000" w:sz="6" w:val="single"/>
            </w:tcBorders>
            <w:shd w:fill="FFFFFF" w:val="clear"/>
            <w:vAlign w:val="center"/>
          </w:tcPr>
          <w:p w14:paraId="02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3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4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05280000">
            <w:pPr>
              <w:ind/>
              <w:jc w:val="center"/>
              <w:rPr>
                <w:rFonts w:ascii="Times New Roman" w:hAnsi="Times New Roman"/>
                <w:color w:val="000000"/>
                <w:sz w:val="20"/>
              </w:rPr>
            </w:pPr>
            <w:r>
              <w:rPr>
                <w:rFonts w:ascii="Times New Roman" w:hAnsi="Times New Roman"/>
                <w:color w:val="000000"/>
                <w:sz w:val="20"/>
              </w:rPr>
              <w:t>01 5 22 00000</w:t>
            </w:r>
          </w:p>
        </w:tc>
        <w:tc>
          <w:tcPr>
            <w:tcW w:type="dxa" w:w="550"/>
            <w:tcBorders>
              <w:top w:color="000000" w:sz="6" w:val="single"/>
              <w:left w:color="000000" w:sz="6" w:val="single"/>
              <w:bottom w:color="000000" w:sz="6" w:val="single"/>
              <w:right w:color="000000" w:sz="6" w:val="single"/>
            </w:tcBorders>
            <w:shd w:fill="FFFFFF" w:val="clear"/>
            <w:vAlign w:val="center"/>
          </w:tcPr>
          <w:p w14:paraId="06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7280000">
            <w:pPr>
              <w:ind/>
              <w:jc w:val="right"/>
              <w:rPr>
                <w:rFonts w:ascii="Times New Roman" w:hAnsi="Times New Roman"/>
                <w:color w:val="000000"/>
                <w:sz w:val="20"/>
              </w:rPr>
            </w:pPr>
            <w:r>
              <w:rPr>
                <w:rFonts w:ascii="Times New Roman" w:hAnsi="Times New Roman"/>
                <w:color w:val="000000"/>
                <w:sz w:val="20"/>
              </w:rPr>
              <w:t>20,0</w:t>
            </w:r>
          </w:p>
        </w:tc>
        <w:tc>
          <w:tcPr>
            <w:tcW w:type="dxa" w:w="1009"/>
            <w:tcBorders>
              <w:top w:color="000000" w:sz="6" w:val="single"/>
              <w:left w:color="000000" w:sz="6" w:val="single"/>
              <w:bottom w:color="000000" w:sz="6" w:val="single"/>
              <w:right w:color="000000" w:sz="6" w:val="single"/>
            </w:tcBorders>
            <w:shd w:fill="FFFFFF" w:val="clear"/>
            <w:vAlign w:val="center"/>
          </w:tcPr>
          <w:p w14:paraId="0828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shd w:fill="FFFFFF" w:val="clear"/>
            <w:vAlign w:val="center"/>
          </w:tcPr>
          <w:p w14:paraId="09280000">
            <w:pPr>
              <w:ind/>
              <w:jc w:val="right"/>
              <w:rPr>
                <w:rFonts w:ascii="Times New Roman" w:hAnsi="Times New Roman"/>
                <w:color w:val="000000"/>
                <w:sz w:val="20"/>
              </w:rPr>
            </w:pPr>
            <w:r>
              <w:rPr>
                <w:rFonts w:ascii="Times New Roman" w:hAnsi="Times New Roman"/>
                <w:color w:val="000000"/>
                <w:sz w:val="20"/>
              </w:rPr>
              <w:t>20,0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0A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B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C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D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E280000">
            <w:pPr>
              <w:ind/>
              <w:jc w:val="center"/>
              <w:rPr>
                <w:rFonts w:ascii="Times New Roman" w:hAnsi="Times New Roman"/>
                <w:color w:val="000000"/>
                <w:sz w:val="20"/>
              </w:rPr>
            </w:pPr>
            <w:r>
              <w:rPr>
                <w:rFonts w:ascii="Times New Roman" w:hAnsi="Times New Roman"/>
                <w:color w:val="000000"/>
                <w:sz w:val="20"/>
              </w:rPr>
              <w:t>01 5 22 00000</w:t>
            </w:r>
          </w:p>
        </w:tc>
        <w:tc>
          <w:tcPr>
            <w:tcW w:type="dxa" w:w="550"/>
            <w:tcBorders>
              <w:top w:color="000000" w:sz="6" w:val="single"/>
              <w:left w:color="000000" w:sz="6" w:val="single"/>
              <w:bottom w:color="000000" w:sz="6" w:val="single"/>
              <w:right w:color="000000" w:sz="6" w:val="single"/>
            </w:tcBorders>
            <w:vAlign w:val="center"/>
          </w:tcPr>
          <w:p w14:paraId="0F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0280000">
            <w:pPr>
              <w:ind/>
              <w:jc w:val="right"/>
              <w:rPr>
                <w:rFonts w:ascii="Times New Roman" w:hAnsi="Times New Roman"/>
                <w:color w:val="000000"/>
                <w:sz w:val="20"/>
              </w:rPr>
            </w:pPr>
            <w:r>
              <w:rPr>
                <w:rFonts w:ascii="Times New Roman" w:hAnsi="Times New Roman"/>
                <w:color w:val="000000"/>
                <w:sz w:val="20"/>
              </w:rPr>
              <w:t>20,0</w:t>
            </w:r>
          </w:p>
        </w:tc>
        <w:tc>
          <w:tcPr>
            <w:tcW w:type="dxa" w:w="1009"/>
            <w:tcBorders>
              <w:top w:color="000000" w:sz="6" w:val="single"/>
              <w:left w:color="000000" w:sz="6" w:val="single"/>
              <w:bottom w:color="000000" w:sz="6" w:val="single"/>
              <w:right w:color="000000" w:sz="6" w:val="single"/>
            </w:tcBorders>
            <w:vAlign w:val="center"/>
          </w:tcPr>
          <w:p w14:paraId="1128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12280000">
            <w:pPr>
              <w:ind/>
              <w:jc w:val="right"/>
              <w:rPr>
                <w:rFonts w:ascii="Times New Roman" w:hAnsi="Times New Roman"/>
                <w:color w:val="000000"/>
                <w:sz w:val="20"/>
              </w:rPr>
            </w:pPr>
            <w:r>
              <w:rPr>
                <w:rFonts w:ascii="Times New Roman" w:hAnsi="Times New Roman"/>
                <w:color w:val="000000"/>
                <w:sz w:val="20"/>
              </w:rPr>
              <w:t>20,0</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1328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14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5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6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7280000">
            <w:pPr>
              <w:ind/>
              <w:jc w:val="center"/>
              <w:rPr>
                <w:rFonts w:ascii="Times New Roman" w:hAnsi="Times New Roman"/>
                <w:color w:val="000000"/>
                <w:sz w:val="20"/>
              </w:rPr>
            </w:pPr>
            <w:r>
              <w:rPr>
                <w:rFonts w:ascii="Times New Roman" w:hAnsi="Times New Roman"/>
                <w:color w:val="000000"/>
                <w:sz w:val="20"/>
              </w:rPr>
              <w:t>01 5 22 00000</w:t>
            </w:r>
          </w:p>
        </w:tc>
        <w:tc>
          <w:tcPr>
            <w:tcW w:type="dxa" w:w="550"/>
            <w:tcBorders>
              <w:top w:color="000000" w:sz="6" w:val="single"/>
              <w:left w:color="000000" w:sz="6" w:val="single"/>
              <w:bottom w:color="000000" w:sz="6" w:val="single"/>
              <w:right w:color="000000" w:sz="6" w:val="single"/>
            </w:tcBorders>
            <w:vAlign w:val="center"/>
          </w:tcPr>
          <w:p w14:paraId="1828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19280000">
            <w:pPr>
              <w:ind/>
              <w:jc w:val="right"/>
              <w:rPr>
                <w:rFonts w:ascii="Times New Roman" w:hAnsi="Times New Roman"/>
                <w:color w:val="000000"/>
                <w:sz w:val="20"/>
              </w:rPr>
            </w:pPr>
            <w:r>
              <w:rPr>
                <w:rFonts w:ascii="Times New Roman" w:hAnsi="Times New Roman"/>
                <w:color w:val="000000"/>
                <w:sz w:val="20"/>
              </w:rPr>
              <w:t>20,0</w:t>
            </w:r>
          </w:p>
        </w:tc>
        <w:tc>
          <w:tcPr>
            <w:tcW w:type="dxa" w:w="1009"/>
            <w:tcBorders>
              <w:top w:color="000000" w:sz="6" w:val="single"/>
              <w:left w:color="000000" w:sz="6" w:val="single"/>
              <w:bottom w:color="000000" w:sz="6" w:val="single"/>
              <w:right w:color="000000" w:sz="6" w:val="single"/>
            </w:tcBorders>
            <w:vAlign w:val="center"/>
          </w:tcPr>
          <w:p w14:paraId="1A28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1B280000">
            <w:pPr>
              <w:ind/>
              <w:jc w:val="right"/>
              <w:rPr>
                <w:rFonts w:ascii="Times New Roman" w:hAnsi="Times New Roman"/>
                <w:color w:val="000000"/>
                <w:sz w:val="20"/>
              </w:rPr>
            </w:pPr>
            <w:r>
              <w:rPr>
                <w:rFonts w:ascii="Times New Roman" w:hAnsi="Times New Roman"/>
                <w:color w:val="000000"/>
                <w:sz w:val="20"/>
              </w:rPr>
              <w:t>20,0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1C28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D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E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F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0280000">
            <w:pPr>
              <w:ind/>
              <w:jc w:val="center"/>
              <w:rPr>
                <w:rFonts w:ascii="Times New Roman" w:hAnsi="Times New Roman"/>
                <w:color w:val="000000"/>
                <w:sz w:val="20"/>
              </w:rPr>
            </w:pPr>
            <w:r>
              <w:rPr>
                <w:rFonts w:ascii="Times New Roman" w:hAnsi="Times New Roman"/>
                <w:color w:val="000000"/>
                <w:sz w:val="20"/>
              </w:rPr>
              <w:t>01 5 22 00000</w:t>
            </w:r>
          </w:p>
        </w:tc>
        <w:tc>
          <w:tcPr>
            <w:tcW w:type="dxa" w:w="550"/>
            <w:tcBorders>
              <w:top w:color="000000" w:sz="6" w:val="single"/>
              <w:left w:color="000000" w:sz="6" w:val="single"/>
              <w:bottom w:color="000000" w:sz="6" w:val="single"/>
              <w:right w:color="000000" w:sz="6" w:val="single"/>
            </w:tcBorders>
            <w:vAlign w:val="center"/>
          </w:tcPr>
          <w:p w14:paraId="2128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22280000">
            <w:pPr>
              <w:ind/>
              <w:jc w:val="right"/>
              <w:rPr>
                <w:rFonts w:ascii="Times New Roman" w:hAnsi="Times New Roman"/>
                <w:color w:val="000000"/>
                <w:sz w:val="20"/>
              </w:rPr>
            </w:pPr>
            <w:r>
              <w:rPr>
                <w:rFonts w:ascii="Times New Roman" w:hAnsi="Times New Roman"/>
                <w:color w:val="000000"/>
                <w:sz w:val="20"/>
              </w:rPr>
              <w:t>20,0</w:t>
            </w:r>
          </w:p>
        </w:tc>
        <w:tc>
          <w:tcPr>
            <w:tcW w:type="dxa" w:w="1009"/>
            <w:tcBorders>
              <w:top w:color="000000" w:sz="6" w:val="single"/>
              <w:left w:color="000000" w:sz="6" w:val="single"/>
              <w:bottom w:color="000000" w:sz="6" w:val="single"/>
              <w:right w:color="000000" w:sz="6" w:val="single"/>
            </w:tcBorders>
            <w:vAlign w:val="center"/>
          </w:tcPr>
          <w:p w14:paraId="2328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24280000">
            <w:pPr>
              <w:ind/>
              <w:jc w:val="right"/>
              <w:rPr>
                <w:rFonts w:ascii="Times New Roman" w:hAnsi="Times New Roman"/>
                <w:color w:val="000000"/>
                <w:sz w:val="20"/>
              </w:rPr>
            </w:pPr>
            <w:r>
              <w:rPr>
                <w:rFonts w:ascii="Times New Roman" w:hAnsi="Times New Roman"/>
                <w:color w:val="000000"/>
                <w:sz w:val="20"/>
              </w:rPr>
              <w:t>20,0</w:t>
            </w:r>
          </w:p>
        </w:tc>
      </w:tr>
      <w:tr>
        <w:trPr>
          <w:trHeight w:hRule="exact" w:val="1365"/>
        </w:trPr>
        <w:tc>
          <w:tcPr>
            <w:tcW w:type="dxa" w:w="3389"/>
            <w:tcBorders>
              <w:top w:color="000000" w:sz="6" w:val="single"/>
              <w:left w:color="000000" w:sz="6" w:val="single"/>
              <w:bottom w:color="000000" w:sz="6" w:val="single"/>
              <w:right w:color="000000" w:sz="6" w:val="single"/>
            </w:tcBorders>
            <w:shd w:fill="FFFFFF" w:val="clear"/>
            <w:vAlign w:val="center"/>
          </w:tcPr>
          <w:p w14:paraId="25280000">
            <w:pPr>
              <w:rPr>
                <w:rFonts w:ascii="Times New Roman" w:hAnsi="Times New Roman"/>
                <w:color w:val="000000"/>
                <w:sz w:val="20"/>
              </w:rPr>
            </w:pPr>
            <w:r>
              <w:rPr>
                <w:rFonts w:ascii="Times New Roman" w:hAnsi="Times New Roman"/>
                <w:color w:val="000000"/>
                <w:sz w:val="20"/>
              </w:rPr>
              <w:t>Муниципальная программа</w:t>
            </w:r>
          </w:p>
          <w:p w14:paraId="26280000">
            <w:pPr>
              <w:rPr>
                <w:rFonts w:ascii="Times New Roman" w:hAnsi="Times New Roman"/>
                <w:color w:val="000000"/>
                <w:sz w:val="20"/>
              </w:rPr>
            </w:pPr>
            <w:r>
              <w:rPr>
                <w:rFonts w:ascii="Times New Roman" w:hAnsi="Times New Roman"/>
                <w:color w:val="000000"/>
                <w:sz w:val="20"/>
              </w:rPr>
              <w:t>муниципального района "Сыктывдинский"</w:t>
            </w:r>
          </w:p>
          <w:p w14:paraId="27280000">
            <w:pPr>
              <w:rPr>
                <w:rFonts w:ascii="Times New Roman" w:hAnsi="Times New Roman"/>
                <w:color w:val="000000"/>
                <w:sz w:val="20"/>
              </w:rPr>
            </w:pPr>
            <w:r>
              <w:rPr>
                <w:rFonts w:ascii="Times New Roman" w:hAnsi="Times New Roman"/>
                <w:color w:val="000000"/>
                <w:sz w:val="20"/>
              </w:rPr>
              <w:t xml:space="preserve">Республики Коми "Развитие культуры, </w:t>
            </w:r>
          </w:p>
          <w:p w14:paraId="28280000">
            <w:pPr>
              <w:rPr>
                <w:rFonts w:ascii="Times New Roman" w:hAnsi="Times New Roman"/>
                <w:color w:val="000000"/>
                <w:sz w:val="20"/>
              </w:rPr>
            </w:pPr>
            <w:r>
              <w:rPr>
                <w:rFonts w:ascii="Times New Roman" w:hAnsi="Times New Roman"/>
                <w:color w:val="000000"/>
                <w:sz w:val="20"/>
              </w:rPr>
              <w:t>физической культуры и спорта"</w:t>
            </w:r>
          </w:p>
        </w:tc>
        <w:tc>
          <w:tcPr>
            <w:tcW w:type="dxa" w:w="700"/>
            <w:tcBorders>
              <w:top w:color="000000" w:sz="6" w:val="single"/>
              <w:left w:color="000000" w:sz="6" w:val="single"/>
              <w:bottom w:color="000000" w:sz="6" w:val="single"/>
              <w:right w:color="000000" w:sz="6" w:val="single"/>
            </w:tcBorders>
            <w:shd w:fill="FFFFFF" w:val="clear"/>
            <w:vAlign w:val="center"/>
          </w:tcPr>
          <w:p w14:paraId="29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A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B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2C280000">
            <w:pPr>
              <w:ind/>
              <w:jc w:val="center"/>
              <w:rPr>
                <w:rFonts w:ascii="Times New Roman" w:hAnsi="Times New Roman"/>
                <w:color w:val="000000"/>
                <w:sz w:val="20"/>
              </w:rPr>
            </w:pPr>
            <w:r>
              <w:rPr>
                <w:rFonts w:ascii="Times New Roman" w:hAnsi="Times New Roman"/>
                <w:color w:val="000000"/>
                <w:sz w:val="20"/>
              </w:rPr>
              <w:t>03 0 00 00000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D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E280000">
            <w:pPr>
              <w:ind/>
              <w:jc w:val="right"/>
              <w:rPr>
                <w:rFonts w:ascii="Times New Roman" w:hAnsi="Times New Roman"/>
                <w:color w:val="000000"/>
                <w:sz w:val="20"/>
              </w:rPr>
            </w:pPr>
            <w:r>
              <w:rPr>
                <w:rFonts w:ascii="Times New Roman" w:hAnsi="Times New Roman"/>
                <w:color w:val="000000"/>
                <w:sz w:val="20"/>
              </w:rPr>
              <w:t>209 152,7</w:t>
            </w:r>
          </w:p>
        </w:tc>
        <w:tc>
          <w:tcPr>
            <w:tcW w:type="dxa" w:w="1009"/>
            <w:tcBorders>
              <w:top w:color="000000" w:sz="6" w:val="single"/>
              <w:left w:color="000000" w:sz="6" w:val="single"/>
              <w:bottom w:color="000000" w:sz="6" w:val="single"/>
              <w:right w:color="000000" w:sz="6" w:val="single"/>
            </w:tcBorders>
            <w:shd w:fill="FFFFFF" w:val="clear"/>
            <w:vAlign w:val="center"/>
          </w:tcPr>
          <w:p w14:paraId="2F280000">
            <w:pPr>
              <w:ind/>
              <w:jc w:val="right"/>
              <w:rPr>
                <w:rFonts w:ascii="Times New Roman" w:hAnsi="Times New Roman"/>
                <w:color w:val="000000"/>
                <w:sz w:val="20"/>
              </w:rPr>
            </w:pPr>
            <w:r>
              <w:rPr>
                <w:rFonts w:ascii="Times New Roman" w:hAnsi="Times New Roman"/>
                <w:color w:val="000000"/>
                <w:sz w:val="20"/>
              </w:rPr>
              <w:t>110 534,3</w:t>
            </w:r>
          </w:p>
        </w:tc>
        <w:tc>
          <w:tcPr>
            <w:tcW w:type="dxa" w:w="893"/>
            <w:tcBorders>
              <w:top w:color="000000" w:sz="6" w:val="single"/>
              <w:left w:color="000000" w:sz="6" w:val="single"/>
              <w:bottom w:color="000000" w:sz="6" w:val="single"/>
              <w:right w:color="000000" w:sz="6" w:val="single"/>
            </w:tcBorders>
            <w:shd w:fill="FFFFFF" w:val="clear"/>
            <w:vAlign w:val="center"/>
          </w:tcPr>
          <w:p w14:paraId="30280000">
            <w:pPr>
              <w:ind/>
              <w:jc w:val="right"/>
              <w:rPr>
                <w:rFonts w:ascii="Times New Roman" w:hAnsi="Times New Roman"/>
                <w:color w:val="000000"/>
                <w:sz w:val="20"/>
              </w:rPr>
            </w:pPr>
            <w:r>
              <w:rPr>
                <w:rFonts w:ascii="Times New Roman" w:hAnsi="Times New Roman"/>
                <w:color w:val="000000"/>
                <w:sz w:val="20"/>
              </w:rPr>
              <w:t>108 927,2</w:t>
            </w:r>
          </w:p>
        </w:tc>
      </w:tr>
      <w:tr>
        <w:trPr>
          <w:trHeight w:hRule="exact" w:val="420"/>
        </w:trPr>
        <w:tc>
          <w:tcPr>
            <w:tcW w:type="dxa" w:w="3389"/>
            <w:tcBorders>
              <w:top w:color="000000" w:sz="6" w:val="single"/>
              <w:left w:color="000000" w:sz="6" w:val="single"/>
              <w:bottom w:color="000000" w:sz="6" w:val="single"/>
              <w:right w:color="000000" w:sz="6" w:val="single"/>
            </w:tcBorders>
            <w:shd w:fill="FFFFFF" w:val="clear"/>
            <w:vAlign w:val="center"/>
          </w:tcPr>
          <w:p w14:paraId="31280000">
            <w:pPr>
              <w:rPr>
                <w:rFonts w:ascii="Times New Roman" w:hAnsi="Times New Roman"/>
                <w:color w:val="000000"/>
                <w:sz w:val="20"/>
              </w:rPr>
            </w:pPr>
            <w:r>
              <w:rPr>
                <w:rFonts w:ascii="Times New Roman" w:hAnsi="Times New Roman"/>
                <w:color w:val="000000"/>
                <w:sz w:val="20"/>
              </w:rPr>
              <w:t>Подпрограмма "Развитие культуры"</w:t>
            </w:r>
          </w:p>
        </w:tc>
        <w:tc>
          <w:tcPr>
            <w:tcW w:type="dxa" w:w="700"/>
            <w:tcBorders>
              <w:top w:color="000000" w:sz="6" w:val="single"/>
              <w:left w:color="000000" w:sz="6" w:val="single"/>
              <w:bottom w:color="000000" w:sz="6" w:val="single"/>
              <w:right w:color="000000" w:sz="6" w:val="single"/>
            </w:tcBorders>
            <w:shd w:fill="FFFFFF" w:val="clear"/>
            <w:vAlign w:val="center"/>
          </w:tcPr>
          <w:p w14:paraId="32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3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4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35280000">
            <w:pPr>
              <w:ind/>
              <w:jc w:val="center"/>
              <w:rPr>
                <w:rFonts w:ascii="Times New Roman" w:hAnsi="Times New Roman"/>
                <w:color w:val="000000"/>
                <w:sz w:val="20"/>
              </w:rPr>
            </w:pPr>
            <w:r>
              <w:rPr>
                <w:rFonts w:ascii="Times New Roman" w:hAnsi="Times New Roman"/>
                <w:color w:val="000000"/>
                <w:sz w:val="20"/>
              </w:rPr>
              <w:t>03 1 00 00000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36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7280000">
            <w:pPr>
              <w:ind/>
              <w:jc w:val="right"/>
              <w:rPr>
                <w:rFonts w:ascii="Times New Roman" w:hAnsi="Times New Roman"/>
                <w:color w:val="000000"/>
                <w:sz w:val="20"/>
              </w:rPr>
            </w:pPr>
            <w:r>
              <w:rPr>
                <w:rFonts w:ascii="Times New Roman" w:hAnsi="Times New Roman"/>
                <w:color w:val="000000"/>
                <w:sz w:val="20"/>
              </w:rPr>
              <w:t>209 152,7</w:t>
            </w:r>
          </w:p>
        </w:tc>
        <w:tc>
          <w:tcPr>
            <w:tcW w:type="dxa" w:w="1009"/>
            <w:tcBorders>
              <w:top w:color="000000" w:sz="6" w:val="single"/>
              <w:left w:color="000000" w:sz="6" w:val="single"/>
              <w:bottom w:color="000000" w:sz="6" w:val="single"/>
              <w:right w:color="000000" w:sz="6" w:val="single"/>
            </w:tcBorders>
            <w:shd w:fill="FFFFFF" w:val="clear"/>
            <w:vAlign w:val="center"/>
          </w:tcPr>
          <w:p w14:paraId="38280000">
            <w:pPr>
              <w:ind/>
              <w:jc w:val="right"/>
              <w:rPr>
                <w:rFonts w:ascii="Times New Roman" w:hAnsi="Times New Roman"/>
                <w:color w:val="000000"/>
                <w:sz w:val="20"/>
              </w:rPr>
            </w:pPr>
            <w:r>
              <w:rPr>
                <w:rFonts w:ascii="Times New Roman" w:hAnsi="Times New Roman"/>
                <w:color w:val="000000"/>
                <w:sz w:val="20"/>
              </w:rPr>
              <w:t>110 334,3</w:t>
            </w:r>
          </w:p>
        </w:tc>
        <w:tc>
          <w:tcPr>
            <w:tcW w:type="dxa" w:w="893"/>
            <w:tcBorders>
              <w:top w:color="000000" w:sz="6" w:val="single"/>
              <w:left w:color="000000" w:sz="6" w:val="single"/>
              <w:bottom w:color="000000" w:sz="6" w:val="single"/>
              <w:right w:color="000000" w:sz="6" w:val="single"/>
            </w:tcBorders>
            <w:shd w:fill="FFFFFF" w:val="clear"/>
            <w:vAlign w:val="center"/>
          </w:tcPr>
          <w:p w14:paraId="39280000">
            <w:pPr>
              <w:ind/>
              <w:jc w:val="right"/>
              <w:rPr>
                <w:rFonts w:ascii="Times New Roman" w:hAnsi="Times New Roman"/>
                <w:color w:val="000000"/>
                <w:sz w:val="20"/>
              </w:rPr>
            </w:pPr>
            <w:r>
              <w:rPr>
                <w:rFonts w:ascii="Times New Roman" w:hAnsi="Times New Roman"/>
                <w:color w:val="000000"/>
                <w:sz w:val="20"/>
              </w:rPr>
              <w:t>108 727,2</w:t>
            </w:r>
          </w:p>
        </w:tc>
      </w:tr>
      <w:tr>
        <w:trPr>
          <w:trHeight w:hRule="exact" w:val="1425"/>
        </w:trPr>
        <w:tc>
          <w:tcPr>
            <w:tcW w:type="dxa" w:w="3389"/>
            <w:tcBorders>
              <w:top w:color="000000" w:sz="6" w:val="single"/>
              <w:left w:color="000000" w:sz="6" w:val="single"/>
              <w:bottom w:color="000000" w:sz="6" w:val="single"/>
              <w:right w:color="000000" w:sz="6" w:val="single"/>
            </w:tcBorders>
            <w:shd w:fill="FFFFFF" w:val="clear"/>
            <w:vAlign w:val="center"/>
          </w:tcPr>
          <w:p w14:paraId="3A280000">
            <w:pPr>
              <w:rPr>
                <w:rFonts w:ascii="Times New Roman" w:hAnsi="Times New Roman"/>
                <w:color w:val="000000"/>
                <w:sz w:val="20"/>
              </w:rPr>
            </w:pPr>
            <w:r>
              <w:rPr>
                <w:rFonts w:ascii="Times New Roman" w:hAnsi="Times New Roman"/>
                <w:color w:val="000000"/>
                <w:sz w:val="20"/>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type="dxa" w:w="700"/>
            <w:tcBorders>
              <w:top w:color="000000" w:sz="6" w:val="single"/>
              <w:left w:color="000000" w:sz="6" w:val="single"/>
              <w:bottom w:color="000000" w:sz="6" w:val="single"/>
              <w:right w:color="000000" w:sz="6" w:val="single"/>
            </w:tcBorders>
            <w:shd w:fill="FFFFFF" w:val="clear"/>
            <w:vAlign w:val="center"/>
          </w:tcPr>
          <w:p w14:paraId="3B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C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D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3E280000">
            <w:pPr>
              <w:ind/>
              <w:jc w:val="center"/>
              <w:rPr>
                <w:rFonts w:ascii="Times New Roman" w:hAnsi="Times New Roman"/>
                <w:color w:val="000000"/>
                <w:sz w:val="20"/>
              </w:rPr>
            </w:pPr>
            <w:r>
              <w:rPr>
                <w:rFonts w:ascii="Times New Roman" w:hAnsi="Times New Roman"/>
                <w:color w:val="000000"/>
                <w:sz w:val="20"/>
              </w:rPr>
              <w:t>03 1 12 00000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3F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0280000">
            <w:pPr>
              <w:ind/>
              <w:jc w:val="right"/>
              <w:rPr>
                <w:rFonts w:ascii="Times New Roman" w:hAnsi="Times New Roman"/>
                <w:color w:val="000000"/>
                <w:sz w:val="20"/>
              </w:rPr>
            </w:pPr>
            <w:r>
              <w:rPr>
                <w:rFonts w:ascii="Times New Roman" w:hAnsi="Times New Roman"/>
                <w:color w:val="000000"/>
                <w:sz w:val="20"/>
              </w:rPr>
              <w:t>1 347,1</w:t>
            </w:r>
          </w:p>
        </w:tc>
        <w:tc>
          <w:tcPr>
            <w:tcW w:type="dxa" w:w="1009"/>
            <w:tcBorders>
              <w:top w:color="000000" w:sz="6" w:val="single"/>
              <w:left w:color="000000" w:sz="6" w:val="single"/>
              <w:bottom w:color="000000" w:sz="6" w:val="single"/>
              <w:right w:color="000000" w:sz="6" w:val="single"/>
            </w:tcBorders>
            <w:shd w:fill="FFFFFF" w:val="clear"/>
            <w:vAlign w:val="center"/>
          </w:tcPr>
          <w:p w14:paraId="41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4228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3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44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5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6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7280000">
            <w:pPr>
              <w:ind/>
              <w:jc w:val="center"/>
              <w:rPr>
                <w:rFonts w:ascii="Times New Roman" w:hAnsi="Times New Roman"/>
                <w:color w:val="000000"/>
                <w:sz w:val="20"/>
              </w:rPr>
            </w:pPr>
            <w:r>
              <w:rPr>
                <w:rFonts w:ascii="Times New Roman" w:hAnsi="Times New Roman"/>
                <w:color w:val="000000"/>
                <w:sz w:val="20"/>
              </w:rPr>
              <w:t>03 1 12 00000</w:t>
            </w:r>
          </w:p>
        </w:tc>
        <w:tc>
          <w:tcPr>
            <w:tcW w:type="dxa" w:w="550"/>
            <w:tcBorders>
              <w:top w:color="000000" w:sz="6" w:val="single"/>
              <w:left w:color="000000" w:sz="6" w:val="single"/>
              <w:bottom w:color="000000" w:sz="6" w:val="single"/>
              <w:right w:color="000000" w:sz="6" w:val="single"/>
            </w:tcBorders>
            <w:vAlign w:val="center"/>
          </w:tcPr>
          <w:p w14:paraId="48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49280000">
            <w:pPr>
              <w:ind/>
              <w:jc w:val="right"/>
              <w:rPr>
                <w:rFonts w:ascii="Times New Roman" w:hAnsi="Times New Roman"/>
                <w:color w:val="000000"/>
                <w:sz w:val="20"/>
              </w:rPr>
            </w:pPr>
            <w:r>
              <w:rPr>
                <w:rFonts w:ascii="Times New Roman" w:hAnsi="Times New Roman"/>
                <w:color w:val="000000"/>
                <w:sz w:val="20"/>
              </w:rPr>
              <w:t>1 347,1</w:t>
            </w:r>
          </w:p>
        </w:tc>
        <w:tc>
          <w:tcPr>
            <w:tcW w:type="dxa" w:w="1009"/>
            <w:tcBorders>
              <w:top w:color="000000" w:sz="6" w:val="single"/>
              <w:left w:color="000000" w:sz="6" w:val="single"/>
              <w:bottom w:color="000000" w:sz="6" w:val="single"/>
              <w:right w:color="000000" w:sz="6" w:val="single"/>
            </w:tcBorders>
            <w:vAlign w:val="center"/>
          </w:tcPr>
          <w:p w14:paraId="4A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B280000">
            <w:pPr>
              <w:ind/>
              <w:jc w:val="right"/>
              <w:rPr>
                <w:rFonts w:ascii="Times New Roman" w:hAnsi="Times New Roman"/>
                <w:color w:val="000000"/>
                <w:sz w:val="20"/>
              </w:rPr>
            </w:pPr>
          </w:p>
        </w:tc>
      </w:tr>
      <w:tr>
        <w:trPr>
          <w:trHeight w:hRule="exact" w:val="550"/>
        </w:trPr>
        <w:tc>
          <w:tcPr>
            <w:tcW w:type="dxa" w:w="3389"/>
            <w:tcBorders>
              <w:top w:color="000000" w:sz="6" w:val="single"/>
              <w:left w:color="000000" w:sz="6" w:val="single"/>
              <w:bottom w:color="000000" w:sz="6" w:val="single"/>
              <w:right w:color="000000" w:sz="6" w:val="single"/>
            </w:tcBorders>
            <w:vAlign w:val="top"/>
          </w:tcPr>
          <w:p w14:paraId="4C28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4D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E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F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0280000">
            <w:pPr>
              <w:ind/>
              <w:jc w:val="center"/>
              <w:rPr>
                <w:rFonts w:ascii="Times New Roman" w:hAnsi="Times New Roman"/>
                <w:color w:val="000000"/>
                <w:sz w:val="20"/>
              </w:rPr>
            </w:pPr>
            <w:r>
              <w:rPr>
                <w:rFonts w:ascii="Times New Roman" w:hAnsi="Times New Roman"/>
                <w:color w:val="000000"/>
                <w:sz w:val="20"/>
              </w:rPr>
              <w:t>03 1 12 00000</w:t>
            </w:r>
          </w:p>
        </w:tc>
        <w:tc>
          <w:tcPr>
            <w:tcW w:type="dxa" w:w="550"/>
            <w:tcBorders>
              <w:top w:color="000000" w:sz="6" w:val="single"/>
              <w:left w:color="000000" w:sz="6" w:val="single"/>
              <w:bottom w:color="000000" w:sz="6" w:val="single"/>
              <w:right w:color="000000" w:sz="6" w:val="single"/>
            </w:tcBorders>
            <w:vAlign w:val="center"/>
          </w:tcPr>
          <w:p w14:paraId="5128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52280000">
            <w:pPr>
              <w:ind/>
              <w:jc w:val="right"/>
              <w:rPr>
                <w:rFonts w:ascii="Times New Roman" w:hAnsi="Times New Roman"/>
                <w:color w:val="000000"/>
                <w:sz w:val="20"/>
              </w:rPr>
            </w:pPr>
            <w:r>
              <w:rPr>
                <w:rFonts w:ascii="Times New Roman" w:hAnsi="Times New Roman"/>
                <w:color w:val="000000"/>
                <w:sz w:val="20"/>
              </w:rPr>
              <w:t>1 347,1</w:t>
            </w:r>
          </w:p>
        </w:tc>
        <w:tc>
          <w:tcPr>
            <w:tcW w:type="dxa" w:w="1009"/>
            <w:tcBorders>
              <w:top w:color="000000" w:sz="6" w:val="single"/>
              <w:left w:color="000000" w:sz="6" w:val="single"/>
              <w:bottom w:color="000000" w:sz="6" w:val="single"/>
              <w:right w:color="000000" w:sz="6" w:val="single"/>
            </w:tcBorders>
            <w:vAlign w:val="center"/>
          </w:tcPr>
          <w:p w14:paraId="53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428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5528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56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7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8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9280000">
            <w:pPr>
              <w:ind/>
              <w:jc w:val="center"/>
              <w:rPr>
                <w:rFonts w:ascii="Times New Roman" w:hAnsi="Times New Roman"/>
                <w:color w:val="000000"/>
                <w:sz w:val="20"/>
              </w:rPr>
            </w:pPr>
            <w:r>
              <w:rPr>
                <w:rFonts w:ascii="Times New Roman" w:hAnsi="Times New Roman"/>
                <w:color w:val="000000"/>
                <w:sz w:val="20"/>
              </w:rPr>
              <w:t>03 1 12 00000</w:t>
            </w:r>
          </w:p>
        </w:tc>
        <w:tc>
          <w:tcPr>
            <w:tcW w:type="dxa" w:w="550"/>
            <w:tcBorders>
              <w:top w:color="000000" w:sz="6" w:val="single"/>
              <w:left w:color="000000" w:sz="6" w:val="single"/>
              <w:bottom w:color="000000" w:sz="6" w:val="single"/>
              <w:right w:color="000000" w:sz="6" w:val="single"/>
            </w:tcBorders>
            <w:vAlign w:val="center"/>
          </w:tcPr>
          <w:p w14:paraId="5A28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5B280000">
            <w:pPr>
              <w:ind/>
              <w:jc w:val="right"/>
              <w:rPr>
                <w:rFonts w:ascii="Times New Roman" w:hAnsi="Times New Roman"/>
                <w:color w:val="000000"/>
                <w:sz w:val="20"/>
              </w:rPr>
            </w:pPr>
            <w:r>
              <w:rPr>
                <w:rFonts w:ascii="Times New Roman" w:hAnsi="Times New Roman"/>
                <w:color w:val="000000"/>
                <w:sz w:val="20"/>
              </w:rPr>
              <w:t>1 347,1</w:t>
            </w:r>
          </w:p>
        </w:tc>
        <w:tc>
          <w:tcPr>
            <w:tcW w:type="dxa" w:w="1009"/>
            <w:tcBorders>
              <w:top w:color="000000" w:sz="6" w:val="single"/>
              <w:left w:color="000000" w:sz="6" w:val="single"/>
              <w:bottom w:color="000000" w:sz="6" w:val="single"/>
              <w:right w:color="000000" w:sz="6" w:val="single"/>
            </w:tcBorders>
            <w:vAlign w:val="center"/>
          </w:tcPr>
          <w:p w14:paraId="5C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D280000">
            <w:pPr>
              <w:ind/>
              <w:jc w:val="right"/>
              <w:rPr>
                <w:rFonts w:ascii="Times New Roman" w:hAnsi="Times New Roman"/>
                <w:color w:val="000000"/>
                <w:sz w:val="20"/>
              </w:rPr>
            </w:pPr>
          </w:p>
        </w:tc>
      </w:tr>
      <w:tr>
        <w:trPr>
          <w:trHeight w:hRule="exact" w:val="1001"/>
        </w:trPr>
        <w:tc>
          <w:tcPr>
            <w:tcW w:type="dxa" w:w="3389"/>
            <w:tcBorders>
              <w:top w:color="000000" w:sz="6" w:val="single"/>
              <w:left w:color="000000" w:sz="6" w:val="single"/>
              <w:bottom w:color="000000" w:sz="6" w:val="single"/>
              <w:right w:color="000000" w:sz="6" w:val="single"/>
            </w:tcBorders>
            <w:shd w:fill="FFFFFF" w:val="clear"/>
            <w:vAlign w:val="center"/>
          </w:tcPr>
          <w:p w14:paraId="5E280000">
            <w:pPr>
              <w:rPr>
                <w:rFonts w:ascii="Times New Roman" w:hAnsi="Times New Roman"/>
                <w:color w:val="000000"/>
                <w:sz w:val="20"/>
              </w:rPr>
            </w:pPr>
            <w:r>
              <w:rPr>
                <w:rFonts w:ascii="Times New Roman" w:hAnsi="Times New Roman"/>
                <w:color w:val="000000"/>
                <w:sz w:val="20"/>
              </w:rPr>
              <w:t>Обеспечение первичных мер пожарной и антитеррористической безопасности муниципальных учреждений сферы культуры</w:t>
            </w:r>
          </w:p>
        </w:tc>
        <w:tc>
          <w:tcPr>
            <w:tcW w:type="dxa" w:w="700"/>
            <w:tcBorders>
              <w:top w:color="000000" w:sz="6" w:val="single"/>
              <w:left w:color="000000" w:sz="6" w:val="single"/>
              <w:bottom w:color="000000" w:sz="6" w:val="single"/>
              <w:right w:color="000000" w:sz="6" w:val="single"/>
            </w:tcBorders>
            <w:shd w:fill="FFFFFF" w:val="clear"/>
            <w:vAlign w:val="center"/>
          </w:tcPr>
          <w:p w14:paraId="5F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0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1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62280000">
            <w:pPr>
              <w:ind/>
              <w:jc w:val="center"/>
              <w:rPr>
                <w:rFonts w:ascii="Times New Roman" w:hAnsi="Times New Roman"/>
                <w:color w:val="000000"/>
                <w:sz w:val="20"/>
              </w:rPr>
            </w:pPr>
            <w:r>
              <w:rPr>
                <w:rFonts w:ascii="Times New Roman" w:hAnsi="Times New Roman"/>
                <w:color w:val="000000"/>
                <w:sz w:val="20"/>
              </w:rPr>
              <w:t>03 1 13 00000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63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4280000">
            <w:pPr>
              <w:ind/>
              <w:jc w:val="right"/>
              <w:rPr>
                <w:rFonts w:ascii="Times New Roman" w:hAnsi="Times New Roman"/>
                <w:color w:val="000000"/>
                <w:sz w:val="20"/>
              </w:rPr>
            </w:pPr>
            <w:r>
              <w:rPr>
                <w:rFonts w:ascii="Times New Roman" w:hAnsi="Times New Roman"/>
                <w:color w:val="000000"/>
                <w:sz w:val="20"/>
              </w:rPr>
              <w:t>187,1</w:t>
            </w:r>
          </w:p>
        </w:tc>
        <w:tc>
          <w:tcPr>
            <w:tcW w:type="dxa" w:w="1009"/>
            <w:tcBorders>
              <w:top w:color="000000" w:sz="6" w:val="single"/>
              <w:left w:color="000000" w:sz="6" w:val="single"/>
              <w:bottom w:color="000000" w:sz="6" w:val="single"/>
              <w:right w:color="000000" w:sz="6" w:val="single"/>
            </w:tcBorders>
            <w:shd w:fill="FFFFFF" w:val="clear"/>
            <w:vAlign w:val="center"/>
          </w:tcPr>
          <w:p w14:paraId="65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66280000">
            <w:pPr>
              <w:ind/>
              <w:jc w:val="right"/>
              <w:rPr>
                <w:rFonts w:ascii="Times New Roman" w:hAnsi="Times New Roman"/>
                <w:color w:val="000000"/>
                <w:sz w:val="20"/>
              </w:rPr>
            </w:pPr>
          </w:p>
        </w:tc>
      </w:tr>
      <w:tr>
        <w:trPr>
          <w:trHeight w:hRule="exact" w:val="994"/>
        </w:trPr>
        <w:tc>
          <w:tcPr>
            <w:tcW w:type="dxa" w:w="3389"/>
            <w:tcBorders>
              <w:top w:color="000000" w:sz="6" w:val="single"/>
              <w:left w:color="000000" w:sz="6" w:val="single"/>
              <w:bottom w:color="000000" w:sz="6" w:val="single"/>
              <w:right w:color="000000" w:sz="6" w:val="single"/>
            </w:tcBorders>
            <w:vAlign w:val="top"/>
          </w:tcPr>
          <w:p w14:paraId="67280000">
            <w:pPr>
              <w:rPr>
                <w:rFonts w:ascii="Times New Roman" w:hAnsi="Times New Roman"/>
                <w:color w:val="000000"/>
                <w:sz w:val="20"/>
              </w:rPr>
            </w:pPr>
            <w:r>
              <w:rPr>
                <w:rFonts w:ascii="Times New Roman" w:hAnsi="Times New Roman"/>
                <w:color w:val="000000"/>
                <w:sz w:val="20"/>
              </w:rPr>
              <w:t>Обеспечение первичных мер пожарной и антитеррористической безопасности муниципальных учреждений сферы культуры</w:t>
            </w:r>
          </w:p>
        </w:tc>
        <w:tc>
          <w:tcPr>
            <w:tcW w:type="dxa" w:w="700"/>
            <w:tcBorders>
              <w:top w:color="000000" w:sz="6" w:val="single"/>
              <w:left w:color="000000" w:sz="6" w:val="single"/>
              <w:bottom w:color="000000" w:sz="6" w:val="single"/>
              <w:right w:color="000000" w:sz="6" w:val="single"/>
            </w:tcBorders>
            <w:vAlign w:val="center"/>
          </w:tcPr>
          <w:p w14:paraId="68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9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A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B280000">
            <w:pPr>
              <w:ind/>
              <w:jc w:val="center"/>
              <w:rPr>
                <w:rFonts w:ascii="Times New Roman" w:hAnsi="Times New Roman"/>
                <w:color w:val="000000"/>
                <w:sz w:val="20"/>
              </w:rPr>
            </w:pPr>
            <w:r>
              <w:rPr>
                <w:rFonts w:ascii="Times New Roman" w:hAnsi="Times New Roman"/>
                <w:color w:val="000000"/>
                <w:sz w:val="20"/>
              </w:rPr>
              <w:t>03 1 13 S2150</w:t>
            </w:r>
          </w:p>
        </w:tc>
        <w:tc>
          <w:tcPr>
            <w:tcW w:type="dxa" w:w="550"/>
            <w:tcBorders>
              <w:top w:color="000000" w:sz="6" w:val="single"/>
              <w:left w:color="000000" w:sz="6" w:val="single"/>
              <w:bottom w:color="000000" w:sz="6" w:val="single"/>
              <w:right w:color="000000" w:sz="6" w:val="single"/>
            </w:tcBorders>
            <w:vAlign w:val="center"/>
          </w:tcPr>
          <w:p w14:paraId="6C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D280000">
            <w:pPr>
              <w:ind/>
              <w:jc w:val="right"/>
              <w:rPr>
                <w:rFonts w:ascii="Times New Roman" w:hAnsi="Times New Roman"/>
                <w:color w:val="000000"/>
                <w:sz w:val="20"/>
              </w:rPr>
            </w:pPr>
            <w:r>
              <w:rPr>
                <w:rFonts w:ascii="Times New Roman" w:hAnsi="Times New Roman"/>
                <w:color w:val="000000"/>
                <w:sz w:val="20"/>
              </w:rPr>
              <w:t>187,1</w:t>
            </w:r>
          </w:p>
        </w:tc>
        <w:tc>
          <w:tcPr>
            <w:tcW w:type="dxa" w:w="1009"/>
            <w:tcBorders>
              <w:top w:color="000000" w:sz="6" w:val="single"/>
              <w:left w:color="000000" w:sz="6" w:val="single"/>
              <w:bottom w:color="000000" w:sz="6" w:val="single"/>
              <w:right w:color="000000" w:sz="6" w:val="single"/>
            </w:tcBorders>
            <w:vAlign w:val="center"/>
          </w:tcPr>
          <w:p w14:paraId="6E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F28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0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71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2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3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4280000">
            <w:pPr>
              <w:ind/>
              <w:jc w:val="center"/>
              <w:rPr>
                <w:rFonts w:ascii="Times New Roman" w:hAnsi="Times New Roman"/>
                <w:color w:val="000000"/>
                <w:sz w:val="20"/>
              </w:rPr>
            </w:pPr>
            <w:r>
              <w:rPr>
                <w:rFonts w:ascii="Times New Roman" w:hAnsi="Times New Roman"/>
                <w:color w:val="000000"/>
                <w:sz w:val="20"/>
              </w:rPr>
              <w:t>03 1 13 S2150</w:t>
            </w:r>
          </w:p>
        </w:tc>
        <w:tc>
          <w:tcPr>
            <w:tcW w:type="dxa" w:w="550"/>
            <w:tcBorders>
              <w:top w:color="000000" w:sz="6" w:val="single"/>
              <w:left w:color="000000" w:sz="6" w:val="single"/>
              <w:bottom w:color="000000" w:sz="6" w:val="single"/>
              <w:right w:color="000000" w:sz="6" w:val="single"/>
            </w:tcBorders>
            <w:vAlign w:val="center"/>
          </w:tcPr>
          <w:p w14:paraId="75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76280000">
            <w:pPr>
              <w:ind/>
              <w:jc w:val="right"/>
              <w:rPr>
                <w:rFonts w:ascii="Times New Roman" w:hAnsi="Times New Roman"/>
                <w:color w:val="000000"/>
                <w:sz w:val="20"/>
              </w:rPr>
            </w:pPr>
            <w:r>
              <w:rPr>
                <w:rFonts w:ascii="Times New Roman" w:hAnsi="Times New Roman"/>
                <w:color w:val="000000"/>
                <w:sz w:val="20"/>
              </w:rPr>
              <w:t>187,1</w:t>
            </w:r>
          </w:p>
        </w:tc>
        <w:tc>
          <w:tcPr>
            <w:tcW w:type="dxa" w:w="1009"/>
            <w:tcBorders>
              <w:top w:color="000000" w:sz="6" w:val="single"/>
              <w:left w:color="000000" w:sz="6" w:val="single"/>
              <w:bottom w:color="000000" w:sz="6" w:val="single"/>
              <w:right w:color="000000" w:sz="6" w:val="single"/>
            </w:tcBorders>
            <w:vAlign w:val="center"/>
          </w:tcPr>
          <w:p w14:paraId="77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8280000">
            <w:pPr>
              <w:ind/>
              <w:jc w:val="right"/>
              <w:rPr>
                <w:rFonts w:ascii="Times New Roman" w:hAnsi="Times New Roman"/>
                <w:color w:val="000000"/>
                <w:sz w:val="20"/>
              </w:rPr>
            </w:pP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7928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7A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B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C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D280000">
            <w:pPr>
              <w:ind/>
              <w:jc w:val="center"/>
              <w:rPr>
                <w:rFonts w:ascii="Times New Roman" w:hAnsi="Times New Roman"/>
                <w:color w:val="000000"/>
                <w:sz w:val="20"/>
              </w:rPr>
            </w:pPr>
            <w:r>
              <w:rPr>
                <w:rFonts w:ascii="Times New Roman" w:hAnsi="Times New Roman"/>
                <w:color w:val="000000"/>
                <w:sz w:val="20"/>
              </w:rPr>
              <w:t>03 1 13 S2150</w:t>
            </w:r>
          </w:p>
        </w:tc>
        <w:tc>
          <w:tcPr>
            <w:tcW w:type="dxa" w:w="550"/>
            <w:tcBorders>
              <w:top w:color="000000" w:sz="6" w:val="single"/>
              <w:left w:color="000000" w:sz="6" w:val="single"/>
              <w:bottom w:color="000000" w:sz="6" w:val="single"/>
              <w:right w:color="000000" w:sz="6" w:val="single"/>
            </w:tcBorders>
            <w:vAlign w:val="center"/>
          </w:tcPr>
          <w:p w14:paraId="7E28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7F280000">
            <w:pPr>
              <w:ind/>
              <w:jc w:val="right"/>
              <w:rPr>
                <w:rFonts w:ascii="Times New Roman" w:hAnsi="Times New Roman"/>
                <w:color w:val="000000"/>
                <w:sz w:val="20"/>
              </w:rPr>
            </w:pPr>
            <w:r>
              <w:rPr>
                <w:rFonts w:ascii="Times New Roman" w:hAnsi="Times New Roman"/>
                <w:color w:val="000000"/>
                <w:sz w:val="20"/>
              </w:rPr>
              <w:t>187,1</w:t>
            </w:r>
          </w:p>
        </w:tc>
        <w:tc>
          <w:tcPr>
            <w:tcW w:type="dxa" w:w="1009"/>
            <w:tcBorders>
              <w:top w:color="000000" w:sz="6" w:val="single"/>
              <w:left w:color="000000" w:sz="6" w:val="single"/>
              <w:bottom w:color="000000" w:sz="6" w:val="single"/>
              <w:right w:color="000000" w:sz="6" w:val="single"/>
            </w:tcBorders>
            <w:vAlign w:val="center"/>
          </w:tcPr>
          <w:p w14:paraId="80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128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8228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83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4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5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6280000">
            <w:pPr>
              <w:ind/>
              <w:jc w:val="center"/>
              <w:rPr>
                <w:rFonts w:ascii="Times New Roman" w:hAnsi="Times New Roman"/>
                <w:color w:val="000000"/>
                <w:sz w:val="20"/>
              </w:rPr>
            </w:pPr>
            <w:r>
              <w:rPr>
                <w:rFonts w:ascii="Times New Roman" w:hAnsi="Times New Roman"/>
                <w:color w:val="000000"/>
                <w:sz w:val="20"/>
              </w:rPr>
              <w:t>03 1 13 S2150</w:t>
            </w:r>
          </w:p>
        </w:tc>
        <w:tc>
          <w:tcPr>
            <w:tcW w:type="dxa" w:w="550"/>
            <w:tcBorders>
              <w:top w:color="000000" w:sz="6" w:val="single"/>
              <w:left w:color="000000" w:sz="6" w:val="single"/>
              <w:bottom w:color="000000" w:sz="6" w:val="single"/>
              <w:right w:color="000000" w:sz="6" w:val="single"/>
            </w:tcBorders>
            <w:vAlign w:val="center"/>
          </w:tcPr>
          <w:p w14:paraId="8728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88280000">
            <w:pPr>
              <w:ind/>
              <w:jc w:val="right"/>
              <w:rPr>
                <w:rFonts w:ascii="Times New Roman" w:hAnsi="Times New Roman"/>
                <w:color w:val="000000"/>
                <w:sz w:val="20"/>
              </w:rPr>
            </w:pPr>
            <w:r>
              <w:rPr>
                <w:rFonts w:ascii="Times New Roman" w:hAnsi="Times New Roman"/>
                <w:color w:val="000000"/>
                <w:sz w:val="20"/>
              </w:rPr>
              <w:t>187,1</w:t>
            </w:r>
          </w:p>
        </w:tc>
        <w:tc>
          <w:tcPr>
            <w:tcW w:type="dxa" w:w="1009"/>
            <w:tcBorders>
              <w:top w:color="000000" w:sz="6" w:val="single"/>
              <w:left w:color="000000" w:sz="6" w:val="single"/>
              <w:bottom w:color="000000" w:sz="6" w:val="single"/>
              <w:right w:color="000000" w:sz="6" w:val="single"/>
            </w:tcBorders>
            <w:vAlign w:val="center"/>
          </w:tcPr>
          <w:p w14:paraId="89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A280000">
            <w:pPr>
              <w:ind/>
              <w:jc w:val="right"/>
              <w:rPr>
                <w:rFonts w:ascii="Times New Roman" w:hAnsi="Times New Roman"/>
                <w:color w:val="000000"/>
                <w:sz w:val="20"/>
              </w:rPr>
            </w:pPr>
          </w:p>
        </w:tc>
      </w:tr>
      <w:tr>
        <w:trPr>
          <w:trHeight w:hRule="exact" w:val="2970"/>
        </w:trPr>
        <w:tc>
          <w:tcPr>
            <w:tcW w:type="dxa" w:w="3389"/>
            <w:tcBorders>
              <w:top w:color="000000" w:sz="6" w:val="single"/>
              <w:left w:color="000000" w:sz="6" w:val="single"/>
              <w:bottom w:color="000000" w:sz="6" w:val="single"/>
              <w:right w:color="000000" w:sz="6" w:val="single"/>
            </w:tcBorders>
            <w:shd w:fill="FFFFFF" w:val="clear"/>
            <w:vAlign w:val="center"/>
          </w:tcPr>
          <w:p w14:paraId="8B280000">
            <w:pPr>
              <w:rPr>
                <w:rFonts w:ascii="Times New Roman" w:hAnsi="Times New Roman"/>
                <w:color w:val="000000"/>
                <w:sz w:val="20"/>
              </w:rPr>
            </w:pPr>
            <w:r>
              <w:rPr>
                <w:rFonts w:ascii="Times New Roman" w:hAnsi="Times New Roman"/>
                <w:color w:val="000000"/>
                <w:sz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type="dxa" w:w="700"/>
            <w:tcBorders>
              <w:top w:color="000000" w:sz="6" w:val="single"/>
              <w:left w:color="000000" w:sz="6" w:val="single"/>
              <w:bottom w:color="000000" w:sz="6" w:val="single"/>
              <w:right w:color="000000" w:sz="6" w:val="single"/>
            </w:tcBorders>
            <w:shd w:fill="FFFFFF" w:val="clear"/>
            <w:vAlign w:val="center"/>
          </w:tcPr>
          <w:p w14:paraId="8C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D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E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8F280000">
            <w:pPr>
              <w:ind/>
              <w:jc w:val="center"/>
              <w:rPr>
                <w:rFonts w:ascii="Times New Roman" w:hAnsi="Times New Roman"/>
                <w:color w:val="000000"/>
                <w:sz w:val="20"/>
              </w:rPr>
            </w:pPr>
            <w:r>
              <w:rPr>
                <w:rFonts w:ascii="Times New Roman" w:hAnsi="Times New Roman"/>
                <w:color w:val="000000"/>
                <w:sz w:val="20"/>
              </w:rPr>
              <w:t>03 1 14 00000</w:t>
            </w:r>
          </w:p>
        </w:tc>
        <w:tc>
          <w:tcPr>
            <w:tcW w:type="dxa" w:w="550"/>
            <w:tcBorders>
              <w:top w:color="000000" w:sz="6" w:val="single"/>
              <w:left w:color="000000" w:sz="6" w:val="single"/>
              <w:bottom w:color="000000" w:sz="6" w:val="single"/>
              <w:right w:color="000000" w:sz="6" w:val="single"/>
            </w:tcBorders>
            <w:shd w:fill="FFFFFF" w:val="clear"/>
            <w:vAlign w:val="center"/>
          </w:tcPr>
          <w:p w14:paraId="90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1280000">
            <w:pPr>
              <w:ind/>
              <w:jc w:val="right"/>
              <w:rPr>
                <w:rFonts w:ascii="Times New Roman" w:hAnsi="Times New Roman"/>
                <w:color w:val="000000"/>
                <w:sz w:val="20"/>
              </w:rPr>
            </w:pPr>
            <w:r>
              <w:rPr>
                <w:rFonts w:ascii="Times New Roman" w:hAnsi="Times New Roman"/>
                <w:color w:val="000000"/>
                <w:sz w:val="20"/>
              </w:rPr>
              <w:t>2 195,8</w:t>
            </w:r>
          </w:p>
        </w:tc>
        <w:tc>
          <w:tcPr>
            <w:tcW w:type="dxa" w:w="1009"/>
            <w:tcBorders>
              <w:top w:color="000000" w:sz="6" w:val="single"/>
              <w:left w:color="000000" w:sz="6" w:val="single"/>
              <w:bottom w:color="000000" w:sz="6" w:val="single"/>
              <w:right w:color="000000" w:sz="6" w:val="single"/>
            </w:tcBorders>
            <w:shd w:fill="FFFFFF" w:val="clear"/>
            <w:vAlign w:val="center"/>
          </w:tcPr>
          <w:p w14:paraId="92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93280000">
            <w:pPr>
              <w:ind/>
              <w:jc w:val="right"/>
              <w:rPr>
                <w:rFonts w:ascii="Times New Roman" w:hAnsi="Times New Roman"/>
                <w:color w:val="000000"/>
                <w:sz w:val="20"/>
              </w:rPr>
            </w:pPr>
          </w:p>
        </w:tc>
      </w:tr>
      <w:tr>
        <w:trPr>
          <w:trHeight w:hRule="exact" w:val="1155"/>
        </w:trPr>
        <w:tc>
          <w:tcPr>
            <w:tcW w:type="dxa" w:w="3389"/>
            <w:tcBorders>
              <w:top w:color="000000" w:sz="6" w:val="single"/>
              <w:left w:color="000000" w:sz="6" w:val="single"/>
              <w:bottom w:color="000000" w:sz="6" w:val="single"/>
              <w:right w:color="000000" w:sz="6" w:val="single"/>
            </w:tcBorders>
            <w:vAlign w:val="top"/>
          </w:tcPr>
          <w:p w14:paraId="94280000">
            <w:pPr>
              <w:rPr>
                <w:rFonts w:ascii="Times New Roman" w:hAnsi="Times New Roman"/>
                <w:color w:val="000000"/>
                <w:sz w:val="20"/>
              </w:rPr>
            </w:pPr>
            <w:r>
              <w:rPr>
                <w:rFonts w:ascii="Times New Roman" w:hAnsi="Times New Roman"/>
                <w:color w:val="000000"/>
                <w:sz w:val="20"/>
              </w:rPr>
              <w:t>Модернизация материально-технической базы культурно-досуговых учреждений в малых городах и (или) в сельской местности</w:t>
            </w:r>
          </w:p>
        </w:tc>
        <w:tc>
          <w:tcPr>
            <w:tcW w:type="dxa" w:w="700"/>
            <w:tcBorders>
              <w:top w:color="000000" w:sz="6" w:val="single"/>
              <w:left w:color="000000" w:sz="6" w:val="single"/>
              <w:bottom w:color="000000" w:sz="6" w:val="single"/>
              <w:right w:color="000000" w:sz="6" w:val="single"/>
            </w:tcBorders>
            <w:vAlign w:val="center"/>
          </w:tcPr>
          <w:p w14:paraId="95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6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7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8280000">
            <w:pPr>
              <w:ind/>
              <w:jc w:val="center"/>
              <w:rPr>
                <w:rFonts w:ascii="Times New Roman" w:hAnsi="Times New Roman"/>
                <w:color w:val="000000"/>
                <w:sz w:val="20"/>
              </w:rPr>
            </w:pPr>
            <w:r>
              <w:rPr>
                <w:rFonts w:ascii="Times New Roman" w:hAnsi="Times New Roman"/>
                <w:color w:val="000000"/>
                <w:sz w:val="20"/>
              </w:rPr>
              <w:t>03 1 14 L4670</w:t>
            </w:r>
          </w:p>
        </w:tc>
        <w:tc>
          <w:tcPr>
            <w:tcW w:type="dxa" w:w="550"/>
            <w:tcBorders>
              <w:top w:color="000000" w:sz="6" w:val="single"/>
              <w:left w:color="000000" w:sz="6" w:val="single"/>
              <w:bottom w:color="000000" w:sz="6" w:val="single"/>
              <w:right w:color="000000" w:sz="6" w:val="single"/>
            </w:tcBorders>
            <w:vAlign w:val="center"/>
          </w:tcPr>
          <w:p w14:paraId="99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A280000">
            <w:pPr>
              <w:ind/>
              <w:jc w:val="right"/>
              <w:rPr>
                <w:rFonts w:ascii="Times New Roman" w:hAnsi="Times New Roman"/>
                <w:color w:val="000000"/>
                <w:sz w:val="20"/>
              </w:rPr>
            </w:pPr>
            <w:r>
              <w:rPr>
                <w:rFonts w:ascii="Times New Roman" w:hAnsi="Times New Roman"/>
                <w:color w:val="000000"/>
                <w:sz w:val="20"/>
              </w:rPr>
              <w:t>1 640,2</w:t>
            </w:r>
          </w:p>
        </w:tc>
        <w:tc>
          <w:tcPr>
            <w:tcW w:type="dxa" w:w="1009"/>
            <w:tcBorders>
              <w:top w:color="000000" w:sz="6" w:val="single"/>
              <w:left w:color="000000" w:sz="6" w:val="single"/>
              <w:bottom w:color="000000" w:sz="6" w:val="single"/>
              <w:right w:color="000000" w:sz="6" w:val="single"/>
            </w:tcBorders>
            <w:vAlign w:val="center"/>
          </w:tcPr>
          <w:p w14:paraId="9B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C28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9D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9E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F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0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1280000">
            <w:pPr>
              <w:ind/>
              <w:jc w:val="center"/>
              <w:rPr>
                <w:rFonts w:ascii="Times New Roman" w:hAnsi="Times New Roman"/>
                <w:color w:val="000000"/>
                <w:sz w:val="20"/>
              </w:rPr>
            </w:pPr>
            <w:r>
              <w:rPr>
                <w:rFonts w:ascii="Times New Roman" w:hAnsi="Times New Roman"/>
                <w:color w:val="000000"/>
                <w:sz w:val="20"/>
              </w:rPr>
              <w:t>03 1 14 L4670</w:t>
            </w:r>
          </w:p>
        </w:tc>
        <w:tc>
          <w:tcPr>
            <w:tcW w:type="dxa" w:w="550"/>
            <w:tcBorders>
              <w:top w:color="000000" w:sz="6" w:val="single"/>
              <w:left w:color="000000" w:sz="6" w:val="single"/>
              <w:bottom w:color="000000" w:sz="6" w:val="single"/>
              <w:right w:color="000000" w:sz="6" w:val="single"/>
            </w:tcBorders>
            <w:vAlign w:val="center"/>
          </w:tcPr>
          <w:p w14:paraId="A2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A3280000">
            <w:pPr>
              <w:ind/>
              <w:jc w:val="right"/>
              <w:rPr>
                <w:rFonts w:ascii="Times New Roman" w:hAnsi="Times New Roman"/>
                <w:color w:val="000000"/>
                <w:sz w:val="20"/>
              </w:rPr>
            </w:pPr>
            <w:r>
              <w:rPr>
                <w:rFonts w:ascii="Times New Roman" w:hAnsi="Times New Roman"/>
                <w:color w:val="000000"/>
                <w:sz w:val="20"/>
              </w:rPr>
              <w:t>1 640,2</w:t>
            </w:r>
          </w:p>
        </w:tc>
        <w:tc>
          <w:tcPr>
            <w:tcW w:type="dxa" w:w="1009"/>
            <w:tcBorders>
              <w:top w:color="000000" w:sz="6" w:val="single"/>
              <w:left w:color="000000" w:sz="6" w:val="single"/>
              <w:bottom w:color="000000" w:sz="6" w:val="single"/>
              <w:right w:color="000000" w:sz="6" w:val="single"/>
            </w:tcBorders>
            <w:vAlign w:val="center"/>
          </w:tcPr>
          <w:p w14:paraId="A4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5280000">
            <w:pPr>
              <w:ind/>
              <w:jc w:val="right"/>
              <w:rPr>
                <w:rFonts w:ascii="Times New Roman" w:hAnsi="Times New Roman"/>
                <w:color w:val="000000"/>
                <w:sz w:val="20"/>
              </w:rPr>
            </w:pPr>
          </w:p>
        </w:tc>
      </w:tr>
      <w:tr>
        <w:trPr>
          <w:trHeight w:hRule="exact" w:val="401"/>
        </w:trPr>
        <w:tc>
          <w:tcPr>
            <w:tcW w:type="dxa" w:w="3389"/>
            <w:tcBorders>
              <w:top w:color="000000" w:sz="6" w:val="single"/>
              <w:left w:color="000000" w:sz="6" w:val="single"/>
              <w:bottom w:color="000000" w:sz="6" w:val="single"/>
              <w:right w:color="000000" w:sz="6" w:val="single"/>
            </w:tcBorders>
            <w:vAlign w:val="top"/>
          </w:tcPr>
          <w:p w14:paraId="A628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A7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8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9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A280000">
            <w:pPr>
              <w:ind/>
              <w:jc w:val="center"/>
              <w:rPr>
                <w:rFonts w:ascii="Times New Roman" w:hAnsi="Times New Roman"/>
                <w:color w:val="000000"/>
                <w:sz w:val="20"/>
              </w:rPr>
            </w:pPr>
            <w:r>
              <w:rPr>
                <w:rFonts w:ascii="Times New Roman" w:hAnsi="Times New Roman"/>
                <w:color w:val="000000"/>
                <w:sz w:val="20"/>
              </w:rPr>
              <w:t>03 1 14 L4670</w:t>
            </w:r>
          </w:p>
        </w:tc>
        <w:tc>
          <w:tcPr>
            <w:tcW w:type="dxa" w:w="550"/>
            <w:tcBorders>
              <w:top w:color="000000" w:sz="6" w:val="single"/>
              <w:left w:color="000000" w:sz="6" w:val="single"/>
              <w:bottom w:color="000000" w:sz="6" w:val="single"/>
              <w:right w:color="000000" w:sz="6" w:val="single"/>
            </w:tcBorders>
            <w:vAlign w:val="center"/>
          </w:tcPr>
          <w:p w14:paraId="AB28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AC280000">
            <w:pPr>
              <w:ind/>
              <w:jc w:val="right"/>
              <w:rPr>
                <w:rFonts w:ascii="Times New Roman" w:hAnsi="Times New Roman"/>
                <w:color w:val="000000"/>
                <w:sz w:val="20"/>
              </w:rPr>
            </w:pPr>
            <w:r>
              <w:rPr>
                <w:rFonts w:ascii="Times New Roman" w:hAnsi="Times New Roman"/>
                <w:color w:val="000000"/>
                <w:sz w:val="20"/>
              </w:rPr>
              <w:t>1 640,2</w:t>
            </w:r>
          </w:p>
        </w:tc>
        <w:tc>
          <w:tcPr>
            <w:tcW w:type="dxa" w:w="1009"/>
            <w:tcBorders>
              <w:top w:color="000000" w:sz="6" w:val="single"/>
              <w:left w:color="000000" w:sz="6" w:val="single"/>
              <w:bottom w:color="000000" w:sz="6" w:val="single"/>
              <w:right w:color="000000" w:sz="6" w:val="single"/>
            </w:tcBorders>
            <w:vAlign w:val="center"/>
          </w:tcPr>
          <w:p w14:paraId="AD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E28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AF28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B0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1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2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3280000">
            <w:pPr>
              <w:ind/>
              <w:jc w:val="center"/>
              <w:rPr>
                <w:rFonts w:ascii="Times New Roman" w:hAnsi="Times New Roman"/>
                <w:color w:val="000000"/>
                <w:sz w:val="20"/>
              </w:rPr>
            </w:pPr>
            <w:r>
              <w:rPr>
                <w:rFonts w:ascii="Times New Roman" w:hAnsi="Times New Roman"/>
                <w:color w:val="000000"/>
                <w:sz w:val="20"/>
              </w:rPr>
              <w:t>03 1 14 L4670</w:t>
            </w:r>
          </w:p>
        </w:tc>
        <w:tc>
          <w:tcPr>
            <w:tcW w:type="dxa" w:w="550"/>
            <w:tcBorders>
              <w:top w:color="000000" w:sz="6" w:val="single"/>
              <w:left w:color="000000" w:sz="6" w:val="single"/>
              <w:bottom w:color="000000" w:sz="6" w:val="single"/>
              <w:right w:color="000000" w:sz="6" w:val="single"/>
            </w:tcBorders>
            <w:vAlign w:val="center"/>
          </w:tcPr>
          <w:p w14:paraId="B428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B5280000">
            <w:pPr>
              <w:ind/>
              <w:jc w:val="right"/>
              <w:rPr>
                <w:rFonts w:ascii="Times New Roman" w:hAnsi="Times New Roman"/>
                <w:color w:val="000000"/>
                <w:sz w:val="20"/>
              </w:rPr>
            </w:pPr>
            <w:r>
              <w:rPr>
                <w:rFonts w:ascii="Times New Roman" w:hAnsi="Times New Roman"/>
                <w:color w:val="000000"/>
                <w:sz w:val="20"/>
              </w:rPr>
              <w:t>1 640,2</w:t>
            </w:r>
          </w:p>
        </w:tc>
        <w:tc>
          <w:tcPr>
            <w:tcW w:type="dxa" w:w="1009"/>
            <w:tcBorders>
              <w:top w:color="000000" w:sz="6" w:val="single"/>
              <w:left w:color="000000" w:sz="6" w:val="single"/>
              <w:bottom w:color="000000" w:sz="6" w:val="single"/>
              <w:right w:color="000000" w:sz="6" w:val="single"/>
            </w:tcBorders>
            <w:vAlign w:val="center"/>
          </w:tcPr>
          <w:p w14:paraId="B6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7280000">
            <w:pPr>
              <w:ind/>
              <w:jc w:val="right"/>
              <w:rPr>
                <w:rFonts w:ascii="Times New Roman" w:hAnsi="Times New Roman"/>
                <w:color w:val="000000"/>
                <w:sz w:val="20"/>
              </w:rPr>
            </w:pPr>
          </w:p>
        </w:tc>
      </w:tr>
      <w:tr>
        <w:trPr>
          <w:trHeight w:hRule="exact" w:val="1192"/>
        </w:trPr>
        <w:tc>
          <w:tcPr>
            <w:tcW w:type="dxa" w:w="3389"/>
            <w:tcBorders>
              <w:top w:color="000000" w:sz="6" w:val="single"/>
              <w:left w:color="000000" w:sz="6" w:val="single"/>
              <w:bottom w:color="000000" w:sz="6" w:val="single"/>
              <w:right w:color="000000" w:sz="6" w:val="single"/>
            </w:tcBorders>
            <w:vAlign w:val="top"/>
          </w:tcPr>
          <w:p w14:paraId="B8280000">
            <w:pPr>
              <w:rPr>
                <w:rFonts w:ascii="Times New Roman" w:hAnsi="Times New Roman"/>
                <w:color w:val="000000"/>
                <w:sz w:val="20"/>
              </w:rPr>
            </w:pPr>
            <w:r>
              <w:rPr>
                <w:rFonts w:ascii="Times New Roman" w:hAnsi="Times New Roman"/>
                <w:color w:val="000000"/>
                <w:sz w:val="20"/>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type="dxa" w:w="700"/>
            <w:tcBorders>
              <w:top w:color="000000" w:sz="6" w:val="single"/>
              <w:left w:color="000000" w:sz="6" w:val="single"/>
              <w:bottom w:color="000000" w:sz="6" w:val="single"/>
              <w:right w:color="000000" w:sz="6" w:val="single"/>
            </w:tcBorders>
            <w:vAlign w:val="center"/>
          </w:tcPr>
          <w:p w14:paraId="B9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A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B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C280000">
            <w:pPr>
              <w:ind/>
              <w:jc w:val="center"/>
              <w:rPr>
                <w:rFonts w:ascii="Times New Roman" w:hAnsi="Times New Roman"/>
                <w:color w:val="000000"/>
                <w:sz w:val="20"/>
              </w:rPr>
            </w:pPr>
            <w:r>
              <w:rPr>
                <w:rFonts w:ascii="Times New Roman" w:hAnsi="Times New Roman"/>
                <w:color w:val="000000"/>
                <w:sz w:val="20"/>
              </w:rPr>
              <w:t>03 1 14 S2600</w:t>
            </w:r>
          </w:p>
        </w:tc>
        <w:tc>
          <w:tcPr>
            <w:tcW w:type="dxa" w:w="550"/>
            <w:tcBorders>
              <w:top w:color="000000" w:sz="6" w:val="single"/>
              <w:left w:color="000000" w:sz="6" w:val="single"/>
              <w:bottom w:color="000000" w:sz="6" w:val="single"/>
              <w:right w:color="000000" w:sz="6" w:val="single"/>
            </w:tcBorders>
            <w:vAlign w:val="center"/>
          </w:tcPr>
          <w:p w14:paraId="BD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E280000">
            <w:pPr>
              <w:ind/>
              <w:jc w:val="right"/>
              <w:rPr>
                <w:rFonts w:ascii="Times New Roman" w:hAnsi="Times New Roman"/>
                <w:color w:val="000000"/>
                <w:sz w:val="20"/>
              </w:rPr>
            </w:pPr>
            <w:r>
              <w:rPr>
                <w:rFonts w:ascii="Times New Roman" w:hAnsi="Times New Roman"/>
                <w:color w:val="000000"/>
                <w:sz w:val="20"/>
              </w:rPr>
              <w:t>555,6</w:t>
            </w:r>
          </w:p>
        </w:tc>
        <w:tc>
          <w:tcPr>
            <w:tcW w:type="dxa" w:w="1009"/>
            <w:tcBorders>
              <w:top w:color="000000" w:sz="6" w:val="single"/>
              <w:left w:color="000000" w:sz="6" w:val="single"/>
              <w:bottom w:color="000000" w:sz="6" w:val="single"/>
              <w:right w:color="000000" w:sz="6" w:val="single"/>
            </w:tcBorders>
            <w:vAlign w:val="center"/>
          </w:tcPr>
          <w:p w14:paraId="BF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028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C1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C2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3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4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5280000">
            <w:pPr>
              <w:ind/>
              <w:jc w:val="center"/>
              <w:rPr>
                <w:rFonts w:ascii="Times New Roman" w:hAnsi="Times New Roman"/>
                <w:color w:val="000000"/>
                <w:sz w:val="20"/>
              </w:rPr>
            </w:pPr>
            <w:r>
              <w:rPr>
                <w:rFonts w:ascii="Times New Roman" w:hAnsi="Times New Roman"/>
                <w:color w:val="000000"/>
                <w:sz w:val="20"/>
              </w:rPr>
              <w:t>03 1 14 S2600</w:t>
            </w:r>
          </w:p>
        </w:tc>
        <w:tc>
          <w:tcPr>
            <w:tcW w:type="dxa" w:w="550"/>
            <w:tcBorders>
              <w:top w:color="000000" w:sz="6" w:val="single"/>
              <w:left w:color="000000" w:sz="6" w:val="single"/>
              <w:bottom w:color="000000" w:sz="6" w:val="single"/>
              <w:right w:color="000000" w:sz="6" w:val="single"/>
            </w:tcBorders>
            <w:vAlign w:val="center"/>
          </w:tcPr>
          <w:p w14:paraId="C6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C7280000">
            <w:pPr>
              <w:ind/>
              <w:jc w:val="right"/>
              <w:rPr>
                <w:rFonts w:ascii="Times New Roman" w:hAnsi="Times New Roman"/>
                <w:color w:val="000000"/>
                <w:sz w:val="20"/>
              </w:rPr>
            </w:pPr>
            <w:r>
              <w:rPr>
                <w:rFonts w:ascii="Times New Roman" w:hAnsi="Times New Roman"/>
                <w:color w:val="000000"/>
                <w:sz w:val="20"/>
              </w:rPr>
              <w:t>555,6</w:t>
            </w:r>
          </w:p>
        </w:tc>
        <w:tc>
          <w:tcPr>
            <w:tcW w:type="dxa" w:w="1009"/>
            <w:tcBorders>
              <w:top w:color="000000" w:sz="6" w:val="single"/>
              <w:left w:color="000000" w:sz="6" w:val="single"/>
              <w:bottom w:color="000000" w:sz="6" w:val="single"/>
              <w:right w:color="000000" w:sz="6" w:val="single"/>
            </w:tcBorders>
            <w:vAlign w:val="center"/>
          </w:tcPr>
          <w:p w14:paraId="C8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9280000">
            <w:pPr>
              <w:ind/>
              <w:jc w:val="right"/>
              <w:rPr>
                <w:rFonts w:ascii="Times New Roman" w:hAnsi="Times New Roman"/>
                <w:color w:val="000000"/>
                <w:sz w:val="20"/>
              </w:rPr>
            </w:pPr>
          </w:p>
        </w:tc>
      </w:tr>
      <w:tr>
        <w:trPr>
          <w:trHeight w:hRule="exact" w:val="452"/>
        </w:trPr>
        <w:tc>
          <w:tcPr>
            <w:tcW w:type="dxa" w:w="3389"/>
            <w:tcBorders>
              <w:top w:color="000000" w:sz="6" w:val="single"/>
              <w:left w:color="000000" w:sz="6" w:val="single"/>
              <w:bottom w:color="000000" w:sz="6" w:val="single"/>
              <w:right w:color="000000" w:sz="6" w:val="single"/>
            </w:tcBorders>
            <w:vAlign w:val="top"/>
          </w:tcPr>
          <w:p w14:paraId="CA28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CB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C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D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E280000">
            <w:pPr>
              <w:ind/>
              <w:jc w:val="center"/>
              <w:rPr>
                <w:rFonts w:ascii="Times New Roman" w:hAnsi="Times New Roman"/>
                <w:color w:val="000000"/>
                <w:sz w:val="20"/>
              </w:rPr>
            </w:pPr>
            <w:r>
              <w:rPr>
                <w:rFonts w:ascii="Times New Roman" w:hAnsi="Times New Roman"/>
                <w:color w:val="000000"/>
                <w:sz w:val="20"/>
              </w:rPr>
              <w:t>03 1 14 S2600</w:t>
            </w:r>
          </w:p>
        </w:tc>
        <w:tc>
          <w:tcPr>
            <w:tcW w:type="dxa" w:w="550"/>
            <w:tcBorders>
              <w:top w:color="000000" w:sz="6" w:val="single"/>
              <w:left w:color="000000" w:sz="6" w:val="single"/>
              <w:bottom w:color="000000" w:sz="6" w:val="single"/>
              <w:right w:color="000000" w:sz="6" w:val="single"/>
            </w:tcBorders>
            <w:vAlign w:val="center"/>
          </w:tcPr>
          <w:p w14:paraId="CF28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D0280000">
            <w:pPr>
              <w:ind/>
              <w:jc w:val="right"/>
              <w:rPr>
                <w:rFonts w:ascii="Times New Roman" w:hAnsi="Times New Roman"/>
                <w:color w:val="000000"/>
                <w:sz w:val="20"/>
              </w:rPr>
            </w:pPr>
            <w:r>
              <w:rPr>
                <w:rFonts w:ascii="Times New Roman" w:hAnsi="Times New Roman"/>
                <w:color w:val="000000"/>
                <w:sz w:val="20"/>
              </w:rPr>
              <w:t>555,6</w:t>
            </w:r>
          </w:p>
        </w:tc>
        <w:tc>
          <w:tcPr>
            <w:tcW w:type="dxa" w:w="1009"/>
            <w:tcBorders>
              <w:top w:color="000000" w:sz="6" w:val="single"/>
              <w:left w:color="000000" w:sz="6" w:val="single"/>
              <w:bottom w:color="000000" w:sz="6" w:val="single"/>
              <w:right w:color="000000" w:sz="6" w:val="single"/>
            </w:tcBorders>
            <w:vAlign w:val="center"/>
          </w:tcPr>
          <w:p w14:paraId="D1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228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D328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D4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5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6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7280000">
            <w:pPr>
              <w:ind/>
              <w:jc w:val="center"/>
              <w:rPr>
                <w:rFonts w:ascii="Times New Roman" w:hAnsi="Times New Roman"/>
                <w:color w:val="000000"/>
                <w:sz w:val="20"/>
              </w:rPr>
            </w:pPr>
            <w:r>
              <w:rPr>
                <w:rFonts w:ascii="Times New Roman" w:hAnsi="Times New Roman"/>
                <w:color w:val="000000"/>
                <w:sz w:val="20"/>
              </w:rPr>
              <w:t>03 1 14 S2600</w:t>
            </w:r>
          </w:p>
        </w:tc>
        <w:tc>
          <w:tcPr>
            <w:tcW w:type="dxa" w:w="550"/>
            <w:tcBorders>
              <w:top w:color="000000" w:sz="6" w:val="single"/>
              <w:left w:color="000000" w:sz="6" w:val="single"/>
              <w:bottom w:color="000000" w:sz="6" w:val="single"/>
              <w:right w:color="000000" w:sz="6" w:val="single"/>
            </w:tcBorders>
            <w:vAlign w:val="center"/>
          </w:tcPr>
          <w:p w14:paraId="D828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D9280000">
            <w:pPr>
              <w:ind/>
              <w:jc w:val="right"/>
              <w:rPr>
                <w:rFonts w:ascii="Times New Roman" w:hAnsi="Times New Roman"/>
                <w:color w:val="000000"/>
                <w:sz w:val="20"/>
              </w:rPr>
            </w:pPr>
            <w:r>
              <w:rPr>
                <w:rFonts w:ascii="Times New Roman" w:hAnsi="Times New Roman"/>
                <w:color w:val="000000"/>
                <w:sz w:val="20"/>
              </w:rPr>
              <w:t>555,6</w:t>
            </w:r>
          </w:p>
        </w:tc>
        <w:tc>
          <w:tcPr>
            <w:tcW w:type="dxa" w:w="1009"/>
            <w:tcBorders>
              <w:top w:color="000000" w:sz="6" w:val="single"/>
              <w:left w:color="000000" w:sz="6" w:val="single"/>
              <w:bottom w:color="000000" w:sz="6" w:val="single"/>
              <w:right w:color="000000" w:sz="6" w:val="single"/>
            </w:tcBorders>
            <w:vAlign w:val="center"/>
          </w:tcPr>
          <w:p w14:paraId="DA2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B28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DC28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библиотеками</w:t>
            </w:r>
          </w:p>
        </w:tc>
        <w:tc>
          <w:tcPr>
            <w:tcW w:type="dxa" w:w="700"/>
            <w:tcBorders>
              <w:top w:color="000000" w:sz="6" w:val="single"/>
              <w:left w:color="000000" w:sz="6" w:val="single"/>
              <w:bottom w:color="000000" w:sz="6" w:val="single"/>
              <w:right w:color="000000" w:sz="6" w:val="single"/>
            </w:tcBorders>
            <w:shd w:fill="FFFFFF" w:val="clear"/>
            <w:vAlign w:val="center"/>
          </w:tcPr>
          <w:p w14:paraId="DD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E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F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E0280000">
            <w:pPr>
              <w:ind/>
              <w:jc w:val="center"/>
              <w:rPr>
                <w:rFonts w:ascii="Times New Roman" w:hAnsi="Times New Roman"/>
                <w:color w:val="000000"/>
                <w:sz w:val="20"/>
              </w:rPr>
            </w:pPr>
            <w:r>
              <w:rPr>
                <w:rFonts w:ascii="Times New Roman" w:hAnsi="Times New Roman"/>
                <w:color w:val="000000"/>
                <w:sz w:val="20"/>
              </w:rPr>
              <w:t>03 1 16 00000</w:t>
            </w:r>
          </w:p>
        </w:tc>
        <w:tc>
          <w:tcPr>
            <w:tcW w:type="dxa" w:w="550"/>
            <w:tcBorders>
              <w:top w:color="000000" w:sz="6" w:val="single"/>
              <w:left w:color="000000" w:sz="6" w:val="single"/>
              <w:bottom w:color="000000" w:sz="6" w:val="single"/>
              <w:right w:color="000000" w:sz="6" w:val="single"/>
            </w:tcBorders>
            <w:shd w:fill="FFFFFF" w:val="clear"/>
            <w:vAlign w:val="center"/>
          </w:tcPr>
          <w:p w14:paraId="E12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2280000">
            <w:pPr>
              <w:ind/>
              <w:jc w:val="right"/>
              <w:rPr>
                <w:rFonts w:ascii="Times New Roman" w:hAnsi="Times New Roman"/>
                <w:color w:val="000000"/>
                <w:sz w:val="20"/>
              </w:rPr>
            </w:pPr>
            <w:r>
              <w:rPr>
                <w:rFonts w:ascii="Times New Roman" w:hAnsi="Times New Roman"/>
                <w:color w:val="000000"/>
                <w:sz w:val="20"/>
              </w:rPr>
              <w:t>22 931,9</w:t>
            </w:r>
          </w:p>
        </w:tc>
        <w:tc>
          <w:tcPr>
            <w:tcW w:type="dxa" w:w="1009"/>
            <w:tcBorders>
              <w:top w:color="000000" w:sz="6" w:val="single"/>
              <w:left w:color="000000" w:sz="6" w:val="single"/>
              <w:bottom w:color="000000" w:sz="6" w:val="single"/>
              <w:right w:color="000000" w:sz="6" w:val="single"/>
            </w:tcBorders>
            <w:shd w:fill="FFFFFF" w:val="clear"/>
            <w:vAlign w:val="center"/>
          </w:tcPr>
          <w:p w14:paraId="E3280000">
            <w:pPr>
              <w:ind/>
              <w:jc w:val="right"/>
              <w:rPr>
                <w:rFonts w:ascii="Times New Roman" w:hAnsi="Times New Roman"/>
                <w:color w:val="000000"/>
                <w:sz w:val="20"/>
              </w:rPr>
            </w:pPr>
            <w:r>
              <w:rPr>
                <w:rFonts w:ascii="Times New Roman" w:hAnsi="Times New Roman"/>
                <w:color w:val="000000"/>
                <w:sz w:val="20"/>
              </w:rPr>
              <w:t>23 489,2</w:t>
            </w:r>
          </w:p>
        </w:tc>
        <w:tc>
          <w:tcPr>
            <w:tcW w:type="dxa" w:w="893"/>
            <w:tcBorders>
              <w:top w:color="000000" w:sz="6" w:val="single"/>
              <w:left w:color="000000" w:sz="6" w:val="single"/>
              <w:bottom w:color="000000" w:sz="6" w:val="single"/>
              <w:right w:color="000000" w:sz="6" w:val="single"/>
            </w:tcBorders>
            <w:shd w:fill="FFFFFF" w:val="clear"/>
            <w:vAlign w:val="center"/>
          </w:tcPr>
          <w:p w14:paraId="E4280000">
            <w:pPr>
              <w:ind/>
              <w:jc w:val="right"/>
              <w:rPr>
                <w:rFonts w:ascii="Times New Roman" w:hAnsi="Times New Roman"/>
                <w:color w:val="000000"/>
                <w:sz w:val="20"/>
              </w:rPr>
            </w:pPr>
            <w:r>
              <w:rPr>
                <w:rFonts w:ascii="Times New Roman" w:hAnsi="Times New Roman"/>
                <w:color w:val="000000"/>
                <w:sz w:val="20"/>
              </w:rPr>
              <w:t>22 789,2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528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E6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7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8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9280000">
            <w:pPr>
              <w:ind/>
              <w:jc w:val="center"/>
              <w:rPr>
                <w:rFonts w:ascii="Times New Roman" w:hAnsi="Times New Roman"/>
                <w:color w:val="000000"/>
                <w:sz w:val="20"/>
              </w:rPr>
            </w:pPr>
            <w:r>
              <w:rPr>
                <w:rFonts w:ascii="Times New Roman" w:hAnsi="Times New Roman"/>
                <w:color w:val="000000"/>
                <w:sz w:val="20"/>
              </w:rPr>
              <w:t>03 1 16 00000</w:t>
            </w:r>
          </w:p>
        </w:tc>
        <w:tc>
          <w:tcPr>
            <w:tcW w:type="dxa" w:w="550"/>
            <w:tcBorders>
              <w:top w:color="000000" w:sz="6" w:val="single"/>
              <w:left w:color="000000" w:sz="6" w:val="single"/>
              <w:bottom w:color="000000" w:sz="6" w:val="single"/>
              <w:right w:color="000000" w:sz="6" w:val="single"/>
            </w:tcBorders>
            <w:vAlign w:val="center"/>
          </w:tcPr>
          <w:p w14:paraId="EA28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B280000">
            <w:pPr>
              <w:ind/>
              <w:jc w:val="right"/>
              <w:rPr>
                <w:rFonts w:ascii="Times New Roman" w:hAnsi="Times New Roman"/>
                <w:color w:val="000000"/>
                <w:sz w:val="20"/>
              </w:rPr>
            </w:pPr>
            <w:r>
              <w:rPr>
                <w:rFonts w:ascii="Times New Roman" w:hAnsi="Times New Roman"/>
                <w:color w:val="000000"/>
                <w:sz w:val="20"/>
              </w:rPr>
              <w:t>11 589,7</w:t>
            </w:r>
          </w:p>
        </w:tc>
        <w:tc>
          <w:tcPr>
            <w:tcW w:type="dxa" w:w="1009"/>
            <w:tcBorders>
              <w:top w:color="000000" w:sz="6" w:val="single"/>
              <w:left w:color="000000" w:sz="6" w:val="single"/>
              <w:bottom w:color="000000" w:sz="6" w:val="single"/>
              <w:right w:color="000000" w:sz="6" w:val="single"/>
            </w:tcBorders>
            <w:vAlign w:val="center"/>
          </w:tcPr>
          <w:p w14:paraId="EC280000">
            <w:pPr>
              <w:ind/>
              <w:jc w:val="right"/>
              <w:rPr>
                <w:rFonts w:ascii="Times New Roman" w:hAnsi="Times New Roman"/>
                <w:color w:val="000000"/>
                <w:sz w:val="20"/>
              </w:rPr>
            </w:pPr>
            <w:r>
              <w:rPr>
                <w:rFonts w:ascii="Times New Roman" w:hAnsi="Times New Roman"/>
                <w:color w:val="000000"/>
                <w:sz w:val="20"/>
              </w:rPr>
              <w:t>12 147,0</w:t>
            </w:r>
          </w:p>
        </w:tc>
        <w:tc>
          <w:tcPr>
            <w:tcW w:type="dxa" w:w="893"/>
            <w:tcBorders>
              <w:top w:color="000000" w:sz="6" w:val="single"/>
              <w:left w:color="000000" w:sz="6" w:val="single"/>
              <w:bottom w:color="000000" w:sz="6" w:val="single"/>
              <w:right w:color="000000" w:sz="6" w:val="single"/>
            </w:tcBorders>
            <w:vAlign w:val="center"/>
          </w:tcPr>
          <w:p w14:paraId="ED280000">
            <w:pPr>
              <w:ind/>
              <w:jc w:val="right"/>
              <w:rPr>
                <w:rFonts w:ascii="Times New Roman" w:hAnsi="Times New Roman"/>
                <w:color w:val="000000"/>
                <w:sz w:val="20"/>
              </w:rPr>
            </w:pPr>
            <w:r>
              <w:rPr>
                <w:rFonts w:ascii="Times New Roman" w:hAnsi="Times New Roman"/>
                <w:color w:val="000000"/>
                <w:sz w:val="20"/>
              </w:rPr>
              <w:t>11 447,0</w:t>
            </w:r>
          </w:p>
        </w:tc>
      </w:tr>
      <w:tr>
        <w:trPr>
          <w:trHeight w:hRule="exact" w:val="476"/>
        </w:trPr>
        <w:tc>
          <w:tcPr>
            <w:tcW w:type="dxa" w:w="3389"/>
            <w:tcBorders>
              <w:top w:color="000000" w:sz="6" w:val="single"/>
              <w:left w:color="000000" w:sz="6" w:val="single"/>
              <w:bottom w:color="000000" w:sz="6" w:val="single"/>
              <w:right w:color="000000" w:sz="6" w:val="single"/>
            </w:tcBorders>
            <w:vAlign w:val="top"/>
          </w:tcPr>
          <w:p w14:paraId="EE28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EF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0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1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2280000">
            <w:pPr>
              <w:ind/>
              <w:jc w:val="center"/>
              <w:rPr>
                <w:rFonts w:ascii="Times New Roman" w:hAnsi="Times New Roman"/>
                <w:color w:val="000000"/>
                <w:sz w:val="20"/>
              </w:rPr>
            </w:pPr>
            <w:r>
              <w:rPr>
                <w:rFonts w:ascii="Times New Roman" w:hAnsi="Times New Roman"/>
                <w:color w:val="000000"/>
                <w:sz w:val="20"/>
              </w:rPr>
              <w:t>03 1 16 00000</w:t>
            </w:r>
          </w:p>
        </w:tc>
        <w:tc>
          <w:tcPr>
            <w:tcW w:type="dxa" w:w="550"/>
            <w:tcBorders>
              <w:top w:color="000000" w:sz="6" w:val="single"/>
              <w:left w:color="000000" w:sz="6" w:val="single"/>
              <w:bottom w:color="000000" w:sz="6" w:val="single"/>
              <w:right w:color="000000" w:sz="6" w:val="single"/>
            </w:tcBorders>
            <w:vAlign w:val="center"/>
          </w:tcPr>
          <w:p w14:paraId="F328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F4280000">
            <w:pPr>
              <w:ind/>
              <w:jc w:val="right"/>
              <w:rPr>
                <w:rFonts w:ascii="Times New Roman" w:hAnsi="Times New Roman"/>
                <w:color w:val="000000"/>
                <w:sz w:val="20"/>
              </w:rPr>
            </w:pPr>
            <w:r>
              <w:rPr>
                <w:rFonts w:ascii="Times New Roman" w:hAnsi="Times New Roman"/>
                <w:color w:val="000000"/>
                <w:sz w:val="20"/>
              </w:rPr>
              <w:t>11 589,7</w:t>
            </w:r>
          </w:p>
        </w:tc>
        <w:tc>
          <w:tcPr>
            <w:tcW w:type="dxa" w:w="1009"/>
            <w:tcBorders>
              <w:top w:color="000000" w:sz="6" w:val="single"/>
              <w:left w:color="000000" w:sz="6" w:val="single"/>
              <w:bottom w:color="000000" w:sz="6" w:val="single"/>
              <w:right w:color="000000" w:sz="6" w:val="single"/>
            </w:tcBorders>
            <w:vAlign w:val="center"/>
          </w:tcPr>
          <w:p w14:paraId="F5280000">
            <w:pPr>
              <w:ind/>
              <w:jc w:val="right"/>
              <w:rPr>
                <w:rFonts w:ascii="Times New Roman" w:hAnsi="Times New Roman"/>
                <w:color w:val="000000"/>
                <w:sz w:val="20"/>
              </w:rPr>
            </w:pPr>
            <w:r>
              <w:rPr>
                <w:rFonts w:ascii="Times New Roman" w:hAnsi="Times New Roman"/>
                <w:color w:val="000000"/>
                <w:sz w:val="20"/>
              </w:rPr>
              <w:t>12 147,0</w:t>
            </w:r>
          </w:p>
        </w:tc>
        <w:tc>
          <w:tcPr>
            <w:tcW w:type="dxa" w:w="893"/>
            <w:tcBorders>
              <w:top w:color="000000" w:sz="6" w:val="single"/>
              <w:left w:color="000000" w:sz="6" w:val="single"/>
              <w:bottom w:color="000000" w:sz="6" w:val="single"/>
              <w:right w:color="000000" w:sz="6" w:val="single"/>
            </w:tcBorders>
            <w:vAlign w:val="center"/>
          </w:tcPr>
          <w:p w14:paraId="F6280000">
            <w:pPr>
              <w:ind/>
              <w:jc w:val="right"/>
              <w:rPr>
                <w:rFonts w:ascii="Times New Roman" w:hAnsi="Times New Roman"/>
                <w:color w:val="000000"/>
                <w:sz w:val="20"/>
              </w:rPr>
            </w:pPr>
            <w:r>
              <w:rPr>
                <w:rFonts w:ascii="Times New Roman" w:hAnsi="Times New Roman"/>
                <w:color w:val="000000"/>
                <w:sz w:val="20"/>
              </w:rPr>
              <w:t>11 447,0</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F728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F828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928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A28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B280000">
            <w:pPr>
              <w:ind/>
              <w:jc w:val="center"/>
              <w:rPr>
                <w:rFonts w:ascii="Times New Roman" w:hAnsi="Times New Roman"/>
                <w:color w:val="000000"/>
                <w:sz w:val="20"/>
              </w:rPr>
            </w:pPr>
            <w:r>
              <w:rPr>
                <w:rFonts w:ascii="Times New Roman" w:hAnsi="Times New Roman"/>
                <w:color w:val="000000"/>
                <w:sz w:val="20"/>
              </w:rPr>
              <w:t>03 1 16 00000</w:t>
            </w:r>
          </w:p>
        </w:tc>
        <w:tc>
          <w:tcPr>
            <w:tcW w:type="dxa" w:w="550"/>
            <w:tcBorders>
              <w:top w:color="000000" w:sz="6" w:val="single"/>
              <w:left w:color="000000" w:sz="6" w:val="single"/>
              <w:bottom w:color="000000" w:sz="6" w:val="single"/>
              <w:right w:color="000000" w:sz="6" w:val="single"/>
            </w:tcBorders>
            <w:vAlign w:val="center"/>
          </w:tcPr>
          <w:p w14:paraId="FC28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FD280000">
            <w:pPr>
              <w:ind/>
              <w:jc w:val="right"/>
              <w:rPr>
                <w:rFonts w:ascii="Times New Roman" w:hAnsi="Times New Roman"/>
                <w:color w:val="000000"/>
                <w:sz w:val="20"/>
              </w:rPr>
            </w:pPr>
            <w:r>
              <w:rPr>
                <w:rFonts w:ascii="Times New Roman" w:hAnsi="Times New Roman"/>
                <w:color w:val="000000"/>
                <w:sz w:val="20"/>
              </w:rPr>
              <w:t>11 583,6</w:t>
            </w:r>
          </w:p>
        </w:tc>
        <w:tc>
          <w:tcPr>
            <w:tcW w:type="dxa" w:w="1009"/>
            <w:tcBorders>
              <w:top w:color="000000" w:sz="6" w:val="single"/>
              <w:left w:color="000000" w:sz="6" w:val="single"/>
              <w:bottom w:color="000000" w:sz="6" w:val="single"/>
              <w:right w:color="000000" w:sz="6" w:val="single"/>
            </w:tcBorders>
            <w:vAlign w:val="center"/>
          </w:tcPr>
          <w:p w14:paraId="FE280000">
            <w:pPr>
              <w:ind/>
              <w:jc w:val="right"/>
              <w:rPr>
                <w:rFonts w:ascii="Times New Roman" w:hAnsi="Times New Roman"/>
                <w:color w:val="000000"/>
                <w:sz w:val="20"/>
              </w:rPr>
            </w:pPr>
            <w:r>
              <w:rPr>
                <w:rFonts w:ascii="Times New Roman" w:hAnsi="Times New Roman"/>
                <w:color w:val="000000"/>
                <w:sz w:val="20"/>
              </w:rPr>
              <w:t>11 847,0</w:t>
            </w:r>
          </w:p>
        </w:tc>
        <w:tc>
          <w:tcPr>
            <w:tcW w:type="dxa" w:w="893"/>
            <w:tcBorders>
              <w:top w:color="000000" w:sz="6" w:val="single"/>
              <w:left w:color="000000" w:sz="6" w:val="single"/>
              <w:bottom w:color="000000" w:sz="6" w:val="single"/>
              <w:right w:color="000000" w:sz="6" w:val="single"/>
            </w:tcBorders>
            <w:vAlign w:val="center"/>
          </w:tcPr>
          <w:p w14:paraId="FF280000">
            <w:pPr>
              <w:ind/>
              <w:jc w:val="right"/>
              <w:rPr>
                <w:rFonts w:ascii="Times New Roman" w:hAnsi="Times New Roman"/>
                <w:color w:val="000000"/>
                <w:sz w:val="20"/>
              </w:rPr>
            </w:pPr>
            <w:r>
              <w:rPr>
                <w:rFonts w:ascii="Times New Roman" w:hAnsi="Times New Roman"/>
                <w:color w:val="000000"/>
                <w:sz w:val="20"/>
              </w:rPr>
              <w:t>11 447,0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0029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01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2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3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4290000">
            <w:pPr>
              <w:ind/>
              <w:jc w:val="center"/>
              <w:rPr>
                <w:rFonts w:ascii="Times New Roman" w:hAnsi="Times New Roman"/>
                <w:color w:val="000000"/>
                <w:sz w:val="20"/>
              </w:rPr>
            </w:pPr>
            <w:r>
              <w:rPr>
                <w:rFonts w:ascii="Times New Roman" w:hAnsi="Times New Roman"/>
                <w:color w:val="000000"/>
                <w:sz w:val="20"/>
              </w:rPr>
              <w:t>03 1 16 00000</w:t>
            </w:r>
          </w:p>
        </w:tc>
        <w:tc>
          <w:tcPr>
            <w:tcW w:type="dxa" w:w="550"/>
            <w:tcBorders>
              <w:top w:color="000000" w:sz="6" w:val="single"/>
              <w:left w:color="000000" w:sz="6" w:val="single"/>
              <w:bottom w:color="000000" w:sz="6" w:val="single"/>
              <w:right w:color="000000" w:sz="6" w:val="single"/>
            </w:tcBorders>
            <w:vAlign w:val="center"/>
          </w:tcPr>
          <w:p w14:paraId="0529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06290000">
            <w:pPr>
              <w:ind/>
              <w:jc w:val="right"/>
              <w:rPr>
                <w:rFonts w:ascii="Times New Roman" w:hAnsi="Times New Roman"/>
                <w:color w:val="000000"/>
                <w:sz w:val="20"/>
              </w:rPr>
            </w:pPr>
            <w:r>
              <w:rPr>
                <w:rFonts w:ascii="Times New Roman" w:hAnsi="Times New Roman"/>
                <w:color w:val="000000"/>
                <w:sz w:val="20"/>
              </w:rPr>
              <w:t>6,1</w:t>
            </w:r>
          </w:p>
        </w:tc>
        <w:tc>
          <w:tcPr>
            <w:tcW w:type="dxa" w:w="1009"/>
            <w:tcBorders>
              <w:top w:color="000000" w:sz="6" w:val="single"/>
              <w:left w:color="000000" w:sz="6" w:val="single"/>
              <w:bottom w:color="000000" w:sz="6" w:val="single"/>
              <w:right w:color="000000" w:sz="6" w:val="single"/>
            </w:tcBorders>
            <w:vAlign w:val="center"/>
          </w:tcPr>
          <w:p w14:paraId="07290000">
            <w:pPr>
              <w:ind/>
              <w:jc w:val="right"/>
              <w:rPr>
                <w:rFonts w:ascii="Times New Roman" w:hAnsi="Times New Roman"/>
                <w:color w:val="000000"/>
                <w:sz w:val="20"/>
              </w:rPr>
            </w:pPr>
            <w:r>
              <w:rPr>
                <w:rFonts w:ascii="Times New Roman" w:hAnsi="Times New Roman"/>
                <w:color w:val="000000"/>
                <w:sz w:val="20"/>
              </w:rPr>
              <w:t>300,0</w:t>
            </w:r>
          </w:p>
        </w:tc>
        <w:tc>
          <w:tcPr>
            <w:tcW w:type="dxa" w:w="893"/>
            <w:tcBorders>
              <w:top w:color="000000" w:sz="6" w:val="single"/>
              <w:left w:color="000000" w:sz="6" w:val="single"/>
              <w:bottom w:color="000000" w:sz="6" w:val="single"/>
              <w:right w:color="000000" w:sz="6" w:val="single"/>
            </w:tcBorders>
            <w:vAlign w:val="center"/>
          </w:tcPr>
          <w:p w14:paraId="08290000">
            <w:pPr>
              <w:ind/>
              <w:jc w:val="right"/>
              <w:rPr>
                <w:rFonts w:ascii="Times New Roman" w:hAnsi="Times New Roman"/>
                <w:color w:val="000000"/>
                <w:sz w:val="20"/>
              </w:rPr>
            </w:pPr>
          </w:p>
        </w:tc>
      </w:tr>
      <w:tr>
        <w:trPr>
          <w:trHeight w:hRule="exact" w:val="1035"/>
        </w:trPr>
        <w:tc>
          <w:tcPr>
            <w:tcW w:type="dxa" w:w="3389"/>
            <w:tcBorders>
              <w:top w:color="000000" w:sz="6" w:val="single"/>
              <w:left w:color="000000" w:sz="6" w:val="single"/>
              <w:bottom w:color="000000" w:sz="6" w:val="single"/>
              <w:right w:color="000000" w:sz="6" w:val="single"/>
            </w:tcBorders>
            <w:vAlign w:val="top"/>
          </w:tcPr>
          <w:p w14:paraId="0929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700"/>
            <w:tcBorders>
              <w:top w:color="000000" w:sz="6" w:val="single"/>
              <w:left w:color="000000" w:sz="6" w:val="single"/>
              <w:bottom w:color="000000" w:sz="6" w:val="single"/>
              <w:right w:color="000000" w:sz="6" w:val="single"/>
            </w:tcBorders>
            <w:vAlign w:val="center"/>
          </w:tcPr>
          <w:p w14:paraId="0A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B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C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D290000">
            <w:pPr>
              <w:ind/>
              <w:jc w:val="center"/>
              <w:rPr>
                <w:rFonts w:ascii="Times New Roman" w:hAnsi="Times New Roman"/>
                <w:color w:val="000000"/>
                <w:sz w:val="20"/>
              </w:rPr>
            </w:pPr>
            <w:r>
              <w:rPr>
                <w:rFonts w:ascii="Times New Roman" w:hAnsi="Times New Roman"/>
                <w:color w:val="000000"/>
                <w:sz w:val="20"/>
              </w:rPr>
              <w:t>03 1 16 S2690</w:t>
            </w:r>
          </w:p>
        </w:tc>
        <w:tc>
          <w:tcPr>
            <w:tcW w:type="dxa" w:w="550"/>
            <w:tcBorders>
              <w:top w:color="000000" w:sz="6" w:val="single"/>
              <w:left w:color="000000" w:sz="6" w:val="single"/>
              <w:bottom w:color="000000" w:sz="6" w:val="single"/>
              <w:right w:color="000000" w:sz="6" w:val="single"/>
            </w:tcBorders>
            <w:vAlign w:val="center"/>
          </w:tcPr>
          <w:p w14:paraId="0E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F290000">
            <w:pPr>
              <w:ind/>
              <w:jc w:val="right"/>
              <w:rPr>
                <w:rFonts w:ascii="Times New Roman" w:hAnsi="Times New Roman"/>
                <w:color w:val="000000"/>
                <w:sz w:val="20"/>
              </w:rPr>
            </w:pPr>
            <w:r>
              <w:rPr>
                <w:rFonts w:ascii="Times New Roman" w:hAnsi="Times New Roman"/>
                <w:color w:val="000000"/>
                <w:sz w:val="20"/>
              </w:rPr>
              <w:t>10 680,2</w:t>
            </w:r>
          </w:p>
        </w:tc>
        <w:tc>
          <w:tcPr>
            <w:tcW w:type="dxa" w:w="1009"/>
            <w:tcBorders>
              <w:top w:color="000000" w:sz="6" w:val="single"/>
              <w:left w:color="000000" w:sz="6" w:val="single"/>
              <w:bottom w:color="000000" w:sz="6" w:val="single"/>
              <w:right w:color="000000" w:sz="6" w:val="single"/>
            </w:tcBorders>
            <w:vAlign w:val="center"/>
          </w:tcPr>
          <w:p w14:paraId="10290000">
            <w:pPr>
              <w:ind/>
              <w:jc w:val="right"/>
              <w:rPr>
                <w:rFonts w:ascii="Times New Roman" w:hAnsi="Times New Roman"/>
                <w:color w:val="000000"/>
                <w:sz w:val="20"/>
              </w:rPr>
            </w:pPr>
            <w:r>
              <w:rPr>
                <w:rFonts w:ascii="Times New Roman" w:hAnsi="Times New Roman"/>
                <w:color w:val="000000"/>
                <w:sz w:val="20"/>
              </w:rPr>
              <w:t>10 680,2</w:t>
            </w:r>
          </w:p>
        </w:tc>
        <w:tc>
          <w:tcPr>
            <w:tcW w:type="dxa" w:w="893"/>
            <w:tcBorders>
              <w:top w:color="000000" w:sz="6" w:val="single"/>
              <w:left w:color="000000" w:sz="6" w:val="single"/>
              <w:bottom w:color="000000" w:sz="6" w:val="single"/>
              <w:right w:color="000000" w:sz="6" w:val="single"/>
            </w:tcBorders>
            <w:vAlign w:val="center"/>
          </w:tcPr>
          <w:p w14:paraId="1129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12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13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4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5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6290000">
            <w:pPr>
              <w:ind/>
              <w:jc w:val="center"/>
              <w:rPr>
                <w:rFonts w:ascii="Times New Roman" w:hAnsi="Times New Roman"/>
                <w:color w:val="000000"/>
                <w:sz w:val="20"/>
              </w:rPr>
            </w:pPr>
            <w:r>
              <w:rPr>
                <w:rFonts w:ascii="Times New Roman" w:hAnsi="Times New Roman"/>
                <w:color w:val="000000"/>
                <w:sz w:val="20"/>
              </w:rPr>
              <w:t>03 1 16 S2690</w:t>
            </w:r>
          </w:p>
        </w:tc>
        <w:tc>
          <w:tcPr>
            <w:tcW w:type="dxa" w:w="550"/>
            <w:tcBorders>
              <w:top w:color="000000" w:sz="6" w:val="single"/>
              <w:left w:color="000000" w:sz="6" w:val="single"/>
              <w:bottom w:color="000000" w:sz="6" w:val="single"/>
              <w:right w:color="000000" w:sz="6" w:val="single"/>
            </w:tcBorders>
            <w:vAlign w:val="center"/>
          </w:tcPr>
          <w:p w14:paraId="17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8290000">
            <w:pPr>
              <w:ind/>
              <w:jc w:val="right"/>
              <w:rPr>
                <w:rFonts w:ascii="Times New Roman" w:hAnsi="Times New Roman"/>
                <w:color w:val="000000"/>
                <w:sz w:val="20"/>
              </w:rPr>
            </w:pPr>
            <w:r>
              <w:rPr>
                <w:rFonts w:ascii="Times New Roman" w:hAnsi="Times New Roman"/>
                <w:color w:val="000000"/>
                <w:sz w:val="20"/>
              </w:rPr>
              <w:t>10 680,2</w:t>
            </w:r>
          </w:p>
        </w:tc>
        <w:tc>
          <w:tcPr>
            <w:tcW w:type="dxa" w:w="1009"/>
            <w:tcBorders>
              <w:top w:color="000000" w:sz="6" w:val="single"/>
              <w:left w:color="000000" w:sz="6" w:val="single"/>
              <w:bottom w:color="000000" w:sz="6" w:val="single"/>
              <w:right w:color="000000" w:sz="6" w:val="single"/>
            </w:tcBorders>
            <w:vAlign w:val="center"/>
          </w:tcPr>
          <w:p w14:paraId="19290000">
            <w:pPr>
              <w:ind/>
              <w:jc w:val="right"/>
              <w:rPr>
                <w:rFonts w:ascii="Times New Roman" w:hAnsi="Times New Roman"/>
                <w:color w:val="000000"/>
                <w:sz w:val="20"/>
              </w:rPr>
            </w:pPr>
            <w:r>
              <w:rPr>
                <w:rFonts w:ascii="Times New Roman" w:hAnsi="Times New Roman"/>
                <w:color w:val="000000"/>
                <w:sz w:val="20"/>
              </w:rPr>
              <w:t>10 680,2</w:t>
            </w:r>
          </w:p>
        </w:tc>
        <w:tc>
          <w:tcPr>
            <w:tcW w:type="dxa" w:w="893"/>
            <w:tcBorders>
              <w:top w:color="000000" w:sz="6" w:val="single"/>
              <w:left w:color="000000" w:sz="6" w:val="single"/>
              <w:bottom w:color="000000" w:sz="6" w:val="single"/>
              <w:right w:color="000000" w:sz="6" w:val="single"/>
            </w:tcBorders>
            <w:vAlign w:val="center"/>
          </w:tcPr>
          <w:p w14:paraId="1A29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416"/>
        </w:trPr>
        <w:tc>
          <w:tcPr>
            <w:tcW w:type="dxa" w:w="3389"/>
            <w:tcBorders>
              <w:top w:color="000000" w:sz="6" w:val="single"/>
              <w:left w:color="000000" w:sz="6" w:val="single"/>
              <w:bottom w:color="000000" w:sz="6" w:val="single"/>
              <w:right w:color="000000" w:sz="6" w:val="single"/>
            </w:tcBorders>
            <w:vAlign w:val="top"/>
          </w:tcPr>
          <w:p w14:paraId="1B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1C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D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E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F290000">
            <w:pPr>
              <w:ind/>
              <w:jc w:val="center"/>
              <w:rPr>
                <w:rFonts w:ascii="Times New Roman" w:hAnsi="Times New Roman"/>
                <w:color w:val="000000"/>
                <w:sz w:val="20"/>
              </w:rPr>
            </w:pPr>
            <w:r>
              <w:rPr>
                <w:rFonts w:ascii="Times New Roman" w:hAnsi="Times New Roman"/>
                <w:color w:val="000000"/>
                <w:sz w:val="20"/>
              </w:rPr>
              <w:t>03 1 16 S2690</w:t>
            </w:r>
          </w:p>
        </w:tc>
        <w:tc>
          <w:tcPr>
            <w:tcW w:type="dxa" w:w="550"/>
            <w:tcBorders>
              <w:top w:color="000000" w:sz="6" w:val="single"/>
              <w:left w:color="000000" w:sz="6" w:val="single"/>
              <w:bottom w:color="000000" w:sz="6" w:val="single"/>
              <w:right w:color="000000" w:sz="6" w:val="single"/>
            </w:tcBorders>
            <w:vAlign w:val="center"/>
          </w:tcPr>
          <w:p w14:paraId="20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21290000">
            <w:pPr>
              <w:ind/>
              <w:jc w:val="right"/>
              <w:rPr>
                <w:rFonts w:ascii="Times New Roman" w:hAnsi="Times New Roman"/>
                <w:color w:val="000000"/>
                <w:sz w:val="20"/>
              </w:rPr>
            </w:pPr>
            <w:r>
              <w:rPr>
                <w:rFonts w:ascii="Times New Roman" w:hAnsi="Times New Roman"/>
                <w:color w:val="000000"/>
                <w:sz w:val="20"/>
              </w:rPr>
              <w:t>10 680,2</w:t>
            </w:r>
          </w:p>
        </w:tc>
        <w:tc>
          <w:tcPr>
            <w:tcW w:type="dxa" w:w="1009"/>
            <w:tcBorders>
              <w:top w:color="000000" w:sz="6" w:val="single"/>
              <w:left w:color="000000" w:sz="6" w:val="single"/>
              <w:bottom w:color="000000" w:sz="6" w:val="single"/>
              <w:right w:color="000000" w:sz="6" w:val="single"/>
            </w:tcBorders>
            <w:vAlign w:val="center"/>
          </w:tcPr>
          <w:p w14:paraId="22290000">
            <w:pPr>
              <w:ind/>
              <w:jc w:val="right"/>
              <w:rPr>
                <w:rFonts w:ascii="Times New Roman" w:hAnsi="Times New Roman"/>
                <w:color w:val="000000"/>
                <w:sz w:val="20"/>
              </w:rPr>
            </w:pPr>
            <w:r>
              <w:rPr>
                <w:rFonts w:ascii="Times New Roman" w:hAnsi="Times New Roman"/>
                <w:color w:val="000000"/>
                <w:sz w:val="20"/>
              </w:rPr>
              <w:t>10 680,2</w:t>
            </w:r>
          </w:p>
        </w:tc>
        <w:tc>
          <w:tcPr>
            <w:tcW w:type="dxa" w:w="893"/>
            <w:tcBorders>
              <w:top w:color="000000" w:sz="6" w:val="single"/>
              <w:left w:color="000000" w:sz="6" w:val="single"/>
              <w:bottom w:color="000000" w:sz="6" w:val="single"/>
              <w:right w:color="000000" w:sz="6" w:val="single"/>
            </w:tcBorders>
            <w:vAlign w:val="center"/>
          </w:tcPr>
          <w:p w14:paraId="2329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1470"/>
        </w:trPr>
        <w:tc>
          <w:tcPr>
            <w:tcW w:type="dxa" w:w="3389"/>
            <w:tcBorders>
              <w:top w:color="000000" w:sz="6" w:val="single"/>
              <w:left w:color="000000" w:sz="6" w:val="single"/>
              <w:bottom w:color="000000" w:sz="6" w:val="single"/>
              <w:right w:color="000000" w:sz="6" w:val="single"/>
            </w:tcBorders>
            <w:vAlign w:val="top"/>
          </w:tcPr>
          <w:p w14:paraId="2429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25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6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7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8290000">
            <w:pPr>
              <w:ind/>
              <w:jc w:val="center"/>
              <w:rPr>
                <w:rFonts w:ascii="Times New Roman" w:hAnsi="Times New Roman"/>
                <w:color w:val="000000"/>
                <w:sz w:val="20"/>
              </w:rPr>
            </w:pPr>
            <w:r>
              <w:rPr>
                <w:rFonts w:ascii="Times New Roman" w:hAnsi="Times New Roman"/>
                <w:color w:val="000000"/>
                <w:sz w:val="20"/>
              </w:rPr>
              <w:t>03 1 16 S2690</w:t>
            </w:r>
          </w:p>
        </w:tc>
        <w:tc>
          <w:tcPr>
            <w:tcW w:type="dxa" w:w="550"/>
            <w:tcBorders>
              <w:top w:color="000000" w:sz="6" w:val="single"/>
              <w:left w:color="000000" w:sz="6" w:val="single"/>
              <w:bottom w:color="000000" w:sz="6" w:val="single"/>
              <w:right w:color="000000" w:sz="6" w:val="single"/>
            </w:tcBorders>
            <w:vAlign w:val="center"/>
          </w:tcPr>
          <w:p w14:paraId="2929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2A290000">
            <w:pPr>
              <w:ind/>
              <w:jc w:val="right"/>
              <w:rPr>
                <w:rFonts w:ascii="Times New Roman" w:hAnsi="Times New Roman"/>
                <w:color w:val="000000"/>
                <w:sz w:val="20"/>
              </w:rPr>
            </w:pPr>
            <w:r>
              <w:rPr>
                <w:rFonts w:ascii="Times New Roman" w:hAnsi="Times New Roman"/>
                <w:color w:val="000000"/>
                <w:sz w:val="20"/>
              </w:rPr>
              <w:t>10 680,2</w:t>
            </w:r>
          </w:p>
        </w:tc>
        <w:tc>
          <w:tcPr>
            <w:tcW w:type="dxa" w:w="1009"/>
            <w:tcBorders>
              <w:top w:color="000000" w:sz="6" w:val="single"/>
              <w:left w:color="000000" w:sz="6" w:val="single"/>
              <w:bottom w:color="000000" w:sz="6" w:val="single"/>
              <w:right w:color="000000" w:sz="6" w:val="single"/>
            </w:tcBorders>
            <w:vAlign w:val="center"/>
          </w:tcPr>
          <w:p w14:paraId="2B290000">
            <w:pPr>
              <w:ind/>
              <w:jc w:val="right"/>
              <w:rPr>
                <w:rFonts w:ascii="Times New Roman" w:hAnsi="Times New Roman"/>
                <w:color w:val="000000"/>
                <w:sz w:val="20"/>
              </w:rPr>
            </w:pPr>
            <w:r>
              <w:rPr>
                <w:rFonts w:ascii="Times New Roman" w:hAnsi="Times New Roman"/>
                <w:color w:val="000000"/>
                <w:sz w:val="20"/>
              </w:rPr>
              <w:t>10 680,2</w:t>
            </w:r>
          </w:p>
        </w:tc>
        <w:tc>
          <w:tcPr>
            <w:tcW w:type="dxa" w:w="893"/>
            <w:tcBorders>
              <w:top w:color="000000" w:sz="6" w:val="single"/>
              <w:left w:color="000000" w:sz="6" w:val="single"/>
              <w:bottom w:color="000000" w:sz="6" w:val="single"/>
              <w:right w:color="000000" w:sz="6" w:val="single"/>
            </w:tcBorders>
            <w:vAlign w:val="center"/>
          </w:tcPr>
          <w:p w14:paraId="2C290000">
            <w:pPr>
              <w:ind/>
              <w:jc w:val="right"/>
              <w:rPr>
                <w:rFonts w:ascii="Times New Roman" w:hAnsi="Times New Roman"/>
                <w:color w:val="000000"/>
                <w:sz w:val="20"/>
              </w:rPr>
            </w:pPr>
            <w:r>
              <w:rPr>
                <w:rFonts w:ascii="Times New Roman" w:hAnsi="Times New Roman"/>
                <w:color w:val="000000"/>
                <w:sz w:val="20"/>
              </w:rPr>
              <w:t>10 680,2</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2D29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2E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F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0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1290000">
            <w:pPr>
              <w:ind/>
              <w:jc w:val="center"/>
              <w:rPr>
                <w:rFonts w:ascii="Times New Roman" w:hAnsi="Times New Roman"/>
                <w:color w:val="000000"/>
                <w:sz w:val="20"/>
              </w:rPr>
            </w:pPr>
            <w:r>
              <w:rPr>
                <w:rFonts w:ascii="Times New Roman" w:hAnsi="Times New Roman"/>
                <w:color w:val="000000"/>
                <w:sz w:val="20"/>
              </w:rPr>
              <w:t>03 1 16 S2850</w:t>
            </w:r>
          </w:p>
        </w:tc>
        <w:tc>
          <w:tcPr>
            <w:tcW w:type="dxa" w:w="550"/>
            <w:tcBorders>
              <w:top w:color="000000" w:sz="6" w:val="single"/>
              <w:left w:color="000000" w:sz="6" w:val="single"/>
              <w:bottom w:color="000000" w:sz="6" w:val="single"/>
              <w:right w:color="000000" w:sz="6" w:val="single"/>
            </w:tcBorders>
            <w:vAlign w:val="center"/>
          </w:tcPr>
          <w:p w14:paraId="32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3290000">
            <w:pPr>
              <w:ind/>
              <w:jc w:val="right"/>
              <w:rPr>
                <w:rFonts w:ascii="Times New Roman" w:hAnsi="Times New Roman"/>
                <w:color w:val="000000"/>
                <w:sz w:val="20"/>
              </w:rPr>
            </w:pPr>
            <w:r>
              <w:rPr>
                <w:rFonts w:ascii="Times New Roman" w:hAnsi="Times New Roman"/>
                <w:color w:val="000000"/>
                <w:sz w:val="20"/>
              </w:rPr>
              <w:t>662,0</w:t>
            </w:r>
          </w:p>
        </w:tc>
        <w:tc>
          <w:tcPr>
            <w:tcW w:type="dxa" w:w="1009"/>
            <w:tcBorders>
              <w:top w:color="000000" w:sz="6" w:val="single"/>
              <w:left w:color="000000" w:sz="6" w:val="single"/>
              <w:bottom w:color="000000" w:sz="6" w:val="single"/>
              <w:right w:color="000000" w:sz="6" w:val="single"/>
            </w:tcBorders>
            <w:vAlign w:val="center"/>
          </w:tcPr>
          <w:p w14:paraId="34290000">
            <w:pPr>
              <w:ind/>
              <w:jc w:val="right"/>
              <w:rPr>
                <w:rFonts w:ascii="Times New Roman" w:hAnsi="Times New Roman"/>
                <w:color w:val="000000"/>
                <w:sz w:val="20"/>
              </w:rPr>
            </w:pPr>
            <w:r>
              <w:rPr>
                <w:rFonts w:ascii="Times New Roman" w:hAnsi="Times New Roman"/>
                <w:color w:val="000000"/>
                <w:sz w:val="20"/>
              </w:rPr>
              <w:t>662,0</w:t>
            </w:r>
          </w:p>
        </w:tc>
        <w:tc>
          <w:tcPr>
            <w:tcW w:type="dxa" w:w="893"/>
            <w:tcBorders>
              <w:top w:color="000000" w:sz="6" w:val="single"/>
              <w:left w:color="000000" w:sz="6" w:val="single"/>
              <w:bottom w:color="000000" w:sz="6" w:val="single"/>
              <w:right w:color="000000" w:sz="6" w:val="single"/>
            </w:tcBorders>
            <w:vAlign w:val="center"/>
          </w:tcPr>
          <w:p w14:paraId="35290000">
            <w:pPr>
              <w:ind/>
              <w:jc w:val="right"/>
              <w:rPr>
                <w:rFonts w:ascii="Times New Roman" w:hAnsi="Times New Roman"/>
                <w:color w:val="000000"/>
                <w:sz w:val="20"/>
              </w:rPr>
            </w:pPr>
            <w:r>
              <w:rPr>
                <w:rFonts w:ascii="Times New Roman" w:hAnsi="Times New Roman"/>
                <w:color w:val="000000"/>
                <w:sz w:val="20"/>
              </w:rPr>
              <w:t>662,0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36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37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8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9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A290000">
            <w:pPr>
              <w:ind/>
              <w:jc w:val="center"/>
              <w:rPr>
                <w:rFonts w:ascii="Times New Roman" w:hAnsi="Times New Roman"/>
                <w:color w:val="000000"/>
                <w:sz w:val="20"/>
              </w:rPr>
            </w:pPr>
            <w:r>
              <w:rPr>
                <w:rFonts w:ascii="Times New Roman" w:hAnsi="Times New Roman"/>
                <w:color w:val="000000"/>
                <w:sz w:val="20"/>
              </w:rPr>
              <w:t>03 1 16 S2850</w:t>
            </w:r>
          </w:p>
        </w:tc>
        <w:tc>
          <w:tcPr>
            <w:tcW w:type="dxa" w:w="550"/>
            <w:tcBorders>
              <w:top w:color="000000" w:sz="6" w:val="single"/>
              <w:left w:color="000000" w:sz="6" w:val="single"/>
              <w:bottom w:color="000000" w:sz="6" w:val="single"/>
              <w:right w:color="000000" w:sz="6" w:val="single"/>
            </w:tcBorders>
            <w:vAlign w:val="center"/>
          </w:tcPr>
          <w:p w14:paraId="3B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3C290000">
            <w:pPr>
              <w:ind/>
              <w:jc w:val="right"/>
              <w:rPr>
                <w:rFonts w:ascii="Times New Roman" w:hAnsi="Times New Roman"/>
                <w:color w:val="000000"/>
                <w:sz w:val="20"/>
              </w:rPr>
            </w:pPr>
            <w:r>
              <w:rPr>
                <w:rFonts w:ascii="Times New Roman" w:hAnsi="Times New Roman"/>
                <w:color w:val="000000"/>
                <w:sz w:val="20"/>
              </w:rPr>
              <w:t>662,0</w:t>
            </w:r>
          </w:p>
        </w:tc>
        <w:tc>
          <w:tcPr>
            <w:tcW w:type="dxa" w:w="1009"/>
            <w:tcBorders>
              <w:top w:color="000000" w:sz="6" w:val="single"/>
              <w:left w:color="000000" w:sz="6" w:val="single"/>
              <w:bottom w:color="000000" w:sz="6" w:val="single"/>
              <w:right w:color="000000" w:sz="6" w:val="single"/>
            </w:tcBorders>
            <w:vAlign w:val="center"/>
          </w:tcPr>
          <w:p w14:paraId="3D290000">
            <w:pPr>
              <w:ind/>
              <w:jc w:val="right"/>
              <w:rPr>
                <w:rFonts w:ascii="Times New Roman" w:hAnsi="Times New Roman"/>
                <w:color w:val="000000"/>
                <w:sz w:val="20"/>
              </w:rPr>
            </w:pPr>
            <w:r>
              <w:rPr>
                <w:rFonts w:ascii="Times New Roman" w:hAnsi="Times New Roman"/>
                <w:color w:val="000000"/>
                <w:sz w:val="20"/>
              </w:rPr>
              <w:t>662,0</w:t>
            </w:r>
          </w:p>
        </w:tc>
        <w:tc>
          <w:tcPr>
            <w:tcW w:type="dxa" w:w="893"/>
            <w:tcBorders>
              <w:top w:color="000000" w:sz="6" w:val="single"/>
              <w:left w:color="000000" w:sz="6" w:val="single"/>
              <w:bottom w:color="000000" w:sz="6" w:val="single"/>
              <w:right w:color="000000" w:sz="6" w:val="single"/>
            </w:tcBorders>
            <w:vAlign w:val="center"/>
          </w:tcPr>
          <w:p w14:paraId="3E290000">
            <w:pPr>
              <w:ind/>
              <w:jc w:val="right"/>
              <w:rPr>
                <w:rFonts w:ascii="Times New Roman" w:hAnsi="Times New Roman"/>
                <w:color w:val="000000"/>
                <w:sz w:val="20"/>
              </w:rPr>
            </w:pPr>
            <w:r>
              <w:rPr>
                <w:rFonts w:ascii="Times New Roman" w:hAnsi="Times New Roman"/>
                <w:color w:val="000000"/>
                <w:sz w:val="20"/>
              </w:rPr>
              <w:t>662,0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3F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40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1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2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3290000">
            <w:pPr>
              <w:ind/>
              <w:jc w:val="center"/>
              <w:rPr>
                <w:rFonts w:ascii="Times New Roman" w:hAnsi="Times New Roman"/>
                <w:color w:val="000000"/>
                <w:sz w:val="20"/>
              </w:rPr>
            </w:pPr>
            <w:r>
              <w:rPr>
                <w:rFonts w:ascii="Times New Roman" w:hAnsi="Times New Roman"/>
                <w:color w:val="000000"/>
                <w:sz w:val="20"/>
              </w:rPr>
              <w:t>03 1 16 S2850</w:t>
            </w:r>
          </w:p>
        </w:tc>
        <w:tc>
          <w:tcPr>
            <w:tcW w:type="dxa" w:w="550"/>
            <w:tcBorders>
              <w:top w:color="000000" w:sz="6" w:val="single"/>
              <w:left w:color="000000" w:sz="6" w:val="single"/>
              <w:bottom w:color="000000" w:sz="6" w:val="single"/>
              <w:right w:color="000000" w:sz="6" w:val="single"/>
            </w:tcBorders>
            <w:vAlign w:val="center"/>
          </w:tcPr>
          <w:p w14:paraId="44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45290000">
            <w:pPr>
              <w:ind/>
              <w:jc w:val="right"/>
              <w:rPr>
                <w:rFonts w:ascii="Times New Roman" w:hAnsi="Times New Roman"/>
                <w:color w:val="000000"/>
                <w:sz w:val="20"/>
              </w:rPr>
            </w:pPr>
            <w:r>
              <w:rPr>
                <w:rFonts w:ascii="Times New Roman" w:hAnsi="Times New Roman"/>
                <w:color w:val="000000"/>
                <w:sz w:val="20"/>
              </w:rPr>
              <w:t>662,0</w:t>
            </w:r>
          </w:p>
        </w:tc>
        <w:tc>
          <w:tcPr>
            <w:tcW w:type="dxa" w:w="1009"/>
            <w:tcBorders>
              <w:top w:color="000000" w:sz="6" w:val="single"/>
              <w:left w:color="000000" w:sz="6" w:val="single"/>
              <w:bottom w:color="000000" w:sz="6" w:val="single"/>
              <w:right w:color="000000" w:sz="6" w:val="single"/>
            </w:tcBorders>
            <w:vAlign w:val="center"/>
          </w:tcPr>
          <w:p w14:paraId="46290000">
            <w:pPr>
              <w:ind/>
              <w:jc w:val="right"/>
              <w:rPr>
                <w:rFonts w:ascii="Times New Roman" w:hAnsi="Times New Roman"/>
                <w:color w:val="000000"/>
                <w:sz w:val="20"/>
              </w:rPr>
            </w:pPr>
            <w:r>
              <w:rPr>
                <w:rFonts w:ascii="Times New Roman" w:hAnsi="Times New Roman"/>
                <w:color w:val="000000"/>
                <w:sz w:val="20"/>
              </w:rPr>
              <w:t>662,0</w:t>
            </w:r>
          </w:p>
        </w:tc>
        <w:tc>
          <w:tcPr>
            <w:tcW w:type="dxa" w:w="893"/>
            <w:tcBorders>
              <w:top w:color="000000" w:sz="6" w:val="single"/>
              <w:left w:color="000000" w:sz="6" w:val="single"/>
              <w:bottom w:color="000000" w:sz="6" w:val="single"/>
              <w:right w:color="000000" w:sz="6" w:val="single"/>
            </w:tcBorders>
            <w:vAlign w:val="center"/>
          </w:tcPr>
          <w:p w14:paraId="47290000">
            <w:pPr>
              <w:ind/>
              <w:jc w:val="right"/>
              <w:rPr>
                <w:rFonts w:ascii="Times New Roman" w:hAnsi="Times New Roman"/>
                <w:color w:val="000000"/>
                <w:sz w:val="20"/>
              </w:rPr>
            </w:pPr>
            <w:r>
              <w:rPr>
                <w:rFonts w:ascii="Times New Roman" w:hAnsi="Times New Roman"/>
                <w:color w:val="000000"/>
                <w:sz w:val="20"/>
              </w:rPr>
              <w:t>662,0</w:t>
            </w:r>
          </w:p>
        </w:tc>
      </w:tr>
      <w:tr>
        <w:trPr>
          <w:trHeight w:hRule="exact" w:val="1571"/>
        </w:trPr>
        <w:tc>
          <w:tcPr>
            <w:tcW w:type="dxa" w:w="3389"/>
            <w:tcBorders>
              <w:top w:color="000000" w:sz="6" w:val="single"/>
              <w:left w:color="000000" w:sz="6" w:val="single"/>
              <w:bottom w:color="000000" w:sz="6" w:val="single"/>
              <w:right w:color="000000" w:sz="6" w:val="single"/>
            </w:tcBorders>
            <w:vAlign w:val="top"/>
          </w:tcPr>
          <w:p w14:paraId="4829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49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A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B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C290000">
            <w:pPr>
              <w:ind/>
              <w:jc w:val="center"/>
              <w:rPr>
                <w:rFonts w:ascii="Times New Roman" w:hAnsi="Times New Roman"/>
                <w:color w:val="000000"/>
                <w:sz w:val="20"/>
              </w:rPr>
            </w:pPr>
            <w:r>
              <w:rPr>
                <w:rFonts w:ascii="Times New Roman" w:hAnsi="Times New Roman"/>
                <w:color w:val="000000"/>
                <w:sz w:val="20"/>
              </w:rPr>
              <w:t>03 1 16 S2850</w:t>
            </w:r>
          </w:p>
        </w:tc>
        <w:tc>
          <w:tcPr>
            <w:tcW w:type="dxa" w:w="550"/>
            <w:tcBorders>
              <w:top w:color="000000" w:sz="6" w:val="single"/>
              <w:left w:color="000000" w:sz="6" w:val="single"/>
              <w:bottom w:color="000000" w:sz="6" w:val="single"/>
              <w:right w:color="000000" w:sz="6" w:val="single"/>
            </w:tcBorders>
            <w:vAlign w:val="center"/>
          </w:tcPr>
          <w:p w14:paraId="4D29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4E290000">
            <w:pPr>
              <w:ind/>
              <w:jc w:val="right"/>
              <w:rPr>
                <w:rFonts w:ascii="Times New Roman" w:hAnsi="Times New Roman"/>
                <w:color w:val="000000"/>
                <w:sz w:val="20"/>
              </w:rPr>
            </w:pPr>
            <w:r>
              <w:rPr>
                <w:rFonts w:ascii="Times New Roman" w:hAnsi="Times New Roman"/>
                <w:color w:val="000000"/>
                <w:sz w:val="20"/>
              </w:rPr>
              <w:t>662,0</w:t>
            </w:r>
          </w:p>
        </w:tc>
        <w:tc>
          <w:tcPr>
            <w:tcW w:type="dxa" w:w="1009"/>
            <w:tcBorders>
              <w:top w:color="000000" w:sz="6" w:val="single"/>
              <w:left w:color="000000" w:sz="6" w:val="single"/>
              <w:bottom w:color="000000" w:sz="6" w:val="single"/>
              <w:right w:color="000000" w:sz="6" w:val="single"/>
            </w:tcBorders>
            <w:vAlign w:val="center"/>
          </w:tcPr>
          <w:p w14:paraId="4F290000">
            <w:pPr>
              <w:ind/>
              <w:jc w:val="right"/>
              <w:rPr>
                <w:rFonts w:ascii="Times New Roman" w:hAnsi="Times New Roman"/>
                <w:color w:val="000000"/>
                <w:sz w:val="20"/>
              </w:rPr>
            </w:pPr>
            <w:r>
              <w:rPr>
                <w:rFonts w:ascii="Times New Roman" w:hAnsi="Times New Roman"/>
                <w:color w:val="000000"/>
                <w:sz w:val="20"/>
              </w:rPr>
              <w:t>662,0</w:t>
            </w:r>
          </w:p>
        </w:tc>
        <w:tc>
          <w:tcPr>
            <w:tcW w:type="dxa" w:w="893"/>
            <w:tcBorders>
              <w:top w:color="000000" w:sz="6" w:val="single"/>
              <w:left w:color="000000" w:sz="6" w:val="single"/>
              <w:bottom w:color="000000" w:sz="6" w:val="single"/>
              <w:right w:color="000000" w:sz="6" w:val="single"/>
            </w:tcBorders>
            <w:vAlign w:val="center"/>
          </w:tcPr>
          <w:p w14:paraId="50290000">
            <w:pPr>
              <w:ind/>
              <w:jc w:val="right"/>
              <w:rPr>
                <w:rFonts w:ascii="Times New Roman" w:hAnsi="Times New Roman"/>
                <w:color w:val="000000"/>
                <w:sz w:val="20"/>
              </w:rPr>
            </w:pPr>
            <w:r>
              <w:rPr>
                <w:rFonts w:ascii="Times New Roman" w:hAnsi="Times New Roman"/>
                <w:color w:val="000000"/>
                <w:sz w:val="20"/>
              </w:rPr>
              <w:t>662,0</w:t>
            </w:r>
          </w:p>
        </w:tc>
      </w:tr>
      <w:tr>
        <w:trPr>
          <w:trHeight w:hRule="exact" w:val="1183"/>
        </w:trPr>
        <w:tc>
          <w:tcPr>
            <w:tcW w:type="dxa" w:w="3389"/>
            <w:tcBorders>
              <w:top w:color="000000" w:sz="6" w:val="single"/>
              <w:left w:color="000000" w:sz="6" w:val="single"/>
              <w:bottom w:color="000000" w:sz="6" w:val="single"/>
              <w:right w:color="000000" w:sz="6" w:val="single"/>
            </w:tcBorders>
            <w:shd w:fill="FFFFFF" w:val="clear"/>
            <w:vAlign w:val="center"/>
          </w:tcPr>
          <w:p w14:paraId="51290000">
            <w:pPr>
              <w:rPr>
                <w:rFonts w:ascii="Times New Roman" w:hAnsi="Times New Roman"/>
                <w:color w:val="000000"/>
                <w:sz w:val="20"/>
              </w:rPr>
            </w:pPr>
            <w:r>
              <w:rPr>
                <w:rFonts w:ascii="Times New Roman" w:hAnsi="Times New Roman"/>
                <w:color w:val="000000"/>
                <w:sz w:val="20"/>
              </w:rPr>
              <w:t>Комплектование книжных (документных) фондов библиотек муниципального образования муниципального района "Сыктывдинский"</w:t>
            </w:r>
          </w:p>
        </w:tc>
        <w:tc>
          <w:tcPr>
            <w:tcW w:type="dxa" w:w="700"/>
            <w:tcBorders>
              <w:top w:color="000000" w:sz="6" w:val="single"/>
              <w:left w:color="000000" w:sz="6" w:val="single"/>
              <w:bottom w:color="000000" w:sz="6" w:val="single"/>
              <w:right w:color="000000" w:sz="6" w:val="single"/>
            </w:tcBorders>
            <w:shd w:fill="FFFFFF" w:val="clear"/>
            <w:vAlign w:val="center"/>
          </w:tcPr>
          <w:p w14:paraId="52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3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4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55290000">
            <w:pPr>
              <w:ind/>
              <w:jc w:val="center"/>
              <w:rPr>
                <w:rFonts w:ascii="Times New Roman" w:hAnsi="Times New Roman"/>
                <w:color w:val="000000"/>
                <w:sz w:val="20"/>
              </w:rPr>
            </w:pPr>
            <w:r>
              <w:rPr>
                <w:rFonts w:ascii="Times New Roman" w:hAnsi="Times New Roman"/>
                <w:color w:val="000000"/>
                <w:sz w:val="20"/>
              </w:rPr>
              <w:t>03 1 17 00000</w:t>
            </w:r>
          </w:p>
        </w:tc>
        <w:tc>
          <w:tcPr>
            <w:tcW w:type="dxa" w:w="550"/>
            <w:tcBorders>
              <w:top w:color="000000" w:sz="6" w:val="single"/>
              <w:left w:color="000000" w:sz="6" w:val="single"/>
              <w:bottom w:color="000000" w:sz="6" w:val="single"/>
              <w:right w:color="000000" w:sz="6" w:val="single"/>
            </w:tcBorders>
            <w:shd w:fill="FFFFFF" w:val="clear"/>
            <w:vAlign w:val="center"/>
          </w:tcPr>
          <w:p w14:paraId="56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7290000">
            <w:pPr>
              <w:ind/>
              <w:jc w:val="right"/>
              <w:rPr>
                <w:rFonts w:ascii="Times New Roman" w:hAnsi="Times New Roman"/>
                <w:color w:val="000000"/>
                <w:sz w:val="20"/>
              </w:rPr>
            </w:pPr>
            <w:r>
              <w:rPr>
                <w:rFonts w:ascii="Times New Roman" w:hAnsi="Times New Roman"/>
                <w:color w:val="000000"/>
                <w:sz w:val="20"/>
              </w:rPr>
              <w:t>286,6</w:t>
            </w:r>
          </w:p>
        </w:tc>
        <w:tc>
          <w:tcPr>
            <w:tcW w:type="dxa" w:w="1009"/>
            <w:tcBorders>
              <w:top w:color="000000" w:sz="6" w:val="single"/>
              <w:left w:color="000000" w:sz="6" w:val="single"/>
              <w:bottom w:color="000000" w:sz="6" w:val="single"/>
              <w:right w:color="000000" w:sz="6" w:val="single"/>
            </w:tcBorders>
            <w:shd w:fill="FFFFFF" w:val="clear"/>
            <w:vAlign w:val="center"/>
          </w:tcPr>
          <w:p w14:paraId="5829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shd w:fill="FFFFFF" w:val="clear"/>
            <w:vAlign w:val="center"/>
          </w:tcPr>
          <w:p w14:paraId="59290000">
            <w:pPr>
              <w:ind/>
              <w:jc w:val="right"/>
              <w:rPr>
                <w:rFonts w:ascii="Times New Roman" w:hAnsi="Times New Roman"/>
                <w:color w:val="000000"/>
                <w:sz w:val="20"/>
              </w:rPr>
            </w:pPr>
            <w:r>
              <w:rPr>
                <w:rFonts w:ascii="Times New Roman" w:hAnsi="Times New Roman"/>
                <w:color w:val="000000"/>
                <w:sz w:val="20"/>
              </w:rPr>
              <w:t>600,0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5A290000">
            <w:pPr>
              <w:rPr>
                <w:rFonts w:ascii="Times New Roman" w:hAnsi="Times New Roman"/>
                <w:color w:val="000000"/>
                <w:sz w:val="20"/>
              </w:rPr>
            </w:pPr>
            <w:r>
              <w:rPr>
                <w:rFonts w:ascii="Times New Roman" w:hAnsi="Times New Roman"/>
                <w:color w:val="000000"/>
                <w:sz w:val="20"/>
              </w:rPr>
              <w:t>Комплектование книжных фондов библиотек муниципальных образований</w:t>
            </w:r>
          </w:p>
        </w:tc>
        <w:tc>
          <w:tcPr>
            <w:tcW w:type="dxa" w:w="700"/>
            <w:tcBorders>
              <w:top w:color="000000" w:sz="6" w:val="single"/>
              <w:left w:color="000000" w:sz="6" w:val="single"/>
              <w:bottom w:color="000000" w:sz="6" w:val="single"/>
              <w:right w:color="000000" w:sz="6" w:val="single"/>
            </w:tcBorders>
            <w:vAlign w:val="center"/>
          </w:tcPr>
          <w:p w14:paraId="5B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C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D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E290000">
            <w:pPr>
              <w:ind/>
              <w:jc w:val="center"/>
              <w:rPr>
                <w:rFonts w:ascii="Times New Roman" w:hAnsi="Times New Roman"/>
                <w:color w:val="000000"/>
                <w:sz w:val="20"/>
              </w:rPr>
            </w:pPr>
            <w:r>
              <w:rPr>
                <w:rFonts w:ascii="Times New Roman" w:hAnsi="Times New Roman"/>
                <w:color w:val="000000"/>
                <w:sz w:val="20"/>
              </w:rPr>
              <w:t>03 1 17 L5190</w:t>
            </w:r>
          </w:p>
        </w:tc>
        <w:tc>
          <w:tcPr>
            <w:tcW w:type="dxa" w:w="550"/>
            <w:tcBorders>
              <w:top w:color="000000" w:sz="6" w:val="single"/>
              <w:left w:color="000000" w:sz="6" w:val="single"/>
              <w:bottom w:color="000000" w:sz="6" w:val="single"/>
              <w:right w:color="000000" w:sz="6" w:val="single"/>
            </w:tcBorders>
            <w:vAlign w:val="center"/>
          </w:tcPr>
          <w:p w14:paraId="5F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0290000">
            <w:pPr>
              <w:ind/>
              <w:jc w:val="right"/>
              <w:rPr>
                <w:rFonts w:ascii="Times New Roman" w:hAnsi="Times New Roman"/>
                <w:color w:val="000000"/>
                <w:sz w:val="20"/>
              </w:rPr>
            </w:pPr>
            <w:r>
              <w:rPr>
                <w:rFonts w:ascii="Times New Roman" w:hAnsi="Times New Roman"/>
                <w:color w:val="000000"/>
                <w:sz w:val="20"/>
              </w:rPr>
              <w:t>286,6</w:t>
            </w:r>
          </w:p>
        </w:tc>
        <w:tc>
          <w:tcPr>
            <w:tcW w:type="dxa" w:w="1009"/>
            <w:tcBorders>
              <w:top w:color="000000" w:sz="6" w:val="single"/>
              <w:left w:color="000000" w:sz="6" w:val="single"/>
              <w:bottom w:color="000000" w:sz="6" w:val="single"/>
              <w:right w:color="000000" w:sz="6" w:val="single"/>
            </w:tcBorders>
            <w:vAlign w:val="center"/>
          </w:tcPr>
          <w:p w14:paraId="6129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vAlign w:val="center"/>
          </w:tcPr>
          <w:p w14:paraId="62290000">
            <w:pPr>
              <w:ind/>
              <w:jc w:val="right"/>
              <w:rPr>
                <w:rFonts w:ascii="Times New Roman" w:hAnsi="Times New Roman"/>
                <w:color w:val="000000"/>
                <w:sz w:val="20"/>
              </w:rPr>
            </w:pPr>
            <w:r>
              <w:rPr>
                <w:rFonts w:ascii="Times New Roman" w:hAnsi="Times New Roman"/>
                <w:color w:val="000000"/>
                <w:sz w:val="20"/>
              </w:rPr>
              <w:t>600,0</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63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64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5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6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7290000">
            <w:pPr>
              <w:ind/>
              <w:jc w:val="center"/>
              <w:rPr>
                <w:rFonts w:ascii="Times New Roman" w:hAnsi="Times New Roman"/>
                <w:color w:val="000000"/>
                <w:sz w:val="20"/>
              </w:rPr>
            </w:pPr>
            <w:r>
              <w:rPr>
                <w:rFonts w:ascii="Times New Roman" w:hAnsi="Times New Roman"/>
                <w:color w:val="000000"/>
                <w:sz w:val="20"/>
              </w:rPr>
              <w:t>03 1 17 L5190</w:t>
            </w:r>
          </w:p>
        </w:tc>
        <w:tc>
          <w:tcPr>
            <w:tcW w:type="dxa" w:w="550"/>
            <w:tcBorders>
              <w:top w:color="000000" w:sz="6" w:val="single"/>
              <w:left w:color="000000" w:sz="6" w:val="single"/>
              <w:bottom w:color="000000" w:sz="6" w:val="single"/>
              <w:right w:color="000000" w:sz="6" w:val="single"/>
            </w:tcBorders>
            <w:vAlign w:val="center"/>
          </w:tcPr>
          <w:p w14:paraId="68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69290000">
            <w:pPr>
              <w:ind/>
              <w:jc w:val="right"/>
              <w:rPr>
                <w:rFonts w:ascii="Times New Roman" w:hAnsi="Times New Roman"/>
                <w:color w:val="000000"/>
                <w:sz w:val="20"/>
              </w:rPr>
            </w:pPr>
            <w:r>
              <w:rPr>
                <w:rFonts w:ascii="Times New Roman" w:hAnsi="Times New Roman"/>
                <w:color w:val="000000"/>
                <w:sz w:val="20"/>
              </w:rPr>
              <w:t>286,6</w:t>
            </w:r>
          </w:p>
        </w:tc>
        <w:tc>
          <w:tcPr>
            <w:tcW w:type="dxa" w:w="1009"/>
            <w:tcBorders>
              <w:top w:color="000000" w:sz="6" w:val="single"/>
              <w:left w:color="000000" w:sz="6" w:val="single"/>
              <w:bottom w:color="000000" w:sz="6" w:val="single"/>
              <w:right w:color="000000" w:sz="6" w:val="single"/>
            </w:tcBorders>
            <w:vAlign w:val="center"/>
          </w:tcPr>
          <w:p w14:paraId="6A29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vAlign w:val="center"/>
          </w:tcPr>
          <w:p w14:paraId="6B290000">
            <w:pPr>
              <w:ind/>
              <w:jc w:val="right"/>
              <w:rPr>
                <w:rFonts w:ascii="Times New Roman" w:hAnsi="Times New Roman"/>
                <w:color w:val="000000"/>
                <w:sz w:val="20"/>
              </w:rPr>
            </w:pPr>
            <w:r>
              <w:rPr>
                <w:rFonts w:ascii="Times New Roman" w:hAnsi="Times New Roman"/>
                <w:color w:val="000000"/>
                <w:sz w:val="20"/>
              </w:rPr>
              <w:t>600,0</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6C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6D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E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F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0290000">
            <w:pPr>
              <w:ind/>
              <w:jc w:val="center"/>
              <w:rPr>
                <w:rFonts w:ascii="Times New Roman" w:hAnsi="Times New Roman"/>
                <w:color w:val="000000"/>
                <w:sz w:val="20"/>
              </w:rPr>
            </w:pPr>
            <w:r>
              <w:rPr>
                <w:rFonts w:ascii="Times New Roman" w:hAnsi="Times New Roman"/>
                <w:color w:val="000000"/>
                <w:sz w:val="20"/>
              </w:rPr>
              <w:t>03 1 17 L5190</w:t>
            </w:r>
          </w:p>
        </w:tc>
        <w:tc>
          <w:tcPr>
            <w:tcW w:type="dxa" w:w="550"/>
            <w:tcBorders>
              <w:top w:color="000000" w:sz="6" w:val="single"/>
              <w:left w:color="000000" w:sz="6" w:val="single"/>
              <w:bottom w:color="000000" w:sz="6" w:val="single"/>
              <w:right w:color="000000" w:sz="6" w:val="single"/>
            </w:tcBorders>
            <w:vAlign w:val="center"/>
          </w:tcPr>
          <w:p w14:paraId="71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72290000">
            <w:pPr>
              <w:ind/>
              <w:jc w:val="right"/>
              <w:rPr>
                <w:rFonts w:ascii="Times New Roman" w:hAnsi="Times New Roman"/>
                <w:color w:val="000000"/>
                <w:sz w:val="20"/>
              </w:rPr>
            </w:pPr>
            <w:r>
              <w:rPr>
                <w:rFonts w:ascii="Times New Roman" w:hAnsi="Times New Roman"/>
                <w:color w:val="000000"/>
                <w:sz w:val="20"/>
              </w:rPr>
              <w:t>286,6</w:t>
            </w:r>
          </w:p>
        </w:tc>
        <w:tc>
          <w:tcPr>
            <w:tcW w:type="dxa" w:w="1009"/>
            <w:tcBorders>
              <w:top w:color="000000" w:sz="6" w:val="single"/>
              <w:left w:color="000000" w:sz="6" w:val="single"/>
              <w:bottom w:color="000000" w:sz="6" w:val="single"/>
              <w:right w:color="000000" w:sz="6" w:val="single"/>
            </w:tcBorders>
            <w:vAlign w:val="center"/>
          </w:tcPr>
          <w:p w14:paraId="7329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vAlign w:val="center"/>
          </w:tcPr>
          <w:p w14:paraId="74290000">
            <w:pPr>
              <w:ind/>
              <w:jc w:val="right"/>
              <w:rPr>
                <w:rFonts w:ascii="Times New Roman" w:hAnsi="Times New Roman"/>
                <w:color w:val="000000"/>
                <w:sz w:val="20"/>
              </w:rPr>
            </w:pPr>
            <w:r>
              <w:rPr>
                <w:rFonts w:ascii="Times New Roman" w:hAnsi="Times New Roman"/>
                <w:color w:val="000000"/>
                <w:sz w:val="20"/>
              </w:rPr>
              <w:t>600,0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7529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76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7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8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9290000">
            <w:pPr>
              <w:ind/>
              <w:jc w:val="center"/>
              <w:rPr>
                <w:rFonts w:ascii="Times New Roman" w:hAnsi="Times New Roman"/>
                <w:color w:val="000000"/>
                <w:sz w:val="20"/>
              </w:rPr>
            </w:pPr>
            <w:r>
              <w:rPr>
                <w:rFonts w:ascii="Times New Roman" w:hAnsi="Times New Roman"/>
                <w:color w:val="000000"/>
                <w:sz w:val="20"/>
              </w:rPr>
              <w:t>03 1 17 L5190</w:t>
            </w:r>
          </w:p>
        </w:tc>
        <w:tc>
          <w:tcPr>
            <w:tcW w:type="dxa" w:w="550"/>
            <w:tcBorders>
              <w:top w:color="000000" w:sz="6" w:val="single"/>
              <w:left w:color="000000" w:sz="6" w:val="single"/>
              <w:bottom w:color="000000" w:sz="6" w:val="single"/>
              <w:right w:color="000000" w:sz="6" w:val="single"/>
            </w:tcBorders>
            <w:vAlign w:val="center"/>
          </w:tcPr>
          <w:p w14:paraId="7A29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7B290000">
            <w:pPr>
              <w:ind/>
              <w:jc w:val="right"/>
              <w:rPr>
                <w:rFonts w:ascii="Times New Roman" w:hAnsi="Times New Roman"/>
                <w:color w:val="000000"/>
                <w:sz w:val="20"/>
              </w:rPr>
            </w:pPr>
            <w:r>
              <w:rPr>
                <w:rFonts w:ascii="Times New Roman" w:hAnsi="Times New Roman"/>
                <w:color w:val="000000"/>
                <w:sz w:val="20"/>
              </w:rPr>
              <w:t>286,6</w:t>
            </w:r>
          </w:p>
        </w:tc>
        <w:tc>
          <w:tcPr>
            <w:tcW w:type="dxa" w:w="1009"/>
            <w:tcBorders>
              <w:top w:color="000000" w:sz="6" w:val="single"/>
              <w:left w:color="000000" w:sz="6" w:val="single"/>
              <w:bottom w:color="000000" w:sz="6" w:val="single"/>
              <w:right w:color="000000" w:sz="6" w:val="single"/>
            </w:tcBorders>
            <w:vAlign w:val="center"/>
          </w:tcPr>
          <w:p w14:paraId="7C290000">
            <w:pPr>
              <w:ind/>
              <w:jc w:val="right"/>
              <w:rPr>
                <w:rFonts w:ascii="Times New Roman" w:hAnsi="Times New Roman"/>
                <w:color w:val="000000"/>
                <w:sz w:val="20"/>
              </w:rPr>
            </w:pPr>
            <w:r>
              <w:rPr>
                <w:rFonts w:ascii="Times New Roman" w:hAnsi="Times New Roman"/>
                <w:color w:val="000000"/>
                <w:sz w:val="20"/>
              </w:rPr>
              <w:t>600,0</w:t>
            </w:r>
          </w:p>
        </w:tc>
        <w:tc>
          <w:tcPr>
            <w:tcW w:type="dxa" w:w="893"/>
            <w:tcBorders>
              <w:top w:color="000000" w:sz="6" w:val="single"/>
              <w:left w:color="000000" w:sz="6" w:val="single"/>
              <w:bottom w:color="000000" w:sz="6" w:val="single"/>
              <w:right w:color="000000" w:sz="6" w:val="single"/>
            </w:tcBorders>
            <w:vAlign w:val="center"/>
          </w:tcPr>
          <w:p w14:paraId="7D290000">
            <w:pPr>
              <w:ind/>
              <w:jc w:val="right"/>
              <w:rPr>
                <w:rFonts w:ascii="Times New Roman" w:hAnsi="Times New Roman"/>
                <w:color w:val="000000"/>
                <w:sz w:val="20"/>
              </w:rPr>
            </w:pPr>
            <w:r>
              <w:rPr>
                <w:rFonts w:ascii="Times New Roman" w:hAnsi="Times New Roman"/>
                <w:color w:val="000000"/>
                <w:sz w:val="20"/>
              </w:rPr>
              <w:t>600,0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7E29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музеями</w:t>
            </w:r>
          </w:p>
        </w:tc>
        <w:tc>
          <w:tcPr>
            <w:tcW w:type="dxa" w:w="700"/>
            <w:tcBorders>
              <w:top w:color="000000" w:sz="6" w:val="single"/>
              <w:left w:color="000000" w:sz="6" w:val="single"/>
              <w:bottom w:color="000000" w:sz="6" w:val="single"/>
              <w:right w:color="000000" w:sz="6" w:val="single"/>
            </w:tcBorders>
            <w:shd w:fill="FFFFFF" w:val="clear"/>
            <w:vAlign w:val="center"/>
          </w:tcPr>
          <w:p w14:paraId="7F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0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1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82290000">
            <w:pPr>
              <w:ind/>
              <w:jc w:val="center"/>
              <w:rPr>
                <w:rFonts w:ascii="Times New Roman" w:hAnsi="Times New Roman"/>
                <w:color w:val="000000"/>
                <w:sz w:val="20"/>
              </w:rPr>
            </w:pPr>
            <w:r>
              <w:rPr>
                <w:rFonts w:ascii="Times New Roman" w:hAnsi="Times New Roman"/>
                <w:color w:val="000000"/>
                <w:sz w:val="20"/>
              </w:rPr>
              <w:t>03 1 18 00000</w:t>
            </w:r>
          </w:p>
        </w:tc>
        <w:tc>
          <w:tcPr>
            <w:tcW w:type="dxa" w:w="550"/>
            <w:tcBorders>
              <w:top w:color="000000" w:sz="6" w:val="single"/>
              <w:left w:color="000000" w:sz="6" w:val="single"/>
              <w:bottom w:color="000000" w:sz="6" w:val="single"/>
              <w:right w:color="000000" w:sz="6" w:val="single"/>
            </w:tcBorders>
            <w:shd w:fill="FFFFFF" w:val="clear"/>
            <w:vAlign w:val="center"/>
          </w:tcPr>
          <w:p w14:paraId="83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4290000">
            <w:pPr>
              <w:ind/>
              <w:jc w:val="right"/>
              <w:rPr>
                <w:rFonts w:ascii="Times New Roman" w:hAnsi="Times New Roman"/>
                <w:color w:val="000000"/>
                <w:sz w:val="20"/>
              </w:rPr>
            </w:pPr>
            <w:r>
              <w:rPr>
                <w:rFonts w:ascii="Times New Roman" w:hAnsi="Times New Roman"/>
                <w:color w:val="000000"/>
                <w:sz w:val="20"/>
              </w:rPr>
              <w:t>7 811,1</w:t>
            </w:r>
          </w:p>
        </w:tc>
        <w:tc>
          <w:tcPr>
            <w:tcW w:type="dxa" w:w="1009"/>
            <w:tcBorders>
              <w:top w:color="000000" w:sz="6" w:val="single"/>
              <w:left w:color="000000" w:sz="6" w:val="single"/>
              <w:bottom w:color="000000" w:sz="6" w:val="single"/>
              <w:right w:color="000000" w:sz="6" w:val="single"/>
            </w:tcBorders>
            <w:shd w:fill="FFFFFF" w:val="clear"/>
            <w:vAlign w:val="center"/>
          </w:tcPr>
          <w:p w14:paraId="85290000">
            <w:pPr>
              <w:ind/>
              <w:jc w:val="right"/>
              <w:rPr>
                <w:rFonts w:ascii="Times New Roman" w:hAnsi="Times New Roman"/>
                <w:color w:val="000000"/>
                <w:sz w:val="20"/>
              </w:rPr>
            </w:pPr>
            <w:r>
              <w:rPr>
                <w:rFonts w:ascii="Times New Roman" w:hAnsi="Times New Roman"/>
                <w:color w:val="000000"/>
                <w:sz w:val="20"/>
              </w:rPr>
              <w:t>7 932,1</w:t>
            </w:r>
          </w:p>
        </w:tc>
        <w:tc>
          <w:tcPr>
            <w:tcW w:type="dxa" w:w="893"/>
            <w:tcBorders>
              <w:top w:color="000000" w:sz="6" w:val="single"/>
              <w:left w:color="000000" w:sz="6" w:val="single"/>
              <w:bottom w:color="000000" w:sz="6" w:val="single"/>
              <w:right w:color="000000" w:sz="6" w:val="single"/>
            </w:tcBorders>
            <w:shd w:fill="FFFFFF" w:val="clear"/>
            <w:vAlign w:val="center"/>
          </w:tcPr>
          <w:p w14:paraId="86290000">
            <w:pPr>
              <w:ind/>
              <w:jc w:val="right"/>
              <w:rPr>
                <w:rFonts w:ascii="Times New Roman" w:hAnsi="Times New Roman"/>
                <w:color w:val="000000"/>
                <w:sz w:val="20"/>
              </w:rPr>
            </w:pPr>
            <w:r>
              <w:rPr>
                <w:rFonts w:ascii="Times New Roman" w:hAnsi="Times New Roman"/>
                <w:color w:val="000000"/>
                <w:sz w:val="20"/>
              </w:rPr>
              <w:t>7 785,1</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7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8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9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A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B290000">
            <w:pPr>
              <w:ind/>
              <w:jc w:val="center"/>
              <w:rPr>
                <w:rFonts w:ascii="Times New Roman" w:hAnsi="Times New Roman"/>
                <w:color w:val="000000"/>
                <w:sz w:val="20"/>
              </w:rPr>
            </w:pPr>
            <w:r>
              <w:rPr>
                <w:rFonts w:ascii="Times New Roman" w:hAnsi="Times New Roman"/>
                <w:color w:val="000000"/>
                <w:sz w:val="20"/>
              </w:rPr>
              <w:t>03 1 18 00000</w:t>
            </w:r>
          </w:p>
        </w:tc>
        <w:tc>
          <w:tcPr>
            <w:tcW w:type="dxa" w:w="550"/>
            <w:tcBorders>
              <w:top w:color="000000" w:sz="6" w:val="single"/>
              <w:left w:color="000000" w:sz="6" w:val="single"/>
              <w:bottom w:color="000000" w:sz="6" w:val="single"/>
              <w:right w:color="000000" w:sz="6" w:val="single"/>
            </w:tcBorders>
            <w:vAlign w:val="center"/>
          </w:tcPr>
          <w:p w14:paraId="8C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D290000">
            <w:pPr>
              <w:ind/>
              <w:jc w:val="right"/>
              <w:rPr>
                <w:rFonts w:ascii="Times New Roman" w:hAnsi="Times New Roman"/>
                <w:color w:val="000000"/>
                <w:sz w:val="20"/>
              </w:rPr>
            </w:pPr>
            <w:r>
              <w:rPr>
                <w:rFonts w:ascii="Times New Roman" w:hAnsi="Times New Roman"/>
                <w:color w:val="000000"/>
                <w:sz w:val="20"/>
              </w:rPr>
              <w:t>3 339,6</w:t>
            </w:r>
          </w:p>
        </w:tc>
        <w:tc>
          <w:tcPr>
            <w:tcW w:type="dxa" w:w="1009"/>
            <w:tcBorders>
              <w:top w:color="000000" w:sz="6" w:val="single"/>
              <w:left w:color="000000" w:sz="6" w:val="single"/>
              <w:bottom w:color="000000" w:sz="6" w:val="single"/>
              <w:right w:color="000000" w:sz="6" w:val="single"/>
            </w:tcBorders>
            <w:vAlign w:val="center"/>
          </w:tcPr>
          <w:p w14:paraId="8E290000">
            <w:pPr>
              <w:ind/>
              <w:jc w:val="right"/>
              <w:rPr>
                <w:rFonts w:ascii="Times New Roman" w:hAnsi="Times New Roman"/>
                <w:color w:val="000000"/>
                <w:sz w:val="20"/>
              </w:rPr>
            </w:pPr>
            <w:r>
              <w:rPr>
                <w:rFonts w:ascii="Times New Roman" w:hAnsi="Times New Roman"/>
                <w:color w:val="000000"/>
                <w:sz w:val="20"/>
              </w:rPr>
              <w:t>3 460,6</w:t>
            </w:r>
          </w:p>
        </w:tc>
        <w:tc>
          <w:tcPr>
            <w:tcW w:type="dxa" w:w="893"/>
            <w:tcBorders>
              <w:top w:color="000000" w:sz="6" w:val="single"/>
              <w:left w:color="000000" w:sz="6" w:val="single"/>
              <w:bottom w:color="000000" w:sz="6" w:val="single"/>
              <w:right w:color="000000" w:sz="6" w:val="single"/>
            </w:tcBorders>
            <w:vAlign w:val="center"/>
          </w:tcPr>
          <w:p w14:paraId="8F290000">
            <w:pPr>
              <w:ind/>
              <w:jc w:val="right"/>
              <w:rPr>
                <w:rFonts w:ascii="Times New Roman" w:hAnsi="Times New Roman"/>
                <w:color w:val="000000"/>
                <w:sz w:val="20"/>
              </w:rPr>
            </w:pPr>
            <w:r>
              <w:rPr>
                <w:rFonts w:ascii="Times New Roman" w:hAnsi="Times New Roman"/>
                <w:color w:val="000000"/>
                <w:sz w:val="20"/>
              </w:rPr>
              <w:t>3 313,6</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90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91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2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3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4290000">
            <w:pPr>
              <w:ind/>
              <w:jc w:val="center"/>
              <w:rPr>
                <w:rFonts w:ascii="Times New Roman" w:hAnsi="Times New Roman"/>
                <w:color w:val="000000"/>
                <w:sz w:val="20"/>
              </w:rPr>
            </w:pPr>
            <w:r>
              <w:rPr>
                <w:rFonts w:ascii="Times New Roman" w:hAnsi="Times New Roman"/>
                <w:color w:val="000000"/>
                <w:sz w:val="20"/>
              </w:rPr>
              <w:t>03 1 18 00000</w:t>
            </w:r>
          </w:p>
        </w:tc>
        <w:tc>
          <w:tcPr>
            <w:tcW w:type="dxa" w:w="550"/>
            <w:tcBorders>
              <w:top w:color="000000" w:sz="6" w:val="single"/>
              <w:left w:color="000000" w:sz="6" w:val="single"/>
              <w:bottom w:color="000000" w:sz="6" w:val="single"/>
              <w:right w:color="000000" w:sz="6" w:val="single"/>
            </w:tcBorders>
            <w:vAlign w:val="center"/>
          </w:tcPr>
          <w:p w14:paraId="95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96290000">
            <w:pPr>
              <w:ind/>
              <w:jc w:val="right"/>
              <w:rPr>
                <w:rFonts w:ascii="Times New Roman" w:hAnsi="Times New Roman"/>
                <w:color w:val="000000"/>
                <w:sz w:val="20"/>
              </w:rPr>
            </w:pPr>
            <w:r>
              <w:rPr>
                <w:rFonts w:ascii="Times New Roman" w:hAnsi="Times New Roman"/>
                <w:color w:val="000000"/>
                <w:sz w:val="20"/>
              </w:rPr>
              <w:t>3 339,6</w:t>
            </w:r>
          </w:p>
        </w:tc>
        <w:tc>
          <w:tcPr>
            <w:tcW w:type="dxa" w:w="1009"/>
            <w:tcBorders>
              <w:top w:color="000000" w:sz="6" w:val="single"/>
              <w:left w:color="000000" w:sz="6" w:val="single"/>
              <w:bottom w:color="000000" w:sz="6" w:val="single"/>
              <w:right w:color="000000" w:sz="6" w:val="single"/>
            </w:tcBorders>
            <w:vAlign w:val="center"/>
          </w:tcPr>
          <w:p w14:paraId="97290000">
            <w:pPr>
              <w:ind/>
              <w:jc w:val="right"/>
              <w:rPr>
                <w:rFonts w:ascii="Times New Roman" w:hAnsi="Times New Roman"/>
                <w:color w:val="000000"/>
                <w:sz w:val="20"/>
              </w:rPr>
            </w:pPr>
            <w:r>
              <w:rPr>
                <w:rFonts w:ascii="Times New Roman" w:hAnsi="Times New Roman"/>
                <w:color w:val="000000"/>
                <w:sz w:val="20"/>
              </w:rPr>
              <w:t>3 460,6</w:t>
            </w:r>
          </w:p>
        </w:tc>
        <w:tc>
          <w:tcPr>
            <w:tcW w:type="dxa" w:w="893"/>
            <w:tcBorders>
              <w:top w:color="000000" w:sz="6" w:val="single"/>
              <w:left w:color="000000" w:sz="6" w:val="single"/>
              <w:bottom w:color="000000" w:sz="6" w:val="single"/>
              <w:right w:color="000000" w:sz="6" w:val="single"/>
            </w:tcBorders>
            <w:vAlign w:val="center"/>
          </w:tcPr>
          <w:p w14:paraId="98290000">
            <w:pPr>
              <w:ind/>
              <w:jc w:val="right"/>
              <w:rPr>
                <w:rFonts w:ascii="Times New Roman" w:hAnsi="Times New Roman"/>
                <w:color w:val="000000"/>
                <w:sz w:val="20"/>
              </w:rPr>
            </w:pPr>
            <w:r>
              <w:rPr>
                <w:rFonts w:ascii="Times New Roman" w:hAnsi="Times New Roman"/>
                <w:color w:val="000000"/>
                <w:sz w:val="20"/>
              </w:rPr>
              <w:t>3 313,6</w:t>
            </w:r>
          </w:p>
        </w:tc>
      </w:tr>
      <w:tr>
        <w:trPr>
          <w:trHeight w:hRule="exact" w:val="1530"/>
        </w:trPr>
        <w:tc>
          <w:tcPr>
            <w:tcW w:type="dxa" w:w="3389"/>
            <w:tcBorders>
              <w:top w:color="000000" w:sz="6" w:val="single"/>
              <w:left w:color="000000" w:sz="6" w:val="single"/>
              <w:bottom w:color="000000" w:sz="6" w:val="single"/>
              <w:right w:color="000000" w:sz="6" w:val="single"/>
            </w:tcBorders>
            <w:vAlign w:val="top"/>
          </w:tcPr>
          <w:p w14:paraId="9929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9A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B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C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D290000">
            <w:pPr>
              <w:ind/>
              <w:jc w:val="center"/>
              <w:rPr>
                <w:rFonts w:ascii="Times New Roman" w:hAnsi="Times New Roman"/>
                <w:color w:val="000000"/>
                <w:sz w:val="20"/>
              </w:rPr>
            </w:pPr>
            <w:r>
              <w:rPr>
                <w:rFonts w:ascii="Times New Roman" w:hAnsi="Times New Roman"/>
                <w:color w:val="000000"/>
                <w:sz w:val="20"/>
              </w:rPr>
              <w:t>03 1 18 00000</w:t>
            </w:r>
          </w:p>
        </w:tc>
        <w:tc>
          <w:tcPr>
            <w:tcW w:type="dxa" w:w="550"/>
            <w:tcBorders>
              <w:top w:color="000000" w:sz="6" w:val="single"/>
              <w:left w:color="000000" w:sz="6" w:val="single"/>
              <w:bottom w:color="000000" w:sz="6" w:val="single"/>
              <w:right w:color="000000" w:sz="6" w:val="single"/>
            </w:tcBorders>
            <w:vAlign w:val="center"/>
          </w:tcPr>
          <w:p w14:paraId="9E29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9F290000">
            <w:pPr>
              <w:ind/>
              <w:jc w:val="right"/>
              <w:rPr>
                <w:rFonts w:ascii="Times New Roman" w:hAnsi="Times New Roman"/>
                <w:color w:val="000000"/>
                <w:sz w:val="20"/>
              </w:rPr>
            </w:pPr>
            <w:r>
              <w:rPr>
                <w:rFonts w:ascii="Times New Roman" w:hAnsi="Times New Roman"/>
                <w:color w:val="000000"/>
                <w:sz w:val="20"/>
              </w:rPr>
              <w:t>3 339,6</w:t>
            </w:r>
          </w:p>
        </w:tc>
        <w:tc>
          <w:tcPr>
            <w:tcW w:type="dxa" w:w="1009"/>
            <w:tcBorders>
              <w:top w:color="000000" w:sz="6" w:val="single"/>
              <w:left w:color="000000" w:sz="6" w:val="single"/>
              <w:bottom w:color="000000" w:sz="6" w:val="single"/>
              <w:right w:color="000000" w:sz="6" w:val="single"/>
            </w:tcBorders>
            <w:vAlign w:val="center"/>
          </w:tcPr>
          <w:p w14:paraId="A0290000">
            <w:pPr>
              <w:ind/>
              <w:jc w:val="right"/>
              <w:rPr>
                <w:rFonts w:ascii="Times New Roman" w:hAnsi="Times New Roman"/>
                <w:color w:val="000000"/>
                <w:sz w:val="20"/>
              </w:rPr>
            </w:pPr>
            <w:r>
              <w:rPr>
                <w:rFonts w:ascii="Times New Roman" w:hAnsi="Times New Roman"/>
                <w:color w:val="000000"/>
                <w:sz w:val="20"/>
              </w:rPr>
              <w:t>3 410,6</w:t>
            </w:r>
          </w:p>
        </w:tc>
        <w:tc>
          <w:tcPr>
            <w:tcW w:type="dxa" w:w="893"/>
            <w:tcBorders>
              <w:top w:color="000000" w:sz="6" w:val="single"/>
              <w:left w:color="000000" w:sz="6" w:val="single"/>
              <w:bottom w:color="000000" w:sz="6" w:val="single"/>
              <w:right w:color="000000" w:sz="6" w:val="single"/>
            </w:tcBorders>
            <w:vAlign w:val="center"/>
          </w:tcPr>
          <w:p w14:paraId="A1290000">
            <w:pPr>
              <w:ind/>
              <w:jc w:val="right"/>
              <w:rPr>
                <w:rFonts w:ascii="Times New Roman" w:hAnsi="Times New Roman"/>
                <w:color w:val="000000"/>
                <w:sz w:val="20"/>
              </w:rPr>
            </w:pPr>
            <w:r>
              <w:rPr>
                <w:rFonts w:ascii="Times New Roman" w:hAnsi="Times New Roman"/>
                <w:color w:val="000000"/>
                <w:sz w:val="20"/>
              </w:rPr>
              <w:t>3 313,6</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A229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A3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4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5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6290000">
            <w:pPr>
              <w:ind/>
              <w:jc w:val="center"/>
              <w:rPr>
                <w:rFonts w:ascii="Times New Roman" w:hAnsi="Times New Roman"/>
                <w:color w:val="000000"/>
                <w:sz w:val="20"/>
              </w:rPr>
            </w:pPr>
            <w:r>
              <w:rPr>
                <w:rFonts w:ascii="Times New Roman" w:hAnsi="Times New Roman"/>
                <w:color w:val="000000"/>
                <w:sz w:val="20"/>
              </w:rPr>
              <w:t>03 1 18 00000</w:t>
            </w:r>
          </w:p>
        </w:tc>
        <w:tc>
          <w:tcPr>
            <w:tcW w:type="dxa" w:w="550"/>
            <w:tcBorders>
              <w:top w:color="000000" w:sz="6" w:val="single"/>
              <w:left w:color="000000" w:sz="6" w:val="single"/>
              <w:bottom w:color="000000" w:sz="6" w:val="single"/>
              <w:right w:color="000000" w:sz="6" w:val="single"/>
            </w:tcBorders>
            <w:vAlign w:val="center"/>
          </w:tcPr>
          <w:p w14:paraId="A729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A829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A929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AA290000">
            <w:pPr>
              <w:ind/>
              <w:jc w:val="right"/>
              <w:rPr>
                <w:rFonts w:ascii="Times New Roman" w:hAnsi="Times New Roman"/>
                <w:color w:val="000000"/>
                <w:sz w:val="20"/>
              </w:rPr>
            </w:pP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AB29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700"/>
            <w:tcBorders>
              <w:top w:color="000000" w:sz="6" w:val="single"/>
              <w:left w:color="000000" w:sz="6" w:val="single"/>
              <w:bottom w:color="000000" w:sz="6" w:val="single"/>
              <w:right w:color="000000" w:sz="6" w:val="single"/>
            </w:tcBorders>
            <w:vAlign w:val="center"/>
          </w:tcPr>
          <w:p w14:paraId="AC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D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E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F290000">
            <w:pPr>
              <w:ind/>
              <w:jc w:val="center"/>
              <w:rPr>
                <w:rFonts w:ascii="Times New Roman" w:hAnsi="Times New Roman"/>
                <w:color w:val="000000"/>
                <w:sz w:val="20"/>
              </w:rPr>
            </w:pPr>
            <w:r>
              <w:rPr>
                <w:rFonts w:ascii="Times New Roman" w:hAnsi="Times New Roman"/>
                <w:color w:val="000000"/>
                <w:sz w:val="20"/>
              </w:rPr>
              <w:t>03 1 18 S2690</w:t>
            </w:r>
          </w:p>
        </w:tc>
        <w:tc>
          <w:tcPr>
            <w:tcW w:type="dxa" w:w="550"/>
            <w:tcBorders>
              <w:top w:color="000000" w:sz="6" w:val="single"/>
              <w:left w:color="000000" w:sz="6" w:val="single"/>
              <w:bottom w:color="000000" w:sz="6" w:val="single"/>
              <w:right w:color="000000" w:sz="6" w:val="single"/>
            </w:tcBorders>
            <w:vAlign w:val="center"/>
          </w:tcPr>
          <w:p w14:paraId="B0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1290000">
            <w:pPr>
              <w:ind/>
              <w:jc w:val="right"/>
              <w:rPr>
                <w:rFonts w:ascii="Times New Roman" w:hAnsi="Times New Roman"/>
                <w:color w:val="000000"/>
                <w:sz w:val="20"/>
              </w:rPr>
            </w:pPr>
            <w:r>
              <w:rPr>
                <w:rFonts w:ascii="Times New Roman" w:hAnsi="Times New Roman"/>
                <w:color w:val="000000"/>
                <w:sz w:val="20"/>
              </w:rPr>
              <w:t>3 008,5</w:t>
            </w:r>
          </w:p>
        </w:tc>
        <w:tc>
          <w:tcPr>
            <w:tcW w:type="dxa" w:w="1009"/>
            <w:tcBorders>
              <w:top w:color="000000" w:sz="6" w:val="single"/>
              <w:left w:color="000000" w:sz="6" w:val="single"/>
              <w:bottom w:color="000000" w:sz="6" w:val="single"/>
              <w:right w:color="000000" w:sz="6" w:val="single"/>
            </w:tcBorders>
            <w:vAlign w:val="center"/>
          </w:tcPr>
          <w:p w14:paraId="B2290000">
            <w:pPr>
              <w:ind/>
              <w:jc w:val="right"/>
              <w:rPr>
                <w:rFonts w:ascii="Times New Roman" w:hAnsi="Times New Roman"/>
                <w:color w:val="000000"/>
                <w:sz w:val="20"/>
              </w:rPr>
            </w:pPr>
            <w:r>
              <w:rPr>
                <w:rFonts w:ascii="Times New Roman" w:hAnsi="Times New Roman"/>
                <w:color w:val="000000"/>
                <w:sz w:val="20"/>
              </w:rPr>
              <w:t>3 008,5</w:t>
            </w:r>
          </w:p>
        </w:tc>
        <w:tc>
          <w:tcPr>
            <w:tcW w:type="dxa" w:w="893"/>
            <w:tcBorders>
              <w:top w:color="000000" w:sz="6" w:val="single"/>
              <w:left w:color="000000" w:sz="6" w:val="single"/>
              <w:bottom w:color="000000" w:sz="6" w:val="single"/>
              <w:right w:color="000000" w:sz="6" w:val="single"/>
            </w:tcBorders>
            <w:vAlign w:val="center"/>
          </w:tcPr>
          <w:p w14:paraId="B329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4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5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6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7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8290000">
            <w:pPr>
              <w:ind/>
              <w:jc w:val="center"/>
              <w:rPr>
                <w:rFonts w:ascii="Times New Roman" w:hAnsi="Times New Roman"/>
                <w:color w:val="000000"/>
                <w:sz w:val="20"/>
              </w:rPr>
            </w:pPr>
            <w:r>
              <w:rPr>
                <w:rFonts w:ascii="Times New Roman" w:hAnsi="Times New Roman"/>
                <w:color w:val="000000"/>
                <w:sz w:val="20"/>
              </w:rPr>
              <w:t>03 1 18 S2690</w:t>
            </w:r>
          </w:p>
        </w:tc>
        <w:tc>
          <w:tcPr>
            <w:tcW w:type="dxa" w:w="550"/>
            <w:tcBorders>
              <w:top w:color="000000" w:sz="6" w:val="single"/>
              <w:left w:color="000000" w:sz="6" w:val="single"/>
              <w:bottom w:color="000000" w:sz="6" w:val="single"/>
              <w:right w:color="000000" w:sz="6" w:val="single"/>
            </w:tcBorders>
            <w:vAlign w:val="center"/>
          </w:tcPr>
          <w:p w14:paraId="B9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A290000">
            <w:pPr>
              <w:ind/>
              <w:jc w:val="right"/>
              <w:rPr>
                <w:rFonts w:ascii="Times New Roman" w:hAnsi="Times New Roman"/>
                <w:color w:val="000000"/>
                <w:sz w:val="20"/>
              </w:rPr>
            </w:pPr>
            <w:r>
              <w:rPr>
                <w:rFonts w:ascii="Times New Roman" w:hAnsi="Times New Roman"/>
                <w:color w:val="000000"/>
                <w:sz w:val="20"/>
              </w:rPr>
              <w:t>3 008,5</w:t>
            </w:r>
          </w:p>
        </w:tc>
        <w:tc>
          <w:tcPr>
            <w:tcW w:type="dxa" w:w="1009"/>
            <w:tcBorders>
              <w:top w:color="000000" w:sz="6" w:val="single"/>
              <w:left w:color="000000" w:sz="6" w:val="single"/>
              <w:bottom w:color="000000" w:sz="6" w:val="single"/>
              <w:right w:color="000000" w:sz="6" w:val="single"/>
            </w:tcBorders>
            <w:vAlign w:val="center"/>
          </w:tcPr>
          <w:p w14:paraId="BB290000">
            <w:pPr>
              <w:ind/>
              <w:jc w:val="right"/>
              <w:rPr>
                <w:rFonts w:ascii="Times New Roman" w:hAnsi="Times New Roman"/>
                <w:color w:val="000000"/>
                <w:sz w:val="20"/>
              </w:rPr>
            </w:pPr>
            <w:r>
              <w:rPr>
                <w:rFonts w:ascii="Times New Roman" w:hAnsi="Times New Roman"/>
                <w:color w:val="000000"/>
                <w:sz w:val="20"/>
              </w:rPr>
              <w:t>3 008,5</w:t>
            </w:r>
          </w:p>
        </w:tc>
        <w:tc>
          <w:tcPr>
            <w:tcW w:type="dxa" w:w="893"/>
            <w:tcBorders>
              <w:top w:color="000000" w:sz="6" w:val="single"/>
              <w:left w:color="000000" w:sz="6" w:val="single"/>
              <w:bottom w:color="000000" w:sz="6" w:val="single"/>
              <w:right w:color="000000" w:sz="6" w:val="single"/>
            </w:tcBorders>
            <w:vAlign w:val="center"/>
          </w:tcPr>
          <w:p w14:paraId="BC29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BD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BE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F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0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1290000">
            <w:pPr>
              <w:ind/>
              <w:jc w:val="center"/>
              <w:rPr>
                <w:rFonts w:ascii="Times New Roman" w:hAnsi="Times New Roman"/>
                <w:color w:val="000000"/>
                <w:sz w:val="20"/>
              </w:rPr>
            </w:pPr>
            <w:r>
              <w:rPr>
                <w:rFonts w:ascii="Times New Roman" w:hAnsi="Times New Roman"/>
                <w:color w:val="000000"/>
                <w:sz w:val="20"/>
              </w:rPr>
              <w:t>03 1 18 S2690</w:t>
            </w:r>
          </w:p>
        </w:tc>
        <w:tc>
          <w:tcPr>
            <w:tcW w:type="dxa" w:w="550"/>
            <w:tcBorders>
              <w:top w:color="000000" w:sz="6" w:val="single"/>
              <w:left w:color="000000" w:sz="6" w:val="single"/>
              <w:bottom w:color="000000" w:sz="6" w:val="single"/>
              <w:right w:color="000000" w:sz="6" w:val="single"/>
            </w:tcBorders>
            <w:vAlign w:val="center"/>
          </w:tcPr>
          <w:p w14:paraId="C2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C3290000">
            <w:pPr>
              <w:ind/>
              <w:jc w:val="right"/>
              <w:rPr>
                <w:rFonts w:ascii="Times New Roman" w:hAnsi="Times New Roman"/>
                <w:color w:val="000000"/>
                <w:sz w:val="20"/>
              </w:rPr>
            </w:pPr>
            <w:r>
              <w:rPr>
                <w:rFonts w:ascii="Times New Roman" w:hAnsi="Times New Roman"/>
                <w:color w:val="000000"/>
                <w:sz w:val="20"/>
              </w:rPr>
              <w:t>3 008,5</w:t>
            </w:r>
          </w:p>
        </w:tc>
        <w:tc>
          <w:tcPr>
            <w:tcW w:type="dxa" w:w="1009"/>
            <w:tcBorders>
              <w:top w:color="000000" w:sz="6" w:val="single"/>
              <w:left w:color="000000" w:sz="6" w:val="single"/>
              <w:bottom w:color="000000" w:sz="6" w:val="single"/>
              <w:right w:color="000000" w:sz="6" w:val="single"/>
            </w:tcBorders>
            <w:vAlign w:val="center"/>
          </w:tcPr>
          <w:p w14:paraId="C4290000">
            <w:pPr>
              <w:ind/>
              <w:jc w:val="right"/>
              <w:rPr>
                <w:rFonts w:ascii="Times New Roman" w:hAnsi="Times New Roman"/>
                <w:color w:val="000000"/>
                <w:sz w:val="20"/>
              </w:rPr>
            </w:pPr>
            <w:r>
              <w:rPr>
                <w:rFonts w:ascii="Times New Roman" w:hAnsi="Times New Roman"/>
                <w:color w:val="000000"/>
                <w:sz w:val="20"/>
              </w:rPr>
              <w:t>3 008,5</w:t>
            </w:r>
          </w:p>
        </w:tc>
        <w:tc>
          <w:tcPr>
            <w:tcW w:type="dxa" w:w="893"/>
            <w:tcBorders>
              <w:top w:color="000000" w:sz="6" w:val="single"/>
              <w:left w:color="000000" w:sz="6" w:val="single"/>
              <w:bottom w:color="000000" w:sz="6" w:val="single"/>
              <w:right w:color="000000" w:sz="6" w:val="single"/>
            </w:tcBorders>
            <w:vAlign w:val="center"/>
          </w:tcPr>
          <w:p w14:paraId="C529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1470"/>
        </w:trPr>
        <w:tc>
          <w:tcPr>
            <w:tcW w:type="dxa" w:w="3389"/>
            <w:tcBorders>
              <w:top w:color="000000" w:sz="6" w:val="single"/>
              <w:left w:color="000000" w:sz="6" w:val="single"/>
              <w:bottom w:color="000000" w:sz="6" w:val="single"/>
              <w:right w:color="000000" w:sz="6" w:val="single"/>
            </w:tcBorders>
            <w:vAlign w:val="top"/>
          </w:tcPr>
          <w:p w14:paraId="C629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C7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8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9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A290000">
            <w:pPr>
              <w:ind/>
              <w:jc w:val="center"/>
              <w:rPr>
                <w:rFonts w:ascii="Times New Roman" w:hAnsi="Times New Roman"/>
                <w:color w:val="000000"/>
                <w:sz w:val="20"/>
              </w:rPr>
            </w:pPr>
            <w:r>
              <w:rPr>
                <w:rFonts w:ascii="Times New Roman" w:hAnsi="Times New Roman"/>
                <w:color w:val="000000"/>
                <w:sz w:val="20"/>
              </w:rPr>
              <w:t>03 1 18 S2690</w:t>
            </w:r>
          </w:p>
        </w:tc>
        <w:tc>
          <w:tcPr>
            <w:tcW w:type="dxa" w:w="550"/>
            <w:tcBorders>
              <w:top w:color="000000" w:sz="6" w:val="single"/>
              <w:left w:color="000000" w:sz="6" w:val="single"/>
              <w:bottom w:color="000000" w:sz="6" w:val="single"/>
              <w:right w:color="000000" w:sz="6" w:val="single"/>
            </w:tcBorders>
            <w:vAlign w:val="center"/>
          </w:tcPr>
          <w:p w14:paraId="CB29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CC290000">
            <w:pPr>
              <w:ind/>
              <w:jc w:val="right"/>
              <w:rPr>
                <w:rFonts w:ascii="Times New Roman" w:hAnsi="Times New Roman"/>
                <w:color w:val="000000"/>
                <w:sz w:val="20"/>
              </w:rPr>
            </w:pPr>
            <w:r>
              <w:rPr>
                <w:rFonts w:ascii="Times New Roman" w:hAnsi="Times New Roman"/>
                <w:color w:val="000000"/>
                <w:sz w:val="20"/>
              </w:rPr>
              <w:t>3 008,5</w:t>
            </w:r>
          </w:p>
        </w:tc>
        <w:tc>
          <w:tcPr>
            <w:tcW w:type="dxa" w:w="1009"/>
            <w:tcBorders>
              <w:top w:color="000000" w:sz="6" w:val="single"/>
              <w:left w:color="000000" w:sz="6" w:val="single"/>
              <w:bottom w:color="000000" w:sz="6" w:val="single"/>
              <w:right w:color="000000" w:sz="6" w:val="single"/>
            </w:tcBorders>
            <w:vAlign w:val="center"/>
          </w:tcPr>
          <w:p w14:paraId="CD290000">
            <w:pPr>
              <w:ind/>
              <w:jc w:val="right"/>
              <w:rPr>
                <w:rFonts w:ascii="Times New Roman" w:hAnsi="Times New Roman"/>
                <w:color w:val="000000"/>
                <w:sz w:val="20"/>
              </w:rPr>
            </w:pPr>
            <w:r>
              <w:rPr>
                <w:rFonts w:ascii="Times New Roman" w:hAnsi="Times New Roman"/>
                <w:color w:val="000000"/>
                <w:sz w:val="20"/>
              </w:rPr>
              <w:t>3 008,5</w:t>
            </w:r>
          </w:p>
        </w:tc>
        <w:tc>
          <w:tcPr>
            <w:tcW w:type="dxa" w:w="893"/>
            <w:tcBorders>
              <w:top w:color="000000" w:sz="6" w:val="single"/>
              <w:left w:color="000000" w:sz="6" w:val="single"/>
              <w:bottom w:color="000000" w:sz="6" w:val="single"/>
              <w:right w:color="000000" w:sz="6" w:val="single"/>
            </w:tcBorders>
            <w:vAlign w:val="center"/>
          </w:tcPr>
          <w:p w14:paraId="CE290000">
            <w:pPr>
              <w:ind/>
              <w:jc w:val="right"/>
              <w:rPr>
                <w:rFonts w:ascii="Times New Roman" w:hAnsi="Times New Roman"/>
                <w:color w:val="000000"/>
                <w:sz w:val="20"/>
              </w:rPr>
            </w:pPr>
            <w:r>
              <w:rPr>
                <w:rFonts w:ascii="Times New Roman" w:hAnsi="Times New Roman"/>
                <w:color w:val="000000"/>
                <w:sz w:val="20"/>
              </w:rPr>
              <w:t>3 008,5</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CF29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D0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1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2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3290000">
            <w:pPr>
              <w:ind/>
              <w:jc w:val="center"/>
              <w:rPr>
                <w:rFonts w:ascii="Times New Roman" w:hAnsi="Times New Roman"/>
                <w:color w:val="000000"/>
                <w:sz w:val="20"/>
              </w:rPr>
            </w:pPr>
            <w:r>
              <w:rPr>
                <w:rFonts w:ascii="Times New Roman" w:hAnsi="Times New Roman"/>
                <w:color w:val="000000"/>
                <w:sz w:val="20"/>
              </w:rPr>
              <w:t>03 1 18 S2850</w:t>
            </w:r>
          </w:p>
        </w:tc>
        <w:tc>
          <w:tcPr>
            <w:tcW w:type="dxa" w:w="550"/>
            <w:tcBorders>
              <w:top w:color="000000" w:sz="6" w:val="single"/>
              <w:left w:color="000000" w:sz="6" w:val="single"/>
              <w:bottom w:color="000000" w:sz="6" w:val="single"/>
              <w:right w:color="000000" w:sz="6" w:val="single"/>
            </w:tcBorders>
            <w:vAlign w:val="center"/>
          </w:tcPr>
          <w:p w14:paraId="D4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5290000">
            <w:pPr>
              <w:ind/>
              <w:jc w:val="right"/>
              <w:rPr>
                <w:rFonts w:ascii="Times New Roman" w:hAnsi="Times New Roman"/>
                <w:color w:val="000000"/>
                <w:sz w:val="20"/>
              </w:rPr>
            </w:pPr>
            <w:r>
              <w:rPr>
                <w:rFonts w:ascii="Times New Roman" w:hAnsi="Times New Roman"/>
                <w:color w:val="000000"/>
                <w:sz w:val="20"/>
              </w:rPr>
              <w:t>1 463,0</w:t>
            </w:r>
          </w:p>
        </w:tc>
        <w:tc>
          <w:tcPr>
            <w:tcW w:type="dxa" w:w="1009"/>
            <w:tcBorders>
              <w:top w:color="000000" w:sz="6" w:val="single"/>
              <w:left w:color="000000" w:sz="6" w:val="single"/>
              <w:bottom w:color="000000" w:sz="6" w:val="single"/>
              <w:right w:color="000000" w:sz="6" w:val="single"/>
            </w:tcBorders>
            <w:vAlign w:val="center"/>
          </w:tcPr>
          <w:p w14:paraId="D6290000">
            <w:pPr>
              <w:ind/>
              <w:jc w:val="right"/>
              <w:rPr>
                <w:rFonts w:ascii="Times New Roman" w:hAnsi="Times New Roman"/>
                <w:color w:val="000000"/>
                <w:sz w:val="20"/>
              </w:rPr>
            </w:pPr>
            <w:r>
              <w:rPr>
                <w:rFonts w:ascii="Times New Roman" w:hAnsi="Times New Roman"/>
                <w:color w:val="000000"/>
                <w:sz w:val="20"/>
              </w:rPr>
              <w:t>1 463,0</w:t>
            </w:r>
          </w:p>
        </w:tc>
        <w:tc>
          <w:tcPr>
            <w:tcW w:type="dxa" w:w="893"/>
            <w:tcBorders>
              <w:top w:color="000000" w:sz="6" w:val="single"/>
              <w:left w:color="000000" w:sz="6" w:val="single"/>
              <w:bottom w:color="000000" w:sz="6" w:val="single"/>
              <w:right w:color="000000" w:sz="6" w:val="single"/>
            </w:tcBorders>
            <w:vAlign w:val="center"/>
          </w:tcPr>
          <w:p w14:paraId="D729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8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9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A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B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C290000">
            <w:pPr>
              <w:ind/>
              <w:jc w:val="center"/>
              <w:rPr>
                <w:rFonts w:ascii="Times New Roman" w:hAnsi="Times New Roman"/>
                <w:color w:val="000000"/>
                <w:sz w:val="20"/>
              </w:rPr>
            </w:pPr>
            <w:r>
              <w:rPr>
                <w:rFonts w:ascii="Times New Roman" w:hAnsi="Times New Roman"/>
                <w:color w:val="000000"/>
                <w:sz w:val="20"/>
              </w:rPr>
              <w:t>03 1 18 S2850</w:t>
            </w:r>
          </w:p>
        </w:tc>
        <w:tc>
          <w:tcPr>
            <w:tcW w:type="dxa" w:w="550"/>
            <w:tcBorders>
              <w:top w:color="000000" w:sz="6" w:val="single"/>
              <w:left w:color="000000" w:sz="6" w:val="single"/>
              <w:bottom w:color="000000" w:sz="6" w:val="single"/>
              <w:right w:color="000000" w:sz="6" w:val="single"/>
            </w:tcBorders>
            <w:vAlign w:val="center"/>
          </w:tcPr>
          <w:p w14:paraId="DD29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E290000">
            <w:pPr>
              <w:ind/>
              <w:jc w:val="right"/>
              <w:rPr>
                <w:rFonts w:ascii="Times New Roman" w:hAnsi="Times New Roman"/>
                <w:color w:val="000000"/>
                <w:sz w:val="20"/>
              </w:rPr>
            </w:pPr>
            <w:r>
              <w:rPr>
                <w:rFonts w:ascii="Times New Roman" w:hAnsi="Times New Roman"/>
                <w:color w:val="000000"/>
                <w:sz w:val="20"/>
              </w:rPr>
              <w:t>1 463,0</w:t>
            </w:r>
          </w:p>
        </w:tc>
        <w:tc>
          <w:tcPr>
            <w:tcW w:type="dxa" w:w="1009"/>
            <w:tcBorders>
              <w:top w:color="000000" w:sz="6" w:val="single"/>
              <w:left w:color="000000" w:sz="6" w:val="single"/>
              <w:bottom w:color="000000" w:sz="6" w:val="single"/>
              <w:right w:color="000000" w:sz="6" w:val="single"/>
            </w:tcBorders>
            <w:vAlign w:val="center"/>
          </w:tcPr>
          <w:p w14:paraId="DF290000">
            <w:pPr>
              <w:ind/>
              <w:jc w:val="right"/>
              <w:rPr>
                <w:rFonts w:ascii="Times New Roman" w:hAnsi="Times New Roman"/>
                <w:color w:val="000000"/>
                <w:sz w:val="20"/>
              </w:rPr>
            </w:pPr>
            <w:r>
              <w:rPr>
                <w:rFonts w:ascii="Times New Roman" w:hAnsi="Times New Roman"/>
                <w:color w:val="000000"/>
                <w:sz w:val="20"/>
              </w:rPr>
              <w:t>1 463,0</w:t>
            </w:r>
          </w:p>
        </w:tc>
        <w:tc>
          <w:tcPr>
            <w:tcW w:type="dxa" w:w="893"/>
            <w:tcBorders>
              <w:top w:color="000000" w:sz="6" w:val="single"/>
              <w:left w:color="000000" w:sz="6" w:val="single"/>
              <w:bottom w:color="000000" w:sz="6" w:val="single"/>
              <w:right w:color="000000" w:sz="6" w:val="single"/>
            </w:tcBorders>
            <w:vAlign w:val="center"/>
          </w:tcPr>
          <w:p w14:paraId="E029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511"/>
        </w:trPr>
        <w:tc>
          <w:tcPr>
            <w:tcW w:type="dxa" w:w="3389"/>
            <w:tcBorders>
              <w:top w:color="000000" w:sz="6" w:val="single"/>
              <w:left w:color="000000" w:sz="6" w:val="single"/>
              <w:bottom w:color="000000" w:sz="6" w:val="single"/>
              <w:right w:color="000000" w:sz="6" w:val="single"/>
            </w:tcBorders>
            <w:vAlign w:val="top"/>
          </w:tcPr>
          <w:p w14:paraId="E129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E2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3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4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5290000">
            <w:pPr>
              <w:ind/>
              <w:jc w:val="center"/>
              <w:rPr>
                <w:rFonts w:ascii="Times New Roman" w:hAnsi="Times New Roman"/>
                <w:color w:val="000000"/>
                <w:sz w:val="20"/>
              </w:rPr>
            </w:pPr>
            <w:r>
              <w:rPr>
                <w:rFonts w:ascii="Times New Roman" w:hAnsi="Times New Roman"/>
                <w:color w:val="000000"/>
                <w:sz w:val="20"/>
              </w:rPr>
              <w:t>03 1 18 S2850</w:t>
            </w:r>
          </w:p>
        </w:tc>
        <w:tc>
          <w:tcPr>
            <w:tcW w:type="dxa" w:w="550"/>
            <w:tcBorders>
              <w:top w:color="000000" w:sz="6" w:val="single"/>
              <w:left w:color="000000" w:sz="6" w:val="single"/>
              <w:bottom w:color="000000" w:sz="6" w:val="single"/>
              <w:right w:color="000000" w:sz="6" w:val="single"/>
            </w:tcBorders>
            <w:vAlign w:val="center"/>
          </w:tcPr>
          <w:p w14:paraId="E629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E7290000">
            <w:pPr>
              <w:ind/>
              <w:jc w:val="right"/>
              <w:rPr>
                <w:rFonts w:ascii="Times New Roman" w:hAnsi="Times New Roman"/>
                <w:color w:val="000000"/>
                <w:sz w:val="20"/>
              </w:rPr>
            </w:pPr>
            <w:r>
              <w:rPr>
                <w:rFonts w:ascii="Times New Roman" w:hAnsi="Times New Roman"/>
                <w:color w:val="000000"/>
                <w:sz w:val="20"/>
              </w:rPr>
              <w:t>1 463,0</w:t>
            </w:r>
          </w:p>
        </w:tc>
        <w:tc>
          <w:tcPr>
            <w:tcW w:type="dxa" w:w="1009"/>
            <w:tcBorders>
              <w:top w:color="000000" w:sz="6" w:val="single"/>
              <w:left w:color="000000" w:sz="6" w:val="single"/>
              <w:bottom w:color="000000" w:sz="6" w:val="single"/>
              <w:right w:color="000000" w:sz="6" w:val="single"/>
            </w:tcBorders>
            <w:vAlign w:val="center"/>
          </w:tcPr>
          <w:p w14:paraId="E8290000">
            <w:pPr>
              <w:ind/>
              <w:jc w:val="right"/>
              <w:rPr>
                <w:rFonts w:ascii="Times New Roman" w:hAnsi="Times New Roman"/>
                <w:color w:val="000000"/>
                <w:sz w:val="20"/>
              </w:rPr>
            </w:pPr>
            <w:r>
              <w:rPr>
                <w:rFonts w:ascii="Times New Roman" w:hAnsi="Times New Roman"/>
                <w:color w:val="000000"/>
                <w:sz w:val="20"/>
              </w:rPr>
              <w:t>1 463,0</w:t>
            </w:r>
          </w:p>
        </w:tc>
        <w:tc>
          <w:tcPr>
            <w:tcW w:type="dxa" w:w="893"/>
            <w:tcBorders>
              <w:top w:color="000000" w:sz="6" w:val="single"/>
              <w:left w:color="000000" w:sz="6" w:val="single"/>
              <w:bottom w:color="000000" w:sz="6" w:val="single"/>
              <w:right w:color="000000" w:sz="6" w:val="single"/>
            </w:tcBorders>
            <w:vAlign w:val="center"/>
          </w:tcPr>
          <w:p w14:paraId="E929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EA29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EB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C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D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E290000">
            <w:pPr>
              <w:ind/>
              <w:jc w:val="center"/>
              <w:rPr>
                <w:rFonts w:ascii="Times New Roman" w:hAnsi="Times New Roman"/>
                <w:color w:val="000000"/>
                <w:sz w:val="20"/>
              </w:rPr>
            </w:pPr>
            <w:r>
              <w:rPr>
                <w:rFonts w:ascii="Times New Roman" w:hAnsi="Times New Roman"/>
                <w:color w:val="000000"/>
                <w:sz w:val="20"/>
              </w:rPr>
              <w:t>03 1 18 S2850</w:t>
            </w:r>
          </w:p>
        </w:tc>
        <w:tc>
          <w:tcPr>
            <w:tcW w:type="dxa" w:w="550"/>
            <w:tcBorders>
              <w:top w:color="000000" w:sz="6" w:val="single"/>
              <w:left w:color="000000" w:sz="6" w:val="single"/>
              <w:bottom w:color="000000" w:sz="6" w:val="single"/>
              <w:right w:color="000000" w:sz="6" w:val="single"/>
            </w:tcBorders>
            <w:vAlign w:val="center"/>
          </w:tcPr>
          <w:p w14:paraId="EF29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F0290000">
            <w:pPr>
              <w:ind/>
              <w:jc w:val="right"/>
              <w:rPr>
                <w:rFonts w:ascii="Times New Roman" w:hAnsi="Times New Roman"/>
                <w:color w:val="000000"/>
                <w:sz w:val="20"/>
              </w:rPr>
            </w:pPr>
            <w:r>
              <w:rPr>
                <w:rFonts w:ascii="Times New Roman" w:hAnsi="Times New Roman"/>
                <w:color w:val="000000"/>
                <w:sz w:val="20"/>
              </w:rPr>
              <w:t>1 463,0</w:t>
            </w:r>
          </w:p>
        </w:tc>
        <w:tc>
          <w:tcPr>
            <w:tcW w:type="dxa" w:w="1009"/>
            <w:tcBorders>
              <w:top w:color="000000" w:sz="6" w:val="single"/>
              <w:left w:color="000000" w:sz="6" w:val="single"/>
              <w:bottom w:color="000000" w:sz="6" w:val="single"/>
              <w:right w:color="000000" w:sz="6" w:val="single"/>
            </w:tcBorders>
            <w:vAlign w:val="center"/>
          </w:tcPr>
          <w:p w14:paraId="F1290000">
            <w:pPr>
              <w:ind/>
              <w:jc w:val="right"/>
              <w:rPr>
                <w:rFonts w:ascii="Times New Roman" w:hAnsi="Times New Roman"/>
                <w:color w:val="000000"/>
                <w:sz w:val="20"/>
              </w:rPr>
            </w:pPr>
            <w:r>
              <w:rPr>
                <w:rFonts w:ascii="Times New Roman" w:hAnsi="Times New Roman"/>
                <w:color w:val="000000"/>
                <w:sz w:val="20"/>
              </w:rPr>
              <w:t>1 463,0</w:t>
            </w:r>
          </w:p>
        </w:tc>
        <w:tc>
          <w:tcPr>
            <w:tcW w:type="dxa" w:w="893"/>
            <w:tcBorders>
              <w:top w:color="000000" w:sz="6" w:val="single"/>
              <w:left w:color="000000" w:sz="6" w:val="single"/>
              <w:bottom w:color="000000" w:sz="6" w:val="single"/>
              <w:right w:color="000000" w:sz="6" w:val="single"/>
            </w:tcBorders>
            <w:vAlign w:val="center"/>
          </w:tcPr>
          <w:p w14:paraId="F2290000">
            <w:pPr>
              <w:ind/>
              <w:jc w:val="right"/>
              <w:rPr>
                <w:rFonts w:ascii="Times New Roman" w:hAnsi="Times New Roman"/>
                <w:color w:val="000000"/>
                <w:sz w:val="20"/>
              </w:rPr>
            </w:pPr>
            <w:r>
              <w:rPr>
                <w:rFonts w:ascii="Times New Roman" w:hAnsi="Times New Roman"/>
                <w:color w:val="000000"/>
                <w:sz w:val="20"/>
              </w:rPr>
              <w:t>1 463,0</w:t>
            </w:r>
          </w:p>
        </w:tc>
      </w:tr>
      <w:tr>
        <w:trPr>
          <w:trHeight w:hRule="exact" w:val="779"/>
        </w:trPr>
        <w:tc>
          <w:tcPr>
            <w:tcW w:type="dxa" w:w="3389"/>
            <w:tcBorders>
              <w:top w:color="000000" w:sz="6" w:val="single"/>
              <w:left w:color="000000" w:sz="6" w:val="single"/>
              <w:bottom w:color="000000" w:sz="6" w:val="single"/>
              <w:right w:color="000000" w:sz="6" w:val="single"/>
            </w:tcBorders>
            <w:shd w:fill="FFFFFF" w:val="clear"/>
            <w:vAlign w:val="center"/>
          </w:tcPr>
          <w:p w14:paraId="F329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учреждениями культурно - досугового типа</w:t>
            </w:r>
          </w:p>
        </w:tc>
        <w:tc>
          <w:tcPr>
            <w:tcW w:type="dxa" w:w="700"/>
            <w:tcBorders>
              <w:top w:color="000000" w:sz="6" w:val="single"/>
              <w:left w:color="000000" w:sz="6" w:val="single"/>
              <w:bottom w:color="000000" w:sz="6" w:val="single"/>
              <w:right w:color="000000" w:sz="6" w:val="single"/>
            </w:tcBorders>
            <w:shd w:fill="FFFFFF" w:val="clear"/>
            <w:vAlign w:val="center"/>
          </w:tcPr>
          <w:p w14:paraId="F4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5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6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F729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F82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9290000">
            <w:pPr>
              <w:ind/>
              <w:jc w:val="right"/>
              <w:rPr>
                <w:rFonts w:ascii="Times New Roman" w:hAnsi="Times New Roman"/>
                <w:color w:val="000000"/>
                <w:sz w:val="20"/>
              </w:rPr>
            </w:pPr>
            <w:r>
              <w:rPr>
                <w:rFonts w:ascii="Times New Roman" w:hAnsi="Times New Roman"/>
                <w:color w:val="000000"/>
                <w:sz w:val="20"/>
              </w:rPr>
              <w:t>77 603,4</w:t>
            </w:r>
          </w:p>
        </w:tc>
        <w:tc>
          <w:tcPr>
            <w:tcW w:type="dxa" w:w="1009"/>
            <w:tcBorders>
              <w:top w:color="000000" w:sz="6" w:val="single"/>
              <w:left w:color="000000" w:sz="6" w:val="single"/>
              <w:bottom w:color="000000" w:sz="6" w:val="single"/>
              <w:right w:color="000000" w:sz="6" w:val="single"/>
            </w:tcBorders>
            <w:shd w:fill="FFFFFF" w:val="clear"/>
            <w:vAlign w:val="center"/>
          </w:tcPr>
          <w:p w14:paraId="FA290000">
            <w:pPr>
              <w:ind/>
              <w:jc w:val="right"/>
              <w:rPr>
                <w:rFonts w:ascii="Times New Roman" w:hAnsi="Times New Roman"/>
                <w:color w:val="000000"/>
                <w:sz w:val="20"/>
              </w:rPr>
            </w:pPr>
            <w:r>
              <w:rPr>
                <w:rFonts w:ascii="Times New Roman" w:hAnsi="Times New Roman"/>
                <w:color w:val="000000"/>
                <w:sz w:val="20"/>
              </w:rPr>
              <w:t>77 993,0</w:t>
            </w:r>
          </w:p>
        </w:tc>
        <w:tc>
          <w:tcPr>
            <w:tcW w:type="dxa" w:w="893"/>
            <w:tcBorders>
              <w:top w:color="000000" w:sz="6" w:val="single"/>
              <w:left w:color="000000" w:sz="6" w:val="single"/>
              <w:bottom w:color="000000" w:sz="6" w:val="single"/>
              <w:right w:color="000000" w:sz="6" w:val="single"/>
            </w:tcBorders>
            <w:shd w:fill="FFFFFF" w:val="clear"/>
            <w:vAlign w:val="center"/>
          </w:tcPr>
          <w:p w14:paraId="FB290000">
            <w:pPr>
              <w:ind/>
              <w:jc w:val="right"/>
              <w:rPr>
                <w:rFonts w:ascii="Times New Roman" w:hAnsi="Times New Roman"/>
                <w:color w:val="000000"/>
                <w:sz w:val="20"/>
              </w:rPr>
            </w:pPr>
            <w:r>
              <w:rPr>
                <w:rFonts w:ascii="Times New Roman" w:hAnsi="Times New Roman"/>
                <w:color w:val="000000"/>
                <w:sz w:val="20"/>
              </w:rPr>
              <w:t>77 232,9</w:t>
            </w:r>
          </w:p>
        </w:tc>
      </w:tr>
      <w:tr>
        <w:trPr>
          <w:trHeight w:hRule="exact" w:val="991"/>
        </w:trPr>
        <w:tc>
          <w:tcPr>
            <w:tcW w:type="dxa" w:w="3389"/>
            <w:tcBorders>
              <w:top w:color="000000" w:sz="6" w:val="single"/>
              <w:left w:color="000000" w:sz="6" w:val="single"/>
              <w:bottom w:color="000000" w:sz="6" w:val="single"/>
              <w:right w:color="000000" w:sz="6" w:val="single"/>
            </w:tcBorders>
            <w:vAlign w:val="top"/>
          </w:tcPr>
          <w:p w14:paraId="FC29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FD29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E29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F29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0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012A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022A0000">
            <w:pPr>
              <w:ind/>
              <w:jc w:val="right"/>
              <w:rPr>
                <w:rFonts w:ascii="Times New Roman" w:hAnsi="Times New Roman"/>
                <w:color w:val="000000"/>
                <w:sz w:val="20"/>
              </w:rPr>
            </w:pPr>
            <w:r>
              <w:rPr>
                <w:rFonts w:ascii="Times New Roman" w:hAnsi="Times New Roman"/>
                <w:color w:val="000000"/>
                <w:sz w:val="20"/>
              </w:rPr>
              <w:t>34 776,3</w:t>
            </w:r>
          </w:p>
        </w:tc>
        <w:tc>
          <w:tcPr>
            <w:tcW w:type="dxa" w:w="1009"/>
            <w:tcBorders>
              <w:top w:color="000000" w:sz="6" w:val="single"/>
              <w:left w:color="000000" w:sz="6" w:val="single"/>
              <w:bottom w:color="000000" w:sz="6" w:val="single"/>
              <w:right w:color="000000" w:sz="6" w:val="single"/>
            </w:tcBorders>
            <w:vAlign w:val="center"/>
          </w:tcPr>
          <w:p w14:paraId="032A0000">
            <w:pPr>
              <w:ind/>
              <w:jc w:val="right"/>
              <w:rPr>
                <w:rFonts w:ascii="Times New Roman" w:hAnsi="Times New Roman"/>
                <w:color w:val="000000"/>
                <w:sz w:val="20"/>
              </w:rPr>
            </w:pPr>
            <w:r>
              <w:rPr>
                <w:rFonts w:ascii="Times New Roman" w:hAnsi="Times New Roman"/>
                <w:color w:val="000000"/>
                <w:sz w:val="20"/>
              </w:rPr>
              <w:t>35 171,9</w:t>
            </w:r>
          </w:p>
        </w:tc>
        <w:tc>
          <w:tcPr>
            <w:tcW w:type="dxa" w:w="893"/>
            <w:tcBorders>
              <w:top w:color="000000" w:sz="6" w:val="single"/>
              <w:left w:color="000000" w:sz="6" w:val="single"/>
              <w:bottom w:color="000000" w:sz="6" w:val="single"/>
              <w:right w:color="000000" w:sz="6" w:val="single"/>
            </w:tcBorders>
            <w:vAlign w:val="center"/>
          </w:tcPr>
          <w:p w14:paraId="042A0000">
            <w:pPr>
              <w:ind/>
              <w:jc w:val="right"/>
              <w:rPr>
                <w:rFonts w:ascii="Times New Roman" w:hAnsi="Times New Roman"/>
                <w:color w:val="000000"/>
                <w:sz w:val="20"/>
              </w:rPr>
            </w:pPr>
            <w:r>
              <w:rPr>
                <w:rFonts w:ascii="Times New Roman" w:hAnsi="Times New Roman"/>
                <w:color w:val="000000"/>
                <w:sz w:val="20"/>
              </w:rPr>
              <w:t>34 411,8</w:t>
            </w: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052A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06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7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8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9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0A2A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0B2A0000">
            <w:pPr>
              <w:ind/>
              <w:jc w:val="right"/>
              <w:rPr>
                <w:rFonts w:ascii="Times New Roman" w:hAnsi="Times New Roman"/>
                <w:color w:val="000000"/>
                <w:sz w:val="20"/>
              </w:rPr>
            </w:pPr>
            <w:r>
              <w:rPr>
                <w:rFonts w:ascii="Times New Roman" w:hAnsi="Times New Roman"/>
                <w:color w:val="000000"/>
                <w:sz w:val="20"/>
              </w:rPr>
              <w:t>6 513,2</w:t>
            </w:r>
          </w:p>
        </w:tc>
        <w:tc>
          <w:tcPr>
            <w:tcW w:type="dxa" w:w="1009"/>
            <w:tcBorders>
              <w:top w:color="000000" w:sz="6" w:val="single"/>
              <w:left w:color="000000" w:sz="6" w:val="single"/>
              <w:bottom w:color="000000" w:sz="6" w:val="single"/>
              <w:right w:color="000000" w:sz="6" w:val="single"/>
            </w:tcBorders>
            <w:vAlign w:val="center"/>
          </w:tcPr>
          <w:p w14:paraId="0C2A0000">
            <w:pPr>
              <w:ind/>
              <w:jc w:val="right"/>
              <w:rPr>
                <w:rFonts w:ascii="Times New Roman" w:hAnsi="Times New Roman"/>
                <w:color w:val="000000"/>
                <w:sz w:val="20"/>
              </w:rPr>
            </w:pPr>
            <w:r>
              <w:rPr>
                <w:rFonts w:ascii="Times New Roman" w:hAnsi="Times New Roman"/>
                <w:color w:val="000000"/>
                <w:sz w:val="20"/>
              </w:rPr>
              <w:t>6 351,1</w:t>
            </w:r>
          </w:p>
        </w:tc>
        <w:tc>
          <w:tcPr>
            <w:tcW w:type="dxa" w:w="893"/>
            <w:tcBorders>
              <w:top w:color="000000" w:sz="6" w:val="single"/>
              <w:left w:color="000000" w:sz="6" w:val="single"/>
              <w:bottom w:color="000000" w:sz="6" w:val="single"/>
              <w:right w:color="000000" w:sz="6" w:val="single"/>
            </w:tcBorders>
            <w:vAlign w:val="center"/>
          </w:tcPr>
          <w:p w14:paraId="0D2A0000">
            <w:pPr>
              <w:ind/>
              <w:jc w:val="right"/>
              <w:rPr>
                <w:rFonts w:ascii="Times New Roman" w:hAnsi="Times New Roman"/>
                <w:color w:val="000000"/>
                <w:sz w:val="20"/>
              </w:rPr>
            </w:pPr>
            <w:r>
              <w:rPr>
                <w:rFonts w:ascii="Times New Roman" w:hAnsi="Times New Roman"/>
                <w:color w:val="000000"/>
                <w:sz w:val="20"/>
              </w:rPr>
              <w:t>6 201,1</w:t>
            </w:r>
          </w:p>
        </w:tc>
      </w:tr>
      <w:tr>
        <w:trPr>
          <w:trHeight w:hRule="exact" w:val="1440"/>
        </w:trPr>
        <w:tc>
          <w:tcPr>
            <w:tcW w:type="dxa" w:w="3389"/>
            <w:tcBorders>
              <w:top w:color="000000" w:sz="6" w:val="single"/>
              <w:left w:color="000000" w:sz="6" w:val="single"/>
              <w:bottom w:color="000000" w:sz="6" w:val="single"/>
              <w:right w:color="000000" w:sz="6" w:val="single"/>
            </w:tcBorders>
            <w:vAlign w:val="top"/>
          </w:tcPr>
          <w:p w14:paraId="0E2A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0F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0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1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2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132A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142A0000">
            <w:pPr>
              <w:ind/>
              <w:jc w:val="right"/>
              <w:rPr>
                <w:rFonts w:ascii="Times New Roman" w:hAnsi="Times New Roman"/>
                <w:color w:val="000000"/>
                <w:sz w:val="20"/>
              </w:rPr>
            </w:pPr>
            <w:r>
              <w:rPr>
                <w:rFonts w:ascii="Times New Roman" w:hAnsi="Times New Roman"/>
                <w:color w:val="000000"/>
                <w:sz w:val="20"/>
              </w:rPr>
              <w:t>6 508,0</w:t>
            </w:r>
          </w:p>
        </w:tc>
        <w:tc>
          <w:tcPr>
            <w:tcW w:type="dxa" w:w="1009"/>
            <w:tcBorders>
              <w:top w:color="000000" w:sz="6" w:val="single"/>
              <w:left w:color="000000" w:sz="6" w:val="single"/>
              <w:bottom w:color="000000" w:sz="6" w:val="single"/>
              <w:right w:color="000000" w:sz="6" w:val="single"/>
            </w:tcBorders>
            <w:vAlign w:val="center"/>
          </w:tcPr>
          <w:p w14:paraId="152A0000">
            <w:pPr>
              <w:ind/>
              <w:jc w:val="right"/>
              <w:rPr>
                <w:rFonts w:ascii="Times New Roman" w:hAnsi="Times New Roman"/>
                <w:color w:val="000000"/>
                <w:sz w:val="20"/>
              </w:rPr>
            </w:pPr>
            <w:r>
              <w:rPr>
                <w:rFonts w:ascii="Times New Roman" w:hAnsi="Times New Roman"/>
                <w:color w:val="000000"/>
                <w:sz w:val="20"/>
              </w:rPr>
              <w:t>6 251,1</w:t>
            </w:r>
          </w:p>
        </w:tc>
        <w:tc>
          <w:tcPr>
            <w:tcW w:type="dxa" w:w="893"/>
            <w:tcBorders>
              <w:top w:color="000000" w:sz="6" w:val="single"/>
              <w:left w:color="000000" w:sz="6" w:val="single"/>
              <w:bottom w:color="000000" w:sz="6" w:val="single"/>
              <w:right w:color="000000" w:sz="6" w:val="single"/>
            </w:tcBorders>
            <w:vAlign w:val="center"/>
          </w:tcPr>
          <w:p w14:paraId="162A0000">
            <w:pPr>
              <w:ind/>
              <w:jc w:val="right"/>
              <w:rPr>
                <w:rFonts w:ascii="Times New Roman" w:hAnsi="Times New Roman"/>
                <w:color w:val="000000"/>
                <w:sz w:val="20"/>
              </w:rPr>
            </w:pPr>
            <w:r>
              <w:rPr>
                <w:rFonts w:ascii="Times New Roman" w:hAnsi="Times New Roman"/>
                <w:color w:val="000000"/>
                <w:sz w:val="20"/>
              </w:rPr>
              <w:t>6 201,1</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172A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8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9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A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B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1C2A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1D2A0000">
            <w:pPr>
              <w:ind/>
              <w:jc w:val="right"/>
              <w:rPr>
                <w:rFonts w:ascii="Times New Roman" w:hAnsi="Times New Roman"/>
                <w:color w:val="000000"/>
                <w:sz w:val="20"/>
              </w:rPr>
            </w:pPr>
            <w:r>
              <w:rPr>
                <w:rFonts w:ascii="Times New Roman" w:hAnsi="Times New Roman"/>
                <w:color w:val="000000"/>
                <w:sz w:val="20"/>
              </w:rPr>
              <w:t>5,2</w:t>
            </w:r>
          </w:p>
        </w:tc>
        <w:tc>
          <w:tcPr>
            <w:tcW w:type="dxa" w:w="1009"/>
            <w:tcBorders>
              <w:top w:color="000000" w:sz="6" w:val="single"/>
              <w:left w:color="000000" w:sz="6" w:val="single"/>
              <w:bottom w:color="000000" w:sz="6" w:val="single"/>
              <w:right w:color="000000" w:sz="6" w:val="single"/>
            </w:tcBorders>
            <w:vAlign w:val="center"/>
          </w:tcPr>
          <w:p w14:paraId="1E2A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1F2A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202A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21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2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3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4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252A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262A0000">
            <w:pPr>
              <w:ind/>
              <w:jc w:val="right"/>
              <w:rPr>
                <w:rFonts w:ascii="Times New Roman" w:hAnsi="Times New Roman"/>
                <w:color w:val="000000"/>
                <w:sz w:val="20"/>
              </w:rPr>
            </w:pPr>
            <w:r>
              <w:rPr>
                <w:rFonts w:ascii="Times New Roman" w:hAnsi="Times New Roman"/>
                <w:color w:val="000000"/>
                <w:sz w:val="20"/>
              </w:rPr>
              <w:t>28 263,1</w:t>
            </w:r>
          </w:p>
        </w:tc>
        <w:tc>
          <w:tcPr>
            <w:tcW w:type="dxa" w:w="1009"/>
            <w:tcBorders>
              <w:top w:color="000000" w:sz="6" w:val="single"/>
              <w:left w:color="000000" w:sz="6" w:val="single"/>
              <w:bottom w:color="000000" w:sz="6" w:val="single"/>
              <w:right w:color="000000" w:sz="6" w:val="single"/>
            </w:tcBorders>
            <w:vAlign w:val="center"/>
          </w:tcPr>
          <w:p w14:paraId="272A0000">
            <w:pPr>
              <w:ind/>
              <w:jc w:val="right"/>
              <w:rPr>
                <w:rFonts w:ascii="Times New Roman" w:hAnsi="Times New Roman"/>
                <w:color w:val="000000"/>
                <w:sz w:val="20"/>
              </w:rPr>
            </w:pPr>
            <w:r>
              <w:rPr>
                <w:rFonts w:ascii="Times New Roman" w:hAnsi="Times New Roman"/>
                <w:color w:val="000000"/>
                <w:sz w:val="20"/>
              </w:rPr>
              <w:t>28 820,8</w:t>
            </w:r>
          </w:p>
        </w:tc>
        <w:tc>
          <w:tcPr>
            <w:tcW w:type="dxa" w:w="893"/>
            <w:tcBorders>
              <w:top w:color="000000" w:sz="6" w:val="single"/>
              <w:left w:color="000000" w:sz="6" w:val="single"/>
              <w:bottom w:color="000000" w:sz="6" w:val="single"/>
              <w:right w:color="000000" w:sz="6" w:val="single"/>
            </w:tcBorders>
            <w:vAlign w:val="center"/>
          </w:tcPr>
          <w:p w14:paraId="282A0000">
            <w:pPr>
              <w:ind/>
              <w:jc w:val="right"/>
              <w:rPr>
                <w:rFonts w:ascii="Times New Roman" w:hAnsi="Times New Roman"/>
                <w:color w:val="000000"/>
                <w:sz w:val="20"/>
              </w:rPr>
            </w:pPr>
            <w:r>
              <w:rPr>
                <w:rFonts w:ascii="Times New Roman" w:hAnsi="Times New Roman"/>
                <w:color w:val="000000"/>
                <w:sz w:val="20"/>
              </w:rPr>
              <w:t>28 210,7</w:t>
            </w:r>
          </w:p>
        </w:tc>
      </w:tr>
      <w:tr>
        <w:trPr>
          <w:trHeight w:hRule="exact" w:val="1380"/>
        </w:trPr>
        <w:tc>
          <w:tcPr>
            <w:tcW w:type="dxa" w:w="3389"/>
            <w:tcBorders>
              <w:top w:color="000000" w:sz="6" w:val="single"/>
              <w:left w:color="000000" w:sz="6" w:val="single"/>
              <w:bottom w:color="000000" w:sz="6" w:val="single"/>
              <w:right w:color="000000" w:sz="6" w:val="single"/>
            </w:tcBorders>
            <w:vAlign w:val="top"/>
          </w:tcPr>
          <w:p w14:paraId="292A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2A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B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C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D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2E2A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2F2A0000">
            <w:pPr>
              <w:ind/>
              <w:jc w:val="right"/>
              <w:rPr>
                <w:rFonts w:ascii="Times New Roman" w:hAnsi="Times New Roman"/>
                <w:color w:val="000000"/>
                <w:sz w:val="20"/>
              </w:rPr>
            </w:pPr>
            <w:r>
              <w:rPr>
                <w:rFonts w:ascii="Times New Roman" w:hAnsi="Times New Roman"/>
                <w:color w:val="000000"/>
                <w:sz w:val="20"/>
              </w:rPr>
              <w:t>28 263,1</w:t>
            </w:r>
          </w:p>
        </w:tc>
        <w:tc>
          <w:tcPr>
            <w:tcW w:type="dxa" w:w="1009"/>
            <w:tcBorders>
              <w:top w:color="000000" w:sz="6" w:val="single"/>
              <w:left w:color="000000" w:sz="6" w:val="single"/>
              <w:bottom w:color="000000" w:sz="6" w:val="single"/>
              <w:right w:color="000000" w:sz="6" w:val="single"/>
            </w:tcBorders>
            <w:vAlign w:val="center"/>
          </w:tcPr>
          <w:p w14:paraId="302A0000">
            <w:pPr>
              <w:ind/>
              <w:jc w:val="right"/>
              <w:rPr>
                <w:rFonts w:ascii="Times New Roman" w:hAnsi="Times New Roman"/>
                <w:color w:val="000000"/>
                <w:sz w:val="20"/>
              </w:rPr>
            </w:pPr>
            <w:r>
              <w:rPr>
                <w:rFonts w:ascii="Times New Roman" w:hAnsi="Times New Roman"/>
                <w:color w:val="000000"/>
                <w:sz w:val="20"/>
              </w:rPr>
              <w:t>28 502,7</w:t>
            </w:r>
          </w:p>
        </w:tc>
        <w:tc>
          <w:tcPr>
            <w:tcW w:type="dxa" w:w="893"/>
            <w:tcBorders>
              <w:top w:color="000000" w:sz="6" w:val="single"/>
              <w:left w:color="000000" w:sz="6" w:val="single"/>
              <w:bottom w:color="000000" w:sz="6" w:val="single"/>
              <w:right w:color="000000" w:sz="6" w:val="single"/>
            </w:tcBorders>
            <w:vAlign w:val="center"/>
          </w:tcPr>
          <w:p w14:paraId="312A0000">
            <w:pPr>
              <w:ind/>
              <w:jc w:val="right"/>
              <w:rPr>
                <w:rFonts w:ascii="Times New Roman" w:hAnsi="Times New Roman"/>
                <w:color w:val="000000"/>
                <w:sz w:val="20"/>
              </w:rPr>
            </w:pPr>
            <w:r>
              <w:rPr>
                <w:rFonts w:ascii="Times New Roman" w:hAnsi="Times New Roman"/>
                <w:color w:val="000000"/>
                <w:sz w:val="20"/>
              </w:rPr>
              <w:t>28 210,7</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322A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33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4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5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62A0000">
            <w:pPr>
              <w:ind/>
              <w:jc w:val="center"/>
              <w:rPr>
                <w:rFonts w:ascii="Times New Roman" w:hAnsi="Times New Roman"/>
                <w:color w:val="000000"/>
                <w:sz w:val="20"/>
              </w:rPr>
            </w:pPr>
            <w:r>
              <w:rPr>
                <w:rFonts w:ascii="Times New Roman" w:hAnsi="Times New Roman"/>
                <w:color w:val="000000"/>
                <w:sz w:val="20"/>
              </w:rPr>
              <w:t>03 1 21 00000</w:t>
            </w:r>
          </w:p>
        </w:tc>
        <w:tc>
          <w:tcPr>
            <w:tcW w:type="dxa" w:w="550"/>
            <w:tcBorders>
              <w:top w:color="000000" w:sz="6" w:val="single"/>
              <w:left w:color="000000" w:sz="6" w:val="single"/>
              <w:bottom w:color="000000" w:sz="6" w:val="single"/>
              <w:right w:color="000000" w:sz="6" w:val="single"/>
            </w:tcBorders>
            <w:vAlign w:val="center"/>
          </w:tcPr>
          <w:p w14:paraId="372A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382A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392A0000">
            <w:pPr>
              <w:ind/>
              <w:jc w:val="right"/>
              <w:rPr>
                <w:rFonts w:ascii="Times New Roman" w:hAnsi="Times New Roman"/>
                <w:color w:val="000000"/>
                <w:sz w:val="20"/>
              </w:rPr>
            </w:pPr>
            <w:r>
              <w:rPr>
                <w:rFonts w:ascii="Times New Roman" w:hAnsi="Times New Roman"/>
                <w:color w:val="000000"/>
                <w:sz w:val="20"/>
              </w:rPr>
              <w:t>318,1</w:t>
            </w:r>
          </w:p>
        </w:tc>
        <w:tc>
          <w:tcPr>
            <w:tcW w:type="dxa" w:w="893"/>
            <w:tcBorders>
              <w:top w:color="000000" w:sz="6" w:val="single"/>
              <w:left w:color="000000" w:sz="6" w:val="single"/>
              <w:bottom w:color="000000" w:sz="6" w:val="single"/>
              <w:right w:color="000000" w:sz="6" w:val="single"/>
            </w:tcBorders>
            <w:vAlign w:val="center"/>
          </w:tcPr>
          <w:p w14:paraId="3A2A0000">
            <w:pPr>
              <w:ind/>
              <w:jc w:val="right"/>
              <w:rPr>
                <w:rFonts w:ascii="Times New Roman" w:hAnsi="Times New Roman"/>
                <w:color w:val="000000"/>
                <w:sz w:val="20"/>
              </w:rPr>
            </w:pPr>
          </w:p>
        </w:tc>
      </w:tr>
      <w:tr>
        <w:trPr>
          <w:trHeight w:hRule="exact" w:val="1050"/>
        </w:trPr>
        <w:tc>
          <w:tcPr>
            <w:tcW w:type="dxa" w:w="3389"/>
            <w:tcBorders>
              <w:top w:color="000000" w:sz="6" w:val="single"/>
              <w:left w:color="000000" w:sz="6" w:val="single"/>
              <w:bottom w:color="000000" w:sz="6" w:val="single"/>
              <w:right w:color="000000" w:sz="6" w:val="single"/>
            </w:tcBorders>
            <w:vAlign w:val="top"/>
          </w:tcPr>
          <w:p w14:paraId="3B2A0000">
            <w:pPr>
              <w:rPr>
                <w:rFonts w:ascii="Times New Roman" w:hAnsi="Times New Roman"/>
                <w:color w:val="000000"/>
                <w:sz w:val="20"/>
              </w:rPr>
            </w:pPr>
            <w:r>
              <w:rPr>
                <w:rFonts w:ascii="Times New Roman" w:hAnsi="Times New Roman"/>
                <w:color w:val="000000"/>
                <w:sz w:val="20"/>
              </w:rPr>
              <w:t>Cофинансирование расходных обязательств ОМСУ, связанных с повышением оплаты труда работников учреждений культуры</w:t>
            </w:r>
          </w:p>
        </w:tc>
        <w:tc>
          <w:tcPr>
            <w:tcW w:type="dxa" w:w="700"/>
            <w:tcBorders>
              <w:top w:color="000000" w:sz="6" w:val="single"/>
              <w:left w:color="000000" w:sz="6" w:val="single"/>
              <w:bottom w:color="000000" w:sz="6" w:val="single"/>
              <w:right w:color="000000" w:sz="6" w:val="single"/>
            </w:tcBorders>
            <w:vAlign w:val="center"/>
          </w:tcPr>
          <w:p w14:paraId="3C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D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E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F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402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12A0000">
            <w:pPr>
              <w:ind/>
              <w:jc w:val="right"/>
              <w:rPr>
                <w:rFonts w:ascii="Times New Roman" w:hAnsi="Times New Roman"/>
                <w:color w:val="000000"/>
                <w:sz w:val="20"/>
              </w:rPr>
            </w:pPr>
            <w:r>
              <w:rPr>
                <w:rFonts w:ascii="Times New Roman" w:hAnsi="Times New Roman"/>
                <w:color w:val="000000"/>
                <w:sz w:val="20"/>
              </w:rPr>
              <w:t>29 749,1</w:t>
            </w:r>
          </w:p>
        </w:tc>
        <w:tc>
          <w:tcPr>
            <w:tcW w:type="dxa" w:w="1009"/>
            <w:tcBorders>
              <w:top w:color="000000" w:sz="6" w:val="single"/>
              <w:left w:color="000000" w:sz="6" w:val="single"/>
              <w:bottom w:color="000000" w:sz="6" w:val="single"/>
              <w:right w:color="000000" w:sz="6" w:val="single"/>
            </w:tcBorders>
            <w:vAlign w:val="center"/>
          </w:tcPr>
          <w:p w14:paraId="422A0000">
            <w:pPr>
              <w:ind/>
              <w:jc w:val="right"/>
              <w:rPr>
                <w:rFonts w:ascii="Times New Roman" w:hAnsi="Times New Roman"/>
                <w:color w:val="000000"/>
                <w:sz w:val="20"/>
              </w:rPr>
            </w:pPr>
            <w:r>
              <w:rPr>
                <w:rFonts w:ascii="Times New Roman" w:hAnsi="Times New Roman"/>
                <w:color w:val="000000"/>
                <w:sz w:val="20"/>
              </w:rPr>
              <w:t>29 749,1</w:t>
            </w:r>
          </w:p>
        </w:tc>
        <w:tc>
          <w:tcPr>
            <w:tcW w:type="dxa" w:w="893"/>
            <w:tcBorders>
              <w:top w:color="000000" w:sz="6" w:val="single"/>
              <w:left w:color="000000" w:sz="6" w:val="single"/>
              <w:bottom w:color="000000" w:sz="6" w:val="single"/>
              <w:right w:color="000000" w:sz="6" w:val="single"/>
            </w:tcBorders>
            <w:vAlign w:val="center"/>
          </w:tcPr>
          <w:p w14:paraId="432A0000">
            <w:pPr>
              <w:ind/>
              <w:jc w:val="right"/>
              <w:rPr>
                <w:rFonts w:ascii="Times New Roman" w:hAnsi="Times New Roman"/>
                <w:color w:val="000000"/>
                <w:sz w:val="20"/>
              </w:rPr>
            </w:pPr>
            <w:r>
              <w:rPr>
                <w:rFonts w:ascii="Times New Roman" w:hAnsi="Times New Roman"/>
                <w:color w:val="000000"/>
                <w:sz w:val="20"/>
              </w:rPr>
              <w:t>29 749,1</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42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45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6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7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8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492A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4A2A0000">
            <w:pPr>
              <w:ind/>
              <w:jc w:val="right"/>
              <w:rPr>
                <w:rFonts w:ascii="Times New Roman" w:hAnsi="Times New Roman"/>
                <w:color w:val="000000"/>
                <w:sz w:val="20"/>
              </w:rPr>
            </w:pPr>
            <w:r>
              <w:rPr>
                <w:rFonts w:ascii="Times New Roman" w:hAnsi="Times New Roman"/>
                <w:color w:val="000000"/>
                <w:sz w:val="20"/>
              </w:rPr>
              <w:t>29 749,1</w:t>
            </w:r>
          </w:p>
        </w:tc>
        <w:tc>
          <w:tcPr>
            <w:tcW w:type="dxa" w:w="1009"/>
            <w:tcBorders>
              <w:top w:color="000000" w:sz="6" w:val="single"/>
              <w:left w:color="000000" w:sz="6" w:val="single"/>
              <w:bottom w:color="000000" w:sz="6" w:val="single"/>
              <w:right w:color="000000" w:sz="6" w:val="single"/>
            </w:tcBorders>
            <w:vAlign w:val="center"/>
          </w:tcPr>
          <w:p w14:paraId="4B2A0000">
            <w:pPr>
              <w:ind/>
              <w:jc w:val="right"/>
              <w:rPr>
                <w:rFonts w:ascii="Times New Roman" w:hAnsi="Times New Roman"/>
                <w:color w:val="000000"/>
                <w:sz w:val="20"/>
              </w:rPr>
            </w:pPr>
            <w:r>
              <w:rPr>
                <w:rFonts w:ascii="Times New Roman" w:hAnsi="Times New Roman"/>
                <w:color w:val="000000"/>
                <w:sz w:val="20"/>
              </w:rPr>
              <w:t>29 749,1</w:t>
            </w:r>
          </w:p>
        </w:tc>
        <w:tc>
          <w:tcPr>
            <w:tcW w:type="dxa" w:w="893"/>
            <w:tcBorders>
              <w:top w:color="000000" w:sz="6" w:val="single"/>
              <w:left w:color="000000" w:sz="6" w:val="single"/>
              <w:bottom w:color="000000" w:sz="6" w:val="single"/>
              <w:right w:color="000000" w:sz="6" w:val="single"/>
            </w:tcBorders>
            <w:vAlign w:val="center"/>
          </w:tcPr>
          <w:p w14:paraId="4C2A0000">
            <w:pPr>
              <w:ind/>
              <w:jc w:val="right"/>
              <w:rPr>
                <w:rFonts w:ascii="Times New Roman" w:hAnsi="Times New Roman"/>
                <w:color w:val="000000"/>
                <w:sz w:val="20"/>
              </w:rPr>
            </w:pPr>
            <w:r>
              <w:rPr>
                <w:rFonts w:ascii="Times New Roman" w:hAnsi="Times New Roman"/>
                <w:color w:val="000000"/>
                <w:sz w:val="20"/>
              </w:rPr>
              <w:t>29 749,1</w:t>
            </w:r>
          </w:p>
        </w:tc>
      </w:tr>
      <w:tr>
        <w:trPr>
          <w:trHeight w:hRule="exact" w:val="386"/>
        </w:trPr>
        <w:tc>
          <w:tcPr>
            <w:tcW w:type="dxa" w:w="3389"/>
            <w:tcBorders>
              <w:top w:color="000000" w:sz="6" w:val="single"/>
              <w:left w:color="000000" w:sz="6" w:val="single"/>
              <w:bottom w:color="000000" w:sz="6" w:val="single"/>
              <w:right w:color="000000" w:sz="6" w:val="single"/>
            </w:tcBorders>
            <w:vAlign w:val="top"/>
          </w:tcPr>
          <w:p w14:paraId="4D2A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4E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F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0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1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522A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532A0000">
            <w:pPr>
              <w:ind/>
              <w:jc w:val="right"/>
              <w:rPr>
                <w:rFonts w:ascii="Times New Roman" w:hAnsi="Times New Roman"/>
                <w:color w:val="000000"/>
                <w:sz w:val="20"/>
              </w:rPr>
            </w:pPr>
            <w:r>
              <w:rPr>
                <w:rFonts w:ascii="Times New Roman" w:hAnsi="Times New Roman"/>
                <w:color w:val="000000"/>
                <w:sz w:val="20"/>
              </w:rPr>
              <w:t>5 894,0</w:t>
            </w:r>
          </w:p>
        </w:tc>
        <w:tc>
          <w:tcPr>
            <w:tcW w:type="dxa" w:w="1009"/>
            <w:tcBorders>
              <w:top w:color="000000" w:sz="6" w:val="single"/>
              <w:left w:color="000000" w:sz="6" w:val="single"/>
              <w:bottom w:color="000000" w:sz="6" w:val="single"/>
              <w:right w:color="000000" w:sz="6" w:val="single"/>
            </w:tcBorders>
            <w:vAlign w:val="center"/>
          </w:tcPr>
          <w:p w14:paraId="542A0000">
            <w:pPr>
              <w:ind/>
              <w:jc w:val="right"/>
              <w:rPr>
                <w:rFonts w:ascii="Times New Roman" w:hAnsi="Times New Roman"/>
                <w:color w:val="000000"/>
                <w:sz w:val="20"/>
              </w:rPr>
            </w:pPr>
            <w:r>
              <w:rPr>
                <w:rFonts w:ascii="Times New Roman" w:hAnsi="Times New Roman"/>
                <w:color w:val="000000"/>
                <w:sz w:val="20"/>
              </w:rPr>
              <w:t>5 894,0</w:t>
            </w:r>
          </w:p>
        </w:tc>
        <w:tc>
          <w:tcPr>
            <w:tcW w:type="dxa" w:w="893"/>
            <w:tcBorders>
              <w:top w:color="000000" w:sz="6" w:val="single"/>
              <w:left w:color="000000" w:sz="6" w:val="single"/>
              <w:bottom w:color="000000" w:sz="6" w:val="single"/>
              <w:right w:color="000000" w:sz="6" w:val="single"/>
            </w:tcBorders>
            <w:vAlign w:val="center"/>
          </w:tcPr>
          <w:p w14:paraId="552A0000">
            <w:pPr>
              <w:ind/>
              <w:jc w:val="right"/>
              <w:rPr>
                <w:rFonts w:ascii="Times New Roman" w:hAnsi="Times New Roman"/>
                <w:color w:val="000000"/>
                <w:sz w:val="20"/>
              </w:rPr>
            </w:pPr>
            <w:r>
              <w:rPr>
                <w:rFonts w:ascii="Times New Roman" w:hAnsi="Times New Roman"/>
                <w:color w:val="000000"/>
                <w:sz w:val="20"/>
              </w:rPr>
              <w:t>5 894,0</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562A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57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8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9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A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5B2A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5C2A0000">
            <w:pPr>
              <w:ind/>
              <w:jc w:val="right"/>
              <w:rPr>
                <w:rFonts w:ascii="Times New Roman" w:hAnsi="Times New Roman"/>
                <w:color w:val="000000"/>
                <w:sz w:val="20"/>
              </w:rPr>
            </w:pPr>
            <w:r>
              <w:rPr>
                <w:rFonts w:ascii="Times New Roman" w:hAnsi="Times New Roman"/>
                <w:color w:val="000000"/>
                <w:sz w:val="20"/>
              </w:rPr>
              <w:t>5 894,0</w:t>
            </w:r>
          </w:p>
        </w:tc>
        <w:tc>
          <w:tcPr>
            <w:tcW w:type="dxa" w:w="1009"/>
            <w:tcBorders>
              <w:top w:color="000000" w:sz="6" w:val="single"/>
              <w:left w:color="000000" w:sz="6" w:val="single"/>
              <w:bottom w:color="000000" w:sz="6" w:val="single"/>
              <w:right w:color="000000" w:sz="6" w:val="single"/>
            </w:tcBorders>
            <w:vAlign w:val="center"/>
          </w:tcPr>
          <w:p w14:paraId="5D2A0000">
            <w:pPr>
              <w:ind/>
              <w:jc w:val="right"/>
              <w:rPr>
                <w:rFonts w:ascii="Times New Roman" w:hAnsi="Times New Roman"/>
                <w:color w:val="000000"/>
                <w:sz w:val="20"/>
              </w:rPr>
            </w:pPr>
            <w:r>
              <w:rPr>
                <w:rFonts w:ascii="Times New Roman" w:hAnsi="Times New Roman"/>
                <w:color w:val="000000"/>
                <w:sz w:val="20"/>
              </w:rPr>
              <w:t>5 894,0</w:t>
            </w:r>
          </w:p>
        </w:tc>
        <w:tc>
          <w:tcPr>
            <w:tcW w:type="dxa" w:w="893"/>
            <w:tcBorders>
              <w:top w:color="000000" w:sz="6" w:val="single"/>
              <w:left w:color="000000" w:sz="6" w:val="single"/>
              <w:bottom w:color="000000" w:sz="6" w:val="single"/>
              <w:right w:color="000000" w:sz="6" w:val="single"/>
            </w:tcBorders>
            <w:vAlign w:val="center"/>
          </w:tcPr>
          <w:p w14:paraId="5E2A0000">
            <w:pPr>
              <w:ind/>
              <w:jc w:val="right"/>
              <w:rPr>
                <w:rFonts w:ascii="Times New Roman" w:hAnsi="Times New Roman"/>
                <w:color w:val="000000"/>
                <w:sz w:val="20"/>
              </w:rPr>
            </w:pPr>
            <w:r>
              <w:rPr>
                <w:rFonts w:ascii="Times New Roman" w:hAnsi="Times New Roman"/>
                <w:color w:val="000000"/>
                <w:sz w:val="20"/>
              </w:rPr>
              <w:t>5 894,0</w:t>
            </w:r>
          </w:p>
        </w:tc>
      </w:tr>
      <w:tr>
        <w:trPr>
          <w:trHeight w:hRule="exact" w:val="537"/>
        </w:trPr>
        <w:tc>
          <w:tcPr>
            <w:tcW w:type="dxa" w:w="3389"/>
            <w:tcBorders>
              <w:top w:color="000000" w:sz="6" w:val="single"/>
              <w:left w:color="000000" w:sz="6" w:val="single"/>
              <w:bottom w:color="000000" w:sz="6" w:val="single"/>
              <w:right w:color="000000" w:sz="6" w:val="single"/>
            </w:tcBorders>
            <w:vAlign w:val="top"/>
          </w:tcPr>
          <w:p w14:paraId="5F2A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60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1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2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3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642A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652A0000">
            <w:pPr>
              <w:ind/>
              <w:jc w:val="right"/>
              <w:rPr>
                <w:rFonts w:ascii="Times New Roman" w:hAnsi="Times New Roman"/>
                <w:color w:val="000000"/>
                <w:sz w:val="20"/>
              </w:rPr>
            </w:pPr>
            <w:r>
              <w:rPr>
                <w:rFonts w:ascii="Times New Roman" w:hAnsi="Times New Roman"/>
                <w:color w:val="000000"/>
                <w:sz w:val="20"/>
              </w:rPr>
              <w:t>23 855,1</w:t>
            </w:r>
          </w:p>
        </w:tc>
        <w:tc>
          <w:tcPr>
            <w:tcW w:type="dxa" w:w="1009"/>
            <w:tcBorders>
              <w:top w:color="000000" w:sz="6" w:val="single"/>
              <w:left w:color="000000" w:sz="6" w:val="single"/>
              <w:bottom w:color="000000" w:sz="6" w:val="single"/>
              <w:right w:color="000000" w:sz="6" w:val="single"/>
            </w:tcBorders>
            <w:vAlign w:val="center"/>
          </w:tcPr>
          <w:p w14:paraId="662A0000">
            <w:pPr>
              <w:ind/>
              <w:jc w:val="right"/>
              <w:rPr>
                <w:rFonts w:ascii="Times New Roman" w:hAnsi="Times New Roman"/>
                <w:color w:val="000000"/>
                <w:sz w:val="20"/>
              </w:rPr>
            </w:pPr>
            <w:r>
              <w:rPr>
                <w:rFonts w:ascii="Times New Roman" w:hAnsi="Times New Roman"/>
                <w:color w:val="000000"/>
                <w:sz w:val="20"/>
              </w:rPr>
              <w:t>23 855,1</w:t>
            </w:r>
          </w:p>
        </w:tc>
        <w:tc>
          <w:tcPr>
            <w:tcW w:type="dxa" w:w="893"/>
            <w:tcBorders>
              <w:top w:color="000000" w:sz="6" w:val="single"/>
              <w:left w:color="000000" w:sz="6" w:val="single"/>
              <w:bottom w:color="000000" w:sz="6" w:val="single"/>
              <w:right w:color="000000" w:sz="6" w:val="single"/>
            </w:tcBorders>
            <w:vAlign w:val="center"/>
          </w:tcPr>
          <w:p w14:paraId="672A0000">
            <w:pPr>
              <w:ind/>
              <w:jc w:val="right"/>
              <w:rPr>
                <w:rFonts w:ascii="Times New Roman" w:hAnsi="Times New Roman"/>
                <w:color w:val="000000"/>
                <w:sz w:val="20"/>
              </w:rPr>
            </w:pPr>
            <w:r>
              <w:rPr>
                <w:rFonts w:ascii="Times New Roman" w:hAnsi="Times New Roman"/>
                <w:color w:val="000000"/>
                <w:sz w:val="20"/>
              </w:rPr>
              <w:t>23 855,1</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682A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69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A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B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C2A0000">
            <w:pPr>
              <w:ind/>
              <w:jc w:val="center"/>
              <w:rPr>
                <w:rFonts w:ascii="Times New Roman" w:hAnsi="Times New Roman"/>
                <w:color w:val="000000"/>
                <w:sz w:val="20"/>
              </w:rPr>
            </w:pPr>
            <w:r>
              <w:rPr>
                <w:rFonts w:ascii="Times New Roman" w:hAnsi="Times New Roman"/>
                <w:color w:val="000000"/>
                <w:sz w:val="20"/>
              </w:rPr>
              <w:t>03 1 21 S2690</w:t>
            </w:r>
          </w:p>
        </w:tc>
        <w:tc>
          <w:tcPr>
            <w:tcW w:type="dxa" w:w="550"/>
            <w:tcBorders>
              <w:top w:color="000000" w:sz="6" w:val="single"/>
              <w:left w:color="000000" w:sz="6" w:val="single"/>
              <w:bottom w:color="000000" w:sz="6" w:val="single"/>
              <w:right w:color="000000" w:sz="6" w:val="single"/>
            </w:tcBorders>
            <w:vAlign w:val="center"/>
          </w:tcPr>
          <w:p w14:paraId="6D2A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6E2A0000">
            <w:pPr>
              <w:ind/>
              <w:jc w:val="right"/>
              <w:rPr>
                <w:rFonts w:ascii="Times New Roman" w:hAnsi="Times New Roman"/>
                <w:color w:val="000000"/>
                <w:sz w:val="20"/>
              </w:rPr>
            </w:pPr>
            <w:r>
              <w:rPr>
                <w:rFonts w:ascii="Times New Roman" w:hAnsi="Times New Roman"/>
                <w:color w:val="000000"/>
                <w:sz w:val="20"/>
              </w:rPr>
              <w:t>23 855,1</w:t>
            </w:r>
          </w:p>
        </w:tc>
        <w:tc>
          <w:tcPr>
            <w:tcW w:type="dxa" w:w="1009"/>
            <w:tcBorders>
              <w:top w:color="000000" w:sz="6" w:val="single"/>
              <w:left w:color="000000" w:sz="6" w:val="single"/>
              <w:bottom w:color="000000" w:sz="6" w:val="single"/>
              <w:right w:color="000000" w:sz="6" w:val="single"/>
            </w:tcBorders>
            <w:vAlign w:val="center"/>
          </w:tcPr>
          <w:p w14:paraId="6F2A0000">
            <w:pPr>
              <w:ind/>
              <w:jc w:val="right"/>
              <w:rPr>
                <w:rFonts w:ascii="Times New Roman" w:hAnsi="Times New Roman"/>
                <w:color w:val="000000"/>
                <w:sz w:val="20"/>
              </w:rPr>
            </w:pPr>
            <w:r>
              <w:rPr>
                <w:rFonts w:ascii="Times New Roman" w:hAnsi="Times New Roman"/>
                <w:color w:val="000000"/>
                <w:sz w:val="20"/>
              </w:rPr>
              <w:t>23 855,1</w:t>
            </w:r>
          </w:p>
        </w:tc>
        <w:tc>
          <w:tcPr>
            <w:tcW w:type="dxa" w:w="893"/>
            <w:tcBorders>
              <w:top w:color="000000" w:sz="6" w:val="single"/>
              <w:left w:color="000000" w:sz="6" w:val="single"/>
              <w:bottom w:color="000000" w:sz="6" w:val="single"/>
              <w:right w:color="000000" w:sz="6" w:val="single"/>
            </w:tcBorders>
            <w:vAlign w:val="center"/>
          </w:tcPr>
          <w:p w14:paraId="702A0000">
            <w:pPr>
              <w:ind/>
              <w:jc w:val="right"/>
              <w:rPr>
                <w:rFonts w:ascii="Times New Roman" w:hAnsi="Times New Roman"/>
                <w:color w:val="000000"/>
                <w:sz w:val="20"/>
              </w:rPr>
            </w:pPr>
            <w:r>
              <w:rPr>
                <w:rFonts w:ascii="Times New Roman" w:hAnsi="Times New Roman"/>
                <w:color w:val="000000"/>
                <w:sz w:val="20"/>
              </w:rPr>
              <w:t>23 855,1</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712A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72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3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4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5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762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72A0000">
            <w:pPr>
              <w:ind/>
              <w:jc w:val="right"/>
              <w:rPr>
                <w:rFonts w:ascii="Times New Roman" w:hAnsi="Times New Roman"/>
                <w:color w:val="000000"/>
                <w:sz w:val="20"/>
              </w:rPr>
            </w:pPr>
            <w:r>
              <w:rPr>
                <w:rFonts w:ascii="Times New Roman" w:hAnsi="Times New Roman"/>
                <w:color w:val="000000"/>
                <w:sz w:val="20"/>
              </w:rPr>
              <w:t>13 078,0</w:t>
            </w:r>
          </w:p>
        </w:tc>
        <w:tc>
          <w:tcPr>
            <w:tcW w:type="dxa" w:w="1009"/>
            <w:tcBorders>
              <w:top w:color="000000" w:sz="6" w:val="single"/>
              <w:left w:color="000000" w:sz="6" w:val="single"/>
              <w:bottom w:color="000000" w:sz="6" w:val="single"/>
              <w:right w:color="000000" w:sz="6" w:val="single"/>
            </w:tcBorders>
            <w:vAlign w:val="center"/>
          </w:tcPr>
          <w:p w14:paraId="782A0000">
            <w:pPr>
              <w:ind/>
              <w:jc w:val="right"/>
              <w:rPr>
                <w:rFonts w:ascii="Times New Roman" w:hAnsi="Times New Roman"/>
                <w:color w:val="000000"/>
                <w:sz w:val="20"/>
              </w:rPr>
            </w:pPr>
            <w:r>
              <w:rPr>
                <w:rFonts w:ascii="Times New Roman" w:hAnsi="Times New Roman"/>
                <w:color w:val="000000"/>
                <w:sz w:val="20"/>
              </w:rPr>
              <w:t>13 072,0</w:t>
            </w:r>
          </w:p>
        </w:tc>
        <w:tc>
          <w:tcPr>
            <w:tcW w:type="dxa" w:w="893"/>
            <w:tcBorders>
              <w:top w:color="000000" w:sz="6" w:val="single"/>
              <w:left w:color="000000" w:sz="6" w:val="single"/>
              <w:bottom w:color="000000" w:sz="6" w:val="single"/>
              <w:right w:color="000000" w:sz="6" w:val="single"/>
            </w:tcBorders>
            <w:vAlign w:val="center"/>
          </w:tcPr>
          <w:p w14:paraId="792A0000">
            <w:pPr>
              <w:ind/>
              <w:jc w:val="right"/>
              <w:rPr>
                <w:rFonts w:ascii="Times New Roman" w:hAnsi="Times New Roman"/>
                <w:color w:val="000000"/>
                <w:sz w:val="20"/>
              </w:rPr>
            </w:pPr>
            <w:r>
              <w:rPr>
                <w:rFonts w:ascii="Times New Roman" w:hAnsi="Times New Roman"/>
                <w:color w:val="000000"/>
                <w:sz w:val="20"/>
              </w:rPr>
              <w:t>13 072,0</w:t>
            </w:r>
          </w:p>
        </w:tc>
      </w:tr>
      <w:tr>
        <w:trPr>
          <w:trHeight w:hRule="exact" w:val="960"/>
        </w:trPr>
        <w:tc>
          <w:tcPr>
            <w:tcW w:type="dxa" w:w="3389"/>
            <w:tcBorders>
              <w:top w:color="000000" w:sz="6" w:val="single"/>
              <w:left w:color="000000" w:sz="6" w:val="single"/>
              <w:bottom w:color="000000" w:sz="6" w:val="single"/>
              <w:right w:color="000000" w:sz="6" w:val="single"/>
            </w:tcBorders>
            <w:vAlign w:val="top"/>
          </w:tcPr>
          <w:p w14:paraId="7A2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7B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C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D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E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7F2A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02A0000">
            <w:pPr>
              <w:ind/>
              <w:jc w:val="right"/>
              <w:rPr>
                <w:rFonts w:ascii="Times New Roman" w:hAnsi="Times New Roman"/>
                <w:color w:val="000000"/>
                <w:sz w:val="20"/>
              </w:rPr>
            </w:pPr>
            <w:r>
              <w:rPr>
                <w:rFonts w:ascii="Times New Roman" w:hAnsi="Times New Roman"/>
                <w:color w:val="000000"/>
                <w:sz w:val="20"/>
              </w:rPr>
              <w:t>13 078,0</w:t>
            </w:r>
          </w:p>
        </w:tc>
        <w:tc>
          <w:tcPr>
            <w:tcW w:type="dxa" w:w="1009"/>
            <w:tcBorders>
              <w:top w:color="000000" w:sz="6" w:val="single"/>
              <w:left w:color="000000" w:sz="6" w:val="single"/>
              <w:bottom w:color="000000" w:sz="6" w:val="single"/>
              <w:right w:color="000000" w:sz="6" w:val="single"/>
            </w:tcBorders>
            <w:vAlign w:val="center"/>
          </w:tcPr>
          <w:p w14:paraId="812A0000">
            <w:pPr>
              <w:ind/>
              <w:jc w:val="right"/>
              <w:rPr>
                <w:rFonts w:ascii="Times New Roman" w:hAnsi="Times New Roman"/>
                <w:color w:val="000000"/>
                <w:sz w:val="20"/>
              </w:rPr>
            </w:pPr>
            <w:r>
              <w:rPr>
                <w:rFonts w:ascii="Times New Roman" w:hAnsi="Times New Roman"/>
                <w:color w:val="000000"/>
                <w:sz w:val="20"/>
              </w:rPr>
              <w:t>13 072,0</w:t>
            </w:r>
          </w:p>
        </w:tc>
        <w:tc>
          <w:tcPr>
            <w:tcW w:type="dxa" w:w="893"/>
            <w:tcBorders>
              <w:top w:color="000000" w:sz="6" w:val="single"/>
              <w:left w:color="000000" w:sz="6" w:val="single"/>
              <w:bottom w:color="000000" w:sz="6" w:val="single"/>
              <w:right w:color="000000" w:sz="6" w:val="single"/>
            </w:tcBorders>
            <w:vAlign w:val="center"/>
          </w:tcPr>
          <w:p w14:paraId="822A0000">
            <w:pPr>
              <w:ind/>
              <w:jc w:val="right"/>
              <w:rPr>
                <w:rFonts w:ascii="Times New Roman" w:hAnsi="Times New Roman"/>
                <w:color w:val="000000"/>
                <w:sz w:val="20"/>
              </w:rPr>
            </w:pPr>
            <w:r>
              <w:rPr>
                <w:rFonts w:ascii="Times New Roman" w:hAnsi="Times New Roman"/>
                <w:color w:val="000000"/>
                <w:sz w:val="20"/>
              </w:rPr>
              <w:t>13 072,0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832A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84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5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6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7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882A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892A0000">
            <w:pPr>
              <w:ind/>
              <w:jc w:val="right"/>
              <w:rPr>
                <w:rFonts w:ascii="Times New Roman" w:hAnsi="Times New Roman"/>
                <w:color w:val="000000"/>
                <w:sz w:val="20"/>
              </w:rPr>
            </w:pPr>
            <w:r>
              <w:rPr>
                <w:rFonts w:ascii="Times New Roman" w:hAnsi="Times New Roman"/>
                <w:color w:val="000000"/>
                <w:sz w:val="20"/>
              </w:rPr>
              <w:t>2 136,0</w:t>
            </w:r>
          </w:p>
        </w:tc>
        <w:tc>
          <w:tcPr>
            <w:tcW w:type="dxa" w:w="1009"/>
            <w:tcBorders>
              <w:top w:color="000000" w:sz="6" w:val="single"/>
              <w:left w:color="000000" w:sz="6" w:val="single"/>
              <w:bottom w:color="000000" w:sz="6" w:val="single"/>
              <w:right w:color="000000" w:sz="6" w:val="single"/>
            </w:tcBorders>
            <w:vAlign w:val="center"/>
          </w:tcPr>
          <w:p w14:paraId="8A2A0000">
            <w:pPr>
              <w:ind/>
              <w:jc w:val="right"/>
              <w:rPr>
                <w:rFonts w:ascii="Times New Roman" w:hAnsi="Times New Roman"/>
                <w:color w:val="000000"/>
                <w:sz w:val="20"/>
              </w:rPr>
            </w:pPr>
            <w:r>
              <w:rPr>
                <w:rFonts w:ascii="Times New Roman" w:hAnsi="Times New Roman"/>
                <w:color w:val="000000"/>
                <w:sz w:val="20"/>
              </w:rPr>
              <w:t>2 136,0</w:t>
            </w:r>
          </w:p>
        </w:tc>
        <w:tc>
          <w:tcPr>
            <w:tcW w:type="dxa" w:w="893"/>
            <w:tcBorders>
              <w:top w:color="000000" w:sz="6" w:val="single"/>
              <w:left w:color="000000" w:sz="6" w:val="single"/>
              <w:bottom w:color="000000" w:sz="6" w:val="single"/>
              <w:right w:color="000000" w:sz="6" w:val="single"/>
            </w:tcBorders>
            <w:vAlign w:val="center"/>
          </w:tcPr>
          <w:p w14:paraId="8B2A0000">
            <w:pPr>
              <w:ind/>
              <w:jc w:val="right"/>
              <w:rPr>
                <w:rFonts w:ascii="Times New Roman" w:hAnsi="Times New Roman"/>
                <w:color w:val="000000"/>
                <w:sz w:val="20"/>
              </w:rPr>
            </w:pPr>
            <w:r>
              <w:rPr>
                <w:rFonts w:ascii="Times New Roman" w:hAnsi="Times New Roman"/>
                <w:color w:val="000000"/>
                <w:sz w:val="20"/>
              </w:rPr>
              <w:t>2 136,0</w:t>
            </w:r>
          </w:p>
        </w:tc>
      </w:tr>
      <w:tr>
        <w:trPr>
          <w:trHeight w:hRule="exact" w:val="1455"/>
        </w:trPr>
        <w:tc>
          <w:tcPr>
            <w:tcW w:type="dxa" w:w="3389"/>
            <w:tcBorders>
              <w:top w:color="000000" w:sz="6" w:val="single"/>
              <w:left w:color="000000" w:sz="6" w:val="single"/>
              <w:bottom w:color="000000" w:sz="6" w:val="single"/>
              <w:right w:color="000000" w:sz="6" w:val="single"/>
            </w:tcBorders>
            <w:vAlign w:val="top"/>
          </w:tcPr>
          <w:p w14:paraId="8C2A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8D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E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F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0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912A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922A0000">
            <w:pPr>
              <w:ind/>
              <w:jc w:val="right"/>
              <w:rPr>
                <w:rFonts w:ascii="Times New Roman" w:hAnsi="Times New Roman"/>
                <w:color w:val="000000"/>
                <w:sz w:val="20"/>
              </w:rPr>
            </w:pPr>
            <w:r>
              <w:rPr>
                <w:rFonts w:ascii="Times New Roman" w:hAnsi="Times New Roman"/>
                <w:color w:val="000000"/>
                <w:sz w:val="20"/>
              </w:rPr>
              <w:t>2 136,0</w:t>
            </w:r>
          </w:p>
        </w:tc>
        <w:tc>
          <w:tcPr>
            <w:tcW w:type="dxa" w:w="1009"/>
            <w:tcBorders>
              <w:top w:color="000000" w:sz="6" w:val="single"/>
              <w:left w:color="000000" w:sz="6" w:val="single"/>
              <w:bottom w:color="000000" w:sz="6" w:val="single"/>
              <w:right w:color="000000" w:sz="6" w:val="single"/>
            </w:tcBorders>
            <w:vAlign w:val="center"/>
          </w:tcPr>
          <w:p w14:paraId="932A0000">
            <w:pPr>
              <w:ind/>
              <w:jc w:val="right"/>
              <w:rPr>
                <w:rFonts w:ascii="Times New Roman" w:hAnsi="Times New Roman"/>
                <w:color w:val="000000"/>
                <w:sz w:val="20"/>
              </w:rPr>
            </w:pPr>
            <w:r>
              <w:rPr>
                <w:rFonts w:ascii="Times New Roman" w:hAnsi="Times New Roman"/>
                <w:color w:val="000000"/>
                <w:sz w:val="20"/>
              </w:rPr>
              <w:t>2 136,0</w:t>
            </w:r>
          </w:p>
        </w:tc>
        <w:tc>
          <w:tcPr>
            <w:tcW w:type="dxa" w:w="893"/>
            <w:tcBorders>
              <w:top w:color="000000" w:sz="6" w:val="single"/>
              <w:left w:color="000000" w:sz="6" w:val="single"/>
              <w:bottom w:color="000000" w:sz="6" w:val="single"/>
              <w:right w:color="000000" w:sz="6" w:val="single"/>
            </w:tcBorders>
            <w:vAlign w:val="center"/>
          </w:tcPr>
          <w:p w14:paraId="942A0000">
            <w:pPr>
              <w:ind/>
              <w:jc w:val="right"/>
              <w:rPr>
                <w:rFonts w:ascii="Times New Roman" w:hAnsi="Times New Roman"/>
                <w:color w:val="000000"/>
                <w:sz w:val="20"/>
              </w:rPr>
            </w:pPr>
            <w:r>
              <w:rPr>
                <w:rFonts w:ascii="Times New Roman" w:hAnsi="Times New Roman"/>
                <w:color w:val="000000"/>
                <w:sz w:val="20"/>
              </w:rPr>
              <w:t>2 136,0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952A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96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7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8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9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9A2A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9B2A0000">
            <w:pPr>
              <w:ind/>
              <w:jc w:val="right"/>
              <w:rPr>
                <w:rFonts w:ascii="Times New Roman" w:hAnsi="Times New Roman"/>
                <w:color w:val="000000"/>
                <w:sz w:val="20"/>
              </w:rPr>
            </w:pPr>
            <w:r>
              <w:rPr>
                <w:rFonts w:ascii="Times New Roman" w:hAnsi="Times New Roman"/>
                <w:color w:val="000000"/>
                <w:sz w:val="20"/>
              </w:rPr>
              <w:t>10 942,0</w:t>
            </w:r>
          </w:p>
        </w:tc>
        <w:tc>
          <w:tcPr>
            <w:tcW w:type="dxa" w:w="1009"/>
            <w:tcBorders>
              <w:top w:color="000000" w:sz="6" w:val="single"/>
              <w:left w:color="000000" w:sz="6" w:val="single"/>
              <w:bottom w:color="000000" w:sz="6" w:val="single"/>
              <w:right w:color="000000" w:sz="6" w:val="single"/>
            </w:tcBorders>
            <w:vAlign w:val="center"/>
          </w:tcPr>
          <w:p w14:paraId="9C2A0000">
            <w:pPr>
              <w:ind/>
              <w:jc w:val="right"/>
              <w:rPr>
                <w:rFonts w:ascii="Times New Roman" w:hAnsi="Times New Roman"/>
                <w:color w:val="000000"/>
                <w:sz w:val="20"/>
              </w:rPr>
            </w:pPr>
            <w:r>
              <w:rPr>
                <w:rFonts w:ascii="Times New Roman" w:hAnsi="Times New Roman"/>
                <w:color w:val="000000"/>
                <w:sz w:val="20"/>
              </w:rPr>
              <w:t>10 936,0</w:t>
            </w:r>
          </w:p>
        </w:tc>
        <w:tc>
          <w:tcPr>
            <w:tcW w:type="dxa" w:w="893"/>
            <w:tcBorders>
              <w:top w:color="000000" w:sz="6" w:val="single"/>
              <w:left w:color="000000" w:sz="6" w:val="single"/>
              <w:bottom w:color="000000" w:sz="6" w:val="single"/>
              <w:right w:color="000000" w:sz="6" w:val="single"/>
            </w:tcBorders>
            <w:vAlign w:val="center"/>
          </w:tcPr>
          <w:p w14:paraId="9D2A0000">
            <w:pPr>
              <w:ind/>
              <w:jc w:val="right"/>
              <w:rPr>
                <w:rFonts w:ascii="Times New Roman" w:hAnsi="Times New Roman"/>
                <w:color w:val="000000"/>
                <w:sz w:val="20"/>
              </w:rPr>
            </w:pPr>
            <w:r>
              <w:rPr>
                <w:rFonts w:ascii="Times New Roman" w:hAnsi="Times New Roman"/>
                <w:color w:val="000000"/>
                <w:sz w:val="20"/>
              </w:rPr>
              <w:t>10 936,0</w:t>
            </w:r>
          </w:p>
        </w:tc>
      </w:tr>
      <w:tr>
        <w:trPr>
          <w:trHeight w:hRule="exact" w:val="1455"/>
        </w:trPr>
        <w:tc>
          <w:tcPr>
            <w:tcW w:type="dxa" w:w="3389"/>
            <w:tcBorders>
              <w:top w:color="000000" w:sz="6" w:val="single"/>
              <w:left w:color="000000" w:sz="6" w:val="single"/>
              <w:bottom w:color="000000" w:sz="6" w:val="single"/>
              <w:right w:color="000000" w:sz="6" w:val="single"/>
            </w:tcBorders>
            <w:vAlign w:val="top"/>
          </w:tcPr>
          <w:p w14:paraId="9E2A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9F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0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1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22A0000">
            <w:pPr>
              <w:ind/>
              <w:jc w:val="center"/>
              <w:rPr>
                <w:rFonts w:ascii="Times New Roman" w:hAnsi="Times New Roman"/>
                <w:color w:val="000000"/>
                <w:sz w:val="20"/>
              </w:rPr>
            </w:pPr>
            <w:r>
              <w:rPr>
                <w:rFonts w:ascii="Times New Roman" w:hAnsi="Times New Roman"/>
                <w:color w:val="000000"/>
                <w:sz w:val="20"/>
              </w:rPr>
              <w:t>03 1 21 S2850</w:t>
            </w:r>
          </w:p>
        </w:tc>
        <w:tc>
          <w:tcPr>
            <w:tcW w:type="dxa" w:w="550"/>
            <w:tcBorders>
              <w:top w:color="000000" w:sz="6" w:val="single"/>
              <w:left w:color="000000" w:sz="6" w:val="single"/>
              <w:bottom w:color="000000" w:sz="6" w:val="single"/>
              <w:right w:color="000000" w:sz="6" w:val="single"/>
            </w:tcBorders>
            <w:vAlign w:val="center"/>
          </w:tcPr>
          <w:p w14:paraId="A32A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A42A0000">
            <w:pPr>
              <w:ind/>
              <w:jc w:val="right"/>
              <w:rPr>
                <w:rFonts w:ascii="Times New Roman" w:hAnsi="Times New Roman"/>
                <w:color w:val="000000"/>
                <w:sz w:val="20"/>
              </w:rPr>
            </w:pPr>
            <w:r>
              <w:rPr>
                <w:rFonts w:ascii="Times New Roman" w:hAnsi="Times New Roman"/>
                <w:color w:val="000000"/>
                <w:sz w:val="20"/>
              </w:rPr>
              <w:t>10 942,0</w:t>
            </w:r>
          </w:p>
        </w:tc>
        <w:tc>
          <w:tcPr>
            <w:tcW w:type="dxa" w:w="1009"/>
            <w:tcBorders>
              <w:top w:color="000000" w:sz="6" w:val="single"/>
              <w:left w:color="000000" w:sz="6" w:val="single"/>
              <w:bottom w:color="000000" w:sz="6" w:val="single"/>
              <w:right w:color="000000" w:sz="6" w:val="single"/>
            </w:tcBorders>
            <w:vAlign w:val="center"/>
          </w:tcPr>
          <w:p w14:paraId="A52A0000">
            <w:pPr>
              <w:ind/>
              <w:jc w:val="right"/>
              <w:rPr>
                <w:rFonts w:ascii="Times New Roman" w:hAnsi="Times New Roman"/>
                <w:color w:val="000000"/>
                <w:sz w:val="20"/>
              </w:rPr>
            </w:pPr>
            <w:r>
              <w:rPr>
                <w:rFonts w:ascii="Times New Roman" w:hAnsi="Times New Roman"/>
                <w:color w:val="000000"/>
                <w:sz w:val="20"/>
              </w:rPr>
              <w:t>10 936,0</w:t>
            </w:r>
          </w:p>
        </w:tc>
        <w:tc>
          <w:tcPr>
            <w:tcW w:type="dxa" w:w="893"/>
            <w:tcBorders>
              <w:top w:color="000000" w:sz="6" w:val="single"/>
              <w:left w:color="000000" w:sz="6" w:val="single"/>
              <w:bottom w:color="000000" w:sz="6" w:val="single"/>
              <w:right w:color="000000" w:sz="6" w:val="single"/>
            </w:tcBorders>
            <w:vAlign w:val="center"/>
          </w:tcPr>
          <w:p w14:paraId="A62A0000">
            <w:pPr>
              <w:ind/>
              <w:jc w:val="right"/>
              <w:rPr>
                <w:rFonts w:ascii="Times New Roman" w:hAnsi="Times New Roman"/>
                <w:color w:val="000000"/>
                <w:sz w:val="20"/>
              </w:rPr>
            </w:pPr>
            <w:r>
              <w:rPr>
                <w:rFonts w:ascii="Times New Roman" w:hAnsi="Times New Roman"/>
                <w:color w:val="000000"/>
                <w:sz w:val="20"/>
              </w:rPr>
              <w:t>10 936,0</w:t>
            </w:r>
          </w:p>
        </w:tc>
      </w:tr>
      <w:tr>
        <w:trPr>
          <w:trHeight w:hRule="exact" w:val="765"/>
        </w:trPr>
        <w:tc>
          <w:tcPr>
            <w:tcW w:type="dxa" w:w="3389"/>
            <w:tcBorders>
              <w:top w:color="000000" w:sz="6" w:val="single"/>
              <w:left w:color="000000" w:sz="6" w:val="single"/>
              <w:bottom w:color="000000" w:sz="6" w:val="single"/>
              <w:right w:color="000000" w:sz="6" w:val="single"/>
            </w:tcBorders>
            <w:shd w:fill="FFFFFF" w:val="clear"/>
            <w:vAlign w:val="center"/>
          </w:tcPr>
          <w:p w14:paraId="A72A0000">
            <w:pPr>
              <w:rPr>
                <w:rFonts w:ascii="Times New Roman" w:hAnsi="Times New Roman"/>
                <w:color w:val="000000"/>
                <w:sz w:val="20"/>
              </w:rPr>
            </w:pPr>
            <w:r>
              <w:rPr>
                <w:rFonts w:ascii="Times New Roman" w:hAnsi="Times New Roman"/>
                <w:color w:val="000000"/>
                <w:sz w:val="20"/>
              </w:rPr>
              <w:t>Организация и проведение районных мероприятий для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A8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9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A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B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shd w:fill="FFFFFF" w:val="clear"/>
            <w:vAlign w:val="center"/>
          </w:tcPr>
          <w:p w14:paraId="AC2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D2A0000">
            <w:pPr>
              <w:ind/>
              <w:jc w:val="right"/>
              <w:rPr>
                <w:rFonts w:ascii="Times New Roman" w:hAnsi="Times New Roman"/>
                <w:color w:val="000000"/>
                <w:sz w:val="20"/>
              </w:rPr>
            </w:pPr>
            <w:r>
              <w:rPr>
                <w:rFonts w:ascii="Times New Roman" w:hAnsi="Times New Roman"/>
                <w:color w:val="000000"/>
                <w:sz w:val="20"/>
              </w:rPr>
              <w:t>320,0</w:t>
            </w:r>
          </w:p>
        </w:tc>
        <w:tc>
          <w:tcPr>
            <w:tcW w:type="dxa" w:w="1009"/>
            <w:tcBorders>
              <w:top w:color="000000" w:sz="6" w:val="single"/>
              <w:left w:color="000000" w:sz="6" w:val="single"/>
              <w:bottom w:color="000000" w:sz="6" w:val="single"/>
              <w:right w:color="000000" w:sz="6" w:val="single"/>
            </w:tcBorders>
            <w:shd w:fill="FFFFFF" w:val="clear"/>
            <w:vAlign w:val="center"/>
          </w:tcPr>
          <w:p w14:paraId="AE2A0000">
            <w:pPr>
              <w:ind/>
              <w:jc w:val="right"/>
              <w:rPr>
                <w:rFonts w:ascii="Times New Roman" w:hAnsi="Times New Roman"/>
                <w:color w:val="000000"/>
                <w:sz w:val="20"/>
              </w:rPr>
            </w:pPr>
            <w:r>
              <w:rPr>
                <w:rFonts w:ascii="Times New Roman" w:hAnsi="Times New Roman"/>
                <w:color w:val="000000"/>
                <w:sz w:val="20"/>
              </w:rPr>
              <w:t>320,0</w:t>
            </w:r>
          </w:p>
        </w:tc>
        <w:tc>
          <w:tcPr>
            <w:tcW w:type="dxa" w:w="893"/>
            <w:tcBorders>
              <w:top w:color="000000" w:sz="6" w:val="single"/>
              <w:left w:color="000000" w:sz="6" w:val="single"/>
              <w:bottom w:color="000000" w:sz="6" w:val="single"/>
              <w:right w:color="000000" w:sz="6" w:val="single"/>
            </w:tcBorders>
            <w:shd w:fill="FFFFFF" w:val="clear"/>
            <w:vAlign w:val="center"/>
          </w:tcPr>
          <w:p w14:paraId="AF2A0000">
            <w:pPr>
              <w:ind/>
              <w:jc w:val="right"/>
              <w:rPr>
                <w:rFonts w:ascii="Times New Roman" w:hAnsi="Times New Roman"/>
                <w:color w:val="000000"/>
                <w:sz w:val="20"/>
              </w:rPr>
            </w:pPr>
            <w:r>
              <w:rPr>
                <w:rFonts w:ascii="Times New Roman" w:hAnsi="Times New Roman"/>
                <w:color w:val="000000"/>
                <w:sz w:val="20"/>
              </w:rPr>
              <w:t>320,0</w:t>
            </w:r>
          </w:p>
        </w:tc>
      </w:tr>
      <w:tr>
        <w:trPr>
          <w:trHeight w:hRule="exact" w:val="915"/>
        </w:trPr>
        <w:tc>
          <w:tcPr>
            <w:tcW w:type="dxa" w:w="3389"/>
            <w:tcBorders>
              <w:top w:color="000000" w:sz="6" w:val="single"/>
              <w:left w:color="000000" w:sz="6" w:val="single"/>
              <w:bottom w:color="000000" w:sz="6" w:val="single"/>
              <w:right w:color="000000" w:sz="6" w:val="single"/>
            </w:tcBorders>
            <w:vAlign w:val="top"/>
          </w:tcPr>
          <w:p w14:paraId="B02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1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2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3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4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B52A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62A0000">
            <w:pPr>
              <w:ind/>
              <w:jc w:val="right"/>
              <w:rPr>
                <w:rFonts w:ascii="Times New Roman" w:hAnsi="Times New Roman"/>
                <w:color w:val="000000"/>
                <w:sz w:val="20"/>
              </w:rPr>
            </w:pPr>
            <w:r>
              <w:rPr>
                <w:rFonts w:ascii="Times New Roman" w:hAnsi="Times New Roman"/>
                <w:color w:val="000000"/>
                <w:sz w:val="20"/>
              </w:rPr>
              <w:t>320,0</w:t>
            </w:r>
          </w:p>
        </w:tc>
        <w:tc>
          <w:tcPr>
            <w:tcW w:type="dxa" w:w="1009"/>
            <w:tcBorders>
              <w:top w:color="000000" w:sz="6" w:val="single"/>
              <w:left w:color="000000" w:sz="6" w:val="single"/>
              <w:bottom w:color="000000" w:sz="6" w:val="single"/>
              <w:right w:color="000000" w:sz="6" w:val="single"/>
            </w:tcBorders>
            <w:vAlign w:val="center"/>
          </w:tcPr>
          <w:p w14:paraId="B72A0000">
            <w:pPr>
              <w:ind/>
              <w:jc w:val="right"/>
              <w:rPr>
                <w:rFonts w:ascii="Times New Roman" w:hAnsi="Times New Roman"/>
                <w:color w:val="000000"/>
                <w:sz w:val="20"/>
              </w:rPr>
            </w:pPr>
            <w:r>
              <w:rPr>
                <w:rFonts w:ascii="Times New Roman" w:hAnsi="Times New Roman"/>
                <w:color w:val="000000"/>
                <w:sz w:val="20"/>
              </w:rPr>
              <w:t>320,0</w:t>
            </w:r>
          </w:p>
        </w:tc>
        <w:tc>
          <w:tcPr>
            <w:tcW w:type="dxa" w:w="893"/>
            <w:tcBorders>
              <w:top w:color="000000" w:sz="6" w:val="single"/>
              <w:left w:color="000000" w:sz="6" w:val="single"/>
              <w:bottom w:color="000000" w:sz="6" w:val="single"/>
              <w:right w:color="000000" w:sz="6" w:val="single"/>
            </w:tcBorders>
            <w:vAlign w:val="center"/>
          </w:tcPr>
          <w:p w14:paraId="B82A0000">
            <w:pPr>
              <w:ind/>
              <w:jc w:val="right"/>
              <w:rPr>
                <w:rFonts w:ascii="Times New Roman" w:hAnsi="Times New Roman"/>
                <w:color w:val="000000"/>
                <w:sz w:val="20"/>
              </w:rPr>
            </w:pPr>
            <w:r>
              <w:rPr>
                <w:rFonts w:ascii="Times New Roman" w:hAnsi="Times New Roman"/>
                <w:color w:val="000000"/>
                <w:sz w:val="20"/>
              </w:rPr>
              <w:t>320,0</w:t>
            </w:r>
          </w:p>
        </w:tc>
      </w:tr>
      <w:tr>
        <w:trPr>
          <w:trHeight w:hRule="exact" w:val="630"/>
        </w:trPr>
        <w:tc>
          <w:tcPr>
            <w:tcW w:type="dxa" w:w="3389"/>
            <w:tcBorders>
              <w:top w:color="000000" w:sz="6" w:val="single"/>
              <w:left w:color="000000" w:sz="6" w:val="single"/>
              <w:bottom w:color="000000" w:sz="6" w:val="single"/>
              <w:right w:color="000000" w:sz="6" w:val="single"/>
            </w:tcBorders>
            <w:vAlign w:val="top"/>
          </w:tcPr>
          <w:p w14:paraId="B92A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BA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B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C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D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BE2A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BF2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02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C12A0000">
            <w:pPr>
              <w:ind/>
              <w:jc w:val="right"/>
              <w:rPr>
                <w:rFonts w:ascii="Times New Roman" w:hAnsi="Times New Roman"/>
                <w:color w:val="000000"/>
                <w:sz w:val="20"/>
              </w:rPr>
            </w:pPr>
            <w:r>
              <w:rPr>
                <w:rFonts w:ascii="Times New Roman" w:hAnsi="Times New Roman"/>
                <w:color w:val="000000"/>
                <w:sz w:val="20"/>
              </w:rPr>
              <w:t>150,0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22A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C3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4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5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6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C72A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C82A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92A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CA2A0000">
            <w:pPr>
              <w:ind/>
              <w:jc w:val="right"/>
              <w:rPr>
                <w:rFonts w:ascii="Times New Roman" w:hAnsi="Times New Roman"/>
                <w:color w:val="000000"/>
                <w:sz w:val="20"/>
              </w:rPr>
            </w:pPr>
            <w:r>
              <w:rPr>
                <w:rFonts w:ascii="Times New Roman" w:hAnsi="Times New Roman"/>
                <w:color w:val="000000"/>
                <w:sz w:val="20"/>
              </w:rPr>
              <w:t>150,0</w:t>
            </w: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CB2A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CC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D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E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F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D02A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D12A0000">
            <w:pPr>
              <w:ind/>
              <w:jc w:val="right"/>
              <w:rPr>
                <w:rFonts w:ascii="Times New Roman" w:hAnsi="Times New Roman"/>
                <w:color w:val="000000"/>
                <w:sz w:val="20"/>
              </w:rPr>
            </w:pPr>
            <w:r>
              <w:rPr>
                <w:rFonts w:ascii="Times New Roman" w:hAnsi="Times New Roman"/>
                <w:color w:val="000000"/>
                <w:sz w:val="20"/>
              </w:rPr>
              <w:t>170,0</w:t>
            </w:r>
          </w:p>
        </w:tc>
        <w:tc>
          <w:tcPr>
            <w:tcW w:type="dxa" w:w="1009"/>
            <w:tcBorders>
              <w:top w:color="000000" w:sz="6" w:val="single"/>
              <w:left w:color="000000" w:sz="6" w:val="single"/>
              <w:bottom w:color="000000" w:sz="6" w:val="single"/>
              <w:right w:color="000000" w:sz="6" w:val="single"/>
            </w:tcBorders>
            <w:vAlign w:val="center"/>
          </w:tcPr>
          <w:p w14:paraId="D22A0000">
            <w:pPr>
              <w:ind/>
              <w:jc w:val="right"/>
              <w:rPr>
                <w:rFonts w:ascii="Times New Roman" w:hAnsi="Times New Roman"/>
                <w:color w:val="000000"/>
                <w:sz w:val="20"/>
              </w:rPr>
            </w:pPr>
            <w:r>
              <w:rPr>
                <w:rFonts w:ascii="Times New Roman" w:hAnsi="Times New Roman"/>
                <w:color w:val="000000"/>
                <w:sz w:val="20"/>
              </w:rPr>
              <w:t>170,0</w:t>
            </w:r>
          </w:p>
        </w:tc>
        <w:tc>
          <w:tcPr>
            <w:tcW w:type="dxa" w:w="893"/>
            <w:tcBorders>
              <w:top w:color="000000" w:sz="6" w:val="single"/>
              <w:left w:color="000000" w:sz="6" w:val="single"/>
              <w:bottom w:color="000000" w:sz="6" w:val="single"/>
              <w:right w:color="000000" w:sz="6" w:val="single"/>
            </w:tcBorders>
            <w:vAlign w:val="center"/>
          </w:tcPr>
          <w:p w14:paraId="D32A0000">
            <w:pPr>
              <w:ind/>
              <w:jc w:val="right"/>
              <w:rPr>
                <w:rFonts w:ascii="Times New Roman" w:hAnsi="Times New Roman"/>
                <w:color w:val="000000"/>
                <w:sz w:val="20"/>
              </w:rPr>
            </w:pPr>
            <w:r>
              <w:rPr>
                <w:rFonts w:ascii="Times New Roman" w:hAnsi="Times New Roman"/>
                <w:color w:val="000000"/>
                <w:sz w:val="20"/>
              </w:rPr>
              <w:t>170,0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D42A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D5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6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7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82A0000">
            <w:pPr>
              <w:ind/>
              <w:jc w:val="center"/>
              <w:rPr>
                <w:rFonts w:ascii="Times New Roman" w:hAnsi="Times New Roman"/>
                <w:color w:val="000000"/>
                <w:sz w:val="20"/>
              </w:rPr>
            </w:pPr>
            <w:r>
              <w:rPr>
                <w:rFonts w:ascii="Times New Roman" w:hAnsi="Times New Roman"/>
                <w:color w:val="000000"/>
                <w:sz w:val="20"/>
              </w:rPr>
              <w:t>03 1 23 00000</w:t>
            </w:r>
          </w:p>
        </w:tc>
        <w:tc>
          <w:tcPr>
            <w:tcW w:type="dxa" w:w="550"/>
            <w:tcBorders>
              <w:top w:color="000000" w:sz="6" w:val="single"/>
              <w:left w:color="000000" w:sz="6" w:val="single"/>
              <w:bottom w:color="000000" w:sz="6" w:val="single"/>
              <w:right w:color="000000" w:sz="6" w:val="single"/>
            </w:tcBorders>
            <w:vAlign w:val="center"/>
          </w:tcPr>
          <w:p w14:paraId="D92A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DA2A0000">
            <w:pPr>
              <w:ind/>
              <w:jc w:val="right"/>
              <w:rPr>
                <w:rFonts w:ascii="Times New Roman" w:hAnsi="Times New Roman"/>
                <w:color w:val="000000"/>
                <w:sz w:val="20"/>
              </w:rPr>
            </w:pPr>
            <w:r>
              <w:rPr>
                <w:rFonts w:ascii="Times New Roman" w:hAnsi="Times New Roman"/>
                <w:color w:val="000000"/>
                <w:sz w:val="20"/>
              </w:rPr>
              <w:t>170,0</w:t>
            </w:r>
          </w:p>
        </w:tc>
        <w:tc>
          <w:tcPr>
            <w:tcW w:type="dxa" w:w="1009"/>
            <w:tcBorders>
              <w:top w:color="000000" w:sz="6" w:val="single"/>
              <w:left w:color="000000" w:sz="6" w:val="single"/>
              <w:bottom w:color="000000" w:sz="6" w:val="single"/>
              <w:right w:color="000000" w:sz="6" w:val="single"/>
            </w:tcBorders>
            <w:vAlign w:val="center"/>
          </w:tcPr>
          <w:p w14:paraId="DB2A0000">
            <w:pPr>
              <w:ind/>
              <w:jc w:val="right"/>
              <w:rPr>
                <w:rFonts w:ascii="Times New Roman" w:hAnsi="Times New Roman"/>
                <w:color w:val="000000"/>
                <w:sz w:val="20"/>
              </w:rPr>
            </w:pPr>
            <w:r>
              <w:rPr>
                <w:rFonts w:ascii="Times New Roman" w:hAnsi="Times New Roman"/>
                <w:color w:val="000000"/>
                <w:sz w:val="20"/>
              </w:rPr>
              <w:t>170,0</w:t>
            </w:r>
          </w:p>
        </w:tc>
        <w:tc>
          <w:tcPr>
            <w:tcW w:type="dxa" w:w="893"/>
            <w:tcBorders>
              <w:top w:color="000000" w:sz="6" w:val="single"/>
              <w:left w:color="000000" w:sz="6" w:val="single"/>
              <w:bottom w:color="000000" w:sz="6" w:val="single"/>
              <w:right w:color="000000" w:sz="6" w:val="single"/>
            </w:tcBorders>
            <w:vAlign w:val="center"/>
          </w:tcPr>
          <w:p w14:paraId="DC2A0000">
            <w:pPr>
              <w:ind/>
              <w:jc w:val="right"/>
              <w:rPr>
                <w:rFonts w:ascii="Times New Roman" w:hAnsi="Times New Roman"/>
                <w:color w:val="000000"/>
                <w:sz w:val="20"/>
              </w:rPr>
            </w:pPr>
            <w:r>
              <w:rPr>
                <w:rFonts w:ascii="Times New Roman" w:hAnsi="Times New Roman"/>
                <w:color w:val="000000"/>
                <w:sz w:val="20"/>
              </w:rPr>
              <w:t>170,0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DD2A0000">
            <w:pPr>
              <w:rPr>
                <w:rFonts w:ascii="Times New Roman" w:hAnsi="Times New Roman"/>
                <w:color w:val="000000"/>
                <w:sz w:val="20"/>
              </w:rPr>
            </w:pPr>
            <w:r>
              <w:rPr>
                <w:rFonts w:ascii="Times New Roman" w:hAnsi="Times New Roman"/>
                <w:color w:val="000000"/>
                <w:sz w:val="20"/>
              </w:rPr>
              <w:t>Cоздание виртуальных концертных залов, создание модельных муниципальных библиотек</w:t>
            </w:r>
          </w:p>
        </w:tc>
        <w:tc>
          <w:tcPr>
            <w:tcW w:type="dxa" w:w="700"/>
            <w:tcBorders>
              <w:top w:color="000000" w:sz="6" w:val="single"/>
              <w:left w:color="000000" w:sz="6" w:val="single"/>
              <w:bottom w:color="000000" w:sz="6" w:val="single"/>
              <w:right w:color="000000" w:sz="6" w:val="single"/>
            </w:tcBorders>
            <w:vAlign w:val="center"/>
          </w:tcPr>
          <w:p w14:paraId="DE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F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0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12A0000">
            <w:pPr>
              <w:ind/>
              <w:jc w:val="center"/>
              <w:rPr>
                <w:rFonts w:ascii="Times New Roman" w:hAnsi="Times New Roman"/>
                <w:color w:val="000000"/>
                <w:sz w:val="20"/>
              </w:rPr>
            </w:pPr>
            <w:r>
              <w:rPr>
                <w:rFonts w:ascii="Times New Roman" w:hAnsi="Times New Roman"/>
                <w:color w:val="000000"/>
                <w:sz w:val="20"/>
              </w:rPr>
              <w:t>03 1 A1 54540</w:t>
            </w:r>
          </w:p>
        </w:tc>
        <w:tc>
          <w:tcPr>
            <w:tcW w:type="dxa" w:w="550"/>
            <w:tcBorders>
              <w:top w:color="000000" w:sz="6" w:val="single"/>
              <w:left w:color="000000" w:sz="6" w:val="single"/>
              <w:bottom w:color="000000" w:sz="6" w:val="single"/>
              <w:right w:color="000000" w:sz="6" w:val="single"/>
            </w:tcBorders>
            <w:vAlign w:val="center"/>
          </w:tcPr>
          <w:p w14:paraId="E22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32A0000">
            <w:pPr>
              <w:ind/>
              <w:jc w:val="right"/>
              <w:rPr>
                <w:rFonts w:ascii="Times New Roman" w:hAnsi="Times New Roman"/>
                <w:color w:val="000000"/>
                <w:sz w:val="20"/>
              </w:rPr>
            </w:pPr>
            <w:r>
              <w:rPr>
                <w:rFonts w:ascii="Times New Roman" w:hAnsi="Times New Roman"/>
                <w:color w:val="000000"/>
                <w:sz w:val="20"/>
              </w:rPr>
              <w:t>10 000,0</w:t>
            </w:r>
          </w:p>
        </w:tc>
        <w:tc>
          <w:tcPr>
            <w:tcW w:type="dxa" w:w="1009"/>
            <w:tcBorders>
              <w:top w:color="000000" w:sz="6" w:val="single"/>
              <w:left w:color="000000" w:sz="6" w:val="single"/>
              <w:bottom w:color="000000" w:sz="6" w:val="single"/>
              <w:right w:color="000000" w:sz="6" w:val="single"/>
            </w:tcBorders>
            <w:vAlign w:val="center"/>
          </w:tcPr>
          <w:p w14:paraId="E42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52A0000">
            <w:pPr>
              <w:ind/>
              <w:jc w:val="right"/>
              <w:rPr>
                <w:rFonts w:ascii="Times New Roman" w:hAnsi="Times New Roman"/>
                <w:color w:val="000000"/>
                <w:sz w:val="20"/>
              </w:rPr>
            </w:pP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E62A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E7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8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9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A2A0000">
            <w:pPr>
              <w:ind/>
              <w:jc w:val="center"/>
              <w:rPr>
                <w:rFonts w:ascii="Times New Roman" w:hAnsi="Times New Roman"/>
                <w:color w:val="000000"/>
                <w:sz w:val="20"/>
              </w:rPr>
            </w:pPr>
            <w:r>
              <w:rPr>
                <w:rFonts w:ascii="Times New Roman" w:hAnsi="Times New Roman"/>
                <w:color w:val="000000"/>
                <w:sz w:val="20"/>
              </w:rPr>
              <w:t>03 1 A1 54540</w:t>
            </w:r>
          </w:p>
        </w:tc>
        <w:tc>
          <w:tcPr>
            <w:tcW w:type="dxa" w:w="550"/>
            <w:tcBorders>
              <w:top w:color="000000" w:sz="6" w:val="single"/>
              <w:left w:color="000000" w:sz="6" w:val="single"/>
              <w:bottom w:color="000000" w:sz="6" w:val="single"/>
              <w:right w:color="000000" w:sz="6" w:val="single"/>
            </w:tcBorders>
            <w:vAlign w:val="center"/>
          </w:tcPr>
          <w:p w14:paraId="EB2A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C2A0000">
            <w:pPr>
              <w:ind/>
              <w:jc w:val="right"/>
              <w:rPr>
                <w:rFonts w:ascii="Times New Roman" w:hAnsi="Times New Roman"/>
                <w:color w:val="000000"/>
                <w:sz w:val="20"/>
              </w:rPr>
            </w:pPr>
            <w:r>
              <w:rPr>
                <w:rFonts w:ascii="Times New Roman" w:hAnsi="Times New Roman"/>
                <w:color w:val="000000"/>
                <w:sz w:val="20"/>
              </w:rPr>
              <w:t>10 000,0</w:t>
            </w:r>
          </w:p>
        </w:tc>
        <w:tc>
          <w:tcPr>
            <w:tcW w:type="dxa" w:w="1009"/>
            <w:tcBorders>
              <w:top w:color="000000" w:sz="6" w:val="single"/>
              <w:left w:color="000000" w:sz="6" w:val="single"/>
              <w:bottom w:color="000000" w:sz="6" w:val="single"/>
              <w:right w:color="000000" w:sz="6" w:val="single"/>
            </w:tcBorders>
            <w:vAlign w:val="center"/>
          </w:tcPr>
          <w:p w14:paraId="ED2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E2A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EF2A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F0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1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2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32A0000">
            <w:pPr>
              <w:ind/>
              <w:jc w:val="center"/>
              <w:rPr>
                <w:rFonts w:ascii="Times New Roman" w:hAnsi="Times New Roman"/>
                <w:color w:val="000000"/>
                <w:sz w:val="20"/>
              </w:rPr>
            </w:pPr>
            <w:r>
              <w:rPr>
                <w:rFonts w:ascii="Times New Roman" w:hAnsi="Times New Roman"/>
                <w:color w:val="000000"/>
                <w:sz w:val="20"/>
              </w:rPr>
              <w:t>03 1 A1 54540</w:t>
            </w:r>
          </w:p>
        </w:tc>
        <w:tc>
          <w:tcPr>
            <w:tcW w:type="dxa" w:w="550"/>
            <w:tcBorders>
              <w:top w:color="000000" w:sz="6" w:val="single"/>
              <w:left w:color="000000" w:sz="6" w:val="single"/>
              <w:bottom w:color="000000" w:sz="6" w:val="single"/>
              <w:right w:color="000000" w:sz="6" w:val="single"/>
            </w:tcBorders>
            <w:vAlign w:val="center"/>
          </w:tcPr>
          <w:p w14:paraId="F42A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F52A0000">
            <w:pPr>
              <w:ind/>
              <w:jc w:val="right"/>
              <w:rPr>
                <w:rFonts w:ascii="Times New Roman" w:hAnsi="Times New Roman"/>
                <w:color w:val="000000"/>
                <w:sz w:val="20"/>
              </w:rPr>
            </w:pPr>
            <w:r>
              <w:rPr>
                <w:rFonts w:ascii="Times New Roman" w:hAnsi="Times New Roman"/>
                <w:color w:val="000000"/>
                <w:sz w:val="20"/>
              </w:rPr>
              <w:t>10 000,0</w:t>
            </w:r>
          </w:p>
        </w:tc>
        <w:tc>
          <w:tcPr>
            <w:tcW w:type="dxa" w:w="1009"/>
            <w:tcBorders>
              <w:top w:color="000000" w:sz="6" w:val="single"/>
              <w:left w:color="000000" w:sz="6" w:val="single"/>
              <w:bottom w:color="000000" w:sz="6" w:val="single"/>
              <w:right w:color="000000" w:sz="6" w:val="single"/>
            </w:tcBorders>
            <w:vAlign w:val="center"/>
          </w:tcPr>
          <w:p w14:paraId="F62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72A0000">
            <w:pPr>
              <w:ind/>
              <w:jc w:val="right"/>
              <w:rPr>
                <w:rFonts w:ascii="Times New Roman" w:hAnsi="Times New Roman"/>
                <w:color w:val="000000"/>
                <w:sz w:val="20"/>
              </w:rPr>
            </w:pPr>
          </w:p>
        </w:tc>
      </w:tr>
      <w:tr>
        <w:trPr>
          <w:trHeight w:hRule="exact" w:val="499"/>
        </w:trPr>
        <w:tc>
          <w:tcPr>
            <w:tcW w:type="dxa" w:w="3389"/>
            <w:tcBorders>
              <w:top w:color="000000" w:sz="6" w:val="single"/>
              <w:left w:color="000000" w:sz="6" w:val="single"/>
              <w:bottom w:color="000000" w:sz="6" w:val="single"/>
              <w:right w:color="000000" w:sz="6" w:val="single"/>
            </w:tcBorders>
            <w:vAlign w:val="top"/>
          </w:tcPr>
          <w:p w14:paraId="F82A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92A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A2A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B2A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C2A0000">
            <w:pPr>
              <w:ind/>
              <w:jc w:val="center"/>
              <w:rPr>
                <w:rFonts w:ascii="Times New Roman" w:hAnsi="Times New Roman"/>
                <w:color w:val="000000"/>
                <w:sz w:val="20"/>
              </w:rPr>
            </w:pPr>
            <w:r>
              <w:rPr>
                <w:rFonts w:ascii="Times New Roman" w:hAnsi="Times New Roman"/>
                <w:color w:val="000000"/>
                <w:sz w:val="20"/>
              </w:rPr>
              <w:t>03 1 A1 54540</w:t>
            </w:r>
          </w:p>
        </w:tc>
        <w:tc>
          <w:tcPr>
            <w:tcW w:type="dxa" w:w="550"/>
            <w:tcBorders>
              <w:top w:color="000000" w:sz="6" w:val="single"/>
              <w:left w:color="000000" w:sz="6" w:val="single"/>
              <w:bottom w:color="000000" w:sz="6" w:val="single"/>
              <w:right w:color="000000" w:sz="6" w:val="single"/>
            </w:tcBorders>
            <w:vAlign w:val="center"/>
          </w:tcPr>
          <w:p w14:paraId="FD2A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FE2A0000">
            <w:pPr>
              <w:ind/>
              <w:jc w:val="right"/>
              <w:rPr>
                <w:rFonts w:ascii="Times New Roman" w:hAnsi="Times New Roman"/>
                <w:color w:val="000000"/>
                <w:sz w:val="20"/>
              </w:rPr>
            </w:pPr>
            <w:r>
              <w:rPr>
                <w:rFonts w:ascii="Times New Roman" w:hAnsi="Times New Roman"/>
                <w:color w:val="000000"/>
                <w:sz w:val="20"/>
              </w:rPr>
              <w:t>10 000,0</w:t>
            </w:r>
          </w:p>
        </w:tc>
        <w:tc>
          <w:tcPr>
            <w:tcW w:type="dxa" w:w="1009"/>
            <w:tcBorders>
              <w:top w:color="000000" w:sz="6" w:val="single"/>
              <w:left w:color="000000" w:sz="6" w:val="single"/>
              <w:bottom w:color="000000" w:sz="6" w:val="single"/>
              <w:right w:color="000000" w:sz="6" w:val="single"/>
            </w:tcBorders>
            <w:vAlign w:val="center"/>
          </w:tcPr>
          <w:p w14:paraId="FF2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02B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012B0000">
            <w:pPr>
              <w:rPr>
                <w:rFonts w:ascii="Times New Roman" w:hAnsi="Times New Roman"/>
                <w:color w:val="000000"/>
                <w:sz w:val="20"/>
              </w:rPr>
            </w:pPr>
            <w:r>
              <w:rPr>
                <w:rFonts w:ascii="Times New Roman" w:hAnsi="Times New Roman"/>
                <w:color w:val="000000"/>
                <w:sz w:val="20"/>
              </w:rPr>
              <w:t>Строительство и реконструкция объектов муниципальной собственности в сфере культуры</w:t>
            </w:r>
          </w:p>
        </w:tc>
        <w:tc>
          <w:tcPr>
            <w:tcW w:type="dxa" w:w="700"/>
            <w:tcBorders>
              <w:top w:color="000000" w:sz="6" w:val="single"/>
              <w:left w:color="000000" w:sz="6" w:val="single"/>
              <w:bottom w:color="000000" w:sz="6" w:val="single"/>
              <w:right w:color="000000" w:sz="6" w:val="single"/>
            </w:tcBorders>
            <w:vAlign w:val="center"/>
          </w:tcPr>
          <w:p w14:paraId="02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3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4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52B0000">
            <w:pPr>
              <w:ind/>
              <w:jc w:val="center"/>
              <w:rPr>
                <w:rFonts w:ascii="Times New Roman" w:hAnsi="Times New Roman"/>
                <w:color w:val="000000"/>
                <w:sz w:val="20"/>
              </w:rPr>
            </w:pPr>
            <w:r>
              <w:rPr>
                <w:rFonts w:ascii="Times New Roman" w:hAnsi="Times New Roman"/>
                <w:color w:val="000000"/>
                <w:sz w:val="20"/>
              </w:rPr>
              <w:t>03 1 A1 55130</w:t>
            </w:r>
          </w:p>
        </w:tc>
        <w:tc>
          <w:tcPr>
            <w:tcW w:type="dxa" w:w="550"/>
            <w:tcBorders>
              <w:top w:color="000000" w:sz="6" w:val="single"/>
              <w:left w:color="000000" w:sz="6" w:val="single"/>
              <w:bottom w:color="000000" w:sz="6" w:val="single"/>
              <w:right w:color="000000" w:sz="6" w:val="single"/>
            </w:tcBorders>
            <w:vAlign w:val="center"/>
          </w:tcPr>
          <w:p w14:paraId="06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72B0000">
            <w:pPr>
              <w:ind/>
              <w:jc w:val="right"/>
              <w:rPr>
                <w:rFonts w:ascii="Times New Roman" w:hAnsi="Times New Roman"/>
                <w:color w:val="000000"/>
                <w:sz w:val="20"/>
              </w:rPr>
            </w:pPr>
            <w:r>
              <w:rPr>
                <w:rFonts w:ascii="Times New Roman" w:hAnsi="Times New Roman"/>
                <w:color w:val="000000"/>
                <w:sz w:val="20"/>
              </w:rPr>
              <w:t>20 538,6</w:t>
            </w:r>
          </w:p>
        </w:tc>
        <w:tc>
          <w:tcPr>
            <w:tcW w:type="dxa" w:w="1009"/>
            <w:tcBorders>
              <w:top w:color="000000" w:sz="6" w:val="single"/>
              <w:left w:color="000000" w:sz="6" w:val="single"/>
              <w:bottom w:color="000000" w:sz="6" w:val="single"/>
              <w:right w:color="000000" w:sz="6" w:val="single"/>
            </w:tcBorders>
            <w:vAlign w:val="center"/>
          </w:tcPr>
          <w:p w14:paraId="08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92B0000">
            <w:pPr>
              <w:ind/>
              <w:jc w:val="right"/>
              <w:rPr>
                <w:rFonts w:ascii="Times New Roman" w:hAnsi="Times New Roman"/>
                <w:color w:val="000000"/>
                <w:sz w:val="20"/>
              </w:rPr>
            </w:pP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0A2B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0B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C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D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E2B0000">
            <w:pPr>
              <w:ind/>
              <w:jc w:val="center"/>
              <w:rPr>
                <w:rFonts w:ascii="Times New Roman" w:hAnsi="Times New Roman"/>
                <w:color w:val="000000"/>
                <w:sz w:val="20"/>
              </w:rPr>
            </w:pPr>
            <w:r>
              <w:rPr>
                <w:rFonts w:ascii="Times New Roman" w:hAnsi="Times New Roman"/>
                <w:color w:val="000000"/>
                <w:sz w:val="20"/>
              </w:rPr>
              <w:t>03 1 A1 55130</w:t>
            </w:r>
          </w:p>
        </w:tc>
        <w:tc>
          <w:tcPr>
            <w:tcW w:type="dxa" w:w="550"/>
            <w:tcBorders>
              <w:top w:color="000000" w:sz="6" w:val="single"/>
              <w:left w:color="000000" w:sz="6" w:val="single"/>
              <w:bottom w:color="000000" w:sz="6" w:val="single"/>
              <w:right w:color="000000" w:sz="6" w:val="single"/>
            </w:tcBorders>
            <w:vAlign w:val="center"/>
          </w:tcPr>
          <w:p w14:paraId="0F2B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102B0000">
            <w:pPr>
              <w:ind/>
              <w:jc w:val="right"/>
              <w:rPr>
                <w:rFonts w:ascii="Times New Roman" w:hAnsi="Times New Roman"/>
                <w:color w:val="000000"/>
                <w:sz w:val="20"/>
              </w:rPr>
            </w:pPr>
            <w:r>
              <w:rPr>
                <w:rFonts w:ascii="Times New Roman" w:hAnsi="Times New Roman"/>
                <w:color w:val="000000"/>
                <w:sz w:val="20"/>
              </w:rPr>
              <w:t>20 538,6</w:t>
            </w:r>
          </w:p>
        </w:tc>
        <w:tc>
          <w:tcPr>
            <w:tcW w:type="dxa" w:w="1009"/>
            <w:tcBorders>
              <w:top w:color="000000" w:sz="6" w:val="single"/>
              <w:left w:color="000000" w:sz="6" w:val="single"/>
              <w:bottom w:color="000000" w:sz="6" w:val="single"/>
              <w:right w:color="000000" w:sz="6" w:val="single"/>
            </w:tcBorders>
            <w:vAlign w:val="center"/>
          </w:tcPr>
          <w:p w14:paraId="11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22B0000">
            <w:pPr>
              <w:ind/>
              <w:jc w:val="right"/>
              <w:rPr>
                <w:rFonts w:ascii="Times New Roman" w:hAnsi="Times New Roman"/>
                <w:color w:val="000000"/>
                <w:sz w:val="20"/>
              </w:rPr>
            </w:pPr>
          </w:p>
        </w:tc>
      </w:tr>
      <w:tr>
        <w:trPr>
          <w:trHeight w:hRule="exact" w:val="2790"/>
        </w:trPr>
        <w:tc>
          <w:tcPr>
            <w:tcW w:type="dxa" w:w="3389"/>
            <w:tcBorders>
              <w:top w:color="000000" w:sz="6" w:val="single"/>
              <w:left w:color="000000" w:sz="6" w:val="single"/>
              <w:bottom w:color="000000" w:sz="6" w:val="single"/>
              <w:right w:color="000000" w:sz="6" w:val="single"/>
            </w:tcBorders>
            <w:vAlign w:val="top"/>
          </w:tcPr>
          <w:p w14:paraId="132B0000">
            <w:pPr>
              <w:rPr>
                <w:rFonts w:ascii="Times New Roman" w:hAnsi="Times New Roman"/>
                <w:color w:val="000000"/>
                <w:sz w:val="20"/>
              </w:rPr>
            </w:pPr>
            <w:r>
              <w:rPr>
                <w:rFonts w:ascii="Times New Roman" w:hAnsi="Times New Roman"/>
                <w:color w:val="000000"/>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14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5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6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72B0000">
            <w:pPr>
              <w:ind/>
              <w:jc w:val="center"/>
              <w:rPr>
                <w:rFonts w:ascii="Times New Roman" w:hAnsi="Times New Roman"/>
                <w:color w:val="000000"/>
                <w:sz w:val="20"/>
              </w:rPr>
            </w:pPr>
            <w:r>
              <w:rPr>
                <w:rFonts w:ascii="Times New Roman" w:hAnsi="Times New Roman"/>
                <w:color w:val="000000"/>
                <w:sz w:val="20"/>
              </w:rPr>
              <w:t>03 1 A1 55130</w:t>
            </w:r>
          </w:p>
        </w:tc>
        <w:tc>
          <w:tcPr>
            <w:tcW w:type="dxa" w:w="550"/>
            <w:tcBorders>
              <w:top w:color="000000" w:sz="6" w:val="single"/>
              <w:left w:color="000000" w:sz="6" w:val="single"/>
              <w:bottom w:color="000000" w:sz="6" w:val="single"/>
              <w:right w:color="000000" w:sz="6" w:val="single"/>
            </w:tcBorders>
            <w:vAlign w:val="center"/>
          </w:tcPr>
          <w:p w14:paraId="182B0000">
            <w:pPr>
              <w:ind/>
              <w:jc w:val="center"/>
              <w:rPr>
                <w:rFonts w:ascii="Times New Roman" w:hAnsi="Times New Roman"/>
                <w:color w:val="000000"/>
                <w:sz w:val="20"/>
              </w:rPr>
            </w:pPr>
            <w:r>
              <w:rPr>
                <w:rFonts w:ascii="Times New Roman" w:hAnsi="Times New Roman"/>
                <w:color w:val="000000"/>
                <w:sz w:val="20"/>
              </w:rPr>
              <w:t>460</w:t>
            </w:r>
          </w:p>
        </w:tc>
        <w:tc>
          <w:tcPr>
            <w:tcW w:type="dxa" w:w="1067"/>
            <w:tcBorders>
              <w:top w:color="000000" w:sz="6" w:val="single"/>
              <w:left w:color="000000" w:sz="6" w:val="single"/>
              <w:bottom w:color="000000" w:sz="6" w:val="single"/>
              <w:right w:color="000000" w:sz="6" w:val="single"/>
            </w:tcBorders>
            <w:vAlign w:val="center"/>
          </w:tcPr>
          <w:p w14:paraId="192B0000">
            <w:pPr>
              <w:ind/>
              <w:jc w:val="right"/>
              <w:rPr>
                <w:rFonts w:ascii="Times New Roman" w:hAnsi="Times New Roman"/>
                <w:color w:val="000000"/>
                <w:sz w:val="20"/>
              </w:rPr>
            </w:pPr>
            <w:r>
              <w:rPr>
                <w:rFonts w:ascii="Times New Roman" w:hAnsi="Times New Roman"/>
                <w:color w:val="000000"/>
                <w:sz w:val="20"/>
              </w:rPr>
              <w:t>20 538,6</w:t>
            </w:r>
          </w:p>
        </w:tc>
        <w:tc>
          <w:tcPr>
            <w:tcW w:type="dxa" w:w="1009"/>
            <w:tcBorders>
              <w:top w:color="000000" w:sz="6" w:val="single"/>
              <w:left w:color="000000" w:sz="6" w:val="single"/>
              <w:bottom w:color="000000" w:sz="6" w:val="single"/>
              <w:right w:color="000000" w:sz="6" w:val="single"/>
            </w:tcBorders>
            <w:vAlign w:val="center"/>
          </w:tcPr>
          <w:p w14:paraId="1A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B2B0000">
            <w:pPr>
              <w:ind/>
              <w:jc w:val="right"/>
              <w:rPr>
                <w:rFonts w:ascii="Times New Roman" w:hAnsi="Times New Roman"/>
                <w:color w:val="000000"/>
                <w:sz w:val="20"/>
              </w:rPr>
            </w:pPr>
          </w:p>
        </w:tc>
      </w:tr>
      <w:tr>
        <w:trPr>
          <w:trHeight w:hRule="exact" w:val="1380"/>
        </w:trPr>
        <w:tc>
          <w:tcPr>
            <w:tcW w:type="dxa" w:w="3389"/>
            <w:tcBorders>
              <w:top w:color="000000" w:sz="6" w:val="single"/>
              <w:left w:color="000000" w:sz="6" w:val="single"/>
              <w:bottom w:color="000000" w:sz="6" w:val="single"/>
              <w:right w:color="000000" w:sz="6" w:val="single"/>
            </w:tcBorders>
            <w:vAlign w:val="top"/>
          </w:tcPr>
          <w:p w14:paraId="1C2B0000">
            <w:pPr>
              <w:rPr>
                <w:rFonts w:ascii="Times New Roman" w:hAnsi="Times New Roman"/>
                <w:color w:val="000000"/>
                <w:sz w:val="20"/>
              </w:rPr>
            </w:pPr>
            <w:r>
              <w:rPr>
                <w:rFonts w:ascii="Times New Roman" w:hAnsi="Times New Roman"/>
                <w:color w:val="000000"/>
                <w:sz w:val="2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1D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E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F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02B0000">
            <w:pPr>
              <w:ind/>
              <w:jc w:val="center"/>
              <w:rPr>
                <w:rFonts w:ascii="Times New Roman" w:hAnsi="Times New Roman"/>
                <w:color w:val="000000"/>
                <w:sz w:val="20"/>
              </w:rPr>
            </w:pPr>
            <w:r>
              <w:rPr>
                <w:rFonts w:ascii="Times New Roman" w:hAnsi="Times New Roman"/>
                <w:color w:val="000000"/>
                <w:sz w:val="20"/>
              </w:rPr>
              <w:t>03 1 A1 55130</w:t>
            </w:r>
          </w:p>
        </w:tc>
        <w:tc>
          <w:tcPr>
            <w:tcW w:type="dxa" w:w="550"/>
            <w:tcBorders>
              <w:top w:color="000000" w:sz="6" w:val="single"/>
              <w:left w:color="000000" w:sz="6" w:val="single"/>
              <w:bottom w:color="000000" w:sz="6" w:val="single"/>
              <w:right w:color="000000" w:sz="6" w:val="single"/>
            </w:tcBorders>
            <w:vAlign w:val="center"/>
          </w:tcPr>
          <w:p w14:paraId="212B0000">
            <w:pPr>
              <w:ind/>
              <w:jc w:val="center"/>
              <w:rPr>
                <w:rFonts w:ascii="Times New Roman" w:hAnsi="Times New Roman"/>
                <w:color w:val="000000"/>
                <w:sz w:val="20"/>
              </w:rPr>
            </w:pPr>
            <w:r>
              <w:rPr>
                <w:rFonts w:ascii="Times New Roman" w:hAnsi="Times New Roman"/>
                <w:color w:val="000000"/>
                <w:sz w:val="20"/>
              </w:rPr>
              <w:t>465</w:t>
            </w:r>
          </w:p>
        </w:tc>
        <w:tc>
          <w:tcPr>
            <w:tcW w:type="dxa" w:w="1067"/>
            <w:tcBorders>
              <w:top w:color="000000" w:sz="6" w:val="single"/>
              <w:left w:color="000000" w:sz="6" w:val="single"/>
              <w:bottom w:color="000000" w:sz="6" w:val="single"/>
              <w:right w:color="000000" w:sz="6" w:val="single"/>
            </w:tcBorders>
            <w:vAlign w:val="center"/>
          </w:tcPr>
          <w:p w14:paraId="222B0000">
            <w:pPr>
              <w:ind/>
              <w:jc w:val="right"/>
              <w:rPr>
                <w:rFonts w:ascii="Times New Roman" w:hAnsi="Times New Roman"/>
                <w:color w:val="000000"/>
                <w:sz w:val="20"/>
              </w:rPr>
            </w:pPr>
            <w:r>
              <w:rPr>
                <w:rFonts w:ascii="Times New Roman" w:hAnsi="Times New Roman"/>
                <w:color w:val="000000"/>
                <w:sz w:val="20"/>
              </w:rPr>
              <w:t>20 538,6</w:t>
            </w:r>
          </w:p>
        </w:tc>
        <w:tc>
          <w:tcPr>
            <w:tcW w:type="dxa" w:w="1009"/>
            <w:tcBorders>
              <w:top w:color="000000" w:sz="6" w:val="single"/>
              <w:left w:color="000000" w:sz="6" w:val="single"/>
              <w:bottom w:color="000000" w:sz="6" w:val="single"/>
              <w:right w:color="000000" w:sz="6" w:val="single"/>
            </w:tcBorders>
            <w:vAlign w:val="center"/>
          </w:tcPr>
          <w:p w14:paraId="23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42B0000">
            <w:pPr>
              <w:ind/>
              <w:jc w:val="right"/>
              <w:rPr>
                <w:rFonts w:ascii="Times New Roman" w:hAnsi="Times New Roman"/>
                <w:color w:val="000000"/>
                <w:sz w:val="20"/>
              </w:rPr>
            </w:pPr>
          </w:p>
        </w:tc>
      </w:tr>
      <w:tr>
        <w:trPr>
          <w:trHeight w:hRule="exact" w:val="870"/>
        </w:trPr>
        <w:tc>
          <w:tcPr>
            <w:tcW w:type="dxa" w:w="3389"/>
            <w:tcBorders>
              <w:top w:color="000000" w:sz="6" w:val="single"/>
              <w:left w:color="000000" w:sz="6" w:val="single"/>
              <w:bottom w:color="000000" w:sz="6" w:val="single"/>
              <w:right w:color="000000" w:sz="6" w:val="single"/>
            </w:tcBorders>
            <w:vAlign w:val="top"/>
          </w:tcPr>
          <w:p w14:paraId="252B0000">
            <w:pPr>
              <w:rPr>
                <w:rFonts w:ascii="Times New Roman" w:hAnsi="Times New Roman"/>
                <w:color w:val="000000"/>
                <w:sz w:val="20"/>
              </w:rPr>
            </w:pPr>
            <w:r>
              <w:rPr>
                <w:rFonts w:ascii="Times New Roman" w:hAnsi="Times New Roman"/>
                <w:color w:val="000000"/>
                <w:sz w:val="20"/>
              </w:rPr>
              <w:t>Укрепление материально-технической базы муниципальных учреждений сферы культуры</w:t>
            </w:r>
          </w:p>
        </w:tc>
        <w:tc>
          <w:tcPr>
            <w:tcW w:type="dxa" w:w="700"/>
            <w:tcBorders>
              <w:top w:color="000000" w:sz="6" w:val="single"/>
              <w:left w:color="000000" w:sz="6" w:val="single"/>
              <w:bottom w:color="000000" w:sz="6" w:val="single"/>
              <w:right w:color="000000" w:sz="6" w:val="single"/>
            </w:tcBorders>
            <w:vAlign w:val="center"/>
          </w:tcPr>
          <w:p w14:paraId="26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7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8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92B0000">
            <w:pPr>
              <w:ind/>
              <w:jc w:val="center"/>
              <w:rPr>
                <w:rFonts w:ascii="Times New Roman" w:hAnsi="Times New Roman"/>
                <w:color w:val="000000"/>
                <w:sz w:val="20"/>
              </w:rPr>
            </w:pPr>
            <w:r>
              <w:rPr>
                <w:rFonts w:ascii="Times New Roman" w:hAnsi="Times New Roman"/>
                <w:color w:val="000000"/>
                <w:sz w:val="20"/>
              </w:rPr>
              <w:t>03 1 A1 55131</w:t>
            </w:r>
          </w:p>
        </w:tc>
        <w:tc>
          <w:tcPr>
            <w:tcW w:type="dxa" w:w="550"/>
            <w:tcBorders>
              <w:top w:color="000000" w:sz="6" w:val="single"/>
              <w:left w:color="000000" w:sz="6" w:val="single"/>
              <w:bottom w:color="000000" w:sz="6" w:val="single"/>
              <w:right w:color="000000" w:sz="6" w:val="single"/>
            </w:tcBorders>
            <w:vAlign w:val="center"/>
          </w:tcPr>
          <w:p w14:paraId="2A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B2B0000">
            <w:pPr>
              <w:ind/>
              <w:jc w:val="right"/>
              <w:rPr>
                <w:rFonts w:ascii="Times New Roman" w:hAnsi="Times New Roman"/>
                <w:color w:val="000000"/>
                <w:sz w:val="20"/>
              </w:rPr>
            </w:pPr>
            <w:r>
              <w:rPr>
                <w:rFonts w:ascii="Times New Roman" w:hAnsi="Times New Roman"/>
                <w:color w:val="000000"/>
                <w:sz w:val="20"/>
              </w:rPr>
              <w:t>38 459,7</w:t>
            </w:r>
          </w:p>
        </w:tc>
        <w:tc>
          <w:tcPr>
            <w:tcW w:type="dxa" w:w="1009"/>
            <w:tcBorders>
              <w:top w:color="000000" w:sz="6" w:val="single"/>
              <w:left w:color="000000" w:sz="6" w:val="single"/>
              <w:bottom w:color="000000" w:sz="6" w:val="single"/>
              <w:right w:color="000000" w:sz="6" w:val="single"/>
            </w:tcBorders>
            <w:vAlign w:val="center"/>
          </w:tcPr>
          <w:p w14:paraId="2C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D2B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2E2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2F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0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1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22B0000">
            <w:pPr>
              <w:ind/>
              <w:jc w:val="center"/>
              <w:rPr>
                <w:rFonts w:ascii="Times New Roman" w:hAnsi="Times New Roman"/>
                <w:color w:val="000000"/>
                <w:sz w:val="20"/>
              </w:rPr>
            </w:pPr>
            <w:r>
              <w:rPr>
                <w:rFonts w:ascii="Times New Roman" w:hAnsi="Times New Roman"/>
                <w:color w:val="000000"/>
                <w:sz w:val="20"/>
              </w:rPr>
              <w:t>03 1 A1 55131</w:t>
            </w:r>
          </w:p>
        </w:tc>
        <w:tc>
          <w:tcPr>
            <w:tcW w:type="dxa" w:w="550"/>
            <w:tcBorders>
              <w:top w:color="000000" w:sz="6" w:val="single"/>
              <w:left w:color="000000" w:sz="6" w:val="single"/>
              <w:bottom w:color="000000" w:sz="6" w:val="single"/>
              <w:right w:color="000000" w:sz="6" w:val="single"/>
            </w:tcBorders>
            <w:vAlign w:val="center"/>
          </w:tcPr>
          <w:p w14:paraId="332B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342B0000">
            <w:pPr>
              <w:ind/>
              <w:jc w:val="right"/>
              <w:rPr>
                <w:rFonts w:ascii="Times New Roman" w:hAnsi="Times New Roman"/>
                <w:color w:val="000000"/>
                <w:sz w:val="20"/>
              </w:rPr>
            </w:pPr>
            <w:r>
              <w:rPr>
                <w:rFonts w:ascii="Times New Roman" w:hAnsi="Times New Roman"/>
                <w:color w:val="000000"/>
                <w:sz w:val="20"/>
              </w:rPr>
              <w:t>38 459,7</w:t>
            </w:r>
          </w:p>
        </w:tc>
        <w:tc>
          <w:tcPr>
            <w:tcW w:type="dxa" w:w="1009"/>
            <w:tcBorders>
              <w:top w:color="000000" w:sz="6" w:val="single"/>
              <w:left w:color="000000" w:sz="6" w:val="single"/>
              <w:bottom w:color="000000" w:sz="6" w:val="single"/>
              <w:right w:color="000000" w:sz="6" w:val="single"/>
            </w:tcBorders>
            <w:vAlign w:val="center"/>
          </w:tcPr>
          <w:p w14:paraId="35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62B0000">
            <w:pPr>
              <w:ind/>
              <w:jc w:val="right"/>
              <w:rPr>
                <w:rFonts w:ascii="Times New Roman" w:hAnsi="Times New Roman"/>
                <w:color w:val="000000"/>
                <w:sz w:val="20"/>
              </w:rPr>
            </w:pP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372B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38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9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A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B2B0000">
            <w:pPr>
              <w:ind/>
              <w:jc w:val="center"/>
              <w:rPr>
                <w:rFonts w:ascii="Times New Roman" w:hAnsi="Times New Roman"/>
                <w:color w:val="000000"/>
                <w:sz w:val="20"/>
              </w:rPr>
            </w:pPr>
            <w:r>
              <w:rPr>
                <w:rFonts w:ascii="Times New Roman" w:hAnsi="Times New Roman"/>
                <w:color w:val="000000"/>
                <w:sz w:val="20"/>
              </w:rPr>
              <w:t>03 1 A1 55131</w:t>
            </w:r>
          </w:p>
        </w:tc>
        <w:tc>
          <w:tcPr>
            <w:tcW w:type="dxa" w:w="550"/>
            <w:tcBorders>
              <w:top w:color="000000" w:sz="6" w:val="single"/>
              <w:left w:color="000000" w:sz="6" w:val="single"/>
              <w:bottom w:color="000000" w:sz="6" w:val="single"/>
              <w:right w:color="000000" w:sz="6" w:val="single"/>
            </w:tcBorders>
            <w:vAlign w:val="center"/>
          </w:tcPr>
          <w:p w14:paraId="3C2B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3D2B0000">
            <w:pPr>
              <w:ind/>
              <w:jc w:val="right"/>
              <w:rPr>
                <w:rFonts w:ascii="Times New Roman" w:hAnsi="Times New Roman"/>
                <w:color w:val="000000"/>
                <w:sz w:val="20"/>
              </w:rPr>
            </w:pPr>
            <w:r>
              <w:rPr>
                <w:rFonts w:ascii="Times New Roman" w:hAnsi="Times New Roman"/>
                <w:color w:val="000000"/>
                <w:sz w:val="20"/>
              </w:rPr>
              <w:t>38 459,7</w:t>
            </w:r>
          </w:p>
        </w:tc>
        <w:tc>
          <w:tcPr>
            <w:tcW w:type="dxa" w:w="1009"/>
            <w:tcBorders>
              <w:top w:color="000000" w:sz="6" w:val="single"/>
              <w:left w:color="000000" w:sz="6" w:val="single"/>
              <w:bottom w:color="000000" w:sz="6" w:val="single"/>
              <w:right w:color="000000" w:sz="6" w:val="single"/>
            </w:tcBorders>
            <w:vAlign w:val="center"/>
          </w:tcPr>
          <w:p w14:paraId="3E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F2B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402B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41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2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3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42B0000">
            <w:pPr>
              <w:ind/>
              <w:jc w:val="center"/>
              <w:rPr>
                <w:rFonts w:ascii="Times New Roman" w:hAnsi="Times New Roman"/>
                <w:color w:val="000000"/>
                <w:sz w:val="20"/>
              </w:rPr>
            </w:pPr>
            <w:r>
              <w:rPr>
                <w:rFonts w:ascii="Times New Roman" w:hAnsi="Times New Roman"/>
                <w:color w:val="000000"/>
                <w:sz w:val="20"/>
              </w:rPr>
              <w:t>03 1 A1 55131</w:t>
            </w:r>
          </w:p>
        </w:tc>
        <w:tc>
          <w:tcPr>
            <w:tcW w:type="dxa" w:w="550"/>
            <w:tcBorders>
              <w:top w:color="000000" w:sz="6" w:val="single"/>
              <w:left w:color="000000" w:sz="6" w:val="single"/>
              <w:bottom w:color="000000" w:sz="6" w:val="single"/>
              <w:right w:color="000000" w:sz="6" w:val="single"/>
            </w:tcBorders>
            <w:vAlign w:val="center"/>
          </w:tcPr>
          <w:p w14:paraId="452B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462B0000">
            <w:pPr>
              <w:ind/>
              <w:jc w:val="right"/>
              <w:rPr>
                <w:rFonts w:ascii="Times New Roman" w:hAnsi="Times New Roman"/>
                <w:color w:val="000000"/>
                <w:sz w:val="20"/>
              </w:rPr>
            </w:pPr>
            <w:r>
              <w:rPr>
                <w:rFonts w:ascii="Times New Roman" w:hAnsi="Times New Roman"/>
                <w:color w:val="000000"/>
                <w:sz w:val="20"/>
              </w:rPr>
              <w:t>38 459,7</w:t>
            </w:r>
          </w:p>
        </w:tc>
        <w:tc>
          <w:tcPr>
            <w:tcW w:type="dxa" w:w="1009"/>
            <w:tcBorders>
              <w:top w:color="000000" w:sz="6" w:val="single"/>
              <w:left w:color="000000" w:sz="6" w:val="single"/>
              <w:bottom w:color="000000" w:sz="6" w:val="single"/>
              <w:right w:color="000000" w:sz="6" w:val="single"/>
            </w:tcBorders>
            <w:vAlign w:val="center"/>
          </w:tcPr>
          <w:p w14:paraId="47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82B0000">
            <w:pPr>
              <w:ind/>
              <w:jc w:val="right"/>
              <w:rPr>
                <w:rFonts w:ascii="Times New Roman" w:hAnsi="Times New Roman"/>
                <w:color w:val="000000"/>
                <w:sz w:val="20"/>
              </w:rPr>
            </w:pP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492B0000">
            <w:pPr>
              <w:rPr>
                <w:rFonts w:ascii="Times New Roman" w:hAnsi="Times New Roman"/>
                <w:color w:val="000000"/>
                <w:sz w:val="20"/>
              </w:rPr>
            </w:pPr>
            <w:r>
              <w:rPr>
                <w:rFonts w:ascii="Times New Roman" w:hAnsi="Times New Roman"/>
                <w:color w:val="000000"/>
                <w:sz w:val="20"/>
              </w:rPr>
              <w:t>Строительство и реконструкция объектов муниципальной собственности в сфере культуры</w:t>
            </w:r>
          </w:p>
        </w:tc>
        <w:tc>
          <w:tcPr>
            <w:tcW w:type="dxa" w:w="700"/>
            <w:tcBorders>
              <w:top w:color="000000" w:sz="6" w:val="single"/>
              <w:left w:color="000000" w:sz="6" w:val="single"/>
              <w:bottom w:color="000000" w:sz="6" w:val="single"/>
              <w:right w:color="000000" w:sz="6" w:val="single"/>
            </w:tcBorders>
            <w:vAlign w:val="center"/>
          </w:tcPr>
          <w:p w14:paraId="4A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B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C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D2B0000">
            <w:pPr>
              <w:ind/>
              <w:jc w:val="center"/>
              <w:rPr>
                <w:rFonts w:ascii="Times New Roman" w:hAnsi="Times New Roman"/>
                <w:color w:val="000000"/>
                <w:sz w:val="20"/>
              </w:rPr>
            </w:pPr>
            <w:r>
              <w:rPr>
                <w:rFonts w:ascii="Times New Roman" w:hAnsi="Times New Roman"/>
                <w:color w:val="000000"/>
                <w:sz w:val="20"/>
              </w:rPr>
              <w:t>03 1 A1 S2140</w:t>
            </w:r>
          </w:p>
        </w:tc>
        <w:tc>
          <w:tcPr>
            <w:tcW w:type="dxa" w:w="550"/>
            <w:tcBorders>
              <w:top w:color="000000" w:sz="6" w:val="single"/>
              <w:left w:color="000000" w:sz="6" w:val="single"/>
              <w:bottom w:color="000000" w:sz="6" w:val="single"/>
              <w:right w:color="000000" w:sz="6" w:val="single"/>
            </w:tcBorders>
            <w:vAlign w:val="center"/>
          </w:tcPr>
          <w:p w14:paraId="4E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F2B0000">
            <w:pPr>
              <w:ind/>
              <w:jc w:val="right"/>
              <w:rPr>
                <w:rFonts w:ascii="Times New Roman" w:hAnsi="Times New Roman"/>
                <w:color w:val="000000"/>
                <w:sz w:val="20"/>
              </w:rPr>
            </w:pPr>
            <w:r>
              <w:rPr>
                <w:rFonts w:ascii="Times New Roman" w:hAnsi="Times New Roman"/>
                <w:color w:val="000000"/>
                <w:sz w:val="20"/>
              </w:rPr>
              <w:t>16 403,9</w:t>
            </w:r>
          </w:p>
        </w:tc>
        <w:tc>
          <w:tcPr>
            <w:tcW w:type="dxa" w:w="1009"/>
            <w:tcBorders>
              <w:top w:color="000000" w:sz="6" w:val="single"/>
              <w:left w:color="000000" w:sz="6" w:val="single"/>
              <w:bottom w:color="000000" w:sz="6" w:val="single"/>
              <w:right w:color="000000" w:sz="6" w:val="single"/>
            </w:tcBorders>
            <w:vAlign w:val="center"/>
          </w:tcPr>
          <w:p w14:paraId="50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12B0000">
            <w:pPr>
              <w:ind/>
              <w:jc w:val="right"/>
              <w:rPr>
                <w:rFonts w:ascii="Times New Roman" w:hAnsi="Times New Roman"/>
                <w:color w:val="000000"/>
                <w:sz w:val="20"/>
              </w:rPr>
            </w:pP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522B0000">
            <w:pPr>
              <w:rPr>
                <w:rFonts w:ascii="Times New Roman" w:hAnsi="Times New Roman"/>
                <w:color w:val="000000"/>
                <w:sz w:val="20"/>
              </w:rPr>
            </w:pPr>
            <w:r>
              <w:rPr>
                <w:rFonts w:ascii="Times New Roman" w:hAnsi="Times New Roman"/>
                <w:color w:val="000000"/>
                <w:sz w:val="20"/>
              </w:rPr>
              <w:t>Капитальные вложения в объекты государственной (муниципальной) собственности</w:t>
            </w:r>
          </w:p>
        </w:tc>
        <w:tc>
          <w:tcPr>
            <w:tcW w:type="dxa" w:w="700"/>
            <w:tcBorders>
              <w:top w:color="000000" w:sz="6" w:val="single"/>
              <w:left w:color="000000" w:sz="6" w:val="single"/>
              <w:bottom w:color="000000" w:sz="6" w:val="single"/>
              <w:right w:color="000000" w:sz="6" w:val="single"/>
            </w:tcBorders>
            <w:vAlign w:val="center"/>
          </w:tcPr>
          <w:p w14:paraId="53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4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5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62B0000">
            <w:pPr>
              <w:ind/>
              <w:jc w:val="center"/>
              <w:rPr>
                <w:rFonts w:ascii="Times New Roman" w:hAnsi="Times New Roman"/>
                <w:color w:val="000000"/>
                <w:sz w:val="20"/>
              </w:rPr>
            </w:pPr>
            <w:r>
              <w:rPr>
                <w:rFonts w:ascii="Times New Roman" w:hAnsi="Times New Roman"/>
                <w:color w:val="000000"/>
                <w:sz w:val="20"/>
              </w:rPr>
              <w:t>03 1 A1 S2140</w:t>
            </w:r>
          </w:p>
        </w:tc>
        <w:tc>
          <w:tcPr>
            <w:tcW w:type="dxa" w:w="550"/>
            <w:tcBorders>
              <w:top w:color="000000" w:sz="6" w:val="single"/>
              <w:left w:color="000000" w:sz="6" w:val="single"/>
              <w:bottom w:color="000000" w:sz="6" w:val="single"/>
              <w:right w:color="000000" w:sz="6" w:val="single"/>
            </w:tcBorders>
            <w:vAlign w:val="center"/>
          </w:tcPr>
          <w:p w14:paraId="572B0000">
            <w:pPr>
              <w:ind/>
              <w:jc w:val="center"/>
              <w:rPr>
                <w:rFonts w:ascii="Times New Roman" w:hAnsi="Times New Roman"/>
                <w:color w:val="000000"/>
                <w:sz w:val="20"/>
              </w:rPr>
            </w:pPr>
            <w:r>
              <w:rPr>
                <w:rFonts w:ascii="Times New Roman" w:hAnsi="Times New Roman"/>
                <w:color w:val="000000"/>
                <w:sz w:val="20"/>
              </w:rPr>
              <w:t>400</w:t>
            </w:r>
          </w:p>
        </w:tc>
        <w:tc>
          <w:tcPr>
            <w:tcW w:type="dxa" w:w="1067"/>
            <w:tcBorders>
              <w:top w:color="000000" w:sz="6" w:val="single"/>
              <w:left w:color="000000" w:sz="6" w:val="single"/>
              <w:bottom w:color="000000" w:sz="6" w:val="single"/>
              <w:right w:color="000000" w:sz="6" w:val="single"/>
            </w:tcBorders>
            <w:vAlign w:val="center"/>
          </w:tcPr>
          <w:p w14:paraId="582B0000">
            <w:pPr>
              <w:ind/>
              <w:jc w:val="right"/>
              <w:rPr>
                <w:rFonts w:ascii="Times New Roman" w:hAnsi="Times New Roman"/>
                <w:color w:val="000000"/>
                <w:sz w:val="20"/>
              </w:rPr>
            </w:pPr>
            <w:r>
              <w:rPr>
                <w:rFonts w:ascii="Times New Roman" w:hAnsi="Times New Roman"/>
                <w:color w:val="000000"/>
                <w:sz w:val="20"/>
              </w:rPr>
              <w:t>16 403,9</w:t>
            </w:r>
          </w:p>
        </w:tc>
        <w:tc>
          <w:tcPr>
            <w:tcW w:type="dxa" w:w="1009"/>
            <w:tcBorders>
              <w:top w:color="000000" w:sz="6" w:val="single"/>
              <w:left w:color="000000" w:sz="6" w:val="single"/>
              <w:bottom w:color="000000" w:sz="6" w:val="single"/>
              <w:right w:color="000000" w:sz="6" w:val="single"/>
            </w:tcBorders>
            <w:vAlign w:val="center"/>
          </w:tcPr>
          <w:p w14:paraId="59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A2B0000">
            <w:pPr>
              <w:ind/>
              <w:jc w:val="right"/>
              <w:rPr>
                <w:rFonts w:ascii="Times New Roman" w:hAnsi="Times New Roman"/>
                <w:color w:val="000000"/>
                <w:sz w:val="20"/>
              </w:rPr>
            </w:pPr>
          </w:p>
        </w:tc>
      </w:tr>
      <w:tr>
        <w:trPr>
          <w:trHeight w:hRule="exact" w:val="2850"/>
        </w:trPr>
        <w:tc>
          <w:tcPr>
            <w:tcW w:type="dxa" w:w="3389"/>
            <w:tcBorders>
              <w:top w:color="000000" w:sz="6" w:val="single"/>
              <w:left w:color="000000" w:sz="6" w:val="single"/>
              <w:bottom w:color="000000" w:sz="6" w:val="single"/>
              <w:right w:color="000000" w:sz="6" w:val="single"/>
            </w:tcBorders>
            <w:vAlign w:val="top"/>
          </w:tcPr>
          <w:p w14:paraId="5B2B0000">
            <w:pPr>
              <w:rPr>
                <w:rFonts w:ascii="Times New Roman" w:hAnsi="Times New Roman"/>
                <w:color w:val="000000"/>
                <w:sz w:val="20"/>
              </w:rPr>
            </w:pPr>
            <w:r>
              <w:rPr>
                <w:rFonts w:ascii="Times New Roman" w:hAnsi="Times New Roman"/>
                <w:color w:val="000000"/>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700"/>
            <w:tcBorders>
              <w:top w:color="000000" w:sz="6" w:val="single"/>
              <w:left w:color="000000" w:sz="6" w:val="single"/>
              <w:bottom w:color="000000" w:sz="6" w:val="single"/>
              <w:right w:color="000000" w:sz="6" w:val="single"/>
            </w:tcBorders>
            <w:vAlign w:val="center"/>
          </w:tcPr>
          <w:p w14:paraId="5C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D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E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F2B0000">
            <w:pPr>
              <w:ind/>
              <w:jc w:val="center"/>
              <w:rPr>
                <w:rFonts w:ascii="Times New Roman" w:hAnsi="Times New Roman"/>
                <w:color w:val="000000"/>
                <w:sz w:val="20"/>
              </w:rPr>
            </w:pPr>
            <w:r>
              <w:rPr>
                <w:rFonts w:ascii="Times New Roman" w:hAnsi="Times New Roman"/>
                <w:color w:val="000000"/>
                <w:sz w:val="20"/>
              </w:rPr>
              <w:t>03 1 A1 S2140</w:t>
            </w:r>
          </w:p>
        </w:tc>
        <w:tc>
          <w:tcPr>
            <w:tcW w:type="dxa" w:w="550"/>
            <w:tcBorders>
              <w:top w:color="000000" w:sz="6" w:val="single"/>
              <w:left w:color="000000" w:sz="6" w:val="single"/>
              <w:bottom w:color="000000" w:sz="6" w:val="single"/>
              <w:right w:color="000000" w:sz="6" w:val="single"/>
            </w:tcBorders>
            <w:vAlign w:val="center"/>
          </w:tcPr>
          <w:p w14:paraId="602B0000">
            <w:pPr>
              <w:ind/>
              <w:jc w:val="center"/>
              <w:rPr>
                <w:rFonts w:ascii="Times New Roman" w:hAnsi="Times New Roman"/>
                <w:color w:val="000000"/>
                <w:sz w:val="20"/>
              </w:rPr>
            </w:pPr>
            <w:r>
              <w:rPr>
                <w:rFonts w:ascii="Times New Roman" w:hAnsi="Times New Roman"/>
                <w:color w:val="000000"/>
                <w:sz w:val="20"/>
              </w:rPr>
              <w:t>460</w:t>
            </w:r>
          </w:p>
        </w:tc>
        <w:tc>
          <w:tcPr>
            <w:tcW w:type="dxa" w:w="1067"/>
            <w:tcBorders>
              <w:top w:color="000000" w:sz="6" w:val="single"/>
              <w:left w:color="000000" w:sz="6" w:val="single"/>
              <w:bottom w:color="000000" w:sz="6" w:val="single"/>
              <w:right w:color="000000" w:sz="6" w:val="single"/>
            </w:tcBorders>
            <w:vAlign w:val="center"/>
          </w:tcPr>
          <w:p w14:paraId="612B0000">
            <w:pPr>
              <w:ind/>
              <w:jc w:val="right"/>
              <w:rPr>
                <w:rFonts w:ascii="Times New Roman" w:hAnsi="Times New Roman"/>
                <w:color w:val="000000"/>
                <w:sz w:val="20"/>
              </w:rPr>
            </w:pPr>
            <w:r>
              <w:rPr>
                <w:rFonts w:ascii="Times New Roman" w:hAnsi="Times New Roman"/>
                <w:color w:val="000000"/>
                <w:sz w:val="20"/>
              </w:rPr>
              <w:t>16 403,9</w:t>
            </w:r>
          </w:p>
        </w:tc>
        <w:tc>
          <w:tcPr>
            <w:tcW w:type="dxa" w:w="1009"/>
            <w:tcBorders>
              <w:top w:color="000000" w:sz="6" w:val="single"/>
              <w:left w:color="000000" w:sz="6" w:val="single"/>
              <w:bottom w:color="000000" w:sz="6" w:val="single"/>
              <w:right w:color="000000" w:sz="6" w:val="single"/>
            </w:tcBorders>
            <w:vAlign w:val="center"/>
          </w:tcPr>
          <w:p w14:paraId="62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32B0000">
            <w:pPr>
              <w:ind/>
              <w:jc w:val="right"/>
              <w:rPr>
                <w:rFonts w:ascii="Times New Roman" w:hAnsi="Times New Roman"/>
                <w:color w:val="000000"/>
                <w:sz w:val="20"/>
              </w:rPr>
            </w:pPr>
          </w:p>
        </w:tc>
      </w:tr>
      <w:tr>
        <w:trPr>
          <w:trHeight w:hRule="exact" w:val="1391"/>
        </w:trPr>
        <w:tc>
          <w:tcPr>
            <w:tcW w:type="dxa" w:w="3389"/>
            <w:tcBorders>
              <w:top w:color="000000" w:sz="6" w:val="single"/>
              <w:left w:color="000000" w:sz="6" w:val="single"/>
              <w:bottom w:color="000000" w:sz="6" w:val="single"/>
              <w:right w:color="000000" w:sz="6" w:val="single"/>
            </w:tcBorders>
            <w:vAlign w:val="top"/>
          </w:tcPr>
          <w:p w14:paraId="642B0000">
            <w:pPr>
              <w:rPr>
                <w:rFonts w:ascii="Times New Roman" w:hAnsi="Times New Roman"/>
                <w:color w:val="000000"/>
                <w:sz w:val="20"/>
              </w:rPr>
            </w:pPr>
            <w:r>
              <w:rPr>
                <w:rFonts w:ascii="Times New Roman" w:hAnsi="Times New Roman"/>
                <w:color w:val="000000"/>
                <w:sz w:val="2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65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6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7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82B0000">
            <w:pPr>
              <w:ind/>
              <w:jc w:val="center"/>
              <w:rPr>
                <w:rFonts w:ascii="Times New Roman" w:hAnsi="Times New Roman"/>
                <w:color w:val="000000"/>
                <w:sz w:val="20"/>
              </w:rPr>
            </w:pPr>
            <w:r>
              <w:rPr>
                <w:rFonts w:ascii="Times New Roman" w:hAnsi="Times New Roman"/>
                <w:color w:val="000000"/>
                <w:sz w:val="20"/>
              </w:rPr>
              <w:t>03 1 A1 S2140</w:t>
            </w:r>
          </w:p>
        </w:tc>
        <w:tc>
          <w:tcPr>
            <w:tcW w:type="dxa" w:w="550"/>
            <w:tcBorders>
              <w:top w:color="000000" w:sz="6" w:val="single"/>
              <w:left w:color="000000" w:sz="6" w:val="single"/>
              <w:bottom w:color="000000" w:sz="6" w:val="single"/>
              <w:right w:color="000000" w:sz="6" w:val="single"/>
            </w:tcBorders>
            <w:vAlign w:val="center"/>
          </w:tcPr>
          <w:p w14:paraId="692B0000">
            <w:pPr>
              <w:ind/>
              <w:jc w:val="center"/>
              <w:rPr>
                <w:rFonts w:ascii="Times New Roman" w:hAnsi="Times New Roman"/>
                <w:color w:val="000000"/>
                <w:sz w:val="20"/>
              </w:rPr>
            </w:pPr>
            <w:r>
              <w:rPr>
                <w:rFonts w:ascii="Times New Roman" w:hAnsi="Times New Roman"/>
                <w:color w:val="000000"/>
                <w:sz w:val="20"/>
              </w:rPr>
              <w:t>465</w:t>
            </w:r>
          </w:p>
        </w:tc>
        <w:tc>
          <w:tcPr>
            <w:tcW w:type="dxa" w:w="1067"/>
            <w:tcBorders>
              <w:top w:color="000000" w:sz="6" w:val="single"/>
              <w:left w:color="000000" w:sz="6" w:val="single"/>
              <w:bottom w:color="000000" w:sz="6" w:val="single"/>
              <w:right w:color="000000" w:sz="6" w:val="single"/>
            </w:tcBorders>
            <w:vAlign w:val="center"/>
          </w:tcPr>
          <w:p w14:paraId="6A2B0000">
            <w:pPr>
              <w:ind/>
              <w:jc w:val="right"/>
              <w:rPr>
                <w:rFonts w:ascii="Times New Roman" w:hAnsi="Times New Roman"/>
                <w:color w:val="000000"/>
                <w:sz w:val="20"/>
              </w:rPr>
            </w:pPr>
            <w:r>
              <w:rPr>
                <w:rFonts w:ascii="Times New Roman" w:hAnsi="Times New Roman"/>
                <w:color w:val="000000"/>
                <w:sz w:val="20"/>
              </w:rPr>
              <w:t>16 403,9</w:t>
            </w:r>
          </w:p>
        </w:tc>
        <w:tc>
          <w:tcPr>
            <w:tcW w:type="dxa" w:w="1009"/>
            <w:tcBorders>
              <w:top w:color="000000" w:sz="6" w:val="single"/>
              <w:left w:color="000000" w:sz="6" w:val="single"/>
              <w:bottom w:color="000000" w:sz="6" w:val="single"/>
              <w:right w:color="000000" w:sz="6" w:val="single"/>
            </w:tcBorders>
            <w:vAlign w:val="center"/>
          </w:tcPr>
          <w:p w14:paraId="6B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C2B0000">
            <w:pPr>
              <w:ind/>
              <w:jc w:val="right"/>
              <w:rPr>
                <w:rFonts w:ascii="Times New Roman" w:hAnsi="Times New Roman"/>
                <w:color w:val="000000"/>
                <w:sz w:val="20"/>
              </w:rPr>
            </w:pPr>
          </w:p>
        </w:tc>
      </w:tr>
      <w:tr>
        <w:trPr>
          <w:trHeight w:hRule="exact" w:val="1905"/>
        </w:trPr>
        <w:tc>
          <w:tcPr>
            <w:tcW w:type="dxa" w:w="3389"/>
            <w:tcBorders>
              <w:top w:color="000000" w:sz="6" w:val="single"/>
              <w:left w:color="000000" w:sz="6" w:val="single"/>
              <w:bottom w:color="000000" w:sz="6" w:val="single"/>
              <w:right w:color="000000" w:sz="6" w:val="single"/>
            </w:tcBorders>
            <w:vAlign w:val="top"/>
          </w:tcPr>
          <w:p w14:paraId="6D2B0000">
            <w:pPr>
              <w:rPr>
                <w:rFonts w:ascii="Times New Roman" w:hAnsi="Times New Roman"/>
                <w:color w:val="000000"/>
                <w:sz w:val="20"/>
              </w:rPr>
            </w:pPr>
            <w:r>
              <w:rPr>
                <w:rFonts w:ascii="Times New Roman" w:hAnsi="Times New Roman"/>
                <w:color w:val="000000"/>
                <w:sz w:val="20"/>
              </w:rP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type="dxa" w:w="700"/>
            <w:tcBorders>
              <w:top w:color="000000" w:sz="6" w:val="single"/>
              <w:left w:color="000000" w:sz="6" w:val="single"/>
              <w:bottom w:color="000000" w:sz="6" w:val="single"/>
              <w:right w:color="000000" w:sz="6" w:val="single"/>
            </w:tcBorders>
            <w:vAlign w:val="center"/>
          </w:tcPr>
          <w:p w14:paraId="6E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F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0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12B0000">
            <w:pPr>
              <w:ind/>
              <w:jc w:val="center"/>
              <w:rPr>
                <w:rFonts w:ascii="Times New Roman" w:hAnsi="Times New Roman"/>
                <w:color w:val="000000"/>
                <w:sz w:val="20"/>
              </w:rPr>
            </w:pPr>
            <w:r>
              <w:rPr>
                <w:rFonts w:ascii="Times New Roman" w:hAnsi="Times New Roman"/>
                <w:color w:val="000000"/>
                <w:sz w:val="20"/>
              </w:rPr>
              <w:t>03 1 A1 S2150</w:t>
            </w:r>
          </w:p>
        </w:tc>
        <w:tc>
          <w:tcPr>
            <w:tcW w:type="dxa" w:w="550"/>
            <w:tcBorders>
              <w:top w:color="000000" w:sz="6" w:val="single"/>
              <w:left w:color="000000" w:sz="6" w:val="single"/>
              <w:bottom w:color="000000" w:sz="6" w:val="single"/>
              <w:right w:color="000000" w:sz="6" w:val="single"/>
            </w:tcBorders>
            <w:vAlign w:val="center"/>
          </w:tcPr>
          <w:p w14:paraId="72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32B0000">
            <w:pPr>
              <w:ind/>
              <w:jc w:val="right"/>
              <w:rPr>
                <w:rFonts w:ascii="Times New Roman" w:hAnsi="Times New Roman"/>
                <w:color w:val="000000"/>
                <w:sz w:val="20"/>
              </w:rPr>
            </w:pPr>
            <w:r>
              <w:rPr>
                <w:rFonts w:ascii="Times New Roman" w:hAnsi="Times New Roman"/>
                <w:color w:val="000000"/>
                <w:sz w:val="20"/>
              </w:rPr>
              <w:t>10 957,0</w:t>
            </w:r>
          </w:p>
        </w:tc>
        <w:tc>
          <w:tcPr>
            <w:tcW w:type="dxa" w:w="1009"/>
            <w:tcBorders>
              <w:top w:color="000000" w:sz="6" w:val="single"/>
              <w:left w:color="000000" w:sz="6" w:val="single"/>
              <w:bottom w:color="000000" w:sz="6" w:val="single"/>
              <w:right w:color="000000" w:sz="6" w:val="single"/>
            </w:tcBorders>
            <w:vAlign w:val="center"/>
          </w:tcPr>
          <w:p w14:paraId="74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52B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62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77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8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9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A2B0000">
            <w:pPr>
              <w:ind/>
              <w:jc w:val="center"/>
              <w:rPr>
                <w:rFonts w:ascii="Times New Roman" w:hAnsi="Times New Roman"/>
                <w:color w:val="000000"/>
                <w:sz w:val="20"/>
              </w:rPr>
            </w:pPr>
            <w:r>
              <w:rPr>
                <w:rFonts w:ascii="Times New Roman" w:hAnsi="Times New Roman"/>
                <w:color w:val="000000"/>
                <w:sz w:val="20"/>
              </w:rPr>
              <w:t>03 1 A1 S2150</w:t>
            </w:r>
          </w:p>
        </w:tc>
        <w:tc>
          <w:tcPr>
            <w:tcW w:type="dxa" w:w="550"/>
            <w:tcBorders>
              <w:top w:color="000000" w:sz="6" w:val="single"/>
              <w:left w:color="000000" w:sz="6" w:val="single"/>
              <w:bottom w:color="000000" w:sz="6" w:val="single"/>
              <w:right w:color="000000" w:sz="6" w:val="single"/>
            </w:tcBorders>
            <w:vAlign w:val="center"/>
          </w:tcPr>
          <w:p w14:paraId="7B2B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7C2B0000">
            <w:pPr>
              <w:ind/>
              <w:jc w:val="right"/>
              <w:rPr>
                <w:rFonts w:ascii="Times New Roman" w:hAnsi="Times New Roman"/>
                <w:color w:val="000000"/>
                <w:sz w:val="20"/>
              </w:rPr>
            </w:pPr>
            <w:r>
              <w:rPr>
                <w:rFonts w:ascii="Times New Roman" w:hAnsi="Times New Roman"/>
                <w:color w:val="000000"/>
                <w:sz w:val="20"/>
              </w:rPr>
              <w:t>10 957,0</w:t>
            </w:r>
          </w:p>
        </w:tc>
        <w:tc>
          <w:tcPr>
            <w:tcW w:type="dxa" w:w="1009"/>
            <w:tcBorders>
              <w:top w:color="000000" w:sz="6" w:val="single"/>
              <w:left w:color="000000" w:sz="6" w:val="single"/>
              <w:bottom w:color="000000" w:sz="6" w:val="single"/>
              <w:right w:color="000000" w:sz="6" w:val="single"/>
            </w:tcBorders>
            <w:vAlign w:val="center"/>
          </w:tcPr>
          <w:p w14:paraId="7D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E2B0000">
            <w:pPr>
              <w:ind/>
              <w:jc w:val="right"/>
              <w:rPr>
                <w:rFonts w:ascii="Times New Roman" w:hAnsi="Times New Roman"/>
                <w:color w:val="000000"/>
                <w:sz w:val="20"/>
              </w:rPr>
            </w:pPr>
          </w:p>
        </w:tc>
      </w:tr>
      <w:tr>
        <w:trPr>
          <w:trHeight w:hRule="exact" w:val="431"/>
        </w:trPr>
        <w:tc>
          <w:tcPr>
            <w:tcW w:type="dxa" w:w="3389"/>
            <w:tcBorders>
              <w:top w:color="000000" w:sz="6" w:val="single"/>
              <w:left w:color="000000" w:sz="6" w:val="single"/>
              <w:bottom w:color="000000" w:sz="6" w:val="single"/>
              <w:right w:color="000000" w:sz="6" w:val="single"/>
            </w:tcBorders>
            <w:vAlign w:val="top"/>
          </w:tcPr>
          <w:p w14:paraId="7F2B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80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1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2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32B0000">
            <w:pPr>
              <w:ind/>
              <w:jc w:val="center"/>
              <w:rPr>
                <w:rFonts w:ascii="Times New Roman" w:hAnsi="Times New Roman"/>
                <w:color w:val="000000"/>
                <w:sz w:val="20"/>
              </w:rPr>
            </w:pPr>
            <w:r>
              <w:rPr>
                <w:rFonts w:ascii="Times New Roman" w:hAnsi="Times New Roman"/>
                <w:color w:val="000000"/>
                <w:sz w:val="20"/>
              </w:rPr>
              <w:t>03 1 A1 S2150</w:t>
            </w:r>
          </w:p>
        </w:tc>
        <w:tc>
          <w:tcPr>
            <w:tcW w:type="dxa" w:w="550"/>
            <w:tcBorders>
              <w:top w:color="000000" w:sz="6" w:val="single"/>
              <w:left w:color="000000" w:sz="6" w:val="single"/>
              <w:bottom w:color="000000" w:sz="6" w:val="single"/>
              <w:right w:color="000000" w:sz="6" w:val="single"/>
            </w:tcBorders>
            <w:vAlign w:val="center"/>
          </w:tcPr>
          <w:p w14:paraId="842B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852B0000">
            <w:pPr>
              <w:ind/>
              <w:jc w:val="right"/>
              <w:rPr>
                <w:rFonts w:ascii="Times New Roman" w:hAnsi="Times New Roman"/>
                <w:color w:val="000000"/>
                <w:sz w:val="20"/>
              </w:rPr>
            </w:pPr>
            <w:r>
              <w:rPr>
                <w:rFonts w:ascii="Times New Roman" w:hAnsi="Times New Roman"/>
                <w:color w:val="000000"/>
                <w:sz w:val="20"/>
              </w:rPr>
              <w:t>10 957,0</w:t>
            </w:r>
          </w:p>
        </w:tc>
        <w:tc>
          <w:tcPr>
            <w:tcW w:type="dxa" w:w="1009"/>
            <w:tcBorders>
              <w:top w:color="000000" w:sz="6" w:val="single"/>
              <w:left w:color="000000" w:sz="6" w:val="single"/>
              <w:bottom w:color="000000" w:sz="6" w:val="single"/>
              <w:right w:color="000000" w:sz="6" w:val="single"/>
            </w:tcBorders>
            <w:vAlign w:val="center"/>
          </w:tcPr>
          <w:p w14:paraId="86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72B0000">
            <w:pPr>
              <w:ind/>
              <w:jc w:val="right"/>
              <w:rPr>
                <w:rFonts w:ascii="Times New Roman" w:hAnsi="Times New Roman"/>
                <w:color w:val="000000"/>
                <w:sz w:val="20"/>
              </w:rPr>
            </w:pP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882B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89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A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B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C2B0000">
            <w:pPr>
              <w:ind/>
              <w:jc w:val="center"/>
              <w:rPr>
                <w:rFonts w:ascii="Times New Roman" w:hAnsi="Times New Roman"/>
                <w:color w:val="000000"/>
                <w:sz w:val="20"/>
              </w:rPr>
            </w:pPr>
            <w:r>
              <w:rPr>
                <w:rFonts w:ascii="Times New Roman" w:hAnsi="Times New Roman"/>
                <w:color w:val="000000"/>
                <w:sz w:val="20"/>
              </w:rPr>
              <w:t>03 1 A1 S2150</w:t>
            </w:r>
          </w:p>
        </w:tc>
        <w:tc>
          <w:tcPr>
            <w:tcW w:type="dxa" w:w="550"/>
            <w:tcBorders>
              <w:top w:color="000000" w:sz="6" w:val="single"/>
              <w:left w:color="000000" w:sz="6" w:val="single"/>
              <w:bottom w:color="000000" w:sz="6" w:val="single"/>
              <w:right w:color="000000" w:sz="6" w:val="single"/>
            </w:tcBorders>
            <w:vAlign w:val="center"/>
          </w:tcPr>
          <w:p w14:paraId="8D2B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8E2B0000">
            <w:pPr>
              <w:ind/>
              <w:jc w:val="right"/>
              <w:rPr>
                <w:rFonts w:ascii="Times New Roman" w:hAnsi="Times New Roman"/>
                <w:color w:val="000000"/>
                <w:sz w:val="20"/>
              </w:rPr>
            </w:pPr>
            <w:r>
              <w:rPr>
                <w:rFonts w:ascii="Times New Roman" w:hAnsi="Times New Roman"/>
                <w:color w:val="000000"/>
                <w:sz w:val="20"/>
              </w:rPr>
              <w:t>10 957,0</w:t>
            </w:r>
          </w:p>
        </w:tc>
        <w:tc>
          <w:tcPr>
            <w:tcW w:type="dxa" w:w="1009"/>
            <w:tcBorders>
              <w:top w:color="000000" w:sz="6" w:val="single"/>
              <w:left w:color="000000" w:sz="6" w:val="single"/>
              <w:bottom w:color="000000" w:sz="6" w:val="single"/>
              <w:right w:color="000000" w:sz="6" w:val="single"/>
            </w:tcBorders>
            <w:vAlign w:val="center"/>
          </w:tcPr>
          <w:p w14:paraId="8F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02B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912B0000">
            <w:pPr>
              <w:rPr>
                <w:rFonts w:ascii="Times New Roman" w:hAnsi="Times New Roman"/>
                <w:color w:val="000000"/>
                <w:sz w:val="20"/>
              </w:rPr>
            </w:pPr>
            <w:r>
              <w:rPr>
                <w:rFonts w:ascii="Times New Roman" w:hAnsi="Times New Roman"/>
                <w:color w:val="000000"/>
                <w:sz w:val="20"/>
              </w:rPr>
              <w:t>Поддержка отрасли культуры</w:t>
            </w:r>
          </w:p>
        </w:tc>
        <w:tc>
          <w:tcPr>
            <w:tcW w:type="dxa" w:w="700"/>
            <w:tcBorders>
              <w:top w:color="000000" w:sz="6" w:val="single"/>
              <w:left w:color="000000" w:sz="6" w:val="single"/>
              <w:bottom w:color="000000" w:sz="6" w:val="single"/>
              <w:right w:color="000000" w:sz="6" w:val="single"/>
            </w:tcBorders>
            <w:vAlign w:val="center"/>
          </w:tcPr>
          <w:p w14:paraId="92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3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4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52B0000">
            <w:pPr>
              <w:ind/>
              <w:jc w:val="center"/>
              <w:rPr>
                <w:rFonts w:ascii="Times New Roman" w:hAnsi="Times New Roman"/>
                <w:color w:val="000000"/>
                <w:sz w:val="20"/>
              </w:rPr>
            </w:pPr>
            <w:r>
              <w:rPr>
                <w:rFonts w:ascii="Times New Roman" w:hAnsi="Times New Roman"/>
                <w:color w:val="000000"/>
                <w:sz w:val="20"/>
              </w:rPr>
              <w:t>03 1 A2 55190</w:t>
            </w:r>
          </w:p>
        </w:tc>
        <w:tc>
          <w:tcPr>
            <w:tcW w:type="dxa" w:w="550"/>
            <w:tcBorders>
              <w:top w:color="000000" w:sz="6" w:val="single"/>
              <w:left w:color="000000" w:sz="6" w:val="single"/>
              <w:bottom w:color="000000" w:sz="6" w:val="single"/>
              <w:right w:color="000000" w:sz="6" w:val="single"/>
            </w:tcBorders>
            <w:vAlign w:val="center"/>
          </w:tcPr>
          <w:p w14:paraId="96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72B0000">
            <w:pPr>
              <w:ind/>
              <w:jc w:val="right"/>
              <w:rPr>
                <w:rFonts w:ascii="Times New Roman" w:hAnsi="Times New Roman"/>
                <w:color w:val="000000"/>
                <w:sz w:val="20"/>
              </w:rPr>
            </w:pPr>
            <w:r>
              <w:rPr>
                <w:rFonts w:ascii="Times New Roman" w:hAnsi="Times New Roman"/>
                <w:color w:val="000000"/>
                <w:sz w:val="20"/>
              </w:rPr>
              <w:t>110,5</w:t>
            </w:r>
          </w:p>
        </w:tc>
        <w:tc>
          <w:tcPr>
            <w:tcW w:type="dxa" w:w="1009"/>
            <w:tcBorders>
              <w:top w:color="000000" w:sz="6" w:val="single"/>
              <w:left w:color="000000" w:sz="6" w:val="single"/>
              <w:bottom w:color="000000" w:sz="6" w:val="single"/>
              <w:right w:color="000000" w:sz="6" w:val="single"/>
            </w:tcBorders>
            <w:vAlign w:val="center"/>
          </w:tcPr>
          <w:p w14:paraId="98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92B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9A2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9B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C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D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E2B0000">
            <w:pPr>
              <w:ind/>
              <w:jc w:val="center"/>
              <w:rPr>
                <w:rFonts w:ascii="Times New Roman" w:hAnsi="Times New Roman"/>
                <w:color w:val="000000"/>
                <w:sz w:val="20"/>
              </w:rPr>
            </w:pPr>
            <w:r>
              <w:rPr>
                <w:rFonts w:ascii="Times New Roman" w:hAnsi="Times New Roman"/>
                <w:color w:val="000000"/>
                <w:sz w:val="20"/>
              </w:rPr>
              <w:t>03 1 A2 55190</w:t>
            </w:r>
          </w:p>
        </w:tc>
        <w:tc>
          <w:tcPr>
            <w:tcW w:type="dxa" w:w="550"/>
            <w:tcBorders>
              <w:top w:color="000000" w:sz="6" w:val="single"/>
              <w:left w:color="000000" w:sz="6" w:val="single"/>
              <w:bottom w:color="000000" w:sz="6" w:val="single"/>
              <w:right w:color="000000" w:sz="6" w:val="single"/>
            </w:tcBorders>
            <w:vAlign w:val="center"/>
          </w:tcPr>
          <w:p w14:paraId="9F2B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A02B0000">
            <w:pPr>
              <w:ind/>
              <w:jc w:val="right"/>
              <w:rPr>
                <w:rFonts w:ascii="Times New Roman" w:hAnsi="Times New Roman"/>
                <w:color w:val="000000"/>
                <w:sz w:val="20"/>
              </w:rPr>
            </w:pPr>
            <w:r>
              <w:rPr>
                <w:rFonts w:ascii="Times New Roman" w:hAnsi="Times New Roman"/>
                <w:color w:val="000000"/>
                <w:sz w:val="20"/>
              </w:rPr>
              <w:t>110,5</w:t>
            </w:r>
          </w:p>
        </w:tc>
        <w:tc>
          <w:tcPr>
            <w:tcW w:type="dxa" w:w="1009"/>
            <w:tcBorders>
              <w:top w:color="000000" w:sz="6" w:val="single"/>
              <w:left w:color="000000" w:sz="6" w:val="single"/>
              <w:bottom w:color="000000" w:sz="6" w:val="single"/>
              <w:right w:color="000000" w:sz="6" w:val="single"/>
            </w:tcBorders>
            <w:vAlign w:val="center"/>
          </w:tcPr>
          <w:p w14:paraId="A1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22B0000">
            <w:pPr>
              <w:ind/>
              <w:jc w:val="right"/>
              <w:rPr>
                <w:rFonts w:ascii="Times New Roman" w:hAnsi="Times New Roman"/>
                <w:color w:val="000000"/>
                <w:sz w:val="20"/>
              </w:rPr>
            </w:pP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A32B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A4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5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6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72B0000">
            <w:pPr>
              <w:ind/>
              <w:jc w:val="center"/>
              <w:rPr>
                <w:rFonts w:ascii="Times New Roman" w:hAnsi="Times New Roman"/>
                <w:color w:val="000000"/>
                <w:sz w:val="20"/>
              </w:rPr>
            </w:pPr>
            <w:r>
              <w:rPr>
                <w:rFonts w:ascii="Times New Roman" w:hAnsi="Times New Roman"/>
                <w:color w:val="000000"/>
                <w:sz w:val="20"/>
              </w:rPr>
              <w:t>03 1 A2 55190</w:t>
            </w:r>
          </w:p>
        </w:tc>
        <w:tc>
          <w:tcPr>
            <w:tcW w:type="dxa" w:w="550"/>
            <w:tcBorders>
              <w:top w:color="000000" w:sz="6" w:val="single"/>
              <w:left w:color="000000" w:sz="6" w:val="single"/>
              <w:bottom w:color="000000" w:sz="6" w:val="single"/>
              <w:right w:color="000000" w:sz="6" w:val="single"/>
            </w:tcBorders>
            <w:vAlign w:val="center"/>
          </w:tcPr>
          <w:p w14:paraId="A82B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A92B0000">
            <w:pPr>
              <w:ind/>
              <w:jc w:val="right"/>
              <w:rPr>
                <w:rFonts w:ascii="Times New Roman" w:hAnsi="Times New Roman"/>
                <w:color w:val="000000"/>
                <w:sz w:val="20"/>
              </w:rPr>
            </w:pPr>
            <w:r>
              <w:rPr>
                <w:rFonts w:ascii="Times New Roman" w:hAnsi="Times New Roman"/>
                <w:color w:val="000000"/>
                <w:sz w:val="20"/>
              </w:rPr>
              <w:t>110,5</w:t>
            </w:r>
          </w:p>
        </w:tc>
        <w:tc>
          <w:tcPr>
            <w:tcW w:type="dxa" w:w="1009"/>
            <w:tcBorders>
              <w:top w:color="000000" w:sz="6" w:val="single"/>
              <w:left w:color="000000" w:sz="6" w:val="single"/>
              <w:bottom w:color="000000" w:sz="6" w:val="single"/>
              <w:right w:color="000000" w:sz="6" w:val="single"/>
            </w:tcBorders>
            <w:vAlign w:val="center"/>
          </w:tcPr>
          <w:p w14:paraId="AA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B2B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AC2B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AD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E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F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02B0000">
            <w:pPr>
              <w:ind/>
              <w:jc w:val="center"/>
              <w:rPr>
                <w:rFonts w:ascii="Times New Roman" w:hAnsi="Times New Roman"/>
                <w:color w:val="000000"/>
                <w:sz w:val="20"/>
              </w:rPr>
            </w:pPr>
            <w:r>
              <w:rPr>
                <w:rFonts w:ascii="Times New Roman" w:hAnsi="Times New Roman"/>
                <w:color w:val="000000"/>
                <w:sz w:val="20"/>
              </w:rPr>
              <w:t>03 1 A2 55190</w:t>
            </w:r>
          </w:p>
        </w:tc>
        <w:tc>
          <w:tcPr>
            <w:tcW w:type="dxa" w:w="550"/>
            <w:tcBorders>
              <w:top w:color="000000" w:sz="6" w:val="single"/>
              <w:left w:color="000000" w:sz="6" w:val="single"/>
              <w:bottom w:color="000000" w:sz="6" w:val="single"/>
              <w:right w:color="000000" w:sz="6" w:val="single"/>
            </w:tcBorders>
            <w:vAlign w:val="center"/>
          </w:tcPr>
          <w:p w14:paraId="B12B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B22B0000">
            <w:pPr>
              <w:ind/>
              <w:jc w:val="right"/>
              <w:rPr>
                <w:rFonts w:ascii="Times New Roman" w:hAnsi="Times New Roman"/>
                <w:color w:val="000000"/>
                <w:sz w:val="20"/>
              </w:rPr>
            </w:pPr>
            <w:r>
              <w:rPr>
                <w:rFonts w:ascii="Times New Roman" w:hAnsi="Times New Roman"/>
                <w:color w:val="000000"/>
                <w:sz w:val="20"/>
              </w:rPr>
              <w:t>110,5</w:t>
            </w:r>
          </w:p>
        </w:tc>
        <w:tc>
          <w:tcPr>
            <w:tcW w:type="dxa" w:w="1009"/>
            <w:tcBorders>
              <w:top w:color="000000" w:sz="6" w:val="single"/>
              <w:left w:color="000000" w:sz="6" w:val="single"/>
              <w:bottom w:color="000000" w:sz="6" w:val="single"/>
              <w:right w:color="000000" w:sz="6" w:val="single"/>
            </w:tcBorders>
            <w:vAlign w:val="center"/>
          </w:tcPr>
          <w:p w14:paraId="B32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42B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B52B0000">
            <w:pPr>
              <w:rPr>
                <w:rFonts w:ascii="Times New Roman" w:hAnsi="Times New Roman"/>
                <w:color w:val="000000"/>
                <w:sz w:val="20"/>
              </w:rPr>
            </w:pPr>
            <w:r>
              <w:rPr>
                <w:rFonts w:ascii="Times New Roman" w:hAnsi="Times New Roman"/>
                <w:color w:val="000000"/>
                <w:sz w:val="20"/>
              </w:rPr>
              <w:t>Подпрограмма "Развитие въездного и внутреннего туризма"</w:t>
            </w:r>
          </w:p>
        </w:tc>
        <w:tc>
          <w:tcPr>
            <w:tcW w:type="dxa" w:w="700"/>
            <w:tcBorders>
              <w:top w:color="000000" w:sz="6" w:val="single"/>
              <w:left w:color="000000" w:sz="6" w:val="single"/>
              <w:bottom w:color="000000" w:sz="6" w:val="single"/>
              <w:right w:color="000000" w:sz="6" w:val="single"/>
            </w:tcBorders>
            <w:shd w:fill="FFFFFF" w:val="clear"/>
            <w:vAlign w:val="center"/>
          </w:tcPr>
          <w:p w14:paraId="B6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7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8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92B0000">
            <w:pPr>
              <w:ind/>
              <w:jc w:val="center"/>
              <w:rPr>
                <w:rFonts w:ascii="Times New Roman" w:hAnsi="Times New Roman"/>
                <w:color w:val="000000"/>
                <w:sz w:val="20"/>
              </w:rPr>
            </w:pPr>
            <w:r>
              <w:rPr>
                <w:rFonts w:ascii="Times New Roman" w:hAnsi="Times New Roman"/>
                <w:color w:val="000000"/>
                <w:sz w:val="20"/>
              </w:rPr>
              <w:t>03 3 00 00000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A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B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BC2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BD2B0000">
            <w:pPr>
              <w:ind/>
              <w:jc w:val="right"/>
              <w:rPr>
                <w:rFonts w:ascii="Times New Roman" w:hAnsi="Times New Roman"/>
                <w:color w:val="000000"/>
                <w:sz w:val="20"/>
              </w:rPr>
            </w:pPr>
            <w:r>
              <w:rPr>
                <w:rFonts w:ascii="Times New Roman" w:hAnsi="Times New Roman"/>
                <w:color w:val="000000"/>
                <w:sz w:val="20"/>
              </w:rPr>
              <w:t>200,0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BE2B0000">
            <w:pPr>
              <w:rPr>
                <w:rFonts w:ascii="Times New Roman" w:hAnsi="Times New Roman"/>
                <w:color w:val="000000"/>
                <w:sz w:val="20"/>
              </w:rPr>
            </w:pPr>
            <w:r>
              <w:rPr>
                <w:rFonts w:ascii="Times New Roman" w:hAnsi="Times New Roman"/>
                <w:color w:val="000000"/>
                <w:sz w:val="20"/>
              </w:rPr>
              <w:t>Разработка и реализация приоритетных проектов в сфере туризма</w:t>
            </w:r>
          </w:p>
        </w:tc>
        <w:tc>
          <w:tcPr>
            <w:tcW w:type="dxa" w:w="700"/>
            <w:tcBorders>
              <w:top w:color="000000" w:sz="6" w:val="single"/>
              <w:left w:color="000000" w:sz="6" w:val="single"/>
              <w:bottom w:color="000000" w:sz="6" w:val="single"/>
              <w:right w:color="000000" w:sz="6" w:val="single"/>
            </w:tcBorders>
            <w:shd w:fill="FFFFFF" w:val="clear"/>
            <w:vAlign w:val="center"/>
          </w:tcPr>
          <w:p w14:paraId="BF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0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1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C22B0000">
            <w:pPr>
              <w:ind/>
              <w:jc w:val="center"/>
              <w:rPr>
                <w:rFonts w:ascii="Times New Roman" w:hAnsi="Times New Roman"/>
                <w:color w:val="000000"/>
                <w:sz w:val="20"/>
              </w:rPr>
            </w:pPr>
            <w:r>
              <w:rPr>
                <w:rFonts w:ascii="Times New Roman" w:hAnsi="Times New Roman"/>
                <w:color w:val="000000"/>
                <w:sz w:val="20"/>
              </w:rPr>
              <w:t>03 3 11 00000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C3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4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C5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C6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C72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C8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9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A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B2B0000">
            <w:pPr>
              <w:ind/>
              <w:jc w:val="center"/>
              <w:rPr>
                <w:rFonts w:ascii="Times New Roman" w:hAnsi="Times New Roman"/>
                <w:color w:val="000000"/>
                <w:sz w:val="20"/>
              </w:rPr>
            </w:pPr>
            <w:r>
              <w:rPr>
                <w:rFonts w:ascii="Times New Roman" w:hAnsi="Times New Roman"/>
                <w:color w:val="000000"/>
                <w:sz w:val="20"/>
              </w:rPr>
              <w:t>03 3 11 00000</w:t>
            </w:r>
          </w:p>
        </w:tc>
        <w:tc>
          <w:tcPr>
            <w:tcW w:type="dxa" w:w="550"/>
            <w:tcBorders>
              <w:top w:color="000000" w:sz="6" w:val="single"/>
              <w:left w:color="000000" w:sz="6" w:val="single"/>
              <w:bottom w:color="000000" w:sz="6" w:val="single"/>
              <w:right w:color="000000" w:sz="6" w:val="single"/>
            </w:tcBorders>
            <w:vAlign w:val="center"/>
          </w:tcPr>
          <w:p w14:paraId="CC2B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CD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CE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CF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D02B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D1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2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3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42B0000">
            <w:pPr>
              <w:ind/>
              <w:jc w:val="center"/>
              <w:rPr>
                <w:rFonts w:ascii="Times New Roman" w:hAnsi="Times New Roman"/>
                <w:color w:val="000000"/>
                <w:sz w:val="20"/>
              </w:rPr>
            </w:pPr>
            <w:r>
              <w:rPr>
                <w:rFonts w:ascii="Times New Roman" w:hAnsi="Times New Roman"/>
                <w:color w:val="000000"/>
                <w:sz w:val="20"/>
              </w:rPr>
              <w:t>03 3 11 00000</w:t>
            </w:r>
          </w:p>
        </w:tc>
        <w:tc>
          <w:tcPr>
            <w:tcW w:type="dxa" w:w="550"/>
            <w:tcBorders>
              <w:top w:color="000000" w:sz="6" w:val="single"/>
              <w:left w:color="000000" w:sz="6" w:val="single"/>
              <w:bottom w:color="000000" w:sz="6" w:val="single"/>
              <w:right w:color="000000" w:sz="6" w:val="single"/>
            </w:tcBorders>
            <w:vAlign w:val="center"/>
          </w:tcPr>
          <w:p w14:paraId="D52B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D6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D7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D8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468"/>
        </w:trPr>
        <w:tc>
          <w:tcPr>
            <w:tcW w:type="dxa" w:w="3389"/>
            <w:tcBorders>
              <w:top w:color="000000" w:sz="6" w:val="single"/>
              <w:left w:color="000000" w:sz="6" w:val="single"/>
              <w:bottom w:color="000000" w:sz="6" w:val="single"/>
              <w:right w:color="000000" w:sz="6" w:val="single"/>
            </w:tcBorders>
            <w:vAlign w:val="top"/>
          </w:tcPr>
          <w:p w14:paraId="D92B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DA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B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C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D2B0000">
            <w:pPr>
              <w:ind/>
              <w:jc w:val="center"/>
              <w:rPr>
                <w:rFonts w:ascii="Times New Roman" w:hAnsi="Times New Roman"/>
                <w:color w:val="000000"/>
                <w:sz w:val="20"/>
              </w:rPr>
            </w:pPr>
            <w:r>
              <w:rPr>
                <w:rFonts w:ascii="Times New Roman" w:hAnsi="Times New Roman"/>
                <w:color w:val="000000"/>
                <w:sz w:val="20"/>
              </w:rPr>
              <w:t>03 3 11 00000</w:t>
            </w:r>
          </w:p>
        </w:tc>
        <w:tc>
          <w:tcPr>
            <w:tcW w:type="dxa" w:w="550"/>
            <w:tcBorders>
              <w:top w:color="000000" w:sz="6" w:val="single"/>
              <w:left w:color="000000" w:sz="6" w:val="single"/>
              <w:bottom w:color="000000" w:sz="6" w:val="single"/>
              <w:right w:color="000000" w:sz="6" w:val="single"/>
            </w:tcBorders>
            <w:vAlign w:val="center"/>
          </w:tcPr>
          <w:p w14:paraId="DE2B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DF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E0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E1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E22B0000">
            <w:pPr>
              <w:rPr>
                <w:rFonts w:ascii="Times New Roman" w:hAnsi="Times New Roman"/>
                <w:color w:val="000000"/>
                <w:sz w:val="20"/>
              </w:rPr>
            </w:pPr>
            <w:r>
              <w:rPr>
                <w:rFonts w:ascii="Times New Roman" w:hAnsi="Times New Roman"/>
                <w:color w:val="000000"/>
                <w:sz w:val="20"/>
              </w:rPr>
              <w:t>Подготовка и продвижение турпродукта на рынке туристических услуг</w:t>
            </w:r>
          </w:p>
        </w:tc>
        <w:tc>
          <w:tcPr>
            <w:tcW w:type="dxa" w:w="700"/>
            <w:tcBorders>
              <w:top w:color="000000" w:sz="6" w:val="single"/>
              <w:left w:color="000000" w:sz="6" w:val="single"/>
              <w:bottom w:color="000000" w:sz="6" w:val="single"/>
              <w:right w:color="000000" w:sz="6" w:val="single"/>
            </w:tcBorders>
            <w:shd w:fill="FFFFFF" w:val="clear"/>
            <w:vAlign w:val="center"/>
          </w:tcPr>
          <w:p w14:paraId="E3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4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5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E62B0000">
            <w:pPr>
              <w:ind/>
              <w:jc w:val="center"/>
              <w:rPr>
                <w:rFonts w:ascii="Times New Roman" w:hAnsi="Times New Roman"/>
                <w:color w:val="000000"/>
                <w:sz w:val="20"/>
              </w:rPr>
            </w:pPr>
            <w:r>
              <w:rPr>
                <w:rFonts w:ascii="Times New Roman" w:hAnsi="Times New Roman"/>
                <w:color w:val="000000"/>
                <w:sz w:val="20"/>
              </w:rPr>
              <w:t>03 3 13 00000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E72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8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E9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EA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B2B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EC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D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E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F2B0000">
            <w:pPr>
              <w:ind/>
              <w:jc w:val="center"/>
              <w:rPr>
                <w:rFonts w:ascii="Times New Roman" w:hAnsi="Times New Roman"/>
                <w:color w:val="000000"/>
                <w:sz w:val="20"/>
              </w:rPr>
            </w:pPr>
            <w:r>
              <w:rPr>
                <w:rFonts w:ascii="Times New Roman" w:hAnsi="Times New Roman"/>
                <w:color w:val="000000"/>
                <w:sz w:val="20"/>
              </w:rPr>
              <w:t>03 3 13 00000</w:t>
            </w:r>
          </w:p>
        </w:tc>
        <w:tc>
          <w:tcPr>
            <w:tcW w:type="dxa" w:w="550"/>
            <w:tcBorders>
              <w:top w:color="000000" w:sz="6" w:val="single"/>
              <w:left w:color="000000" w:sz="6" w:val="single"/>
              <w:bottom w:color="000000" w:sz="6" w:val="single"/>
              <w:right w:color="000000" w:sz="6" w:val="single"/>
            </w:tcBorders>
            <w:vAlign w:val="center"/>
          </w:tcPr>
          <w:p w14:paraId="F02B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F1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F2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F3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491"/>
        </w:trPr>
        <w:tc>
          <w:tcPr>
            <w:tcW w:type="dxa" w:w="3389"/>
            <w:tcBorders>
              <w:top w:color="000000" w:sz="6" w:val="single"/>
              <w:left w:color="000000" w:sz="6" w:val="single"/>
              <w:bottom w:color="000000" w:sz="6" w:val="single"/>
              <w:right w:color="000000" w:sz="6" w:val="single"/>
            </w:tcBorders>
            <w:vAlign w:val="top"/>
          </w:tcPr>
          <w:p w14:paraId="F42B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F5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6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72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82B0000">
            <w:pPr>
              <w:ind/>
              <w:jc w:val="center"/>
              <w:rPr>
                <w:rFonts w:ascii="Times New Roman" w:hAnsi="Times New Roman"/>
                <w:color w:val="000000"/>
                <w:sz w:val="20"/>
              </w:rPr>
            </w:pPr>
            <w:r>
              <w:rPr>
                <w:rFonts w:ascii="Times New Roman" w:hAnsi="Times New Roman"/>
                <w:color w:val="000000"/>
                <w:sz w:val="20"/>
              </w:rPr>
              <w:t>03 3 13 00000</w:t>
            </w:r>
          </w:p>
        </w:tc>
        <w:tc>
          <w:tcPr>
            <w:tcW w:type="dxa" w:w="550"/>
            <w:tcBorders>
              <w:top w:color="000000" w:sz="6" w:val="single"/>
              <w:left w:color="000000" w:sz="6" w:val="single"/>
              <w:bottom w:color="000000" w:sz="6" w:val="single"/>
              <w:right w:color="000000" w:sz="6" w:val="single"/>
            </w:tcBorders>
            <w:vAlign w:val="center"/>
          </w:tcPr>
          <w:p w14:paraId="F92B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FA2B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FB2B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FC2B0000">
            <w:pPr>
              <w:ind/>
              <w:jc w:val="right"/>
              <w:rPr>
                <w:rFonts w:ascii="Times New Roman" w:hAnsi="Times New Roman"/>
                <w:color w:val="000000"/>
                <w:sz w:val="20"/>
              </w:rPr>
            </w:pPr>
            <w:r>
              <w:rPr>
                <w:rFonts w:ascii="Times New Roman" w:hAnsi="Times New Roman"/>
                <w:color w:val="000000"/>
                <w:sz w:val="20"/>
              </w:rPr>
              <w:t>100,0</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FD2B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E2B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F2B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02C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12C0000">
            <w:pPr>
              <w:ind/>
              <w:jc w:val="center"/>
              <w:rPr>
                <w:rFonts w:ascii="Times New Roman" w:hAnsi="Times New Roman"/>
                <w:color w:val="000000"/>
                <w:sz w:val="20"/>
              </w:rPr>
            </w:pPr>
            <w:r>
              <w:rPr>
                <w:rFonts w:ascii="Times New Roman" w:hAnsi="Times New Roman"/>
                <w:color w:val="000000"/>
                <w:sz w:val="20"/>
              </w:rPr>
              <w:t>03 3 13 00000</w:t>
            </w:r>
          </w:p>
        </w:tc>
        <w:tc>
          <w:tcPr>
            <w:tcW w:type="dxa" w:w="550"/>
            <w:tcBorders>
              <w:top w:color="000000" w:sz="6" w:val="single"/>
              <w:left w:color="000000" w:sz="6" w:val="single"/>
              <w:bottom w:color="000000" w:sz="6" w:val="single"/>
              <w:right w:color="000000" w:sz="6" w:val="single"/>
            </w:tcBorders>
            <w:vAlign w:val="center"/>
          </w:tcPr>
          <w:p w14:paraId="022C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032C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042C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052C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062C0000">
            <w:pPr>
              <w:rPr>
                <w:rFonts w:ascii="Times New Roman" w:hAnsi="Times New Roman"/>
                <w:color w:val="000000"/>
                <w:sz w:val="20"/>
              </w:rPr>
            </w:pPr>
            <w:r>
              <w:rPr>
                <w:rFonts w:ascii="Times New Roman" w:hAnsi="Times New Roman"/>
                <w:color w:val="000000"/>
                <w:sz w:val="20"/>
              </w:rPr>
              <w:t>Другие вопросы в области культуры, кинематографии</w:t>
            </w:r>
          </w:p>
        </w:tc>
        <w:tc>
          <w:tcPr>
            <w:tcW w:type="dxa" w:w="700"/>
            <w:tcBorders>
              <w:top w:color="000000" w:sz="6" w:val="single"/>
              <w:left w:color="000000" w:sz="6" w:val="single"/>
              <w:bottom w:color="000000" w:sz="6" w:val="single"/>
              <w:right w:color="000000" w:sz="6" w:val="single"/>
            </w:tcBorders>
            <w:shd w:fill="FFFFFF" w:val="clear"/>
            <w:vAlign w:val="center"/>
          </w:tcPr>
          <w:p w14:paraId="07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8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9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top"/>
          </w:tcPr>
          <w:p w14:paraId="0A2C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0B2C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C2C0000">
            <w:pPr>
              <w:ind/>
              <w:jc w:val="right"/>
              <w:rPr>
                <w:rFonts w:ascii="Times New Roman" w:hAnsi="Times New Roman"/>
                <w:color w:val="000000"/>
                <w:sz w:val="20"/>
              </w:rPr>
            </w:pPr>
            <w:r>
              <w:rPr>
                <w:rFonts w:ascii="Times New Roman" w:hAnsi="Times New Roman"/>
                <w:color w:val="000000"/>
                <w:sz w:val="20"/>
              </w:rPr>
              <w:t>34 350,9</w:t>
            </w:r>
          </w:p>
        </w:tc>
        <w:tc>
          <w:tcPr>
            <w:tcW w:type="dxa" w:w="1009"/>
            <w:tcBorders>
              <w:top w:color="000000" w:sz="6" w:val="single"/>
              <w:left w:color="000000" w:sz="6" w:val="single"/>
              <w:bottom w:color="000000" w:sz="6" w:val="single"/>
              <w:right w:color="000000" w:sz="6" w:val="single"/>
            </w:tcBorders>
            <w:shd w:fill="FFFFFF" w:val="clear"/>
            <w:vAlign w:val="center"/>
          </w:tcPr>
          <w:p w14:paraId="0D2C0000">
            <w:pPr>
              <w:ind/>
              <w:jc w:val="right"/>
              <w:rPr>
                <w:rFonts w:ascii="Times New Roman" w:hAnsi="Times New Roman"/>
                <w:color w:val="000000"/>
                <w:sz w:val="20"/>
              </w:rPr>
            </w:pPr>
            <w:r>
              <w:rPr>
                <w:rFonts w:ascii="Times New Roman" w:hAnsi="Times New Roman"/>
                <w:color w:val="000000"/>
                <w:sz w:val="20"/>
              </w:rPr>
              <w:t>34 450,0</w:t>
            </w:r>
          </w:p>
        </w:tc>
        <w:tc>
          <w:tcPr>
            <w:tcW w:type="dxa" w:w="893"/>
            <w:tcBorders>
              <w:top w:color="000000" w:sz="6" w:val="single"/>
              <w:left w:color="000000" w:sz="6" w:val="single"/>
              <w:bottom w:color="000000" w:sz="6" w:val="single"/>
              <w:right w:color="000000" w:sz="6" w:val="single"/>
            </w:tcBorders>
            <w:shd w:fill="FFFFFF" w:val="clear"/>
            <w:vAlign w:val="center"/>
          </w:tcPr>
          <w:p w14:paraId="0E2C0000">
            <w:pPr>
              <w:ind/>
              <w:jc w:val="right"/>
              <w:rPr>
                <w:rFonts w:ascii="Times New Roman" w:hAnsi="Times New Roman"/>
                <w:color w:val="000000"/>
                <w:sz w:val="20"/>
              </w:rPr>
            </w:pPr>
            <w:r>
              <w:rPr>
                <w:rFonts w:ascii="Times New Roman" w:hAnsi="Times New Roman"/>
                <w:color w:val="000000"/>
                <w:sz w:val="20"/>
              </w:rPr>
              <w:t>39 035,9</w:t>
            </w:r>
          </w:p>
        </w:tc>
      </w:tr>
      <w:tr>
        <w:trPr>
          <w:trHeight w:hRule="exact" w:val="1425"/>
        </w:trPr>
        <w:tc>
          <w:tcPr>
            <w:tcW w:type="dxa" w:w="3389"/>
            <w:tcBorders>
              <w:top w:color="000000" w:sz="6" w:val="single"/>
              <w:left w:color="000000" w:sz="6" w:val="single"/>
              <w:bottom w:color="000000" w:sz="6" w:val="single"/>
              <w:right w:color="000000" w:sz="6" w:val="single"/>
            </w:tcBorders>
            <w:shd w:fill="FFFFFF" w:val="clear"/>
            <w:vAlign w:val="center"/>
          </w:tcPr>
          <w:p w14:paraId="0F2C0000">
            <w:pPr>
              <w:rPr>
                <w:rFonts w:ascii="Times New Roman" w:hAnsi="Times New Roman"/>
                <w:color w:val="000000"/>
                <w:sz w:val="20"/>
              </w:rPr>
            </w:pPr>
            <w:r>
              <w:rPr>
                <w:rFonts w:ascii="Times New Roman" w:hAnsi="Times New Roman"/>
                <w:color w:val="000000"/>
                <w:sz w:val="20"/>
              </w:rPr>
              <w:t>Муниципальная программа</w:t>
            </w:r>
          </w:p>
          <w:p w14:paraId="102C0000">
            <w:pPr>
              <w:rPr>
                <w:rFonts w:ascii="Times New Roman" w:hAnsi="Times New Roman"/>
                <w:color w:val="000000"/>
                <w:sz w:val="20"/>
              </w:rPr>
            </w:pPr>
            <w:r>
              <w:rPr>
                <w:rFonts w:ascii="Times New Roman" w:hAnsi="Times New Roman"/>
                <w:color w:val="000000"/>
                <w:sz w:val="20"/>
              </w:rPr>
              <w:t>муниципального района "Сыктывдинский"</w:t>
            </w:r>
          </w:p>
          <w:p w14:paraId="112C0000">
            <w:pPr>
              <w:rPr>
                <w:rFonts w:ascii="Times New Roman" w:hAnsi="Times New Roman"/>
                <w:color w:val="000000"/>
                <w:sz w:val="20"/>
              </w:rPr>
            </w:pPr>
            <w:r>
              <w:rPr>
                <w:rFonts w:ascii="Times New Roman" w:hAnsi="Times New Roman"/>
                <w:color w:val="000000"/>
                <w:sz w:val="20"/>
              </w:rPr>
              <w:t xml:space="preserve">Республики Коми "Развитие культуры, </w:t>
            </w:r>
          </w:p>
          <w:p w14:paraId="122C0000">
            <w:pPr>
              <w:rPr>
                <w:rFonts w:ascii="Times New Roman" w:hAnsi="Times New Roman"/>
                <w:color w:val="000000"/>
                <w:sz w:val="20"/>
              </w:rPr>
            </w:pPr>
            <w:r>
              <w:rPr>
                <w:rFonts w:ascii="Times New Roman" w:hAnsi="Times New Roman"/>
                <w:color w:val="000000"/>
                <w:sz w:val="20"/>
              </w:rPr>
              <w:t>физической культуры и спорта"</w:t>
            </w:r>
          </w:p>
        </w:tc>
        <w:tc>
          <w:tcPr>
            <w:tcW w:type="dxa" w:w="700"/>
            <w:tcBorders>
              <w:top w:color="000000" w:sz="6" w:val="single"/>
              <w:left w:color="000000" w:sz="6" w:val="single"/>
              <w:bottom w:color="000000" w:sz="6" w:val="single"/>
              <w:right w:color="000000" w:sz="6" w:val="single"/>
            </w:tcBorders>
            <w:shd w:fill="FFFFFF" w:val="clear"/>
            <w:vAlign w:val="center"/>
          </w:tcPr>
          <w:p w14:paraId="13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4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5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162C0000">
            <w:pPr>
              <w:ind/>
              <w:jc w:val="center"/>
              <w:rPr>
                <w:rFonts w:ascii="Times New Roman" w:hAnsi="Times New Roman"/>
                <w:color w:val="000000"/>
                <w:sz w:val="20"/>
              </w:rPr>
            </w:pPr>
            <w:r>
              <w:rPr>
                <w:rFonts w:ascii="Times New Roman" w:hAnsi="Times New Roman"/>
                <w:color w:val="000000"/>
                <w:sz w:val="20"/>
              </w:rPr>
              <w:t>03 0 00 00000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72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82C0000">
            <w:pPr>
              <w:ind/>
              <w:jc w:val="right"/>
              <w:rPr>
                <w:rFonts w:ascii="Times New Roman" w:hAnsi="Times New Roman"/>
                <w:color w:val="000000"/>
                <w:sz w:val="20"/>
              </w:rPr>
            </w:pPr>
            <w:r>
              <w:rPr>
                <w:rFonts w:ascii="Times New Roman" w:hAnsi="Times New Roman"/>
                <w:color w:val="000000"/>
                <w:sz w:val="20"/>
              </w:rPr>
              <w:t>34 350,9</w:t>
            </w:r>
          </w:p>
        </w:tc>
        <w:tc>
          <w:tcPr>
            <w:tcW w:type="dxa" w:w="1009"/>
            <w:tcBorders>
              <w:top w:color="000000" w:sz="6" w:val="single"/>
              <w:left w:color="000000" w:sz="6" w:val="single"/>
              <w:bottom w:color="000000" w:sz="6" w:val="single"/>
              <w:right w:color="000000" w:sz="6" w:val="single"/>
            </w:tcBorders>
            <w:shd w:fill="FFFFFF" w:val="clear"/>
            <w:vAlign w:val="center"/>
          </w:tcPr>
          <w:p w14:paraId="192C0000">
            <w:pPr>
              <w:ind/>
              <w:jc w:val="right"/>
              <w:rPr>
                <w:rFonts w:ascii="Times New Roman" w:hAnsi="Times New Roman"/>
                <w:color w:val="000000"/>
                <w:sz w:val="20"/>
              </w:rPr>
            </w:pPr>
            <w:r>
              <w:rPr>
                <w:rFonts w:ascii="Times New Roman" w:hAnsi="Times New Roman"/>
                <w:color w:val="000000"/>
                <w:sz w:val="20"/>
              </w:rPr>
              <w:t>34 450,0</w:t>
            </w:r>
          </w:p>
        </w:tc>
        <w:tc>
          <w:tcPr>
            <w:tcW w:type="dxa" w:w="893"/>
            <w:tcBorders>
              <w:top w:color="000000" w:sz="6" w:val="single"/>
              <w:left w:color="000000" w:sz="6" w:val="single"/>
              <w:bottom w:color="000000" w:sz="6" w:val="single"/>
              <w:right w:color="000000" w:sz="6" w:val="single"/>
            </w:tcBorders>
            <w:shd w:fill="FFFFFF" w:val="clear"/>
            <w:vAlign w:val="center"/>
          </w:tcPr>
          <w:p w14:paraId="1A2C0000">
            <w:pPr>
              <w:ind/>
              <w:jc w:val="right"/>
              <w:rPr>
                <w:rFonts w:ascii="Times New Roman" w:hAnsi="Times New Roman"/>
                <w:color w:val="000000"/>
                <w:sz w:val="20"/>
              </w:rPr>
            </w:pPr>
            <w:r>
              <w:rPr>
                <w:rFonts w:ascii="Times New Roman" w:hAnsi="Times New Roman"/>
                <w:color w:val="000000"/>
                <w:sz w:val="20"/>
              </w:rPr>
              <w:t>39 035,9</w:t>
            </w:r>
          </w:p>
        </w:tc>
      </w:tr>
      <w:tr>
        <w:trPr>
          <w:trHeight w:hRule="exact" w:val="495"/>
        </w:trPr>
        <w:tc>
          <w:tcPr>
            <w:tcW w:type="dxa" w:w="3389"/>
            <w:tcBorders>
              <w:top w:color="000000" w:sz="6" w:val="single"/>
              <w:left w:color="000000" w:sz="6" w:val="single"/>
              <w:bottom w:color="000000" w:sz="6" w:val="single"/>
              <w:right w:color="000000" w:sz="6" w:val="single"/>
            </w:tcBorders>
            <w:shd w:fill="FFFFFF" w:val="clear"/>
            <w:vAlign w:val="center"/>
          </w:tcPr>
          <w:p w14:paraId="1B2C0000">
            <w:pPr>
              <w:rPr>
                <w:rFonts w:ascii="Times New Roman" w:hAnsi="Times New Roman"/>
                <w:color w:val="000000"/>
                <w:sz w:val="20"/>
              </w:rPr>
            </w:pPr>
            <w:r>
              <w:rPr>
                <w:rFonts w:ascii="Times New Roman" w:hAnsi="Times New Roman"/>
                <w:color w:val="000000"/>
                <w:sz w:val="20"/>
              </w:rPr>
              <w:t>Подпрограмма "Развитие культуры"</w:t>
            </w:r>
          </w:p>
        </w:tc>
        <w:tc>
          <w:tcPr>
            <w:tcW w:type="dxa" w:w="700"/>
            <w:tcBorders>
              <w:top w:color="000000" w:sz="6" w:val="single"/>
              <w:left w:color="000000" w:sz="6" w:val="single"/>
              <w:bottom w:color="000000" w:sz="6" w:val="single"/>
              <w:right w:color="000000" w:sz="6" w:val="single"/>
            </w:tcBorders>
            <w:shd w:fill="FFFFFF" w:val="clear"/>
            <w:vAlign w:val="center"/>
          </w:tcPr>
          <w:p w14:paraId="1C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D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E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1F2C0000">
            <w:pPr>
              <w:ind/>
              <w:jc w:val="center"/>
              <w:rPr>
                <w:rFonts w:ascii="Times New Roman" w:hAnsi="Times New Roman"/>
                <w:color w:val="000000"/>
                <w:sz w:val="20"/>
              </w:rPr>
            </w:pPr>
            <w:r>
              <w:rPr>
                <w:rFonts w:ascii="Times New Roman" w:hAnsi="Times New Roman"/>
                <w:color w:val="000000"/>
                <w:sz w:val="20"/>
              </w:rPr>
              <w:t>03 1 00 00000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202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12C0000">
            <w:pPr>
              <w:ind/>
              <w:jc w:val="right"/>
              <w:rPr>
                <w:rFonts w:ascii="Times New Roman" w:hAnsi="Times New Roman"/>
                <w:color w:val="000000"/>
                <w:sz w:val="20"/>
              </w:rPr>
            </w:pPr>
            <w:r>
              <w:rPr>
                <w:rFonts w:ascii="Times New Roman" w:hAnsi="Times New Roman"/>
                <w:color w:val="000000"/>
                <w:sz w:val="20"/>
              </w:rPr>
              <w:t>34 350,9</w:t>
            </w:r>
          </w:p>
        </w:tc>
        <w:tc>
          <w:tcPr>
            <w:tcW w:type="dxa" w:w="1009"/>
            <w:tcBorders>
              <w:top w:color="000000" w:sz="6" w:val="single"/>
              <w:left w:color="000000" w:sz="6" w:val="single"/>
              <w:bottom w:color="000000" w:sz="6" w:val="single"/>
              <w:right w:color="000000" w:sz="6" w:val="single"/>
            </w:tcBorders>
            <w:shd w:fill="FFFFFF" w:val="clear"/>
            <w:vAlign w:val="center"/>
          </w:tcPr>
          <w:p w14:paraId="222C0000">
            <w:pPr>
              <w:ind/>
              <w:jc w:val="right"/>
              <w:rPr>
                <w:rFonts w:ascii="Times New Roman" w:hAnsi="Times New Roman"/>
                <w:color w:val="000000"/>
                <w:sz w:val="20"/>
              </w:rPr>
            </w:pPr>
            <w:r>
              <w:rPr>
                <w:rFonts w:ascii="Times New Roman" w:hAnsi="Times New Roman"/>
                <w:color w:val="000000"/>
                <w:sz w:val="20"/>
              </w:rPr>
              <w:t>34 450,0</w:t>
            </w:r>
          </w:p>
        </w:tc>
        <w:tc>
          <w:tcPr>
            <w:tcW w:type="dxa" w:w="893"/>
            <w:tcBorders>
              <w:top w:color="000000" w:sz="6" w:val="single"/>
              <w:left w:color="000000" w:sz="6" w:val="single"/>
              <w:bottom w:color="000000" w:sz="6" w:val="single"/>
              <w:right w:color="000000" w:sz="6" w:val="single"/>
            </w:tcBorders>
            <w:shd w:fill="FFFFFF" w:val="clear"/>
            <w:vAlign w:val="center"/>
          </w:tcPr>
          <w:p w14:paraId="232C0000">
            <w:pPr>
              <w:ind/>
              <w:jc w:val="right"/>
              <w:rPr>
                <w:rFonts w:ascii="Times New Roman" w:hAnsi="Times New Roman"/>
                <w:color w:val="000000"/>
                <w:sz w:val="20"/>
              </w:rPr>
            </w:pPr>
            <w:r>
              <w:rPr>
                <w:rFonts w:ascii="Times New Roman" w:hAnsi="Times New Roman"/>
                <w:color w:val="000000"/>
                <w:sz w:val="20"/>
              </w:rPr>
              <w:t>39 035,9</w:t>
            </w:r>
          </w:p>
        </w:tc>
      </w:tr>
      <w:tr>
        <w:trPr>
          <w:trHeight w:hRule="exact" w:val="1338"/>
        </w:trPr>
        <w:tc>
          <w:tcPr>
            <w:tcW w:type="dxa" w:w="3389"/>
            <w:tcBorders>
              <w:top w:color="000000" w:sz="6" w:val="single"/>
              <w:left w:color="000000" w:sz="6" w:val="single"/>
              <w:bottom w:color="000000" w:sz="6" w:val="single"/>
              <w:right w:color="000000" w:sz="6" w:val="single"/>
            </w:tcBorders>
            <w:shd w:fill="FFFFFF" w:val="clear"/>
            <w:vAlign w:val="center"/>
          </w:tcPr>
          <w:p w14:paraId="242C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type="dxa" w:w="700"/>
            <w:tcBorders>
              <w:top w:color="000000" w:sz="6" w:val="single"/>
              <w:left w:color="000000" w:sz="6" w:val="single"/>
              <w:bottom w:color="000000" w:sz="6" w:val="single"/>
              <w:right w:color="000000" w:sz="6" w:val="single"/>
            </w:tcBorders>
            <w:shd w:fill="FFFFFF" w:val="clear"/>
            <w:vAlign w:val="center"/>
          </w:tcPr>
          <w:p w14:paraId="25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6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7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282C0000">
            <w:pPr>
              <w:ind/>
              <w:jc w:val="center"/>
              <w:rPr>
                <w:rFonts w:ascii="Times New Roman" w:hAnsi="Times New Roman"/>
                <w:color w:val="000000"/>
                <w:sz w:val="20"/>
              </w:rPr>
            </w:pPr>
            <w:r>
              <w:rPr>
                <w:rFonts w:ascii="Times New Roman" w:hAnsi="Times New Roman"/>
                <w:color w:val="000000"/>
                <w:sz w:val="20"/>
              </w:rPr>
              <w:t>03 1 31 00000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292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A2C0000">
            <w:pPr>
              <w:ind/>
              <w:jc w:val="right"/>
              <w:rPr>
                <w:rFonts w:ascii="Times New Roman" w:hAnsi="Times New Roman"/>
                <w:color w:val="000000"/>
                <w:sz w:val="20"/>
              </w:rPr>
            </w:pPr>
            <w:r>
              <w:rPr>
                <w:rFonts w:ascii="Times New Roman" w:hAnsi="Times New Roman"/>
                <w:color w:val="000000"/>
                <w:sz w:val="20"/>
              </w:rPr>
              <w:t>34 350,9</w:t>
            </w:r>
          </w:p>
        </w:tc>
        <w:tc>
          <w:tcPr>
            <w:tcW w:type="dxa" w:w="1009"/>
            <w:tcBorders>
              <w:top w:color="000000" w:sz="6" w:val="single"/>
              <w:left w:color="000000" w:sz="6" w:val="single"/>
              <w:bottom w:color="000000" w:sz="6" w:val="single"/>
              <w:right w:color="000000" w:sz="6" w:val="single"/>
            </w:tcBorders>
            <w:shd w:fill="FFFFFF" w:val="clear"/>
            <w:vAlign w:val="center"/>
          </w:tcPr>
          <w:p w14:paraId="2B2C0000">
            <w:pPr>
              <w:ind/>
              <w:jc w:val="right"/>
              <w:rPr>
                <w:rFonts w:ascii="Times New Roman" w:hAnsi="Times New Roman"/>
                <w:color w:val="000000"/>
                <w:sz w:val="20"/>
              </w:rPr>
            </w:pPr>
            <w:r>
              <w:rPr>
                <w:rFonts w:ascii="Times New Roman" w:hAnsi="Times New Roman"/>
                <w:color w:val="000000"/>
                <w:sz w:val="20"/>
              </w:rPr>
              <w:t>34 450,0</w:t>
            </w:r>
          </w:p>
        </w:tc>
        <w:tc>
          <w:tcPr>
            <w:tcW w:type="dxa" w:w="893"/>
            <w:tcBorders>
              <w:top w:color="000000" w:sz="6" w:val="single"/>
              <w:left w:color="000000" w:sz="6" w:val="single"/>
              <w:bottom w:color="000000" w:sz="6" w:val="single"/>
              <w:right w:color="000000" w:sz="6" w:val="single"/>
            </w:tcBorders>
            <w:shd w:fill="FFFFFF" w:val="clear"/>
            <w:vAlign w:val="center"/>
          </w:tcPr>
          <w:p w14:paraId="2C2C0000">
            <w:pPr>
              <w:ind/>
              <w:jc w:val="right"/>
              <w:rPr>
                <w:rFonts w:ascii="Times New Roman" w:hAnsi="Times New Roman"/>
                <w:color w:val="000000"/>
                <w:sz w:val="20"/>
              </w:rPr>
            </w:pPr>
            <w:r>
              <w:rPr>
                <w:rFonts w:ascii="Times New Roman" w:hAnsi="Times New Roman"/>
                <w:color w:val="000000"/>
                <w:sz w:val="20"/>
              </w:rPr>
              <w:t>39 035,9</w:t>
            </w:r>
          </w:p>
        </w:tc>
      </w:tr>
      <w:tr>
        <w:trPr>
          <w:trHeight w:hRule="exact" w:val="492"/>
        </w:trPr>
        <w:tc>
          <w:tcPr>
            <w:tcW w:type="dxa" w:w="3389"/>
            <w:tcBorders>
              <w:top w:color="000000" w:sz="6" w:val="single"/>
              <w:left w:color="000000" w:sz="6" w:val="single"/>
              <w:bottom w:color="000000" w:sz="6" w:val="single"/>
              <w:right w:color="000000" w:sz="6" w:val="single"/>
            </w:tcBorders>
            <w:vAlign w:val="top"/>
          </w:tcPr>
          <w:p w14:paraId="2D2C0000">
            <w:pPr>
              <w:rPr>
                <w:rFonts w:ascii="Times New Roman" w:hAnsi="Times New Roman"/>
                <w:color w:val="000000"/>
                <w:sz w:val="20"/>
              </w:rPr>
            </w:pPr>
            <w:r>
              <w:rPr>
                <w:rFonts w:ascii="Times New Roman" w:hAnsi="Times New Roman"/>
                <w:color w:val="000000"/>
                <w:sz w:val="20"/>
              </w:rPr>
              <w:t>Централизованные бухгалтерии</w:t>
            </w:r>
          </w:p>
        </w:tc>
        <w:tc>
          <w:tcPr>
            <w:tcW w:type="dxa" w:w="700"/>
            <w:tcBorders>
              <w:top w:color="000000" w:sz="6" w:val="single"/>
              <w:left w:color="000000" w:sz="6" w:val="single"/>
              <w:bottom w:color="000000" w:sz="6" w:val="single"/>
              <w:right w:color="000000" w:sz="6" w:val="single"/>
            </w:tcBorders>
            <w:vAlign w:val="center"/>
          </w:tcPr>
          <w:p w14:paraId="2E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F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0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1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322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32C0000">
            <w:pPr>
              <w:ind/>
              <w:jc w:val="right"/>
              <w:rPr>
                <w:rFonts w:ascii="Times New Roman" w:hAnsi="Times New Roman"/>
                <w:color w:val="000000"/>
                <w:sz w:val="20"/>
              </w:rPr>
            </w:pPr>
            <w:r>
              <w:rPr>
                <w:rFonts w:ascii="Times New Roman" w:hAnsi="Times New Roman"/>
                <w:color w:val="000000"/>
                <w:sz w:val="20"/>
              </w:rPr>
              <w:t>8 023,7</w:t>
            </w:r>
          </w:p>
        </w:tc>
        <w:tc>
          <w:tcPr>
            <w:tcW w:type="dxa" w:w="1009"/>
            <w:tcBorders>
              <w:top w:color="000000" w:sz="6" w:val="single"/>
              <w:left w:color="000000" w:sz="6" w:val="single"/>
              <w:bottom w:color="000000" w:sz="6" w:val="single"/>
              <w:right w:color="000000" w:sz="6" w:val="single"/>
            </w:tcBorders>
            <w:vAlign w:val="center"/>
          </w:tcPr>
          <w:p w14:paraId="342C0000">
            <w:pPr>
              <w:ind/>
              <w:jc w:val="right"/>
              <w:rPr>
                <w:rFonts w:ascii="Times New Roman" w:hAnsi="Times New Roman"/>
                <w:color w:val="000000"/>
                <w:sz w:val="20"/>
              </w:rPr>
            </w:pPr>
            <w:r>
              <w:rPr>
                <w:rFonts w:ascii="Times New Roman" w:hAnsi="Times New Roman"/>
                <w:color w:val="000000"/>
                <w:sz w:val="20"/>
              </w:rPr>
              <w:t>8 073,7</w:t>
            </w:r>
          </w:p>
        </w:tc>
        <w:tc>
          <w:tcPr>
            <w:tcW w:type="dxa" w:w="893"/>
            <w:tcBorders>
              <w:top w:color="000000" w:sz="6" w:val="single"/>
              <w:left w:color="000000" w:sz="6" w:val="single"/>
              <w:bottom w:color="000000" w:sz="6" w:val="single"/>
              <w:right w:color="000000" w:sz="6" w:val="single"/>
            </w:tcBorders>
            <w:vAlign w:val="center"/>
          </w:tcPr>
          <w:p w14:paraId="352C0000">
            <w:pPr>
              <w:ind/>
              <w:jc w:val="right"/>
              <w:rPr>
                <w:rFonts w:ascii="Times New Roman" w:hAnsi="Times New Roman"/>
                <w:color w:val="000000"/>
                <w:sz w:val="20"/>
              </w:rPr>
            </w:pPr>
            <w:r>
              <w:rPr>
                <w:rFonts w:ascii="Times New Roman" w:hAnsi="Times New Roman"/>
                <w:color w:val="000000"/>
                <w:sz w:val="20"/>
              </w:rPr>
              <w:t>7 859,6</w:t>
            </w:r>
          </w:p>
        </w:tc>
      </w:tr>
      <w:tr>
        <w:trPr>
          <w:trHeight w:hRule="exact" w:val="1680"/>
        </w:trPr>
        <w:tc>
          <w:tcPr>
            <w:tcW w:type="dxa" w:w="3389"/>
            <w:tcBorders>
              <w:top w:color="000000" w:sz="6" w:val="single"/>
              <w:left w:color="000000" w:sz="6" w:val="single"/>
              <w:bottom w:color="000000" w:sz="6" w:val="single"/>
              <w:right w:color="000000" w:sz="6" w:val="single"/>
            </w:tcBorders>
            <w:vAlign w:val="top"/>
          </w:tcPr>
          <w:p w14:paraId="362C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37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8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9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A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3B2C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3C2C0000">
            <w:pPr>
              <w:ind/>
              <w:jc w:val="right"/>
              <w:rPr>
                <w:rFonts w:ascii="Times New Roman" w:hAnsi="Times New Roman"/>
                <w:color w:val="000000"/>
                <w:sz w:val="20"/>
              </w:rPr>
            </w:pPr>
            <w:r>
              <w:rPr>
                <w:rFonts w:ascii="Times New Roman" w:hAnsi="Times New Roman"/>
                <w:color w:val="000000"/>
                <w:sz w:val="20"/>
              </w:rPr>
              <w:t>7 440,2</w:t>
            </w:r>
          </w:p>
        </w:tc>
        <w:tc>
          <w:tcPr>
            <w:tcW w:type="dxa" w:w="1009"/>
            <w:tcBorders>
              <w:top w:color="000000" w:sz="6" w:val="single"/>
              <w:left w:color="000000" w:sz="6" w:val="single"/>
              <w:bottom w:color="000000" w:sz="6" w:val="single"/>
              <w:right w:color="000000" w:sz="6" w:val="single"/>
            </w:tcBorders>
            <w:vAlign w:val="center"/>
          </w:tcPr>
          <w:p w14:paraId="3D2C0000">
            <w:pPr>
              <w:ind/>
              <w:jc w:val="right"/>
              <w:rPr>
                <w:rFonts w:ascii="Times New Roman" w:hAnsi="Times New Roman"/>
                <w:color w:val="000000"/>
                <w:sz w:val="20"/>
              </w:rPr>
            </w:pPr>
            <w:r>
              <w:rPr>
                <w:rFonts w:ascii="Times New Roman" w:hAnsi="Times New Roman"/>
                <w:color w:val="000000"/>
                <w:sz w:val="20"/>
              </w:rPr>
              <w:t>7 506,7</w:t>
            </w:r>
          </w:p>
        </w:tc>
        <w:tc>
          <w:tcPr>
            <w:tcW w:type="dxa" w:w="893"/>
            <w:tcBorders>
              <w:top w:color="000000" w:sz="6" w:val="single"/>
              <w:left w:color="000000" w:sz="6" w:val="single"/>
              <w:bottom w:color="000000" w:sz="6" w:val="single"/>
              <w:right w:color="000000" w:sz="6" w:val="single"/>
            </w:tcBorders>
            <w:vAlign w:val="center"/>
          </w:tcPr>
          <w:p w14:paraId="3E2C0000">
            <w:pPr>
              <w:ind/>
              <w:jc w:val="right"/>
              <w:rPr>
                <w:rFonts w:ascii="Times New Roman" w:hAnsi="Times New Roman"/>
                <w:color w:val="000000"/>
                <w:sz w:val="20"/>
              </w:rPr>
            </w:pPr>
            <w:r>
              <w:rPr>
                <w:rFonts w:ascii="Times New Roman" w:hAnsi="Times New Roman"/>
                <w:color w:val="000000"/>
                <w:sz w:val="20"/>
              </w:rPr>
              <w:t>7 306,7</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3F2C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40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1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2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3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442C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452C0000">
            <w:pPr>
              <w:ind/>
              <w:jc w:val="right"/>
              <w:rPr>
                <w:rFonts w:ascii="Times New Roman" w:hAnsi="Times New Roman"/>
                <w:color w:val="000000"/>
                <w:sz w:val="20"/>
              </w:rPr>
            </w:pPr>
            <w:r>
              <w:rPr>
                <w:rFonts w:ascii="Times New Roman" w:hAnsi="Times New Roman"/>
                <w:color w:val="000000"/>
                <w:sz w:val="20"/>
              </w:rPr>
              <w:t>7 440,2</w:t>
            </w:r>
          </w:p>
        </w:tc>
        <w:tc>
          <w:tcPr>
            <w:tcW w:type="dxa" w:w="1009"/>
            <w:tcBorders>
              <w:top w:color="000000" w:sz="6" w:val="single"/>
              <w:left w:color="000000" w:sz="6" w:val="single"/>
              <w:bottom w:color="000000" w:sz="6" w:val="single"/>
              <w:right w:color="000000" w:sz="6" w:val="single"/>
            </w:tcBorders>
            <w:vAlign w:val="center"/>
          </w:tcPr>
          <w:p w14:paraId="462C0000">
            <w:pPr>
              <w:ind/>
              <w:jc w:val="right"/>
              <w:rPr>
                <w:rFonts w:ascii="Times New Roman" w:hAnsi="Times New Roman"/>
                <w:color w:val="000000"/>
                <w:sz w:val="20"/>
              </w:rPr>
            </w:pPr>
            <w:r>
              <w:rPr>
                <w:rFonts w:ascii="Times New Roman" w:hAnsi="Times New Roman"/>
                <w:color w:val="000000"/>
                <w:sz w:val="20"/>
              </w:rPr>
              <w:t>7 506,7</w:t>
            </w:r>
          </w:p>
        </w:tc>
        <w:tc>
          <w:tcPr>
            <w:tcW w:type="dxa" w:w="893"/>
            <w:tcBorders>
              <w:top w:color="000000" w:sz="6" w:val="single"/>
              <w:left w:color="000000" w:sz="6" w:val="single"/>
              <w:bottom w:color="000000" w:sz="6" w:val="single"/>
              <w:right w:color="000000" w:sz="6" w:val="single"/>
            </w:tcBorders>
            <w:vAlign w:val="center"/>
          </w:tcPr>
          <w:p w14:paraId="472C0000">
            <w:pPr>
              <w:ind/>
              <w:jc w:val="right"/>
              <w:rPr>
                <w:rFonts w:ascii="Times New Roman" w:hAnsi="Times New Roman"/>
                <w:color w:val="000000"/>
                <w:sz w:val="20"/>
              </w:rPr>
            </w:pPr>
            <w:r>
              <w:rPr>
                <w:rFonts w:ascii="Times New Roman" w:hAnsi="Times New Roman"/>
                <w:color w:val="000000"/>
                <w:sz w:val="20"/>
              </w:rPr>
              <w:t>7 306,7</w:t>
            </w:r>
          </w:p>
        </w:tc>
      </w:tr>
      <w:tr>
        <w:trPr>
          <w:trHeight w:hRule="exact" w:val="705"/>
        </w:trPr>
        <w:tc>
          <w:tcPr>
            <w:tcW w:type="dxa" w:w="3389"/>
            <w:tcBorders>
              <w:top w:color="000000" w:sz="6" w:val="single"/>
              <w:left w:color="000000" w:sz="6" w:val="single"/>
              <w:bottom w:color="000000" w:sz="6" w:val="single"/>
              <w:right w:color="000000" w:sz="6" w:val="single"/>
            </w:tcBorders>
            <w:vAlign w:val="top"/>
          </w:tcPr>
          <w:p w14:paraId="482C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49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A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4B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4C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4D2C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4E2C0000">
            <w:pPr>
              <w:ind/>
              <w:jc w:val="right"/>
              <w:rPr>
                <w:rFonts w:ascii="Times New Roman" w:hAnsi="Times New Roman"/>
                <w:color w:val="000000"/>
                <w:sz w:val="20"/>
              </w:rPr>
            </w:pPr>
            <w:r>
              <w:rPr>
                <w:rFonts w:ascii="Times New Roman" w:hAnsi="Times New Roman"/>
                <w:color w:val="000000"/>
                <w:sz w:val="20"/>
              </w:rPr>
              <w:t>5 611,9</w:t>
            </w:r>
          </w:p>
        </w:tc>
        <w:tc>
          <w:tcPr>
            <w:tcW w:type="dxa" w:w="1009"/>
            <w:tcBorders>
              <w:top w:color="000000" w:sz="6" w:val="single"/>
              <w:left w:color="000000" w:sz="6" w:val="single"/>
              <w:bottom w:color="000000" w:sz="6" w:val="single"/>
              <w:right w:color="000000" w:sz="6" w:val="single"/>
            </w:tcBorders>
            <w:vAlign w:val="center"/>
          </w:tcPr>
          <w:p w14:paraId="4F2C0000">
            <w:pPr>
              <w:ind/>
              <w:jc w:val="right"/>
              <w:rPr>
                <w:rFonts w:ascii="Times New Roman" w:hAnsi="Times New Roman"/>
                <w:color w:val="000000"/>
                <w:sz w:val="20"/>
              </w:rPr>
            </w:pPr>
            <w:r>
              <w:rPr>
                <w:rFonts w:ascii="Times New Roman" w:hAnsi="Times New Roman"/>
                <w:color w:val="000000"/>
                <w:sz w:val="20"/>
              </w:rPr>
              <w:t>5 611,9</w:t>
            </w:r>
          </w:p>
        </w:tc>
        <w:tc>
          <w:tcPr>
            <w:tcW w:type="dxa" w:w="893"/>
            <w:tcBorders>
              <w:top w:color="000000" w:sz="6" w:val="single"/>
              <w:left w:color="000000" w:sz="6" w:val="single"/>
              <w:bottom w:color="000000" w:sz="6" w:val="single"/>
              <w:right w:color="000000" w:sz="6" w:val="single"/>
            </w:tcBorders>
            <w:vAlign w:val="center"/>
          </w:tcPr>
          <w:p w14:paraId="502C0000">
            <w:pPr>
              <w:ind/>
              <w:jc w:val="right"/>
              <w:rPr>
                <w:rFonts w:ascii="Times New Roman" w:hAnsi="Times New Roman"/>
                <w:color w:val="000000"/>
                <w:sz w:val="20"/>
              </w:rPr>
            </w:pPr>
            <w:r>
              <w:rPr>
                <w:rFonts w:ascii="Times New Roman" w:hAnsi="Times New Roman"/>
                <w:color w:val="000000"/>
                <w:sz w:val="20"/>
              </w:rPr>
              <w:t>5 611,9</w:t>
            </w:r>
          </w:p>
        </w:tc>
      </w:tr>
      <w:tr>
        <w:trPr>
          <w:trHeight w:hRule="exact" w:val="1005"/>
        </w:trPr>
        <w:tc>
          <w:tcPr>
            <w:tcW w:type="dxa" w:w="3389"/>
            <w:tcBorders>
              <w:top w:color="000000" w:sz="6" w:val="single"/>
              <w:left w:color="000000" w:sz="6" w:val="single"/>
              <w:bottom w:color="000000" w:sz="6" w:val="single"/>
              <w:right w:color="000000" w:sz="6" w:val="single"/>
            </w:tcBorders>
            <w:vAlign w:val="top"/>
          </w:tcPr>
          <w:p w14:paraId="512C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52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3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4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5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562C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572C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582C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592C0000">
            <w:pPr>
              <w:ind/>
              <w:jc w:val="right"/>
              <w:rPr>
                <w:rFonts w:ascii="Times New Roman" w:hAnsi="Times New Roman"/>
                <w:color w:val="000000"/>
                <w:sz w:val="20"/>
              </w:rPr>
            </w:pPr>
          </w:p>
        </w:tc>
      </w:tr>
      <w:tr>
        <w:trPr>
          <w:trHeight w:hRule="exact" w:val="1515"/>
        </w:trPr>
        <w:tc>
          <w:tcPr>
            <w:tcW w:type="dxa" w:w="3389"/>
            <w:tcBorders>
              <w:top w:color="000000" w:sz="6" w:val="single"/>
              <w:left w:color="000000" w:sz="6" w:val="single"/>
              <w:bottom w:color="000000" w:sz="6" w:val="single"/>
              <w:right w:color="000000" w:sz="6" w:val="single"/>
            </w:tcBorders>
            <w:vAlign w:val="top"/>
          </w:tcPr>
          <w:p w14:paraId="5A2C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5B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C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5D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5E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5F2C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602C0000">
            <w:pPr>
              <w:ind/>
              <w:jc w:val="right"/>
              <w:rPr>
                <w:rFonts w:ascii="Times New Roman" w:hAnsi="Times New Roman"/>
                <w:color w:val="000000"/>
                <w:sz w:val="20"/>
              </w:rPr>
            </w:pPr>
            <w:r>
              <w:rPr>
                <w:rFonts w:ascii="Times New Roman" w:hAnsi="Times New Roman"/>
                <w:color w:val="000000"/>
                <w:sz w:val="20"/>
              </w:rPr>
              <w:t>1 678,3</w:t>
            </w:r>
          </w:p>
        </w:tc>
        <w:tc>
          <w:tcPr>
            <w:tcW w:type="dxa" w:w="1009"/>
            <w:tcBorders>
              <w:top w:color="000000" w:sz="6" w:val="single"/>
              <w:left w:color="000000" w:sz="6" w:val="single"/>
              <w:bottom w:color="000000" w:sz="6" w:val="single"/>
              <w:right w:color="000000" w:sz="6" w:val="single"/>
            </w:tcBorders>
            <w:vAlign w:val="center"/>
          </w:tcPr>
          <w:p w14:paraId="612C0000">
            <w:pPr>
              <w:ind/>
              <w:jc w:val="right"/>
              <w:rPr>
                <w:rFonts w:ascii="Times New Roman" w:hAnsi="Times New Roman"/>
                <w:color w:val="000000"/>
                <w:sz w:val="20"/>
              </w:rPr>
            </w:pPr>
            <w:r>
              <w:rPr>
                <w:rFonts w:ascii="Times New Roman" w:hAnsi="Times New Roman"/>
                <w:color w:val="000000"/>
                <w:sz w:val="20"/>
              </w:rPr>
              <w:t>1 694,8</w:t>
            </w:r>
          </w:p>
        </w:tc>
        <w:tc>
          <w:tcPr>
            <w:tcW w:type="dxa" w:w="893"/>
            <w:tcBorders>
              <w:top w:color="000000" w:sz="6" w:val="single"/>
              <w:left w:color="000000" w:sz="6" w:val="single"/>
              <w:bottom w:color="000000" w:sz="6" w:val="single"/>
              <w:right w:color="000000" w:sz="6" w:val="single"/>
            </w:tcBorders>
            <w:vAlign w:val="center"/>
          </w:tcPr>
          <w:p w14:paraId="622C0000">
            <w:pPr>
              <w:ind/>
              <w:jc w:val="right"/>
              <w:rPr>
                <w:rFonts w:ascii="Times New Roman" w:hAnsi="Times New Roman"/>
                <w:color w:val="000000"/>
                <w:sz w:val="20"/>
              </w:rPr>
            </w:pPr>
            <w:r>
              <w:rPr>
                <w:rFonts w:ascii="Times New Roman" w:hAnsi="Times New Roman"/>
                <w:color w:val="000000"/>
                <w:sz w:val="20"/>
              </w:rPr>
              <w:t>1 694,8</w:t>
            </w:r>
          </w:p>
        </w:tc>
      </w:tr>
      <w:tr>
        <w:trPr>
          <w:trHeight w:hRule="exact" w:val="685"/>
        </w:trPr>
        <w:tc>
          <w:tcPr>
            <w:tcW w:type="dxa" w:w="3389"/>
            <w:tcBorders>
              <w:top w:color="000000" w:sz="6" w:val="single"/>
              <w:left w:color="000000" w:sz="6" w:val="single"/>
              <w:bottom w:color="000000" w:sz="6" w:val="single"/>
              <w:right w:color="000000" w:sz="6" w:val="single"/>
            </w:tcBorders>
            <w:vAlign w:val="top"/>
          </w:tcPr>
          <w:p w14:paraId="632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4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5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6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67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682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692C0000">
            <w:pPr>
              <w:ind/>
              <w:jc w:val="right"/>
              <w:rPr>
                <w:rFonts w:ascii="Times New Roman" w:hAnsi="Times New Roman"/>
                <w:color w:val="000000"/>
                <w:sz w:val="20"/>
              </w:rPr>
            </w:pPr>
            <w:r>
              <w:rPr>
                <w:rFonts w:ascii="Times New Roman" w:hAnsi="Times New Roman"/>
                <w:color w:val="000000"/>
                <w:sz w:val="20"/>
              </w:rPr>
              <w:t>567,0</w:t>
            </w:r>
          </w:p>
        </w:tc>
        <w:tc>
          <w:tcPr>
            <w:tcW w:type="dxa" w:w="1009"/>
            <w:tcBorders>
              <w:top w:color="000000" w:sz="6" w:val="single"/>
              <w:left w:color="000000" w:sz="6" w:val="single"/>
              <w:bottom w:color="000000" w:sz="6" w:val="single"/>
              <w:right w:color="000000" w:sz="6" w:val="single"/>
            </w:tcBorders>
            <w:vAlign w:val="center"/>
          </w:tcPr>
          <w:p w14:paraId="6A2C0000">
            <w:pPr>
              <w:ind/>
              <w:jc w:val="right"/>
              <w:rPr>
                <w:rFonts w:ascii="Times New Roman" w:hAnsi="Times New Roman"/>
                <w:color w:val="000000"/>
                <w:sz w:val="20"/>
              </w:rPr>
            </w:pPr>
            <w:r>
              <w:rPr>
                <w:rFonts w:ascii="Times New Roman" w:hAnsi="Times New Roman"/>
                <w:color w:val="000000"/>
                <w:sz w:val="20"/>
              </w:rPr>
              <w:t>567,0</w:t>
            </w:r>
          </w:p>
        </w:tc>
        <w:tc>
          <w:tcPr>
            <w:tcW w:type="dxa" w:w="893"/>
            <w:tcBorders>
              <w:top w:color="000000" w:sz="6" w:val="single"/>
              <w:left w:color="000000" w:sz="6" w:val="single"/>
              <w:bottom w:color="000000" w:sz="6" w:val="single"/>
              <w:right w:color="000000" w:sz="6" w:val="single"/>
            </w:tcBorders>
            <w:vAlign w:val="center"/>
          </w:tcPr>
          <w:p w14:paraId="6B2C0000">
            <w:pPr>
              <w:ind/>
              <w:jc w:val="right"/>
              <w:rPr>
                <w:rFonts w:ascii="Times New Roman" w:hAnsi="Times New Roman"/>
                <w:color w:val="000000"/>
                <w:sz w:val="20"/>
              </w:rPr>
            </w:pPr>
            <w:r>
              <w:rPr>
                <w:rFonts w:ascii="Times New Roman" w:hAnsi="Times New Roman"/>
                <w:color w:val="000000"/>
                <w:sz w:val="20"/>
              </w:rPr>
              <w:t>552,9</w:t>
            </w:r>
          </w:p>
        </w:tc>
      </w:tr>
      <w:tr>
        <w:trPr>
          <w:trHeight w:hRule="exact" w:val="900"/>
        </w:trPr>
        <w:tc>
          <w:tcPr>
            <w:tcW w:type="dxa" w:w="3389"/>
            <w:tcBorders>
              <w:top w:color="000000" w:sz="6" w:val="single"/>
              <w:left w:color="000000" w:sz="6" w:val="single"/>
              <w:bottom w:color="000000" w:sz="6" w:val="single"/>
              <w:right w:color="000000" w:sz="6" w:val="single"/>
            </w:tcBorders>
            <w:vAlign w:val="top"/>
          </w:tcPr>
          <w:p w14:paraId="6C2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D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E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6F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0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712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722C0000">
            <w:pPr>
              <w:ind/>
              <w:jc w:val="right"/>
              <w:rPr>
                <w:rFonts w:ascii="Times New Roman" w:hAnsi="Times New Roman"/>
                <w:color w:val="000000"/>
                <w:sz w:val="20"/>
              </w:rPr>
            </w:pPr>
            <w:r>
              <w:rPr>
                <w:rFonts w:ascii="Times New Roman" w:hAnsi="Times New Roman"/>
                <w:color w:val="000000"/>
                <w:sz w:val="20"/>
              </w:rPr>
              <w:t>567,0</w:t>
            </w:r>
          </w:p>
        </w:tc>
        <w:tc>
          <w:tcPr>
            <w:tcW w:type="dxa" w:w="1009"/>
            <w:tcBorders>
              <w:top w:color="000000" w:sz="6" w:val="single"/>
              <w:left w:color="000000" w:sz="6" w:val="single"/>
              <w:bottom w:color="000000" w:sz="6" w:val="single"/>
              <w:right w:color="000000" w:sz="6" w:val="single"/>
            </w:tcBorders>
            <w:vAlign w:val="center"/>
          </w:tcPr>
          <w:p w14:paraId="732C0000">
            <w:pPr>
              <w:ind/>
              <w:jc w:val="right"/>
              <w:rPr>
                <w:rFonts w:ascii="Times New Roman" w:hAnsi="Times New Roman"/>
                <w:color w:val="000000"/>
                <w:sz w:val="20"/>
              </w:rPr>
            </w:pPr>
            <w:r>
              <w:rPr>
                <w:rFonts w:ascii="Times New Roman" w:hAnsi="Times New Roman"/>
                <w:color w:val="000000"/>
                <w:sz w:val="20"/>
              </w:rPr>
              <w:t>567,0</w:t>
            </w:r>
          </w:p>
        </w:tc>
        <w:tc>
          <w:tcPr>
            <w:tcW w:type="dxa" w:w="893"/>
            <w:tcBorders>
              <w:top w:color="000000" w:sz="6" w:val="single"/>
              <w:left w:color="000000" w:sz="6" w:val="single"/>
              <w:bottom w:color="000000" w:sz="6" w:val="single"/>
              <w:right w:color="000000" w:sz="6" w:val="single"/>
            </w:tcBorders>
            <w:vAlign w:val="center"/>
          </w:tcPr>
          <w:p w14:paraId="742C0000">
            <w:pPr>
              <w:ind/>
              <w:jc w:val="right"/>
              <w:rPr>
                <w:rFonts w:ascii="Times New Roman" w:hAnsi="Times New Roman"/>
                <w:color w:val="000000"/>
                <w:sz w:val="20"/>
              </w:rPr>
            </w:pPr>
            <w:r>
              <w:rPr>
                <w:rFonts w:ascii="Times New Roman" w:hAnsi="Times New Roman"/>
                <w:color w:val="000000"/>
                <w:sz w:val="20"/>
              </w:rPr>
              <w:t>552,9</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752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76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7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78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79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7A2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7B2C0000">
            <w:pPr>
              <w:ind/>
              <w:jc w:val="right"/>
              <w:rPr>
                <w:rFonts w:ascii="Times New Roman" w:hAnsi="Times New Roman"/>
                <w:color w:val="000000"/>
                <w:sz w:val="20"/>
              </w:rPr>
            </w:pPr>
            <w:r>
              <w:rPr>
                <w:rFonts w:ascii="Times New Roman" w:hAnsi="Times New Roman"/>
                <w:color w:val="000000"/>
                <w:sz w:val="20"/>
              </w:rPr>
              <w:t>517,0</w:t>
            </w:r>
          </w:p>
        </w:tc>
        <w:tc>
          <w:tcPr>
            <w:tcW w:type="dxa" w:w="1009"/>
            <w:tcBorders>
              <w:top w:color="000000" w:sz="6" w:val="single"/>
              <w:left w:color="000000" w:sz="6" w:val="single"/>
              <w:bottom w:color="000000" w:sz="6" w:val="single"/>
              <w:right w:color="000000" w:sz="6" w:val="single"/>
            </w:tcBorders>
            <w:vAlign w:val="center"/>
          </w:tcPr>
          <w:p w14:paraId="7C2C0000">
            <w:pPr>
              <w:ind/>
              <w:jc w:val="right"/>
              <w:rPr>
                <w:rFonts w:ascii="Times New Roman" w:hAnsi="Times New Roman"/>
                <w:color w:val="000000"/>
                <w:sz w:val="20"/>
              </w:rPr>
            </w:pPr>
            <w:r>
              <w:rPr>
                <w:rFonts w:ascii="Times New Roman" w:hAnsi="Times New Roman"/>
                <w:color w:val="000000"/>
                <w:sz w:val="20"/>
              </w:rPr>
              <w:t>517,0</w:t>
            </w:r>
          </w:p>
        </w:tc>
        <w:tc>
          <w:tcPr>
            <w:tcW w:type="dxa" w:w="893"/>
            <w:tcBorders>
              <w:top w:color="000000" w:sz="6" w:val="single"/>
              <w:left w:color="000000" w:sz="6" w:val="single"/>
              <w:bottom w:color="000000" w:sz="6" w:val="single"/>
              <w:right w:color="000000" w:sz="6" w:val="single"/>
            </w:tcBorders>
            <w:vAlign w:val="center"/>
          </w:tcPr>
          <w:p w14:paraId="7D2C0000">
            <w:pPr>
              <w:ind/>
              <w:jc w:val="right"/>
              <w:rPr>
                <w:rFonts w:ascii="Times New Roman" w:hAnsi="Times New Roman"/>
                <w:color w:val="000000"/>
                <w:sz w:val="20"/>
              </w:rPr>
            </w:pPr>
            <w:r>
              <w:rPr>
                <w:rFonts w:ascii="Times New Roman" w:hAnsi="Times New Roman"/>
                <w:color w:val="000000"/>
                <w:sz w:val="20"/>
              </w:rPr>
              <w:t>502,9</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7E2C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7F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0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1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2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832C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842C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852C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862C0000">
            <w:pPr>
              <w:ind/>
              <w:jc w:val="right"/>
              <w:rPr>
                <w:rFonts w:ascii="Times New Roman" w:hAnsi="Times New Roman"/>
                <w:color w:val="000000"/>
                <w:sz w:val="20"/>
              </w:rPr>
            </w:pPr>
            <w:r>
              <w:rPr>
                <w:rFonts w:ascii="Times New Roman" w:hAnsi="Times New Roman"/>
                <w:color w:val="000000"/>
                <w:sz w:val="20"/>
              </w:rPr>
              <w:t>50,0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872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88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9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8A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8B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8C2C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8D2C0000">
            <w:pPr>
              <w:ind/>
              <w:jc w:val="right"/>
              <w:rPr>
                <w:rFonts w:ascii="Times New Roman" w:hAnsi="Times New Roman"/>
                <w:color w:val="000000"/>
                <w:sz w:val="20"/>
              </w:rPr>
            </w:pPr>
            <w:r>
              <w:rPr>
                <w:rFonts w:ascii="Times New Roman" w:hAnsi="Times New Roman"/>
                <w:color w:val="000000"/>
                <w:sz w:val="20"/>
              </w:rPr>
              <w:t>16,5</w:t>
            </w:r>
          </w:p>
        </w:tc>
        <w:tc>
          <w:tcPr>
            <w:tcW w:type="dxa" w:w="1009"/>
            <w:tcBorders>
              <w:top w:color="000000" w:sz="6" w:val="single"/>
              <w:left w:color="000000" w:sz="6" w:val="single"/>
              <w:bottom w:color="000000" w:sz="6" w:val="single"/>
              <w:right w:color="000000" w:sz="6" w:val="single"/>
            </w:tcBorders>
            <w:vAlign w:val="center"/>
          </w:tcPr>
          <w:p w14:paraId="8E2C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F2C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902C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91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2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3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4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952C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962C0000">
            <w:pPr>
              <w:ind/>
              <w:jc w:val="right"/>
              <w:rPr>
                <w:rFonts w:ascii="Times New Roman" w:hAnsi="Times New Roman"/>
                <w:color w:val="000000"/>
                <w:sz w:val="20"/>
              </w:rPr>
            </w:pPr>
            <w:r>
              <w:rPr>
                <w:rFonts w:ascii="Times New Roman" w:hAnsi="Times New Roman"/>
                <w:color w:val="000000"/>
                <w:sz w:val="20"/>
              </w:rPr>
              <w:t>16,5</w:t>
            </w:r>
          </w:p>
        </w:tc>
        <w:tc>
          <w:tcPr>
            <w:tcW w:type="dxa" w:w="1009"/>
            <w:tcBorders>
              <w:top w:color="000000" w:sz="6" w:val="single"/>
              <w:left w:color="000000" w:sz="6" w:val="single"/>
              <w:bottom w:color="000000" w:sz="6" w:val="single"/>
              <w:right w:color="000000" w:sz="6" w:val="single"/>
            </w:tcBorders>
            <w:vAlign w:val="center"/>
          </w:tcPr>
          <w:p w14:paraId="972C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82C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992C0000">
            <w:pPr>
              <w:rPr>
                <w:rFonts w:ascii="Times New Roman" w:hAnsi="Times New Roman"/>
                <w:color w:val="000000"/>
                <w:sz w:val="20"/>
              </w:rPr>
            </w:pPr>
            <w:r>
              <w:rPr>
                <w:rFonts w:ascii="Times New Roman" w:hAnsi="Times New Roman"/>
                <w:color w:val="000000"/>
                <w:sz w:val="20"/>
              </w:rPr>
              <w:t>Уплата налога на имущество организаций и земельного налога</w:t>
            </w:r>
          </w:p>
        </w:tc>
        <w:tc>
          <w:tcPr>
            <w:tcW w:type="dxa" w:w="700"/>
            <w:tcBorders>
              <w:top w:color="000000" w:sz="6" w:val="single"/>
              <w:left w:color="000000" w:sz="6" w:val="single"/>
              <w:bottom w:color="000000" w:sz="6" w:val="single"/>
              <w:right w:color="000000" w:sz="6" w:val="single"/>
            </w:tcBorders>
            <w:vAlign w:val="center"/>
          </w:tcPr>
          <w:p w14:paraId="9A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B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9C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D2C0000">
            <w:pPr>
              <w:ind/>
              <w:jc w:val="center"/>
              <w:rPr>
                <w:rFonts w:ascii="Times New Roman" w:hAnsi="Times New Roman"/>
                <w:color w:val="000000"/>
                <w:sz w:val="20"/>
              </w:rPr>
            </w:pPr>
            <w:r>
              <w:rPr>
                <w:rFonts w:ascii="Times New Roman" w:hAnsi="Times New Roman"/>
                <w:color w:val="000000"/>
                <w:sz w:val="20"/>
              </w:rPr>
              <w:t>03 1 31 00101</w:t>
            </w:r>
          </w:p>
        </w:tc>
        <w:tc>
          <w:tcPr>
            <w:tcW w:type="dxa" w:w="550"/>
            <w:tcBorders>
              <w:top w:color="000000" w:sz="6" w:val="single"/>
              <w:left w:color="000000" w:sz="6" w:val="single"/>
              <w:bottom w:color="000000" w:sz="6" w:val="single"/>
              <w:right w:color="000000" w:sz="6" w:val="single"/>
            </w:tcBorders>
            <w:vAlign w:val="center"/>
          </w:tcPr>
          <w:p w14:paraId="9E2C0000">
            <w:pPr>
              <w:ind/>
              <w:jc w:val="center"/>
              <w:rPr>
                <w:rFonts w:ascii="Times New Roman" w:hAnsi="Times New Roman"/>
                <w:color w:val="000000"/>
                <w:sz w:val="20"/>
              </w:rPr>
            </w:pPr>
            <w:r>
              <w:rPr>
                <w:rFonts w:ascii="Times New Roman" w:hAnsi="Times New Roman"/>
                <w:color w:val="000000"/>
                <w:sz w:val="20"/>
              </w:rPr>
              <w:t>851</w:t>
            </w:r>
          </w:p>
        </w:tc>
        <w:tc>
          <w:tcPr>
            <w:tcW w:type="dxa" w:w="1067"/>
            <w:tcBorders>
              <w:top w:color="000000" w:sz="6" w:val="single"/>
              <w:left w:color="000000" w:sz="6" w:val="single"/>
              <w:bottom w:color="000000" w:sz="6" w:val="single"/>
              <w:right w:color="000000" w:sz="6" w:val="single"/>
            </w:tcBorders>
            <w:vAlign w:val="center"/>
          </w:tcPr>
          <w:p w14:paraId="9F2C0000">
            <w:pPr>
              <w:ind/>
              <w:jc w:val="right"/>
              <w:rPr>
                <w:rFonts w:ascii="Times New Roman" w:hAnsi="Times New Roman"/>
                <w:color w:val="000000"/>
                <w:sz w:val="20"/>
              </w:rPr>
            </w:pPr>
            <w:r>
              <w:rPr>
                <w:rFonts w:ascii="Times New Roman" w:hAnsi="Times New Roman"/>
                <w:color w:val="000000"/>
                <w:sz w:val="20"/>
              </w:rPr>
              <w:t>16,5</w:t>
            </w:r>
          </w:p>
        </w:tc>
        <w:tc>
          <w:tcPr>
            <w:tcW w:type="dxa" w:w="1009"/>
            <w:tcBorders>
              <w:top w:color="000000" w:sz="6" w:val="single"/>
              <w:left w:color="000000" w:sz="6" w:val="single"/>
              <w:bottom w:color="000000" w:sz="6" w:val="single"/>
              <w:right w:color="000000" w:sz="6" w:val="single"/>
            </w:tcBorders>
            <w:vAlign w:val="center"/>
          </w:tcPr>
          <w:p w14:paraId="A02C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12C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A22C0000">
            <w:pPr>
              <w:rPr>
                <w:rFonts w:ascii="Times New Roman" w:hAnsi="Times New Roman"/>
                <w:color w:val="000000"/>
                <w:sz w:val="20"/>
              </w:rPr>
            </w:pPr>
            <w:r>
              <w:rPr>
                <w:rFonts w:ascii="Times New Roman" w:hAnsi="Times New Roman"/>
                <w:color w:val="000000"/>
                <w:sz w:val="20"/>
              </w:rPr>
              <w:t>МКУ "Центр обеспечения деятельности учреждений культуры"</w:t>
            </w:r>
          </w:p>
        </w:tc>
        <w:tc>
          <w:tcPr>
            <w:tcW w:type="dxa" w:w="700"/>
            <w:tcBorders>
              <w:top w:color="000000" w:sz="6" w:val="single"/>
              <w:left w:color="000000" w:sz="6" w:val="single"/>
              <w:bottom w:color="000000" w:sz="6" w:val="single"/>
              <w:right w:color="000000" w:sz="6" w:val="single"/>
            </w:tcBorders>
            <w:vAlign w:val="center"/>
          </w:tcPr>
          <w:p w14:paraId="A3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4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5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6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A72C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82C0000">
            <w:pPr>
              <w:ind/>
              <w:jc w:val="right"/>
              <w:rPr>
                <w:rFonts w:ascii="Times New Roman" w:hAnsi="Times New Roman"/>
                <w:color w:val="000000"/>
                <w:sz w:val="20"/>
              </w:rPr>
            </w:pPr>
            <w:r>
              <w:rPr>
                <w:rFonts w:ascii="Times New Roman" w:hAnsi="Times New Roman"/>
                <w:color w:val="000000"/>
                <w:sz w:val="20"/>
              </w:rPr>
              <w:t>26 152,2</w:t>
            </w:r>
          </w:p>
        </w:tc>
        <w:tc>
          <w:tcPr>
            <w:tcW w:type="dxa" w:w="1009"/>
            <w:tcBorders>
              <w:top w:color="000000" w:sz="6" w:val="single"/>
              <w:left w:color="000000" w:sz="6" w:val="single"/>
              <w:bottom w:color="000000" w:sz="6" w:val="single"/>
              <w:right w:color="000000" w:sz="6" w:val="single"/>
            </w:tcBorders>
            <w:vAlign w:val="center"/>
          </w:tcPr>
          <w:p w14:paraId="A92C0000">
            <w:pPr>
              <w:ind/>
              <w:jc w:val="right"/>
              <w:rPr>
                <w:rFonts w:ascii="Times New Roman" w:hAnsi="Times New Roman"/>
                <w:color w:val="000000"/>
                <w:sz w:val="20"/>
              </w:rPr>
            </w:pPr>
            <w:r>
              <w:rPr>
                <w:rFonts w:ascii="Times New Roman" w:hAnsi="Times New Roman"/>
                <w:color w:val="000000"/>
                <w:sz w:val="20"/>
              </w:rPr>
              <w:t>26 201,3</w:t>
            </w:r>
          </w:p>
        </w:tc>
        <w:tc>
          <w:tcPr>
            <w:tcW w:type="dxa" w:w="893"/>
            <w:tcBorders>
              <w:top w:color="000000" w:sz="6" w:val="single"/>
              <w:left w:color="000000" w:sz="6" w:val="single"/>
              <w:bottom w:color="000000" w:sz="6" w:val="single"/>
              <w:right w:color="000000" w:sz="6" w:val="single"/>
            </w:tcBorders>
            <w:vAlign w:val="center"/>
          </w:tcPr>
          <w:p w14:paraId="AA2C0000">
            <w:pPr>
              <w:ind/>
              <w:jc w:val="right"/>
              <w:rPr>
                <w:rFonts w:ascii="Times New Roman" w:hAnsi="Times New Roman"/>
                <w:color w:val="000000"/>
                <w:sz w:val="20"/>
              </w:rPr>
            </w:pPr>
            <w:r>
              <w:rPr>
                <w:rFonts w:ascii="Times New Roman" w:hAnsi="Times New Roman"/>
                <w:color w:val="000000"/>
                <w:sz w:val="20"/>
              </w:rPr>
              <w:t>31 001,3</w:t>
            </w:r>
          </w:p>
        </w:tc>
      </w:tr>
      <w:tr>
        <w:trPr>
          <w:trHeight w:hRule="exact" w:val="1605"/>
        </w:trPr>
        <w:tc>
          <w:tcPr>
            <w:tcW w:type="dxa" w:w="3389"/>
            <w:tcBorders>
              <w:top w:color="000000" w:sz="6" w:val="single"/>
              <w:left w:color="000000" w:sz="6" w:val="single"/>
              <w:bottom w:color="000000" w:sz="6" w:val="single"/>
              <w:right w:color="000000" w:sz="6" w:val="single"/>
            </w:tcBorders>
            <w:vAlign w:val="top"/>
          </w:tcPr>
          <w:p w14:paraId="AB2C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AC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D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AE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F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B02C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B12C0000">
            <w:pPr>
              <w:ind/>
              <w:jc w:val="right"/>
              <w:rPr>
                <w:rFonts w:ascii="Times New Roman" w:hAnsi="Times New Roman"/>
                <w:color w:val="000000"/>
                <w:sz w:val="20"/>
              </w:rPr>
            </w:pPr>
            <w:r>
              <w:rPr>
                <w:rFonts w:ascii="Times New Roman" w:hAnsi="Times New Roman"/>
                <w:color w:val="000000"/>
                <w:sz w:val="20"/>
              </w:rPr>
              <w:t>25 133,3</w:t>
            </w:r>
          </w:p>
        </w:tc>
        <w:tc>
          <w:tcPr>
            <w:tcW w:type="dxa" w:w="1009"/>
            <w:tcBorders>
              <w:top w:color="000000" w:sz="6" w:val="single"/>
              <w:left w:color="000000" w:sz="6" w:val="single"/>
              <w:bottom w:color="000000" w:sz="6" w:val="single"/>
              <w:right w:color="000000" w:sz="6" w:val="single"/>
            </w:tcBorders>
            <w:vAlign w:val="center"/>
          </w:tcPr>
          <w:p w14:paraId="B22C0000">
            <w:pPr>
              <w:ind/>
              <w:jc w:val="right"/>
              <w:rPr>
                <w:rFonts w:ascii="Times New Roman" w:hAnsi="Times New Roman"/>
                <w:color w:val="000000"/>
                <w:sz w:val="20"/>
              </w:rPr>
            </w:pPr>
            <w:r>
              <w:rPr>
                <w:rFonts w:ascii="Times New Roman" w:hAnsi="Times New Roman"/>
                <w:color w:val="000000"/>
                <w:sz w:val="20"/>
              </w:rPr>
              <w:t>25 183,3</w:t>
            </w:r>
          </w:p>
        </w:tc>
        <w:tc>
          <w:tcPr>
            <w:tcW w:type="dxa" w:w="893"/>
            <w:tcBorders>
              <w:top w:color="000000" w:sz="6" w:val="single"/>
              <w:left w:color="000000" w:sz="6" w:val="single"/>
              <w:bottom w:color="000000" w:sz="6" w:val="single"/>
              <w:right w:color="000000" w:sz="6" w:val="single"/>
            </w:tcBorders>
            <w:vAlign w:val="center"/>
          </w:tcPr>
          <w:p w14:paraId="B32C0000">
            <w:pPr>
              <w:ind/>
              <w:jc w:val="right"/>
              <w:rPr>
                <w:rFonts w:ascii="Times New Roman" w:hAnsi="Times New Roman"/>
                <w:color w:val="000000"/>
                <w:sz w:val="20"/>
              </w:rPr>
            </w:pPr>
            <w:r>
              <w:rPr>
                <w:rFonts w:ascii="Times New Roman" w:hAnsi="Times New Roman"/>
                <w:color w:val="000000"/>
                <w:sz w:val="20"/>
              </w:rPr>
              <w:t>24 983,3</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B42C0000">
            <w:pPr>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700"/>
            <w:tcBorders>
              <w:top w:color="000000" w:sz="6" w:val="single"/>
              <w:left w:color="000000" w:sz="6" w:val="single"/>
              <w:bottom w:color="000000" w:sz="6" w:val="single"/>
              <w:right w:color="000000" w:sz="6" w:val="single"/>
            </w:tcBorders>
            <w:vAlign w:val="center"/>
          </w:tcPr>
          <w:p w14:paraId="B5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6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B7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8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B92C0000">
            <w:pPr>
              <w:ind/>
              <w:jc w:val="center"/>
              <w:rPr>
                <w:rFonts w:ascii="Times New Roman" w:hAnsi="Times New Roman"/>
                <w:color w:val="000000"/>
                <w:sz w:val="20"/>
              </w:rPr>
            </w:pPr>
            <w:r>
              <w:rPr>
                <w:rFonts w:ascii="Times New Roman" w:hAnsi="Times New Roman"/>
                <w:color w:val="000000"/>
                <w:sz w:val="20"/>
              </w:rPr>
              <w:t>110</w:t>
            </w:r>
          </w:p>
        </w:tc>
        <w:tc>
          <w:tcPr>
            <w:tcW w:type="dxa" w:w="1067"/>
            <w:tcBorders>
              <w:top w:color="000000" w:sz="6" w:val="single"/>
              <w:left w:color="000000" w:sz="6" w:val="single"/>
              <w:bottom w:color="000000" w:sz="6" w:val="single"/>
              <w:right w:color="000000" w:sz="6" w:val="single"/>
            </w:tcBorders>
            <w:vAlign w:val="center"/>
          </w:tcPr>
          <w:p w14:paraId="BA2C0000">
            <w:pPr>
              <w:ind/>
              <w:jc w:val="right"/>
              <w:rPr>
                <w:rFonts w:ascii="Times New Roman" w:hAnsi="Times New Roman"/>
                <w:color w:val="000000"/>
                <w:sz w:val="20"/>
              </w:rPr>
            </w:pPr>
            <w:r>
              <w:rPr>
                <w:rFonts w:ascii="Times New Roman" w:hAnsi="Times New Roman"/>
                <w:color w:val="000000"/>
                <w:sz w:val="20"/>
              </w:rPr>
              <w:t>25 133,3</w:t>
            </w:r>
          </w:p>
        </w:tc>
        <w:tc>
          <w:tcPr>
            <w:tcW w:type="dxa" w:w="1009"/>
            <w:tcBorders>
              <w:top w:color="000000" w:sz="6" w:val="single"/>
              <w:left w:color="000000" w:sz="6" w:val="single"/>
              <w:bottom w:color="000000" w:sz="6" w:val="single"/>
              <w:right w:color="000000" w:sz="6" w:val="single"/>
            </w:tcBorders>
            <w:vAlign w:val="center"/>
          </w:tcPr>
          <w:p w14:paraId="BB2C0000">
            <w:pPr>
              <w:ind/>
              <w:jc w:val="right"/>
              <w:rPr>
                <w:rFonts w:ascii="Times New Roman" w:hAnsi="Times New Roman"/>
                <w:color w:val="000000"/>
                <w:sz w:val="20"/>
              </w:rPr>
            </w:pPr>
            <w:r>
              <w:rPr>
                <w:rFonts w:ascii="Times New Roman" w:hAnsi="Times New Roman"/>
                <w:color w:val="000000"/>
                <w:sz w:val="20"/>
              </w:rPr>
              <w:t>25 183,3</w:t>
            </w:r>
          </w:p>
        </w:tc>
        <w:tc>
          <w:tcPr>
            <w:tcW w:type="dxa" w:w="893"/>
            <w:tcBorders>
              <w:top w:color="000000" w:sz="6" w:val="single"/>
              <w:left w:color="000000" w:sz="6" w:val="single"/>
              <w:bottom w:color="000000" w:sz="6" w:val="single"/>
              <w:right w:color="000000" w:sz="6" w:val="single"/>
            </w:tcBorders>
            <w:vAlign w:val="center"/>
          </w:tcPr>
          <w:p w14:paraId="BC2C0000">
            <w:pPr>
              <w:ind/>
              <w:jc w:val="right"/>
              <w:rPr>
                <w:rFonts w:ascii="Times New Roman" w:hAnsi="Times New Roman"/>
                <w:color w:val="000000"/>
                <w:sz w:val="20"/>
              </w:rPr>
            </w:pPr>
            <w:r>
              <w:rPr>
                <w:rFonts w:ascii="Times New Roman" w:hAnsi="Times New Roman"/>
                <w:color w:val="000000"/>
                <w:sz w:val="20"/>
              </w:rPr>
              <w:t>24 983,3</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BD2C0000">
            <w:pPr>
              <w:rPr>
                <w:rFonts w:ascii="Times New Roman" w:hAnsi="Times New Roman"/>
                <w:color w:val="000000"/>
                <w:sz w:val="20"/>
              </w:rPr>
            </w:pPr>
            <w:r>
              <w:rPr>
                <w:rFonts w:ascii="Times New Roman" w:hAnsi="Times New Roman"/>
                <w:color w:val="000000"/>
                <w:sz w:val="20"/>
              </w:rPr>
              <w:t>Фонд оплаты труда учреждений</w:t>
            </w:r>
          </w:p>
        </w:tc>
        <w:tc>
          <w:tcPr>
            <w:tcW w:type="dxa" w:w="700"/>
            <w:tcBorders>
              <w:top w:color="000000" w:sz="6" w:val="single"/>
              <w:left w:color="000000" w:sz="6" w:val="single"/>
              <w:bottom w:color="000000" w:sz="6" w:val="single"/>
              <w:right w:color="000000" w:sz="6" w:val="single"/>
            </w:tcBorders>
            <w:vAlign w:val="center"/>
          </w:tcPr>
          <w:p w14:paraId="BE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F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0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1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C22C0000">
            <w:pPr>
              <w:ind/>
              <w:jc w:val="center"/>
              <w:rPr>
                <w:rFonts w:ascii="Times New Roman" w:hAnsi="Times New Roman"/>
                <w:color w:val="000000"/>
                <w:sz w:val="20"/>
              </w:rPr>
            </w:pPr>
            <w:r>
              <w:rPr>
                <w:rFonts w:ascii="Times New Roman" w:hAnsi="Times New Roman"/>
                <w:color w:val="000000"/>
                <w:sz w:val="20"/>
              </w:rPr>
              <w:t>111</w:t>
            </w:r>
          </w:p>
        </w:tc>
        <w:tc>
          <w:tcPr>
            <w:tcW w:type="dxa" w:w="1067"/>
            <w:tcBorders>
              <w:top w:color="000000" w:sz="6" w:val="single"/>
              <w:left w:color="000000" w:sz="6" w:val="single"/>
              <w:bottom w:color="000000" w:sz="6" w:val="single"/>
              <w:right w:color="000000" w:sz="6" w:val="single"/>
            </w:tcBorders>
            <w:vAlign w:val="center"/>
          </w:tcPr>
          <w:p w14:paraId="C32C0000">
            <w:pPr>
              <w:ind/>
              <w:jc w:val="right"/>
              <w:rPr>
                <w:rFonts w:ascii="Times New Roman" w:hAnsi="Times New Roman"/>
                <w:color w:val="000000"/>
                <w:sz w:val="20"/>
              </w:rPr>
            </w:pPr>
            <w:r>
              <w:rPr>
                <w:rFonts w:ascii="Times New Roman" w:hAnsi="Times New Roman"/>
                <w:color w:val="000000"/>
                <w:sz w:val="20"/>
              </w:rPr>
              <w:t>19 142,3</w:t>
            </w:r>
          </w:p>
        </w:tc>
        <w:tc>
          <w:tcPr>
            <w:tcW w:type="dxa" w:w="1009"/>
            <w:tcBorders>
              <w:top w:color="000000" w:sz="6" w:val="single"/>
              <w:left w:color="000000" w:sz="6" w:val="single"/>
              <w:bottom w:color="000000" w:sz="6" w:val="single"/>
              <w:right w:color="000000" w:sz="6" w:val="single"/>
            </w:tcBorders>
            <w:vAlign w:val="center"/>
          </w:tcPr>
          <w:p w14:paraId="C42C0000">
            <w:pPr>
              <w:ind/>
              <w:jc w:val="right"/>
              <w:rPr>
                <w:rFonts w:ascii="Times New Roman" w:hAnsi="Times New Roman"/>
                <w:color w:val="000000"/>
                <w:sz w:val="20"/>
              </w:rPr>
            </w:pPr>
            <w:r>
              <w:rPr>
                <w:rFonts w:ascii="Times New Roman" w:hAnsi="Times New Roman"/>
                <w:color w:val="000000"/>
                <w:sz w:val="20"/>
              </w:rPr>
              <w:t>19 142,3</w:t>
            </w:r>
          </w:p>
        </w:tc>
        <w:tc>
          <w:tcPr>
            <w:tcW w:type="dxa" w:w="893"/>
            <w:tcBorders>
              <w:top w:color="000000" w:sz="6" w:val="single"/>
              <w:left w:color="000000" w:sz="6" w:val="single"/>
              <w:bottom w:color="000000" w:sz="6" w:val="single"/>
              <w:right w:color="000000" w:sz="6" w:val="single"/>
            </w:tcBorders>
            <w:vAlign w:val="center"/>
          </w:tcPr>
          <w:p w14:paraId="C52C0000">
            <w:pPr>
              <w:ind/>
              <w:jc w:val="right"/>
              <w:rPr>
                <w:rFonts w:ascii="Times New Roman" w:hAnsi="Times New Roman"/>
                <w:color w:val="000000"/>
                <w:sz w:val="20"/>
              </w:rPr>
            </w:pPr>
            <w:r>
              <w:rPr>
                <w:rFonts w:ascii="Times New Roman" w:hAnsi="Times New Roman"/>
                <w:color w:val="000000"/>
                <w:sz w:val="20"/>
              </w:rPr>
              <w:t>19 142,3</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C62C0000">
            <w:pPr>
              <w:rPr>
                <w:rFonts w:ascii="Times New Roman" w:hAnsi="Times New Roman"/>
                <w:color w:val="000000"/>
                <w:sz w:val="20"/>
              </w:rPr>
            </w:pPr>
            <w:r>
              <w:rPr>
                <w:rFonts w:ascii="Times New Roman" w:hAnsi="Times New Roman"/>
                <w:color w:val="000000"/>
                <w:sz w:val="20"/>
              </w:rPr>
              <w:t>Иные выплаты персоналу учреждений,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C7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8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C9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CA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CB2C0000">
            <w:pPr>
              <w:ind/>
              <w:jc w:val="center"/>
              <w:rPr>
                <w:rFonts w:ascii="Times New Roman" w:hAnsi="Times New Roman"/>
                <w:color w:val="000000"/>
                <w:sz w:val="20"/>
              </w:rPr>
            </w:pPr>
            <w:r>
              <w:rPr>
                <w:rFonts w:ascii="Times New Roman" w:hAnsi="Times New Roman"/>
                <w:color w:val="000000"/>
                <w:sz w:val="20"/>
              </w:rPr>
              <w:t>112</w:t>
            </w:r>
          </w:p>
        </w:tc>
        <w:tc>
          <w:tcPr>
            <w:tcW w:type="dxa" w:w="1067"/>
            <w:tcBorders>
              <w:top w:color="000000" w:sz="6" w:val="single"/>
              <w:left w:color="000000" w:sz="6" w:val="single"/>
              <w:bottom w:color="000000" w:sz="6" w:val="single"/>
              <w:right w:color="000000" w:sz="6" w:val="single"/>
            </w:tcBorders>
            <w:vAlign w:val="center"/>
          </w:tcPr>
          <w:p w14:paraId="CC2C0000">
            <w:pPr>
              <w:ind/>
              <w:jc w:val="right"/>
              <w:rPr>
                <w:rFonts w:ascii="Times New Roman" w:hAnsi="Times New Roman"/>
                <w:color w:val="000000"/>
                <w:sz w:val="20"/>
              </w:rPr>
            </w:pPr>
            <w:r>
              <w:rPr>
                <w:rFonts w:ascii="Times New Roman" w:hAnsi="Times New Roman"/>
                <w:color w:val="000000"/>
                <w:sz w:val="20"/>
              </w:rPr>
              <w:t>210,0</w:t>
            </w:r>
          </w:p>
        </w:tc>
        <w:tc>
          <w:tcPr>
            <w:tcW w:type="dxa" w:w="1009"/>
            <w:tcBorders>
              <w:top w:color="000000" w:sz="6" w:val="single"/>
              <w:left w:color="000000" w:sz="6" w:val="single"/>
              <w:bottom w:color="000000" w:sz="6" w:val="single"/>
              <w:right w:color="000000" w:sz="6" w:val="single"/>
            </w:tcBorders>
            <w:vAlign w:val="center"/>
          </w:tcPr>
          <w:p w14:paraId="CD2C0000">
            <w:pPr>
              <w:ind/>
              <w:jc w:val="right"/>
              <w:rPr>
                <w:rFonts w:ascii="Times New Roman" w:hAnsi="Times New Roman"/>
                <w:color w:val="000000"/>
                <w:sz w:val="20"/>
              </w:rPr>
            </w:pPr>
            <w:r>
              <w:rPr>
                <w:rFonts w:ascii="Times New Roman" w:hAnsi="Times New Roman"/>
                <w:color w:val="000000"/>
                <w:sz w:val="20"/>
              </w:rPr>
              <w:t>260,0</w:t>
            </w:r>
          </w:p>
        </w:tc>
        <w:tc>
          <w:tcPr>
            <w:tcW w:type="dxa" w:w="893"/>
            <w:tcBorders>
              <w:top w:color="000000" w:sz="6" w:val="single"/>
              <w:left w:color="000000" w:sz="6" w:val="single"/>
              <w:bottom w:color="000000" w:sz="6" w:val="single"/>
              <w:right w:color="000000" w:sz="6" w:val="single"/>
            </w:tcBorders>
            <w:vAlign w:val="center"/>
          </w:tcPr>
          <w:p w14:paraId="CE2C0000">
            <w:pPr>
              <w:ind/>
              <w:jc w:val="right"/>
              <w:rPr>
                <w:rFonts w:ascii="Times New Roman" w:hAnsi="Times New Roman"/>
                <w:color w:val="000000"/>
                <w:sz w:val="20"/>
              </w:rPr>
            </w:pPr>
            <w:r>
              <w:rPr>
                <w:rFonts w:ascii="Times New Roman" w:hAnsi="Times New Roman"/>
                <w:color w:val="000000"/>
                <w:sz w:val="20"/>
              </w:rPr>
              <w:t>60,0</w:t>
            </w:r>
          </w:p>
        </w:tc>
      </w:tr>
      <w:tr>
        <w:trPr>
          <w:trHeight w:hRule="exact" w:val="1200"/>
        </w:trPr>
        <w:tc>
          <w:tcPr>
            <w:tcW w:type="dxa" w:w="3389"/>
            <w:tcBorders>
              <w:top w:color="000000" w:sz="6" w:val="single"/>
              <w:left w:color="000000" w:sz="6" w:val="single"/>
              <w:bottom w:color="000000" w:sz="6" w:val="single"/>
              <w:right w:color="000000" w:sz="6" w:val="single"/>
            </w:tcBorders>
            <w:vAlign w:val="top"/>
          </w:tcPr>
          <w:p w14:paraId="CF2C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type="dxa" w:w="700"/>
            <w:tcBorders>
              <w:top w:color="000000" w:sz="6" w:val="single"/>
              <w:left w:color="000000" w:sz="6" w:val="single"/>
              <w:bottom w:color="000000" w:sz="6" w:val="single"/>
              <w:right w:color="000000" w:sz="6" w:val="single"/>
            </w:tcBorders>
            <w:vAlign w:val="center"/>
          </w:tcPr>
          <w:p w14:paraId="D0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1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2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3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D42C0000">
            <w:pPr>
              <w:ind/>
              <w:jc w:val="center"/>
              <w:rPr>
                <w:rFonts w:ascii="Times New Roman" w:hAnsi="Times New Roman"/>
                <w:color w:val="000000"/>
                <w:sz w:val="20"/>
              </w:rPr>
            </w:pPr>
            <w:r>
              <w:rPr>
                <w:rFonts w:ascii="Times New Roman" w:hAnsi="Times New Roman"/>
                <w:color w:val="000000"/>
                <w:sz w:val="20"/>
              </w:rPr>
              <w:t>119</w:t>
            </w:r>
          </w:p>
        </w:tc>
        <w:tc>
          <w:tcPr>
            <w:tcW w:type="dxa" w:w="1067"/>
            <w:tcBorders>
              <w:top w:color="000000" w:sz="6" w:val="single"/>
              <w:left w:color="000000" w:sz="6" w:val="single"/>
              <w:bottom w:color="000000" w:sz="6" w:val="single"/>
              <w:right w:color="000000" w:sz="6" w:val="single"/>
            </w:tcBorders>
            <w:vAlign w:val="center"/>
          </w:tcPr>
          <w:p w14:paraId="D52C0000">
            <w:pPr>
              <w:ind/>
              <w:jc w:val="right"/>
              <w:rPr>
                <w:rFonts w:ascii="Times New Roman" w:hAnsi="Times New Roman"/>
                <w:color w:val="000000"/>
                <w:sz w:val="20"/>
              </w:rPr>
            </w:pPr>
            <w:r>
              <w:rPr>
                <w:rFonts w:ascii="Times New Roman" w:hAnsi="Times New Roman"/>
                <w:color w:val="000000"/>
                <w:sz w:val="20"/>
              </w:rPr>
              <w:t>5 781,0</w:t>
            </w:r>
          </w:p>
        </w:tc>
        <w:tc>
          <w:tcPr>
            <w:tcW w:type="dxa" w:w="1009"/>
            <w:tcBorders>
              <w:top w:color="000000" w:sz="6" w:val="single"/>
              <w:left w:color="000000" w:sz="6" w:val="single"/>
              <w:bottom w:color="000000" w:sz="6" w:val="single"/>
              <w:right w:color="000000" w:sz="6" w:val="single"/>
            </w:tcBorders>
            <w:vAlign w:val="center"/>
          </w:tcPr>
          <w:p w14:paraId="D62C0000">
            <w:pPr>
              <w:ind/>
              <w:jc w:val="right"/>
              <w:rPr>
                <w:rFonts w:ascii="Times New Roman" w:hAnsi="Times New Roman"/>
                <w:color w:val="000000"/>
                <w:sz w:val="20"/>
              </w:rPr>
            </w:pPr>
            <w:r>
              <w:rPr>
                <w:rFonts w:ascii="Times New Roman" w:hAnsi="Times New Roman"/>
                <w:color w:val="000000"/>
                <w:sz w:val="20"/>
              </w:rPr>
              <w:t>5 781,0</w:t>
            </w:r>
          </w:p>
        </w:tc>
        <w:tc>
          <w:tcPr>
            <w:tcW w:type="dxa" w:w="893"/>
            <w:tcBorders>
              <w:top w:color="000000" w:sz="6" w:val="single"/>
              <w:left w:color="000000" w:sz="6" w:val="single"/>
              <w:bottom w:color="000000" w:sz="6" w:val="single"/>
              <w:right w:color="000000" w:sz="6" w:val="single"/>
            </w:tcBorders>
            <w:vAlign w:val="center"/>
          </w:tcPr>
          <w:p w14:paraId="D72C0000">
            <w:pPr>
              <w:ind/>
              <w:jc w:val="right"/>
              <w:rPr>
                <w:rFonts w:ascii="Times New Roman" w:hAnsi="Times New Roman"/>
                <w:color w:val="000000"/>
                <w:sz w:val="20"/>
              </w:rPr>
            </w:pPr>
            <w:r>
              <w:rPr>
                <w:rFonts w:ascii="Times New Roman" w:hAnsi="Times New Roman"/>
                <w:color w:val="000000"/>
                <w:sz w:val="20"/>
              </w:rPr>
              <w:t>5 781,0</w:t>
            </w:r>
          </w:p>
        </w:tc>
      </w:tr>
      <w:tr>
        <w:trPr>
          <w:trHeight w:hRule="exact" w:val="660"/>
        </w:trPr>
        <w:tc>
          <w:tcPr>
            <w:tcW w:type="dxa" w:w="3389"/>
            <w:tcBorders>
              <w:top w:color="000000" w:sz="6" w:val="single"/>
              <w:left w:color="000000" w:sz="6" w:val="single"/>
              <w:bottom w:color="000000" w:sz="6" w:val="single"/>
              <w:right w:color="000000" w:sz="6" w:val="single"/>
            </w:tcBorders>
            <w:vAlign w:val="top"/>
          </w:tcPr>
          <w:p w14:paraId="D82C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9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A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DB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DC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DD2C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E2C0000">
            <w:pPr>
              <w:ind/>
              <w:jc w:val="right"/>
              <w:rPr>
                <w:rFonts w:ascii="Times New Roman" w:hAnsi="Times New Roman"/>
                <w:color w:val="000000"/>
                <w:sz w:val="20"/>
              </w:rPr>
            </w:pPr>
            <w:r>
              <w:rPr>
                <w:rFonts w:ascii="Times New Roman" w:hAnsi="Times New Roman"/>
                <w:color w:val="000000"/>
                <w:sz w:val="20"/>
              </w:rPr>
              <w:t>1 005,0</w:t>
            </w:r>
          </w:p>
        </w:tc>
        <w:tc>
          <w:tcPr>
            <w:tcW w:type="dxa" w:w="1009"/>
            <w:tcBorders>
              <w:top w:color="000000" w:sz="6" w:val="single"/>
              <w:left w:color="000000" w:sz="6" w:val="single"/>
              <w:bottom w:color="000000" w:sz="6" w:val="single"/>
              <w:right w:color="000000" w:sz="6" w:val="single"/>
            </w:tcBorders>
            <w:vAlign w:val="center"/>
          </w:tcPr>
          <w:p w14:paraId="DF2C0000">
            <w:pPr>
              <w:ind/>
              <w:jc w:val="right"/>
              <w:rPr>
                <w:rFonts w:ascii="Times New Roman" w:hAnsi="Times New Roman"/>
                <w:color w:val="000000"/>
                <w:sz w:val="20"/>
              </w:rPr>
            </w:pPr>
            <w:r>
              <w:rPr>
                <w:rFonts w:ascii="Times New Roman" w:hAnsi="Times New Roman"/>
                <w:color w:val="000000"/>
                <w:sz w:val="20"/>
              </w:rPr>
              <w:t>1 005,0</w:t>
            </w:r>
          </w:p>
        </w:tc>
        <w:tc>
          <w:tcPr>
            <w:tcW w:type="dxa" w:w="893"/>
            <w:tcBorders>
              <w:top w:color="000000" w:sz="6" w:val="single"/>
              <w:left w:color="000000" w:sz="6" w:val="single"/>
              <w:bottom w:color="000000" w:sz="6" w:val="single"/>
              <w:right w:color="000000" w:sz="6" w:val="single"/>
            </w:tcBorders>
            <w:vAlign w:val="center"/>
          </w:tcPr>
          <w:p w14:paraId="E02C0000">
            <w:pPr>
              <w:ind/>
              <w:jc w:val="right"/>
              <w:rPr>
                <w:rFonts w:ascii="Times New Roman" w:hAnsi="Times New Roman"/>
                <w:color w:val="000000"/>
                <w:sz w:val="20"/>
              </w:rPr>
            </w:pPr>
            <w:r>
              <w:rPr>
                <w:rFonts w:ascii="Times New Roman" w:hAnsi="Times New Roman"/>
                <w:color w:val="000000"/>
                <w:sz w:val="20"/>
              </w:rPr>
              <w:t>6 005,0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E12C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2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3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4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5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E62C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72C0000">
            <w:pPr>
              <w:ind/>
              <w:jc w:val="right"/>
              <w:rPr>
                <w:rFonts w:ascii="Times New Roman" w:hAnsi="Times New Roman"/>
                <w:color w:val="000000"/>
                <w:sz w:val="20"/>
              </w:rPr>
            </w:pPr>
            <w:r>
              <w:rPr>
                <w:rFonts w:ascii="Times New Roman" w:hAnsi="Times New Roman"/>
                <w:color w:val="000000"/>
                <w:sz w:val="20"/>
              </w:rPr>
              <w:t>1 005,0</w:t>
            </w:r>
          </w:p>
        </w:tc>
        <w:tc>
          <w:tcPr>
            <w:tcW w:type="dxa" w:w="1009"/>
            <w:tcBorders>
              <w:top w:color="000000" w:sz="6" w:val="single"/>
              <w:left w:color="000000" w:sz="6" w:val="single"/>
              <w:bottom w:color="000000" w:sz="6" w:val="single"/>
              <w:right w:color="000000" w:sz="6" w:val="single"/>
            </w:tcBorders>
            <w:vAlign w:val="center"/>
          </w:tcPr>
          <w:p w14:paraId="E82C0000">
            <w:pPr>
              <w:ind/>
              <w:jc w:val="right"/>
              <w:rPr>
                <w:rFonts w:ascii="Times New Roman" w:hAnsi="Times New Roman"/>
                <w:color w:val="000000"/>
                <w:sz w:val="20"/>
              </w:rPr>
            </w:pPr>
            <w:r>
              <w:rPr>
                <w:rFonts w:ascii="Times New Roman" w:hAnsi="Times New Roman"/>
                <w:color w:val="000000"/>
                <w:sz w:val="20"/>
              </w:rPr>
              <w:t>1 005,0</w:t>
            </w:r>
          </w:p>
        </w:tc>
        <w:tc>
          <w:tcPr>
            <w:tcW w:type="dxa" w:w="893"/>
            <w:tcBorders>
              <w:top w:color="000000" w:sz="6" w:val="single"/>
              <w:left w:color="000000" w:sz="6" w:val="single"/>
              <w:bottom w:color="000000" w:sz="6" w:val="single"/>
              <w:right w:color="000000" w:sz="6" w:val="single"/>
            </w:tcBorders>
            <w:vAlign w:val="center"/>
          </w:tcPr>
          <w:p w14:paraId="E92C0000">
            <w:pPr>
              <w:ind/>
              <w:jc w:val="right"/>
              <w:rPr>
                <w:rFonts w:ascii="Times New Roman" w:hAnsi="Times New Roman"/>
                <w:color w:val="000000"/>
                <w:sz w:val="20"/>
              </w:rPr>
            </w:pPr>
            <w:r>
              <w:rPr>
                <w:rFonts w:ascii="Times New Roman" w:hAnsi="Times New Roman"/>
                <w:color w:val="000000"/>
                <w:sz w:val="20"/>
              </w:rPr>
              <w:t>6 005,0</w:t>
            </w:r>
          </w:p>
        </w:tc>
      </w:tr>
      <w:tr>
        <w:trPr>
          <w:trHeight w:hRule="exact" w:val="716"/>
        </w:trPr>
        <w:tc>
          <w:tcPr>
            <w:tcW w:type="dxa" w:w="3389"/>
            <w:tcBorders>
              <w:top w:color="000000" w:sz="6" w:val="single"/>
              <w:left w:color="000000" w:sz="6" w:val="single"/>
              <w:bottom w:color="000000" w:sz="6" w:val="single"/>
              <w:right w:color="000000" w:sz="6" w:val="single"/>
            </w:tcBorders>
            <w:vAlign w:val="top"/>
          </w:tcPr>
          <w:p w14:paraId="EA2C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EB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C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ED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EE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EF2C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F02C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F12C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F22C0000">
            <w:pPr>
              <w:ind/>
              <w:jc w:val="right"/>
              <w:rPr>
                <w:rFonts w:ascii="Times New Roman" w:hAnsi="Times New Roman"/>
                <w:color w:val="000000"/>
                <w:sz w:val="20"/>
              </w:rPr>
            </w:pPr>
            <w:r>
              <w:rPr>
                <w:rFonts w:ascii="Times New Roman" w:hAnsi="Times New Roman"/>
                <w:color w:val="000000"/>
                <w:sz w:val="20"/>
              </w:rPr>
              <w:t>100,0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F32C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F4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5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6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F72C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F82C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92C0000">
            <w:pPr>
              <w:ind/>
              <w:jc w:val="right"/>
              <w:rPr>
                <w:rFonts w:ascii="Times New Roman" w:hAnsi="Times New Roman"/>
                <w:color w:val="000000"/>
                <w:sz w:val="20"/>
              </w:rPr>
            </w:pPr>
            <w:r>
              <w:rPr>
                <w:rFonts w:ascii="Times New Roman" w:hAnsi="Times New Roman"/>
                <w:color w:val="000000"/>
                <w:sz w:val="20"/>
              </w:rPr>
              <w:t>905,0</w:t>
            </w:r>
          </w:p>
        </w:tc>
        <w:tc>
          <w:tcPr>
            <w:tcW w:type="dxa" w:w="1009"/>
            <w:tcBorders>
              <w:top w:color="000000" w:sz="6" w:val="single"/>
              <w:left w:color="000000" w:sz="6" w:val="single"/>
              <w:bottom w:color="000000" w:sz="6" w:val="single"/>
              <w:right w:color="000000" w:sz="6" w:val="single"/>
            </w:tcBorders>
            <w:vAlign w:val="center"/>
          </w:tcPr>
          <w:p w14:paraId="FA2C0000">
            <w:pPr>
              <w:ind/>
              <w:jc w:val="right"/>
              <w:rPr>
                <w:rFonts w:ascii="Times New Roman" w:hAnsi="Times New Roman"/>
                <w:color w:val="000000"/>
                <w:sz w:val="20"/>
              </w:rPr>
            </w:pPr>
            <w:r>
              <w:rPr>
                <w:rFonts w:ascii="Times New Roman" w:hAnsi="Times New Roman"/>
                <w:color w:val="000000"/>
                <w:sz w:val="20"/>
              </w:rPr>
              <w:t>905,0</w:t>
            </w:r>
          </w:p>
        </w:tc>
        <w:tc>
          <w:tcPr>
            <w:tcW w:type="dxa" w:w="893"/>
            <w:tcBorders>
              <w:top w:color="000000" w:sz="6" w:val="single"/>
              <w:left w:color="000000" w:sz="6" w:val="single"/>
              <w:bottom w:color="000000" w:sz="6" w:val="single"/>
              <w:right w:color="000000" w:sz="6" w:val="single"/>
            </w:tcBorders>
            <w:vAlign w:val="center"/>
          </w:tcPr>
          <w:p w14:paraId="FB2C0000">
            <w:pPr>
              <w:ind/>
              <w:jc w:val="right"/>
              <w:rPr>
                <w:rFonts w:ascii="Times New Roman" w:hAnsi="Times New Roman"/>
                <w:color w:val="000000"/>
                <w:sz w:val="20"/>
              </w:rPr>
            </w:pPr>
            <w:r>
              <w:rPr>
                <w:rFonts w:ascii="Times New Roman" w:hAnsi="Times New Roman"/>
                <w:color w:val="000000"/>
                <w:sz w:val="20"/>
              </w:rPr>
              <w:t>5 905,0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FC2C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FD2C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E2C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FF2C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02D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012D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022D0000">
            <w:pPr>
              <w:ind/>
              <w:jc w:val="right"/>
              <w:rPr>
                <w:rFonts w:ascii="Times New Roman" w:hAnsi="Times New Roman"/>
                <w:color w:val="000000"/>
                <w:sz w:val="20"/>
              </w:rPr>
            </w:pPr>
            <w:r>
              <w:rPr>
                <w:rFonts w:ascii="Times New Roman" w:hAnsi="Times New Roman"/>
                <w:color w:val="000000"/>
                <w:sz w:val="20"/>
              </w:rPr>
              <w:t>13,9</w:t>
            </w:r>
          </w:p>
        </w:tc>
        <w:tc>
          <w:tcPr>
            <w:tcW w:type="dxa" w:w="1009"/>
            <w:tcBorders>
              <w:top w:color="000000" w:sz="6" w:val="single"/>
              <w:left w:color="000000" w:sz="6" w:val="single"/>
              <w:bottom w:color="000000" w:sz="6" w:val="single"/>
              <w:right w:color="000000" w:sz="6" w:val="single"/>
            </w:tcBorders>
            <w:vAlign w:val="center"/>
          </w:tcPr>
          <w:p w14:paraId="032D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042D0000">
            <w:pPr>
              <w:ind/>
              <w:jc w:val="right"/>
              <w:rPr>
                <w:rFonts w:ascii="Times New Roman" w:hAnsi="Times New Roman"/>
                <w:color w:val="000000"/>
                <w:sz w:val="20"/>
              </w:rPr>
            </w:pPr>
            <w:r>
              <w:rPr>
                <w:rFonts w:ascii="Times New Roman" w:hAnsi="Times New Roman"/>
                <w:color w:val="000000"/>
                <w:sz w:val="20"/>
              </w:rPr>
              <w:t>13,0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052D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06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7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08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092D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0A2D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0B2D0000">
            <w:pPr>
              <w:ind/>
              <w:jc w:val="right"/>
              <w:rPr>
                <w:rFonts w:ascii="Times New Roman" w:hAnsi="Times New Roman"/>
                <w:color w:val="000000"/>
                <w:sz w:val="20"/>
              </w:rPr>
            </w:pPr>
            <w:r>
              <w:rPr>
                <w:rFonts w:ascii="Times New Roman" w:hAnsi="Times New Roman"/>
                <w:color w:val="000000"/>
                <w:sz w:val="20"/>
              </w:rPr>
              <w:t>13,9</w:t>
            </w:r>
          </w:p>
        </w:tc>
        <w:tc>
          <w:tcPr>
            <w:tcW w:type="dxa" w:w="1009"/>
            <w:tcBorders>
              <w:top w:color="000000" w:sz="6" w:val="single"/>
              <w:left w:color="000000" w:sz="6" w:val="single"/>
              <w:bottom w:color="000000" w:sz="6" w:val="single"/>
              <w:right w:color="000000" w:sz="6" w:val="single"/>
            </w:tcBorders>
            <w:vAlign w:val="center"/>
          </w:tcPr>
          <w:p w14:paraId="0C2D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0D2D0000">
            <w:pPr>
              <w:ind/>
              <w:jc w:val="right"/>
              <w:rPr>
                <w:rFonts w:ascii="Times New Roman" w:hAnsi="Times New Roman"/>
                <w:color w:val="000000"/>
                <w:sz w:val="20"/>
              </w:rPr>
            </w:pPr>
            <w:r>
              <w:rPr>
                <w:rFonts w:ascii="Times New Roman" w:hAnsi="Times New Roman"/>
                <w:color w:val="000000"/>
                <w:sz w:val="20"/>
              </w:rPr>
              <w:t>13,0</w:t>
            </w:r>
          </w:p>
        </w:tc>
      </w:tr>
      <w:tr>
        <w:trPr>
          <w:trHeight w:hRule="exact" w:val="557"/>
        </w:trPr>
        <w:tc>
          <w:tcPr>
            <w:tcW w:type="dxa" w:w="3389"/>
            <w:tcBorders>
              <w:top w:color="000000" w:sz="6" w:val="single"/>
              <w:left w:color="000000" w:sz="6" w:val="single"/>
              <w:bottom w:color="000000" w:sz="6" w:val="single"/>
              <w:right w:color="000000" w:sz="6" w:val="single"/>
            </w:tcBorders>
            <w:vAlign w:val="top"/>
          </w:tcPr>
          <w:p w14:paraId="0E2D0000">
            <w:pPr>
              <w:rPr>
                <w:rFonts w:ascii="Times New Roman" w:hAnsi="Times New Roman"/>
                <w:color w:val="000000"/>
                <w:sz w:val="20"/>
              </w:rPr>
            </w:pPr>
            <w:r>
              <w:rPr>
                <w:rFonts w:ascii="Times New Roman" w:hAnsi="Times New Roman"/>
                <w:color w:val="000000"/>
                <w:sz w:val="20"/>
              </w:rPr>
              <w:t>Уплата налога на имущество организаций и земельного налога</w:t>
            </w:r>
          </w:p>
        </w:tc>
        <w:tc>
          <w:tcPr>
            <w:tcW w:type="dxa" w:w="700"/>
            <w:tcBorders>
              <w:top w:color="000000" w:sz="6" w:val="single"/>
              <w:left w:color="000000" w:sz="6" w:val="single"/>
              <w:bottom w:color="000000" w:sz="6" w:val="single"/>
              <w:right w:color="000000" w:sz="6" w:val="single"/>
            </w:tcBorders>
            <w:vAlign w:val="center"/>
          </w:tcPr>
          <w:p w14:paraId="0F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0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1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22D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132D0000">
            <w:pPr>
              <w:ind/>
              <w:jc w:val="center"/>
              <w:rPr>
                <w:rFonts w:ascii="Times New Roman" w:hAnsi="Times New Roman"/>
                <w:color w:val="000000"/>
                <w:sz w:val="20"/>
              </w:rPr>
            </w:pPr>
            <w:r>
              <w:rPr>
                <w:rFonts w:ascii="Times New Roman" w:hAnsi="Times New Roman"/>
                <w:color w:val="000000"/>
                <w:sz w:val="20"/>
              </w:rPr>
              <w:t>851</w:t>
            </w:r>
          </w:p>
        </w:tc>
        <w:tc>
          <w:tcPr>
            <w:tcW w:type="dxa" w:w="1067"/>
            <w:tcBorders>
              <w:top w:color="000000" w:sz="6" w:val="single"/>
              <w:left w:color="000000" w:sz="6" w:val="single"/>
              <w:bottom w:color="000000" w:sz="6" w:val="single"/>
              <w:right w:color="000000" w:sz="6" w:val="single"/>
            </w:tcBorders>
            <w:vAlign w:val="center"/>
          </w:tcPr>
          <w:p w14:paraId="142D0000">
            <w:pPr>
              <w:ind/>
              <w:jc w:val="right"/>
              <w:rPr>
                <w:rFonts w:ascii="Times New Roman" w:hAnsi="Times New Roman"/>
                <w:color w:val="000000"/>
                <w:sz w:val="20"/>
              </w:rPr>
            </w:pPr>
            <w:r>
              <w:rPr>
                <w:rFonts w:ascii="Times New Roman" w:hAnsi="Times New Roman"/>
                <w:color w:val="000000"/>
                <w:sz w:val="20"/>
              </w:rPr>
              <w:t>0,9</w:t>
            </w:r>
          </w:p>
        </w:tc>
        <w:tc>
          <w:tcPr>
            <w:tcW w:type="dxa" w:w="1009"/>
            <w:tcBorders>
              <w:top w:color="000000" w:sz="6" w:val="single"/>
              <w:left w:color="000000" w:sz="6" w:val="single"/>
              <w:bottom w:color="000000" w:sz="6" w:val="single"/>
              <w:right w:color="000000" w:sz="6" w:val="single"/>
            </w:tcBorders>
            <w:vAlign w:val="center"/>
          </w:tcPr>
          <w:p w14:paraId="152D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62D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172D0000">
            <w:pPr>
              <w:rPr>
                <w:rFonts w:ascii="Times New Roman" w:hAnsi="Times New Roman"/>
                <w:color w:val="000000"/>
                <w:sz w:val="20"/>
              </w:rPr>
            </w:pPr>
            <w:r>
              <w:rPr>
                <w:rFonts w:ascii="Times New Roman" w:hAnsi="Times New Roman"/>
                <w:color w:val="000000"/>
                <w:sz w:val="20"/>
              </w:rPr>
              <w:t>Уплата прочих налогов, сборов</w:t>
            </w:r>
          </w:p>
        </w:tc>
        <w:tc>
          <w:tcPr>
            <w:tcW w:type="dxa" w:w="700"/>
            <w:tcBorders>
              <w:top w:color="000000" w:sz="6" w:val="single"/>
              <w:left w:color="000000" w:sz="6" w:val="single"/>
              <w:bottom w:color="000000" w:sz="6" w:val="single"/>
              <w:right w:color="000000" w:sz="6" w:val="single"/>
            </w:tcBorders>
            <w:vAlign w:val="center"/>
          </w:tcPr>
          <w:p w14:paraId="18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9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1A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1B2D0000">
            <w:pPr>
              <w:ind/>
              <w:jc w:val="center"/>
              <w:rPr>
                <w:rFonts w:ascii="Times New Roman" w:hAnsi="Times New Roman"/>
                <w:color w:val="000000"/>
                <w:sz w:val="20"/>
              </w:rPr>
            </w:pPr>
            <w:r>
              <w:rPr>
                <w:rFonts w:ascii="Times New Roman" w:hAnsi="Times New Roman"/>
                <w:color w:val="000000"/>
                <w:sz w:val="20"/>
              </w:rPr>
              <w:t>03 1 31 00113</w:t>
            </w:r>
          </w:p>
        </w:tc>
        <w:tc>
          <w:tcPr>
            <w:tcW w:type="dxa" w:w="550"/>
            <w:tcBorders>
              <w:top w:color="000000" w:sz="6" w:val="single"/>
              <w:left w:color="000000" w:sz="6" w:val="single"/>
              <w:bottom w:color="000000" w:sz="6" w:val="single"/>
              <w:right w:color="000000" w:sz="6" w:val="single"/>
            </w:tcBorders>
            <w:vAlign w:val="center"/>
          </w:tcPr>
          <w:p w14:paraId="1C2D0000">
            <w:pPr>
              <w:ind/>
              <w:jc w:val="center"/>
              <w:rPr>
                <w:rFonts w:ascii="Times New Roman" w:hAnsi="Times New Roman"/>
                <w:color w:val="000000"/>
                <w:sz w:val="20"/>
              </w:rPr>
            </w:pPr>
            <w:r>
              <w:rPr>
                <w:rFonts w:ascii="Times New Roman" w:hAnsi="Times New Roman"/>
                <w:color w:val="000000"/>
                <w:sz w:val="20"/>
              </w:rPr>
              <w:t>852</w:t>
            </w:r>
          </w:p>
        </w:tc>
        <w:tc>
          <w:tcPr>
            <w:tcW w:type="dxa" w:w="1067"/>
            <w:tcBorders>
              <w:top w:color="000000" w:sz="6" w:val="single"/>
              <w:left w:color="000000" w:sz="6" w:val="single"/>
              <w:bottom w:color="000000" w:sz="6" w:val="single"/>
              <w:right w:color="000000" w:sz="6" w:val="single"/>
            </w:tcBorders>
            <w:vAlign w:val="center"/>
          </w:tcPr>
          <w:p w14:paraId="1D2D0000">
            <w:pPr>
              <w:ind/>
              <w:jc w:val="right"/>
              <w:rPr>
                <w:rFonts w:ascii="Times New Roman" w:hAnsi="Times New Roman"/>
                <w:color w:val="000000"/>
                <w:sz w:val="20"/>
              </w:rPr>
            </w:pPr>
            <w:r>
              <w:rPr>
                <w:rFonts w:ascii="Times New Roman" w:hAnsi="Times New Roman"/>
                <w:color w:val="000000"/>
                <w:sz w:val="20"/>
              </w:rPr>
              <w:t>13,0</w:t>
            </w:r>
          </w:p>
        </w:tc>
        <w:tc>
          <w:tcPr>
            <w:tcW w:type="dxa" w:w="1009"/>
            <w:tcBorders>
              <w:top w:color="000000" w:sz="6" w:val="single"/>
              <w:left w:color="000000" w:sz="6" w:val="single"/>
              <w:bottom w:color="000000" w:sz="6" w:val="single"/>
              <w:right w:color="000000" w:sz="6" w:val="single"/>
            </w:tcBorders>
            <w:vAlign w:val="center"/>
          </w:tcPr>
          <w:p w14:paraId="1E2D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1F2D0000">
            <w:pPr>
              <w:ind/>
              <w:jc w:val="right"/>
              <w:rPr>
                <w:rFonts w:ascii="Times New Roman" w:hAnsi="Times New Roman"/>
                <w:color w:val="000000"/>
                <w:sz w:val="20"/>
              </w:rPr>
            </w:pPr>
            <w:r>
              <w:rPr>
                <w:rFonts w:ascii="Times New Roman" w:hAnsi="Times New Roman"/>
                <w:color w:val="000000"/>
                <w:sz w:val="20"/>
              </w:rPr>
              <w:t>13,0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202D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21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2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3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42D0000">
            <w:pPr>
              <w:ind/>
              <w:jc w:val="center"/>
              <w:rPr>
                <w:rFonts w:ascii="Times New Roman" w:hAnsi="Times New Roman"/>
                <w:color w:val="000000"/>
                <w:sz w:val="20"/>
              </w:rPr>
            </w:pPr>
            <w:r>
              <w:rPr>
                <w:rFonts w:ascii="Times New Roman" w:hAnsi="Times New Roman"/>
                <w:color w:val="000000"/>
                <w:sz w:val="20"/>
              </w:rPr>
              <w:t>03 1 31 S2850</w:t>
            </w:r>
          </w:p>
        </w:tc>
        <w:tc>
          <w:tcPr>
            <w:tcW w:type="dxa" w:w="550"/>
            <w:tcBorders>
              <w:top w:color="000000" w:sz="6" w:val="single"/>
              <w:left w:color="000000" w:sz="6" w:val="single"/>
              <w:bottom w:color="000000" w:sz="6" w:val="single"/>
              <w:right w:color="000000" w:sz="6" w:val="single"/>
            </w:tcBorders>
            <w:vAlign w:val="center"/>
          </w:tcPr>
          <w:p w14:paraId="25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62D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272D0000">
            <w:pPr>
              <w:ind/>
              <w:jc w:val="right"/>
              <w:rPr>
                <w:rFonts w:ascii="Times New Roman" w:hAnsi="Times New Roman"/>
                <w:color w:val="000000"/>
                <w:sz w:val="20"/>
              </w:rPr>
            </w:pPr>
            <w:r>
              <w:rPr>
                <w:rFonts w:ascii="Times New Roman" w:hAnsi="Times New Roman"/>
                <w:color w:val="000000"/>
                <w:sz w:val="20"/>
              </w:rPr>
              <w:t>175,0</w:t>
            </w:r>
          </w:p>
        </w:tc>
        <w:tc>
          <w:tcPr>
            <w:tcW w:type="dxa" w:w="893"/>
            <w:tcBorders>
              <w:top w:color="000000" w:sz="6" w:val="single"/>
              <w:left w:color="000000" w:sz="6" w:val="single"/>
              <w:bottom w:color="000000" w:sz="6" w:val="single"/>
              <w:right w:color="000000" w:sz="6" w:val="single"/>
            </w:tcBorders>
            <w:vAlign w:val="center"/>
          </w:tcPr>
          <w:p w14:paraId="282D0000">
            <w:pPr>
              <w:ind/>
              <w:jc w:val="right"/>
              <w:rPr>
                <w:rFonts w:ascii="Times New Roman" w:hAnsi="Times New Roman"/>
                <w:color w:val="000000"/>
                <w:sz w:val="20"/>
              </w:rPr>
            </w:pPr>
            <w:r>
              <w:rPr>
                <w:rFonts w:ascii="Times New Roman" w:hAnsi="Times New Roman"/>
                <w:color w:val="000000"/>
                <w:sz w:val="20"/>
              </w:rPr>
              <w:t>175,0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292D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A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B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2C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2D2D0000">
            <w:pPr>
              <w:ind/>
              <w:jc w:val="center"/>
              <w:rPr>
                <w:rFonts w:ascii="Times New Roman" w:hAnsi="Times New Roman"/>
                <w:color w:val="000000"/>
                <w:sz w:val="20"/>
              </w:rPr>
            </w:pPr>
            <w:r>
              <w:rPr>
                <w:rFonts w:ascii="Times New Roman" w:hAnsi="Times New Roman"/>
                <w:color w:val="000000"/>
                <w:sz w:val="20"/>
              </w:rPr>
              <w:t>03 1 31 S2850</w:t>
            </w:r>
          </w:p>
        </w:tc>
        <w:tc>
          <w:tcPr>
            <w:tcW w:type="dxa" w:w="550"/>
            <w:tcBorders>
              <w:top w:color="000000" w:sz="6" w:val="single"/>
              <w:left w:color="000000" w:sz="6" w:val="single"/>
              <w:bottom w:color="000000" w:sz="6" w:val="single"/>
              <w:right w:color="000000" w:sz="6" w:val="single"/>
            </w:tcBorders>
            <w:vAlign w:val="center"/>
          </w:tcPr>
          <w:p w14:paraId="2E2D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F2D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302D0000">
            <w:pPr>
              <w:ind/>
              <w:jc w:val="right"/>
              <w:rPr>
                <w:rFonts w:ascii="Times New Roman" w:hAnsi="Times New Roman"/>
                <w:color w:val="000000"/>
                <w:sz w:val="20"/>
              </w:rPr>
            </w:pPr>
            <w:r>
              <w:rPr>
                <w:rFonts w:ascii="Times New Roman" w:hAnsi="Times New Roman"/>
                <w:color w:val="000000"/>
                <w:sz w:val="20"/>
              </w:rPr>
              <w:t>175,0</w:t>
            </w:r>
          </w:p>
        </w:tc>
        <w:tc>
          <w:tcPr>
            <w:tcW w:type="dxa" w:w="893"/>
            <w:tcBorders>
              <w:top w:color="000000" w:sz="6" w:val="single"/>
              <w:left w:color="000000" w:sz="6" w:val="single"/>
              <w:bottom w:color="000000" w:sz="6" w:val="single"/>
              <w:right w:color="000000" w:sz="6" w:val="single"/>
            </w:tcBorders>
            <w:vAlign w:val="center"/>
          </w:tcPr>
          <w:p w14:paraId="312D0000">
            <w:pPr>
              <w:ind/>
              <w:jc w:val="right"/>
              <w:rPr>
                <w:rFonts w:ascii="Times New Roman" w:hAnsi="Times New Roman"/>
                <w:color w:val="000000"/>
                <w:sz w:val="20"/>
              </w:rPr>
            </w:pPr>
            <w:r>
              <w:rPr>
                <w:rFonts w:ascii="Times New Roman" w:hAnsi="Times New Roman"/>
                <w:color w:val="000000"/>
                <w:sz w:val="20"/>
              </w:rPr>
              <w:t>175,0</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322D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3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4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5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62D0000">
            <w:pPr>
              <w:ind/>
              <w:jc w:val="center"/>
              <w:rPr>
                <w:rFonts w:ascii="Times New Roman" w:hAnsi="Times New Roman"/>
                <w:color w:val="000000"/>
                <w:sz w:val="20"/>
              </w:rPr>
            </w:pPr>
            <w:r>
              <w:rPr>
                <w:rFonts w:ascii="Times New Roman" w:hAnsi="Times New Roman"/>
                <w:color w:val="000000"/>
                <w:sz w:val="20"/>
              </w:rPr>
              <w:t>03 1 31 S2850</w:t>
            </w:r>
          </w:p>
        </w:tc>
        <w:tc>
          <w:tcPr>
            <w:tcW w:type="dxa" w:w="550"/>
            <w:tcBorders>
              <w:top w:color="000000" w:sz="6" w:val="single"/>
              <w:left w:color="000000" w:sz="6" w:val="single"/>
              <w:bottom w:color="000000" w:sz="6" w:val="single"/>
              <w:right w:color="000000" w:sz="6" w:val="single"/>
            </w:tcBorders>
            <w:vAlign w:val="center"/>
          </w:tcPr>
          <w:p w14:paraId="372D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82D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392D0000">
            <w:pPr>
              <w:ind/>
              <w:jc w:val="right"/>
              <w:rPr>
                <w:rFonts w:ascii="Times New Roman" w:hAnsi="Times New Roman"/>
                <w:color w:val="000000"/>
                <w:sz w:val="20"/>
              </w:rPr>
            </w:pPr>
            <w:r>
              <w:rPr>
                <w:rFonts w:ascii="Times New Roman" w:hAnsi="Times New Roman"/>
                <w:color w:val="000000"/>
                <w:sz w:val="20"/>
              </w:rPr>
              <w:t>175,0</w:t>
            </w:r>
          </w:p>
        </w:tc>
        <w:tc>
          <w:tcPr>
            <w:tcW w:type="dxa" w:w="893"/>
            <w:tcBorders>
              <w:top w:color="000000" w:sz="6" w:val="single"/>
              <w:left w:color="000000" w:sz="6" w:val="single"/>
              <w:bottom w:color="000000" w:sz="6" w:val="single"/>
              <w:right w:color="000000" w:sz="6" w:val="single"/>
            </w:tcBorders>
            <w:vAlign w:val="center"/>
          </w:tcPr>
          <w:p w14:paraId="3A2D0000">
            <w:pPr>
              <w:ind/>
              <w:jc w:val="right"/>
              <w:rPr>
                <w:rFonts w:ascii="Times New Roman" w:hAnsi="Times New Roman"/>
                <w:color w:val="000000"/>
                <w:sz w:val="20"/>
              </w:rPr>
            </w:pPr>
            <w:r>
              <w:rPr>
                <w:rFonts w:ascii="Times New Roman" w:hAnsi="Times New Roman"/>
                <w:color w:val="000000"/>
                <w:sz w:val="20"/>
              </w:rPr>
              <w:t>175,0</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3B2D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3C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D2D0000">
            <w:pPr>
              <w:ind/>
              <w:jc w:val="center"/>
              <w:rPr>
                <w:rFonts w:ascii="Times New Roman" w:hAnsi="Times New Roman"/>
                <w:color w:val="000000"/>
                <w:sz w:val="20"/>
              </w:rPr>
            </w:pPr>
            <w:r>
              <w:rPr>
                <w:rFonts w:ascii="Times New Roman" w:hAnsi="Times New Roman"/>
                <w:color w:val="000000"/>
                <w:sz w:val="20"/>
              </w:rPr>
              <w:t>08</w:t>
            </w:r>
          </w:p>
        </w:tc>
        <w:tc>
          <w:tcPr>
            <w:tcW w:type="dxa" w:w="566"/>
            <w:tcBorders>
              <w:top w:color="000000" w:sz="6" w:val="single"/>
              <w:left w:color="000000" w:sz="6" w:val="single"/>
              <w:bottom w:color="000000" w:sz="6" w:val="single"/>
              <w:right w:color="000000" w:sz="6" w:val="single"/>
            </w:tcBorders>
            <w:vAlign w:val="center"/>
          </w:tcPr>
          <w:p w14:paraId="3E2D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3F2D0000">
            <w:pPr>
              <w:ind/>
              <w:jc w:val="center"/>
              <w:rPr>
                <w:rFonts w:ascii="Times New Roman" w:hAnsi="Times New Roman"/>
                <w:color w:val="000000"/>
                <w:sz w:val="20"/>
              </w:rPr>
            </w:pPr>
            <w:r>
              <w:rPr>
                <w:rFonts w:ascii="Times New Roman" w:hAnsi="Times New Roman"/>
                <w:color w:val="000000"/>
                <w:sz w:val="20"/>
              </w:rPr>
              <w:t>03 1 31 S2850</w:t>
            </w:r>
          </w:p>
        </w:tc>
        <w:tc>
          <w:tcPr>
            <w:tcW w:type="dxa" w:w="550"/>
            <w:tcBorders>
              <w:top w:color="000000" w:sz="6" w:val="single"/>
              <w:left w:color="000000" w:sz="6" w:val="single"/>
              <w:bottom w:color="000000" w:sz="6" w:val="single"/>
              <w:right w:color="000000" w:sz="6" w:val="single"/>
            </w:tcBorders>
            <w:vAlign w:val="center"/>
          </w:tcPr>
          <w:p w14:paraId="402D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412D0000">
            <w:pPr>
              <w:ind/>
              <w:jc w:val="right"/>
              <w:rPr>
                <w:rFonts w:ascii="Times New Roman" w:hAnsi="Times New Roman"/>
                <w:color w:val="000000"/>
                <w:sz w:val="20"/>
              </w:rPr>
            </w:pPr>
            <w:r>
              <w:rPr>
                <w:rFonts w:ascii="Times New Roman" w:hAnsi="Times New Roman"/>
                <w:color w:val="000000"/>
                <w:sz w:val="20"/>
              </w:rPr>
              <w:t>175,0</w:t>
            </w:r>
          </w:p>
        </w:tc>
        <w:tc>
          <w:tcPr>
            <w:tcW w:type="dxa" w:w="1009"/>
            <w:tcBorders>
              <w:top w:color="000000" w:sz="6" w:val="single"/>
              <w:left w:color="000000" w:sz="6" w:val="single"/>
              <w:bottom w:color="000000" w:sz="6" w:val="single"/>
              <w:right w:color="000000" w:sz="6" w:val="single"/>
            </w:tcBorders>
            <w:vAlign w:val="center"/>
          </w:tcPr>
          <w:p w14:paraId="422D0000">
            <w:pPr>
              <w:ind/>
              <w:jc w:val="right"/>
              <w:rPr>
                <w:rFonts w:ascii="Times New Roman" w:hAnsi="Times New Roman"/>
                <w:color w:val="000000"/>
                <w:sz w:val="20"/>
              </w:rPr>
            </w:pPr>
            <w:r>
              <w:rPr>
                <w:rFonts w:ascii="Times New Roman" w:hAnsi="Times New Roman"/>
                <w:color w:val="000000"/>
                <w:sz w:val="20"/>
              </w:rPr>
              <w:t>175,0</w:t>
            </w:r>
          </w:p>
        </w:tc>
        <w:tc>
          <w:tcPr>
            <w:tcW w:type="dxa" w:w="893"/>
            <w:tcBorders>
              <w:top w:color="000000" w:sz="6" w:val="single"/>
              <w:left w:color="000000" w:sz="6" w:val="single"/>
              <w:bottom w:color="000000" w:sz="6" w:val="single"/>
              <w:right w:color="000000" w:sz="6" w:val="single"/>
            </w:tcBorders>
            <w:vAlign w:val="center"/>
          </w:tcPr>
          <w:p w14:paraId="432D0000">
            <w:pPr>
              <w:ind/>
              <w:jc w:val="right"/>
              <w:rPr>
                <w:rFonts w:ascii="Times New Roman" w:hAnsi="Times New Roman"/>
                <w:color w:val="000000"/>
                <w:sz w:val="20"/>
              </w:rPr>
            </w:pPr>
            <w:r>
              <w:rPr>
                <w:rFonts w:ascii="Times New Roman" w:hAnsi="Times New Roman"/>
                <w:color w:val="000000"/>
                <w:sz w:val="20"/>
              </w:rPr>
              <w:t>175,0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442D0000">
            <w:pPr>
              <w:rPr>
                <w:rFonts w:ascii="Times New Roman" w:hAnsi="Times New Roman"/>
                <w:color w:val="000000"/>
                <w:sz w:val="20"/>
              </w:rPr>
            </w:pPr>
            <w:r>
              <w:rPr>
                <w:rFonts w:ascii="Times New Roman" w:hAnsi="Times New Roman"/>
                <w:color w:val="000000"/>
                <w:sz w:val="20"/>
              </w:rPr>
              <w:t>СОЦИАЛЬНАЯ ПОЛИТИКА</w:t>
            </w:r>
          </w:p>
        </w:tc>
        <w:tc>
          <w:tcPr>
            <w:tcW w:type="dxa" w:w="700"/>
            <w:tcBorders>
              <w:top w:color="000000" w:sz="6" w:val="single"/>
              <w:left w:color="000000" w:sz="6" w:val="single"/>
              <w:bottom w:color="000000" w:sz="6" w:val="single"/>
              <w:right w:color="000000" w:sz="6" w:val="single"/>
            </w:tcBorders>
            <w:shd w:fill="FFFFFF" w:val="clear"/>
            <w:vAlign w:val="center"/>
          </w:tcPr>
          <w:p w14:paraId="45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6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472D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482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92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A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shd w:fill="FFFFFF" w:val="clear"/>
            <w:vAlign w:val="center"/>
          </w:tcPr>
          <w:p w14:paraId="4B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shd w:fill="FFFFFF" w:val="clear"/>
            <w:vAlign w:val="center"/>
          </w:tcPr>
          <w:p w14:paraId="4C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4D2D0000">
            <w:pPr>
              <w:rPr>
                <w:rFonts w:ascii="Times New Roman" w:hAnsi="Times New Roman"/>
                <w:color w:val="000000"/>
                <w:sz w:val="20"/>
              </w:rPr>
            </w:pPr>
            <w:r>
              <w:rPr>
                <w:rFonts w:ascii="Times New Roman" w:hAnsi="Times New Roman"/>
                <w:color w:val="000000"/>
                <w:sz w:val="20"/>
              </w:rPr>
              <w:t>Социальное обеспечение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4E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F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50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512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22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3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shd w:fill="FFFFFF" w:val="clear"/>
            <w:vAlign w:val="center"/>
          </w:tcPr>
          <w:p w14:paraId="54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shd w:fill="FFFFFF" w:val="clear"/>
            <w:vAlign w:val="center"/>
          </w:tcPr>
          <w:p w14:paraId="55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420"/>
        </w:trPr>
        <w:tc>
          <w:tcPr>
            <w:tcW w:type="dxa" w:w="3389"/>
            <w:tcBorders>
              <w:top w:color="000000" w:sz="6" w:val="single"/>
              <w:left w:color="000000" w:sz="6" w:val="single"/>
              <w:bottom w:color="000000" w:sz="6" w:val="single"/>
              <w:right w:color="000000" w:sz="6" w:val="single"/>
            </w:tcBorders>
            <w:shd w:fill="FFFFFF" w:val="clear"/>
            <w:vAlign w:val="center"/>
          </w:tcPr>
          <w:p w14:paraId="562D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57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8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59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5A2D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5B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C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shd w:fill="FFFFFF" w:val="clear"/>
            <w:vAlign w:val="center"/>
          </w:tcPr>
          <w:p w14:paraId="5D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shd w:fill="FFFFFF" w:val="clear"/>
            <w:vAlign w:val="center"/>
          </w:tcPr>
          <w:p w14:paraId="5E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2280"/>
        </w:trPr>
        <w:tc>
          <w:tcPr>
            <w:tcW w:type="dxa" w:w="3389"/>
            <w:tcBorders>
              <w:top w:color="000000" w:sz="6" w:val="single"/>
              <w:left w:color="000000" w:sz="6" w:val="single"/>
              <w:bottom w:color="000000" w:sz="6" w:val="single"/>
              <w:right w:color="000000" w:sz="6" w:val="single"/>
            </w:tcBorders>
            <w:vAlign w:val="top"/>
          </w:tcPr>
          <w:p w14:paraId="5F2D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сельской местности</w:t>
            </w:r>
          </w:p>
        </w:tc>
        <w:tc>
          <w:tcPr>
            <w:tcW w:type="dxa" w:w="700"/>
            <w:tcBorders>
              <w:top w:color="000000" w:sz="6" w:val="single"/>
              <w:left w:color="000000" w:sz="6" w:val="single"/>
              <w:bottom w:color="000000" w:sz="6" w:val="single"/>
              <w:right w:color="000000" w:sz="6" w:val="single"/>
            </w:tcBorders>
            <w:vAlign w:val="center"/>
          </w:tcPr>
          <w:p w14:paraId="60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1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2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32D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64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5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vAlign w:val="center"/>
          </w:tcPr>
          <w:p w14:paraId="66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vAlign w:val="center"/>
          </w:tcPr>
          <w:p w14:paraId="67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682D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69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A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B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C2D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6D2D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6E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vAlign w:val="center"/>
          </w:tcPr>
          <w:p w14:paraId="6F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vAlign w:val="center"/>
          </w:tcPr>
          <w:p w14:paraId="70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712D0000">
            <w:pPr>
              <w:rPr>
                <w:rFonts w:ascii="Times New Roman" w:hAnsi="Times New Roman"/>
                <w:color w:val="000000"/>
                <w:sz w:val="20"/>
              </w:rPr>
            </w:pPr>
            <w:r>
              <w:rPr>
                <w:rFonts w:ascii="Times New Roman" w:hAnsi="Times New Roman"/>
                <w:color w:val="000000"/>
                <w:sz w:val="20"/>
              </w:rPr>
              <w:t>Публичные нормативные социальные выплаты гражданам</w:t>
            </w:r>
          </w:p>
        </w:tc>
        <w:tc>
          <w:tcPr>
            <w:tcW w:type="dxa" w:w="700"/>
            <w:tcBorders>
              <w:top w:color="000000" w:sz="6" w:val="single"/>
              <w:left w:color="000000" w:sz="6" w:val="single"/>
              <w:bottom w:color="000000" w:sz="6" w:val="single"/>
              <w:right w:color="000000" w:sz="6" w:val="single"/>
            </w:tcBorders>
            <w:vAlign w:val="center"/>
          </w:tcPr>
          <w:p w14:paraId="72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3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74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52D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762D0000">
            <w:pPr>
              <w:ind/>
              <w:jc w:val="center"/>
              <w:rPr>
                <w:rFonts w:ascii="Times New Roman" w:hAnsi="Times New Roman"/>
                <w:color w:val="000000"/>
                <w:sz w:val="20"/>
              </w:rPr>
            </w:pPr>
            <w:r>
              <w:rPr>
                <w:rFonts w:ascii="Times New Roman" w:hAnsi="Times New Roman"/>
                <w:color w:val="000000"/>
                <w:sz w:val="20"/>
              </w:rPr>
              <w:t>310</w:t>
            </w:r>
          </w:p>
        </w:tc>
        <w:tc>
          <w:tcPr>
            <w:tcW w:type="dxa" w:w="1067"/>
            <w:tcBorders>
              <w:top w:color="000000" w:sz="6" w:val="single"/>
              <w:left w:color="000000" w:sz="6" w:val="single"/>
              <w:bottom w:color="000000" w:sz="6" w:val="single"/>
              <w:right w:color="000000" w:sz="6" w:val="single"/>
            </w:tcBorders>
            <w:vAlign w:val="center"/>
          </w:tcPr>
          <w:p w14:paraId="77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vAlign w:val="center"/>
          </w:tcPr>
          <w:p w14:paraId="78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vAlign w:val="center"/>
          </w:tcPr>
          <w:p w14:paraId="79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7A2D0000">
            <w:pPr>
              <w:rPr>
                <w:rFonts w:ascii="Times New Roman" w:hAnsi="Times New Roman"/>
                <w:color w:val="000000"/>
                <w:sz w:val="20"/>
              </w:rPr>
            </w:pPr>
            <w:r>
              <w:rPr>
                <w:rFonts w:ascii="Times New Roman" w:hAnsi="Times New Roman"/>
                <w:color w:val="000000"/>
                <w:sz w:val="20"/>
              </w:rPr>
              <w:t>Пособия, компенсации, меры социальной поддержки по публичным нормативным обязательствам</w:t>
            </w:r>
          </w:p>
        </w:tc>
        <w:tc>
          <w:tcPr>
            <w:tcW w:type="dxa" w:w="700"/>
            <w:tcBorders>
              <w:top w:color="000000" w:sz="6" w:val="single"/>
              <w:left w:color="000000" w:sz="6" w:val="single"/>
              <w:bottom w:color="000000" w:sz="6" w:val="single"/>
              <w:right w:color="000000" w:sz="6" w:val="single"/>
            </w:tcBorders>
            <w:vAlign w:val="center"/>
          </w:tcPr>
          <w:p w14:paraId="7B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C2D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7D2D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E2D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7F2D0000">
            <w:pPr>
              <w:ind/>
              <w:jc w:val="center"/>
              <w:rPr>
                <w:rFonts w:ascii="Times New Roman" w:hAnsi="Times New Roman"/>
                <w:color w:val="000000"/>
                <w:sz w:val="20"/>
              </w:rPr>
            </w:pPr>
            <w:r>
              <w:rPr>
                <w:rFonts w:ascii="Times New Roman" w:hAnsi="Times New Roman"/>
                <w:color w:val="000000"/>
                <w:sz w:val="20"/>
              </w:rPr>
              <w:t>313</w:t>
            </w:r>
          </w:p>
        </w:tc>
        <w:tc>
          <w:tcPr>
            <w:tcW w:type="dxa" w:w="1067"/>
            <w:tcBorders>
              <w:top w:color="000000" w:sz="6" w:val="single"/>
              <w:left w:color="000000" w:sz="6" w:val="single"/>
              <w:bottom w:color="000000" w:sz="6" w:val="single"/>
              <w:right w:color="000000" w:sz="6" w:val="single"/>
            </w:tcBorders>
            <w:vAlign w:val="center"/>
          </w:tcPr>
          <w:p w14:paraId="802D0000">
            <w:pPr>
              <w:ind/>
              <w:jc w:val="right"/>
              <w:rPr>
                <w:rFonts w:ascii="Times New Roman" w:hAnsi="Times New Roman"/>
                <w:color w:val="000000"/>
                <w:sz w:val="20"/>
              </w:rPr>
            </w:pPr>
            <w:r>
              <w:rPr>
                <w:rFonts w:ascii="Times New Roman" w:hAnsi="Times New Roman"/>
                <w:color w:val="000000"/>
                <w:sz w:val="20"/>
              </w:rPr>
              <w:t>580,0</w:t>
            </w:r>
          </w:p>
        </w:tc>
        <w:tc>
          <w:tcPr>
            <w:tcW w:type="dxa" w:w="1009"/>
            <w:tcBorders>
              <w:top w:color="000000" w:sz="6" w:val="single"/>
              <w:left w:color="000000" w:sz="6" w:val="single"/>
              <w:bottom w:color="000000" w:sz="6" w:val="single"/>
              <w:right w:color="000000" w:sz="6" w:val="single"/>
            </w:tcBorders>
            <w:vAlign w:val="center"/>
          </w:tcPr>
          <w:p w14:paraId="812D0000">
            <w:pPr>
              <w:ind/>
              <w:jc w:val="right"/>
              <w:rPr>
                <w:rFonts w:ascii="Times New Roman" w:hAnsi="Times New Roman"/>
                <w:color w:val="000000"/>
                <w:sz w:val="20"/>
              </w:rPr>
            </w:pPr>
            <w:r>
              <w:rPr>
                <w:rFonts w:ascii="Times New Roman" w:hAnsi="Times New Roman"/>
                <w:color w:val="000000"/>
                <w:sz w:val="20"/>
              </w:rPr>
              <w:t>580,0</w:t>
            </w:r>
          </w:p>
        </w:tc>
        <w:tc>
          <w:tcPr>
            <w:tcW w:type="dxa" w:w="893"/>
            <w:tcBorders>
              <w:top w:color="000000" w:sz="6" w:val="single"/>
              <w:left w:color="000000" w:sz="6" w:val="single"/>
              <w:bottom w:color="000000" w:sz="6" w:val="single"/>
              <w:right w:color="000000" w:sz="6" w:val="single"/>
            </w:tcBorders>
            <w:vAlign w:val="center"/>
          </w:tcPr>
          <w:p w14:paraId="822D0000">
            <w:pPr>
              <w:ind/>
              <w:jc w:val="right"/>
              <w:rPr>
                <w:rFonts w:ascii="Times New Roman" w:hAnsi="Times New Roman"/>
                <w:color w:val="000000"/>
                <w:sz w:val="20"/>
              </w:rPr>
            </w:pPr>
            <w:r>
              <w:rPr>
                <w:rFonts w:ascii="Times New Roman" w:hAnsi="Times New Roman"/>
                <w:color w:val="000000"/>
                <w:sz w:val="20"/>
              </w:rPr>
              <w:t>580,0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832D0000">
            <w:pPr>
              <w:rPr>
                <w:rFonts w:ascii="Times New Roman" w:hAnsi="Times New Roman"/>
                <w:color w:val="000000"/>
                <w:sz w:val="20"/>
              </w:rPr>
            </w:pPr>
            <w:r>
              <w:rPr>
                <w:rFonts w:ascii="Times New Roman" w:hAnsi="Times New Roman"/>
                <w:color w:val="000000"/>
                <w:sz w:val="20"/>
              </w:rPr>
              <w:t>ФИЗИЧЕСКАЯ КУЛЬТУРА И СПОРТ</w:t>
            </w:r>
          </w:p>
        </w:tc>
        <w:tc>
          <w:tcPr>
            <w:tcW w:type="dxa" w:w="700"/>
            <w:tcBorders>
              <w:top w:color="000000" w:sz="6" w:val="single"/>
              <w:left w:color="000000" w:sz="6" w:val="single"/>
              <w:bottom w:color="000000" w:sz="6" w:val="single"/>
              <w:right w:color="000000" w:sz="6" w:val="single"/>
            </w:tcBorders>
            <w:shd w:fill="FFFFFF" w:val="clear"/>
            <w:vAlign w:val="center"/>
          </w:tcPr>
          <w:p w14:paraId="84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5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862D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872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882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92D0000">
            <w:pPr>
              <w:ind/>
              <w:jc w:val="right"/>
              <w:rPr>
                <w:rFonts w:ascii="Times New Roman" w:hAnsi="Times New Roman"/>
                <w:color w:val="000000"/>
                <w:sz w:val="20"/>
              </w:rPr>
            </w:pPr>
            <w:r>
              <w:rPr>
                <w:rFonts w:ascii="Times New Roman" w:hAnsi="Times New Roman"/>
                <w:color w:val="000000"/>
                <w:sz w:val="20"/>
              </w:rPr>
              <w:t>14 282,0</w:t>
            </w:r>
          </w:p>
        </w:tc>
        <w:tc>
          <w:tcPr>
            <w:tcW w:type="dxa" w:w="1009"/>
            <w:tcBorders>
              <w:top w:color="000000" w:sz="6" w:val="single"/>
              <w:left w:color="000000" w:sz="6" w:val="single"/>
              <w:bottom w:color="000000" w:sz="6" w:val="single"/>
              <w:right w:color="000000" w:sz="6" w:val="single"/>
            </w:tcBorders>
            <w:shd w:fill="FFFFFF" w:val="clear"/>
            <w:vAlign w:val="center"/>
          </w:tcPr>
          <w:p w14:paraId="8A2D0000">
            <w:pPr>
              <w:ind/>
              <w:jc w:val="right"/>
              <w:rPr>
                <w:rFonts w:ascii="Times New Roman" w:hAnsi="Times New Roman"/>
                <w:color w:val="000000"/>
                <w:sz w:val="20"/>
              </w:rPr>
            </w:pPr>
            <w:r>
              <w:rPr>
                <w:rFonts w:ascii="Times New Roman" w:hAnsi="Times New Roman"/>
                <w:color w:val="000000"/>
                <w:sz w:val="20"/>
              </w:rPr>
              <w:t>14 101,7</w:t>
            </w:r>
          </w:p>
        </w:tc>
        <w:tc>
          <w:tcPr>
            <w:tcW w:type="dxa" w:w="893"/>
            <w:tcBorders>
              <w:top w:color="000000" w:sz="6" w:val="single"/>
              <w:left w:color="000000" w:sz="6" w:val="single"/>
              <w:bottom w:color="000000" w:sz="6" w:val="single"/>
              <w:right w:color="000000" w:sz="6" w:val="single"/>
            </w:tcBorders>
            <w:shd w:fill="FFFFFF" w:val="clear"/>
            <w:vAlign w:val="center"/>
          </w:tcPr>
          <w:p w14:paraId="8B2D0000">
            <w:pPr>
              <w:ind/>
              <w:jc w:val="right"/>
              <w:rPr>
                <w:rFonts w:ascii="Times New Roman" w:hAnsi="Times New Roman"/>
                <w:color w:val="000000"/>
                <w:sz w:val="20"/>
              </w:rPr>
            </w:pPr>
            <w:r>
              <w:rPr>
                <w:rFonts w:ascii="Times New Roman" w:hAnsi="Times New Roman"/>
                <w:color w:val="000000"/>
                <w:sz w:val="20"/>
              </w:rPr>
              <w:t>13 994,7</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8C2D0000">
            <w:pPr>
              <w:rPr>
                <w:rFonts w:ascii="Times New Roman" w:hAnsi="Times New Roman"/>
                <w:color w:val="000000"/>
                <w:sz w:val="20"/>
              </w:rPr>
            </w:pPr>
            <w:r>
              <w:rPr>
                <w:rFonts w:ascii="Times New Roman" w:hAnsi="Times New Roman"/>
                <w:color w:val="000000"/>
                <w:sz w:val="20"/>
              </w:rPr>
              <w:t>Физическая культура</w:t>
            </w:r>
          </w:p>
        </w:tc>
        <w:tc>
          <w:tcPr>
            <w:tcW w:type="dxa" w:w="700"/>
            <w:tcBorders>
              <w:top w:color="000000" w:sz="6" w:val="single"/>
              <w:left w:color="000000" w:sz="6" w:val="single"/>
              <w:bottom w:color="000000" w:sz="6" w:val="single"/>
              <w:right w:color="000000" w:sz="6" w:val="single"/>
            </w:tcBorders>
            <w:shd w:fill="FFFFFF" w:val="clear"/>
            <w:vAlign w:val="center"/>
          </w:tcPr>
          <w:p w14:paraId="8D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E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8F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902D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12D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22D0000">
            <w:pPr>
              <w:ind/>
              <w:jc w:val="right"/>
              <w:rPr>
                <w:rFonts w:ascii="Times New Roman" w:hAnsi="Times New Roman"/>
                <w:color w:val="000000"/>
                <w:sz w:val="20"/>
              </w:rPr>
            </w:pPr>
            <w:r>
              <w:rPr>
                <w:rFonts w:ascii="Times New Roman" w:hAnsi="Times New Roman"/>
                <w:color w:val="000000"/>
                <w:sz w:val="20"/>
              </w:rPr>
              <w:t>14 282,0</w:t>
            </w:r>
          </w:p>
        </w:tc>
        <w:tc>
          <w:tcPr>
            <w:tcW w:type="dxa" w:w="1009"/>
            <w:tcBorders>
              <w:top w:color="000000" w:sz="6" w:val="single"/>
              <w:left w:color="000000" w:sz="6" w:val="single"/>
              <w:bottom w:color="000000" w:sz="6" w:val="single"/>
              <w:right w:color="000000" w:sz="6" w:val="single"/>
            </w:tcBorders>
            <w:shd w:fill="FFFFFF" w:val="clear"/>
            <w:vAlign w:val="center"/>
          </w:tcPr>
          <w:p w14:paraId="932D0000">
            <w:pPr>
              <w:ind/>
              <w:jc w:val="right"/>
              <w:rPr>
                <w:rFonts w:ascii="Times New Roman" w:hAnsi="Times New Roman"/>
                <w:color w:val="000000"/>
                <w:sz w:val="20"/>
              </w:rPr>
            </w:pPr>
            <w:r>
              <w:rPr>
                <w:rFonts w:ascii="Times New Roman" w:hAnsi="Times New Roman"/>
                <w:color w:val="000000"/>
                <w:sz w:val="20"/>
              </w:rPr>
              <w:t>14 101,7</w:t>
            </w:r>
          </w:p>
        </w:tc>
        <w:tc>
          <w:tcPr>
            <w:tcW w:type="dxa" w:w="893"/>
            <w:tcBorders>
              <w:top w:color="000000" w:sz="6" w:val="single"/>
              <w:left w:color="000000" w:sz="6" w:val="single"/>
              <w:bottom w:color="000000" w:sz="6" w:val="single"/>
              <w:right w:color="000000" w:sz="6" w:val="single"/>
            </w:tcBorders>
            <w:shd w:fill="FFFFFF" w:val="clear"/>
            <w:vAlign w:val="center"/>
          </w:tcPr>
          <w:p w14:paraId="942D0000">
            <w:pPr>
              <w:ind/>
              <w:jc w:val="right"/>
              <w:rPr>
                <w:rFonts w:ascii="Times New Roman" w:hAnsi="Times New Roman"/>
                <w:color w:val="000000"/>
                <w:sz w:val="20"/>
              </w:rPr>
            </w:pPr>
            <w:r>
              <w:rPr>
                <w:rFonts w:ascii="Times New Roman" w:hAnsi="Times New Roman"/>
                <w:color w:val="000000"/>
                <w:sz w:val="20"/>
              </w:rPr>
              <w:t>13 994,7</w:t>
            </w:r>
          </w:p>
        </w:tc>
      </w:tr>
      <w:tr>
        <w:trPr>
          <w:trHeight w:hRule="exact" w:val="1140"/>
        </w:trPr>
        <w:tc>
          <w:tcPr>
            <w:tcW w:type="dxa" w:w="3389"/>
            <w:tcBorders>
              <w:top w:color="000000" w:sz="6" w:val="single"/>
              <w:left w:color="000000" w:sz="6" w:val="single"/>
              <w:bottom w:color="000000" w:sz="6" w:val="single"/>
              <w:right w:color="000000" w:sz="6" w:val="single"/>
            </w:tcBorders>
            <w:shd w:fill="FFFFFF" w:val="clear"/>
            <w:vAlign w:val="center"/>
          </w:tcPr>
          <w:p w14:paraId="952D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700"/>
            <w:tcBorders>
              <w:top w:color="000000" w:sz="6" w:val="single"/>
              <w:left w:color="000000" w:sz="6" w:val="single"/>
              <w:bottom w:color="000000" w:sz="6" w:val="single"/>
              <w:right w:color="000000" w:sz="6" w:val="single"/>
            </w:tcBorders>
            <w:shd w:fill="FFFFFF" w:val="clear"/>
            <w:vAlign w:val="center"/>
          </w:tcPr>
          <w:p w14:paraId="96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7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98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992D0000">
            <w:pPr>
              <w:ind/>
              <w:jc w:val="center"/>
              <w:rPr>
                <w:rFonts w:ascii="Times New Roman" w:hAnsi="Times New Roman"/>
                <w:color w:val="000000"/>
                <w:sz w:val="20"/>
              </w:rPr>
            </w:pPr>
            <w:r>
              <w:rPr>
                <w:rFonts w:ascii="Times New Roman" w:hAnsi="Times New Roman"/>
                <w:color w:val="000000"/>
                <w:sz w:val="20"/>
              </w:rPr>
              <w:t>01 0 00 00000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A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B2D0000">
            <w:pPr>
              <w:ind/>
              <w:jc w:val="right"/>
              <w:rPr>
                <w:rFonts w:ascii="Times New Roman" w:hAnsi="Times New Roman"/>
                <w:color w:val="000000"/>
                <w:sz w:val="20"/>
              </w:rPr>
            </w:pPr>
            <w:r>
              <w:rPr>
                <w:rFonts w:ascii="Times New Roman" w:hAnsi="Times New Roman"/>
                <w:color w:val="000000"/>
                <w:sz w:val="20"/>
              </w:rPr>
              <w:t>80,0</w:t>
            </w:r>
          </w:p>
        </w:tc>
        <w:tc>
          <w:tcPr>
            <w:tcW w:type="dxa" w:w="1009"/>
            <w:tcBorders>
              <w:top w:color="000000" w:sz="6" w:val="single"/>
              <w:left w:color="000000" w:sz="6" w:val="single"/>
              <w:bottom w:color="000000" w:sz="6" w:val="single"/>
              <w:right w:color="000000" w:sz="6" w:val="single"/>
            </w:tcBorders>
            <w:shd w:fill="FFFFFF" w:val="clear"/>
            <w:vAlign w:val="center"/>
          </w:tcPr>
          <w:p w14:paraId="9C2D0000">
            <w:pPr>
              <w:ind/>
              <w:jc w:val="right"/>
              <w:rPr>
                <w:rFonts w:ascii="Times New Roman" w:hAnsi="Times New Roman"/>
                <w:color w:val="000000"/>
                <w:sz w:val="20"/>
              </w:rPr>
            </w:pPr>
            <w:r>
              <w:rPr>
                <w:rFonts w:ascii="Times New Roman" w:hAnsi="Times New Roman"/>
                <w:color w:val="000000"/>
                <w:sz w:val="20"/>
              </w:rPr>
              <w:t>80,0</w:t>
            </w:r>
          </w:p>
        </w:tc>
        <w:tc>
          <w:tcPr>
            <w:tcW w:type="dxa" w:w="893"/>
            <w:tcBorders>
              <w:top w:color="000000" w:sz="6" w:val="single"/>
              <w:left w:color="000000" w:sz="6" w:val="single"/>
              <w:bottom w:color="000000" w:sz="6" w:val="single"/>
              <w:right w:color="000000" w:sz="6" w:val="single"/>
            </w:tcBorders>
            <w:shd w:fill="FFFFFF" w:val="clear"/>
            <w:vAlign w:val="center"/>
          </w:tcPr>
          <w:p w14:paraId="9D2D0000">
            <w:pPr>
              <w:ind/>
              <w:jc w:val="right"/>
              <w:rPr>
                <w:rFonts w:ascii="Times New Roman" w:hAnsi="Times New Roman"/>
                <w:color w:val="000000"/>
                <w:sz w:val="20"/>
              </w:rPr>
            </w:pPr>
            <w:r>
              <w:rPr>
                <w:rFonts w:ascii="Times New Roman" w:hAnsi="Times New Roman"/>
                <w:color w:val="000000"/>
                <w:sz w:val="20"/>
              </w:rPr>
              <w:t>80,0</w:t>
            </w:r>
          </w:p>
        </w:tc>
      </w:tr>
      <w:tr>
        <w:trPr>
          <w:trHeight w:hRule="exact" w:val="420"/>
        </w:trPr>
        <w:tc>
          <w:tcPr>
            <w:tcW w:type="dxa" w:w="3389"/>
            <w:tcBorders>
              <w:top w:color="000000" w:sz="6" w:val="single"/>
              <w:left w:color="000000" w:sz="6" w:val="single"/>
              <w:bottom w:color="000000" w:sz="6" w:val="single"/>
              <w:right w:color="000000" w:sz="6" w:val="single"/>
            </w:tcBorders>
            <w:shd w:fill="FFFFFF" w:val="clear"/>
            <w:vAlign w:val="center"/>
          </w:tcPr>
          <w:p w14:paraId="9E2D0000">
            <w:pPr>
              <w:rPr>
                <w:rFonts w:ascii="Times New Roman" w:hAnsi="Times New Roman"/>
                <w:color w:val="000000"/>
                <w:sz w:val="20"/>
              </w:rPr>
            </w:pPr>
            <w:r>
              <w:rPr>
                <w:rFonts w:ascii="Times New Roman" w:hAnsi="Times New Roman"/>
                <w:color w:val="000000"/>
                <w:sz w:val="20"/>
              </w:rPr>
              <w:t>Подпрограмма "Доступная среда"</w:t>
            </w:r>
          </w:p>
        </w:tc>
        <w:tc>
          <w:tcPr>
            <w:tcW w:type="dxa" w:w="700"/>
            <w:tcBorders>
              <w:top w:color="000000" w:sz="6" w:val="single"/>
              <w:left w:color="000000" w:sz="6" w:val="single"/>
              <w:bottom w:color="000000" w:sz="6" w:val="single"/>
              <w:right w:color="000000" w:sz="6" w:val="single"/>
            </w:tcBorders>
            <w:shd w:fill="FFFFFF" w:val="clear"/>
            <w:vAlign w:val="center"/>
          </w:tcPr>
          <w:p w14:paraId="9F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0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A1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22D0000">
            <w:pPr>
              <w:ind/>
              <w:jc w:val="center"/>
              <w:rPr>
                <w:rFonts w:ascii="Times New Roman" w:hAnsi="Times New Roman"/>
                <w:color w:val="000000"/>
                <w:sz w:val="20"/>
              </w:rPr>
            </w:pPr>
            <w:r>
              <w:rPr>
                <w:rFonts w:ascii="Times New Roman" w:hAnsi="Times New Roman"/>
                <w:color w:val="000000"/>
                <w:sz w:val="20"/>
              </w:rPr>
              <w:t>01 4 00 00000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3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42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shd w:fill="FFFFFF" w:val="clear"/>
            <w:vAlign w:val="center"/>
          </w:tcPr>
          <w:p w14:paraId="A52D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shd w:fill="FFFFFF" w:val="clear"/>
            <w:vAlign w:val="center"/>
          </w:tcPr>
          <w:p w14:paraId="A62D0000">
            <w:pPr>
              <w:ind/>
              <w:jc w:val="right"/>
              <w:rPr>
                <w:rFonts w:ascii="Times New Roman" w:hAnsi="Times New Roman"/>
                <w:color w:val="000000"/>
                <w:sz w:val="20"/>
              </w:rPr>
            </w:pPr>
            <w:r>
              <w:rPr>
                <w:rFonts w:ascii="Times New Roman" w:hAnsi="Times New Roman"/>
                <w:color w:val="000000"/>
                <w:sz w:val="20"/>
              </w:rPr>
              <w:t>10,0</w:t>
            </w:r>
          </w:p>
        </w:tc>
      </w:tr>
      <w:tr>
        <w:trPr>
          <w:trHeight w:hRule="exact" w:val="615"/>
        </w:trPr>
        <w:tc>
          <w:tcPr>
            <w:tcW w:type="dxa" w:w="3389"/>
            <w:tcBorders>
              <w:top w:color="000000" w:sz="6" w:val="single"/>
              <w:left w:color="000000" w:sz="6" w:val="single"/>
              <w:bottom w:color="000000" w:sz="6" w:val="single"/>
              <w:right w:color="000000" w:sz="6" w:val="single"/>
            </w:tcBorders>
            <w:shd w:fill="FFFFFF" w:val="clear"/>
            <w:vAlign w:val="center"/>
          </w:tcPr>
          <w:p w14:paraId="A72D0000">
            <w:pPr>
              <w:rPr>
                <w:rFonts w:ascii="Times New Roman" w:hAnsi="Times New Roman"/>
                <w:color w:val="000000"/>
                <w:sz w:val="20"/>
              </w:rPr>
            </w:pPr>
            <w:r>
              <w:rPr>
                <w:rFonts w:ascii="Times New Roman" w:hAnsi="Times New Roman"/>
                <w:color w:val="000000"/>
                <w:sz w:val="20"/>
              </w:rPr>
              <w:t>Участие граждан с инвалидностью в спортивных мероприятиях</w:t>
            </w:r>
          </w:p>
        </w:tc>
        <w:tc>
          <w:tcPr>
            <w:tcW w:type="dxa" w:w="700"/>
            <w:tcBorders>
              <w:top w:color="000000" w:sz="6" w:val="single"/>
              <w:left w:color="000000" w:sz="6" w:val="single"/>
              <w:bottom w:color="000000" w:sz="6" w:val="single"/>
              <w:right w:color="000000" w:sz="6" w:val="single"/>
            </w:tcBorders>
            <w:shd w:fill="FFFFFF" w:val="clear"/>
            <w:vAlign w:val="center"/>
          </w:tcPr>
          <w:p w14:paraId="A8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9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AA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AB2D0000">
            <w:pPr>
              <w:ind/>
              <w:jc w:val="center"/>
              <w:rPr>
                <w:rFonts w:ascii="Times New Roman" w:hAnsi="Times New Roman"/>
                <w:color w:val="000000"/>
                <w:sz w:val="20"/>
              </w:rPr>
            </w:pPr>
            <w:r>
              <w:rPr>
                <w:rFonts w:ascii="Times New Roman" w:hAnsi="Times New Roman"/>
                <w:color w:val="000000"/>
                <w:sz w:val="20"/>
              </w:rPr>
              <w:t>01 4 32 00000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AC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D2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shd w:fill="FFFFFF" w:val="clear"/>
            <w:vAlign w:val="center"/>
          </w:tcPr>
          <w:p w14:paraId="AE2D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shd w:fill="FFFFFF" w:val="clear"/>
            <w:vAlign w:val="center"/>
          </w:tcPr>
          <w:p w14:paraId="AF2D0000">
            <w:pPr>
              <w:ind/>
              <w:jc w:val="right"/>
              <w:rPr>
                <w:rFonts w:ascii="Times New Roman" w:hAnsi="Times New Roman"/>
                <w:color w:val="000000"/>
                <w:sz w:val="20"/>
              </w:rPr>
            </w:pPr>
            <w:r>
              <w:rPr>
                <w:rFonts w:ascii="Times New Roman" w:hAnsi="Times New Roman"/>
                <w:color w:val="000000"/>
                <w:sz w:val="20"/>
              </w:rPr>
              <w:t>10,0</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B02D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1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2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B3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42D0000">
            <w:pPr>
              <w:ind/>
              <w:jc w:val="center"/>
              <w:rPr>
                <w:rFonts w:ascii="Times New Roman" w:hAnsi="Times New Roman"/>
                <w:color w:val="000000"/>
                <w:sz w:val="20"/>
              </w:rPr>
            </w:pPr>
            <w:r>
              <w:rPr>
                <w:rFonts w:ascii="Times New Roman" w:hAnsi="Times New Roman"/>
                <w:color w:val="000000"/>
                <w:sz w:val="20"/>
              </w:rPr>
              <w:t>01 4 32 00000</w:t>
            </w:r>
          </w:p>
        </w:tc>
        <w:tc>
          <w:tcPr>
            <w:tcW w:type="dxa" w:w="550"/>
            <w:tcBorders>
              <w:top w:color="000000" w:sz="6" w:val="single"/>
              <w:left w:color="000000" w:sz="6" w:val="single"/>
              <w:bottom w:color="000000" w:sz="6" w:val="single"/>
              <w:right w:color="000000" w:sz="6" w:val="single"/>
            </w:tcBorders>
            <w:vAlign w:val="center"/>
          </w:tcPr>
          <w:p w14:paraId="B52D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62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B72D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B82D0000">
            <w:pPr>
              <w:ind/>
              <w:jc w:val="right"/>
              <w:rPr>
                <w:rFonts w:ascii="Times New Roman" w:hAnsi="Times New Roman"/>
                <w:color w:val="000000"/>
                <w:sz w:val="20"/>
              </w:rPr>
            </w:pPr>
            <w:r>
              <w:rPr>
                <w:rFonts w:ascii="Times New Roman" w:hAnsi="Times New Roman"/>
                <w:color w:val="000000"/>
                <w:sz w:val="20"/>
              </w:rPr>
              <w:t>10,0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B92D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BA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B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BC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D2D0000">
            <w:pPr>
              <w:ind/>
              <w:jc w:val="center"/>
              <w:rPr>
                <w:rFonts w:ascii="Times New Roman" w:hAnsi="Times New Roman"/>
                <w:color w:val="000000"/>
                <w:sz w:val="20"/>
              </w:rPr>
            </w:pPr>
            <w:r>
              <w:rPr>
                <w:rFonts w:ascii="Times New Roman" w:hAnsi="Times New Roman"/>
                <w:color w:val="000000"/>
                <w:sz w:val="20"/>
              </w:rPr>
              <w:t>01 4 32 00000</w:t>
            </w:r>
          </w:p>
        </w:tc>
        <w:tc>
          <w:tcPr>
            <w:tcW w:type="dxa" w:w="550"/>
            <w:tcBorders>
              <w:top w:color="000000" w:sz="6" w:val="single"/>
              <w:left w:color="000000" w:sz="6" w:val="single"/>
              <w:bottom w:color="000000" w:sz="6" w:val="single"/>
              <w:right w:color="000000" w:sz="6" w:val="single"/>
            </w:tcBorders>
            <w:vAlign w:val="center"/>
          </w:tcPr>
          <w:p w14:paraId="BE2D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BF2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C02D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C12D0000">
            <w:pPr>
              <w:ind/>
              <w:jc w:val="right"/>
              <w:rPr>
                <w:rFonts w:ascii="Times New Roman" w:hAnsi="Times New Roman"/>
                <w:color w:val="000000"/>
                <w:sz w:val="20"/>
              </w:rPr>
            </w:pPr>
            <w:r>
              <w:rPr>
                <w:rFonts w:ascii="Times New Roman" w:hAnsi="Times New Roman"/>
                <w:color w:val="000000"/>
                <w:sz w:val="20"/>
              </w:rPr>
              <w:t>10,0</w:t>
            </w:r>
          </w:p>
        </w:tc>
      </w:tr>
      <w:tr>
        <w:trPr>
          <w:trHeight w:hRule="exact" w:val="519"/>
        </w:trPr>
        <w:tc>
          <w:tcPr>
            <w:tcW w:type="dxa" w:w="3389"/>
            <w:tcBorders>
              <w:top w:color="000000" w:sz="6" w:val="single"/>
              <w:left w:color="000000" w:sz="6" w:val="single"/>
              <w:bottom w:color="000000" w:sz="6" w:val="single"/>
              <w:right w:color="000000" w:sz="6" w:val="single"/>
            </w:tcBorders>
            <w:vAlign w:val="top"/>
          </w:tcPr>
          <w:p w14:paraId="C22D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C3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4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C5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62D0000">
            <w:pPr>
              <w:ind/>
              <w:jc w:val="center"/>
              <w:rPr>
                <w:rFonts w:ascii="Times New Roman" w:hAnsi="Times New Roman"/>
                <w:color w:val="000000"/>
                <w:sz w:val="20"/>
              </w:rPr>
            </w:pPr>
            <w:r>
              <w:rPr>
                <w:rFonts w:ascii="Times New Roman" w:hAnsi="Times New Roman"/>
                <w:color w:val="000000"/>
                <w:sz w:val="20"/>
              </w:rPr>
              <w:t>01 4 32 00000</w:t>
            </w:r>
          </w:p>
        </w:tc>
        <w:tc>
          <w:tcPr>
            <w:tcW w:type="dxa" w:w="550"/>
            <w:tcBorders>
              <w:top w:color="000000" w:sz="6" w:val="single"/>
              <w:left w:color="000000" w:sz="6" w:val="single"/>
              <w:bottom w:color="000000" w:sz="6" w:val="single"/>
              <w:right w:color="000000" w:sz="6" w:val="single"/>
            </w:tcBorders>
            <w:vAlign w:val="center"/>
          </w:tcPr>
          <w:p w14:paraId="C72D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C82D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C92D0000">
            <w:pPr>
              <w:ind/>
              <w:jc w:val="right"/>
              <w:rPr>
                <w:rFonts w:ascii="Times New Roman" w:hAnsi="Times New Roman"/>
                <w:color w:val="000000"/>
                <w:sz w:val="20"/>
              </w:rPr>
            </w:pPr>
            <w:r>
              <w:rPr>
                <w:rFonts w:ascii="Times New Roman" w:hAnsi="Times New Roman"/>
                <w:color w:val="000000"/>
                <w:sz w:val="20"/>
              </w:rPr>
              <w:t>10,0</w:t>
            </w:r>
          </w:p>
        </w:tc>
        <w:tc>
          <w:tcPr>
            <w:tcW w:type="dxa" w:w="893"/>
            <w:tcBorders>
              <w:top w:color="000000" w:sz="6" w:val="single"/>
              <w:left w:color="000000" w:sz="6" w:val="single"/>
              <w:bottom w:color="000000" w:sz="6" w:val="single"/>
              <w:right w:color="000000" w:sz="6" w:val="single"/>
            </w:tcBorders>
            <w:vAlign w:val="center"/>
          </w:tcPr>
          <w:p w14:paraId="CA2D0000">
            <w:pPr>
              <w:ind/>
              <w:jc w:val="right"/>
              <w:rPr>
                <w:rFonts w:ascii="Times New Roman" w:hAnsi="Times New Roman"/>
                <w:color w:val="000000"/>
                <w:sz w:val="20"/>
              </w:rPr>
            </w:pPr>
            <w:r>
              <w:rPr>
                <w:rFonts w:ascii="Times New Roman" w:hAnsi="Times New Roman"/>
                <w:color w:val="000000"/>
                <w:sz w:val="20"/>
              </w:rPr>
              <w:t>10,0</w:t>
            </w:r>
          </w:p>
        </w:tc>
      </w:tr>
      <w:tr>
        <w:trPr>
          <w:trHeight w:hRule="exact" w:val="420"/>
        </w:trPr>
        <w:tc>
          <w:tcPr>
            <w:tcW w:type="dxa" w:w="3389"/>
            <w:tcBorders>
              <w:top w:color="000000" w:sz="6" w:val="single"/>
              <w:left w:color="000000" w:sz="6" w:val="single"/>
              <w:bottom w:color="000000" w:sz="6" w:val="single"/>
              <w:right w:color="000000" w:sz="6" w:val="single"/>
            </w:tcBorders>
            <w:shd w:fill="FFFFFF" w:val="clear"/>
            <w:vAlign w:val="center"/>
          </w:tcPr>
          <w:p w14:paraId="CB2D0000">
            <w:pPr>
              <w:rPr>
                <w:rFonts w:ascii="Times New Roman" w:hAnsi="Times New Roman"/>
                <w:color w:val="000000"/>
                <w:sz w:val="20"/>
              </w:rPr>
            </w:pPr>
            <w:r>
              <w:rPr>
                <w:rFonts w:ascii="Times New Roman" w:hAnsi="Times New Roman"/>
                <w:color w:val="000000"/>
                <w:sz w:val="20"/>
              </w:rPr>
              <w:t>Подпрограмма "Старшее поколение"</w:t>
            </w:r>
          </w:p>
        </w:tc>
        <w:tc>
          <w:tcPr>
            <w:tcW w:type="dxa" w:w="700"/>
            <w:tcBorders>
              <w:top w:color="000000" w:sz="6" w:val="single"/>
              <w:left w:color="000000" w:sz="6" w:val="single"/>
              <w:bottom w:color="000000" w:sz="6" w:val="single"/>
              <w:right w:color="000000" w:sz="6" w:val="single"/>
            </w:tcBorders>
            <w:shd w:fill="FFFFFF" w:val="clear"/>
            <w:vAlign w:val="center"/>
          </w:tcPr>
          <w:p w14:paraId="CC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D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CE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CF2D0000">
            <w:pPr>
              <w:ind/>
              <w:jc w:val="center"/>
              <w:rPr>
                <w:rFonts w:ascii="Times New Roman" w:hAnsi="Times New Roman"/>
                <w:color w:val="000000"/>
                <w:sz w:val="20"/>
              </w:rPr>
            </w:pPr>
            <w:r>
              <w:rPr>
                <w:rFonts w:ascii="Times New Roman" w:hAnsi="Times New Roman"/>
                <w:color w:val="000000"/>
                <w:sz w:val="20"/>
              </w:rPr>
              <w:t>01 5 00 00000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0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12D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shd w:fill="FFFFFF" w:val="clear"/>
            <w:vAlign w:val="center"/>
          </w:tcPr>
          <w:p w14:paraId="D22D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shd w:fill="FFFFFF" w:val="clear"/>
            <w:vAlign w:val="center"/>
          </w:tcPr>
          <w:p w14:paraId="D32D0000">
            <w:pPr>
              <w:ind/>
              <w:jc w:val="right"/>
              <w:rPr>
                <w:rFonts w:ascii="Times New Roman" w:hAnsi="Times New Roman"/>
                <w:color w:val="000000"/>
                <w:sz w:val="20"/>
              </w:rPr>
            </w:pPr>
            <w:r>
              <w:rPr>
                <w:rFonts w:ascii="Times New Roman" w:hAnsi="Times New Roman"/>
                <w:color w:val="000000"/>
                <w:sz w:val="20"/>
              </w:rPr>
              <w:t>70,0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D42D0000">
            <w:pPr>
              <w:rPr>
                <w:rFonts w:ascii="Times New Roman" w:hAnsi="Times New Roman"/>
                <w:color w:val="000000"/>
                <w:sz w:val="20"/>
              </w:rPr>
            </w:pPr>
            <w:r>
              <w:rPr>
                <w:rFonts w:ascii="Times New Roman" w:hAnsi="Times New Roman"/>
                <w:color w:val="000000"/>
                <w:sz w:val="20"/>
              </w:rPr>
              <w:t>Проведение спортивного праздника среди ветеранов</w:t>
            </w:r>
          </w:p>
        </w:tc>
        <w:tc>
          <w:tcPr>
            <w:tcW w:type="dxa" w:w="700"/>
            <w:tcBorders>
              <w:top w:color="000000" w:sz="6" w:val="single"/>
              <w:left w:color="000000" w:sz="6" w:val="single"/>
              <w:bottom w:color="000000" w:sz="6" w:val="single"/>
              <w:right w:color="000000" w:sz="6" w:val="single"/>
            </w:tcBorders>
            <w:shd w:fill="FFFFFF" w:val="clear"/>
            <w:vAlign w:val="center"/>
          </w:tcPr>
          <w:p w14:paraId="D5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6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D7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D82D0000">
            <w:pPr>
              <w:ind/>
              <w:jc w:val="center"/>
              <w:rPr>
                <w:rFonts w:ascii="Times New Roman" w:hAnsi="Times New Roman"/>
                <w:color w:val="000000"/>
                <w:sz w:val="20"/>
              </w:rPr>
            </w:pPr>
            <w:r>
              <w:rPr>
                <w:rFonts w:ascii="Times New Roman" w:hAnsi="Times New Roman"/>
                <w:color w:val="000000"/>
                <w:sz w:val="20"/>
              </w:rPr>
              <w:t>01 5 11 00000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D92D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A2D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shd w:fill="FFFFFF" w:val="clear"/>
            <w:vAlign w:val="center"/>
          </w:tcPr>
          <w:p w14:paraId="DB2D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shd w:fill="FFFFFF" w:val="clear"/>
            <w:vAlign w:val="center"/>
          </w:tcPr>
          <w:p w14:paraId="DC2D0000">
            <w:pPr>
              <w:ind/>
              <w:jc w:val="right"/>
              <w:rPr>
                <w:rFonts w:ascii="Times New Roman" w:hAnsi="Times New Roman"/>
                <w:color w:val="000000"/>
                <w:sz w:val="20"/>
              </w:rPr>
            </w:pPr>
            <w:r>
              <w:rPr>
                <w:rFonts w:ascii="Times New Roman" w:hAnsi="Times New Roman"/>
                <w:color w:val="000000"/>
                <w:sz w:val="20"/>
              </w:rPr>
              <w:t>70,0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D2D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E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F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E0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12D0000">
            <w:pPr>
              <w:ind/>
              <w:jc w:val="center"/>
              <w:rPr>
                <w:rFonts w:ascii="Times New Roman" w:hAnsi="Times New Roman"/>
                <w:color w:val="000000"/>
                <w:sz w:val="20"/>
              </w:rPr>
            </w:pPr>
            <w:r>
              <w:rPr>
                <w:rFonts w:ascii="Times New Roman" w:hAnsi="Times New Roman"/>
                <w:color w:val="000000"/>
                <w:sz w:val="20"/>
              </w:rPr>
              <w:t>01 5 11 00000</w:t>
            </w:r>
          </w:p>
        </w:tc>
        <w:tc>
          <w:tcPr>
            <w:tcW w:type="dxa" w:w="550"/>
            <w:tcBorders>
              <w:top w:color="000000" w:sz="6" w:val="single"/>
              <w:left w:color="000000" w:sz="6" w:val="single"/>
              <w:bottom w:color="000000" w:sz="6" w:val="single"/>
              <w:right w:color="000000" w:sz="6" w:val="single"/>
            </w:tcBorders>
            <w:vAlign w:val="center"/>
          </w:tcPr>
          <w:p w14:paraId="E22D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32D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E42D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E52D0000">
            <w:pPr>
              <w:ind/>
              <w:jc w:val="right"/>
              <w:rPr>
                <w:rFonts w:ascii="Times New Roman" w:hAnsi="Times New Roman"/>
                <w:color w:val="000000"/>
                <w:sz w:val="20"/>
              </w:rPr>
            </w:pPr>
            <w:r>
              <w:rPr>
                <w:rFonts w:ascii="Times New Roman" w:hAnsi="Times New Roman"/>
                <w:color w:val="000000"/>
                <w:sz w:val="20"/>
              </w:rPr>
              <w:t>70,0</w:t>
            </w: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E62D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E7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8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E9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A2D0000">
            <w:pPr>
              <w:ind/>
              <w:jc w:val="center"/>
              <w:rPr>
                <w:rFonts w:ascii="Times New Roman" w:hAnsi="Times New Roman"/>
                <w:color w:val="000000"/>
                <w:sz w:val="20"/>
              </w:rPr>
            </w:pPr>
            <w:r>
              <w:rPr>
                <w:rFonts w:ascii="Times New Roman" w:hAnsi="Times New Roman"/>
                <w:color w:val="000000"/>
                <w:sz w:val="20"/>
              </w:rPr>
              <w:t>01 5 11 00000</w:t>
            </w:r>
          </w:p>
        </w:tc>
        <w:tc>
          <w:tcPr>
            <w:tcW w:type="dxa" w:w="550"/>
            <w:tcBorders>
              <w:top w:color="000000" w:sz="6" w:val="single"/>
              <w:left w:color="000000" w:sz="6" w:val="single"/>
              <w:bottom w:color="000000" w:sz="6" w:val="single"/>
              <w:right w:color="000000" w:sz="6" w:val="single"/>
            </w:tcBorders>
            <w:vAlign w:val="center"/>
          </w:tcPr>
          <w:p w14:paraId="EB2D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EC2D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ED2D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EE2D0000">
            <w:pPr>
              <w:ind/>
              <w:jc w:val="right"/>
              <w:rPr>
                <w:rFonts w:ascii="Times New Roman" w:hAnsi="Times New Roman"/>
                <w:color w:val="000000"/>
                <w:sz w:val="20"/>
              </w:rPr>
            </w:pPr>
            <w:r>
              <w:rPr>
                <w:rFonts w:ascii="Times New Roman" w:hAnsi="Times New Roman"/>
                <w:color w:val="000000"/>
                <w:sz w:val="20"/>
              </w:rPr>
              <w:t>70,0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EF2D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0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1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F2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32D0000">
            <w:pPr>
              <w:ind/>
              <w:jc w:val="center"/>
              <w:rPr>
                <w:rFonts w:ascii="Times New Roman" w:hAnsi="Times New Roman"/>
                <w:color w:val="000000"/>
                <w:sz w:val="20"/>
              </w:rPr>
            </w:pPr>
            <w:r>
              <w:rPr>
                <w:rFonts w:ascii="Times New Roman" w:hAnsi="Times New Roman"/>
                <w:color w:val="000000"/>
                <w:sz w:val="20"/>
              </w:rPr>
              <w:t>01 5 11 00000</w:t>
            </w:r>
          </w:p>
        </w:tc>
        <w:tc>
          <w:tcPr>
            <w:tcW w:type="dxa" w:w="550"/>
            <w:tcBorders>
              <w:top w:color="000000" w:sz="6" w:val="single"/>
              <w:left w:color="000000" w:sz="6" w:val="single"/>
              <w:bottom w:color="000000" w:sz="6" w:val="single"/>
              <w:right w:color="000000" w:sz="6" w:val="single"/>
            </w:tcBorders>
            <w:vAlign w:val="center"/>
          </w:tcPr>
          <w:p w14:paraId="F42D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F52D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F62D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F72D0000">
            <w:pPr>
              <w:ind/>
              <w:jc w:val="right"/>
              <w:rPr>
                <w:rFonts w:ascii="Times New Roman" w:hAnsi="Times New Roman"/>
                <w:color w:val="000000"/>
                <w:sz w:val="20"/>
              </w:rPr>
            </w:pPr>
            <w:r>
              <w:rPr>
                <w:rFonts w:ascii="Times New Roman" w:hAnsi="Times New Roman"/>
                <w:color w:val="000000"/>
                <w:sz w:val="20"/>
              </w:rPr>
              <w:t>70,0</w:t>
            </w:r>
          </w:p>
        </w:tc>
      </w:tr>
      <w:tr>
        <w:trPr>
          <w:trHeight w:hRule="exact" w:val="1380"/>
        </w:trPr>
        <w:tc>
          <w:tcPr>
            <w:tcW w:type="dxa" w:w="3389"/>
            <w:tcBorders>
              <w:top w:color="000000" w:sz="6" w:val="single"/>
              <w:left w:color="000000" w:sz="6" w:val="single"/>
              <w:bottom w:color="000000" w:sz="6" w:val="single"/>
              <w:right w:color="000000" w:sz="6" w:val="single"/>
            </w:tcBorders>
            <w:shd w:fill="FFFFFF" w:val="clear"/>
            <w:vAlign w:val="center"/>
          </w:tcPr>
          <w:p w14:paraId="F82D0000">
            <w:pPr>
              <w:rPr>
                <w:rFonts w:ascii="Times New Roman" w:hAnsi="Times New Roman"/>
                <w:color w:val="000000"/>
                <w:sz w:val="20"/>
              </w:rPr>
            </w:pPr>
            <w:r>
              <w:rPr>
                <w:rFonts w:ascii="Times New Roman" w:hAnsi="Times New Roman"/>
                <w:color w:val="000000"/>
                <w:sz w:val="20"/>
              </w:rPr>
              <w:t>Муниципальная программа</w:t>
            </w:r>
          </w:p>
          <w:p w14:paraId="F92D0000">
            <w:pPr>
              <w:rPr>
                <w:rFonts w:ascii="Times New Roman" w:hAnsi="Times New Roman"/>
                <w:color w:val="000000"/>
                <w:sz w:val="20"/>
              </w:rPr>
            </w:pPr>
            <w:r>
              <w:rPr>
                <w:rFonts w:ascii="Times New Roman" w:hAnsi="Times New Roman"/>
                <w:color w:val="000000"/>
                <w:sz w:val="20"/>
              </w:rPr>
              <w:t>муниципального района "Сыктывдинский"</w:t>
            </w:r>
          </w:p>
          <w:p w14:paraId="FA2D0000">
            <w:pPr>
              <w:rPr>
                <w:rFonts w:ascii="Times New Roman" w:hAnsi="Times New Roman"/>
                <w:color w:val="000000"/>
                <w:sz w:val="20"/>
              </w:rPr>
            </w:pPr>
            <w:r>
              <w:rPr>
                <w:rFonts w:ascii="Times New Roman" w:hAnsi="Times New Roman"/>
                <w:color w:val="000000"/>
                <w:sz w:val="20"/>
              </w:rPr>
              <w:t xml:space="preserve">Республики Коми "Развитие культуры, </w:t>
            </w:r>
          </w:p>
          <w:p w14:paraId="FB2D0000">
            <w:pPr>
              <w:rPr>
                <w:rFonts w:ascii="Times New Roman" w:hAnsi="Times New Roman"/>
                <w:color w:val="000000"/>
                <w:sz w:val="20"/>
              </w:rPr>
            </w:pPr>
            <w:r>
              <w:rPr>
                <w:rFonts w:ascii="Times New Roman" w:hAnsi="Times New Roman"/>
                <w:color w:val="000000"/>
                <w:sz w:val="20"/>
              </w:rPr>
              <w:t>физической культуры и спорта"</w:t>
            </w:r>
          </w:p>
        </w:tc>
        <w:tc>
          <w:tcPr>
            <w:tcW w:type="dxa" w:w="700"/>
            <w:tcBorders>
              <w:top w:color="000000" w:sz="6" w:val="single"/>
              <w:left w:color="000000" w:sz="6" w:val="single"/>
              <w:bottom w:color="000000" w:sz="6" w:val="single"/>
              <w:right w:color="000000" w:sz="6" w:val="single"/>
            </w:tcBorders>
            <w:shd w:fill="FFFFFF" w:val="clear"/>
            <w:vAlign w:val="center"/>
          </w:tcPr>
          <w:p w14:paraId="FC2D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D2D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FE2D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FF2D0000">
            <w:pPr>
              <w:ind/>
              <w:jc w:val="center"/>
              <w:rPr>
                <w:rFonts w:ascii="Times New Roman" w:hAnsi="Times New Roman"/>
                <w:color w:val="000000"/>
                <w:sz w:val="20"/>
              </w:rPr>
            </w:pPr>
            <w:r>
              <w:rPr>
                <w:rFonts w:ascii="Times New Roman" w:hAnsi="Times New Roman"/>
                <w:color w:val="000000"/>
                <w:sz w:val="20"/>
              </w:rPr>
              <w:t>03 0 00 00000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0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12E0000">
            <w:pPr>
              <w:ind/>
              <w:jc w:val="right"/>
              <w:rPr>
                <w:rFonts w:ascii="Times New Roman" w:hAnsi="Times New Roman"/>
                <w:color w:val="000000"/>
                <w:sz w:val="20"/>
              </w:rPr>
            </w:pPr>
            <w:r>
              <w:rPr>
                <w:rFonts w:ascii="Times New Roman" w:hAnsi="Times New Roman"/>
                <w:color w:val="000000"/>
                <w:sz w:val="20"/>
              </w:rPr>
              <w:t>14 202,0</w:t>
            </w:r>
          </w:p>
        </w:tc>
        <w:tc>
          <w:tcPr>
            <w:tcW w:type="dxa" w:w="1009"/>
            <w:tcBorders>
              <w:top w:color="000000" w:sz="6" w:val="single"/>
              <w:left w:color="000000" w:sz="6" w:val="single"/>
              <w:bottom w:color="000000" w:sz="6" w:val="single"/>
              <w:right w:color="000000" w:sz="6" w:val="single"/>
            </w:tcBorders>
            <w:shd w:fill="FFFFFF" w:val="clear"/>
            <w:vAlign w:val="center"/>
          </w:tcPr>
          <w:p w14:paraId="022E0000">
            <w:pPr>
              <w:ind/>
              <w:jc w:val="right"/>
              <w:rPr>
                <w:rFonts w:ascii="Times New Roman" w:hAnsi="Times New Roman"/>
                <w:color w:val="000000"/>
                <w:sz w:val="20"/>
              </w:rPr>
            </w:pPr>
            <w:r>
              <w:rPr>
                <w:rFonts w:ascii="Times New Roman" w:hAnsi="Times New Roman"/>
                <w:color w:val="000000"/>
                <w:sz w:val="20"/>
              </w:rPr>
              <w:t>14 021,7</w:t>
            </w:r>
          </w:p>
        </w:tc>
        <w:tc>
          <w:tcPr>
            <w:tcW w:type="dxa" w:w="893"/>
            <w:tcBorders>
              <w:top w:color="000000" w:sz="6" w:val="single"/>
              <w:left w:color="000000" w:sz="6" w:val="single"/>
              <w:bottom w:color="000000" w:sz="6" w:val="single"/>
              <w:right w:color="000000" w:sz="6" w:val="single"/>
            </w:tcBorders>
            <w:shd w:fill="FFFFFF" w:val="clear"/>
            <w:vAlign w:val="center"/>
          </w:tcPr>
          <w:p w14:paraId="032E0000">
            <w:pPr>
              <w:ind/>
              <w:jc w:val="right"/>
              <w:rPr>
                <w:rFonts w:ascii="Times New Roman" w:hAnsi="Times New Roman"/>
                <w:color w:val="000000"/>
                <w:sz w:val="20"/>
              </w:rPr>
            </w:pPr>
            <w:r>
              <w:rPr>
                <w:rFonts w:ascii="Times New Roman" w:hAnsi="Times New Roman"/>
                <w:color w:val="000000"/>
                <w:sz w:val="20"/>
              </w:rPr>
              <w:t>13 914,7</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042E0000">
            <w:pPr>
              <w:rPr>
                <w:rFonts w:ascii="Times New Roman" w:hAnsi="Times New Roman"/>
                <w:color w:val="000000"/>
                <w:sz w:val="20"/>
              </w:rPr>
            </w:pPr>
            <w:r>
              <w:rPr>
                <w:rFonts w:ascii="Times New Roman" w:hAnsi="Times New Roman"/>
                <w:color w:val="000000"/>
                <w:sz w:val="20"/>
              </w:rPr>
              <w:t>Подпрограмма "Развитие физической культуры и спорта"</w:t>
            </w:r>
          </w:p>
        </w:tc>
        <w:tc>
          <w:tcPr>
            <w:tcW w:type="dxa" w:w="700"/>
            <w:tcBorders>
              <w:top w:color="000000" w:sz="6" w:val="single"/>
              <w:left w:color="000000" w:sz="6" w:val="single"/>
              <w:bottom w:color="000000" w:sz="6" w:val="single"/>
              <w:right w:color="000000" w:sz="6" w:val="single"/>
            </w:tcBorders>
            <w:shd w:fill="FFFFFF" w:val="clear"/>
            <w:vAlign w:val="center"/>
          </w:tcPr>
          <w:p w14:paraId="05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6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07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082E0000">
            <w:pPr>
              <w:ind/>
              <w:jc w:val="center"/>
              <w:rPr>
                <w:rFonts w:ascii="Times New Roman" w:hAnsi="Times New Roman"/>
                <w:color w:val="000000"/>
                <w:sz w:val="20"/>
              </w:rPr>
            </w:pPr>
            <w:r>
              <w:rPr>
                <w:rFonts w:ascii="Times New Roman" w:hAnsi="Times New Roman"/>
                <w:color w:val="000000"/>
                <w:sz w:val="20"/>
              </w:rPr>
              <w:t>03 2 00 00000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9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A2E0000">
            <w:pPr>
              <w:ind/>
              <w:jc w:val="right"/>
              <w:rPr>
                <w:rFonts w:ascii="Times New Roman" w:hAnsi="Times New Roman"/>
                <w:color w:val="000000"/>
                <w:sz w:val="20"/>
              </w:rPr>
            </w:pPr>
            <w:r>
              <w:rPr>
                <w:rFonts w:ascii="Times New Roman" w:hAnsi="Times New Roman"/>
                <w:color w:val="000000"/>
                <w:sz w:val="20"/>
              </w:rPr>
              <w:t>14 202,0</w:t>
            </w:r>
          </w:p>
        </w:tc>
        <w:tc>
          <w:tcPr>
            <w:tcW w:type="dxa" w:w="1009"/>
            <w:tcBorders>
              <w:top w:color="000000" w:sz="6" w:val="single"/>
              <w:left w:color="000000" w:sz="6" w:val="single"/>
              <w:bottom w:color="000000" w:sz="6" w:val="single"/>
              <w:right w:color="000000" w:sz="6" w:val="single"/>
            </w:tcBorders>
            <w:shd w:fill="FFFFFF" w:val="clear"/>
            <w:vAlign w:val="center"/>
          </w:tcPr>
          <w:p w14:paraId="0B2E0000">
            <w:pPr>
              <w:ind/>
              <w:jc w:val="right"/>
              <w:rPr>
                <w:rFonts w:ascii="Times New Roman" w:hAnsi="Times New Roman"/>
                <w:color w:val="000000"/>
                <w:sz w:val="20"/>
              </w:rPr>
            </w:pPr>
            <w:r>
              <w:rPr>
                <w:rFonts w:ascii="Times New Roman" w:hAnsi="Times New Roman"/>
                <w:color w:val="000000"/>
                <w:sz w:val="20"/>
              </w:rPr>
              <w:t>14 021,7</w:t>
            </w:r>
          </w:p>
        </w:tc>
        <w:tc>
          <w:tcPr>
            <w:tcW w:type="dxa" w:w="893"/>
            <w:tcBorders>
              <w:top w:color="000000" w:sz="6" w:val="single"/>
              <w:left w:color="000000" w:sz="6" w:val="single"/>
              <w:bottom w:color="000000" w:sz="6" w:val="single"/>
              <w:right w:color="000000" w:sz="6" w:val="single"/>
            </w:tcBorders>
            <w:shd w:fill="FFFFFF" w:val="clear"/>
            <w:vAlign w:val="center"/>
          </w:tcPr>
          <w:p w14:paraId="0C2E0000">
            <w:pPr>
              <w:ind/>
              <w:jc w:val="right"/>
              <w:rPr>
                <w:rFonts w:ascii="Times New Roman" w:hAnsi="Times New Roman"/>
                <w:color w:val="000000"/>
                <w:sz w:val="20"/>
              </w:rPr>
            </w:pPr>
            <w:r>
              <w:rPr>
                <w:rFonts w:ascii="Times New Roman" w:hAnsi="Times New Roman"/>
                <w:color w:val="000000"/>
                <w:sz w:val="20"/>
              </w:rPr>
              <w:t>13 914,7</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0D2E0000">
            <w:pPr>
              <w:rPr>
                <w:rFonts w:ascii="Times New Roman" w:hAnsi="Times New Roman"/>
                <w:color w:val="000000"/>
                <w:sz w:val="20"/>
              </w:rPr>
            </w:pPr>
            <w:r>
              <w:rPr>
                <w:rFonts w:ascii="Times New Roman" w:hAnsi="Times New Roman"/>
                <w:color w:val="000000"/>
                <w:sz w:val="20"/>
              </w:rPr>
              <w:t>Оказание муниципальных услуг (выполнение работ) учреждениями физкультурно-спортивной направленности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0E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F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10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11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shd w:fill="FFFFFF" w:val="clear"/>
            <w:vAlign w:val="center"/>
          </w:tcPr>
          <w:p w14:paraId="12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32E0000">
            <w:pPr>
              <w:ind/>
              <w:jc w:val="right"/>
              <w:rPr>
                <w:rFonts w:ascii="Times New Roman" w:hAnsi="Times New Roman"/>
                <w:color w:val="000000"/>
                <w:sz w:val="20"/>
              </w:rPr>
            </w:pPr>
            <w:r>
              <w:rPr>
                <w:rFonts w:ascii="Times New Roman" w:hAnsi="Times New Roman"/>
                <w:color w:val="000000"/>
                <w:sz w:val="20"/>
              </w:rPr>
              <w:t>13 652,0</w:t>
            </w:r>
          </w:p>
        </w:tc>
        <w:tc>
          <w:tcPr>
            <w:tcW w:type="dxa" w:w="1009"/>
            <w:tcBorders>
              <w:top w:color="000000" w:sz="6" w:val="single"/>
              <w:left w:color="000000" w:sz="6" w:val="single"/>
              <w:bottom w:color="000000" w:sz="6" w:val="single"/>
              <w:right w:color="000000" w:sz="6" w:val="single"/>
            </w:tcBorders>
            <w:shd w:fill="FFFFFF" w:val="clear"/>
            <w:vAlign w:val="center"/>
          </w:tcPr>
          <w:p w14:paraId="142E0000">
            <w:pPr>
              <w:ind/>
              <w:jc w:val="right"/>
              <w:rPr>
                <w:rFonts w:ascii="Times New Roman" w:hAnsi="Times New Roman"/>
                <w:color w:val="000000"/>
                <w:sz w:val="20"/>
              </w:rPr>
            </w:pPr>
            <w:r>
              <w:rPr>
                <w:rFonts w:ascii="Times New Roman" w:hAnsi="Times New Roman"/>
                <w:color w:val="000000"/>
                <w:sz w:val="20"/>
              </w:rPr>
              <w:t>13 521,7</w:t>
            </w:r>
          </w:p>
        </w:tc>
        <w:tc>
          <w:tcPr>
            <w:tcW w:type="dxa" w:w="893"/>
            <w:tcBorders>
              <w:top w:color="000000" w:sz="6" w:val="single"/>
              <w:left w:color="000000" w:sz="6" w:val="single"/>
              <w:bottom w:color="000000" w:sz="6" w:val="single"/>
              <w:right w:color="000000" w:sz="6" w:val="single"/>
            </w:tcBorders>
            <w:shd w:fill="FFFFFF" w:val="clear"/>
            <w:vAlign w:val="center"/>
          </w:tcPr>
          <w:p w14:paraId="152E0000">
            <w:pPr>
              <w:ind/>
              <w:jc w:val="right"/>
              <w:rPr>
                <w:rFonts w:ascii="Times New Roman" w:hAnsi="Times New Roman"/>
                <w:color w:val="000000"/>
                <w:sz w:val="20"/>
              </w:rPr>
            </w:pPr>
            <w:r>
              <w:rPr>
                <w:rFonts w:ascii="Times New Roman" w:hAnsi="Times New Roman"/>
                <w:color w:val="000000"/>
                <w:sz w:val="20"/>
              </w:rPr>
              <w:t>13 414,7</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162E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17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8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19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A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1B2E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C2E0000">
            <w:pPr>
              <w:ind/>
              <w:jc w:val="right"/>
              <w:rPr>
                <w:rFonts w:ascii="Times New Roman" w:hAnsi="Times New Roman"/>
                <w:color w:val="000000"/>
                <w:sz w:val="20"/>
              </w:rPr>
            </w:pPr>
            <w:r>
              <w:rPr>
                <w:rFonts w:ascii="Times New Roman" w:hAnsi="Times New Roman"/>
                <w:color w:val="000000"/>
                <w:sz w:val="20"/>
              </w:rPr>
              <w:t>11 880,2</w:t>
            </w:r>
          </w:p>
        </w:tc>
        <w:tc>
          <w:tcPr>
            <w:tcW w:type="dxa" w:w="1009"/>
            <w:tcBorders>
              <w:top w:color="000000" w:sz="6" w:val="single"/>
              <w:left w:color="000000" w:sz="6" w:val="single"/>
              <w:bottom w:color="000000" w:sz="6" w:val="single"/>
              <w:right w:color="000000" w:sz="6" w:val="single"/>
            </w:tcBorders>
            <w:vAlign w:val="center"/>
          </w:tcPr>
          <w:p w14:paraId="1D2E0000">
            <w:pPr>
              <w:ind/>
              <w:jc w:val="right"/>
              <w:rPr>
                <w:rFonts w:ascii="Times New Roman" w:hAnsi="Times New Roman"/>
                <w:color w:val="000000"/>
                <w:sz w:val="20"/>
              </w:rPr>
            </w:pPr>
            <w:r>
              <w:rPr>
                <w:rFonts w:ascii="Times New Roman" w:hAnsi="Times New Roman"/>
                <w:color w:val="000000"/>
                <w:sz w:val="20"/>
              </w:rPr>
              <w:t>11 749,9</w:t>
            </w:r>
          </w:p>
        </w:tc>
        <w:tc>
          <w:tcPr>
            <w:tcW w:type="dxa" w:w="893"/>
            <w:tcBorders>
              <w:top w:color="000000" w:sz="6" w:val="single"/>
              <w:left w:color="000000" w:sz="6" w:val="single"/>
              <w:bottom w:color="000000" w:sz="6" w:val="single"/>
              <w:right w:color="000000" w:sz="6" w:val="single"/>
            </w:tcBorders>
            <w:vAlign w:val="center"/>
          </w:tcPr>
          <w:p w14:paraId="1E2E0000">
            <w:pPr>
              <w:ind/>
              <w:jc w:val="right"/>
              <w:rPr>
                <w:rFonts w:ascii="Times New Roman" w:hAnsi="Times New Roman"/>
                <w:color w:val="000000"/>
                <w:sz w:val="20"/>
              </w:rPr>
            </w:pPr>
            <w:r>
              <w:rPr>
                <w:rFonts w:ascii="Times New Roman" w:hAnsi="Times New Roman"/>
                <w:color w:val="000000"/>
                <w:sz w:val="20"/>
              </w:rPr>
              <w:t>11 642,9</w:t>
            </w:r>
          </w:p>
        </w:tc>
      </w:tr>
      <w:tr>
        <w:trPr>
          <w:trHeight w:hRule="exact" w:val="442"/>
        </w:trPr>
        <w:tc>
          <w:tcPr>
            <w:tcW w:type="dxa" w:w="3389"/>
            <w:tcBorders>
              <w:top w:color="000000" w:sz="6" w:val="single"/>
              <w:left w:color="000000" w:sz="6" w:val="single"/>
              <w:bottom w:color="000000" w:sz="6" w:val="single"/>
              <w:right w:color="000000" w:sz="6" w:val="single"/>
            </w:tcBorders>
            <w:vAlign w:val="top"/>
          </w:tcPr>
          <w:p w14:paraId="1F2E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20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1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22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3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242E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252E0000">
            <w:pPr>
              <w:ind/>
              <w:jc w:val="right"/>
              <w:rPr>
                <w:rFonts w:ascii="Times New Roman" w:hAnsi="Times New Roman"/>
                <w:color w:val="000000"/>
                <w:sz w:val="20"/>
              </w:rPr>
            </w:pPr>
            <w:r>
              <w:rPr>
                <w:rFonts w:ascii="Times New Roman" w:hAnsi="Times New Roman"/>
                <w:color w:val="000000"/>
                <w:sz w:val="20"/>
              </w:rPr>
              <w:t>5 606,6</w:t>
            </w:r>
          </w:p>
        </w:tc>
        <w:tc>
          <w:tcPr>
            <w:tcW w:type="dxa" w:w="1009"/>
            <w:tcBorders>
              <w:top w:color="000000" w:sz="6" w:val="single"/>
              <w:left w:color="000000" w:sz="6" w:val="single"/>
              <w:bottom w:color="000000" w:sz="6" w:val="single"/>
              <w:right w:color="000000" w:sz="6" w:val="single"/>
            </w:tcBorders>
            <w:vAlign w:val="center"/>
          </w:tcPr>
          <w:p w14:paraId="262E0000">
            <w:pPr>
              <w:ind/>
              <w:jc w:val="right"/>
              <w:rPr>
                <w:rFonts w:ascii="Times New Roman" w:hAnsi="Times New Roman"/>
                <w:color w:val="000000"/>
                <w:sz w:val="20"/>
              </w:rPr>
            </w:pPr>
            <w:r>
              <w:rPr>
                <w:rFonts w:ascii="Times New Roman" w:hAnsi="Times New Roman"/>
                <w:color w:val="000000"/>
                <w:sz w:val="20"/>
              </w:rPr>
              <w:t>5 535,4</w:t>
            </w:r>
          </w:p>
        </w:tc>
        <w:tc>
          <w:tcPr>
            <w:tcW w:type="dxa" w:w="893"/>
            <w:tcBorders>
              <w:top w:color="000000" w:sz="6" w:val="single"/>
              <w:left w:color="000000" w:sz="6" w:val="single"/>
              <w:bottom w:color="000000" w:sz="6" w:val="single"/>
              <w:right w:color="000000" w:sz="6" w:val="single"/>
            </w:tcBorders>
            <w:vAlign w:val="center"/>
          </w:tcPr>
          <w:p w14:paraId="272E0000">
            <w:pPr>
              <w:ind/>
              <w:jc w:val="right"/>
              <w:rPr>
                <w:rFonts w:ascii="Times New Roman" w:hAnsi="Times New Roman"/>
                <w:color w:val="000000"/>
                <w:sz w:val="20"/>
              </w:rPr>
            </w:pPr>
            <w:r>
              <w:rPr>
                <w:rFonts w:ascii="Times New Roman" w:hAnsi="Times New Roman"/>
                <w:color w:val="000000"/>
                <w:sz w:val="20"/>
              </w:rPr>
              <w:t>5 495,4</w:t>
            </w:r>
          </w:p>
        </w:tc>
      </w:tr>
      <w:tr>
        <w:trPr>
          <w:trHeight w:hRule="exact" w:val="1500"/>
        </w:trPr>
        <w:tc>
          <w:tcPr>
            <w:tcW w:type="dxa" w:w="3389"/>
            <w:tcBorders>
              <w:top w:color="000000" w:sz="6" w:val="single"/>
              <w:left w:color="000000" w:sz="6" w:val="single"/>
              <w:bottom w:color="000000" w:sz="6" w:val="single"/>
              <w:right w:color="000000" w:sz="6" w:val="single"/>
            </w:tcBorders>
            <w:vAlign w:val="top"/>
          </w:tcPr>
          <w:p w14:paraId="282E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29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A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2B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C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2D2E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2E2E0000">
            <w:pPr>
              <w:ind/>
              <w:jc w:val="right"/>
              <w:rPr>
                <w:rFonts w:ascii="Times New Roman" w:hAnsi="Times New Roman"/>
                <w:color w:val="000000"/>
                <w:sz w:val="20"/>
              </w:rPr>
            </w:pPr>
            <w:r>
              <w:rPr>
                <w:rFonts w:ascii="Times New Roman" w:hAnsi="Times New Roman"/>
                <w:color w:val="000000"/>
                <w:sz w:val="20"/>
              </w:rPr>
              <w:t>5 596,6</w:t>
            </w:r>
          </w:p>
        </w:tc>
        <w:tc>
          <w:tcPr>
            <w:tcW w:type="dxa" w:w="1009"/>
            <w:tcBorders>
              <w:top w:color="000000" w:sz="6" w:val="single"/>
              <w:left w:color="000000" w:sz="6" w:val="single"/>
              <w:bottom w:color="000000" w:sz="6" w:val="single"/>
              <w:right w:color="000000" w:sz="6" w:val="single"/>
            </w:tcBorders>
            <w:vAlign w:val="center"/>
          </w:tcPr>
          <w:p w14:paraId="2F2E0000">
            <w:pPr>
              <w:ind/>
              <w:jc w:val="right"/>
              <w:rPr>
                <w:rFonts w:ascii="Times New Roman" w:hAnsi="Times New Roman"/>
                <w:color w:val="000000"/>
                <w:sz w:val="20"/>
              </w:rPr>
            </w:pPr>
            <w:r>
              <w:rPr>
                <w:rFonts w:ascii="Times New Roman" w:hAnsi="Times New Roman"/>
                <w:color w:val="000000"/>
                <w:sz w:val="20"/>
              </w:rPr>
              <w:t>5 485,4</w:t>
            </w:r>
          </w:p>
        </w:tc>
        <w:tc>
          <w:tcPr>
            <w:tcW w:type="dxa" w:w="893"/>
            <w:tcBorders>
              <w:top w:color="000000" w:sz="6" w:val="single"/>
              <w:left w:color="000000" w:sz="6" w:val="single"/>
              <w:bottom w:color="000000" w:sz="6" w:val="single"/>
              <w:right w:color="000000" w:sz="6" w:val="single"/>
            </w:tcBorders>
            <w:vAlign w:val="center"/>
          </w:tcPr>
          <w:p w14:paraId="302E0000">
            <w:pPr>
              <w:ind/>
              <w:jc w:val="right"/>
              <w:rPr>
                <w:rFonts w:ascii="Times New Roman" w:hAnsi="Times New Roman"/>
                <w:color w:val="000000"/>
                <w:sz w:val="20"/>
              </w:rPr>
            </w:pPr>
            <w:r>
              <w:rPr>
                <w:rFonts w:ascii="Times New Roman" w:hAnsi="Times New Roman"/>
                <w:color w:val="000000"/>
                <w:sz w:val="20"/>
              </w:rPr>
              <w:t>5 485,4</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312E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32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3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34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5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362E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372E0000">
            <w:pPr>
              <w:ind/>
              <w:jc w:val="right"/>
              <w:rPr>
                <w:rFonts w:ascii="Times New Roman" w:hAnsi="Times New Roman"/>
                <w:color w:val="000000"/>
                <w:sz w:val="20"/>
              </w:rPr>
            </w:pPr>
            <w:r>
              <w:rPr>
                <w:rFonts w:ascii="Times New Roman" w:hAnsi="Times New Roman"/>
                <w:color w:val="000000"/>
                <w:sz w:val="20"/>
              </w:rPr>
              <w:t>10,0</w:t>
            </w:r>
          </w:p>
        </w:tc>
        <w:tc>
          <w:tcPr>
            <w:tcW w:type="dxa" w:w="1009"/>
            <w:tcBorders>
              <w:top w:color="000000" w:sz="6" w:val="single"/>
              <w:left w:color="000000" w:sz="6" w:val="single"/>
              <w:bottom w:color="000000" w:sz="6" w:val="single"/>
              <w:right w:color="000000" w:sz="6" w:val="single"/>
            </w:tcBorders>
            <w:vAlign w:val="center"/>
          </w:tcPr>
          <w:p w14:paraId="382E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392E0000">
            <w:pPr>
              <w:ind/>
              <w:jc w:val="right"/>
              <w:rPr>
                <w:rFonts w:ascii="Times New Roman" w:hAnsi="Times New Roman"/>
                <w:color w:val="000000"/>
                <w:sz w:val="20"/>
              </w:rPr>
            </w:pPr>
            <w:r>
              <w:rPr>
                <w:rFonts w:ascii="Times New Roman" w:hAnsi="Times New Roman"/>
                <w:color w:val="000000"/>
                <w:sz w:val="20"/>
              </w:rPr>
              <w:t>10,0</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3A2E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3B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C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3D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E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3F2E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402E0000">
            <w:pPr>
              <w:ind/>
              <w:jc w:val="right"/>
              <w:rPr>
                <w:rFonts w:ascii="Times New Roman" w:hAnsi="Times New Roman"/>
                <w:color w:val="000000"/>
                <w:sz w:val="20"/>
              </w:rPr>
            </w:pPr>
            <w:r>
              <w:rPr>
                <w:rFonts w:ascii="Times New Roman" w:hAnsi="Times New Roman"/>
                <w:color w:val="000000"/>
                <w:sz w:val="20"/>
              </w:rPr>
              <w:t>6 273,6</w:t>
            </w:r>
          </w:p>
        </w:tc>
        <w:tc>
          <w:tcPr>
            <w:tcW w:type="dxa" w:w="1009"/>
            <w:tcBorders>
              <w:top w:color="000000" w:sz="6" w:val="single"/>
              <w:left w:color="000000" w:sz="6" w:val="single"/>
              <w:bottom w:color="000000" w:sz="6" w:val="single"/>
              <w:right w:color="000000" w:sz="6" w:val="single"/>
            </w:tcBorders>
            <w:vAlign w:val="center"/>
          </w:tcPr>
          <w:p w14:paraId="412E0000">
            <w:pPr>
              <w:ind/>
              <w:jc w:val="right"/>
              <w:rPr>
                <w:rFonts w:ascii="Times New Roman" w:hAnsi="Times New Roman"/>
                <w:color w:val="000000"/>
                <w:sz w:val="20"/>
              </w:rPr>
            </w:pPr>
            <w:r>
              <w:rPr>
                <w:rFonts w:ascii="Times New Roman" w:hAnsi="Times New Roman"/>
                <w:color w:val="000000"/>
                <w:sz w:val="20"/>
              </w:rPr>
              <w:t>6 214,5</w:t>
            </w:r>
          </w:p>
        </w:tc>
        <w:tc>
          <w:tcPr>
            <w:tcW w:type="dxa" w:w="893"/>
            <w:tcBorders>
              <w:top w:color="000000" w:sz="6" w:val="single"/>
              <w:left w:color="000000" w:sz="6" w:val="single"/>
              <w:bottom w:color="000000" w:sz="6" w:val="single"/>
              <w:right w:color="000000" w:sz="6" w:val="single"/>
            </w:tcBorders>
            <w:vAlign w:val="center"/>
          </w:tcPr>
          <w:p w14:paraId="422E0000">
            <w:pPr>
              <w:ind/>
              <w:jc w:val="right"/>
              <w:rPr>
                <w:rFonts w:ascii="Times New Roman" w:hAnsi="Times New Roman"/>
                <w:color w:val="000000"/>
                <w:sz w:val="20"/>
              </w:rPr>
            </w:pPr>
            <w:r>
              <w:rPr>
                <w:rFonts w:ascii="Times New Roman" w:hAnsi="Times New Roman"/>
                <w:color w:val="000000"/>
                <w:sz w:val="20"/>
              </w:rPr>
              <w:t>6 147,5</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432E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44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5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46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7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482E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492E0000">
            <w:pPr>
              <w:ind/>
              <w:jc w:val="right"/>
              <w:rPr>
                <w:rFonts w:ascii="Times New Roman" w:hAnsi="Times New Roman"/>
                <w:color w:val="000000"/>
                <w:sz w:val="20"/>
              </w:rPr>
            </w:pPr>
            <w:r>
              <w:rPr>
                <w:rFonts w:ascii="Times New Roman" w:hAnsi="Times New Roman"/>
                <w:color w:val="000000"/>
                <w:sz w:val="20"/>
              </w:rPr>
              <w:t>6 273,6</w:t>
            </w:r>
          </w:p>
        </w:tc>
        <w:tc>
          <w:tcPr>
            <w:tcW w:type="dxa" w:w="1009"/>
            <w:tcBorders>
              <w:top w:color="000000" w:sz="6" w:val="single"/>
              <w:left w:color="000000" w:sz="6" w:val="single"/>
              <w:bottom w:color="000000" w:sz="6" w:val="single"/>
              <w:right w:color="000000" w:sz="6" w:val="single"/>
            </w:tcBorders>
            <w:vAlign w:val="center"/>
          </w:tcPr>
          <w:p w14:paraId="4A2E0000">
            <w:pPr>
              <w:ind/>
              <w:jc w:val="right"/>
              <w:rPr>
                <w:rFonts w:ascii="Times New Roman" w:hAnsi="Times New Roman"/>
                <w:color w:val="000000"/>
                <w:sz w:val="20"/>
              </w:rPr>
            </w:pPr>
            <w:r>
              <w:rPr>
                <w:rFonts w:ascii="Times New Roman" w:hAnsi="Times New Roman"/>
                <w:color w:val="000000"/>
                <w:sz w:val="20"/>
              </w:rPr>
              <w:t>6 184,5</w:t>
            </w:r>
          </w:p>
        </w:tc>
        <w:tc>
          <w:tcPr>
            <w:tcW w:type="dxa" w:w="893"/>
            <w:tcBorders>
              <w:top w:color="000000" w:sz="6" w:val="single"/>
              <w:left w:color="000000" w:sz="6" w:val="single"/>
              <w:bottom w:color="000000" w:sz="6" w:val="single"/>
              <w:right w:color="000000" w:sz="6" w:val="single"/>
            </w:tcBorders>
            <w:vAlign w:val="center"/>
          </w:tcPr>
          <w:p w14:paraId="4B2E0000">
            <w:pPr>
              <w:ind/>
              <w:jc w:val="right"/>
              <w:rPr>
                <w:rFonts w:ascii="Times New Roman" w:hAnsi="Times New Roman"/>
                <w:color w:val="000000"/>
                <w:sz w:val="20"/>
              </w:rPr>
            </w:pPr>
            <w:r>
              <w:rPr>
                <w:rFonts w:ascii="Times New Roman" w:hAnsi="Times New Roman"/>
                <w:color w:val="000000"/>
                <w:sz w:val="20"/>
              </w:rPr>
              <w:t>6 147,5</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4C2E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4D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E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4F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02E0000">
            <w:pPr>
              <w:ind/>
              <w:jc w:val="center"/>
              <w:rPr>
                <w:rFonts w:ascii="Times New Roman" w:hAnsi="Times New Roman"/>
                <w:color w:val="000000"/>
                <w:sz w:val="20"/>
              </w:rPr>
            </w:pPr>
            <w:r>
              <w:rPr>
                <w:rFonts w:ascii="Times New Roman" w:hAnsi="Times New Roman"/>
                <w:color w:val="000000"/>
                <w:sz w:val="20"/>
              </w:rPr>
              <w:t>03 2 21 00000</w:t>
            </w:r>
          </w:p>
        </w:tc>
        <w:tc>
          <w:tcPr>
            <w:tcW w:type="dxa" w:w="550"/>
            <w:tcBorders>
              <w:top w:color="000000" w:sz="6" w:val="single"/>
              <w:left w:color="000000" w:sz="6" w:val="single"/>
              <w:bottom w:color="000000" w:sz="6" w:val="single"/>
              <w:right w:color="000000" w:sz="6" w:val="single"/>
            </w:tcBorders>
            <w:vAlign w:val="center"/>
          </w:tcPr>
          <w:p w14:paraId="512E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522E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532E0000">
            <w:pPr>
              <w:ind/>
              <w:jc w:val="right"/>
              <w:rPr>
                <w:rFonts w:ascii="Times New Roman" w:hAnsi="Times New Roman"/>
                <w:color w:val="000000"/>
                <w:sz w:val="20"/>
              </w:rPr>
            </w:pPr>
            <w:r>
              <w:rPr>
                <w:rFonts w:ascii="Times New Roman" w:hAnsi="Times New Roman"/>
                <w:color w:val="000000"/>
                <w:sz w:val="20"/>
              </w:rPr>
              <w:t>30,0</w:t>
            </w:r>
          </w:p>
        </w:tc>
        <w:tc>
          <w:tcPr>
            <w:tcW w:type="dxa" w:w="893"/>
            <w:tcBorders>
              <w:top w:color="000000" w:sz="6" w:val="single"/>
              <w:left w:color="000000" w:sz="6" w:val="single"/>
              <w:bottom w:color="000000" w:sz="6" w:val="single"/>
              <w:right w:color="000000" w:sz="6" w:val="single"/>
            </w:tcBorders>
            <w:vAlign w:val="center"/>
          </w:tcPr>
          <w:p w14:paraId="542E0000">
            <w:pPr>
              <w:ind/>
              <w:jc w:val="right"/>
              <w:rPr>
                <w:rFonts w:ascii="Times New Roman" w:hAnsi="Times New Roman"/>
                <w:color w:val="000000"/>
                <w:sz w:val="20"/>
              </w:rPr>
            </w:pPr>
          </w:p>
        </w:tc>
      </w:tr>
      <w:tr>
        <w:trPr>
          <w:trHeight w:hRule="exact" w:val="1203"/>
        </w:trPr>
        <w:tc>
          <w:tcPr>
            <w:tcW w:type="dxa" w:w="3389"/>
            <w:tcBorders>
              <w:top w:color="000000" w:sz="6" w:val="single"/>
              <w:left w:color="000000" w:sz="6" w:val="single"/>
              <w:bottom w:color="000000" w:sz="6" w:val="single"/>
              <w:right w:color="000000" w:sz="6" w:val="single"/>
            </w:tcBorders>
            <w:vAlign w:val="top"/>
          </w:tcPr>
          <w:p w14:paraId="552E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700"/>
            <w:tcBorders>
              <w:top w:color="000000" w:sz="6" w:val="single"/>
              <w:left w:color="000000" w:sz="6" w:val="single"/>
              <w:bottom w:color="000000" w:sz="6" w:val="single"/>
              <w:right w:color="000000" w:sz="6" w:val="single"/>
            </w:tcBorders>
            <w:vAlign w:val="center"/>
          </w:tcPr>
          <w:p w14:paraId="56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57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58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92E0000">
            <w:pPr>
              <w:ind/>
              <w:jc w:val="center"/>
              <w:rPr>
                <w:rFonts w:ascii="Times New Roman" w:hAnsi="Times New Roman"/>
                <w:color w:val="000000"/>
                <w:sz w:val="20"/>
              </w:rPr>
            </w:pPr>
            <w:r>
              <w:rPr>
                <w:rFonts w:ascii="Times New Roman" w:hAnsi="Times New Roman"/>
                <w:color w:val="000000"/>
                <w:sz w:val="20"/>
              </w:rPr>
              <w:t>03 2 21 S2700</w:t>
            </w:r>
          </w:p>
        </w:tc>
        <w:tc>
          <w:tcPr>
            <w:tcW w:type="dxa" w:w="550"/>
            <w:tcBorders>
              <w:top w:color="000000" w:sz="6" w:val="single"/>
              <w:left w:color="000000" w:sz="6" w:val="single"/>
              <w:bottom w:color="000000" w:sz="6" w:val="single"/>
              <w:right w:color="000000" w:sz="6" w:val="single"/>
            </w:tcBorders>
            <w:vAlign w:val="center"/>
          </w:tcPr>
          <w:p w14:paraId="5A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B2E0000">
            <w:pPr>
              <w:ind/>
              <w:jc w:val="right"/>
              <w:rPr>
                <w:rFonts w:ascii="Times New Roman" w:hAnsi="Times New Roman"/>
                <w:color w:val="000000"/>
                <w:sz w:val="20"/>
              </w:rPr>
            </w:pPr>
            <w:r>
              <w:rPr>
                <w:rFonts w:ascii="Times New Roman" w:hAnsi="Times New Roman"/>
                <w:color w:val="000000"/>
                <w:sz w:val="20"/>
              </w:rPr>
              <w:t>865,8</w:t>
            </w:r>
          </w:p>
        </w:tc>
        <w:tc>
          <w:tcPr>
            <w:tcW w:type="dxa" w:w="1009"/>
            <w:tcBorders>
              <w:top w:color="000000" w:sz="6" w:val="single"/>
              <w:left w:color="000000" w:sz="6" w:val="single"/>
              <w:bottom w:color="000000" w:sz="6" w:val="single"/>
              <w:right w:color="000000" w:sz="6" w:val="single"/>
            </w:tcBorders>
            <w:vAlign w:val="center"/>
          </w:tcPr>
          <w:p w14:paraId="5C2E0000">
            <w:pPr>
              <w:ind/>
              <w:jc w:val="right"/>
              <w:rPr>
                <w:rFonts w:ascii="Times New Roman" w:hAnsi="Times New Roman"/>
                <w:color w:val="000000"/>
                <w:sz w:val="20"/>
              </w:rPr>
            </w:pPr>
            <w:r>
              <w:rPr>
                <w:rFonts w:ascii="Times New Roman" w:hAnsi="Times New Roman"/>
                <w:color w:val="000000"/>
                <w:sz w:val="20"/>
              </w:rPr>
              <w:t>865,8</w:t>
            </w:r>
          </w:p>
        </w:tc>
        <w:tc>
          <w:tcPr>
            <w:tcW w:type="dxa" w:w="893"/>
            <w:tcBorders>
              <w:top w:color="000000" w:sz="6" w:val="single"/>
              <w:left w:color="000000" w:sz="6" w:val="single"/>
              <w:bottom w:color="000000" w:sz="6" w:val="single"/>
              <w:right w:color="000000" w:sz="6" w:val="single"/>
            </w:tcBorders>
            <w:vAlign w:val="center"/>
          </w:tcPr>
          <w:p w14:paraId="5D2E0000">
            <w:pPr>
              <w:ind/>
              <w:jc w:val="right"/>
              <w:rPr>
                <w:rFonts w:ascii="Times New Roman" w:hAnsi="Times New Roman"/>
                <w:color w:val="000000"/>
                <w:sz w:val="20"/>
              </w:rPr>
            </w:pPr>
            <w:r>
              <w:rPr>
                <w:rFonts w:ascii="Times New Roman" w:hAnsi="Times New Roman"/>
                <w:color w:val="000000"/>
                <w:sz w:val="20"/>
              </w:rPr>
              <w:t>865,8</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5E2E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5F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0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61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22E0000">
            <w:pPr>
              <w:ind/>
              <w:jc w:val="center"/>
              <w:rPr>
                <w:rFonts w:ascii="Times New Roman" w:hAnsi="Times New Roman"/>
                <w:color w:val="000000"/>
                <w:sz w:val="20"/>
              </w:rPr>
            </w:pPr>
            <w:r>
              <w:rPr>
                <w:rFonts w:ascii="Times New Roman" w:hAnsi="Times New Roman"/>
                <w:color w:val="000000"/>
                <w:sz w:val="20"/>
              </w:rPr>
              <w:t>03 2 21 S2700</w:t>
            </w:r>
          </w:p>
        </w:tc>
        <w:tc>
          <w:tcPr>
            <w:tcW w:type="dxa" w:w="550"/>
            <w:tcBorders>
              <w:top w:color="000000" w:sz="6" w:val="single"/>
              <w:left w:color="000000" w:sz="6" w:val="single"/>
              <w:bottom w:color="000000" w:sz="6" w:val="single"/>
              <w:right w:color="000000" w:sz="6" w:val="single"/>
            </w:tcBorders>
            <w:vAlign w:val="center"/>
          </w:tcPr>
          <w:p w14:paraId="632E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642E0000">
            <w:pPr>
              <w:ind/>
              <w:jc w:val="right"/>
              <w:rPr>
                <w:rFonts w:ascii="Times New Roman" w:hAnsi="Times New Roman"/>
                <w:color w:val="000000"/>
                <w:sz w:val="20"/>
              </w:rPr>
            </w:pPr>
            <w:r>
              <w:rPr>
                <w:rFonts w:ascii="Times New Roman" w:hAnsi="Times New Roman"/>
                <w:color w:val="000000"/>
                <w:sz w:val="20"/>
              </w:rPr>
              <w:t>865,8</w:t>
            </w:r>
          </w:p>
        </w:tc>
        <w:tc>
          <w:tcPr>
            <w:tcW w:type="dxa" w:w="1009"/>
            <w:tcBorders>
              <w:top w:color="000000" w:sz="6" w:val="single"/>
              <w:left w:color="000000" w:sz="6" w:val="single"/>
              <w:bottom w:color="000000" w:sz="6" w:val="single"/>
              <w:right w:color="000000" w:sz="6" w:val="single"/>
            </w:tcBorders>
            <w:vAlign w:val="center"/>
          </w:tcPr>
          <w:p w14:paraId="652E0000">
            <w:pPr>
              <w:ind/>
              <w:jc w:val="right"/>
              <w:rPr>
                <w:rFonts w:ascii="Times New Roman" w:hAnsi="Times New Roman"/>
                <w:color w:val="000000"/>
                <w:sz w:val="20"/>
              </w:rPr>
            </w:pPr>
            <w:r>
              <w:rPr>
                <w:rFonts w:ascii="Times New Roman" w:hAnsi="Times New Roman"/>
                <w:color w:val="000000"/>
                <w:sz w:val="20"/>
              </w:rPr>
              <w:t>865,8</w:t>
            </w:r>
          </w:p>
        </w:tc>
        <w:tc>
          <w:tcPr>
            <w:tcW w:type="dxa" w:w="893"/>
            <w:tcBorders>
              <w:top w:color="000000" w:sz="6" w:val="single"/>
              <w:left w:color="000000" w:sz="6" w:val="single"/>
              <w:bottom w:color="000000" w:sz="6" w:val="single"/>
              <w:right w:color="000000" w:sz="6" w:val="single"/>
            </w:tcBorders>
            <w:vAlign w:val="center"/>
          </w:tcPr>
          <w:p w14:paraId="662E0000">
            <w:pPr>
              <w:ind/>
              <w:jc w:val="right"/>
              <w:rPr>
                <w:rFonts w:ascii="Times New Roman" w:hAnsi="Times New Roman"/>
                <w:color w:val="000000"/>
                <w:sz w:val="20"/>
              </w:rPr>
            </w:pPr>
            <w:r>
              <w:rPr>
                <w:rFonts w:ascii="Times New Roman" w:hAnsi="Times New Roman"/>
                <w:color w:val="000000"/>
                <w:sz w:val="20"/>
              </w:rPr>
              <w:t>865,8</w:t>
            </w:r>
          </w:p>
        </w:tc>
      </w:tr>
      <w:tr>
        <w:trPr>
          <w:trHeight w:hRule="exact" w:val="519"/>
        </w:trPr>
        <w:tc>
          <w:tcPr>
            <w:tcW w:type="dxa" w:w="3389"/>
            <w:tcBorders>
              <w:top w:color="000000" w:sz="6" w:val="single"/>
              <w:left w:color="000000" w:sz="6" w:val="single"/>
              <w:bottom w:color="000000" w:sz="6" w:val="single"/>
              <w:right w:color="000000" w:sz="6" w:val="single"/>
            </w:tcBorders>
            <w:vAlign w:val="top"/>
          </w:tcPr>
          <w:p w14:paraId="672E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68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69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6A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B2E0000">
            <w:pPr>
              <w:ind/>
              <w:jc w:val="center"/>
              <w:rPr>
                <w:rFonts w:ascii="Times New Roman" w:hAnsi="Times New Roman"/>
                <w:color w:val="000000"/>
                <w:sz w:val="20"/>
              </w:rPr>
            </w:pPr>
            <w:r>
              <w:rPr>
                <w:rFonts w:ascii="Times New Roman" w:hAnsi="Times New Roman"/>
                <w:color w:val="000000"/>
                <w:sz w:val="20"/>
              </w:rPr>
              <w:t>03 2 21 S2700</w:t>
            </w:r>
          </w:p>
        </w:tc>
        <w:tc>
          <w:tcPr>
            <w:tcW w:type="dxa" w:w="550"/>
            <w:tcBorders>
              <w:top w:color="000000" w:sz="6" w:val="single"/>
              <w:left w:color="000000" w:sz="6" w:val="single"/>
              <w:bottom w:color="000000" w:sz="6" w:val="single"/>
              <w:right w:color="000000" w:sz="6" w:val="single"/>
            </w:tcBorders>
            <w:vAlign w:val="center"/>
          </w:tcPr>
          <w:p w14:paraId="6C2E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6D2E0000">
            <w:pPr>
              <w:ind/>
              <w:jc w:val="right"/>
              <w:rPr>
                <w:rFonts w:ascii="Times New Roman" w:hAnsi="Times New Roman"/>
                <w:color w:val="000000"/>
                <w:sz w:val="20"/>
              </w:rPr>
            </w:pPr>
            <w:r>
              <w:rPr>
                <w:rFonts w:ascii="Times New Roman" w:hAnsi="Times New Roman"/>
                <w:color w:val="000000"/>
                <w:sz w:val="20"/>
              </w:rPr>
              <w:t>865,8</w:t>
            </w:r>
          </w:p>
        </w:tc>
        <w:tc>
          <w:tcPr>
            <w:tcW w:type="dxa" w:w="1009"/>
            <w:tcBorders>
              <w:top w:color="000000" w:sz="6" w:val="single"/>
              <w:left w:color="000000" w:sz="6" w:val="single"/>
              <w:bottom w:color="000000" w:sz="6" w:val="single"/>
              <w:right w:color="000000" w:sz="6" w:val="single"/>
            </w:tcBorders>
            <w:vAlign w:val="center"/>
          </w:tcPr>
          <w:p w14:paraId="6E2E0000">
            <w:pPr>
              <w:ind/>
              <w:jc w:val="right"/>
              <w:rPr>
                <w:rFonts w:ascii="Times New Roman" w:hAnsi="Times New Roman"/>
                <w:color w:val="000000"/>
                <w:sz w:val="20"/>
              </w:rPr>
            </w:pPr>
            <w:r>
              <w:rPr>
                <w:rFonts w:ascii="Times New Roman" w:hAnsi="Times New Roman"/>
                <w:color w:val="000000"/>
                <w:sz w:val="20"/>
              </w:rPr>
              <w:t>865,8</w:t>
            </w:r>
          </w:p>
        </w:tc>
        <w:tc>
          <w:tcPr>
            <w:tcW w:type="dxa" w:w="893"/>
            <w:tcBorders>
              <w:top w:color="000000" w:sz="6" w:val="single"/>
              <w:left w:color="000000" w:sz="6" w:val="single"/>
              <w:bottom w:color="000000" w:sz="6" w:val="single"/>
              <w:right w:color="000000" w:sz="6" w:val="single"/>
            </w:tcBorders>
            <w:vAlign w:val="center"/>
          </w:tcPr>
          <w:p w14:paraId="6F2E0000">
            <w:pPr>
              <w:ind/>
              <w:jc w:val="right"/>
              <w:rPr>
                <w:rFonts w:ascii="Times New Roman" w:hAnsi="Times New Roman"/>
                <w:color w:val="000000"/>
                <w:sz w:val="20"/>
              </w:rPr>
            </w:pPr>
            <w:r>
              <w:rPr>
                <w:rFonts w:ascii="Times New Roman" w:hAnsi="Times New Roman"/>
                <w:color w:val="000000"/>
                <w:sz w:val="20"/>
              </w:rPr>
              <w:t>865,8</w:t>
            </w:r>
          </w:p>
        </w:tc>
      </w:tr>
      <w:tr>
        <w:trPr>
          <w:trHeight w:hRule="exact" w:val="1380"/>
        </w:trPr>
        <w:tc>
          <w:tcPr>
            <w:tcW w:type="dxa" w:w="3389"/>
            <w:tcBorders>
              <w:top w:color="000000" w:sz="6" w:val="single"/>
              <w:left w:color="000000" w:sz="6" w:val="single"/>
              <w:bottom w:color="000000" w:sz="6" w:val="single"/>
              <w:right w:color="000000" w:sz="6" w:val="single"/>
            </w:tcBorders>
            <w:vAlign w:val="top"/>
          </w:tcPr>
          <w:p w14:paraId="702E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71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2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73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42E0000">
            <w:pPr>
              <w:ind/>
              <w:jc w:val="center"/>
              <w:rPr>
                <w:rFonts w:ascii="Times New Roman" w:hAnsi="Times New Roman"/>
                <w:color w:val="000000"/>
                <w:sz w:val="20"/>
              </w:rPr>
            </w:pPr>
            <w:r>
              <w:rPr>
                <w:rFonts w:ascii="Times New Roman" w:hAnsi="Times New Roman"/>
                <w:color w:val="000000"/>
                <w:sz w:val="20"/>
              </w:rPr>
              <w:t>03 2 21 S2700</w:t>
            </w:r>
          </w:p>
        </w:tc>
        <w:tc>
          <w:tcPr>
            <w:tcW w:type="dxa" w:w="550"/>
            <w:tcBorders>
              <w:top w:color="000000" w:sz="6" w:val="single"/>
              <w:left w:color="000000" w:sz="6" w:val="single"/>
              <w:bottom w:color="000000" w:sz="6" w:val="single"/>
              <w:right w:color="000000" w:sz="6" w:val="single"/>
            </w:tcBorders>
            <w:vAlign w:val="center"/>
          </w:tcPr>
          <w:p w14:paraId="752E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762E0000">
            <w:pPr>
              <w:ind/>
              <w:jc w:val="right"/>
              <w:rPr>
                <w:rFonts w:ascii="Times New Roman" w:hAnsi="Times New Roman"/>
                <w:color w:val="000000"/>
                <w:sz w:val="20"/>
              </w:rPr>
            </w:pPr>
            <w:r>
              <w:rPr>
                <w:rFonts w:ascii="Times New Roman" w:hAnsi="Times New Roman"/>
                <w:color w:val="000000"/>
                <w:sz w:val="20"/>
              </w:rPr>
              <w:t>865,8</w:t>
            </w:r>
          </w:p>
        </w:tc>
        <w:tc>
          <w:tcPr>
            <w:tcW w:type="dxa" w:w="1009"/>
            <w:tcBorders>
              <w:top w:color="000000" w:sz="6" w:val="single"/>
              <w:left w:color="000000" w:sz="6" w:val="single"/>
              <w:bottom w:color="000000" w:sz="6" w:val="single"/>
              <w:right w:color="000000" w:sz="6" w:val="single"/>
            </w:tcBorders>
            <w:vAlign w:val="center"/>
          </w:tcPr>
          <w:p w14:paraId="772E0000">
            <w:pPr>
              <w:ind/>
              <w:jc w:val="right"/>
              <w:rPr>
                <w:rFonts w:ascii="Times New Roman" w:hAnsi="Times New Roman"/>
                <w:color w:val="000000"/>
                <w:sz w:val="20"/>
              </w:rPr>
            </w:pPr>
            <w:r>
              <w:rPr>
                <w:rFonts w:ascii="Times New Roman" w:hAnsi="Times New Roman"/>
                <w:color w:val="000000"/>
                <w:sz w:val="20"/>
              </w:rPr>
              <w:t>865,8</w:t>
            </w:r>
          </w:p>
        </w:tc>
        <w:tc>
          <w:tcPr>
            <w:tcW w:type="dxa" w:w="893"/>
            <w:tcBorders>
              <w:top w:color="000000" w:sz="6" w:val="single"/>
              <w:left w:color="000000" w:sz="6" w:val="single"/>
              <w:bottom w:color="000000" w:sz="6" w:val="single"/>
              <w:right w:color="000000" w:sz="6" w:val="single"/>
            </w:tcBorders>
            <w:vAlign w:val="center"/>
          </w:tcPr>
          <w:p w14:paraId="782E0000">
            <w:pPr>
              <w:ind/>
              <w:jc w:val="right"/>
              <w:rPr>
                <w:rFonts w:ascii="Times New Roman" w:hAnsi="Times New Roman"/>
                <w:color w:val="000000"/>
                <w:sz w:val="20"/>
              </w:rPr>
            </w:pPr>
            <w:r>
              <w:rPr>
                <w:rFonts w:ascii="Times New Roman" w:hAnsi="Times New Roman"/>
                <w:color w:val="000000"/>
                <w:sz w:val="20"/>
              </w:rPr>
              <w:t>865,8</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792E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7A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7B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7C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D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7E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F2E0000">
            <w:pPr>
              <w:ind/>
              <w:jc w:val="right"/>
              <w:rPr>
                <w:rFonts w:ascii="Times New Roman" w:hAnsi="Times New Roman"/>
                <w:color w:val="000000"/>
                <w:sz w:val="20"/>
              </w:rPr>
            </w:pPr>
            <w:r>
              <w:rPr>
                <w:rFonts w:ascii="Times New Roman" w:hAnsi="Times New Roman"/>
                <w:color w:val="000000"/>
                <w:sz w:val="20"/>
              </w:rPr>
              <w:t>906,0</w:t>
            </w:r>
          </w:p>
        </w:tc>
        <w:tc>
          <w:tcPr>
            <w:tcW w:type="dxa" w:w="1009"/>
            <w:tcBorders>
              <w:top w:color="000000" w:sz="6" w:val="single"/>
              <w:left w:color="000000" w:sz="6" w:val="single"/>
              <w:bottom w:color="000000" w:sz="6" w:val="single"/>
              <w:right w:color="000000" w:sz="6" w:val="single"/>
            </w:tcBorders>
            <w:vAlign w:val="center"/>
          </w:tcPr>
          <w:p w14:paraId="802E0000">
            <w:pPr>
              <w:ind/>
              <w:jc w:val="right"/>
              <w:rPr>
                <w:rFonts w:ascii="Times New Roman" w:hAnsi="Times New Roman"/>
                <w:color w:val="000000"/>
                <w:sz w:val="20"/>
              </w:rPr>
            </w:pPr>
            <w:r>
              <w:rPr>
                <w:rFonts w:ascii="Times New Roman" w:hAnsi="Times New Roman"/>
                <w:color w:val="000000"/>
                <w:sz w:val="20"/>
              </w:rPr>
              <w:t>906,0</w:t>
            </w:r>
          </w:p>
        </w:tc>
        <w:tc>
          <w:tcPr>
            <w:tcW w:type="dxa" w:w="893"/>
            <w:tcBorders>
              <w:top w:color="000000" w:sz="6" w:val="single"/>
              <w:left w:color="000000" w:sz="6" w:val="single"/>
              <w:bottom w:color="000000" w:sz="6" w:val="single"/>
              <w:right w:color="000000" w:sz="6" w:val="single"/>
            </w:tcBorders>
            <w:vAlign w:val="center"/>
          </w:tcPr>
          <w:p w14:paraId="812E0000">
            <w:pPr>
              <w:ind/>
              <w:jc w:val="right"/>
              <w:rPr>
                <w:rFonts w:ascii="Times New Roman" w:hAnsi="Times New Roman"/>
                <w:color w:val="000000"/>
                <w:sz w:val="20"/>
              </w:rPr>
            </w:pPr>
            <w:r>
              <w:rPr>
                <w:rFonts w:ascii="Times New Roman" w:hAnsi="Times New Roman"/>
                <w:color w:val="000000"/>
                <w:sz w:val="20"/>
              </w:rPr>
              <w:t>906,0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22E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3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4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85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6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872E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82E0000">
            <w:pPr>
              <w:ind/>
              <w:jc w:val="right"/>
              <w:rPr>
                <w:rFonts w:ascii="Times New Roman" w:hAnsi="Times New Roman"/>
                <w:color w:val="000000"/>
                <w:sz w:val="20"/>
              </w:rPr>
            </w:pPr>
            <w:r>
              <w:rPr>
                <w:rFonts w:ascii="Times New Roman" w:hAnsi="Times New Roman"/>
                <w:color w:val="000000"/>
                <w:sz w:val="20"/>
              </w:rPr>
              <w:t>906,0</w:t>
            </w:r>
          </w:p>
        </w:tc>
        <w:tc>
          <w:tcPr>
            <w:tcW w:type="dxa" w:w="1009"/>
            <w:tcBorders>
              <w:top w:color="000000" w:sz="6" w:val="single"/>
              <w:left w:color="000000" w:sz="6" w:val="single"/>
              <w:bottom w:color="000000" w:sz="6" w:val="single"/>
              <w:right w:color="000000" w:sz="6" w:val="single"/>
            </w:tcBorders>
            <w:vAlign w:val="center"/>
          </w:tcPr>
          <w:p w14:paraId="892E0000">
            <w:pPr>
              <w:ind/>
              <w:jc w:val="right"/>
              <w:rPr>
                <w:rFonts w:ascii="Times New Roman" w:hAnsi="Times New Roman"/>
                <w:color w:val="000000"/>
                <w:sz w:val="20"/>
              </w:rPr>
            </w:pPr>
            <w:r>
              <w:rPr>
                <w:rFonts w:ascii="Times New Roman" w:hAnsi="Times New Roman"/>
                <w:color w:val="000000"/>
                <w:sz w:val="20"/>
              </w:rPr>
              <w:t>906,0</w:t>
            </w:r>
          </w:p>
        </w:tc>
        <w:tc>
          <w:tcPr>
            <w:tcW w:type="dxa" w:w="893"/>
            <w:tcBorders>
              <w:top w:color="000000" w:sz="6" w:val="single"/>
              <w:left w:color="000000" w:sz="6" w:val="single"/>
              <w:bottom w:color="000000" w:sz="6" w:val="single"/>
              <w:right w:color="000000" w:sz="6" w:val="single"/>
            </w:tcBorders>
            <w:vAlign w:val="center"/>
          </w:tcPr>
          <w:p w14:paraId="8A2E0000">
            <w:pPr>
              <w:ind/>
              <w:jc w:val="right"/>
              <w:rPr>
                <w:rFonts w:ascii="Times New Roman" w:hAnsi="Times New Roman"/>
                <w:color w:val="000000"/>
                <w:sz w:val="20"/>
              </w:rPr>
            </w:pPr>
            <w:r>
              <w:rPr>
                <w:rFonts w:ascii="Times New Roman" w:hAnsi="Times New Roman"/>
                <w:color w:val="000000"/>
                <w:sz w:val="20"/>
              </w:rPr>
              <w:t>906,0</w:t>
            </w: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8B2E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8C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8D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8E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F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902E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912E0000">
            <w:pPr>
              <w:ind/>
              <w:jc w:val="right"/>
              <w:rPr>
                <w:rFonts w:ascii="Times New Roman" w:hAnsi="Times New Roman"/>
                <w:color w:val="000000"/>
                <w:sz w:val="20"/>
              </w:rPr>
            </w:pPr>
            <w:r>
              <w:rPr>
                <w:rFonts w:ascii="Times New Roman" w:hAnsi="Times New Roman"/>
                <w:color w:val="000000"/>
                <w:sz w:val="20"/>
              </w:rPr>
              <w:t>383,0</w:t>
            </w:r>
          </w:p>
        </w:tc>
        <w:tc>
          <w:tcPr>
            <w:tcW w:type="dxa" w:w="1009"/>
            <w:tcBorders>
              <w:top w:color="000000" w:sz="6" w:val="single"/>
              <w:left w:color="000000" w:sz="6" w:val="single"/>
              <w:bottom w:color="000000" w:sz="6" w:val="single"/>
              <w:right w:color="000000" w:sz="6" w:val="single"/>
            </w:tcBorders>
            <w:vAlign w:val="center"/>
          </w:tcPr>
          <w:p w14:paraId="922E0000">
            <w:pPr>
              <w:ind/>
              <w:jc w:val="right"/>
              <w:rPr>
                <w:rFonts w:ascii="Times New Roman" w:hAnsi="Times New Roman"/>
                <w:color w:val="000000"/>
                <w:sz w:val="20"/>
              </w:rPr>
            </w:pPr>
            <w:r>
              <w:rPr>
                <w:rFonts w:ascii="Times New Roman" w:hAnsi="Times New Roman"/>
                <w:color w:val="000000"/>
                <w:sz w:val="20"/>
              </w:rPr>
              <w:t>383,0</w:t>
            </w:r>
          </w:p>
        </w:tc>
        <w:tc>
          <w:tcPr>
            <w:tcW w:type="dxa" w:w="893"/>
            <w:tcBorders>
              <w:top w:color="000000" w:sz="6" w:val="single"/>
              <w:left w:color="000000" w:sz="6" w:val="single"/>
              <w:bottom w:color="000000" w:sz="6" w:val="single"/>
              <w:right w:color="000000" w:sz="6" w:val="single"/>
            </w:tcBorders>
            <w:vAlign w:val="center"/>
          </w:tcPr>
          <w:p w14:paraId="932E0000">
            <w:pPr>
              <w:ind/>
              <w:jc w:val="right"/>
              <w:rPr>
                <w:rFonts w:ascii="Times New Roman" w:hAnsi="Times New Roman"/>
                <w:color w:val="000000"/>
                <w:sz w:val="20"/>
              </w:rPr>
            </w:pPr>
            <w:r>
              <w:rPr>
                <w:rFonts w:ascii="Times New Roman" w:hAnsi="Times New Roman"/>
                <w:color w:val="000000"/>
                <w:sz w:val="20"/>
              </w:rPr>
              <w:t>383,0</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942E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95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6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97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8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992E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9A2E0000">
            <w:pPr>
              <w:ind/>
              <w:jc w:val="right"/>
              <w:rPr>
                <w:rFonts w:ascii="Times New Roman" w:hAnsi="Times New Roman"/>
                <w:color w:val="000000"/>
                <w:sz w:val="20"/>
              </w:rPr>
            </w:pPr>
            <w:r>
              <w:rPr>
                <w:rFonts w:ascii="Times New Roman" w:hAnsi="Times New Roman"/>
                <w:color w:val="000000"/>
                <w:sz w:val="20"/>
              </w:rPr>
              <w:t>383,0</w:t>
            </w:r>
          </w:p>
        </w:tc>
        <w:tc>
          <w:tcPr>
            <w:tcW w:type="dxa" w:w="1009"/>
            <w:tcBorders>
              <w:top w:color="000000" w:sz="6" w:val="single"/>
              <w:left w:color="000000" w:sz="6" w:val="single"/>
              <w:bottom w:color="000000" w:sz="6" w:val="single"/>
              <w:right w:color="000000" w:sz="6" w:val="single"/>
            </w:tcBorders>
            <w:vAlign w:val="center"/>
          </w:tcPr>
          <w:p w14:paraId="9B2E0000">
            <w:pPr>
              <w:ind/>
              <w:jc w:val="right"/>
              <w:rPr>
                <w:rFonts w:ascii="Times New Roman" w:hAnsi="Times New Roman"/>
                <w:color w:val="000000"/>
                <w:sz w:val="20"/>
              </w:rPr>
            </w:pPr>
            <w:r>
              <w:rPr>
                <w:rFonts w:ascii="Times New Roman" w:hAnsi="Times New Roman"/>
                <w:color w:val="000000"/>
                <w:sz w:val="20"/>
              </w:rPr>
              <w:t>383,0</w:t>
            </w:r>
          </w:p>
        </w:tc>
        <w:tc>
          <w:tcPr>
            <w:tcW w:type="dxa" w:w="893"/>
            <w:tcBorders>
              <w:top w:color="000000" w:sz="6" w:val="single"/>
              <w:left w:color="000000" w:sz="6" w:val="single"/>
              <w:bottom w:color="000000" w:sz="6" w:val="single"/>
              <w:right w:color="000000" w:sz="6" w:val="single"/>
            </w:tcBorders>
            <w:vAlign w:val="center"/>
          </w:tcPr>
          <w:p w14:paraId="9C2E0000">
            <w:pPr>
              <w:ind/>
              <w:jc w:val="right"/>
              <w:rPr>
                <w:rFonts w:ascii="Times New Roman" w:hAnsi="Times New Roman"/>
                <w:color w:val="000000"/>
                <w:sz w:val="20"/>
              </w:rPr>
            </w:pPr>
            <w:r>
              <w:rPr>
                <w:rFonts w:ascii="Times New Roman" w:hAnsi="Times New Roman"/>
                <w:color w:val="000000"/>
                <w:sz w:val="20"/>
              </w:rPr>
              <w:t>383,0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9D2E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9E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9F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A0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1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A22E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A32E0000">
            <w:pPr>
              <w:ind/>
              <w:jc w:val="right"/>
              <w:rPr>
                <w:rFonts w:ascii="Times New Roman" w:hAnsi="Times New Roman"/>
                <w:color w:val="000000"/>
                <w:sz w:val="20"/>
              </w:rPr>
            </w:pPr>
            <w:r>
              <w:rPr>
                <w:rFonts w:ascii="Times New Roman" w:hAnsi="Times New Roman"/>
                <w:color w:val="000000"/>
                <w:sz w:val="20"/>
              </w:rPr>
              <w:t>523,0</w:t>
            </w:r>
          </w:p>
        </w:tc>
        <w:tc>
          <w:tcPr>
            <w:tcW w:type="dxa" w:w="1009"/>
            <w:tcBorders>
              <w:top w:color="000000" w:sz="6" w:val="single"/>
              <w:left w:color="000000" w:sz="6" w:val="single"/>
              <w:bottom w:color="000000" w:sz="6" w:val="single"/>
              <w:right w:color="000000" w:sz="6" w:val="single"/>
            </w:tcBorders>
            <w:vAlign w:val="center"/>
          </w:tcPr>
          <w:p w14:paraId="A42E0000">
            <w:pPr>
              <w:ind/>
              <w:jc w:val="right"/>
              <w:rPr>
                <w:rFonts w:ascii="Times New Roman" w:hAnsi="Times New Roman"/>
                <w:color w:val="000000"/>
                <w:sz w:val="20"/>
              </w:rPr>
            </w:pPr>
            <w:r>
              <w:rPr>
                <w:rFonts w:ascii="Times New Roman" w:hAnsi="Times New Roman"/>
                <w:color w:val="000000"/>
                <w:sz w:val="20"/>
              </w:rPr>
              <w:t>523,0</w:t>
            </w:r>
          </w:p>
        </w:tc>
        <w:tc>
          <w:tcPr>
            <w:tcW w:type="dxa" w:w="893"/>
            <w:tcBorders>
              <w:top w:color="000000" w:sz="6" w:val="single"/>
              <w:left w:color="000000" w:sz="6" w:val="single"/>
              <w:bottom w:color="000000" w:sz="6" w:val="single"/>
              <w:right w:color="000000" w:sz="6" w:val="single"/>
            </w:tcBorders>
            <w:vAlign w:val="center"/>
          </w:tcPr>
          <w:p w14:paraId="A52E0000">
            <w:pPr>
              <w:ind/>
              <w:jc w:val="right"/>
              <w:rPr>
                <w:rFonts w:ascii="Times New Roman" w:hAnsi="Times New Roman"/>
                <w:color w:val="000000"/>
                <w:sz w:val="20"/>
              </w:rPr>
            </w:pPr>
            <w:r>
              <w:rPr>
                <w:rFonts w:ascii="Times New Roman" w:hAnsi="Times New Roman"/>
                <w:color w:val="000000"/>
                <w:sz w:val="20"/>
              </w:rPr>
              <w:t>523,0</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A62E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A7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A8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A9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A2E0000">
            <w:pPr>
              <w:ind/>
              <w:jc w:val="center"/>
              <w:rPr>
                <w:rFonts w:ascii="Times New Roman" w:hAnsi="Times New Roman"/>
                <w:color w:val="000000"/>
                <w:sz w:val="20"/>
              </w:rPr>
            </w:pPr>
            <w:r>
              <w:rPr>
                <w:rFonts w:ascii="Times New Roman" w:hAnsi="Times New Roman"/>
                <w:color w:val="000000"/>
                <w:sz w:val="20"/>
              </w:rPr>
              <w:t>03 2 21 S2850</w:t>
            </w:r>
          </w:p>
        </w:tc>
        <w:tc>
          <w:tcPr>
            <w:tcW w:type="dxa" w:w="550"/>
            <w:tcBorders>
              <w:top w:color="000000" w:sz="6" w:val="single"/>
              <w:left w:color="000000" w:sz="6" w:val="single"/>
              <w:bottom w:color="000000" w:sz="6" w:val="single"/>
              <w:right w:color="000000" w:sz="6" w:val="single"/>
            </w:tcBorders>
            <w:vAlign w:val="center"/>
          </w:tcPr>
          <w:p w14:paraId="AB2E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AC2E0000">
            <w:pPr>
              <w:ind/>
              <w:jc w:val="right"/>
              <w:rPr>
                <w:rFonts w:ascii="Times New Roman" w:hAnsi="Times New Roman"/>
                <w:color w:val="000000"/>
                <w:sz w:val="20"/>
              </w:rPr>
            </w:pPr>
            <w:r>
              <w:rPr>
                <w:rFonts w:ascii="Times New Roman" w:hAnsi="Times New Roman"/>
                <w:color w:val="000000"/>
                <w:sz w:val="20"/>
              </w:rPr>
              <w:t>523,0</w:t>
            </w:r>
          </w:p>
        </w:tc>
        <w:tc>
          <w:tcPr>
            <w:tcW w:type="dxa" w:w="1009"/>
            <w:tcBorders>
              <w:top w:color="000000" w:sz="6" w:val="single"/>
              <w:left w:color="000000" w:sz="6" w:val="single"/>
              <w:bottom w:color="000000" w:sz="6" w:val="single"/>
              <w:right w:color="000000" w:sz="6" w:val="single"/>
            </w:tcBorders>
            <w:vAlign w:val="center"/>
          </w:tcPr>
          <w:p w14:paraId="AD2E0000">
            <w:pPr>
              <w:ind/>
              <w:jc w:val="right"/>
              <w:rPr>
                <w:rFonts w:ascii="Times New Roman" w:hAnsi="Times New Roman"/>
                <w:color w:val="000000"/>
                <w:sz w:val="20"/>
              </w:rPr>
            </w:pPr>
            <w:r>
              <w:rPr>
                <w:rFonts w:ascii="Times New Roman" w:hAnsi="Times New Roman"/>
                <w:color w:val="000000"/>
                <w:sz w:val="20"/>
              </w:rPr>
              <w:t>523,0</w:t>
            </w:r>
          </w:p>
        </w:tc>
        <w:tc>
          <w:tcPr>
            <w:tcW w:type="dxa" w:w="893"/>
            <w:tcBorders>
              <w:top w:color="000000" w:sz="6" w:val="single"/>
              <w:left w:color="000000" w:sz="6" w:val="single"/>
              <w:bottom w:color="000000" w:sz="6" w:val="single"/>
              <w:right w:color="000000" w:sz="6" w:val="single"/>
            </w:tcBorders>
            <w:vAlign w:val="center"/>
          </w:tcPr>
          <w:p w14:paraId="AE2E0000">
            <w:pPr>
              <w:ind/>
              <w:jc w:val="right"/>
              <w:rPr>
                <w:rFonts w:ascii="Times New Roman" w:hAnsi="Times New Roman"/>
                <w:color w:val="000000"/>
                <w:sz w:val="20"/>
              </w:rPr>
            </w:pPr>
            <w:r>
              <w:rPr>
                <w:rFonts w:ascii="Times New Roman" w:hAnsi="Times New Roman"/>
                <w:color w:val="000000"/>
                <w:sz w:val="20"/>
              </w:rPr>
              <w:t>523,0</w:t>
            </w:r>
          </w:p>
        </w:tc>
      </w:tr>
      <w:tr>
        <w:trPr>
          <w:trHeight w:hRule="exact" w:val="1372"/>
        </w:trPr>
        <w:tc>
          <w:tcPr>
            <w:tcW w:type="dxa" w:w="3389"/>
            <w:tcBorders>
              <w:top w:color="000000" w:sz="6" w:val="single"/>
              <w:left w:color="000000" w:sz="6" w:val="single"/>
              <w:bottom w:color="000000" w:sz="6" w:val="single"/>
              <w:right w:color="000000" w:sz="6" w:val="single"/>
            </w:tcBorders>
            <w:shd w:fill="FFFFFF" w:val="clear"/>
            <w:vAlign w:val="center"/>
          </w:tcPr>
          <w:p w14:paraId="AF2E0000">
            <w:pPr>
              <w:rPr>
                <w:rFonts w:ascii="Times New Roman" w:hAnsi="Times New Roman"/>
                <w:color w:val="000000"/>
                <w:sz w:val="20"/>
              </w:rPr>
            </w:pPr>
            <w:r>
              <w:rPr>
                <w:rFonts w:ascii="Times New Roman" w:hAnsi="Times New Roman"/>
                <w:color w:val="000000"/>
                <w:sz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type="dxa" w:w="700"/>
            <w:tcBorders>
              <w:top w:color="000000" w:sz="6" w:val="single"/>
              <w:left w:color="000000" w:sz="6" w:val="single"/>
              <w:bottom w:color="000000" w:sz="6" w:val="single"/>
              <w:right w:color="000000" w:sz="6" w:val="single"/>
            </w:tcBorders>
            <w:shd w:fill="FFFFFF" w:val="clear"/>
            <w:vAlign w:val="center"/>
          </w:tcPr>
          <w:p w14:paraId="B0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1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B2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B32E0000">
            <w:pPr>
              <w:ind/>
              <w:jc w:val="center"/>
              <w:rPr>
                <w:rFonts w:ascii="Times New Roman" w:hAnsi="Times New Roman"/>
                <w:color w:val="000000"/>
                <w:sz w:val="20"/>
              </w:rPr>
            </w:pPr>
            <w:r>
              <w:rPr>
                <w:rFonts w:ascii="Times New Roman" w:hAnsi="Times New Roman"/>
                <w:color w:val="000000"/>
                <w:sz w:val="20"/>
              </w:rPr>
              <w:t>03 2 41 00000</w:t>
            </w:r>
          </w:p>
        </w:tc>
        <w:tc>
          <w:tcPr>
            <w:tcW w:type="dxa" w:w="550"/>
            <w:tcBorders>
              <w:top w:color="000000" w:sz="6" w:val="single"/>
              <w:left w:color="000000" w:sz="6" w:val="single"/>
              <w:bottom w:color="000000" w:sz="6" w:val="single"/>
              <w:right w:color="000000" w:sz="6" w:val="single"/>
            </w:tcBorders>
            <w:shd w:fill="FFFFFF" w:val="clear"/>
            <w:vAlign w:val="center"/>
          </w:tcPr>
          <w:p w14:paraId="B4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52E0000">
            <w:pPr>
              <w:ind/>
              <w:jc w:val="right"/>
              <w:rPr>
                <w:rFonts w:ascii="Times New Roman" w:hAnsi="Times New Roman"/>
                <w:color w:val="000000"/>
                <w:sz w:val="20"/>
              </w:rPr>
            </w:pPr>
            <w:r>
              <w:rPr>
                <w:rFonts w:ascii="Times New Roman" w:hAnsi="Times New Roman"/>
                <w:color w:val="000000"/>
                <w:sz w:val="20"/>
              </w:rPr>
              <w:t>67,0</w:t>
            </w:r>
          </w:p>
        </w:tc>
        <w:tc>
          <w:tcPr>
            <w:tcW w:type="dxa" w:w="1009"/>
            <w:tcBorders>
              <w:top w:color="000000" w:sz="6" w:val="single"/>
              <w:left w:color="000000" w:sz="6" w:val="single"/>
              <w:bottom w:color="000000" w:sz="6" w:val="single"/>
              <w:right w:color="000000" w:sz="6" w:val="single"/>
            </w:tcBorders>
            <w:shd w:fill="FFFFFF" w:val="clear"/>
            <w:vAlign w:val="center"/>
          </w:tcPr>
          <w:p w14:paraId="B62E0000">
            <w:pPr>
              <w:ind/>
              <w:jc w:val="right"/>
              <w:rPr>
                <w:rFonts w:ascii="Times New Roman" w:hAnsi="Times New Roman"/>
                <w:color w:val="000000"/>
                <w:sz w:val="20"/>
              </w:rPr>
            </w:pPr>
            <w:r>
              <w:rPr>
                <w:rFonts w:ascii="Times New Roman" w:hAnsi="Times New Roman"/>
                <w:color w:val="000000"/>
                <w:sz w:val="20"/>
              </w:rPr>
              <w:t>67,0</w:t>
            </w:r>
          </w:p>
        </w:tc>
        <w:tc>
          <w:tcPr>
            <w:tcW w:type="dxa" w:w="893"/>
            <w:tcBorders>
              <w:top w:color="000000" w:sz="6" w:val="single"/>
              <w:left w:color="000000" w:sz="6" w:val="single"/>
              <w:bottom w:color="000000" w:sz="6" w:val="single"/>
              <w:right w:color="000000" w:sz="6" w:val="single"/>
            </w:tcBorders>
            <w:shd w:fill="FFFFFF" w:val="clear"/>
            <w:vAlign w:val="center"/>
          </w:tcPr>
          <w:p w14:paraId="B72E0000">
            <w:pPr>
              <w:ind/>
              <w:jc w:val="right"/>
              <w:rPr>
                <w:rFonts w:ascii="Times New Roman" w:hAnsi="Times New Roman"/>
                <w:color w:val="000000"/>
                <w:sz w:val="20"/>
              </w:rPr>
            </w:pPr>
            <w:r>
              <w:rPr>
                <w:rFonts w:ascii="Times New Roman" w:hAnsi="Times New Roman"/>
                <w:color w:val="000000"/>
                <w:sz w:val="20"/>
              </w:rPr>
              <w:t>67,0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82E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B9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BA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BB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C2E0000">
            <w:pPr>
              <w:ind/>
              <w:jc w:val="center"/>
              <w:rPr>
                <w:rFonts w:ascii="Times New Roman" w:hAnsi="Times New Roman"/>
                <w:color w:val="000000"/>
                <w:sz w:val="20"/>
              </w:rPr>
            </w:pPr>
            <w:r>
              <w:rPr>
                <w:rFonts w:ascii="Times New Roman" w:hAnsi="Times New Roman"/>
                <w:color w:val="000000"/>
                <w:sz w:val="20"/>
              </w:rPr>
              <w:t>03 2 41 00000</w:t>
            </w:r>
          </w:p>
        </w:tc>
        <w:tc>
          <w:tcPr>
            <w:tcW w:type="dxa" w:w="550"/>
            <w:tcBorders>
              <w:top w:color="000000" w:sz="6" w:val="single"/>
              <w:left w:color="000000" w:sz="6" w:val="single"/>
              <w:bottom w:color="000000" w:sz="6" w:val="single"/>
              <w:right w:color="000000" w:sz="6" w:val="single"/>
            </w:tcBorders>
            <w:vAlign w:val="center"/>
          </w:tcPr>
          <w:p w14:paraId="BD2E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BE2E0000">
            <w:pPr>
              <w:ind/>
              <w:jc w:val="right"/>
              <w:rPr>
                <w:rFonts w:ascii="Times New Roman" w:hAnsi="Times New Roman"/>
                <w:color w:val="000000"/>
                <w:sz w:val="20"/>
              </w:rPr>
            </w:pPr>
            <w:r>
              <w:rPr>
                <w:rFonts w:ascii="Times New Roman" w:hAnsi="Times New Roman"/>
                <w:color w:val="000000"/>
                <w:sz w:val="20"/>
              </w:rPr>
              <w:t>67,0</w:t>
            </w:r>
          </w:p>
        </w:tc>
        <w:tc>
          <w:tcPr>
            <w:tcW w:type="dxa" w:w="1009"/>
            <w:tcBorders>
              <w:top w:color="000000" w:sz="6" w:val="single"/>
              <w:left w:color="000000" w:sz="6" w:val="single"/>
              <w:bottom w:color="000000" w:sz="6" w:val="single"/>
              <w:right w:color="000000" w:sz="6" w:val="single"/>
            </w:tcBorders>
            <w:vAlign w:val="center"/>
          </w:tcPr>
          <w:p w14:paraId="BF2E0000">
            <w:pPr>
              <w:ind/>
              <w:jc w:val="right"/>
              <w:rPr>
                <w:rFonts w:ascii="Times New Roman" w:hAnsi="Times New Roman"/>
                <w:color w:val="000000"/>
                <w:sz w:val="20"/>
              </w:rPr>
            </w:pPr>
            <w:r>
              <w:rPr>
                <w:rFonts w:ascii="Times New Roman" w:hAnsi="Times New Roman"/>
                <w:color w:val="000000"/>
                <w:sz w:val="20"/>
              </w:rPr>
              <w:t>67,0</w:t>
            </w:r>
          </w:p>
        </w:tc>
        <w:tc>
          <w:tcPr>
            <w:tcW w:type="dxa" w:w="893"/>
            <w:tcBorders>
              <w:top w:color="000000" w:sz="6" w:val="single"/>
              <w:left w:color="000000" w:sz="6" w:val="single"/>
              <w:bottom w:color="000000" w:sz="6" w:val="single"/>
              <w:right w:color="000000" w:sz="6" w:val="single"/>
            </w:tcBorders>
            <w:vAlign w:val="center"/>
          </w:tcPr>
          <w:p w14:paraId="C02E0000">
            <w:pPr>
              <w:ind/>
              <w:jc w:val="right"/>
              <w:rPr>
                <w:rFonts w:ascii="Times New Roman" w:hAnsi="Times New Roman"/>
                <w:color w:val="000000"/>
                <w:sz w:val="20"/>
              </w:rPr>
            </w:pPr>
            <w:r>
              <w:rPr>
                <w:rFonts w:ascii="Times New Roman" w:hAnsi="Times New Roman"/>
                <w:color w:val="000000"/>
                <w:sz w:val="20"/>
              </w:rPr>
              <w:t>67,0</w:t>
            </w:r>
          </w:p>
        </w:tc>
      </w:tr>
      <w:tr>
        <w:trPr>
          <w:trHeight w:hRule="exact" w:val="409"/>
        </w:trPr>
        <w:tc>
          <w:tcPr>
            <w:tcW w:type="dxa" w:w="3389"/>
            <w:tcBorders>
              <w:top w:color="000000" w:sz="6" w:val="single"/>
              <w:left w:color="000000" w:sz="6" w:val="single"/>
              <w:bottom w:color="000000" w:sz="6" w:val="single"/>
              <w:right w:color="000000" w:sz="6" w:val="single"/>
            </w:tcBorders>
            <w:vAlign w:val="top"/>
          </w:tcPr>
          <w:p w14:paraId="C12E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C2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3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C4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52E0000">
            <w:pPr>
              <w:ind/>
              <w:jc w:val="center"/>
              <w:rPr>
                <w:rFonts w:ascii="Times New Roman" w:hAnsi="Times New Roman"/>
                <w:color w:val="000000"/>
                <w:sz w:val="20"/>
              </w:rPr>
            </w:pPr>
            <w:r>
              <w:rPr>
                <w:rFonts w:ascii="Times New Roman" w:hAnsi="Times New Roman"/>
                <w:color w:val="000000"/>
                <w:sz w:val="20"/>
              </w:rPr>
              <w:t>03 2 41 00000</w:t>
            </w:r>
          </w:p>
        </w:tc>
        <w:tc>
          <w:tcPr>
            <w:tcW w:type="dxa" w:w="550"/>
            <w:tcBorders>
              <w:top w:color="000000" w:sz="6" w:val="single"/>
              <w:left w:color="000000" w:sz="6" w:val="single"/>
              <w:bottom w:color="000000" w:sz="6" w:val="single"/>
              <w:right w:color="000000" w:sz="6" w:val="single"/>
            </w:tcBorders>
            <w:vAlign w:val="center"/>
          </w:tcPr>
          <w:p w14:paraId="C62E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C72E0000">
            <w:pPr>
              <w:ind/>
              <w:jc w:val="right"/>
              <w:rPr>
                <w:rFonts w:ascii="Times New Roman" w:hAnsi="Times New Roman"/>
                <w:color w:val="000000"/>
                <w:sz w:val="20"/>
              </w:rPr>
            </w:pPr>
            <w:r>
              <w:rPr>
                <w:rFonts w:ascii="Times New Roman" w:hAnsi="Times New Roman"/>
                <w:color w:val="000000"/>
                <w:sz w:val="20"/>
              </w:rPr>
              <w:t>67,0</w:t>
            </w:r>
          </w:p>
        </w:tc>
        <w:tc>
          <w:tcPr>
            <w:tcW w:type="dxa" w:w="1009"/>
            <w:tcBorders>
              <w:top w:color="000000" w:sz="6" w:val="single"/>
              <w:left w:color="000000" w:sz="6" w:val="single"/>
              <w:bottom w:color="000000" w:sz="6" w:val="single"/>
              <w:right w:color="000000" w:sz="6" w:val="single"/>
            </w:tcBorders>
            <w:vAlign w:val="center"/>
          </w:tcPr>
          <w:p w14:paraId="C82E0000">
            <w:pPr>
              <w:ind/>
              <w:jc w:val="right"/>
              <w:rPr>
                <w:rFonts w:ascii="Times New Roman" w:hAnsi="Times New Roman"/>
                <w:color w:val="000000"/>
                <w:sz w:val="20"/>
              </w:rPr>
            </w:pPr>
            <w:r>
              <w:rPr>
                <w:rFonts w:ascii="Times New Roman" w:hAnsi="Times New Roman"/>
                <w:color w:val="000000"/>
                <w:sz w:val="20"/>
              </w:rPr>
              <w:t>67,0</w:t>
            </w:r>
          </w:p>
        </w:tc>
        <w:tc>
          <w:tcPr>
            <w:tcW w:type="dxa" w:w="893"/>
            <w:tcBorders>
              <w:top w:color="000000" w:sz="6" w:val="single"/>
              <w:left w:color="000000" w:sz="6" w:val="single"/>
              <w:bottom w:color="000000" w:sz="6" w:val="single"/>
              <w:right w:color="000000" w:sz="6" w:val="single"/>
            </w:tcBorders>
            <w:vAlign w:val="center"/>
          </w:tcPr>
          <w:p w14:paraId="C92E0000">
            <w:pPr>
              <w:ind/>
              <w:jc w:val="right"/>
              <w:rPr>
                <w:rFonts w:ascii="Times New Roman" w:hAnsi="Times New Roman"/>
                <w:color w:val="000000"/>
                <w:sz w:val="20"/>
              </w:rPr>
            </w:pPr>
            <w:r>
              <w:rPr>
                <w:rFonts w:ascii="Times New Roman" w:hAnsi="Times New Roman"/>
                <w:color w:val="000000"/>
                <w:sz w:val="20"/>
              </w:rPr>
              <w:t>67,0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A2E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CB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CC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CD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E2E0000">
            <w:pPr>
              <w:ind/>
              <w:jc w:val="center"/>
              <w:rPr>
                <w:rFonts w:ascii="Times New Roman" w:hAnsi="Times New Roman"/>
                <w:color w:val="000000"/>
                <w:sz w:val="20"/>
              </w:rPr>
            </w:pPr>
            <w:r>
              <w:rPr>
                <w:rFonts w:ascii="Times New Roman" w:hAnsi="Times New Roman"/>
                <w:color w:val="000000"/>
                <w:sz w:val="20"/>
              </w:rPr>
              <w:t>03 2 41 00000</w:t>
            </w:r>
          </w:p>
        </w:tc>
        <w:tc>
          <w:tcPr>
            <w:tcW w:type="dxa" w:w="550"/>
            <w:tcBorders>
              <w:top w:color="000000" w:sz="6" w:val="single"/>
              <w:left w:color="000000" w:sz="6" w:val="single"/>
              <w:bottom w:color="000000" w:sz="6" w:val="single"/>
              <w:right w:color="000000" w:sz="6" w:val="single"/>
            </w:tcBorders>
            <w:vAlign w:val="center"/>
          </w:tcPr>
          <w:p w14:paraId="CF2E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D02E0000">
            <w:pPr>
              <w:ind/>
              <w:jc w:val="right"/>
              <w:rPr>
                <w:rFonts w:ascii="Times New Roman" w:hAnsi="Times New Roman"/>
                <w:color w:val="000000"/>
                <w:sz w:val="20"/>
              </w:rPr>
            </w:pPr>
            <w:r>
              <w:rPr>
                <w:rFonts w:ascii="Times New Roman" w:hAnsi="Times New Roman"/>
                <w:color w:val="000000"/>
                <w:sz w:val="20"/>
              </w:rPr>
              <w:t>67,0</w:t>
            </w:r>
          </w:p>
        </w:tc>
        <w:tc>
          <w:tcPr>
            <w:tcW w:type="dxa" w:w="1009"/>
            <w:tcBorders>
              <w:top w:color="000000" w:sz="6" w:val="single"/>
              <w:left w:color="000000" w:sz="6" w:val="single"/>
              <w:bottom w:color="000000" w:sz="6" w:val="single"/>
              <w:right w:color="000000" w:sz="6" w:val="single"/>
            </w:tcBorders>
            <w:vAlign w:val="center"/>
          </w:tcPr>
          <w:p w14:paraId="D12E0000">
            <w:pPr>
              <w:ind/>
              <w:jc w:val="right"/>
              <w:rPr>
                <w:rFonts w:ascii="Times New Roman" w:hAnsi="Times New Roman"/>
                <w:color w:val="000000"/>
                <w:sz w:val="20"/>
              </w:rPr>
            </w:pPr>
            <w:r>
              <w:rPr>
                <w:rFonts w:ascii="Times New Roman" w:hAnsi="Times New Roman"/>
                <w:color w:val="000000"/>
                <w:sz w:val="20"/>
              </w:rPr>
              <w:t>67,0</w:t>
            </w:r>
          </w:p>
        </w:tc>
        <w:tc>
          <w:tcPr>
            <w:tcW w:type="dxa" w:w="893"/>
            <w:tcBorders>
              <w:top w:color="000000" w:sz="6" w:val="single"/>
              <w:left w:color="000000" w:sz="6" w:val="single"/>
              <w:bottom w:color="000000" w:sz="6" w:val="single"/>
              <w:right w:color="000000" w:sz="6" w:val="single"/>
            </w:tcBorders>
            <w:vAlign w:val="center"/>
          </w:tcPr>
          <w:p w14:paraId="D22E0000">
            <w:pPr>
              <w:ind/>
              <w:jc w:val="right"/>
              <w:rPr>
                <w:rFonts w:ascii="Times New Roman" w:hAnsi="Times New Roman"/>
                <w:color w:val="000000"/>
                <w:sz w:val="20"/>
              </w:rPr>
            </w:pPr>
            <w:r>
              <w:rPr>
                <w:rFonts w:ascii="Times New Roman" w:hAnsi="Times New Roman"/>
                <w:color w:val="000000"/>
                <w:sz w:val="20"/>
              </w:rPr>
              <w:t>67,0</w:t>
            </w:r>
          </w:p>
        </w:tc>
      </w:tr>
      <w:tr>
        <w:trPr>
          <w:trHeight w:hRule="exact" w:val="1193"/>
        </w:trPr>
        <w:tc>
          <w:tcPr>
            <w:tcW w:type="dxa" w:w="3389"/>
            <w:tcBorders>
              <w:top w:color="000000" w:sz="6" w:val="single"/>
              <w:left w:color="000000" w:sz="6" w:val="single"/>
              <w:bottom w:color="000000" w:sz="6" w:val="single"/>
              <w:right w:color="000000" w:sz="6" w:val="single"/>
            </w:tcBorders>
            <w:shd w:fill="FFFFFF" w:val="clear"/>
            <w:vAlign w:val="center"/>
          </w:tcPr>
          <w:p w14:paraId="D32E0000">
            <w:pPr>
              <w:rPr>
                <w:rFonts w:ascii="Times New Roman" w:hAnsi="Times New Roman"/>
                <w:color w:val="000000"/>
                <w:sz w:val="20"/>
              </w:rPr>
            </w:pPr>
            <w:r>
              <w:rPr>
                <w:rFonts w:ascii="Times New Roman" w:hAnsi="Times New Roman"/>
                <w:color w:val="000000"/>
                <w:sz w:val="20"/>
              </w:rPr>
              <w:t>Организация, проведение официальных муниципальных соревнований для выявления перспективных и талантливых спортсменов</w:t>
            </w:r>
          </w:p>
        </w:tc>
        <w:tc>
          <w:tcPr>
            <w:tcW w:type="dxa" w:w="700"/>
            <w:tcBorders>
              <w:top w:color="000000" w:sz="6" w:val="single"/>
              <w:left w:color="000000" w:sz="6" w:val="single"/>
              <w:bottom w:color="000000" w:sz="6" w:val="single"/>
              <w:right w:color="000000" w:sz="6" w:val="single"/>
            </w:tcBorders>
            <w:shd w:fill="FFFFFF" w:val="clear"/>
            <w:vAlign w:val="center"/>
          </w:tcPr>
          <w:p w14:paraId="D4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5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D6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D72E0000">
            <w:pPr>
              <w:ind/>
              <w:jc w:val="center"/>
              <w:rPr>
                <w:rFonts w:ascii="Times New Roman" w:hAnsi="Times New Roman"/>
                <w:color w:val="000000"/>
                <w:sz w:val="20"/>
              </w:rPr>
            </w:pPr>
            <w:r>
              <w:rPr>
                <w:rFonts w:ascii="Times New Roman" w:hAnsi="Times New Roman"/>
                <w:color w:val="000000"/>
                <w:sz w:val="20"/>
              </w:rPr>
              <w:t>03 2 42 00000</w:t>
            </w:r>
          </w:p>
        </w:tc>
        <w:tc>
          <w:tcPr>
            <w:tcW w:type="dxa" w:w="550"/>
            <w:tcBorders>
              <w:top w:color="000000" w:sz="6" w:val="single"/>
              <w:left w:color="000000" w:sz="6" w:val="single"/>
              <w:bottom w:color="000000" w:sz="6" w:val="single"/>
              <w:right w:color="000000" w:sz="6" w:val="single"/>
            </w:tcBorders>
            <w:shd w:fill="FFFFFF" w:val="clear"/>
            <w:vAlign w:val="center"/>
          </w:tcPr>
          <w:p w14:paraId="D8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92E0000">
            <w:pPr>
              <w:ind/>
              <w:jc w:val="right"/>
              <w:rPr>
                <w:rFonts w:ascii="Times New Roman" w:hAnsi="Times New Roman"/>
                <w:color w:val="000000"/>
                <w:sz w:val="20"/>
              </w:rPr>
            </w:pPr>
            <w:r>
              <w:rPr>
                <w:rFonts w:ascii="Times New Roman" w:hAnsi="Times New Roman"/>
                <w:color w:val="000000"/>
                <w:sz w:val="20"/>
              </w:rPr>
              <w:t>130,0</w:t>
            </w:r>
          </w:p>
        </w:tc>
        <w:tc>
          <w:tcPr>
            <w:tcW w:type="dxa" w:w="1009"/>
            <w:tcBorders>
              <w:top w:color="000000" w:sz="6" w:val="single"/>
              <w:left w:color="000000" w:sz="6" w:val="single"/>
              <w:bottom w:color="000000" w:sz="6" w:val="single"/>
              <w:right w:color="000000" w:sz="6" w:val="single"/>
            </w:tcBorders>
            <w:shd w:fill="FFFFFF" w:val="clear"/>
            <w:vAlign w:val="center"/>
          </w:tcPr>
          <w:p w14:paraId="DA2E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shd w:fill="FFFFFF" w:val="clear"/>
            <w:vAlign w:val="center"/>
          </w:tcPr>
          <w:p w14:paraId="DB2E0000">
            <w:pPr>
              <w:ind/>
              <w:jc w:val="right"/>
              <w:rPr>
                <w:rFonts w:ascii="Times New Roman" w:hAnsi="Times New Roman"/>
                <w:color w:val="000000"/>
                <w:sz w:val="20"/>
              </w:rPr>
            </w:pPr>
            <w:r>
              <w:rPr>
                <w:rFonts w:ascii="Times New Roman" w:hAnsi="Times New Roman"/>
                <w:color w:val="000000"/>
                <w:sz w:val="20"/>
              </w:rPr>
              <w:t>100,0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C2E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D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DE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DF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02E0000">
            <w:pPr>
              <w:ind/>
              <w:jc w:val="center"/>
              <w:rPr>
                <w:rFonts w:ascii="Times New Roman" w:hAnsi="Times New Roman"/>
                <w:color w:val="000000"/>
                <w:sz w:val="20"/>
              </w:rPr>
            </w:pPr>
            <w:r>
              <w:rPr>
                <w:rFonts w:ascii="Times New Roman" w:hAnsi="Times New Roman"/>
                <w:color w:val="000000"/>
                <w:sz w:val="20"/>
              </w:rPr>
              <w:t>03 2 42 00000</w:t>
            </w:r>
          </w:p>
        </w:tc>
        <w:tc>
          <w:tcPr>
            <w:tcW w:type="dxa" w:w="550"/>
            <w:tcBorders>
              <w:top w:color="000000" w:sz="6" w:val="single"/>
              <w:left w:color="000000" w:sz="6" w:val="single"/>
              <w:bottom w:color="000000" w:sz="6" w:val="single"/>
              <w:right w:color="000000" w:sz="6" w:val="single"/>
            </w:tcBorders>
            <w:vAlign w:val="center"/>
          </w:tcPr>
          <w:p w14:paraId="E12E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22E0000">
            <w:pPr>
              <w:ind/>
              <w:jc w:val="right"/>
              <w:rPr>
                <w:rFonts w:ascii="Times New Roman" w:hAnsi="Times New Roman"/>
                <w:color w:val="000000"/>
                <w:sz w:val="20"/>
              </w:rPr>
            </w:pPr>
            <w:r>
              <w:rPr>
                <w:rFonts w:ascii="Times New Roman" w:hAnsi="Times New Roman"/>
                <w:color w:val="000000"/>
                <w:sz w:val="20"/>
              </w:rPr>
              <w:t>130,0</w:t>
            </w:r>
          </w:p>
        </w:tc>
        <w:tc>
          <w:tcPr>
            <w:tcW w:type="dxa" w:w="1009"/>
            <w:tcBorders>
              <w:top w:color="000000" w:sz="6" w:val="single"/>
              <w:left w:color="000000" w:sz="6" w:val="single"/>
              <w:bottom w:color="000000" w:sz="6" w:val="single"/>
              <w:right w:color="000000" w:sz="6" w:val="single"/>
            </w:tcBorders>
            <w:vAlign w:val="center"/>
          </w:tcPr>
          <w:p w14:paraId="E32E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E42E0000">
            <w:pPr>
              <w:ind/>
              <w:jc w:val="right"/>
              <w:rPr>
                <w:rFonts w:ascii="Times New Roman" w:hAnsi="Times New Roman"/>
                <w:color w:val="000000"/>
                <w:sz w:val="20"/>
              </w:rPr>
            </w:pPr>
            <w:r>
              <w:rPr>
                <w:rFonts w:ascii="Times New Roman" w:hAnsi="Times New Roman"/>
                <w:color w:val="000000"/>
                <w:sz w:val="20"/>
              </w:rPr>
              <w:t>100,0</w:t>
            </w:r>
          </w:p>
        </w:tc>
      </w:tr>
      <w:tr>
        <w:trPr>
          <w:trHeight w:hRule="exact" w:val="446"/>
        </w:trPr>
        <w:tc>
          <w:tcPr>
            <w:tcW w:type="dxa" w:w="3389"/>
            <w:tcBorders>
              <w:top w:color="000000" w:sz="6" w:val="single"/>
              <w:left w:color="000000" w:sz="6" w:val="single"/>
              <w:bottom w:color="000000" w:sz="6" w:val="single"/>
              <w:right w:color="000000" w:sz="6" w:val="single"/>
            </w:tcBorders>
            <w:vAlign w:val="top"/>
          </w:tcPr>
          <w:p w14:paraId="E52E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E6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E7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E8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92E0000">
            <w:pPr>
              <w:ind/>
              <w:jc w:val="center"/>
              <w:rPr>
                <w:rFonts w:ascii="Times New Roman" w:hAnsi="Times New Roman"/>
                <w:color w:val="000000"/>
                <w:sz w:val="20"/>
              </w:rPr>
            </w:pPr>
            <w:r>
              <w:rPr>
                <w:rFonts w:ascii="Times New Roman" w:hAnsi="Times New Roman"/>
                <w:color w:val="000000"/>
                <w:sz w:val="20"/>
              </w:rPr>
              <w:t>03 2 42 00000</w:t>
            </w:r>
          </w:p>
        </w:tc>
        <w:tc>
          <w:tcPr>
            <w:tcW w:type="dxa" w:w="550"/>
            <w:tcBorders>
              <w:top w:color="000000" w:sz="6" w:val="single"/>
              <w:left w:color="000000" w:sz="6" w:val="single"/>
              <w:bottom w:color="000000" w:sz="6" w:val="single"/>
              <w:right w:color="000000" w:sz="6" w:val="single"/>
            </w:tcBorders>
            <w:vAlign w:val="center"/>
          </w:tcPr>
          <w:p w14:paraId="EA2E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EB2E0000">
            <w:pPr>
              <w:ind/>
              <w:jc w:val="right"/>
              <w:rPr>
                <w:rFonts w:ascii="Times New Roman" w:hAnsi="Times New Roman"/>
                <w:color w:val="000000"/>
                <w:sz w:val="20"/>
              </w:rPr>
            </w:pPr>
            <w:r>
              <w:rPr>
                <w:rFonts w:ascii="Times New Roman" w:hAnsi="Times New Roman"/>
                <w:color w:val="000000"/>
                <w:sz w:val="20"/>
              </w:rPr>
              <w:t>130,0</w:t>
            </w:r>
          </w:p>
        </w:tc>
        <w:tc>
          <w:tcPr>
            <w:tcW w:type="dxa" w:w="1009"/>
            <w:tcBorders>
              <w:top w:color="000000" w:sz="6" w:val="single"/>
              <w:left w:color="000000" w:sz="6" w:val="single"/>
              <w:bottom w:color="000000" w:sz="6" w:val="single"/>
              <w:right w:color="000000" w:sz="6" w:val="single"/>
            </w:tcBorders>
            <w:vAlign w:val="center"/>
          </w:tcPr>
          <w:p w14:paraId="EC2E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ED2E0000">
            <w:pPr>
              <w:ind/>
              <w:jc w:val="right"/>
              <w:rPr>
                <w:rFonts w:ascii="Times New Roman" w:hAnsi="Times New Roman"/>
                <w:color w:val="000000"/>
                <w:sz w:val="20"/>
              </w:rPr>
            </w:pPr>
            <w:r>
              <w:rPr>
                <w:rFonts w:ascii="Times New Roman" w:hAnsi="Times New Roman"/>
                <w:color w:val="000000"/>
                <w:sz w:val="20"/>
              </w:rPr>
              <w:t>100,0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EE2E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EF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0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F1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22E0000">
            <w:pPr>
              <w:ind/>
              <w:jc w:val="center"/>
              <w:rPr>
                <w:rFonts w:ascii="Times New Roman" w:hAnsi="Times New Roman"/>
                <w:color w:val="000000"/>
                <w:sz w:val="20"/>
              </w:rPr>
            </w:pPr>
            <w:r>
              <w:rPr>
                <w:rFonts w:ascii="Times New Roman" w:hAnsi="Times New Roman"/>
                <w:color w:val="000000"/>
                <w:sz w:val="20"/>
              </w:rPr>
              <w:t>03 2 42 00000</w:t>
            </w:r>
          </w:p>
        </w:tc>
        <w:tc>
          <w:tcPr>
            <w:tcW w:type="dxa" w:w="550"/>
            <w:tcBorders>
              <w:top w:color="000000" w:sz="6" w:val="single"/>
              <w:left w:color="000000" w:sz="6" w:val="single"/>
              <w:bottom w:color="000000" w:sz="6" w:val="single"/>
              <w:right w:color="000000" w:sz="6" w:val="single"/>
            </w:tcBorders>
            <w:vAlign w:val="center"/>
          </w:tcPr>
          <w:p w14:paraId="F32E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F42E0000">
            <w:pPr>
              <w:ind/>
              <w:jc w:val="right"/>
              <w:rPr>
                <w:rFonts w:ascii="Times New Roman" w:hAnsi="Times New Roman"/>
                <w:color w:val="000000"/>
                <w:sz w:val="20"/>
              </w:rPr>
            </w:pPr>
            <w:r>
              <w:rPr>
                <w:rFonts w:ascii="Times New Roman" w:hAnsi="Times New Roman"/>
                <w:color w:val="000000"/>
                <w:sz w:val="20"/>
              </w:rPr>
              <w:t>130,0</w:t>
            </w:r>
          </w:p>
        </w:tc>
        <w:tc>
          <w:tcPr>
            <w:tcW w:type="dxa" w:w="1009"/>
            <w:tcBorders>
              <w:top w:color="000000" w:sz="6" w:val="single"/>
              <w:left w:color="000000" w:sz="6" w:val="single"/>
              <w:bottom w:color="000000" w:sz="6" w:val="single"/>
              <w:right w:color="000000" w:sz="6" w:val="single"/>
            </w:tcBorders>
            <w:vAlign w:val="center"/>
          </w:tcPr>
          <w:p w14:paraId="F52E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F62E0000">
            <w:pPr>
              <w:ind/>
              <w:jc w:val="right"/>
              <w:rPr>
                <w:rFonts w:ascii="Times New Roman" w:hAnsi="Times New Roman"/>
                <w:color w:val="000000"/>
                <w:sz w:val="20"/>
              </w:rPr>
            </w:pPr>
            <w:r>
              <w:rPr>
                <w:rFonts w:ascii="Times New Roman" w:hAnsi="Times New Roman"/>
                <w:color w:val="000000"/>
                <w:sz w:val="20"/>
              </w:rPr>
              <w:t>100,0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F72E0000">
            <w:pPr>
              <w:rPr>
                <w:rFonts w:ascii="Times New Roman" w:hAnsi="Times New Roman"/>
                <w:color w:val="000000"/>
                <w:sz w:val="20"/>
              </w:rPr>
            </w:pPr>
            <w:r>
              <w:rPr>
                <w:rFonts w:ascii="Times New Roman" w:hAnsi="Times New Roman"/>
                <w:color w:val="000000"/>
                <w:sz w:val="20"/>
              </w:rPr>
              <w:t>Участие сборных команд района в республиканских соревнованиях</w:t>
            </w:r>
          </w:p>
        </w:tc>
        <w:tc>
          <w:tcPr>
            <w:tcW w:type="dxa" w:w="700"/>
            <w:tcBorders>
              <w:top w:color="000000" w:sz="6" w:val="single"/>
              <w:left w:color="000000" w:sz="6" w:val="single"/>
              <w:bottom w:color="000000" w:sz="6" w:val="single"/>
              <w:right w:color="000000" w:sz="6" w:val="single"/>
            </w:tcBorders>
            <w:shd w:fill="FFFFFF" w:val="clear"/>
            <w:vAlign w:val="center"/>
          </w:tcPr>
          <w:p w14:paraId="F82E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F92E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FA2E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FB2E0000">
            <w:pPr>
              <w:ind/>
              <w:jc w:val="center"/>
              <w:rPr>
                <w:rFonts w:ascii="Times New Roman" w:hAnsi="Times New Roman"/>
                <w:color w:val="000000"/>
                <w:sz w:val="20"/>
              </w:rPr>
            </w:pPr>
            <w:r>
              <w:rPr>
                <w:rFonts w:ascii="Times New Roman" w:hAnsi="Times New Roman"/>
                <w:color w:val="000000"/>
                <w:sz w:val="20"/>
              </w:rPr>
              <w:t>03 2 43 00000</w:t>
            </w:r>
          </w:p>
        </w:tc>
        <w:tc>
          <w:tcPr>
            <w:tcW w:type="dxa" w:w="550"/>
            <w:tcBorders>
              <w:top w:color="000000" w:sz="6" w:val="single"/>
              <w:left w:color="000000" w:sz="6" w:val="single"/>
              <w:bottom w:color="000000" w:sz="6" w:val="single"/>
              <w:right w:color="000000" w:sz="6" w:val="single"/>
            </w:tcBorders>
            <w:shd w:fill="FFFFFF" w:val="clear"/>
            <w:vAlign w:val="center"/>
          </w:tcPr>
          <w:p w14:paraId="FC2E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D2E0000">
            <w:pPr>
              <w:ind/>
              <w:jc w:val="right"/>
              <w:rPr>
                <w:rFonts w:ascii="Times New Roman" w:hAnsi="Times New Roman"/>
                <w:color w:val="000000"/>
                <w:sz w:val="20"/>
              </w:rPr>
            </w:pPr>
            <w:r>
              <w:rPr>
                <w:rFonts w:ascii="Times New Roman" w:hAnsi="Times New Roman"/>
                <w:color w:val="000000"/>
                <w:sz w:val="20"/>
              </w:rPr>
              <w:t>270,0</w:t>
            </w:r>
          </w:p>
        </w:tc>
        <w:tc>
          <w:tcPr>
            <w:tcW w:type="dxa" w:w="1009"/>
            <w:tcBorders>
              <w:top w:color="000000" w:sz="6" w:val="single"/>
              <w:left w:color="000000" w:sz="6" w:val="single"/>
              <w:bottom w:color="000000" w:sz="6" w:val="single"/>
              <w:right w:color="000000" w:sz="6" w:val="single"/>
            </w:tcBorders>
            <w:shd w:fill="FFFFFF" w:val="clear"/>
            <w:vAlign w:val="center"/>
          </w:tcPr>
          <w:p w14:paraId="FE2E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shd w:fill="FFFFFF" w:val="clear"/>
            <w:vAlign w:val="center"/>
          </w:tcPr>
          <w:p w14:paraId="FF2E0000">
            <w:pPr>
              <w:ind/>
              <w:jc w:val="right"/>
              <w:rPr>
                <w:rFonts w:ascii="Times New Roman" w:hAnsi="Times New Roman"/>
                <w:color w:val="000000"/>
                <w:sz w:val="20"/>
              </w:rPr>
            </w:pPr>
            <w:r>
              <w:rPr>
                <w:rFonts w:ascii="Times New Roman" w:hAnsi="Times New Roman"/>
                <w:color w:val="000000"/>
                <w:sz w:val="20"/>
              </w:rPr>
              <w:t>250,0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002F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1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2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03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42F0000">
            <w:pPr>
              <w:ind/>
              <w:jc w:val="center"/>
              <w:rPr>
                <w:rFonts w:ascii="Times New Roman" w:hAnsi="Times New Roman"/>
                <w:color w:val="000000"/>
                <w:sz w:val="20"/>
              </w:rPr>
            </w:pPr>
            <w:r>
              <w:rPr>
                <w:rFonts w:ascii="Times New Roman" w:hAnsi="Times New Roman"/>
                <w:color w:val="000000"/>
                <w:sz w:val="20"/>
              </w:rPr>
              <w:t>03 2 43 00000</w:t>
            </w:r>
          </w:p>
        </w:tc>
        <w:tc>
          <w:tcPr>
            <w:tcW w:type="dxa" w:w="550"/>
            <w:tcBorders>
              <w:top w:color="000000" w:sz="6" w:val="single"/>
              <w:left w:color="000000" w:sz="6" w:val="single"/>
              <w:bottom w:color="000000" w:sz="6" w:val="single"/>
              <w:right w:color="000000" w:sz="6" w:val="single"/>
            </w:tcBorders>
            <w:vAlign w:val="center"/>
          </w:tcPr>
          <w:p w14:paraId="052F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062F0000">
            <w:pPr>
              <w:ind/>
              <w:jc w:val="right"/>
              <w:rPr>
                <w:rFonts w:ascii="Times New Roman" w:hAnsi="Times New Roman"/>
                <w:color w:val="000000"/>
                <w:sz w:val="20"/>
              </w:rPr>
            </w:pPr>
            <w:r>
              <w:rPr>
                <w:rFonts w:ascii="Times New Roman" w:hAnsi="Times New Roman"/>
                <w:color w:val="000000"/>
                <w:sz w:val="20"/>
              </w:rPr>
              <w:t>270,0</w:t>
            </w:r>
          </w:p>
        </w:tc>
        <w:tc>
          <w:tcPr>
            <w:tcW w:type="dxa" w:w="1009"/>
            <w:tcBorders>
              <w:top w:color="000000" w:sz="6" w:val="single"/>
              <w:left w:color="000000" w:sz="6" w:val="single"/>
              <w:bottom w:color="000000" w:sz="6" w:val="single"/>
              <w:right w:color="000000" w:sz="6" w:val="single"/>
            </w:tcBorders>
            <w:vAlign w:val="center"/>
          </w:tcPr>
          <w:p w14:paraId="072F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082F0000">
            <w:pPr>
              <w:ind/>
              <w:jc w:val="right"/>
              <w:rPr>
                <w:rFonts w:ascii="Times New Roman" w:hAnsi="Times New Roman"/>
                <w:color w:val="000000"/>
                <w:sz w:val="20"/>
              </w:rPr>
            </w:pPr>
            <w:r>
              <w:rPr>
                <w:rFonts w:ascii="Times New Roman" w:hAnsi="Times New Roman"/>
                <w:color w:val="000000"/>
                <w:sz w:val="20"/>
              </w:rPr>
              <w:t>250,0</w:t>
            </w:r>
          </w:p>
        </w:tc>
      </w:tr>
      <w:tr>
        <w:trPr>
          <w:trHeight w:hRule="exact" w:val="431"/>
        </w:trPr>
        <w:tc>
          <w:tcPr>
            <w:tcW w:type="dxa" w:w="3389"/>
            <w:tcBorders>
              <w:top w:color="000000" w:sz="6" w:val="single"/>
              <w:left w:color="000000" w:sz="6" w:val="single"/>
              <w:bottom w:color="000000" w:sz="6" w:val="single"/>
              <w:right w:color="000000" w:sz="6" w:val="single"/>
            </w:tcBorders>
            <w:vAlign w:val="top"/>
          </w:tcPr>
          <w:p w14:paraId="092F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0A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0B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0C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D2F0000">
            <w:pPr>
              <w:ind/>
              <w:jc w:val="center"/>
              <w:rPr>
                <w:rFonts w:ascii="Times New Roman" w:hAnsi="Times New Roman"/>
                <w:color w:val="000000"/>
                <w:sz w:val="20"/>
              </w:rPr>
            </w:pPr>
            <w:r>
              <w:rPr>
                <w:rFonts w:ascii="Times New Roman" w:hAnsi="Times New Roman"/>
                <w:color w:val="000000"/>
                <w:sz w:val="20"/>
              </w:rPr>
              <w:t>03 2 43 00000</w:t>
            </w:r>
          </w:p>
        </w:tc>
        <w:tc>
          <w:tcPr>
            <w:tcW w:type="dxa" w:w="550"/>
            <w:tcBorders>
              <w:top w:color="000000" w:sz="6" w:val="single"/>
              <w:left w:color="000000" w:sz="6" w:val="single"/>
              <w:bottom w:color="000000" w:sz="6" w:val="single"/>
              <w:right w:color="000000" w:sz="6" w:val="single"/>
            </w:tcBorders>
            <w:vAlign w:val="center"/>
          </w:tcPr>
          <w:p w14:paraId="0E2F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0F2F0000">
            <w:pPr>
              <w:ind/>
              <w:jc w:val="right"/>
              <w:rPr>
                <w:rFonts w:ascii="Times New Roman" w:hAnsi="Times New Roman"/>
                <w:color w:val="000000"/>
                <w:sz w:val="20"/>
              </w:rPr>
            </w:pPr>
            <w:r>
              <w:rPr>
                <w:rFonts w:ascii="Times New Roman" w:hAnsi="Times New Roman"/>
                <w:color w:val="000000"/>
                <w:sz w:val="20"/>
              </w:rPr>
              <w:t>270,0</w:t>
            </w:r>
          </w:p>
        </w:tc>
        <w:tc>
          <w:tcPr>
            <w:tcW w:type="dxa" w:w="1009"/>
            <w:tcBorders>
              <w:top w:color="000000" w:sz="6" w:val="single"/>
              <w:left w:color="000000" w:sz="6" w:val="single"/>
              <w:bottom w:color="000000" w:sz="6" w:val="single"/>
              <w:right w:color="000000" w:sz="6" w:val="single"/>
            </w:tcBorders>
            <w:vAlign w:val="center"/>
          </w:tcPr>
          <w:p w14:paraId="102F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112F0000">
            <w:pPr>
              <w:ind/>
              <w:jc w:val="right"/>
              <w:rPr>
                <w:rFonts w:ascii="Times New Roman" w:hAnsi="Times New Roman"/>
                <w:color w:val="000000"/>
                <w:sz w:val="20"/>
              </w:rPr>
            </w:pPr>
            <w:r>
              <w:rPr>
                <w:rFonts w:ascii="Times New Roman" w:hAnsi="Times New Roman"/>
                <w:color w:val="000000"/>
                <w:sz w:val="20"/>
              </w:rPr>
              <w:t>250,0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122F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3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4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15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62F0000">
            <w:pPr>
              <w:ind/>
              <w:jc w:val="center"/>
              <w:rPr>
                <w:rFonts w:ascii="Times New Roman" w:hAnsi="Times New Roman"/>
                <w:color w:val="000000"/>
                <w:sz w:val="20"/>
              </w:rPr>
            </w:pPr>
            <w:r>
              <w:rPr>
                <w:rFonts w:ascii="Times New Roman" w:hAnsi="Times New Roman"/>
                <w:color w:val="000000"/>
                <w:sz w:val="20"/>
              </w:rPr>
              <w:t>03 2 43 00000</w:t>
            </w:r>
          </w:p>
        </w:tc>
        <w:tc>
          <w:tcPr>
            <w:tcW w:type="dxa" w:w="550"/>
            <w:tcBorders>
              <w:top w:color="000000" w:sz="6" w:val="single"/>
              <w:left w:color="000000" w:sz="6" w:val="single"/>
              <w:bottom w:color="000000" w:sz="6" w:val="single"/>
              <w:right w:color="000000" w:sz="6" w:val="single"/>
            </w:tcBorders>
            <w:vAlign w:val="center"/>
          </w:tcPr>
          <w:p w14:paraId="172F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182F0000">
            <w:pPr>
              <w:ind/>
              <w:jc w:val="right"/>
              <w:rPr>
                <w:rFonts w:ascii="Times New Roman" w:hAnsi="Times New Roman"/>
                <w:color w:val="000000"/>
                <w:sz w:val="20"/>
              </w:rPr>
            </w:pPr>
            <w:r>
              <w:rPr>
                <w:rFonts w:ascii="Times New Roman" w:hAnsi="Times New Roman"/>
                <w:color w:val="000000"/>
                <w:sz w:val="20"/>
              </w:rPr>
              <w:t>270,0</w:t>
            </w:r>
          </w:p>
        </w:tc>
        <w:tc>
          <w:tcPr>
            <w:tcW w:type="dxa" w:w="1009"/>
            <w:tcBorders>
              <w:top w:color="000000" w:sz="6" w:val="single"/>
              <w:left w:color="000000" w:sz="6" w:val="single"/>
              <w:bottom w:color="000000" w:sz="6" w:val="single"/>
              <w:right w:color="000000" w:sz="6" w:val="single"/>
            </w:tcBorders>
            <w:vAlign w:val="center"/>
          </w:tcPr>
          <w:p w14:paraId="192F0000">
            <w:pPr>
              <w:ind/>
              <w:jc w:val="right"/>
              <w:rPr>
                <w:rFonts w:ascii="Times New Roman" w:hAnsi="Times New Roman"/>
                <w:color w:val="000000"/>
                <w:sz w:val="20"/>
              </w:rPr>
            </w:pPr>
            <w:r>
              <w:rPr>
                <w:rFonts w:ascii="Times New Roman" w:hAnsi="Times New Roman"/>
                <w:color w:val="000000"/>
                <w:sz w:val="20"/>
              </w:rPr>
              <w:t>250,0</w:t>
            </w:r>
          </w:p>
        </w:tc>
        <w:tc>
          <w:tcPr>
            <w:tcW w:type="dxa" w:w="893"/>
            <w:tcBorders>
              <w:top w:color="000000" w:sz="6" w:val="single"/>
              <w:left w:color="000000" w:sz="6" w:val="single"/>
              <w:bottom w:color="000000" w:sz="6" w:val="single"/>
              <w:right w:color="000000" w:sz="6" w:val="single"/>
            </w:tcBorders>
            <w:vAlign w:val="center"/>
          </w:tcPr>
          <w:p w14:paraId="1A2F0000">
            <w:pPr>
              <w:ind/>
              <w:jc w:val="right"/>
              <w:rPr>
                <w:rFonts w:ascii="Times New Roman" w:hAnsi="Times New Roman"/>
                <w:color w:val="000000"/>
                <w:sz w:val="20"/>
              </w:rPr>
            </w:pPr>
            <w:r>
              <w:rPr>
                <w:rFonts w:ascii="Times New Roman" w:hAnsi="Times New Roman"/>
                <w:color w:val="000000"/>
                <w:sz w:val="20"/>
              </w:rPr>
              <w:t>250,0</w:t>
            </w:r>
          </w:p>
        </w:tc>
      </w:tr>
      <w:tr>
        <w:trPr>
          <w:trHeight w:hRule="exact" w:val="772"/>
        </w:trPr>
        <w:tc>
          <w:tcPr>
            <w:tcW w:type="dxa" w:w="3389"/>
            <w:tcBorders>
              <w:top w:color="000000" w:sz="6" w:val="single"/>
              <w:left w:color="000000" w:sz="6" w:val="single"/>
              <w:bottom w:color="000000" w:sz="6" w:val="single"/>
              <w:right w:color="000000" w:sz="6" w:val="single"/>
            </w:tcBorders>
            <w:shd w:fill="FFFFFF" w:val="clear"/>
            <w:vAlign w:val="center"/>
          </w:tcPr>
          <w:p w14:paraId="1B2F0000">
            <w:pPr>
              <w:rPr>
                <w:rFonts w:ascii="Times New Roman" w:hAnsi="Times New Roman"/>
                <w:color w:val="000000"/>
                <w:sz w:val="20"/>
              </w:rPr>
            </w:pPr>
            <w:r>
              <w:rPr>
                <w:rFonts w:ascii="Times New Roman" w:hAnsi="Times New Roman"/>
                <w:color w:val="000000"/>
                <w:sz w:val="20"/>
              </w:rPr>
              <w:t>Организация и проведение учебно-тренировочных сборов для сборных команд района</w:t>
            </w:r>
          </w:p>
        </w:tc>
        <w:tc>
          <w:tcPr>
            <w:tcW w:type="dxa" w:w="700"/>
            <w:tcBorders>
              <w:top w:color="000000" w:sz="6" w:val="single"/>
              <w:left w:color="000000" w:sz="6" w:val="single"/>
              <w:bottom w:color="000000" w:sz="6" w:val="single"/>
              <w:right w:color="000000" w:sz="6" w:val="single"/>
            </w:tcBorders>
            <w:shd w:fill="FFFFFF" w:val="clear"/>
            <w:vAlign w:val="center"/>
          </w:tcPr>
          <w:p w14:paraId="1C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1D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1E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1F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shd w:fill="FFFFFF" w:val="clear"/>
            <w:vAlign w:val="center"/>
          </w:tcPr>
          <w:p w14:paraId="202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12F0000">
            <w:pPr>
              <w:ind/>
              <w:jc w:val="right"/>
              <w:rPr>
                <w:rFonts w:ascii="Times New Roman" w:hAnsi="Times New Roman"/>
                <w:color w:val="000000"/>
                <w:sz w:val="20"/>
              </w:rPr>
            </w:pPr>
            <w:r>
              <w:rPr>
                <w:rFonts w:ascii="Times New Roman" w:hAnsi="Times New Roman"/>
                <w:color w:val="000000"/>
                <w:sz w:val="20"/>
              </w:rPr>
              <w:t>83,0</w:t>
            </w:r>
          </w:p>
        </w:tc>
        <w:tc>
          <w:tcPr>
            <w:tcW w:type="dxa" w:w="1009"/>
            <w:tcBorders>
              <w:top w:color="000000" w:sz="6" w:val="single"/>
              <w:left w:color="000000" w:sz="6" w:val="single"/>
              <w:bottom w:color="000000" w:sz="6" w:val="single"/>
              <w:right w:color="000000" w:sz="6" w:val="single"/>
            </w:tcBorders>
            <w:shd w:fill="FFFFFF" w:val="clear"/>
            <w:vAlign w:val="center"/>
          </w:tcPr>
          <w:p w14:paraId="222F0000">
            <w:pPr>
              <w:ind/>
              <w:jc w:val="right"/>
              <w:rPr>
                <w:rFonts w:ascii="Times New Roman" w:hAnsi="Times New Roman"/>
                <w:color w:val="000000"/>
                <w:sz w:val="20"/>
              </w:rPr>
            </w:pPr>
            <w:r>
              <w:rPr>
                <w:rFonts w:ascii="Times New Roman" w:hAnsi="Times New Roman"/>
                <w:color w:val="000000"/>
                <w:sz w:val="20"/>
              </w:rPr>
              <w:t>83,0</w:t>
            </w:r>
          </w:p>
        </w:tc>
        <w:tc>
          <w:tcPr>
            <w:tcW w:type="dxa" w:w="893"/>
            <w:tcBorders>
              <w:top w:color="000000" w:sz="6" w:val="single"/>
              <w:left w:color="000000" w:sz="6" w:val="single"/>
              <w:bottom w:color="000000" w:sz="6" w:val="single"/>
              <w:right w:color="000000" w:sz="6" w:val="single"/>
            </w:tcBorders>
            <w:shd w:fill="FFFFFF" w:val="clear"/>
            <w:vAlign w:val="center"/>
          </w:tcPr>
          <w:p w14:paraId="232F0000">
            <w:pPr>
              <w:ind/>
              <w:jc w:val="right"/>
              <w:rPr>
                <w:rFonts w:ascii="Times New Roman" w:hAnsi="Times New Roman"/>
                <w:color w:val="000000"/>
                <w:sz w:val="20"/>
              </w:rPr>
            </w:pPr>
            <w:r>
              <w:rPr>
                <w:rFonts w:ascii="Times New Roman" w:hAnsi="Times New Roman"/>
                <w:color w:val="000000"/>
                <w:sz w:val="20"/>
              </w:rPr>
              <w:t>83,0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242F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25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6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27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8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vAlign w:val="center"/>
          </w:tcPr>
          <w:p w14:paraId="292F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2A2F0000">
            <w:pPr>
              <w:ind/>
              <w:jc w:val="right"/>
              <w:rPr>
                <w:rFonts w:ascii="Times New Roman" w:hAnsi="Times New Roman"/>
                <w:color w:val="000000"/>
                <w:sz w:val="20"/>
              </w:rPr>
            </w:pPr>
            <w:r>
              <w:rPr>
                <w:rFonts w:ascii="Times New Roman" w:hAnsi="Times New Roman"/>
                <w:color w:val="000000"/>
                <w:sz w:val="20"/>
              </w:rPr>
              <w:t>83,0</w:t>
            </w:r>
          </w:p>
        </w:tc>
        <w:tc>
          <w:tcPr>
            <w:tcW w:type="dxa" w:w="1009"/>
            <w:tcBorders>
              <w:top w:color="000000" w:sz="6" w:val="single"/>
              <w:left w:color="000000" w:sz="6" w:val="single"/>
              <w:bottom w:color="000000" w:sz="6" w:val="single"/>
              <w:right w:color="000000" w:sz="6" w:val="single"/>
            </w:tcBorders>
            <w:vAlign w:val="center"/>
          </w:tcPr>
          <w:p w14:paraId="2B2F0000">
            <w:pPr>
              <w:ind/>
              <w:jc w:val="right"/>
              <w:rPr>
                <w:rFonts w:ascii="Times New Roman" w:hAnsi="Times New Roman"/>
                <w:color w:val="000000"/>
                <w:sz w:val="20"/>
              </w:rPr>
            </w:pPr>
            <w:r>
              <w:rPr>
                <w:rFonts w:ascii="Times New Roman" w:hAnsi="Times New Roman"/>
                <w:color w:val="000000"/>
                <w:sz w:val="20"/>
              </w:rPr>
              <w:t>83,0</w:t>
            </w:r>
          </w:p>
        </w:tc>
        <w:tc>
          <w:tcPr>
            <w:tcW w:type="dxa" w:w="893"/>
            <w:tcBorders>
              <w:top w:color="000000" w:sz="6" w:val="single"/>
              <w:left w:color="000000" w:sz="6" w:val="single"/>
              <w:bottom w:color="000000" w:sz="6" w:val="single"/>
              <w:right w:color="000000" w:sz="6" w:val="single"/>
            </w:tcBorders>
            <w:vAlign w:val="center"/>
          </w:tcPr>
          <w:p w14:paraId="2C2F0000">
            <w:pPr>
              <w:ind/>
              <w:jc w:val="right"/>
              <w:rPr>
                <w:rFonts w:ascii="Times New Roman" w:hAnsi="Times New Roman"/>
                <w:color w:val="000000"/>
                <w:sz w:val="20"/>
              </w:rPr>
            </w:pPr>
            <w:r>
              <w:rPr>
                <w:rFonts w:ascii="Times New Roman" w:hAnsi="Times New Roman"/>
                <w:color w:val="000000"/>
                <w:sz w:val="20"/>
              </w:rPr>
              <w:t>83,0</w:t>
            </w:r>
          </w:p>
        </w:tc>
      </w:tr>
      <w:tr>
        <w:trPr>
          <w:trHeight w:hRule="exact" w:val="469"/>
        </w:trPr>
        <w:tc>
          <w:tcPr>
            <w:tcW w:type="dxa" w:w="3389"/>
            <w:tcBorders>
              <w:top w:color="000000" w:sz="6" w:val="single"/>
              <w:left w:color="000000" w:sz="6" w:val="single"/>
              <w:bottom w:color="000000" w:sz="6" w:val="single"/>
              <w:right w:color="000000" w:sz="6" w:val="single"/>
            </w:tcBorders>
            <w:vAlign w:val="top"/>
          </w:tcPr>
          <w:p w14:paraId="2D2F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2E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2F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30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1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vAlign w:val="center"/>
          </w:tcPr>
          <w:p w14:paraId="322F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332F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342F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352F0000">
            <w:pPr>
              <w:ind/>
              <w:jc w:val="right"/>
              <w:rPr>
                <w:rFonts w:ascii="Times New Roman" w:hAnsi="Times New Roman"/>
                <w:color w:val="000000"/>
                <w:sz w:val="20"/>
              </w:rPr>
            </w:pPr>
            <w:r>
              <w:rPr>
                <w:rFonts w:ascii="Times New Roman" w:hAnsi="Times New Roman"/>
                <w:color w:val="000000"/>
                <w:sz w:val="20"/>
              </w:rPr>
              <w:t>50,0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362F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37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38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39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A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vAlign w:val="center"/>
          </w:tcPr>
          <w:p w14:paraId="3B2F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3C2F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3D2F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3E2F0000">
            <w:pPr>
              <w:ind/>
              <w:jc w:val="right"/>
              <w:rPr>
                <w:rFonts w:ascii="Times New Roman" w:hAnsi="Times New Roman"/>
                <w:color w:val="000000"/>
                <w:sz w:val="20"/>
              </w:rPr>
            </w:pPr>
            <w:r>
              <w:rPr>
                <w:rFonts w:ascii="Times New Roman" w:hAnsi="Times New Roman"/>
                <w:color w:val="000000"/>
                <w:sz w:val="20"/>
              </w:rPr>
              <w:t>50,0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3F2F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40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1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42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3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vAlign w:val="center"/>
          </w:tcPr>
          <w:p w14:paraId="442F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452F0000">
            <w:pPr>
              <w:ind/>
              <w:jc w:val="right"/>
              <w:rPr>
                <w:rFonts w:ascii="Times New Roman" w:hAnsi="Times New Roman"/>
                <w:color w:val="000000"/>
                <w:sz w:val="20"/>
              </w:rPr>
            </w:pPr>
            <w:r>
              <w:rPr>
                <w:rFonts w:ascii="Times New Roman" w:hAnsi="Times New Roman"/>
                <w:color w:val="000000"/>
                <w:sz w:val="20"/>
              </w:rPr>
              <w:t>33,0</w:t>
            </w:r>
          </w:p>
        </w:tc>
        <w:tc>
          <w:tcPr>
            <w:tcW w:type="dxa" w:w="1009"/>
            <w:tcBorders>
              <w:top w:color="000000" w:sz="6" w:val="single"/>
              <w:left w:color="000000" w:sz="6" w:val="single"/>
              <w:bottom w:color="000000" w:sz="6" w:val="single"/>
              <w:right w:color="000000" w:sz="6" w:val="single"/>
            </w:tcBorders>
            <w:vAlign w:val="center"/>
          </w:tcPr>
          <w:p w14:paraId="462F0000">
            <w:pPr>
              <w:ind/>
              <w:jc w:val="right"/>
              <w:rPr>
                <w:rFonts w:ascii="Times New Roman" w:hAnsi="Times New Roman"/>
                <w:color w:val="000000"/>
                <w:sz w:val="20"/>
              </w:rPr>
            </w:pPr>
            <w:r>
              <w:rPr>
                <w:rFonts w:ascii="Times New Roman" w:hAnsi="Times New Roman"/>
                <w:color w:val="000000"/>
                <w:sz w:val="20"/>
              </w:rPr>
              <w:t>33,0</w:t>
            </w:r>
          </w:p>
        </w:tc>
        <w:tc>
          <w:tcPr>
            <w:tcW w:type="dxa" w:w="893"/>
            <w:tcBorders>
              <w:top w:color="000000" w:sz="6" w:val="single"/>
              <w:left w:color="000000" w:sz="6" w:val="single"/>
              <w:bottom w:color="000000" w:sz="6" w:val="single"/>
              <w:right w:color="000000" w:sz="6" w:val="single"/>
            </w:tcBorders>
            <w:vAlign w:val="center"/>
          </w:tcPr>
          <w:p w14:paraId="472F0000">
            <w:pPr>
              <w:ind/>
              <w:jc w:val="right"/>
              <w:rPr>
                <w:rFonts w:ascii="Times New Roman" w:hAnsi="Times New Roman"/>
                <w:color w:val="000000"/>
                <w:sz w:val="20"/>
              </w:rPr>
            </w:pPr>
            <w:r>
              <w:rPr>
                <w:rFonts w:ascii="Times New Roman" w:hAnsi="Times New Roman"/>
                <w:color w:val="000000"/>
                <w:sz w:val="20"/>
              </w:rPr>
              <w:t>33,0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482F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492F0000">
            <w:pPr>
              <w:ind/>
              <w:jc w:val="center"/>
              <w:rPr>
                <w:rFonts w:ascii="Times New Roman" w:hAnsi="Times New Roman"/>
                <w:color w:val="000000"/>
                <w:sz w:val="20"/>
              </w:rPr>
            </w:pPr>
            <w:r>
              <w:rPr>
                <w:rFonts w:ascii="Times New Roman" w:hAnsi="Times New Roman"/>
                <w:color w:val="000000"/>
                <w:sz w:val="20"/>
              </w:rPr>
              <w:t>956</w:t>
            </w:r>
          </w:p>
        </w:tc>
        <w:tc>
          <w:tcPr>
            <w:tcW w:type="dxa" w:w="566"/>
            <w:tcBorders>
              <w:top w:color="000000" w:sz="6" w:val="single"/>
              <w:left w:color="000000" w:sz="6" w:val="single"/>
              <w:bottom w:color="000000" w:sz="6" w:val="single"/>
              <w:right w:color="000000" w:sz="6" w:val="single"/>
            </w:tcBorders>
            <w:vAlign w:val="center"/>
          </w:tcPr>
          <w:p w14:paraId="4A2F0000">
            <w:pPr>
              <w:ind/>
              <w:jc w:val="center"/>
              <w:rPr>
                <w:rFonts w:ascii="Times New Roman" w:hAnsi="Times New Roman"/>
                <w:color w:val="000000"/>
                <w:sz w:val="20"/>
              </w:rPr>
            </w:pPr>
            <w:r>
              <w:rPr>
                <w:rFonts w:ascii="Times New Roman" w:hAnsi="Times New Roman"/>
                <w:color w:val="000000"/>
                <w:sz w:val="20"/>
              </w:rPr>
              <w:t>11</w:t>
            </w:r>
          </w:p>
        </w:tc>
        <w:tc>
          <w:tcPr>
            <w:tcW w:type="dxa" w:w="566"/>
            <w:tcBorders>
              <w:top w:color="000000" w:sz="6" w:val="single"/>
              <w:left w:color="000000" w:sz="6" w:val="single"/>
              <w:bottom w:color="000000" w:sz="6" w:val="single"/>
              <w:right w:color="000000" w:sz="6" w:val="single"/>
            </w:tcBorders>
            <w:vAlign w:val="center"/>
          </w:tcPr>
          <w:p w14:paraId="4B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C2F0000">
            <w:pPr>
              <w:ind/>
              <w:jc w:val="center"/>
              <w:rPr>
                <w:rFonts w:ascii="Times New Roman" w:hAnsi="Times New Roman"/>
                <w:color w:val="000000"/>
                <w:sz w:val="20"/>
              </w:rPr>
            </w:pPr>
            <w:r>
              <w:rPr>
                <w:rFonts w:ascii="Times New Roman" w:hAnsi="Times New Roman"/>
                <w:color w:val="000000"/>
                <w:sz w:val="20"/>
              </w:rPr>
              <w:t>03 2 44 00000</w:t>
            </w:r>
          </w:p>
        </w:tc>
        <w:tc>
          <w:tcPr>
            <w:tcW w:type="dxa" w:w="550"/>
            <w:tcBorders>
              <w:top w:color="000000" w:sz="6" w:val="single"/>
              <w:left w:color="000000" w:sz="6" w:val="single"/>
              <w:bottom w:color="000000" w:sz="6" w:val="single"/>
              <w:right w:color="000000" w:sz="6" w:val="single"/>
            </w:tcBorders>
            <w:vAlign w:val="center"/>
          </w:tcPr>
          <w:p w14:paraId="4D2F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4E2F0000">
            <w:pPr>
              <w:ind/>
              <w:jc w:val="right"/>
              <w:rPr>
                <w:rFonts w:ascii="Times New Roman" w:hAnsi="Times New Roman"/>
                <w:color w:val="000000"/>
                <w:sz w:val="20"/>
              </w:rPr>
            </w:pPr>
            <w:r>
              <w:rPr>
                <w:rFonts w:ascii="Times New Roman" w:hAnsi="Times New Roman"/>
                <w:color w:val="000000"/>
                <w:sz w:val="20"/>
              </w:rPr>
              <w:t>33,0</w:t>
            </w:r>
          </w:p>
        </w:tc>
        <w:tc>
          <w:tcPr>
            <w:tcW w:type="dxa" w:w="1009"/>
            <w:tcBorders>
              <w:top w:color="000000" w:sz="6" w:val="single"/>
              <w:left w:color="000000" w:sz="6" w:val="single"/>
              <w:bottom w:color="000000" w:sz="6" w:val="single"/>
              <w:right w:color="000000" w:sz="6" w:val="single"/>
            </w:tcBorders>
            <w:vAlign w:val="center"/>
          </w:tcPr>
          <w:p w14:paraId="4F2F0000">
            <w:pPr>
              <w:ind/>
              <w:jc w:val="right"/>
              <w:rPr>
                <w:rFonts w:ascii="Times New Roman" w:hAnsi="Times New Roman"/>
                <w:color w:val="000000"/>
                <w:sz w:val="20"/>
              </w:rPr>
            </w:pPr>
            <w:r>
              <w:rPr>
                <w:rFonts w:ascii="Times New Roman" w:hAnsi="Times New Roman"/>
                <w:color w:val="000000"/>
                <w:sz w:val="20"/>
              </w:rPr>
              <w:t>33,0</w:t>
            </w:r>
          </w:p>
        </w:tc>
        <w:tc>
          <w:tcPr>
            <w:tcW w:type="dxa" w:w="893"/>
            <w:tcBorders>
              <w:top w:color="000000" w:sz="6" w:val="single"/>
              <w:left w:color="000000" w:sz="6" w:val="single"/>
              <w:bottom w:color="000000" w:sz="6" w:val="single"/>
              <w:right w:color="000000" w:sz="6" w:val="single"/>
            </w:tcBorders>
            <w:vAlign w:val="center"/>
          </w:tcPr>
          <w:p w14:paraId="502F0000">
            <w:pPr>
              <w:ind/>
              <w:jc w:val="right"/>
              <w:rPr>
                <w:rFonts w:ascii="Times New Roman" w:hAnsi="Times New Roman"/>
                <w:color w:val="000000"/>
                <w:sz w:val="20"/>
              </w:rPr>
            </w:pPr>
            <w:r>
              <w:rPr>
                <w:rFonts w:ascii="Times New Roman" w:hAnsi="Times New Roman"/>
                <w:color w:val="000000"/>
                <w:sz w:val="20"/>
              </w:rPr>
              <w:t>33,0</w:t>
            </w:r>
          </w:p>
        </w:tc>
      </w:tr>
      <w:tr>
        <w:trPr>
          <w:trHeight w:hRule="exact" w:val="1376"/>
        </w:trPr>
        <w:tc>
          <w:tcPr>
            <w:tcW w:type="dxa" w:w="3389"/>
            <w:tcBorders>
              <w:top w:color="000000" w:sz="6" w:val="single"/>
              <w:left w:color="000000" w:sz="6" w:val="single"/>
              <w:bottom w:color="000000" w:sz="6" w:val="single"/>
              <w:right w:color="000000" w:sz="6" w:val="single"/>
            </w:tcBorders>
            <w:vAlign w:val="center"/>
          </w:tcPr>
          <w:p w14:paraId="512F0000">
            <w:pPr>
              <w:ind/>
              <w:jc w:val="left"/>
              <w:rPr>
                <w:rFonts w:ascii="Times New Roman" w:hAnsi="Times New Roman"/>
                <w:b w:val="1"/>
                <w:color w:val="000000"/>
                <w:sz w:val="20"/>
              </w:rPr>
            </w:pPr>
            <w:r>
              <w:rPr>
                <w:rFonts w:ascii="Times New Roman" w:hAnsi="Times New Roman"/>
                <w:b w:val="1"/>
                <w:color w:val="000000"/>
                <w:sz w:val="20"/>
              </w:rPr>
              <w:t>УПРАВЛЕНИЕ ОБРАЗОВАНИЯ АДМИНИСТРАЦИИ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522F0000">
            <w:pPr>
              <w:ind/>
              <w:jc w:val="center"/>
              <w:rPr>
                <w:rFonts w:ascii="Times New Roman" w:hAnsi="Times New Roman"/>
                <w:b w:val="1"/>
                <w:color w:val="000000"/>
                <w:sz w:val="20"/>
              </w:rPr>
            </w:pPr>
            <w:r>
              <w:rPr>
                <w:rFonts w:ascii="Times New Roman" w:hAnsi="Times New Roman"/>
                <w:b w:val="1"/>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32F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542F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552F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62F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72F0000">
            <w:pPr>
              <w:ind/>
              <w:jc w:val="right"/>
              <w:rPr>
                <w:rFonts w:ascii="Times New Roman" w:hAnsi="Times New Roman"/>
                <w:b w:val="1"/>
                <w:color w:val="000000"/>
                <w:sz w:val="20"/>
              </w:rPr>
            </w:pPr>
            <w:r>
              <w:rPr>
                <w:rFonts w:ascii="Times New Roman" w:hAnsi="Times New Roman"/>
                <w:b w:val="1"/>
                <w:color w:val="000000"/>
                <w:sz w:val="20"/>
              </w:rPr>
              <w:t>1 082 771,6</w:t>
            </w:r>
          </w:p>
        </w:tc>
        <w:tc>
          <w:tcPr>
            <w:tcW w:type="dxa" w:w="1009"/>
            <w:tcBorders>
              <w:top w:color="000000" w:sz="6" w:val="single"/>
              <w:left w:color="000000" w:sz="6" w:val="single"/>
              <w:bottom w:color="000000" w:sz="6" w:val="single"/>
              <w:right w:color="000000" w:sz="6" w:val="single"/>
            </w:tcBorders>
            <w:vAlign w:val="center"/>
          </w:tcPr>
          <w:p w14:paraId="582F0000">
            <w:pPr>
              <w:ind/>
              <w:jc w:val="right"/>
              <w:rPr>
                <w:rFonts w:ascii="Times New Roman" w:hAnsi="Times New Roman"/>
                <w:b w:val="1"/>
                <w:color w:val="000000"/>
                <w:sz w:val="20"/>
              </w:rPr>
            </w:pPr>
            <w:r>
              <w:rPr>
                <w:rFonts w:ascii="Times New Roman" w:hAnsi="Times New Roman"/>
                <w:b w:val="1"/>
                <w:color w:val="000000"/>
                <w:sz w:val="20"/>
              </w:rPr>
              <w:t>1 102 184,9</w:t>
            </w:r>
          </w:p>
        </w:tc>
        <w:tc>
          <w:tcPr>
            <w:tcW w:type="dxa" w:w="893"/>
            <w:tcBorders>
              <w:top w:color="000000" w:sz="6" w:val="single"/>
              <w:left w:color="000000" w:sz="6" w:val="single"/>
              <w:bottom w:color="000000" w:sz="6" w:val="single"/>
              <w:right w:color="000000" w:sz="6" w:val="single"/>
            </w:tcBorders>
            <w:vAlign w:val="center"/>
          </w:tcPr>
          <w:p w14:paraId="592F0000">
            <w:pPr>
              <w:ind/>
              <w:jc w:val="right"/>
              <w:rPr>
                <w:rFonts w:ascii="Times New Roman" w:hAnsi="Times New Roman"/>
                <w:b w:val="1"/>
                <w:color w:val="000000"/>
                <w:sz w:val="20"/>
              </w:rPr>
            </w:pPr>
            <w:r>
              <w:rPr>
                <w:rFonts w:ascii="Times New Roman" w:hAnsi="Times New Roman"/>
                <w:b w:val="1"/>
                <w:color w:val="000000"/>
                <w:sz w:val="20"/>
              </w:rPr>
              <w:t>1 103 956,4</w:t>
            </w:r>
          </w:p>
        </w:tc>
      </w:tr>
      <w:tr>
        <w:trPr>
          <w:trHeight w:hRule="exact" w:val="409"/>
        </w:trPr>
        <w:tc>
          <w:tcPr>
            <w:tcW w:type="dxa" w:w="3389"/>
            <w:tcBorders>
              <w:top w:color="000000" w:sz="6" w:val="single"/>
              <w:left w:color="000000" w:sz="6" w:val="single"/>
              <w:bottom w:color="000000" w:sz="6" w:val="single"/>
              <w:right w:color="000000" w:sz="6" w:val="single"/>
            </w:tcBorders>
            <w:vAlign w:val="top"/>
          </w:tcPr>
          <w:p w14:paraId="5A2F0000">
            <w:pPr>
              <w:rPr>
                <w:rFonts w:ascii="Times New Roman" w:hAnsi="Times New Roman"/>
                <w:color w:val="000000"/>
                <w:sz w:val="20"/>
              </w:rPr>
            </w:pPr>
            <w:r>
              <w:rPr>
                <w:rFonts w:ascii="Times New Roman" w:hAnsi="Times New Roman"/>
                <w:color w:val="000000"/>
                <w:sz w:val="20"/>
              </w:rPr>
              <w:t>ОБРАЗОВАНИЕ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5B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C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D2F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5E2F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5F2F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02F0000">
            <w:pPr>
              <w:ind/>
              <w:jc w:val="right"/>
              <w:rPr>
                <w:rFonts w:ascii="Times New Roman" w:hAnsi="Times New Roman"/>
                <w:color w:val="000000"/>
                <w:sz w:val="20"/>
              </w:rPr>
            </w:pPr>
            <w:r>
              <w:rPr>
                <w:rFonts w:ascii="Times New Roman" w:hAnsi="Times New Roman"/>
                <w:color w:val="000000"/>
                <w:sz w:val="20"/>
              </w:rPr>
              <w:t>1 052 868,1</w:t>
            </w:r>
          </w:p>
        </w:tc>
        <w:tc>
          <w:tcPr>
            <w:tcW w:type="dxa" w:w="1009"/>
            <w:tcBorders>
              <w:top w:color="000000" w:sz="6" w:val="single"/>
              <w:left w:color="000000" w:sz="6" w:val="single"/>
              <w:bottom w:color="000000" w:sz="6" w:val="single"/>
              <w:right w:color="000000" w:sz="6" w:val="single"/>
            </w:tcBorders>
            <w:shd w:fill="FFFFFF" w:val="clear"/>
            <w:vAlign w:val="center"/>
          </w:tcPr>
          <w:p w14:paraId="612F0000">
            <w:pPr>
              <w:ind/>
              <w:jc w:val="right"/>
              <w:rPr>
                <w:rFonts w:ascii="Times New Roman" w:hAnsi="Times New Roman"/>
                <w:color w:val="000000"/>
                <w:sz w:val="20"/>
              </w:rPr>
            </w:pPr>
            <w:r>
              <w:rPr>
                <w:rFonts w:ascii="Times New Roman" w:hAnsi="Times New Roman"/>
                <w:color w:val="000000"/>
                <w:sz w:val="20"/>
              </w:rPr>
              <w:t>1 072 281,4</w:t>
            </w:r>
          </w:p>
        </w:tc>
        <w:tc>
          <w:tcPr>
            <w:tcW w:type="dxa" w:w="893"/>
            <w:tcBorders>
              <w:top w:color="000000" w:sz="6" w:val="single"/>
              <w:left w:color="000000" w:sz="6" w:val="single"/>
              <w:bottom w:color="000000" w:sz="6" w:val="single"/>
              <w:right w:color="000000" w:sz="6" w:val="single"/>
            </w:tcBorders>
            <w:shd w:fill="FFFFFF" w:val="clear"/>
            <w:vAlign w:val="center"/>
          </w:tcPr>
          <w:p w14:paraId="622F0000">
            <w:pPr>
              <w:ind/>
              <w:jc w:val="right"/>
              <w:rPr>
                <w:rFonts w:ascii="Times New Roman" w:hAnsi="Times New Roman"/>
                <w:color w:val="000000"/>
                <w:sz w:val="20"/>
              </w:rPr>
            </w:pPr>
            <w:r>
              <w:rPr>
                <w:rFonts w:ascii="Times New Roman" w:hAnsi="Times New Roman"/>
                <w:color w:val="000000"/>
                <w:sz w:val="20"/>
              </w:rPr>
              <w:t>1 074 052,9</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632F0000">
            <w:pPr>
              <w:rPr>
                <w:rFonts w:ascii="Times New Roman" w:hAnsi="Times New Roman"/>
                <w:color w:val="000000"/>
                <w:sz w:val="20"/>
              </w:rPr>
            </w:pPr>
            <w:r>
              <w:rPr>
                <w:rFonts w:ascii="Times New Roman" w:hAnsi="Times New Roman"/>
                <w:color w:val="000000"/>
                <w:sz w:val="20"/>
              </w:rPr>
              <w:t>Дошкольное образование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64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5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6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672F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682F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92F0000">
            <w:pPr>
              <w:ind/>
              <w:jc w:val="right"/>
              <w:rPr>
                <w:rFonts w:ascii="Times New Roman" w:hAnsi="Times New Roman"/>
                <w:color w:val="000000"/>
                <w:sz w:val="20"/>
              </w:rPr>
            </w:pPr>
            <w:r>
              <w:rPr>
                <w:rFonts w:ascii="Times New Roman" w:hAnsi="Times New Roman"/>
                <w:color w:val="000000"/>
                <w:sz w:val="20"/>
              </w:rPr>
              <w:t>324 250,7</w:t>
            </w:r>
          </w:p>
        </w:tc>
        <w:tc>
          <w:tcPr>
            <w:tcW w:type="dxa" w:w="1009"/>
            <w:tcBorders>
              <w:top w:color="000000" w:sz="6" w:val="single"/>
              <w:left w:color="000000" w:sz="6" w:val="single"/>
              <w:bottom w:color="000000" w:sz="6" w:val="single"/>
              <w:right w:color="000000" w:sz="6" w:val="single"/>
            </w:tcBorders>
            <w:shd w:fill="FFFFFF" w:val="clear"/>
            <w:vAlign w:val="center"/>
          </w:tcPr>
          <w:p w14:paraId="6A2F0000">
            <w:pPr>
              <w:ind/>
              <w:jc w:val="right"/>
              <w:rPr>
                <w:rFonts w:ascii="Times New Roman" w:hAnsi="Times New Roman"/>
                <w:color w:val="000000"/>
                <w:sz w:val="20"/>
              </w:rPr>
            </w:pPr>
            <w:r>
              <w:rPr>
                <w:rFonts w:ascii="Times New Roman" w:hAnsi="Times New Roman"/>
                <w:color w:val="000000"/>
                <w:sz w:val="20"/>
              </w:rPr>
              <w:t>325 380,1</w:t>
            </w:r>
          </w:p>
        </w:tc>
        <w:tc>
          <w:tcPr>
            <w:tcW w:type="dxa" w:w="893"/>
            <w:tcBorders>
              <w:top w:color="000000" w:sz="6" w:val="single"/>
              <w:left w:color="000000" w:sz="6" w:val="single"/>
              <w:bottom w:color="000000" w:sz="6" w:val="single"/>
              <w:right w:color="000000" w:sz="6" w:val="single"/>
            </w:tcBorders>
            <w:shd w:fill="FFFFFF" w:val="clear"/>
            <w:vAlign w:val="center"/>
          </w:tcPr>
          <w:p w14:paraId="6B2F0000">
            <w:pPr>
              <w:ind/>
              <w:jc w:val="right"/>
              <w:rPr>
                <w:rFonts w:ascii="Times New Roman" w:hAnsi="Times New Roman"/>
                <w:color w:val="000000"/>
                <w:sz w:val="20"/>
              </w:rPr>
            </w:pPr>
            <w:r>
              <w:rPr>
                <w:rFonts w:ascii="Times New Roman" w:hAnsi="Times New Roman"/>
                <w:color w:val="000000"/>
                <w:sz w:val="20"/>
              </w:rPr>
              <w:t>326 477,0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6C2F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6D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E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F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702F0000">
            <w:pPr>
              <w:ind/>
              <w:jc w:val="center"/>
              <w:rPr>
                <w:rFonts w:ascii="Times New Roman" w:hAnsi="Times New Roman"/>
                <w:color w:val="000000"/>
                <w:sz w:val="20"/>
              </w:rPr>
            </w:pPr>
            <w:r>
              <w:rPr>
                <w:rFonts w:ascii="Times New Roman" w:hAnsi="Times New Roman"/>
                <w:color w:val="000000"/>
                <w:sz w:val="20"/>
              </w:rPr>
              <w:t>02 0 00 00000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12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22F0000">
            <w:pPr>
              <w:ind/>
              <w:jc w:val="right"/>
              <w:rPr>
                <w:rFonts w:ascii="Times New Roman" w:hAnsi="Times New Roman"/>
                <w:color w:val="000000"/>
                <w:sz w:val="20"/>
              </w:rPr>
            </w:pPr>
            <w:r>
              <w:rPr>
                <w:rFonts w:ascii="Times New Roman" w:hAnsi="Times New Roman"/>
                <w:color w:val="000000"/>
                <w:sz w:val="20"/>
              </w:rPr>
              <w:t>324 250,7</w:t>
            </w:r>
          </w:p>
        </w:tc>
        <w:tc>
          <w:tcPr>
            <w:tcW w:type="dxa" w:w="1009"/>
            <w:tcBorders>
              <w:top w:color="000000" w:sz="6" w:val="single"/>
              <w:left w:color="000000" w:sz="6" w:val="single"/>
              <w:bottom w:color="000000" w:sz="6" w:val="single"/>
              <w:right w:color="000000" w:sz="6" w:val="single"/>
            </w:tcBorders>
            <w:shd w:fill="FFFFFF" w:val="clear"/>
            <w:vAlign w:val="center"/>
          </w:tcPr>
          <w:p w14:paraId="732F0000">
            <w:pPr>
              <w:ind/>
              <w:jc w:val="right"/>
              <w:rPr>
                <w:rFonts w:ascii="Times New Roman" w:hAnsi="Times New Roman"/>
                <w:color w:val="000000"/>
                <w:sz w:val="20"/>
              </w:rPr>
            </w:pPr>
            <w:r>
              <w:rPr>
                <w:rFonts w:ascii="Times New Roman" w:hAnsi="Times New Roman"/>
                <w:color w:val="000000"/>
                <w:sz w:val="20"/>
              </w:rPr>
              <w:t>325 380,1</w:t>
            </w:r>
          </w:p>
        </w:tc>
        <w:tc>
          <w:tcPr>
            <w:tcW w:type="dxa" w:w="893"/>
            <w:tcBorders>
              <w:top w:color="000000" w:sz="6" w:val="single"/>
              <w:left w:color="000000" w:sz="6" w:val="single"/>
              <w:bottom w:color="000000" w:sz="6" w:val="single"/>
              <w:right w:color="000000" w:sz="6" w:val="single"/>
            </w:tcBorders>
            <w:shd w:fill="FFFFFF" w:val="clear"/>
            <w:vAlign w:val="center"/>
          </w:tcPr>
          <w:p w14:paraId="742F0000">
            <w:pPr>
              <w:ind/>
              <w:jc w:val="right"/>
              <w:rPr>
                <w:rFonts w:ascii="Times New Roman" w:hAnsi="Times New Roman"/>
                <w:color w:val="000000"/>
                <w:sz w:val="20"/>
              </w:rPr>
            </w:pPr>
            <w:r>
              <w:rPr>
                <w:rFonts w:ascii="Times New Roman" w:hAnsi="Times New Roman"/>
                <w:color w:val="000000"/>
                <w:sz w:val="20"/>
              </w:rPr>
              <w:t>326 477,0</w:t>
            </w:r>
          </w:p>
        </w:tc>
      </w:tr>
      <w:tr>
        <w:trPr>
          <w:trHeight w:hRule="exact" w:val="776"/>
        </w:trPr>
        <w:tc>
          <w:tcPr>
            <w:tcW w:type="dxa" w:w="3389"/>
            <w:tcBorders>
              <w:top w:color="000000" w:sz="6" w:val="single"/>
              <w:left w:color="000000" w:sz="6" w:val="single"/>
              <w:bottom w:color="000000" w:sz="6" w:val="single"/>
              <w:right w:color="000000" w:sz="6" w:val="single"/>
            </w:tcBorders>
            <w:shd w:fill="FFFFFF" w:val="clear"/>
            <w:vAlign w:val="center"/>
          </w:tcPr>
          <w:p w14:paraId="752F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76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7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8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792F0000">
            <w:pPr>
              <w:ind/>
              <w:jc w:val="center"/>
              <w:rPr>
                <w:rFonts w:ascii="Times New Roman" w:hAnsi="Times New Roman"/>
                <w:color w:val="000000"/>
                <w:sz w:val="20"/>
              </w:rPr>
            </w:pPr>
            <w:r>
              <w:rPr>
                <w:rFonts w:ascii="Times New Roman" w:hAnsi="Times New Roman"/>
                <w:color w:val="000000"/>
                <w:sz w:val="20"/>
              </w:rPr>
              <w:t>02 5 00 00000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A2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B2F0000">
            <w:pPr>
              <w:ind/>
              <w:jc w:val="right"/>
              <w:rPr>
                <w:rFonts w:ascii="Times New Roman" w:hAnsi="Times New Roman"/>
                <w:color w:val="000000"/>
                <w:sz w:val="20"/>
              </w:rPr>
            </w:pPr>
            <w:r>
              <w:rPr>
                <w:rFonts w:ascii="Times New Roman" w:hAnsi="Times New Roman"/>
                <w:color w:val="000000"/>
                <w:sz w:val="20"/>
              </w:rPr>
              <w:t>324 250,7</w:t>
            </w:r>
          </w:p>
        </w:tc>
        <w:tc>
          <w:tcPr>
            <w:tcW w:type="dxa" w:w="1009"/>
            <w:tcBorders>
              <w:top w:color="000000" w:sz="6" w:val="single"/>
              <w:left w:color="000000" w:sz="6" w:val="single"/>
              <w:bottom w:color="000000" w:sz="6" w:val="single"/>
              <w:right w:color="000000" w:sz="6" w:val="single"/>
            </w:tcBorders>
            <w:shd w:fill="FFFFFF" w:val="clear"/>
            <w:vAlign w:val="center"/>
          </w:tcPr>
          <w:p w14:paraId="7C2F0000">
            <w:pPr>
              <w:ind/>
              <w:jc w:val="right"/>
              <w:rPr>
                <w:rFonts w:ascii="Times New Roman" w:hAnsi="Times New Roman"/>
                <w:color w:val="000000"/>
                <w:sz w:val="20"/>
              </w:rPr>
            </w:pPr>
            <w:r>
              <w:rPr>
                <w:rFonts w:ascii="Times New Roman" w:hAnsi="Times New Roman"/>
                <w:color w:val="000000"/>
                <w:sz w:val="20"/>
              </w:rPr>
              <w:t>325 380,1</w:t>
            </w:r>
          </w:p>
        </w:tc>
        <w:tc>
          <w:tcPr>
            <w:tcW w:type="dxa" w:w="893"/>
            <w:tcBorders>
              <w:top w:color="000000" w:sz="6" w:val="single"/>
              <w:left w:color="000000" w:sz="6" w:val="single"/>
              <w:bottom w:color="000000" w:sz="6" w:val="single"/>
              <w:right w:color="000000" w:sz="6" w:val="single"/>
            </w:tcBorders>
            <w:shd w:fill="FFFFFF" w:val="clear"/>
            <w:vAlign w:val="center"/>
          </w:tcPr>
          <w:p w14:paraId="7D2F0000">
            <w:pPr>
              <w:ind/>
              <w:jc w:val="right"/>
              <w:rPr>
                <w:rFonts w:ascii="Times New Roman" w:hAnsi="Times New Roman"/>
                <w:color w:val="000000"/>
                <w:sz w:val="20"/>
              </w:rPr>
            </w:pPr>
            <w:r>
              <w:rPr>
                <w:rFonts w:ascii="Times New Roman" w:hAnsi="Times New Roman"/>
                <w:color w:val="000000"/>
                <w:sz w:val="20"/>
              </w:rPr>
              <w:t>326 477,0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7E2F0000">
            <w:pPr>
              <w:rPr>
                <w:rFonts w:ascii="Times New Roman" w:hAnsi="Times New Roman"/>
                <w:color w:val="000000"/>
                <w:sz w:val="20"/>
              </w:rPr>
            </w:pPr>
            <w:r>
              <w:rPr>
                <w:rFonts w:ascii="Times New Roman" w:hAnsi="Times New Roman"/>
                <w:color w:val="000000"/>
                <w:sz w:val="20"/>
              </w:rPr>
              <w:t>Финансовое сопровождение оказания образовательными организациями муниципальных услуг</w:t>
            </w:r>
          </w:p>
        </w:tc>
        <w:tc>
          <w:tcPr>
            <w:tcW w:type="dxa" w:w="700"/>
            <w:tcBorders>
              <w:top w:color="000000" w:sz="6" w:val="single"/>
              <w:left w:color="000000" w:sz="6" w:val="single"/>
              <w:bottom w:color="000000" w:sz="6" w:val="single"/>
              <w:right w:color="000000" w:sz="6" w:val="single"/>
            </w:tcBorders>
            <w:shd w:fill="FFFFFF" w:val="clear"/>
            <w:vAlign w:val="center"/>
          </w:tcPr>
          <w:p w14:paraId="7F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0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1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82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832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42F0000">
            <w:pPr>
              <w:ind/>
              <w:jc w:val="right"/>
              <w:rPr>
                <w:rFonts w:ascii="Times New Roman" w:hAnsi="Times New Roman"/>
                <w:color w:val="000000"/>
                <w:sz w:val="20"/>
              </w:rPr>
            </w:pPr>
            <w:r>
              <w:rPr>
                <w:rFonts w:ascii="Times New Roman" w:hAnsi="Times New Roman"/>
                <w:color w:val="000000"/>
                <w:sz w:val="20"/>
              </w:rPr>
              <w:t>34 697,6</w:t>
            </w:r>
          </w:p>
        </w:tc>
        <w:tc>
          <w:tcPr>
            <w:tcW w:type="dxa" w:w="1009"/>
            <w:tcBorders>
              <w:top w:color="000000" w:sz="6" w:val="single"/>
              <w:left w:color="000000" w:sz="6" w:val="single"/>
              <w:bottom w:color="000000" w:sz="6" w:val="single"/>
              <w:right w:color="000000" w:sz="6" w:val="single"/>
            </w:tcBorders>
            <w:shd w:fill="FFFFFF" w:val="clear"/>
            <w:vAlign w:val="center"/>
          </w:tcPr>
          <w:p w14:paraId="852F0000">
            <w:pPr>
              <w:ind/>
              <w:jc w:val="right"/>
              <w:rPr>
                <w:rFonts w:ascii="Times New Roman" w:hAnsi="Times New Roman"/>
                <w:color w:val="000000"/>
                <w:sz w:val="20"/>
              </w:rPr>
            </w:pPr>
            <w:r>
              <w:rPr>
                <w:rFonts w:ascii="Times New Roman" w:hAnsi="Times New Roman"/>
                <w:color w:val="000000"/>
                <w:sz w:val="20"/>
              </w:rPr>
              <w:t>35 946,5</w:t>
            </w:r>
          </w:p>
        </w:tc>
        <w:tc>
          <w:tcPr>
            <w:tcW w:type="dxa" w:w="893"/>
            <w:tcBorders>
              <w:top w:color="000000" w:sz="6" w:val="single"/>
              <w:left w:color="000000" w:sz="6" w:val="single"/>
              <w:bottom w:color="000000" w:sz="6" w:val="single"/>
              <w:right w:color="000000" w:sz="6" w:val="single"/>
            </w:tcBorders>
            <w:shd w:fill="FFFFFF" w:val="clear"/>
            <w:vAlign w:val="center"/>
          </w:tcPr>
          <w:p w14:paraId="862F0000">
            <w:pPr>
              <w:ind/>
              <w:jc w:val="right"/>
              <w:rPr>
                <w:rFonts w:ascii="Times New Roman" w:hAnsi="Times New Roman"/>
                <w:color w:val="000000"/>
                <w:sz w:val="20"/>
              </w:rPr>
            </w:pPr>
            <w:r>
              <w:rPr>
                <w:rFonts w:ascii="Times New Roman" w:hAnsi="Times New Roman"/>
                <w:color w:val="000000"/>
                <w:sz w:val="20"/>
              </w:rPr>
              <w:t>39 268,8</w:t>
            </w:r>
          </w:p>
        </w:tc>
      </w:tr>
      <w:tr>
        <w:trPr>
          <w:trHeight w:hRule="exact" w:val="881"/>
        </w:trPr>
        <w:tc>
          <w:tcPr>
            <w:tcW w:type="dxa" w:w="3389"/>
            <w:tcBorders>
              <w:top w:color="000000" w:sz="6" w:val="single"/>
              <w:left w:color="000000" w:sz="6" w:val="single"/>
              <w:bottom w:color="000000" w:sz="6" w:val="single"/>
              <w:right w:color="000000" w:sz="6" w:val="single"/>
            </w:tcBorders>
            <w:vAlign w:val="top"/>
          </w:tcPr>
          <w:p w14:paraId="872F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8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9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A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B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8C2F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D2F0000">
            <w:pPr>
              <w:ind/>
              <w:jc w:val="right"/>
              <w:rPr>
                <w:rFonts w:ascii="Times New Roman" w:hAnsi="Times New Roman"/>
                <w:color w:val="000000"/>
                <w:sz w:val="20"/>
              </w:rPr>
            </w:pPr>
            <w:r>
              <w:rPr>
                <w:rFonts w:ascii="Times New Roman" w:hAnsi="Times New Roman"/>
                <w:color w:val="000000"/>
                <w:sz w:val="20"/>
              </w:rPr>
              <w:t>7 483,8</w:t>
            </w:r>
          </w:p>
        </w:tc>
        <w:tc>
          <w:tcPr>
            <w:tcW w:type="dxa" w:w="1009"/>
            <w:tcBorders>
              <w:top w:color="000000" w:sz="6" w:val="single"/>
              <w:left w:color="000000" w:sz="6" w:val="single"/>
              <w:bottom w:color="000000" w:sz="6" w:val="single"/>
              <w:right w:color="000000" w:sz="6" w:val="single"/>
            </w:tcBorders>
            <w:vAlign w:val="center"/>
          </w:tcPr>
          <w:p w14:paraId="8E2F0000">
            <w:pPr>
              <w:ind/>
              <w:jc w:val="right"/>
              <w:rPr>
                <w:rFonts w:ascii="Times New Roman" w:hAnsi="Times New Roman"/>
                <w:color w:val="000000"/>
                <w:sz w:val="20"/>
              </w:rPr>
            </w:pPr>
            <w:r>
              <w:rPr>
                <w:rFonts w:ascii="Times New Roman" w:hAnsi="Times New Roman"/>
                <w:color w:val="000000"/>
                <w:sz w:val="20"/>
              </w:rPr>
              <w:t>8 737,4</w:t>
            </w:r>
          </w:p>
        </w:tc>
        <w:tc>
          <w:tcPr>
            <w:tcW w:type="dxa" w:w="893"/>
            <w:tcBorders>
              <w:top w:color="000000" w:sz="6" w:val="single"/>
              <w:left w:color="000000" w:sz="6" w:val="single"/>
              <w:bottom w:color="000000" w:sz="6" w:val="single"/>
              <w:right w:color="000000" w:sz="6" w:val="single"/>
            </w:tcBorders>
            <w:vAlign w:val="center"/>
          </w:tcPr>
          <w:p w14:paraId="8F2F0000">
            <w:pPr>
              <w:ind/>
              <w:jc w:val="right"/>
              <w:rPr>
                <w:rFonts w:ascii="Times New Roman" w:hAnsi="Times New Roman"/>
                <w:color w:val="000000"/>
                <w:sz w:val="20"/>
              </w:rPr>
            </w:pPr>
            <w:r>
              <w:rPr>
                <w:rFonts w:ascii="Times New Roman" w:hAnsi="Times New Roman"/>
                <w:color w:val="000000"/>
                <w:sz w:val="20"/>
              </w:rPr>
              <w:t>12 059,7</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902F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91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2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3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4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952F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962F0000">
            <w:pPr>
              <w:ind/>
              <w:jc w:val="right"/>
              <w:rPr>
                <w:rFonts w:ascii="Times New Roman" w:hAnsi="Times New Roman"/>
                <w:color w:val="000000"/>
                <w:sz w:val="20"/>
              </w:rPr>
            </w:pPr>
            <w:r>
              <w:rPr>
                <w:rFonts w:ascii="Times New Roman" w:hAnsi="Times New Roman"/>
                <w:color w:val="000000"/>
                <w:sz w:val="20"/>
              </w:rPr>
              <w:t>5 934,0</w:t>
            </w:r>
          </w:p>
        </w:tc>
        <w:tc>
          <w:tcPr>
            <w:tcW w:type="dxa" w:w="1009"/>
            <w:tcBorders>
              <w:top w:color="000000" w:sz="6" w:val="single"/>
              <w:left w:color="000000" w:sz="6" w:val="single"/>
              <w:bottom w:color="000000" w:sz="6" w:val="single"/>
              <w:right w:color="000000" w:sz="6" w:val="single"/>
            </w:tcBorders>
            <w:vAlign w:val="center"/>
          </w:tcPr>
          <w:p w14:paraId="972F0000">
            <w:pPr>
              <w:ind/>
              <w:jc w:val="right"/>
              <w:rPr>
                <w:rFonts w:ascii="Times New Roman" w:hAnsi="Times New Roman"/>
                <w:color w:val="000000"/>
                <w:sz w:val="20"/>
              </w:rPr>
            </w:pPr>
            <w:r>
              <w:rPr>
                <w:rFonts w:ascii="Times New Roman" w:hAnsi="Times New Roman"/>
                <w:color w:val="000000"/>
                <w:sz w:val="20"/>
              </w:rPr>
              <w:t>7 739,8</w:t>
            </w:r>
          </w:p>
        </w:tc>
        <w:tc>
          <w:tcPr>
            <w:tcW w:type="dxa" w:w="893"/>
            <w:tcBorders>
              <w:top w:color="000000" w:sz="6" w:val="single"/>
              <w:left w:color="000000" w:sz="6" w:val="single"/>
              <w:bottom w:color="000000" w:sz="6" w:val="single"/>
              <w:right w:color="000000" w:sz="6" w:val="single"/>
            </w:tcBorders>
            <w:vAlign w:val="center"/>
          </w:tcPr>
          <w:p w14:paraId="982F0000">
            <w:pPr>
              <w:ind/>
              <w:jc w:val="right"/>
              <w:rPr>
                <w:rFonts w:ascii="Times New Roman" w:hAnsi="Times New Roman"/>
                <w:color w:val="000000"/>
                <w:sz w:val="20"/>
              </w:rPr>
            </w:pPr>
            <w:r>
              <w:rPr>
                <w:rFonts w:ascii="Times New Roman" w:hAnsi="Times New Roman"/>
                <w:color w:val="000000"/>
                <w:sz w:val="20"/>
              </w:rPr>
              <w:t>10 633,9</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992F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9A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B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C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D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9E2F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9F2F0000">
            <w:pPr>
              <w:ind/>
              <w:jc w:val="right"/>
              <w:rPr>
                <w:rFonts w:ascii="Times New Roman" w:hAnsi="Times New Roman"/>
                <w:color w:val="000000"/>
                <w:sz w:val="20"/>
              </w:rPr>
            </w:pPr>
            <w:r>
              <w:rPr>
                <w:rFonts w:ascii="Times New Roman" w:hAnsi="Times New Roman"/>
                <w:color w:val="000000"/>
                <w:sz w:val="20"/>
              </w:rPr>
              <w:t>4 490,1</w:t>
            </w:r>
          </w:p>
        </w:tc>
        <w:tc>
          <w:tcPr>
            <w:tcW w:type="dxa" w:w="1009"/>
            <w:tcBorders>
              <w:top w:color="000000" w:sz="6" w:val="single"/>
              <w:left w:color="000000" w:sz="6" w:val="single"/>
              <w:bottom w:color="000000" w:sz="6" w:val="single"/>
              <w:right w:color="000000" w:sz="6" w:val="single"/>
            </w:tcBorders>
            <w:vAlign w:val="center"/>
          </w:tcPr>
          <w:p w14:paraId="A02F0000">
            <w:pPr>
              <w:ind/>
              <w:jc w:val="right"/>
              <w:rPr>
                <w:rFonts w:ascii="Times New Roman" w:hAnsi="Times New Roman"/>
                <w:color w:val="000000"/>
                <w:sz w:val="20"/>
              </w:rPr>
            </w:pPr>
            <w:r>
              <w:rPr>
                <w:rFonts w:ascii="Times New Roman" w:hAnsi="Times New Roman"/>
                <w:color w:val="000000"/>
                <w:sz w:val="20"/>
              </w:rPr>
              <w:t>1 378,7</w:t>
            </w:r>
          </w:p>
        </w:tc>
        <w:tc>
          <w:tcPr>
            <w:tcW w:type="dxa" w:w="893"/>
            <w:tcBorders>
              <w:top w:color="000000" w:sz="6" w:val="single"/>
              <w:left w:color="000000" w:sz="6" w:val="single"/>
              <w:bottom w:color="000000" w:sz="6" w:val="single"/>
              <w:right w:color="000000" w:sz="6" w:val="single"/>
            </w:tcBorders>
            <w:vAlign w:val="center"/>
          </w:tcPr>
          <w:p w14:paraId="A12F0000">
            <w:pPr>
              <w:ind/>
              <w:jc w:val="right"/>
              <w:rPr>
                <w:rFonts w:ascii="Times New Roman" w:hAnsi="Times New Roman"/>
                <w:color w:val="000000"/>
                <w:sz w:val="20"/>
              </w:rPr>
            </w:pPr>
            <w:r>
              <w:rPr>
                <w:rFonts w:ascii="Times New Roman" w:hAnsi="Times New Roman"/>
                <w:color w:val="000000"/>
                <w:sz w:val="20"/>
              </w:rPr>
              <w:t>4 272,8</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A22F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A3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4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5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6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A72F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A82F0000">
            <w:pPr>
              <w:ind/>
              <w:jc w:val="right"/>
              <w:rPr>
                <w:rFonts w:ascii="Times New Roman" w:hAnsi="Times New Roman"/>
                <w:color w:val="000000"/>
                <w:sz w:val="20"/>
              </w:rPr>
            </w:pPr>
            <w:r>
              <w:rPr>
                <w:rFonts w:ascii="Times New Roman" w:hAnsi="Times New Roman"/>
                <w:color w:val="000000"/>
                <w:sz w:val="20"/>
              </w:rPr>
              <w:t>1 443,9</w:t>
            </w:r>
          </w:p>
        </w:tc>
        <w:tc>
          <w:tcPr>
            <w:tcW w:type="dxa" w:w="1009"/>
            <w:tcBorders>
              <w:top w:color="000000" w:sz="6" w:val="single"/>
              <w:left w:color="000000" w:sz="6" w:val="single"/>
              <w:bottom w:color="000000" w:sz="6" w:val="single"/>
              <w:right w:color="000000" w:sz="6" w:val="single"/>
            </w:tcBorders>
            <w:vAlign w:val="center"/>
          </w:tcPr>
          <w:p w14:paraId="A92F0000">
            <w:pPr>
              <w:ind/>
              <w:jc w:val="right"/>
              <w:rPr>
                <w:rFonts w:ascii="Times New Roman" w:hAnsi="Times New Roman"/>
                <w:color w:val="000000"/>
                <w:sz w:val="20"/>
              </w:rPr>
            </w:pPr>
            <w:r>
              <w:rPr>
                <w:rFonts w:ascii="Times New Roman" w:hAnsi="Times New Roman"/>
                <w:color w:val="000000"/>
                <w:sz w:val="20"/>
              </w:rPr>
              <w:t>6 361,1</w:t>
            </w:r>
          </w:p>
        </w:tc>
        <w:tc>
          <w:tcPr>
            <w:tcW w:type="dxa" w:w="893"/>
            <w:tcBorders>
              <w:top w:color="000000" w:sz="6" w:val="single"/>
              <w:left w:color="000000" w:sz="6" w:val="single"/>
              <w:bottom w:color="000000" w:sz="6" w:val="single"/>
              <w:right w:color="000000" w:sz="6" w:val="single"/>
            </w:tcBorders>
            <w:vAlign w:val="center"/>
          </w:tcPr>
          <w:p w14:paraId="AA2F0000">
            <w:pPr>
              <w:ind/>
              <w:jc w:val="right"/>
              <w:rPr>
                <w:rFonts w:ascii="Times New Roman" w:hAnsi="Times New Roman"/>
                <w:color w:val="000000"/>
                <w:sz w:val="20"/>
              </w:rPr>
            </w:pPr>
            <w:r>
              <w:rPr>
                <w:rFonts w:ascii="Times New Roman" w:hAnsi="Times New Roman"/>
                <w:color w:val="000000"/>
                <w:sz w:val="20"/>
              </w:rPr>
              <w:t>6 361,1</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AB2F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AC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D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E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F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B02F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B12F0000">
            <w:pPr>
              <w:ind/>
              <w:jc w:val="right"/>
              <w:rPr>
                <w:rFonts w:ascii="Times New Roman" w:hAnsi="Times New Roman"/>
                <w:color w:val="000000"/>
                <w:sz w:val="20"/>
              </w:rPr>
            </w:pPr>
            <w:r>
              <w:rPr>
                <w:rFonts w:ascii="Times New Roman" w:hAnsi="Times New Roman"/>
                <w:color w:val="000000"/>
                <w:sz w:val="20"/>
              </w:rPr>
              <w:t>1 549,8</w:t>
            </w:r>
          </w:p>
        </w:tc>
        <w:tc>
          <w:tcPr>
            <w:tcW w:type="dxa" w:w="1009"/>
            <w:tcBorders>
              <w:top w:color="000000" w:sz="6" w:val="single"/>
              <w:left w:color="000000" w:sz="6" w:val="single"/>
              <w:bottom w:color="000000" w:sz="6" w:val="single"/>
              <w:right w:color="000000" w:sz="6" w:val="single"/>
            </w:tcBorders>
            <w:vAlign w:val="center"/>
          </w:tcPr>
          <w:p w14:paraId="B22F0000">
            <w:pPr>
              <w:ind/>
              <w:jc w:val="right"/>
              <w:rPr>
                <w:rFonts w:ascii="Times New Roman" w:hAnsi="Times New Roman"/>
                <w:color w:val="000000"/>
                <w:sz w:val="20"/>
              </w:rPr>
            </w:pPr>
            <w:r>
              <w:rPr>
                <w:rFonts w:ascii="Times New Roman" w:hAnsi="Times New Roman"/>
                <w:color w:val="000000"/>
                <w:sz w:val="20"/>
              </w:rPr>
              <w:t>997,6</w:t>
            </w:r>
          </w:p>
        </w:tc>
        <w:tc>
          <w:tcPr>
            <w:tcW w:type="dxa" w:w="893"/>
            <w:tcBorders>
              <w:top w:color="000000" w:sz="6" w:val="single"/>
              <w:left w:color="000000" w:sz="6" w:val="single"/>
              <w:bottom w:color="000000" w:sz="6" w:val="single"/>
              <w:right w:color="000000" w:sz="6" w:val="single"/>
            </w:tcBorders>
            <w:vAlign w:val="center"/>
          </w:tcPr>
          <w:p w14:paraId="B32F0000">
            <w:pPr>
              <w:ind/>
              <w:jc w:val="right"/>
              <w:rPr>
                <w:rFonts w:ascii="Times New Roman" w:hAnsi="Times New Roman"/>
                <w:color w:val="000000"/>
                <w:sz w:val="20"/>
              </w:rPr>
            </w:pPr>
            <w:r>
              <w:rPr>
                <w:rFonts w:ascii="Times New Roman" w:hAnsi="Times New Roman"/>
                <w:color w:val="000000"/>
                <w:sz w:val="20"/>
              </w:rPr>
              <w:t>1 425,8</w:t>
            </w:r>
          </w:p>
        </w:tc>
      </w:tr>
      <w:tr>
        <w:trPr>
          <w:trHeight w:hRule="exact" w:val="1530"/>
        </w:trPr>
        <w:tc>
          <w:tcPr>
            <w:tcW w:type="dxa" w:w="3389"/>
            <w:tcBorders>
              <w:top w:color="000000" w:sz="6" w:val="single"/>
              <w:left w:color="000000" w:sz="6" w:val="single"/>
              <w:bottom w:color="000000" w:sz="6" w:val="single"/>
              <w:right w:color="000000" w:sz="6" w:val="single"/>
            </w:tcBorders>
            <w:vAlign w:val="top"/>
          </w:tcPr>
          <w:p w14:paraId="B42F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B5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6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7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8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B92F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BA2F0000">
            <w:pPr>
              <w:ind/>
              <w:jc w:val="right"/>
              <w:rPr>
                <w:rFonts w:ascii="Times New Roman" w:hAnsi="Times New Roman"/>
                <w:color w:val="000000"/>
                <w:sz w:val="20"/>
              </w:rPr>
            </w:pPr>
            <w:r>
              <w:rPr>
                <w:rFonts w:ascii="Times New Roman" w:hAnsi="Times New Roman"/>
                <w:color w:val="000000"/>
                <w:sz w:val="20"/>
              </w:rPr>
              <w:t>1 439,2</w:t>
            </w:r>
          </w:p>
        </w:tc>
        <w:tc>
          <w:tcPr>
            <w:tcW w:type="dxa" w:w="1009"/>
            <w:tcBorders>
              <w:top w:color="000000" w:sz="6" w:val="single"/>
              <w:left w:color="000000" w:sz="6" w:val="single"/>
              <w:bottom w:color="000000" w:sz="6" w:val="single"/>
              <w:right w:color="000000" w:sz="6" w:val="single"/>
            </w:tcBorders>
            <w:vAlign w:val="center"/>
          </w:tcPr>
          <w:p w14:paraId="BB2F0000">
            <w:pPr>
              <w:ind/>
              <w:jc w:val="right"/>
              <w:rPr>
                <w:rFonts w:ascii="Times New Roman" w:hAnsi="Times New Roman"/>
                <w:color w:val="000000"/>
                <w:sz w:val="20"/>
              </w:rPr>
            </w:pPr>
            <w:r>
              <w:rPr>
                <w:rFonts w:ascii="Times New Roman" w:hAnsi="Times New Roman"/>
                <w:color w:val="000000"/>
                <w:sz w:val="20"/>
              </w:rPr>
              <w:t>182,4</w:t>
            </w:r>
          </w:p>
        </w:tc>
        <w:tc>
          <w:tcPr>
            <w:tcW w:type="dxa" w:w="893"/>
            <w:tcBorders>
              <w:top w:color="000000" w:sz="6" w:val="single"/>
              <w:left w:color="000000" w:sz="6" w:val="single"/>
              <w:bottom w:color="000000" w:sz="6" w:val="single"/>
              <w:right w:color="000000" w:sz="6" w:val="single"/>
            </w:tcBorders>
            <w:vAlign w:val="center"/>
          </w:tcPr>
          <w:p w14:paraId="BC2F0000">
            <w:pPr>
              <w:ind/>
              <w:jc w:val="right"/>
              <w:rPr>
                <w:rFonts w:ascii="Times New Roman" w:hAnsi="Times New Roman"/>
                <w:color w:val="000000"/>
                <w:sz w:val="20"/>
              </w:rPr>
            </w:pPr>
            <w:r>
              <w:rPr>
                <w:rFonts w:ascii="Times New Roman" w:hAnsi="Times New Roman"/>
                <w:color w:val="000000"/>
                <w:sz w:val="20"/>
              </w:rPr>
              <w:t>610,6</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BD2F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BE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F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0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12F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C22F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C32F0000">
            <w:pPr>
              <w:ind/>
              <w:jc w:val="right"/>
              <w:rPr>
                <w:rFonts w:ascii="Times New Roman" w:hAnsi="Times New Roman"/>
                <w:color w:val="000000"/>
                <w:sz w:val="20"/>
              </w:rPr>
            </w:pPr>
            <w:r>
              <w:rPr>
                <w:rFonts w:ascii="Times New Roman" w:hAnsi="Times New Roman"/>
                <w:color w:val="000000"/>
                <w:sz w:val="20"/>
              </w:rPr>
              <w:t>110,6</w:t>
            </w:r>
          </w:p>
        </w:tc>
        <w:tc>
          <w:tcPr>
            <w:tcW w:type="dxa" w:w="1009"/>
            <w:tcBorders>
              <w:top w:color="000000" w:sz="6" w:val="single"/>
              <w:left w:color="000000" w:sz="6" w:val="single"/>
              <w:bottom w:color="000000" w:sz="6" w:val="single"/>
              <w:right w:color="000000" w:sz="6" w:val="single"/>
            </w:tcBorders>
            <w:vAlign w:val="center"/>
          </w:tcPr>
          <w:p w14:paraId="C42F0000">
            <w:pPr>
              <w:ind/>
              <w:jc w:val="right"/>
              <w:rPr>
                <w:rFonts w:ascii="Times New Roman" w:hAnsi="Times New Roman"/>
                <w:color w:val="000000"/>
                <w:sz w:val="20"/>
              </w:rPr>
            </w:pPr>
            <w:r>
              <w:rPr>
                <w:rFonts w:ascii="Times New Roman" w:hAnsi="Times New Roman"/>
                <w:color w:val="000000"/>
                <w:sz w:val="20"/>
              </w:rPr>
              <w:t>815,2</w:t>
            </w:r>
          </w:p>
        </w:tc>
        <w:tc>
          <w:tcPr>
            <w:tcW w:type="dxa" w:w="893"/>
            <w:tcBorders>
              <w:top w:color="000000" w:sz="6" w:val="single"/>
              <w:left w:color="000000" w:sz="6" w:val="single"/>
              <w:bottom w:color="000000" w:sz="6" w:val="single"/>
              <w:right w:color="000000" w:sz="6" w:val="single"/>
            </w:tcBorders>
            <w:vAlign w:val="center"/>
          </w:tcPr>
          <w:p w14:paraId="C52F0000">
            <w:pPr>
              <w:ind/>
              <w:jc w:val="right"/>
              <w:rPr>
                <w:rFonts w:ascii="Times New Roman" w:hAnsi="Times New Roman"/>
                <w:color w:val="000000"/>
                <w:sz w:val="20"/>
              </w:rPr>
            </w:pPr>
            <w:r>
              <w:rPr>
                <w:rFonts w:ascii="Times New Roman" w:hAnsi="Times New Roman"/>
                <w:color w:val="000000"/>
                <w:sz w:val="20"/>
              </w:rPr>
              <w:t>815,2</w:t>
            </w:r>
          </w:p>
        </w:tc>
      </w:tr>
      <w:tr>
        <w:trPr>
          <w:trHeight w:hRule="exact" w:val="855"/>
        </w:trPr>
        <w:tc>
          <w:tcPr>
            <w:tcW w:type="dxa" w:w="3389"/>
            <w:tcBorders>
              <w:top w:color="000000" w:sz="6" w:val="single"/>
              <w:left w:color="000000" w:sz="6" w:val="single"/>
              <w:bottom w:color="000000" w:sz="6" w:val="single"/>
              <w:right w:color="000000" w:sz="6" w:val="single"/>
            </w:tcBorders>
            <w:vAlign w:val="top"/>
          </w:tcPr>
          <w:p w14:paraId="C62F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C7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8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9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A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CB2F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C2F0000">
            <w:pPr>
              <w:ind/>
              <w:jc w:val="right"/>
              <w:rPr>
                <w:rFonts w:ascii="Times New Roman" w:hAnsi="Times New Roman"/>
                <w:color w:val="000000"/>
                <w:sz w:val="20"/>
              </w:rPr>
            </w:pPr>
            <w:r>
              <w:rPr>
                <w:rFonts w:ascii="Times New Roman" w:hAnsi="Times New Roman"/>
                <w:color w:val="000000"/>
                <w:sz w:val="20"/>
              </w:rPr>
              <w:t>27 213,8</w:t>
            </w:r>
          </w:p>
        </w:tc>
        <w:tc>
          <w:tcPr>
            <w:tcW w:type="dxa" w:w="1009"/>
            <w:tcBorders>
              <w:top w:color="000000" w:sz="6" w:val="single"/>
              <w:left w:color="000000" w:sz="6" w:val="single"/>
              <w:bottom w:color="000000" w:sz="6" w:val="single"/>
              <w:right w:color="000000" w:sz="6" w:val="single"/>
            </w:tcBorders>
            <w:vAlign w:val="center"/>
          </w:tcPr>
          <w:p w14:paraId="CD2F0000">
            <w:pPr>
              <w:ind/>
              <w:jc w:val="right"/>
              <w:rPr>
                <w:rFonts w:ascii="Times New Roman" w:hAnsi="Times New Roman"/>
                <w:color w:val="000000"/>
                <w:sz w:val="20"/>
              </w:rPr>
            </w:pPr>
            <w:r>
              <w:rPr>
                <w:rFonts w:ascii="Times New Roman" w:hAnsi="Times New Roman"/>
                <w:color w:val="000000"/>
                <w:sz w:val="20"/>
              </w:rPr>
              <w:t>27 209,1</w:t>
            </w:r>
          </w:p>
        </w:tc>
        <w:tc>
          <w:tcPr>
            <w:tcW w:type="dxa" w:w="893"/>
            <w:tcBorders>
              <w:top w:color="000000" w:sz="6" w:val="single"/>
              <w:left w:color="000000" w:sz="6" w:val="single"/>
              <w:bottom w:color="000000" w:sz="6" w:val="single"/>
              <w:right w:color="000000" w:sz="6" w:val="single"/>
            </w:tcBorders>
            <w:vAlign w:val="center"/>
          </w:tcPr>
          <w:p w14:paraId="CE2F0000">
            <w:pPr>
              <w:ind/>
              <w:jc w:val="right"/>
              <w:rPr>
                <w:rFonts w:ascii="Times New Roman" w:hAnsi="Times New Roman"/>
                <w:color w:val="000000"/>
                <w:sz w:val="20"/>
              </w:rPr>
            </w:pPr>
            <w:r>
              <w:rPr>
                <w:rFonts w:ascii="Times New Roman" w:hAnsi="Times New Roman"/>
                <w:color w:val="000000"/>
                <w:sz w:val="20"/>
              </w:rPr>
              <w:t>27 209,1</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CF2F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0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1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2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3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D42F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52F0000">
            <w:pPr>
              <w:ind/>
              <w:jc w:val="right"/>
              <w:rPr>
                <w:rFonts w:ascii="Times New Roman" w:hAnsi="Times New Roman"/>
                <w:color w:val="000000"/>
                <w:sz w:val="20"/>
              </w:rPr>
            </w:pPr>
            <w:r>
              <w:rPr>
                <w:rFonts w:ascii="Times New Roman" w:hAnsi="Times New Roman"/>
                <w:color w:val="000000"/>
                <w:sz w:val="20"/>
              </w:rPr>
              <w:t>27 213,8</w:t>
            </w:r>
          </w:p>
        </w:tc>
        <w:tc>
          <w:tcPr>
            <w:tcW w:type="dxa" w:w="1009"/>
            <w:tcBorders>
              <w:top w:color="000000" w:sz="6" w:val="single"/>
              <w:left w:color="000000" w:sz="6" w:val="single"/>
              <w:bottom w:color="000000" w:sz="6" w:val="single"/>
              <w:right w:color="000000" w:sz="6" w:val="single"/>
            </w:tcBorders>
            <w:vAlign w:val="center"/>
          </w:tcPr>
          <w:p w14:paraId="D62F0000">
            <w:pPr>
              <w:ind/>
              <w:jc w:val="right"/>
              <w:rPr>
                <w:rFonts w:ascii="Times New Roman" w:hAnsi="Times New Roman"/>
                <w:color w:val="000000"/>
                <w:sz w:val="20"/>
              </w:rPr>
            </w:pPr>
            <w:r>
              <w:rPr>
                <w:rFonts w:ascii="Times New Roman" w:hAnsi="Times New Roman"/>
                <w:color w:val="000000"/>
                <w:sz w:val="20"/>
              </w:rPr>
              <w:t>27 209,1</w:t>
            </w:r>
          </w:p>
        </w:tc>
        <w:tc>
          <w:tcPr>
            <w:tcW w:type="dxa" w:w="893"/>
            <w:tcBorders>
              <w:top w:color="000000" w:sz="6" w:val="single"/>
              <w:left w:color="000000" w:sz="6" w:val="single"/>
              <w:bottom w:color="000000" w:sz="6" w:val="single"/>
              <w:right w:color="000000" w:sz="6" w:val="single"/>
            </w:tcBorders>
            <w:vAlign w:val="center"/>
          </w:tcPr>
          <w:p w14:paraId="D72F0000">
            <w:pPr>
              <w:ind/>
              <w:jc w:val="right"/>
              <w:rPr>
                <w:rFonts w:ascii="Times New Roman" w:hAnsi="Times New Roman"/>
                <w:color w:val="000000"/>
                <w:sz w:val="20"/>
              </w:rPr>
            </w:pPr>
            <w:r>
              <w:rPr>
                <w:rFonts w:ascii="Times New Roman" w:hAnsi="Times New Roman"/>
                <w:color w:val="000000"/>
                <w:sz w:val="20"/>
              </w:rPr>
              <w:t>27 209,1</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D82F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D9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A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B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C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DD2F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DE2F0000">
            <w:pPr>
              <w:ind/>
              <w:jc w:val="right"/>
              <w:rPr>
                <w:rFonts w:ascii="Times New Roman" w:hAnsi="Times New Roman"/>
                <w:color w:val="000000"/>
                <w:sz w:val="20"/>
              </w:rPr>
            </w:pPr>
            <w:r>
              <w:rPr>
                <w:rFonts w:ascii="Times New Roman" w:hAnsi="Times New Roman"/>
                <w:color w:val="000000"/>
                <w:sz w:val="20"/>
              </w:rPr>
              <w:t>22 108,5</w:t>
            </w:r>
          </w:p>
        </w:tc>
        <w:tc>
          <w:tcPr>
            <w:tcW w:type="dxa" w:w="1009"/>
            <w:tcBorders>
              <w:top w:color="000000" w:sz="6" w:val="single"/>
              <w:left w:color="000000" w:sz="6" w:val="single"/>
              <w:bottom w:color="000000" w:sz="6" w:val="single"/>
              <w:right w:color="000000" w:sz="6" w:val="single"/>
            </w:tcBorders>
            <w:vAlign w:val="center"/>
          </w:tcPr>
          <w:p w14:paraId="DF2F0000">
            <w:pPr>
              <w:ind/>
              <w:jc w:val="right"/>
              <w:rPr>
                <w:rFonts w:ascii="Times New Roman" w:hAnsi="Times New Roman"/>
                <w:color w:val="000000"/>
                <w:sz w:val="20"/>
              </w:rPr>
            </w:pPr>
            <w:r>
              <w:rPr>
                <w:rFonts w:ascii="Times New Roman" w:hAnsi="Times New Roman"/>
                <w:color w:val="000000"/>
                <w:sz w:val="20"/>
              </w:rPr>
              <w:t>22 105,6</w:t>
            </w:r>
          </w:p>
        </w:tc>
        <w:tc>
          <w:tcPr>
            <w:tcW w:type="dxa" w:w="893"/>
            <w:tcBorders>
              <w:top w:color="000000" w:sz="6" w:val="single"/>
              <w:left w:color="000000" w:sz="6" w:val="single"/>
              <w:bottom w:color="000000" w:sz="6" w:val="single"/>
              <w:right w:color="000000" w:sz="6" w:val="single"/>
            </w:tcBorders>
            <w:vAlign w:val="center"/>
          </w:tcPr>
          <w:p w14:paraId="E02F0000">
            <w:pPr>
              <w:ind/>
              <w:jc w:val="right"/>
              <w:rPr>
                <w:rFonts w:ascii="Times New Roman" w:hAnsi="Times New Roman"/>
                <w:color w:val="000000"/>
                <w:sz w:val="20"/>
              </w:rPr>
            </w:pPr>
            <w:r>
              <w:rPr>
                <w:rFonts w:ascii="Times New Roman" w:hAnsi="Times New Roman"/>
                <w:color w:val="000000"/>
                <w:sz w:val="20"/>
              </w:rPr>
              <w:t>22 105,6</w:t>
            </w:r>
          </w:p>
        </w:tc>
      </w:tr>
      <w:tr>
        <w:trPr>
          <w:trHeight w:hRule="exact" w:val="1380"/>
        </w:trPr>
        <w:tc>
          <w:tcPr>
            <w:tcW w:type="dxa" w:w="3389"/>
            <w:tcBorders>
              <w:top w:color="000000" w:sz="6" w:val="single"/>
              <w:left w:color="000000" w:sz="6" w:val="single"/>
              <w:bottom w:color="000000" w:sz="6" w:val="single"/>
              <w:right w:color="000000" w:sz="6" w:val="single"/>
            </w:tcBorders>
            <w:vAlign w:val="top"/>
          </w:tcPr>
          <w:p w14:paraId="E12F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E2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3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4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5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E62F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E72F0000">
            <w:pPr>
              <w:ind/>
              <w:jc w:val="right"/>
              <w:rPr>
                <w:rFonts w:ascii="Times New Roman" w:hAnsi="Times New Roman"/>
                <w:color w:val="000000"/>
                <w:sz w:val="20"/>
              </w:rPr>
            </w:pPr>
            <w:r>
              <w:rPr>
                <w:rFonts w:ascii="Times New Roman" w:hAnsi="Times New Roman"/>
                <w:color w:val="000000"/>
                <w:sz w:val="20"/>
              </w:rPr>
              <w:t>22 108,5</w:t>
            </w:r>
          </w:p>
        </w:tc>
        <w:tc>
          <w:tcPr>
            <w:tcW w:type="dxa" w:w="1009"/>
            <w:tcBorders>
              <w:top w:color="000000" w:sz="6" w:val="single"/>
              <w:left w:color="000000" w:sz="6" w:val="single"/>
              <w:bottom w:color="000000" w:sz="6" w:val="single"/>
              <w:right w:color="000000" w:sz="6" w:val="single"/>
            </w:tcBorders>
            <w:vAlign w:val="center"/>
          </w:tcPr>
          <w:p w14:paraId="E82F0000">
            <w:pPr>
              <w:ind/>
              <w:jc w:val="right"/>
              <w:rPr>
                <w:rFonts w:ascii="Times New Roman" w:hAnsi="Times New Roman"/>
                <w:color w:val="000000"/>
                <w:sz w:val="20"/>
              </w:rPr>
            </w:pPr>
            <w:r>
              <w:rPr>
                <w:rFonts w:ascii="Times New Roman" w:hAnsi="Times New Roman"/>
                <w:color w:val="000000"/>
                <w:sz w:val="20"/>
              </w:rPr>
              <w:t>22 105,6</w:t>
            </w:r>
          </w:p>
        </w:tc>
        <w:tc>
          <w:tcPr>
            <w:tcW w:type="dxa" w:w="893"/>
            <w:tcBorders>
              <w:top w:color="000000" w:sz="6" w:val="single"/>
              <w:left w:color="000000" w:sz="6" w:val="single"/>
              <w:bottom w:color="000000" w:sz="6" w:val="single"/>
              <w:right w:color="000000" w:sz="6" w:val="single"/>
            </w:tcBorders>
            <w:vAlign w:val="center"/>
          </w:tcPr>
          <w:p w14:paraId="E92F0000">
            <w:pPr>
              <w:ind/>
              <w:jc w:val="right"/>
              <w:rPr>
                <w:rFonts w:ascii="Times New Roman" w:hAnsi="Times New Roman"/>
                <w:color w:val="000000"/>
                <w:sz w:val="20"/>
              </w:rPr>
            </w:pPr>
            <w:r>
              <w:rPr>
                <w:rFonts w:ascii="Times New Roman" w:hAnsi="Times New Roman"/>
                <w:color w:val="000000"/>
                <w:sz w:val="20"/>
              </w:rPr>
              <w:t>22 105,6</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EA2F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EB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C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D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EE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EF2F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F02F0000">
            <w:pPr>
              <w:ind/>
              <w:jc w:val="right"/>
              <w:rPr>
                <w:rFonts w:ascii="Times New Roman" w:hAnsi="Times New Roman"/>
                <w:color w:val="000000"/>
                <w:sz w:val="20"/>
              </w:rPr>
            </w:pPr>
            <w:r>
              <w:rPr>
                <w:rFonts w:ascii="Times New Roman" w:hAnsi="Times New Roman"/>
                <w:color w:val="000000"/>
                <w:sz w:val="20"/>
              </w:rPr>
              <w:t>5 105,3</w:t>
            </w:r>
          </w:p>
        </w:tc>
        <w:tc>
          <w:tcPr>
            <w:tcW w:type="dxa" w:w="1009"/>
            <w:tcBorders>
              <w:top w:color="000000" w:sz="6" w:val="single"/>
              <w:left w:color="000000" w:sz="6" w:val="single"/>
              <w:bottom w:color="000000" w:sz="6" w:val="single"/>
              <w:right w:color="000000" w:sz="6" w:val="single"/>
            </w:tcBorders>
            <w:vAlign w:val="center"/>
          </w:tcPr>
          <w:p w14:paraId="F12F0000">
            <w:pPr>
              <w:ind/>
              <w:jc w:val="right"/>
              <w:rPr>
                <w:rFonts w:ascii="Times New Roman" w:hAnsi="Times New Roman"/>
                <w:color w:val="000000"/>
                <w:sz w:val="20"/>
              </w:rPr>
            </w:pPr>
            <w:r>
              <w:rPr>
                <w:rFonts w:ascii="Times New Roman" w:hAnsi="Times New Roman"/>
                <w:color w:val="000000"/>
                <w:sz w:val="20"/>
              </w:rPr>
              <w:t>5 103,5</w:t>
            </w:r>
          </w:p>
        </w:tc>
        <w:tc>
          <w:tcPr>
            <w:tcW w:type="dxa" w:w="893"/>
            <w:tcBorders>
              <w:top w:color="000000" w:sz="6" w:val="single"/>
              <w:left w:color="000000" w:sz="6" w:val="single"/>
              <w:bottom w:color="000000" w:sz="6" w:val="single"/>
              <w:right w:color="000000" w:sz="6" w:val="single"/>
            </w:tcBorders>
            <w:vAlign w:val="center"/>
          </w:tcPr>
          <w:p w14:paraId="F22F0000">
            <w:pPr>
              <w:ind/>
              <w:jc w:val="right"/>
              <w:rPr>
                <w:rFonts w:ascii="Times New Roman" w:hAnsi="Times New Roman"/>
                <w:color w:val="000000"/>
                <w:sz w:val="20"/>
              </w:rPr>
            </w:pPr>
            <w:r>
              <w:rPr>
                <w:rFonts w:ascii="Times New Roman" w:hAnsi="Times New Roman"/>
                <w:color w:val="000000"/>
                <w:sz w:val="20"/>
              </w:rPr>
              <w:t>5 103,5</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F32F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F4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5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6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F72F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F82F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F92F0000">
            <w:pPr>
              <w:ind/>
              <w:jc w:val="right"/>
              <w:rPr>
                <w:rFonts w:ascii="Times New Roman" w:hAnsi="Times New Roman"/>
                <w:color w:val="000000"/>
                <w:sz w:val="20"/>
              </w:rPr>
            </w:pPr>
            <w:r>
              <w:rPr>
                <w:rFonts w:ascii="Times New Roman" w:hAnsi="Times New Roman"/>
                <w:color w:val="000000"/>
                <w:sz w:val="20"/>
              </w:rPr>
              <w:t>5 105,3</w:t>
            </w:r>
          </w:p>
        </w:tc>
        <w:tc>
          <w:tcPr>
            <w:tcW w:type="dxa" w:w="1009"/>
            <w:tcBorders>
              <w:top w:color="000000" w:sz="6" w:val="single"/>
              <w:left w:color="000000" w:sz="6" w:val="single"/>
              <w:bottom w:color="000000" w:sz="6" w:val="single"/>
              <w:right w:color="000000" w:sz="6" w:val="single"/>
            </w:tcBorders>
            <w:vAlign w:val="center"/>
          </w:tcPr>
          <w:p w14:paraId="FA2F0000">
            <w:pPr>
              <w:ind/>
              <w:jc w:val="right"/>
              <w:rPr>
                <w:rFonts w:ascii="Times New Roman" w:hAnsi="Times New Roman"/>
                <w:color w:val="000000"/>
                <w:sz w:val="20"/>
              </w:rPr>
            </w:pPr>
            <w:r>
              <w:rPr>
                <w:rFonts w:ascii="Times New Roman" w:hAnsi="Times New Roman"/>
                <w:color w:val="000000"/>
                <w:sz w:val="20"/>
              </w:rPr>
              <w:t>5 103,5</w:t>
            </w:r>
          </w:p>
        </w:tc>
        <w:tc>
          <w:tcPr>
            <w:tcW w:type="dxa" w:w="893"/>
            <w:tcBorders>
              <w:top w:color="000000" w:sz="6" w:val="single"/>
              <w:left w:color="000000" w:sz="6" w:val="single"/>
              <w:bottom w:color="000000" w:sz="6" w:val="single"/>
              <w:right w:color="000000" w:sz="6" w:val="single"/>
            </w:tcBorders>
            <w:vAlign w:val="center"/>
          </w:tcPr>
          <w:p w14:paraId="FB2F0000">
            <w:pPr>
              <w:ind/>
              <w:jc w:val="right"/>
              <w:rPr>
                <w:rFonts w:ascii="Times New Roman" w:hAnsi="Times New Roman"/>
                <w:color w:val="000000"/>
                <w:sz w:val="20"/>
              </w:rPr>
            </w:pPr>
            <w:r>
              <w:rPr>
                <w:rFonts w:ascii="Times New Roman" w:hAnsi="Times New Roman"/>
                <w:color w:val="000000"/>
                <w:sz w:val="20"/>
              </w:rPr>
              <w:t>5 103,5</w:t>
            </w:r>
          </w:p>
        </w:tc>
      </w:tr>
      <w:tr>
        <w:trPr>
          <w:trHeight w:hRule="exact" w:val="585"/>
        </w:trPr>
        <w:tc>
          <w:tcPr>
            <w:tcW w:type="dxa" w:w="3389"/>
            <w:tcBorders>
              <w:top w:color="000000" w:sz="6" w:val="single"/>
              <w:left w:color="000000" w:sz="6" w:val="single"/>
              <w:bottom w:color="000000" w:sz="6" w:val="single"/>
              <w:right w:color="000000" w:sz="6" w:val="single"/>
            </w:tcBorders>
            <w:shd w:fill="FFFFFF" w:val="clear"/>
            <w:vAlign w:val="center"/>
          </w:tcPr>
          <w:p w14:paraId="FC2F0000">
            <w:pPr>
              <w:rPr>
                <w:rFonts w:ascii="Times New Roman" w:hAnsi="Times New Roman"/>
                <w:color w:val="000000"/>
                <w:sz w:val="20"/>
              </w:rPr>
            </w:pPr>
            <w:r>
              <w:rPr>
                <w:rFonts w:ascii="Times New Roman" w:hAnsi="Times New Roman"/>
                <w:color w:val="000000"/>
                <w:sz w:val="20"/>
              </w:rPr>
              <w:t>Обеспечение мер пожарной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FD2F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E2F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F2F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00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01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2300000">
            <w:pPr>
              <w:ind/>
              <w:jc w:val="right"/>
              <w:rPr>
                <w:rFonts w:ascii="Times New Roman" w:hAnsi="Times New Roman"/>
                <w:color w:val="000000"/>
                <w:sz w:val="20"/>
              </w:rPr>
            </w:pPr>
            <w:r>
              <w:rPr>
                <w:rFonts w:ascii="Times New Roman" w:hAnsi="Times New Roman"/>
                <w:color w:val="000000"/>
                <w:sz w:val="20"/>
              </w:rPr>
              <w:t>370,9</w:t>
            </w:r>
          </w:p>
        </w:tc>
        <w:tc>
          <w:tcPr>
            <w:tcW w:type="dxa" w:w="1009"/>
            <w:tcBorders>
              <w:top w:color="000000" w:sz="6" w:val="single"/>
              <w:left w:color="000000" w:sz="6" w:val="single"/>
              <w:bottom w:color="000000" w:sz="6" w:val="single"/>
              <w:right w:color="000000" w:sz="6" w:val="single"/>
            </w:tcBorders>
            <w:shd w:fill="FFFFFF" w:val="clear"/>
            <w:vAlign w:val="center"/>
          </w:tcPr>
          <w:p w14:paraId="03300000">
            <w:pPr>
              <w:ind/>
              <w:jc w:val="right"/>
              <w:rPr>
                <w:rFonts w:ascii="Times New Roman" w:hAnsi="Times New Roman"/>
                <w:color w:val="000000"/>
                <w:sz w:val="20"/>
              </w:rPr>
            </w:pPr>
            <w:r>
              <w:rPr>
                <w:rFonts w:ascii="Times New Roman" w:hAnsi="Times New Roman"/>
                <w:color w:val="000000"/>
                <w:sz w:val="20"/>
              </w:rPr>
              <w:t>828,0</w:t>
            </w:r>
          </w:p>
        </w:tc>
        <w:tc>
          <w:tcPr>
            <w:tcW w:type="dxa" w:w="893"/>
            <w:tcBorders>
              <w:top w:color="000000" w:sz="6" w:val="single"/>
              <w:left w:color="000000" w:sz="6" w:val="single"/>
              <w:bottom w:color="000000" w:sz="6" w:val="single"/>
              <w:right w:color="000000" w:sz="6" w:val="single"/>
            </w:tcBorders>
            <w:shd w:fill="FFFFFF" w:val="clear"/>
            <w:vAlign w:val="center"/>
          </w:tcPr>
          <w:p w14:paraId="04300000">
            <w:pPr>
              <w:ind/>
              <w:jc w:val="right"/>
              <w:rPr>
                <w:rFonts w:ascii="Times New Roman" w:hAnsi="Times New Roman"/>
                <w:color w:val="000000"/>
                <w:sz w:val="20"/>
              </w:rPr>
            </w:pPr>
            <w:r>
              <w:rPr>
                <w:rFonts w:ascii="Times New Roman" w:hAnsi="Times New Roman"/>
                <w:color w:val="000000"/>
                <w:sz w:val="20"/>
              </w:rPr>
              <w:t>828,0</w:t>
            </w:r>
          </w:p>
        </w:tc>
      </w:tr>
      <w:tr>
        <w:trPr>
          <w:trHeight w:hRule="exact" w:val="885"/>
        </w:trPr>
        <w:tc>
          <w:tcPr>
            <w:tcW w:type="dxa" w:w="3389"/>
            <w:tcBorders>
              <w:top w:color="000000" w:sz="6" w:val="single"/>
              <w:left w:color="000000" w:sz="6" w:val="single"/>
              <w:bottom w:color="000000" w:sz="6" w:val="single"/>
              <w:right w:color="000000" w:sz="6" w:val="single"/>
            </w:tcBorders>
            <w:vAlign w:val="top"/>
          </w:tcPr>
          <w:p w14:paraId="0530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6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7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8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09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0A30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0B300000">
            <w:pPr>
              <w:ind/>
              <w:jc w:val="right"/>
              <w:rPr>
                <w:rFonts w:ascii="Times New Roman" w:hAnsi="Times New Roman"/>
                <w:color w:val="000000"/>
                <w:sz w:val="20"/>
              </w:rPr>
            </w:pPr>
            <w:r>
              <w:rPr>
                <w:rFonts w:ascii="Times New Roman" w:hAnsi="Times New Roman"/>
                <w:color w:val="000000"/>
                <w:sz w:val="20"/>
              </w:rPr>
              <w:t>370,9</w:t>
            </w:r>
          </w:p>
        </w:tc>
        <w:tc>
          <w:tcPr>
            <w:tcW w:type="dxa" w:w="1009"/>
            <w:tcBorders>
              <w:top w:color="000000" w:sz="6" w:val="single"/>
              <w:left w:color="000000" w:sz="6" w:val="single"/>
              <w:bottom w:color="000000" w:sz="6" w:val="single"/>
              <w:right w:color="000000" w:sz="6" w:val="single"/>
            </w:tcBorders>
            <w:vAlign w:val="center"/>
          </w:tcPr>
          <w:p w14:paraId="0C300000">
            <w:pPr>
              <w:ind/>
              <w:jc w:val="right"/>
              <w:rPr>
                <w:rFonts w:ascii="Times New Roman" w:hAnsi="Times New Roman"/>
                <w:color w:val="000000"/>
                <w:sz w:val="20"/>
              </w:rPr>
            </w:pPr>
            <w:r>
              <w:rPr>
                <w:rFonts w:ascii="Times New Roman" w:hAnsi="Times New Roman"/>
                <w:color w:val="000000"/>
                <w:sz w:val="20"/>
              </w:rPr>
              <w:t>828,0</w:t>
            </w:r>
          </w:p>
        </w:tc>
        <w:tc>
          <w:tcPr>
            <w:tcW w:type="dxa" w:w="893"/>
            <w:tcBorders>
              <w:top w:color="000000" w:sz="6" w:val="single"/>
              <w:left w:color="000000" w:sz="6" w:val="single"/>
              <w:bottom w:color="000000" w:sz="6" w:val="single"/>
              <w:right w:color="000000" w:sz="6" w:val="single"/>
            </w:tcBorders>
            <w:vAlign w:val="center"/>
          </w:tcPr>
          <w:p w14:paraId="0D300000">
            <w:pPr>
              <w:ind/>
              <w:jc w:val="right"/>
              <w:rPr>
                <w:rFonts w:ascii="Times New Roman" w:hAnsi="Times New Roman"/>
                <w:color w:val="000000"/>
                <w:sz w:val="20"/>
              </w:rPr>
            </w:pPr>
            <w:r>
              <w:rPr>
                <w:rFonts w:ascii="Times New Roman" w:hAnsi="Times New Roman"/>
                <w:color w:val="000000"/>
                <w:sz w:val="20"/>
              </w:rPr>
              <w:t>828,0</w:t>
            </w:r>
          </w:p>
        </w:tc>
      </w:tr>
      <w:tr>
        <w:trPr>
          <w:trHeight w:hRule="exact" w:val="442"/>
        </w:trPr>
        <w:tc>
          <w:tcPr>
            <w:tcW w:type="dxa" w:w="3389"/>
            <w:tcBorders>
              <w:top w:color="000000" w:sz="6" w:val="single"/>
              <w:left w:color="000000" w:sz="6" w:val="single"/>
              <w:bottom w:color="000000" w:sz="6" w:val="single"/>
              <w:right w:color="000000" w:sz="6" w:val="single"/>
            </w:tcBorders>
            <w:vAlign w:val="top"/>
          </w:tcPr>
          <w:p w14:paraId="0E30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0F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0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1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2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1330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14300000">
            <w:pPr>
              <w:ind/>
              <w:jc w:val="right"/>
              <w:rPr>
                <w:rFonts w:ascii="Times New Roman" w:hAnsi="Times New Roman"/>
                <w:color w:val="000000"/>
                <w:sz w:val="20"/>
              </w:rPr>
            </w:pPr>
            <w:r>
              <w:rPr>
                <w:rFonts w:ascii="Times New Roman" w:hAnsi="Times New Roman"/>
                <w:color w:val="000000"/>
                <w:sz w:val="20"/>
              </w:rPr>
              <w:t>292,5</w:t>
            </w:r>
          </w:p>
        </w:tc>
        <w:tc>
          <w:tcPr>
            <w:tcW w:type="dxa" w:w="1009"/>
            <w:tcBorders>
              <w:top w:color="000000" w:sz="6" w:val="single"/>
              <w:left w:color="000000" w:sz="6" w:val="single"/>
              <w:bottom w:color="000000" w:sz="6" w:val="single"/>
              <w:right w:color="000000" w:sz="6" w:val="single"/>
            </w:tcBorders>
            <w:vAlign w:val="center"/>
          </w:tcPr>
          <w:p w14:paraId="15300000">
            <w:pPr>
              <w:ind/>
              <w:jc w:val="right"/>
              <w:rPr>
                <w:rFonts w:ascii="Times New Roman" w:hAnsi="Times New Roman"/>
                <w:color w:val="000000"/>
                <w:sz w:val="20"/>
              </w:rPr>
            </w:pPr>
            <w:r>
              <w:rPr>
                <w:rFonts w:ascii="Times New Roman" w:hAnsi="Times New Roman"/>
                <w:color w:val="000000"/>
                <w:sz w:val="20"/>
              </w:rPr>
              <w:t>651,6</w:t>
            </w:r>
          </w:p>
        </w:tc>
        <w:tc>
          <w:tcPr>
            <w:tcW w:type="dxa" w:w="893"/>
            <w:tcBorders>
              <w:top w:color="000000" w:sz="6" w:val="single"/>
              <w:left w:color="000000" w:sz="6" w:val="single"/>
              <w:bottom w:color="000000" w:sz="6" w:val="single"/>
              <w:right w:color="000000" w:sz="6" w:val="single"/>
            </w:tcBorders>
            <w:vAlign w:val="center"/>
          </w:tcPr>
          <w:p w14:paraId="16300000">
            <w:pPr>
              <w:ind/>
              <w:jc w:val="right"/>
              <w:rPr>
                <w:rFonts w:ascii="Times New Roman" w:hAnsi="Times New Roman"/>
                <w:color w:val="000000"/>
                <w:sz w:val="20"/>
              </w:rPr>
            </w:pPr>
            <w:r>
              <w:rPr>
                <w:rFonts w:ascii="Times New Roman" w:hAnsi="Times New Roman"/>
                <w:color w:val="000000"/>
                <w:sz w:val="20"/>
              </w:rPr>
              <w:t>651,6</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1730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8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9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A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1B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1C30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1D300000">
            <w:pPr>
              <w:ind/>
              <w:jc w:val="right"/>
              <w:rPr>
                <w:rFonts w:ascii="Times New Roman" w:hAnsi="Times New Roman"/>
                <w:color w:val="000000"/>
                <w:sz w:val="20"/>
              </w:rPr>
            </w:pPr>
            <w:r>
              <w:rPr>
                <w:rFonts w:ascii="Times New Roman" w:hAnsi="Times New Roman"/>
                <w:color w:val="000000"/>
                <w:sz w:val="20"/>
              </w:rPr>
              <w:t>292,5</w:t>
            </w:r>
          </w:p>
        </w:tc>
        <w:tc>
          <w:tcPr>
            <w:tcW w:type="dxa" w:w="1009"/>
            <w:tcBorders>
              <w:top w:color="000000" w:sz="6" w:val="single"/>
              <w:left w:color="000000" w:sz="6" w:val="single"/>
              <w:bottom w:color="000000" w:sz="6" w:val="single"/>
              <w:right w:color="000000" w:sz="6" w:val="single"/>
            </w:tcBorders>
            <w:vAlign w:val="center"/>
          </w:tcPr>
          <w:p w14:paraId="1E300000">
            <w:pPr>
              <w:ind/>
              <w:jc w:val="right"/>
              <w:rPr>
                <w:rFonts w:ascii="Times New Roman" w:hAnsi="Times New Roman"/>
                <w:color w:val="000000"/>
                <w:sz w:val="20"/>
              </w:rPr>
            </w:pPr>
            <w:r>
              <w:rPr>
                <w:rFonts w:ascii="Times New Roman" w:hAnsi="Times New Roman"/>
                <w:color w:val="000000"/>
                <w:sz w:val="20"/>
              </w:rPr>
              <w:t>651,6</w:t>
            </w:r>
          </w:p>
        </w:tc>
        <w:tc>
          <w:tcPr>
            <w:tcW w:type="dxa" w:w="893"/>
            <w:tcBorders>
              <w:top w:color="000000" w:sz="6" w:val="single"/>
              <w:left w:color="000000" w:sz="6" w:val="single"/>
              <w:bottom w:color="000000" w:sz="6" w:val="single"/>
              <w:right w:color="000000" w:sz="6" w:val="single"/>
            </w:tcBorders>
            <w:vAlign w:val="center"/>
          </w:tcPr>
          <w:p w14:paraId="1F300000">
            <w:pPr>
              <w:ind/>
              <w:jc w:val="right"/>
              <w:rPr>
                <w:rFonts w:ascii="Times New Roman" w:hAnsi="Times New Roman"/>
                <w:color w:val="000000"/>
                <w:sz w:val="20"/>
              </w:rPr>
            </w:pPr>
            <w:r>
              <w:rPr>
                <w:rFonts w:ascii="Times New Roman" w:hAnsi="Times New Roman"/>
                <w:color w:val="000000"/>
                <w:sz w:val="20"/>
              </w:rPr>
              <w:t>651,6</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2030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21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2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3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4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2530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26300000">
            <w:pPr>
              <w:ind/>
              <w:jc w:val="right"/>
              <w:rPr>
                <w:rFonts w:ascii="Times New Roman" w:hAnsi="Times New Roman"/>
                <w:color w:val="000000"/>
                <w:sz w:val="20"/>
              </w:rPr>
            </w:pPr>
            <w:r>
              <w:rPr>
                <w:rFonts w:ascii="Times New Roman" w:hAnsi="Times New Roman"/>
                <w:color w:val="000000"/>
                <w:sz w:val="20"/>
              </w:rPr>
              <w:t>78,4</w:t>
            </w:r>
          </w:p>
        </w:tc>
        <w:tc>
          <w:tcPr>
            <w:tcW w:type="dxa" w:w="1009"/>
            <w:tcBorders>
              <w:top w:color="000000" w:sz="6" w:val="single"/>
              <w:left w:color="000000" w:sz="6" w:val="single"/>
              <w:bottom w:color="000000" w:sz="6" w:val="single"/>
              <w:right w:color="000000" w:sz="6" w:val="single"/>
            </w:tcBorders>
            <w:vAlign w:val="center"/>
          </w:tcPr>
          <w:p w14:paraId="27300000">
            <w:pPr>
              <w:ind/>
              <w:jc w:val="right"/>
              <w:rPr>
                <w:rFonts w:ascii="Times New Roman" w:hAnsi="Times New Roman"/>
                <w:color w:val="000000"/>
                <w:sz w:val="20"/>
              </w:rPr>
            </w:pPr>
            <w:r>
              <w:rPr>
                <w:rFonts w:ascii="Times New Roman" w:hAnsi="Times New Roman"/>
                <w:color w:val="000000"/>
                <w:sz w:val="20"/>
              </w:rPr>
              <w:t>176,4</w:t>
            </w:r>
          </w:p>
        </w:tc>
        <w:tc>
          <w:tcPr>
            <w:tcW w:type="dxa" w:w="893"/>
            <w:tcBorders>
              <w:top w:color="000000" w:sz="6" w:val="single"/>
              <w:left w:color="000000" w:sz="6" w:val="single"/>
              <w:bottom w:color="000000" w:sz="6" w:val="single"/>
              <w:right w:color="000000" w:sz="6" w:val="single"/>
            </w:tcBorders>
            <w:vAlign w:val="center"/>
          </w:tcPr>
          <w:p w14:paraId="28300000">
            <w:pPr>
              <w:ind/>
              <w:jc w:val="right"/>
              <w:rPr>
                <w:rFonts w:ascii="Times New Roman" w:hAnsi="Times New Roman"/>
                <w:color w:val="000000"/>
                <w:sz w:val="20"/>
              </w:rPr>
            </w:pPr>
            <w:r>
              <w:rPr>
                <w:rFonts w:ascii="Times New Roman" w:hAnsi="Times New Roman"/>
                <w:color w:val="000000"/>
                <w:sz w:val="20"/>
              </w:rPr>
              <w:t>176,4</w:t>
            </w:r>
          </w:p>
        </w:tc>
      </w:tr>
      <w:tr>
        <w:trPr>
          <w:trHeight w:hRule="exact" w:val="600"/>
        </w:trPr>
        <w:tc>
          <w:tcPr>
            <w:tcW w:type="dxa" w:w="3389"/>
            <w:tcBorders>
              <w:top w:color="000000" w:sz="6" w:val="single"/>
              <w:left w:color="000000" w:sz="6" w:val="single"/>
              <w:bottom w:color="000000" w:sz="6" w:val="single"/>
              <w:right w:color="000000" w:sz="6" w:val="single"/>
            </w:tcBorders>
            <w:vAlign w:val="top"/>
          </w:tcPr>
          <w:p w14:paraId="2930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2A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B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C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2D30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2E30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2F300000">
            <w:pPr>
              <w:ind/>
              <w:jc w:val="right"/>
              <w:rPr>
                <w:rFonts w:ascii="Times New Roman" w:hAnsi="Times New Roman"/>
                <w:color w:val="000000"/>
                <w:sz w:val="20"/>
              </w:rPr>
            </w:pPr>
            <w:r>
              <w:rPr>
                <w:rFonts w:ascii="Times New Roman" w:hAnsi="Times New Roman"/>
                <w:color w:val="000000"/>
                <w:sz w:val="20"/>
              </w:rPr>
              <w:t>78,4</w:t>
            </w:r>
          </w:p>
        </w:tc>
        <w:tc>
          <w:tcPr>
            <w:tcW w:type="dxa" w:w="1009"/>
            <w:tcBorders>
              <w:top w:color="000000" w:sz="6" w:val="single"/>
              <w:left w:color="000000" w:sz="6" w:val="single"/>
              <w:bottom w:color="000000" w:sz="6" w:val="single"/>
              <w:right w:color="000000" w:sz="6" w:val="single"/>
            </w:tcBorders>
            <w:vAlign w:val="center"/>
          </w:tcPr>
          <w:p w14:paraId="30300000">
            <w:pPr>
              <w:ind/>
              <w:jc w:val="right"/>
              <w:rPr>
                <w:rFonts w:ascii="Times New Roman" w:hAnsi="Times New Roman"/>
                <w:color w:val="000000"/>
                <w:sz w:val="20"/>
              </w:rPr>
            </w:pPr>
            <w:r>
              <w:rPr>
                <w:rFonts w:ascii="Times New Roman" w:hAnsi="Times New Roman"/>
                <w:color w:val="000000"/>
                <w:sz w:val="20"/>
              </w:rPr>
              <w:t>176,4</w:t>
            </w:r>
          </w:p>
        </w:tc>
        <w:tc>
          <w:tcPr>
            <w:tcW w:type="dxa" w:w="893"/>
            <w:tcBorders>
              <w:top w:color="000000" w:sz="6" w:val="single"/>
              <w:left w:color="000000" w:sz="6" w:val="single"/>
              <w:bottom w:color="000000" w:sz="6" w:val="single"/>
              <w:right w:color="000000" w:sz="6" w:val="single"/>
            </w:tcBorders>
            <w:vAlign w:val="center"/>
          </w:tcPr>
          <w:p w14:paraId="31300000">
            <w:pPr>
              <w:ind/>
              <w:jc w:val="right"/>
              <w:rPr>
                <w:rFonts w:ascii="Times New Roman" w:hAnsi="Times New Roman"/>
                <w:color w:val="000000"/>
                <w:sz w:val="20"/>
              </w:rPr>
            </w:pPr>
            <w:r>
              <w:rPr>
                <w:rFonts w:ascii="Times New Roman" w:hAnsi="Times New Roman"/>
                <w:color w:val="000000"/>
                <w:sz w:val="20"/>
              </w:rPr>
              <w:t>176,4</w:t>
            </w:r>
          </w:p>
        </w:tc>
      </w:tr>
      <w:tr>
        <w:trPr>
          <w:trHeight w:hRule="exact" w:val="1110"/>
        </w:trPr>
        <w:tc>
          <w:tcPr>
            <w:tcW w:type="dxa" w:w="3389"/>
            <w:tcBorders>
              <w:top w:color="000000" w:sz="6" w:val="single"/>
              <w:left w:color="000000" w:sz="6" w:val="single"/>
              <w:bottom w:color="000000" w:sz="6" w:val="single"/>
              <w:right w:color="000000" w:sz="6" w:val="single"/>
            </w:tcBorders>
            <w:shd w:fill="FFFFFF" w:val="clear"/>
            <w:vAlign w:val="center"/>
          </w:tcPr>
          <w:p w14:paraId="32300000">
            <w:pPr>
              <w:rPr>
                <w:rFonts w:ascii="Times New Roman" w:hAnsi="Times New Roman"/>
                <w:color w:val="000000"/>
                <w:sz w:val="20"/>
              </w:rPr>
            </w:pPr>
            <w:r>
              <w:rPr>
                <w:rFonts w:ascii="Times New Roman" w:hAnsi="Times New Roman"/>
                <w:color w:val="000000"/>
                <w:sz w:val="20"/>
              </w:rPr>
              <w:t>Укрепление материально-технической базы организаций в сфере образования, ремонт, капитальный ремонт образовательных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33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4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5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36300000">
            <w:pPr>
              <w:ind/>
              <w:jc w:val="center"/>
              <w:rPr>
                <w:rFonts w:ascii="Times New Roman" w:hAnsi="Times New Roman"/>
                <w:color w:val="000000"/>
                <w:sz w:val="20"/>
              </w:rPr>
            </w:pPr>
            <w:r>
              <w:rPr>
                <w:rFonts w:ascii="Times New Roman" w:hAnsi="Times New Roman"/>
                <w:color w:val="000000"/>
                <w:sz w:val="20"/>
              </w:rPr>
              <w:t>02 5 34 00000</w:t>
            </w:r>
          </w:p>
        </w:tc>
        <w:tc>
          <w:tcPr>
            <w:tcW w:type="dxa" w:w="550"/>
            <w:tcBorders>
              <w:top w:color="000000" w:sz="6" w:val="single"/>
              <w:left w:color="000000" w:sz="6" w:val="single"/>
              <w:bottom w:color="000000" w:sz="6" w:val="single"/>
              <w:right w:color="000000" w:sz="6" w:val="single"/>
            </w:tcBorders>
            <w:shd w:fill="FFFFFF" w:val="clear"/>
            <w:vAlign w:val="center"/>
          </w:tcPr>
          <w:p w14:paraId="37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8300000">
            <w:pPr>
              <w:ind/>
              <w:jc w:val="right"/>
              <w:rPr>
                <w:rFonts w:ascii="Times New Roman" w:hAnsi="Times New Roman"/>
                <w:color w:val="000000"/>
                <w:sz w:val="20"/>
              </w:rPr>
            </w:pPr>
            <w:r>
              <w:rPr>
                <w:rFonts w:ascii="Times New Roman" w:hAnsi="Times New Roman"/>
                <w:color w:val="000000"/>
                <w:sz w:val="20"/>
              </w:rPr>
              <w:t>10 001,9</w:t>
            </w:r>
          </w:p>
        </w:tc>
        <w:tc>
          <w:tcPr>
            <w:tcW w:type="dxa" w:w="1009"/>
            <w:tcBorders>
              <w:top w:color="000000" w:sz="6" w:val="single"/>
              <w:left w:color="000000" w:sz="6" w:val="single"/>
              <w:bottom w:color="000000" w:sz="6" w:val="single"/>
              <w:right w:color="000000" w:sz="6" w:val="single"/>
            </w:tcBorders>
            <w:shd w:fill="FFFFFF" w:val="clear"/>
            <w:vAlign w:val="center"/>
          </w:tcPr>
          <w:p w14:paraId="39300000">
            <w:pPr>
              <w:ind/>
              <w:jc w:val="right"/>
              <w:rPr>
                <w:rFonts w:ascii="Times New Roman" w:hAnsi="Times New Roman"/>
                <w:color w:val="000000"/>
                <w:sz w:val="20"/>
              </w:rPr>
            </w:pPr>
            <w:r>
              <w:rPr>
                <w:rFonts w:ascii="Times New Roman" w:hAnsi="Times New Roman"/>
                <w:color w:val="000000"/>
                <w:sz w:val="20"/>
              </w:rPr>
              <w:t>9 425,3</w:t>
            </w:r>
          </w:p>
        </w:tc>
        <w:tc>
          <w:tcPr>
            <w:tcW w:type="dxa" w:w="893"/>
            <w:tcBorders>
              <w:top w:color="000000" w:sz="6" w:val="single"/>
              <w:left w:color="000000" w:sz="6" w:val="single"/>
              <w:bottom w:color="000000" w:sz="6" w:val="single"/>
              <w:right w:color="000000" w:sz="6" w:val="single"/>
            </w:tcBorders>
            <w:shd w:fill="FFFFFF" w:val="clear"/>
            <w:vAlign w:val="center"/>
          </w:tcPr>
          <w:p w14:paraId="3A300000">
            <w:pPr>
              <w:ind/>
              <w:jc w:val="right"/>
              <w:rPr>
                <w:rFonts w:ascii="Times New Roman" w:hAnsi="Times New Roman"/>
                <w:color w:val="000000"/>
                <w:sz w:val="20"/>
              </w:rPr>
            </w:pPr>
            <w:r>
              <w:rPr>
                <w:rFonts w:ascii="Times New Roman" w:hAnsi="Times New Roman"/>
                <w:color w:val="000000"/>
                <w:sz w:val="20"/>
              </w:rPr>
              <w:t>7 199,9</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3B30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w:t>
            </w:r>
          </w:p>
        </w:tc>
        <w:tc>
          <w:tcPr>
            <w:tcW w:type="dxa" w:w="700"/>
            <w:tcBorders>
              <w:top w:color="000000" w:sz="6" w:val="single"/>
              <w:left w:color="000000" w:sz="6" w:val="single"/>
              <w:bottom w:color="000000" w:sz="6" w:val="single"/>
              <w:right w:color="000000" w:sz="6" w:val="single"/>
            </w:tcBorders>
            <w:vAlign w:val="center"/>
          </w:tcPr>
          <w:p w14:paraId="3C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D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E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3F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40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1300000">
            <w:pPr>
              <w:ind/>
              <w:jc w:val="right"/>
              <w:rPr>
                <w:rFonts w:ascii="Times New Roman" w:hAnsi="Times New Roman"/>
                <w:color w:val="000000"/>
                <w:sz w:val="20"/>
              </w:rPr>
            </w:pPr>
            <w:r>
              <w:rPr>
                <w:rFonts w:ascii="Times New Roman" w:hAnsi="Times New Roman"/>
                <w:color w:val="000000"/>
                <w:sz w:val="20"/>
              </w:rPr>
              <w:t>10 001,9</w:t>
            </w:r>
          </w:p>
        </w:tc>
        <w:tc>
          <w:tcPr>
            <w:tcW w:type="dxa" w:w="1009"/>
            <w:tcBorders>
              <w:top w:color="000000" w:sz="6" w:val="single"/>
              <w:left w:color="000000" w:sz="6" w:val="single"/>
              <w:bottom w:color="000000" w:sz="6" w:val="single"/>
              <w:right w:color="000000" w:sz="6" w:val="single"/>
            </w:tcBorders>
            <w:vAlign w:val="center"/>
          </w:tcPr>
          <w:p w14:paraId="42300000">
            <w:pPr>
              <w:ind/>
              <w:jc w:val="right"/>
              <w:rPr>
                <w:rFonts w:ascii="Times New Roman" w:hAnsi="Times New Roman"/>
                <w:color w:val="000000"/>
                <w:sz w:val="20"/>
              </w:rPr>
            </w:pPr>
            <w:r>
              <w:rPr>
                <w:rFonts w:ascii="Times New Roman" w:hAnsi="Times New Roman"/>
                <w:color w:val="000000"/>
                <w:sz w:val="20"/>
              </w:rPr>
              <w:t>9 425,3</w:t>
            </w:r>
          </w:p>
        </w:tc>
        <w:tc>
          <w:tcPr>
            <w:tcW w:type="dxa" w:w="893"/>
            <w:tcBorders>
              <w:top w:color="000000" w:sz="6" w:val="single"/>
              <w:left w:color="000000" w:sz="6" w:val="single"/>
              <w:bottom w:color="000000" w:sz="6" w:val="single"/>
              <w:right w:color="000000" w:sz="6" w:val="single"/>
            </w:tcBorders>
            <w:vAlign w:val="center"/>
          </w:tcPr>
          <w:p w14:paraId="43300000">
            <w:pPr>
              <w:ind/>
              <w:jc w:val="right"/>
              <w:rPr>
                <w:rFonts w:ascii="Times New Roman" w:hAnsi="Times New Roman"/>
                <w:color w:val="000000"/>
                <w:sz w:val="20"/>
              </w:rPr>
            </w:pPr>
            <w:r>
              <w:rPr>
                <w:rFonts w:ascii="Times New Roman" w:hAnsi="Times New Roman"/>
                <w:color w:val="000000"/>
                <w:sz w:val="20"/>
              </w:rPr>
              <w:t>7 199,9</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430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45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6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7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48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4930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4A300000">
            <w:pPr>
              <w:ind/>
              <w:jc w:val="right"/>
              <w:rPr>
                <w:rFonts w:ascii="Times New Roman" w:hAnsi="Times New Roman"/>
                <w:color w:val="000000"/>
                <w:sz w:val="20"/>
              </w:rPr>
            </w:pPr>
            <w:r>
              <w:rPr>
                <w:rFonts w:ascii="Times New Roman" w:hAnsi="Times New Roman"/>
                <w:color w:val="000000"/>
                <w:sz w:val="20"/>
              </w:rPr>
              <w:t>10 001,9</w:t>
            </w:r>
          </w:p>
        </w:tc>
        <w:tc>
          <w:tcPr>
            <w:tcW w:type="dxa" w:w="1009"/>
            <w:tcBorders>
              <w:top w:color="000000" w:sz="6" w:val="single"/>
              <w:left w:color="000000" w:sz="6" w:val="single"/>
              <w:bottom w:color="000000" w:sz="6" w:val="single"/>
              <w:right w:color="000000" w:sz="6" w:val="single"/>
            </w:tcBorders>
            <w:vAlign w:val="center"/>
          </w:tcPr>
          <w:p w14:paraId="4B300000">
            <w:pPr>
              <w:ind/>
              <w:jc w:val="right"/>
              <w:rPr>
                <w:rFonts w:ascii="Times New Roman" w:hAnsi="Times New Roman"/>
                <w:color w:val="000000"/>
                <w:sz w:val="20"/>
              </w:rPr>
            </w:pPr>
            <w:r>
              <w:rPr>
                <w:rFonts w:ascii="Times New Roman" w:hAnsi="Times New Roman"/>
                <w:color w:val="000000"/>
                <w:sz w:val="20"/>
              </w:rPr>
              <w:t>9 425,3</w:t>
            </w:r>
          </w:p>
        </w:tc>
        <w:tc>
          <w:tcPr>
            <w:tcW w:type="dxa" w:w="893"/>
            <w:tcBorders>
              <w:top w:color="000000" w:sz="6" w:val="single"/>
              <w:left w:color="000000" w:sz="6" w:val="single"/>
              <w:bottom w:color="000000" w:sz="6" w:val="single"/>
              <w:right w:color="000000" w:sz="6" w:val="single"/>
            </w:tcBorders>
            <w:vAlign w:val="center"/>
          </w:tcPr>
          <w:p w14:paraId="4C300000">
            <w:pPr>
              <w:ind/>
              <w:jc w:val="right"/>
              <w:rPr>
                <w:rFonts w:ascii="Times New Roman" w:hAnsi="Times New Roman"/>
                <w:color w:val="000000"/>
                <w:sz w:val="20"/>
              </w:rPr>
            </w:pPr>
            <w:r>
              <w:rPr>
                <w:rFonts w:ascii="Times New Roman" w:hAnsi="Times New Roman"/>
                <w:color w:val="000000"/>
                <w:sz w:val="20"/>
              </w:rPr>
              <w:t>7 199,9</w:t>
            </w:r>
          </w:p>
        </w:tc>
      </w:tr>
      <w:tr>
        <w:trPr>
          <w:trHeight w:hRule="exact" w:val="461"/>
        </w:trPr>
        <w:tc>
          <w:tcPr>
            <w:tcW w:type="dxa" w:w="3389"/>
            <w:tcBorders>
              <w:top w:color="000000" w:sz="6" w:val="single"/>
              <w:left w:color="000000" w:sz="6" w:val="single"/>
              <w:bottom w:color="000000" w:sz="6" w:val="single"/>
              <w:right w:color="000000" w:sz="6" w:val="single"/>
            </w:tcBorders>
            <w:vAlign w:val="top"/>
          </w:tcPr>
          <w:p w14:paraId="4D30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4E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F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0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1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5230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53300000">
            <w:pPr>
              <w:ind/>
              <w:jc w:val="right"/>
              <w:rPr>
                <w:rFonts w:ascii="Times New Roman" w:hAnsi="Times New Roman"/>
                <w:color w:val="000000"/>
                <w:sz w:val="20"/>
              </w:rPr>
            </w:pPr>
            <w:r>
              <w:rPr>
                <w:rFonts w:ascii="Times New Roman" w:hAnsi="Times New Roman"/>
                <w:color w:val="000000"/>
                <w:sz w:val="20"/>
              </w:rPr>
              <w:t>9 900,3</w:t>
            </w:r>
          </w:p>
        </w:tc>
        <w:tc>
          <w:tcPr>
            <w:tcW w:type="dxa" w:w="1009"/>
            <w:tcBorders>
              <w:top w:color="000000" w:sz="6" w:val="single"/>
              <w:left w:color="000000" w:sz="6" w:val="single"/>
              <w:bottom w:color="000000" w:sz="6" w:val="single"/>
              <w:right w:color="000000" w:sz="6" w:val="single"/>
            </w:tcBorders>
            <w:vAlign w:val="center"/>
          </w:tcPr>
          <w:p w14:paraId="54300000">
            <w:pPr>
              <w:ind/>
              <w:jc w:val="right"/>
              <w:rPr>
                <w:rFonts w:ascii="Times New Roman" w:hAnsi="Times New Roman"/>
                <w:color w:val="000000"/>
                <w:sz w:val="20"/>
              </w:rPr>
            </w:pPr>
            <w:r>
              <w:rPr>
                <w:rFonts w:ascii="Times New Roman" w:hAnsi="Times New Roman"/>
                <w:color w:val="000000"/>
                <w:sz w:val="20"/>
              </w:rPr>
              <w:t>9 425,3</w:t>
            </w:r>
          </w:p>
        </w:tc>
        <w:tc>
          <w:tcPr>
            <w:tcW w:type="dxa" w:w="893"/>
            <w:tcBorders>
              <w:top w:color="000000" w:sz="6" w:val="single"/>
              <w:left w:color="000000" w:sz="6" w:val="single"/>
              <w:bottom w:color="000000" w:sz="6" w:val="single"/>
              <w:right w:color="000000" w:sz="6" w:val="single"/>
            </w:tcBorders>
            <w:vAlign w:val="center"/>
          </w:tcPr>
          <w:p w14:paraId="55300000">
            <w:pPr>
              <w:ind/>
              <w:jc w:val="right"/>
              <w:rPr>
                <w:rFonts w:ascii="Times New Roman" w:hAnsi="Times New Roman"/>
                <w:color w:val="000000"/>
                <w:sz w:val="20"/>
              </w:rPr>
            </w:pPr>
            <w:r>
              <w:rPr>
                <w:rFonts w:ascii="Times New Roman" w:hAnsi="Times New Roman"/>
                <w:color w:val="000000"/>
                <w:sz w:val="20"/>
              </w:rPr>
              <w:t>7 199,9</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5630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57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8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9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5A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5B30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5C300000">
            <w:pPr>
              <w:ind/>
              <w:jc w:val="right"/>
              <w:rPr>
                <w:rFonts w:ascii="Times New Roman" w:hAnsi="Times New Roman"/>
                <w:color w:val="000000"/>
                <w:sz w:val="20"/>
              </w:rPr>
            </w:pPr>
            <w:r>
              <w:rPr>
                <w:rFonts w:ascii="Times New Roman" w:hAnsi="Times New Roman"/>
                <w:color w:val="000000"/>
                <w:sz w:val="20"/>
              </w:rPr>
              <w:t>9 900,3</w:t>
            </w:r>
          </w:p>
        </w:tc>
        <w:tc>
          <w:tcPr>
            <w:tcW w:type="dxa" w:w="1009"/>
            <w:tcBorders>
              <w:top w:color="000000" w:sz="6" w:val="single"/>
              <w:left w:color="000000" w:sz="6" w:val="single"/>
              <w:bottom w:color="000000" w:sz="6" w:val="single"/>
              <w:right w:color="000000" w:sz="6" w:val="single"/>
            </w:tcBorders>
            <w:vAlign w:val="center"/>
          </w:tcPr>
          <w:p w14:paraId="5D300000">
            <w:pPr>
              <w:ind/>
              <w:jc w:val="right"/>
              <w:rPr>
                <w:rFonts w:ascii="Times New Roman" w:hAnsi="Times New Roman"/>
                <w:color w:val="000000"/>
                <w:sz w:val="20"/>
              </w:rPr>
            </w:pPr>
            <w:r>
              <w:rPr>
                <w:rFonts w:ascii="Times New Roman" w:hAnsi="Times New Roman"/>
                <w:color w:val="000000"/>
                <w:sz w:val="20"/>
              </w:rPr>
              <w:t>9 425,3</w:t>
            </w:r>
          </w:p>
        </w:tc>
        <w:tc>
          <w:tcPr>
            <w:tcW w:type="dxa" w:w="893"/>
            <w:tcBorders>
              <w:top w:color="000000" w:sz="6" w:val="single"/>
              <w:left w:color="000000" w:sz="6" w:val="single"/>
              <w:bottom w:color="000000" w:sz="6" w:val="single"/>
              <w:right w:color="000000" w:sz="6" w:val="single"/>
            </w:tcBorders>
            <w:vAlign w:val="center"/>
          </w:tcPr>
          <w:p w14:paraId="5E300000">
            <w:pPr>
              <w:ind/>
              <w:jc w:val="right"/>
              <w:rPr>
                <w:rFonts w:ascii="Times New Roman" w:hAnsi="Times New Roman"/>
                <w:color w:val="000000"/>
                <w:sz w:val="20"/>
              </w:rPr>
            </w:pPr>
            <w:r>
              <w:rPr>
                <w:rFonts w:ascii="Times New Roman" w:hAnsi="Times New Roman"/>
                <w:color w:val="000000"/>
                <w:sz w:val="20"/>
              </w:rPr>
              <w:t>7 199,9</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5F30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60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1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2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3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6430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65300000">
            <w:pPr>
              <w:ind/>
              <w:jc w:val="right"/>
              <w:rPr>
                <w:rFonts w:ascii="Times New Roman" w:hAnsi="Times New Roman"/>
                <w:color w:val="000000"/>
                <w:sz w:val="20"/>
              </w:rPr>
            </w:pPr>
            <w:r>
              <w:rPr>
                <w:rFonts w:ascii="Times New Roman" w:hAnsi="Times New Roman"/>
                <w:color w:val="000000"/>
                <w:sz w:val="20"/>
              </w:rPr>
              <w:t>101,6</w:t>
            </w:r>
          </w:p>
        </w:tc>
        <w:tc>
          <w:tcPr>
            <w:tcW w:type="dxa" w:w="1009"/>
            <w:tcBorders>
              <w:top w:color="000000" w:sz="6" w:val="single"/>
              <w:left w:color="000000" w:sz="6" w:val="single"/>
              <w:bottom w:color="000000" w:sz="6" w:val="single"/>
              <w:right w:color="000000" w:sz="6" w:val="single"/>
            </w:tcBorders>
            <w:vAlign w:val="center"/>
          </w:tcPr>
          <w:p w14:paraId="663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730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6830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69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A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B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C30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6D30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6E300000">
            <w:pPr>
              <w:ind/>
              <w:jc w:val="right"/>
              <w:rPr>
                <w:rFonts w:ascii="Times New Roman" w:hAnsi="Times New Roman"/>
                <w:color w:val="000000"/>
                <w:sz w:val="20"/>
              </w:rPr>
            </w:pPr>
            <w:r>
              <w:rPr>
                <w:rFonts w:ascii="Times New Roman" w:hAnsi="Times New Roman"/>
                <w:color w:val="000000"/>
                <w:sz w:val="20"/>
              </w:rPr>
              <w:t>101,6</w:t>
            </w:r>
          </w:p>
        </w:tc>
        <w:tc>
          <w:tcPr>
            <w:tcW w:type="dxa" w:w="1009"/>
            <w:tcBorders>
              <w:top w:color="000000" w:sz="6" w:val="single"/>
              <w:left w:color="000000" w:sz="6" w:val="single"/>
              <w:bottom w:color="000000" w:sz="6" w:val="single"/>
              <w:right w:color="000000" w:sz="6" w:val="single"/>
            </w:tcBorders>
            <w:vAlign w:val="center"/>
          </w:tcPr>
          <w:p w14:paraId="6F30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0300000">
            <w:pPr>
              <w:ind/>
              <w:jc w:val="right"/>
              <w:rPr>
                <w:rFonts w:ascii="Times New Roman" w:hAnsi="Times New Roman"/>
                <w:color w:val="000000"/>
                <w:sz w:val="20"/>
              </w:rPr>
            </w:pPr>
          </w:p>
        </w:tc>
      </w:tr>
      <w:tr>
        <w:trPr>
          <w:trHeight w:hRule="exact" w:val="3870"/>
        </w:trPr>
        <w:tc>
          <w:tcPr>
            <w:tcW w:type="dxa" w:w="3389"/>
            <w:tcBorders>
              <w:top w:color="000000" w:sz="6" w:val="single"/>
              <w:left w:color="000000" w:sz="6" w:val="single"/>
              <w:bottom w:color="000000" w:sz="6" w:val="single"/>
              <w:right w:color="000000" w:sz="6" w:val="single"/>
            </w:tcBorders>
            <w:shd w:fill="FFFFFF" w:val="clear"/>
            <w:vAlign w:val="center"/>
          </w:tcPr>
          <w:p w14:paraId="71300000">
            <w:pPr>
              <w:rPr>
                <w:rFonts w:ascii="Times New Roman" w:hAnsi="Times New Roman"/>
                <w:color w:val="000000"/>
                <w:sz w:val="20"/>
              </w:rPr>
            </w:pPr>
            <w:r>
              <w:rPr>
                <w:rFonts w:ascii="Times New Roman" w:hAnsi="Times New Roman"/>
                <w:color w:val="000000"/>
                <w:sz w:val="20"/>
              </w:rP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72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3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4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75300000">
            <w:pPr>
              <w:ind/>
              <w:jc w:val="center"/>
              <w:rPr>
                <w:rFonts w:ascii="Times New Roman" w:hAnsi="Times New Roman"/>
                <w:color w:val="000000"/>
                <w:sz w:val="20"/>
              </w:rPr>
            </w:pPr>
            <w:r>
              <w:rPr>
                <w:rFonts w:ascii="Times New Roman" w:hAnsi="Times New Roman"/>
                <w:color w:val="000000"/>
                <w:sz w:val="20"/>
              </w:rPr>
              <w:t>02 5 38 00000</w:t>
            </w:r>
          </w:p>
        </w:tc>
        <w:tc>
          <w:tcPr>
            <w:tcW w:type="dxa" w:w="550"/>
            <w:tcBorders>
              <w:top w:color="000000" w:sz="6" w:val="single"/>
              <w:left w:color="000000" w:sz="6" w:val="single"/>
              <w:bottom w:color="000000" w:sz="6" w:val="single"/>
              <w:right w:color="000000" w:sz="6" w:val="single"/>
            </w:tcBorders>
            <w:shd w:fill="FFFFFF" w:val="clear"/>
            <w:vAlign w:val="center"/>
          </w:tcPr>
          <w:p w14:paraId="76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7300000">
            <w:pPr>
              <w:ind/>
              <w:jc w:val="right"/>
              <w:rPr>
                <w:rFonts w:ascii="Times New Roman" w:hAnsi="Times New Roman"/>
                <w:color w:val="000000"/>
                <w:sz w:val="20"/>
              </w:rPr>
            </w:pPr>
            <w:r>
              <w:rPr>
                <w:rFonts w:ascii="Times New Roman" w:hAnsi="Times New Roman"/>
                <w:color w:val="000000"/>
                <w:sz w:val="20"/>
              </w:rPr>
              <w:t>279 180,3</w:t>
            </w:r>
          </w:p>
        </w:tc>
        <w:tc>
          <w:tcPr>
            <w:tcW w:type="dxa" w:w="1009"/>
            <w:tcBorders>
              <w:top w:color="000000" w:sz="6" w:val="single"/>
              <w:left w:color="000000" w:sz="6" w:val="single"/>
              <w:bottom w:color="000000" w:sz="6" w:val="single"/>
              <w:right w:color="000000" w:sz="6" w:val="single"/>
            </w:tcBorders>
            <w:shd w:fill="FFFFFF" w:val="clear"/>
            <w:vAlign w:val="center"/>
          </w:tcPr>
          <w:p w14:paraId="78300000">
            <w:pPr>
              <w:ind/>
              <w:jc w:val="right"/>
              <w:rPr>
                <w:rFonts w:ascii="Times New Roman" w:hAnsi="Times New Roman"/>
                <w:color w:val="000000"/>
                <w:sz w:val="20"/>
              </w:rPr>
            </w:pPr>
            <w:r>
              <w:rPr>
                <w:rFonts w:ascii="Times New Roman" w:hAnsi="Times New Roman"/>
                <w:color w:val="000000"/>
                <w:sz w:val="20"/>
              </w:rPr>
              <w:t>279 180,3</w:t>
            </w:r>
          </w:p>
        </w:tc>
        <w:tc>
          <w:tcPr>
            <w:tcW w:type="dxa" w:w="893"/>
            <w:tcBorders>
              <w:top w:color="000000" w:sz="6" w:val="single"/>
              <w:left w:color="000000" w:sz="6" w:val="single"/>
              <w:bottom w:color="000000" w:sz="6" w:val="single"/>
              <w:right w:color="000000" w:sz="6" w:val="single"/>
            </w:tcBorders>
            <w:shd w:fill="FFFFFF" w:val="clear"/>
            <w:vAlign w:val="center"/>
          </w:tcPr>
          <w:p w14:paraId="79300000">
            <w:pPr>
              <w:ind/>
              <w:jc w:val="right"/>
              <w:rPr>
                <w:rFonts w:ascii="Times New Roman" w:hAnsi="Times New Roman"/>
                <w:color w:val="000000"/>
                <w:sz w:val="20"/>
              </w:rPr>
            </w:pPr>
            <w:r>
              <w:rPr>
                <w:rFonts w:ascii="Times New Roman" w:hAnsi="Times New Roman"/>
                <w:color w:val="000000"/>
                <w:sz w:val="20"/>
              </w:rPr>
              <w:t>279 180,3</w:t>
            </w:r>
          </w:p>
        </w:tc>
      </w:tr>
      <w:tr>
        <w:trPr>
          <w:trHeight w:hRule="exact" w:val="1200"/>
        </w:trPr>
        <w:tc>
          <w:tcPr>
            <w:tcW w:type="dxa" w:w="3389"/>
            <w:tcBorders>
              <w:top w:color="000000" w:sz="6" w:val="single"/>
              <w:left w:color="000000" w:sz="6" w:val="single"/>
              <w:bottom w:color="000000" w:sz="6" w:val="single"/>
              <w:right w:color="000000" w:sz="6" w:val="single"/>
            </w:tcBorders>
            <w:vAlign w:val="top"/>
          </w:tcPr>
          <w:p w14:paraId="7A300000">
            <w:pPr>
              <w:rPr>
                <w:rFonts w:ascii="Times New Roman" w:hAnsi="Times New Roman"/>
                <w:color w:val="000000"/>
                <w:sz w:val="20"/>
              </w:rPr>
            </w:pPr>
            <w:r>
              <w:rPr>
                <w:rFonts w:ascii="Times New Roman" w:hAnsi="Times New Roman"/>
                <w:color w:val="000000"/>
                <w:sz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type="dxa" w:w="700"/>
            <w:tcBorders>
              <w:top w:color="000000" w:sz="6" w:val="single"/>
              <w:left w:color="000000" w:sz="6" w:val="single"/>
              <w:bottom w:color="000000" w:sz="6" w:val="single"/>
              <w:right w:color="000000" w:sz="6" w:val="single"/>
            </w:tcBorders>
            <w:vAlign w:val="center"/>
          </w:tcPr>
          <w:p w14:paraId="7B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C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D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7E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7F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80300000">
            <w:pPr>
              <w:ind/>
              <w:jc w:val="right"/>
              <w:rPr>
                <w:rFonts w:ascii="Times New Roman" w:hAnsi="Times New Roman"/>
                <w:color w:val="000000"/>
                <w:sz w:val="20"/>
              </w:rPr>
            </w:pPr>
            <w:r>
              <w:rPr>
                <w:rFonts w:ascii="Times New Roman" w:hAnsi="Times New Roman"/>
                <w:color w:val="000000"/>
                <w:sz w:val="20"/>
              </w:rPr>
              <w:t>279 180,3</w:t>
            </w:r>
          </w:p>
        </w:tc>
        <w:tc>
          <w:tcPr>
            <w:tcW w:type="dxa" w:w="1009"/>
            <w:tcBorders>
              <w:top w:color="000000" w:sz="6" w:val="single"/>
              <w:left w:color="000000" w:sz="6" w:val="single"/>
              <w:bottom w:color="000000" w:sz="6" w:val="single"/>
              <w:right w:color="000000" w:sz="6" w:val="single"/>
            </w:tcBorders>
            <w:vAlign w:val="center"/>
          </w:tcPr>
          <w:p w14:paraId="81300000">
            <w:pPr>
              <w:ind/>
              <w:jc w:val="right"/>
              <w:rPr>
                <w:rFonts w:ascii="Times New Roman" w:hAnsi="Times New Roman"/>
                <w:color w:val="000000"/>
                <w:sz w:val="20"/>
              </w:rPr>
            </w:pPr>
            <w:r>
              <w:rPr>
                <w:rFonts w:ascii="Times New Roman" w:hAnsi="Times New Roman"/>
                <w:color w:val="000000"/>
                <w:sz w:val="20"/>
              </w:rPr>
              <w:t>279 180,3</w:t>
            </w:r>
          </w:p>
        </w:tc>
        <w:tc>
          <w:tcPr>
            <w:tcW w:type="dxa" w:w="893"/>
            <w:tcBorders>
              <w:top w:color="000000" w:sz="6" w:val="single"/>
              <w:left w:color="000000" w:sz="6" w:val="single"/>
              <w:bottom w:color="000000" w:sz="6" w:val="single"/>
              <w:right w:color="000000" w:sz="6" w:val="single"/>
            </w:tcBorders>
            <w:vAlign w:val="center"/>
          </w:tcPr>
          <w:p w14:paraId="82300000">
            <w:pPr>
              <w:ind/>
              <w:jc w:val="right"/>
              <w:rPr>
                <w:rFonts w:ascii="Times New Roman" w:hAnsi="Times New Roman"/>
                <w:color w:val="000000"/>
                <w:sz w:val="20"/>
              </w:rPr>
            </w:pPr>
            <w:r>
              <w:rPr>
                <w:rFonts w:ascii="Times New Roman" w:hAnsi="Times New Roman"/>
                <w:color w:val="000000"/>
                <w:sz w:val="20"/>
              </w:rPr>
              <w:t>279 180,3</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330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4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5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6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87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8830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9300000">
            <w:pPr>
              <w:ind/>
              <w:jc w:val="right"/>
              <w:rPr>
                <w:rFonts w:ascii="Times New Roman" w:hAnsi="Times New Roman"/>
                <w:color w:val="000000"/>
                <w:sz w:val="20"/>
              </w:rPr>
            </w:pPr>
            <w:r>
              <w:rPr>
                <w:rFonts w:ascii="Times New Roman" w:hAnsi="Times New Roman"/>
                <w:color w:val="000000"/>
                <w:sz w:val="20"/>
              </w:rPr>
              <w:t>279 180,3</w:t>
            </w:r>
          </w:p>
        </w:tc>
        <w:tc>
          <w:tcPr>
            <w:tcW w:type="dxa" w:w="1009"/>
            <w:tcBorders>
              <w:top w:color="000000" w:sz="6" w:val="single"/>
              <w:left w:color="000000" w:sz="6" w:val="single"/>
              <w:bottom w:color="000000" w:sz="6" w:val="single"/>
              <w:right w:color="000000" w:sz="6" w:val="single"/>
            </w:tcBorders>
            <w:vAlign w:val="center"/>
          </w:tcPr>
          <w:p w14:paraId="8A300000">
            <w:pPr>
              <w:ind/>
              <w:jc w:val="right"/>
              <w:rPr>
                <w:rFonts w:ascii="Times New Roman" w:hAnsi="Times New Roman"/>
                <w:color w:val="000000"/>
                <w:sz w:val="20"/>
              </w:rPr>
            </w:pPr>
            <w:r>
              <w:rPr>
                <w:rFonts w:ascii="Times New Roman" w:hAnsi="Times New Roman"/>
                <w:color w:val="000000"/>
                <w:sz w:val="20"/>
              </w:rPr>
              <w:t>279 180,3</w:t>
            </w:r>
          </w:p>
        </w:tc>
        <w:tc>
          <w:tcPr>
            <w:tcW w:type="dxa" w:w="893"/>
            <w:tcBorders>
              <w:top w:color="000000" w:sz="6" w:val="single"/>
              <w:left w:color="000000" w:sz="6" w:val="single"/>
              <w:bottom w:color="000000" w:sz="6" w:val="single"/>
              <w:right w:color="000000" w:sz="6" w:val="single"/>
            </w:tcBorders>
            <w:vAlign w:val="center"/>
          </w:tcPr>
          <w:p w14:paraId="8B300000">
            <w:pPr>
              <w:ind/>
              <w:jc w:val="right"/>
              <w:rPr>
                <w:rFonts w:ascii="Times New Roman" w:hAnsi="Times New Roman"/>
                <w:color w:val="000000"/>
                <w:sz w:val="20"/>
              </w:rPr>
            </w:pPr>
            <w:r>
              <w:rPr>
                <w:rFonts w:ascii="Times New Roman" w:hAnsi="Times New Roman"/>
                <w:color w:val="000000"/>
                <w:sz w:val="20"/>
              </w:rPr>
              <w:t>279 180,3</w:t>
            </w:r>
          </w:p>
        </w:tc>
      </w:tr>
      <w:tr>
        <w:trPr>
          <w:trHeight w:hRule="exact" w:val="539"/>
        </w:trPr>
        <w:tc>
          <w:tcPr>
            <w:tcW w:type="dxa" w:w="3389"/>
            <w:tcBorders>
              <w:top w:color="000000" w:sz="6" w:val="single"/>
              <w:left w:color="000000" w:sz="6" w:val="single"/>
              <w:bottom w:color="000000" w:sz="6" w:val="single"/>
              <w:right w:color="000000" w:sz="6" w:val="single"/>
            </w:tcBorders>
            <w:vAlign w:val="top"/>
          </w:tcPr>
          <w:p w14:paraId="8C30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8D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E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F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0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9130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92300000">
            <w:pPr>
              <w:ind/>
              <w:jc w:val="right"/>
              <w:rPr>
                <w:rFonts w:ascii="Times New Roman" w:hAnsi="Times New Roman"/>
                <w:color w:val="000000"/>
                <w:sz w:val="20"/>
              </w:rPr>
            </w:pPr>
            <w:r>
              <w:rPr>
                <w:rFonts w:ascii="Times New Roman" w:hAnsi="Times New Roman"/>
                <w:color w:val="000000"/>
                <w:sz w:val="20"/>
              </w:rPr>
              <w:t>240 718,7</w:t>
            </w:r>
          </w:p>
        </w:tc>
        <w:tc>
          <w:tcPr>
            <w:tcW w:type="dxa" w:w="1009"/>
            <w:tcBorders>
              <w:top w:color="000000" w:sz="6" w:val="single"/>
              <w:left w:color="000000" w:sz="6" w:val="single"/>
              <w:bottom w:color="000000" w:sz="6" w:val="single"/>
              <w:right w:color="000000" w:sz="6" w:val="single"/>
            </w:tcBorders>
            <w:vAlign w:val="center"/>
          </w:tcPr>
          <w:p w14:paraId="93300000">
            <w:pPr>
              <w:ind/>
              <w:jc w:val="right"/>
              <w:rPr>
                <w:rFonts w:ascii="Times New Roman" w:hAnsi="Times New Roman"/>
                <w:color w:val="000000"/>
                <w:sz w:val="20"/>
              </w:rPr>
            </w:pPr>
            <w:r>
              <w:rPr>
                <w:rFonts w:ascii="Times New Roman" w:hAnsi="Times New Roman"/>
                <w:color w:val="000000"/>
                <w:sz w:val="20"/>
              </w:rPr>
              <w:t>240 718,7</w:t>
            </w:r>
          </w:p>
        </w:tc>
        <w:tc>
          <w:tcPr>
            <w:tcW w:type="dxa" w:w="893"/>
            <w:tcBorders>
              <w:top w:color="000000" w:sz="6" w:val="single"/>
              <w:left w:color="000000" w:sz="6" w:val="single"/>
              <w:bottom w:color="000000" w:sz="6" w:val="single"/>
              <w:right w:color="000000" w:sz="6" w:val="single"/>
            </w:tcBorders>
            <w:vAlign w:val="center"/>
          </w:tcPr>
          <w:p w14:paraId="94300000">
            <w:pPr>
              <w:ind/>
              <w:jc w:val="right"/>
              <w:rPr>
                <w:rFonts w:ascii="Times New Roman" w:hAnsi="Times New Roman"/>
                <w:color w:val="000000"/>
                <w:sz w:val="20"/>
              </w:rPr>
            </w:pPr>
            <w:r>
              <w:rPr>
                <w:rFonts w:ascii="Times New Roman" w:hAnsi="Times New Roman"/>
                <w:color w:val="000000"/>
                <w:sz w:val="20"/>
              </w:rPr>
              <w:t>240 718,7</w:t>
            </w:r>
          </w:p>
        </w:tc>
      </w:tr>
      <w:tr>
        <w:trPr>
          <w:trHeight w:hRule="exact" w:val="1470"/>
        </w:trPr>
        <w:tc>
          <w:tcPr>
            <w:tcW w:type="dxa" w:w="3389"/>
            <w:tcBorders>
              <w:top w:color="000000" w:sz="6" w:val="single"/>
              <w:left w:color="000000" w:sz="6" w:val="single"/>
              <w:bottom w:color="000000" w:sz="6" w:val="single"/>
              <w:right w:color="000000" w:sz="6" w:val="single"/>
            </w:tcBorders>
            <w:vAlign w:val="top"/>
          </w:tcPr>
          <w:p w14:paraId="9530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96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7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8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9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9A30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9B300000">
            <w:pPr>
              <w:ind/>
              <w:jc w:val="right"/>
              <w:rPr>
                <w:rFonts w:ascii="Times New Roman" w:hAnsi="Times New Roman"/>
                <w:color w:val="000000"/>
                <w:sz w:val="20"/>
              </w:rPr>
            </w:pPr>
            <w:r>
              <w:rPr>
                <w:rFonts w:ascii="Times New Roman" w:hAnsi="Times New Roman"/>
                <w:color w:val="000000"/>
                <w:sz w:val="20"/>
              </w:rPr>
              <w:t>240 718,7</w:t>
            </w:r>
          </w:p>
        </w:tc>
        <w:tc>
          <w:tcPr>
            <w:tcW w:type="dxa" w:w="1009"/>
            <w:tcBorders>
              <w:top w:color="000000" w:sz="6" w:val="single"/>
              <w:left w:color="000000" w:sz="6" w:val="single"/>
              <w:bottom w:color="000000" w:sz="6" w:val="single"/>
              <w:right w:color="000000" w:sz="6" w:val="single"/>
            </w:tcBorders>
            <w:vAlign w:val="center"/>
          </w:tcPr>
          <w:p w14:paraId="9C300000">
            <w:pPr>
              <w:ind/>
              <w:jc w:val="right"/>
              <w:rPr>
                <w:rFonts w:ascii="Times New Roman" w:hAnsi="Times New Roman"/>
                <w:color w:val="000000"/>
                <w:sz w:val="20"/>
              </w:rPr>
            </w:pPr>
            <w:r>
              <w:rPr>
                <w:rFonts w:ascii="Times New Roman" w:hAnsi="Times New Roman"/>
                <w:color w:val="000000"/>
                <w:sz w:val="20"/>
              </w:rPr>
              <w:t>240 718,7</w:t>
            </w:r>
          </w:p>
        </w:tc>
        <w:tc>
          <w:tcPr>
            <w:tcW w:type="dxa" w:w="893"/>
            <w:tcBorders>
              <w:top w:color="000000" w:sz="6" w:val="single"/>
              <w:left w:color="000000" w:sz="6" w:val="single"/>
              <w:bottom w:color="000000" w:sz="6" w:val="single"/>
              <w:right w:color="000000" w:sz="6" w:val="single"/>
            </w:tcBorders>
            <w:vAlign w:val="center"/>
          </w:tcPr>
          <w:p w14:paraId="9D300000">
            <w:pPr>
              <w:ind/>
              <w:jc w:val="right"/>
              <w:rPr>
                <w:rFonts w:ascii="Times New Roman" w:hAnsi="Times New Roman"/>
                <w:color w:val="000000"/>
                <w:sz w:val="20"/>
              </w:rPr>
            </w:pPr>
            <w:r>
              <w:rPr>
                <w:rFonts w:ascii="Times New Roman" w:hAnsi="Times New Roman"/>
                <w:color w:val="000000"/>
                <w:sz w:val="20"/>
              </w:rPr>
              <w:t>240 718,7</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9E30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9F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0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1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2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A330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A4300000">
            <w:pPr>
              <w:ind/>
              <w:jc w:val="right"/>
              <w:rPr>
                <w:rFonts w:ascii="Times New Roman" w:hAnsi="Times New Roman"/>
                <w:color w:val="000000"/>
                <w:sz w:val="20"/>
              </w:rPr>
            </w:pPr>
            <w:r>
              <w:rPr>
                <w:rFonts w:ascii="Times New Roman" w:hAnsi="Times New Roman"/>
                <w:color w:val="000000"/>
                <w:sz w:val="20"/>
              </w:rPr>
              <w:t>38 461,6</w:t>
            </w:r>
          </w:p>
        </w:tc>
        <w:tc>
          <w:tcPr>
            <w:tcW w:type="dxa" w:w="1009"/>
            <w:tcBorders>
              <w:top w:color="000000" w:sz="6" w:val="single"/>
              <w:left w:color="000000" w:sz="6" w:val="single"/>
              <w:bottom w:color="000000" w:sz="6" w:val="single"/>
              <w:right w:color="000000" w:sz="6" w:val="single"/>
            </w:tcBorders>
            <w:vAlign w:val="center"/>
          </w:tcPr>
          <w:p w14:paraId="A5300000">
            <w:pPr>
              <w:ind/>
              <w:jc w:val="right"/>
              <w:rPr>
                <w:rFonts w:ascii="Times New Roman" w:hAnsi="Times New Roman"/>
                <w:color w:val="000000"/>
                <w:sz w:val="20"/>
              </w:rPr>
            </w:pPr>
            <w:r>
              <w:rPr>
                <w:rFonts w:ascii="Times New Roman" w:hAnsi="Times New Roman"/>
                <w:color w:val="000000"/>
                <w:sz w:val="20"/>
              </w:rPr>
              <w:t>38 461,6</w:t>
            </w:r>
          </w:p>
        </w:tc>
        <w:tc>
          <w:tcPr>
            <w:tcW w:type="dxa" w:w="893"/>
            <w:tcBorders>
              <w:top w:color="000000" w:sz="6" w:val="single"/>
              <w:left w:color="000000" w:sz="6" w:val="single"/>
              <w:bottom w:color="000000" w:sz="6" w:val="single"/>
              <w:right w:color="000000" w:sz="6" w:val="single"/>
            </w:tcBorders>
            <w:vAlign w:val="center"/>
          </w:tcPr>
          <w:p w14:paraId="A6300000">
            <w:pPr>
              <w:ind/>
              <w:jc w:val="right"/>
              <w:rPr>
                <w:rFonts w:ascii="Times New Roman" w:hAnsi="Times New Roman"/>
                <w:color w:val="000000"/>
                <w:sz w:val="20"/>
              </w:rPr>
            </w:pPr>
            <w:r>
              <w:rPr>
                <w:rFonts w:ascii="Times New Roman" w:hAnsi="Times New Roman"/>
                <w:color w:val="000000"/>
                <w:sz w:val="20"/>
              </w:rPr>
              <w:t>38 461,6</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A7300000">
            <w:pPr>
              <w:rPr>
                <w:rFonts w:ascii="Times New Roman" w:hAnsi="Times New Roman"/>
                <w:color w:val="000000"/>
                <w:sz w:val="20"/>
              </w:rPr>
            </w:pPr>
            <w:r>
              <w:rPr>
                <w:rFonts w:ascii="Times New Roman" w:hAnsi="Times New Roman"/>
                <w:color w:val="000000"/>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A8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9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A30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B30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AC300000">
            <w:pPr>
              <w:ind/>
              <w:jc w:val="center"/>
              <w:rPr>
                <w:rFonts w:ascii="Times New Roman" w:hAnsi="Times New Roman"/>
                <w:color w:val="000000"/>
                <w:sz w:val="20"/>
              </w:rPr>
            </w:pPr>
            <w:r>
              <w:rPr>
                <w:rFonts w:ascii="Times New Roman" w:hAnsi="Times New Roman"/>
                <w:color w:val="000000"/>
                <w:sz w:val="20"/>
              </w:rPr>
              <w:t>621</w:t>
            </w:r>
          </w:p>
        </w:tc>
        <w:tc>
          <w:tcPr>
            <w:tcW w:type="dxa" w:w="1067"/>
            <w:tcBorders>
              <w:top w:color="000000" w:sz="6" w:val="single"/>
              <w:left w:color="000000" w:sz="6" w:val="single"/>
              <w:bottom w:color="000000" w:sz="6" w:val="single"/>
              <w:right w:color="000000" w:sz="6" w:val="single"/>
            </w:tcBorders>
            <w:vAlign w:val="center"/>
          </w:tcPr>
          <w:p w14:paraId="AD300000">
            <w:pPr>
              <w:ind/>
              <w:jc w:val="right"/>
              <w:rPr>
                <w:rFonts w:ascii="Times New Roman" w:hAnsi="Times New Roman"/>
                <w:color w:val="000000"/>
                <w:sz w:val="20"/>
              </w:rPr>
            </w:pPr>
            <w:r>
              <w:rPr>
                <w:rFonts w:ascii="Times New Roman" w:hAnsi="Times New Roman"/>
                <w:color w:val="000000"/>
                <w:sz w:val="20"/>
              </w:rPr>
              <w:t>38 461,6</w:t>
            </w:r>
          </w:p>
        </w:tc>
        <w:tc>
          <w:tcPr>
            <w:tcW w:type="dxa" w:w="1009"/>
            <w:tcBorders>
              <w:top w:color="000000" w:sz="6" w:val="single"/>
              <w:left w:color="000000" w:sz="6" w:val="single"/>
              <w:bottom w:color="000000" w:sz="6" w:val="single"/>
              <w:right w:color="000000" w:sz="6" w:val="single"/>
            </w:tcBorders>
            <w:vAlign w:val="center"/>
          </w:tcPr>
          <w:p w14:paraId="AE300000">
            <w:pPr>
              <w:ind/>
              <w:jc w:val="right"/>
              <w:rPr>
                <w:rFonts w:ascii="Times New Roman" w:hAnsi="Times New Roman"/>
                <w:color w:val="000000"/>
                <w:sz w:val="20"/>
              </w:rPr>
            </w:pPr>
            <w:r>
              <w:rPr>
                <w:rFonts w:ascii="Times New Roman" w:hAnsi="Times New Roman"/>
                <w:color w:val="000000"/>
                <w:sz w:val="20"/>
              </w:rPr>
              <w:t>38 461,6</w:t>
            </w:r>
          </w:p>
        </w:tc>
        <w:tc>
          <w:tcPr>
            <w:tcW w:type="dxa" w:w="893"/>
            <w:tcBorders>
              <w:top w:color="000000" w:sz="6" w:val="single"/>
              <w:left w:color="000000" w:sz="6" w:val="single"/>
              <w:bottom w:color="000000" w:sz="6" w:val="single"/>
              <w:right w:color="000000" w:sz="6" w:val="single"/>
            </w:tcBorders>
            <w:vAlign w:val="center"/>
          </w:tcPr>
          <w:p w14:paraId="AF300000">
            <w:pPr>
              <w:ind/>
              <w:jc w:val="right"/>
              <w:rPr>
                <w:rFonts w:ascii="Times New Roman" w:hAnsi="Times New Roman"/>
                <w:color w:val="000000"/>
                <w:sz w:val="20"/>
              </w:rPr>
            </w:pPr>
            <w:r>
              <w:rPr>
                <w:rFonts w:ascii="Times New Roman" w:hAnsi="Times New Roman"/>
                <w:color w:val="000000"/>
                <w:sz w:val="20"/>
              </w:rPr>
              <w:t>38 461,6</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B0300000">
            <w:pPr>
              <w:rPr>
                <w:rFonts w:ascii="Times New Roman" w:hAnsi="Times New Roman"/>
                <w:color w:val="000000"/>
                <w:sz w:val="20"/>
              </w:rPr>
            </w:pPr>
            <w:r>
              <w:rPr>
                <w:rFonts w:ascii="Times New Roman" w:hAnsi="Times New Roman"/>
                <w:color w:val="000000"/>
                <w:sz w:val="20"/>
              </w:rPr>
              <w:t>Общее образование</w:t>
            </w:r>
          </w:p>
        </w:tc>
        <w:tc>
          <w:tcPr>
            <w:tcW w:type="dxa" w:w="700"/>
            <w:tcBorders>
              <w:top w:color="000000" w:sz="6" w:val="single"/>
              <w:left w:color="000000" w:sz="6" w:val="single"/>
              <w:bottom w:color="000000" w:sz="6" w:val="single"/>
              <w:right w:color="000000" w:sz="6" w:val="single"/>
            </w:tcBorders>
            <w:shd w:fill="FFFFFF" w:val="clear"/>
            <w:vAlign w:val="center"/>
          </w:tcPr>
          <w:p w14:paraId="B1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2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3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top"/>
          </w:tcPr>
          <w:p w14:paraId="B430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B530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6300000">
            <w:pPr>
              <w:ind/>
              <w:jc w:val="right"/>
              <w:rPr>
                <w:rFonts w:ascii="Times New Roman" w:hAnsi="Times New Roman"/>
                <w:color w:val="000000"/>
                <w:sz w:val="20"/>
              </w:rPr>
            </w:pPr>
            <w:r>
              <w:rPr>
                <w:rFonts w:ascii="Times New Roman" w:hAnsi="Times New Roman"/>
                <w:color w:val="000000"/>
                <w:sz w:val="20"/>
              </w:rPr>
              <w:t>631 249,1</w:t>
            </w:r>
          </w:p>
        </w:tc>
        <w:tc>
          <w:tcPr>
            <w:tcW w:type="dxa" w:w="1009"/>
            <w:tcBorders>
              <w:top w:color="000000" w:sz="6" w:val="single"/>
              <w:left w:color="000000" w:sz="6" w:val="single"/>
              <w:bottom w:color="000000" w:sz="6" w:val="single"/>
              <w:right w:color="000000" w:sz="6" w:val="single"/>
            </w:tcBorders>
            <w:shd w:fill="FFFFFF" w:val="clear"/>
            <w:vAlign w:val="center"/>
          </w:tcPr>
          <w:p w14:paraId="B7300000">
            <w:pPr>
              <w:ind/>
              <w:jc w:val="right"/>
              <w:rPr>
                <w:rFonts w:ascii="Times New Roman" w:hAnsi="Times New Roman"/>
                <w:color w:val="000000"/>
                <w:sz w:val="20"/>
              </w:rPr>
            </w:pPr>
            <w:r>
              <w:rPr>
                <w:rFonts w:ascii="Times New Roman" w:hAnsi="Times New Roman"/>
                <w:color w:val="000000"/>
                <w:sz w:val="20"/>
              </w:rPr>
              <w:t>646 971,7</w:t>
            </w:r>
          </w:p>
        </w:tc>
        <w:tc>
          <w:tcPr>
            <w:tcW w:type="dxa" w:w="893"/>
            <w:tcBorders>
              <w:top w:color="000000" w:sz="6" w:val="single"/>
              <w:left w:color="000000" w:sz="6" w:val="single"/>
              <w:bottom w:color="000000" w:sz="6" w:val="single"/>
              <w:right w:color="000000" w:sz="6" w:val="single"/>
            </w:tcBorders>
            <w:shd w:fill="FFFFFF" w:val="clear"/>
            <w:vAlign w:val="center"/>
          </w:tcPr>
          <w:p w14:paraId="B8300000">
            <w:pPr>
              <w:ind/>
              <w:jc w:val="right"/>
              <w:rPr>
                <w:rFonts w:ascii="Times New Roman" w:hAnsi="Times New Roman"/>
                <w:color w:val="000000"/>
                <w:sz w:val="20"/>
              </w:rPr>
            </w:pPr>
            <w:r>
              <w:rPr>
                <w:rFonts w:ascii="Times New Roman" w:hAnsi="Times New Roman"/>
                <w:color w:val="000000"/>
                <w:sz w:val="20"/>
              </w:rPr>
              <w:t>647 332,1</w:t>
            </w:r>
          </w:p>
        </w:tc>
      </w:tr>
      <w:tr>
        <w:trPr>
          <w:trHeight w:hRule="exact" w:val="1155"/>
        </w:trPr>
        <w:tc>
          <w:tcPr>
            <w:tcW w:type="dxa" w:w="3389"/>
            <w:tcBorders>
              <w:top w:color="000000" w:sz="6" w:val="single"/>
              <w:left w:color="000000" w:sz="6" w:val="single"/>
              <w:bottom w:color="000000" w:sz="6" w:val="single"/>
              <w:right w:color="000000" w:sz="6" w:val="single"/>
            </w:tcBorders>
            <w:shd w:fill="FFFFFF" w:val="clear"/>
            <w:vAlign w:val="center"/>
          </w:tcPr>
          <w:p w14:paraId="B930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700"/>
            <w:tcBorders>
              <w:top w:color="000000" w:sz="6" w:val="single"/>
              <w:left w:color="000000" w:sz="6" w:val="single"/>
              <w:bottom w:color="000000" w:sz="6" w:val="single"/>
              <w:right w:color="000000" w:sz="6" w:val="single"/>
            </w:tcBorders>
            <w:shd w:fill="FFFFFF" w:val="clear"/>
            <w:vAlign w:val="center"/>
          </w:tcPr>
          <w:p w14:paraId="BA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B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C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BD300000">
            <w:pPr>
              <w:ind/>
              <w:jc w:val="center"/>
              <w:rPr>
                <w:rFonts w:ascii="Times New Roman" w:hAnsi="Times New Roman"/>
                <w:color w:val="000000"/>
                <w:sz w:val="20"/>
              </w:rPr>
            </w:pPr>
            <w:r>
              <w:rPr>
                <w:rFonts w:ascii="Times New Roman" w:hAnsi="Times New Roman"/>
                <w:color w:val="000000"/>
                <w:sz w:val="20"/>
              </w:rPr>
              <w:t>01 0 00 00000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E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F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shd w:fill="FFFFFF" w:val="clear"/>
            <w:vAlign w:val="center"/>
          </w:tcPr>
          <w:p w14:paraId="C0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shd w:fill="FFFFFF" w:val="clear"/>
            <w:vAlign w:val="center"/>
          </w:tcPr>
          <w:p w14:paraId="C1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510"/>
        </w:trPr>
        <w:tc>
          <w:tcPr>
            <w:tcW w:type="dxa" w:w="3389"/>
            <w:tcBorders>
              <w:top w:color="000000" w:sz="6" w:val="single"/>
              <w:left w:color="000000" w:sz="6" w:val="single"/>
              <w:bottom w:color="000000" w:sz="6" w:val="single"/>
              <w:right w:color="000000" w:sz="6" w:val="single"/>
            </w:tcBorders>
            <w:shd w:fill="FFFFFF" w:val="clear"/>
            <w:vAlign w:val="center"/>
          </w:tcPr>
          <w:p w14:paraId="C2300000">
            <w:pPr>
              <w:rPr>
                <w:rFonts w:ascii="Times New Roman" w:hAnsi="Times New Roman"/>
                <w:color w:val="000000"/>
                <w:sz w:val="20"/>
              </w:rPr>
            </w:pPr>
            <w:r>
              <w:rPr>
                <w:rFonts w:ascii="Times New Roman" w:hAnsi="Times New Roman"/>
                <w:color w:val="000000"/>
                <w:sz w:val="20"/>
              </w:rPr>
              <w:t>Подпрограмма "Содействие занятости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C3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4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5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C6300000">
            <w:pPr>
              <w:ind/>
              <w:jc w:val="center"/>
              <w:rPr>
                <w:rFonts w:ascii="Times New Roman" w:hAnsi="Times New Roman"/>
                <w:color w:val="000000"/>
                <w:sz w:val="20"/>
              </w:rPr>
            </w:pPr>
            <w:r>
              <w:rPr>
                <w:rFonts w:ascii="Times New Roman" w:hAnsi="Times New Roman"/>
                <w:color w:val="000000"/>
                <w:sz w:val="20"/>
              </w:rPr>
              <w:t>01 1 00 00000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7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8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shd w:fill="FFFFFF" w:val="clear"/>
            <w:vAlign w:val="center"/>
          </w:tcPr>
          <w:p w14:paraId="C9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shd w:fill="FFFFFF" w:val="clear"/>
            <w:vAlign w:val="center"/>
          </w:tcPr>
          <w:p w14:paraId="CA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1275"/>
        </w:trPr>
        <w:tc>
          <w:tcPr>
            <w:tcW w:type="dxa" w:w="3389"/>
            <w:tcBorders>
              <w:top w:color="000000" w:sz="6" w:val="single"/>
              <w:left w:color="000000" w:sz="6" w:val="single"/>
              <w:bottom w:color="000000" w:sz="6" w:val="single"/>
              <w:right w:color="000000" w:sz="6" w:val="single"/>
            </w:tcBorders>
            <w:shd w:fill="FFFFFF" w:val="clear"/>
            <w:vAlign w:val="center"/>
          </w:tcPr>
          <w:p w14:paraId="CB300000">
            <w:pPr>
              <w:rPr>
                <w:rFonts w:ascii="Times New Roman" w:hAnsi="Times New Roman"/>
                <w:color w:val="000000"/>
                <w:sz w:val="20"/>
              </w:rPr>
            </w:pPr>
            <w:r>
              <w:rPr>
                <w:rFonts w:ascii="Times New Roman" w:hAnsi="Times New Roman"/>
                <w:color w:val="000000"/>
                <w:sz w:val="20"/>
              </w:rPr>
              <w:t>Организация временного трудоустройства несовершеннолетних граждан в возрасте от 14 до 18 лет в свободное от учебы время</w:t>
            </w:r>
          </w:p>
        </w:tc>
        <w:tc>
          <w:tcPr>
            <w:tcW w:type="dxa" w:w="700"/>
            <w:tcBorders>
              <w:top w:color="000000" w:sz="6" w:val="single"/>
              <w:left w:color="000000" w:sz="6" w:val="single"/>
              <w:bottom w:color="000000" w:sz="6" w:val="single"/>
              <w:right w:color="000000" w:sz="6" w:val="single"/>
            </w:tcBorders>
            <w:shd w:fill="FFFFFF" w:val="clear"/>
            <w:vAlign w:val="center"/>
          </w:tcPr>
          <w:p w14:paraId="CC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D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E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CF300000">
            <w:pPr>
              <w:ind/>
              <w:jc w:val="center"/>
              <w:rPr>
                <w:rFonts w:ascii="Times New Roman" w:hAnsi="Times New Roman"/>
                <w:color w:val="000000"/>
                <w:sz w:val="20"/>
              </w:rPr>
            </w:pPr>
            <w:r>
              <w:rPr>
                <w:rFonts w:ascii="Times New Roman" w:hAnsi="Times New Roman"/>
                <w:color w:val="000000"/>
                <w:sz w:val="20"/>
              </w:rPr>
              <w:t>01 1 22 00000</w:t>
            </w:r>
          </w:p>
        </w:tc>
        <w:tc>
          <w:tcPr>
            <w:tcW w:type="dxa" w:w="550"/>
            <w:tcBorders>
              <w:top w:color="000000" w:sz="6" w:val="single"/>
              <w:left w:color="000000" w:sz="6" w:val="single"/>
              <w:bottom w:color="000000" w:sz="6" w:val="single"/>
              <w:right w:color="000000" w:sz="6" w:val="single"/>
            </w:tcBorders>
            <w:shd w:fill="FFFFFF" w:val="clear"/>
            <w:vAlign w:val="center"/>
          </w:tcPr>
          <w:p w14:paraId="D0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1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shd w:fill="FFFFFF" w:val="clear"/>
            <w:vAlign w:val="center"/>
          </w:tcPr>
          <w:p w14:paraId="D2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shd w:fill="FFFFFF" w:val="clear"/>
            <w:vAlign w:val="center"/>
          </w:tcPr>
          <w:p w14:paraId="D3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430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5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6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7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8300000">
            <w:pPr>
              <w:ind/>
              <w:jc w:val="center"/>
              <w:rPr>
                <w:rFonts w:ascii="Times New Roman" w:hAnsi="Times New Roman"/>
                <w:color w:val="000000"/>
                <w:sz w:val="20"/>
              </w:rPr>
            </w:pPr>
            <w:r>
              <w:rPr>
                <w:rFonts w:ascii="Times New Roman" w:hAnsi="Times New Roman"/>
                <w:color w:val="000000"/>
                <w:sz w:val="20"/>
              </w:rPr>
              <w:t>01 1 22 00000</w:t>
            </w:r>
          </w:p>
        </w:tc>
        <w:tc>
          <w:tcPr>
            <w:tcW w:type="dxa" w:w="550"/>
            <w:tcBorders>
              <w:top w:color="000000" w:sz="6" w:val="single"/>
              <w:left w:color="000000" w:sz="6" w:val="single"/>
              <w:bottom w:color="000000" w:sz="6" w:val="single"/>
              <w:right w:color="000000" w:sz="6" w:val="single"/>
            </w:tcBorders>
            <w:vAlign w:val="center"/>
          </w:tcPr>
          <w:p w14:paraId="D930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A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vAlign w:val="center"/>
          </w:tcPr>
          <w:p w14:paraId="DB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vAlign w:val="center"/>
          </w:tcPr>
          <w:p w14:paraId="DC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521"/>
        </w:trPr>
        <w:tc>
          <w:tcPr>
            <w:tcW w:type="dxa" w:w="3389"/>
            <w:tcBorders>
              <w:top w:color="000000" w:sz="6" w:val="single"/>
              <w:left w:color="000000" w:sz="6" w:val="single"/>
              <w:bottom w:color="000000" w:sz="6" w:val="single"/>
              <w:right w:color="000000" w:sz="6" w:val="single"/>
            </w:tcBorders>
            <w:vAlign w:val="top"/>
          </w:tcPr>
          <w:p w14:paraId="DD30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DE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F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0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1300000">
            <w:pPr>
              <w:ind/>
              <w:jc w:val="center"/>
              <w:rPr>
                <w:rFonts w:ascii="Times New Roman" w:hAnsi="Times New Roman"/>
                <w:color w:val="000000"/>
                <w:sz w:val="20"/>
              </w:rPr>
            </w:pPr>
            <w:r>
              <w:rPr>
                <w:rFonts w:ascii="Times New Roman" w:hAnsi="Times New Roman"/>
                <w:color w:val="000000"/>
                <w:sz w:val="20"/>
              </w:rPr>
              <w:t>01 1 22 00000</w:t>
            </w:r>
          </w:p>
        </w:tc>
        <w:tc>
          <w:tcPr>
            <w:tcW w:type="dxa" w:w="550"/>
            <w:tcBorders>
              <w:top w:color="000000" w:sz="6" w:val="single"/>
              <w:left w:color="000000" w:sz="6" w:val="single"/>
              <w:bottom w:color="000000" w:sz="6" w:val="single"/>
              <w:right w:color="000000" w:sz="6" w:val="single"/>
            </w:tcBorders>
            <w:vAlign w:val="center"/>
          </w:tcPr>
          <w:p w14:paraId="E230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E3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vAlign w:val="center"/>
          </w:tcPr>
          <w:p w14:paraId="E4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vAlign w:val="center"/>
          </w:tcPr>
          <w:p w14:paraId="E5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E630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E7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8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9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A300000">
            <w:pPr>
              <w:ind/>
              <w:jc w:val="center"/>
              <w:rPr>
                <w:rFonts w:ascii="Times New Roman" w:hAnsi="Times New Roman"/>
                <w:color w:val="000000"/>
                <w:sz w:val="20"/>
              </w:rPr>
            </w:pPr>
            <w:r>
              <w:rPr>
                <w:rFonts w:ascii="Times New Roman" w:hAnsi="Times New Roman"/>
                <w:color w:val="000000"/>
                <w:sz w:val="20"/>
              </w:rPr>
              <w:t>01 1 22 00000</w:t>
            </w:r>
          </w:p>
        </w:tc>
        <w:tc>
          <w:tcPr>
            <w:tcW w:type="dxa" w:w="550"/>
            <w:tcBorders>
              <w:top w:color="000000" w:sz="6" w:val="single"/>
              <w:left w:color="000000" w:sz="6" w:val="single"/>
              <w:bottom w:color="000000" w:sz="6" w:val="single"/>
              <w:right w:color="000000" w:sz="6" w:val="single"/>
            </w:tcBorders>
            <w:vAlign w:val="center"/>
          </w:tcPr>
          <w:p w14:paraId="EB30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EC300000">
            <w:pPr>
              <w:ind/>
              <w:jc w:val="right"/>
              <w:rPr>
                <w:rFonts w:ascii="Times New Roman" w:hAnsi="Times New Roman"/>
                <w:color w:val="000000"/>
                <w:sz w:val="20"/>
              </w:rPr>
            </w:pPr>
            <w:r>
              <w:rPr>
                <w:rFonts w:ascii="Times New Roman" w:hAnsi="Times New Roman"/>
                <w:color w:val="000000"/>
                <w:sz w:val="20"/>
              </w:rPr>
              <w:t>400,0</w:t>
            </w:r>
          </w:p>
        </w:tc>
        <w:tc>
          <w:tcPr>
            <w:tcW w:type="dxa" w:w="1009"/>
            <w:tcBorders>
              <w:top w:color="000000" w:sz="6" w:val="single"/>
              <w:left w:color="000000" w:sz="6" w:val="single"/>
              <w:bottom w:color="000000" w:sz="6" w:val="single"/>
              <w:right w:color="000000" w:sz="6" w:val="single"/>
            </w:tcBorders>
            <w:vAlign w:val="center"/>
          </w:tcPr>
          <w:p w14:paraId="ED300000">
            <w:pPr>
              <w:ind/>
              <w:jc w:val="right"/>
              <w:rPr>
                <w:rFonts w:ascii="Times New Roman" w:hAnsi="Times New Roman"/>
                <w:color w:val="000000"/>
                <w:sz w:val="20"/>
              </w:rPr>
            </w:pPr>
            <w:r>
              <w:rPr>
                <w:rFonts w:ascii="Times New Roman" w:hAnsi="Times New Roman"/>
                <w:color w:val="000000"/>
                <w:sz w:val="20"/>
              </w:rPr>
              <w:t>400,0</w:t>
            </w:r>
          </w:p>
        </w:tc>
        <w:tc>
          <w:tcPr>
            <w:tcW w:type="dxa" w:w="893"/>
            <w:tcBorders>
              <w:top w:color="000000" w:sz="6" w:val="single"/>
              <w:left w:color="000000" w:sz="6" w:val="single"/>
              <w:bottom w:color="000000" w:sz="6" w:val="single"/>
              <w:right w:color="000000" w:sz="6" w:val="single"/>
            </w:tcBorders>
            <w:vAlign w:val="center"/>
          </w:tcPr>
          <w:p w14:paraId="EE300000">
            <w:pPr>
              <w:ind/>
              <w:jc w:val="right"/>
              <w:rPr>
                <w:rFonts w:ascii="Times New Roman" w:hAnsi="Times New Roman"/>
                <w:color w:val="000000"/>
                <w:sz w:val="20"/>
              </w:rPr>
            </w:pPr>
            <w:r>
              <w:rPr>
                <w:rFonts w:ascii="Times New Roman" w:hAnsi="Times New Roman"/>
                <w:color w:val="000000"/>
                <w:sz w:val="20"/>
              </w:rPr>
              <w:t>400,0</w:t>
            </w:r>
          </w:p>
        </w:tc>
      </w:tr>
      <w:tr>
        <w:trPr>
          <w:trHeight w:hRule="exact" w:val="877"/>
        </w:trPr>
        <w:tc>
          <w:tcPr>
            <w:tcW w:type="dxa" w:w="3389"/>
            <w:tcBorders>
              <w:top w:color="000000" w:sz="6" w:val="single"/>
              <w:left w:color="000000" w:sz="6" w:val="single"/>
              <w:bottom w:color="000000" w:sz="6" w:val="single"/>
              <w:right w:color="000000" w:sz="6" w:val="single"/>
            </w:tcBorders>
            <w:shd w:fill="FFFFFF" w:val="clear"/>
            <w:vAlign w:val="center"/>
          </w:tcPr>
          <w:p w14:paraId="EF30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F0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1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2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F3300000">
            <w:pPr>
              <w:ind/>
              <w:jc w:val="center"/>
              <w:rPr>
                <w:rFonts w:ascii="Times New Roman" w:hAnsi="Times New Roman"/>
                <w:color w:val="000000"/>
                <w:sz w:val="20"/>
              </w:rPr>
            </w:pPr>
            <w:r>
              <w:rPr>
                <w:rFonts w:ascii="Times New Roman" w:hAnsi="Times New Roman"/>
                <w:color w:val="000000"/>
                <w:sz w:val="20"/>
              </w:rPr>
              <w:t>02 0 00 00000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4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5300000">
            <w:pPr>
              <w:ind/>
              <w:jc w:val="right"/>
              <w:rPr>
                <w:rFonts w:ascii="Times New Roman" w:hAnsi="Times New Roman"/>
                <w:color w:val="000000"/>
                <w:sz w:val="20"/>
              </w:rPr>
            </w:pPr>
            <w:r>
              <w:rPr>
                <w:rFonts w:ascii="Times New Roman" w:hAnsi="Times New Roman"/>
                <w:color w:val="000000"/>
                <w:sz w:val="20"/>
              </w:rPr>
              <w:t>630 849,1</w:t>
            </w:r>
          </w:p>
        </w:tc>
        <w:tc>
          <w:tcPr>
            <w:tcW w:type="dxa" w:w="1009"/>
            <w:tcBorders>
              <w:top w:color="000000" w:sz="6" w:val="single"/>
              <w:left w:color="000000" w:sz="6" w:val="single"/>
              <w:bottom w:color="000000" w:sz="6" w:val="single"/>
              <w:right w:color="000000" w:sz="6" w:val="single"/>
            </w:tcBorders>
            <w:shd w:fill="FFFFFF" w:val="clear"/>
            <w:vAlign w:val="center"/>
          </w:tcPr>
          <w:p w14:paraId="F6300000">
            <w:pPr>
              <w:ind/>
              <w:jc w:val="right"/>
              <w:rPr>
                <w:rFonts w:ascii="Times New Roman" w:hAnsi="Times New Roman"/>
                <w:color w:val="000000"/>
                <w:sz w:val="20"/>
              </w:rPr>
            </w:pPr>
            <w:r>
              <w:rPr>
                <w:rFonts w:ascii="Times New Roman" w:hAnsi="Times New Roman"/>
                <w:color w:val="000000"/>
                <w:sz w:val="20"/>
              </w:rPr>
              <w:t>646 571,7</w:t>
            </w:r>
          </w:p>
        </w:tc>
        <w:tc>
          <w:tcPr>
            <w:tcW w:type="dxa" w:w="893"/>
            <w:tcBorders>
              <w:top w:color="000000" w:sz="6" w:val="single"/>
              <w:left w:color="000000" w:sz="6" w:val="single"/>
              <w:bottom w:color="000000" w:sz="6" w:val="single"/>
              <w:right w:color="000000" w:sz="6" w:val="single"/>
            </w:tcBorders>
            <w:shd w:fill="FFFFFF" w:val="clear"/>
            <w:vAlign w:val="center"/>
          </w:tcPr>
          <w:p w14:paraId="F7300000">
            <w:pPr>
              <w:ind/>
              <w:jc w:val="right"/>
              <w:rPr>
                <w:rFonts w:ascii="Times New Roman" w:hAnsi="Times New Roman"/>
                <w:color w:val="000000"/>
                <w:sz w:val="20"/>
              </w:rPr>
            </w:pPr>
            <w:r>
              <w:rPr>
                <w:rFonts w:ascii="Times New Roman" w:hAnsi="Times New Roman"/>
                <w:color w:val="000000"/>
                <w:sz w:val="20"/>
              </w:rPr>
              <w:t>646 932,1</w:t>
            </w:r>
          </w:p>
        </w:tc>
      </w:tr>
      <w:tr>
        <w:trPr>
          <w:trHeight w:hRule="exact" w:val="738"/>
        </w:trPr>
        <w:tc>
          <w:tcPr>
            <w:tcW w:type="dxa" w:w="3389"/>
            <w:tcBorders>
              <w:top w:color="000000" w:sz="6" w:val="single"/>
              <w:left w:color="000000" w:sz="6" w:val="single"/>
              <w:bottom w:color="000000" w:sz="6" w:val="single"/>
              <w:right w:color="000000" w:sz="6" w:val="single"/>
            </w:tcBorders>
            <w:shd w:fill="FFFFFF" w:val="clear"/>
            <w:vAlign w:val="center"/>
          </w:tcPr>
          <w:p w14:paraId="F830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F930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A30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B30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FC300000">
            <w:pPr>
              <w:ind/>
              <w:jc w:val="center"/>
              <w:rPr>
                <w:rFonts w:ascii="Times New Roman" w:hAnsi="Times New Roman"/>
                <w:color w:val="000000"/>
                <w:sz w:val="20"/>
              </w:rPr>
            </w:pPr>
            <w:r>
              <w:rPr>
                <w:rFonts w:ascii="Times New Roman" w:hAnsi="Times New Roman"/>
                <w:color w:val="000000"/>
                <w:sz w:val="20"/>
              </w:rPr>
              <w:t>02 5 00 00000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D30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E300000">
            <w:pPr>
              <w:ind/>
              <w:jc w:val="right"/>
              <w:rPr>
                <w:rFonts w:ascii="Times New Roman" w:hAnsi="Times New Roman"/>
                <w:color w:val="000000"/>
                <w:sz w:val="20"/>
              </w:rPr>
            </w:pPr>
            <w:r>
              <w:rPr>
                <w:rFonts w:ascii="Times New Roman" w:hAnsi="Times New Roman"/>
                <w:color w:val="000000"/>
                <w:sz w:val="20"/>
              </w:rPr>
              <w:t>630 849,1</w:t>
            </w:r>
          </w:p>
        </w:tc>
        <w:tc>
          <w:tcPr>
            <w:tcW w:type="dxa" w:w="1009"/>
            <w:tcBorders>
              <w:top w:color="000000" w:sz="6" w:val="single"/>
              <w:left w:color="000000" w:sz="6" w:val="single"/>
              <w:bottom w:color="000000" w:sz="6" w:val="single"/>
              <w:right w:color="000000" w:sz="6" w:val="single"/>
            </w:tcBorders>
            <w:shd w:fill="FFFFFF" w:val="clear"/>
            <w:vAlign w:val="center"/>
          </w:tcPr>
          <w:p w14:paraId="FF300000">
            <w:pPr>
              <w:ind/>
              <w:jc w:val="right"/>
              <w:rPr>
                <w:rFonts w:ascii="Times New Roman" w:hAnsi="Times New Roman"/>
                <w:color w:val="000000"/>
                <w:sz w:val="20"/>
              </w:rPr>
            </w:pPr>
            <w:r>
              <w:rPr>
                <w:rFonts w:ascii="Times New Roman" w:hAnsi="Times New Roman"/>
                <w:color w:val="000000"/>
                <w:sz w:val="20"/>
              </w:rPr>
              <w:t>646 571,7</w:t>
            </w:r>
          </w:p>
        </w:tc>
        <w:tc>
          <w:tcPr>
            <w:tcW w:type="dxa" w:w="893"/>
            <w:tcBorders>
              <w:top w:color="000000" w:sz="6" w:val="single"/>
              <w:left w:color="000000" w:sz="6" w:val="single"/>
              <w:bottom w:color="000000" w:sz="6" w:val="single"/>
              <w:right w:color="000000" w:sz="6" w:val="single"/>
            </w:tcBorders>
            <w:shd w:fill="FFFFFF" w:val="clear"/>
            <w:vAlign w:val="center"/>
          </w:tcPr>
          <w:p w14:paraId="00310000">
            <w:pPr>
              <w:ind/>
              <w:jc w:val="right"/>
              <w:rPr>
                <w:rFonts w:ascii="Times New Roman" w:hAnsi="Times New Roman"/>
                <w:color w:val="000000"/>
                <w:sz w:val="20"/>
              </w:rPr>
            </w:pPr>
            <w:r>
              <w:rPr>
                <w:rFonts w:ascii="Times New Roman" w:hAnsi="Times New Roman"/>
                <w:color w:val="000000"/>
                <w:sz w:val="20"/>
              </w:rPr>
              <w:t>646 932,1</w:t>
            </w:r>
          </w:p>
        </w:tc>
      </w:tr>
      <w:tr>
        <w:trPr>
          <w:trHeight w:hRule="exact" w:val="560"/>
        </w:trPr>
        <w:tc>
          <w:tcPr>
            <w:tcW w:type="dxa" w:w="3389"/>
            <w:tcBorders>
              <w:top w:color="000000" w:sz="6" w:val="single"/>
              <w:left w:color="000000" w:sz="6" w:val="single"/>
              <w:bottom w:color="000000" w:sz="6" w:val="single"/>
              <w:right w:color="000000" w:sz="6" w:val="single"/>
            </w:tcBorders>
            <w:shd w:fill="FFFFFF" w:val="clear"/>
            <w:vAlign w:val="center"/>
          </w:tcPr>
          <w:p w14:paraId="01310000">
            <w:pPr>
              <w:rPr>
                <w:rFonts w:ascii="Times New Roman" w:hAnsi="Times New Roman"/>
                <w:color w:val="000000"/>
                <w:sz w:val="20"/>
              </w:rPr>
            </w:pPr>
            <w:r>
              <w:rPr>
                <w:rFonts w:ascii="Times New Roman" w:hAnsi="Times New Roman"/>
                <w:color w:val="000000"/>
                <w:sz w:val="20"/>
              </w:rPr>
              <w:t>Строительство и реконструкция</w:t>
            </w:r>
          </w:p>
        </w:tc>
        <w:tc>
          <w:tcPr>
            <w:tcW w:type="dxa" w:w="700"/>
            <w:tcBorders>
              <w:top w:color="000000" w:sz="6" w:val="single"/>
              <w:left w:color="000000" w:sz="6" w:val="single"/>
              <w:bottom w:color="000000" w:sz="6" w:val="single"/>
              <w:right w:color="000000" w:sz="6" w:val="single"/>
            </w:tcBorders>
            <w:shd w:fill="FFFFFF" w:val="clear"/>
            <w:vAlign w:val="center"/>
          </w:tcPr>
          <w:p w14:paraId="02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3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4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05310000">
            <w:pPr>
              <w:ind/>
              <w:jc w:val="center"/>
              <w:rPr>
                <w:rFonts w:ascii="Times New Roman" w:hAnsi="Times New Roman"/>
                <w:color w:val="000000"/>
                <w:sz w:val="20"/>
              </w:rPr>
            </w:pPr>
            <w:r>
              <w:rPr>
                <w:rFonts w:ascii="Times New Roman" w:hAnsi="Times New Roman"/>
                <w:color w:val="000000"/>
                <w:sz w:val="20"/>
              </w:rPr>
              <w:t>02 5 11 00000</w:t>
            </w:r>
          </w:p>
        </w:tc>
        <w:tc>
          <w:tcPr>
            <w:tcW w:type="dxa" w:w="550"/>
            <w:tcBorders>
              <w:top w:color="000000" w:sz="6" w:val="single"/>
              <w:left w:color="000000" w:sz="6" w:val="single"/>
              <w:bottom w:color="000000" w:sz="6" w:val="single"/>
              <w:right w:color="000000" w:sz="6" w:val="single"/>
            </w:tcBorders>
            <w:shd w:fill="FFFFFF" w:val="clear"/>
            <w:vAlign w:val="center"/>
          </w:tcPr>
          <w:p w14:paraId="06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7310000">
            <w:pPr>
              <w:ind/>
              <w:jc w:val="right"/>
              <w:rPr>
                <w:rFonts w:ascii="Times New Roman" w:hAnsi="Times New Roman"/>
                <w:color w:val="000000"/>
                <w:sz w:val="20"/>
              </w:rPr>
            </w:pPr>
            <w:r>
              <w:rPr>
                <w:rFonts w:ascii="Times New Roman" w:hAnsi="Times New Roman"/>
                <w:color w:val="000000"/>
                <w:sz w:val="20"/>
              </w:rPr>
              <w:t>2 760,0</w:t>
            </w:r>
          </w:p>
        </w:tc>
        <w:tc>
          <w:tcPr>
            <w:tcW w:type="dxa" w:w="1009"/>
            <w:tcBorders>
              <w:top w:color="000000" w:sz="6" w:val="single"/>
              <w:left w:color="000000" w:sz="6" w:val="single"/>
              <w:bottom w:color="000000" w:sz="6" w:val="single"/>
              <w:right w:color="000000" w:sz="6" w:val="single"/>
            </w:tcBorders>
            <w:shd w:fill="FFFFFF" w:val="clear"/>
            <w:vAlign w:val="center"/>
          </w:tcPr>
          <w:p w14:paraId="08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093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0A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B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C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D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0E310000">
            <w:pPr>
              <w:ind/>
              <w:jc w:val="center"/>
              <w:rPr>
                <w:rFonts w:ascii="Times New Roman" w:hAnsi="Times New Roman"/>
                <w:color w:val="000000"/>
                <w:sz w:val="20"/>
              </w:rPr>
            </w:pPr>
            <w:r>
              <w:rPr>
                <w:rFonts w:ascii="Times New Roman" w:hAnsi="Times New Roman"/>
                <w:color w:val="000000"/>
                <w:sz w:val="20"/>
              </w:rPr>
              <w:t>02 5 11 00000</w:t>
            </w:r>
          </w:p>
        </w:tc>
        <w:tc>
          <w:tcPr>
            <w:tcW w:type="dxa" w:w="550"/>
            <w:tcBorders>
              <w:top w:color="000000" w:sz="6" w:val="single"/>
              <w:left w:color="000000" w:sz="6" w:val="single"/>
              <w:bottom w:color="000000" w:sz="6" w:val="single"/>
              <w:right w:color="000000" w:sz="6" w:val="single"/>
            </w:tcBorders>
            <w:vAlign w:val="center"/>
          </w:tcPr>
          <w:p w14:paraId="0F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0310000">
            <w:pPr>
              <w:ind/>
              <w:jc w:val="right"/>
              <w:rPr>
                <w:rFonts w:ascii="Times New Roman" w:hAnsi="Times New Roman"/>
                <w:color w:val="000000"/>
                <w:sz w:val="20"/>
              </w:rPr>
            </w:pPr>
            <w:r>
              <w:rPr>
                <w:rFonts w:ascii="Times New Roman" w:hAnsi="Times New Roman"/>
                <w:color w:val="000000"/>
                <w:sz w:val="20"/>
              </w:rPr>
              <w:t>2 760,0</w:t>
            </w:r>
          </w:p>
        </w:tc>
        <w:tc>
          <w:tcPr>
            <w:tcW w:type="dxa" w:w="1009"/>
            <w:tcBorders>
              <w:top w:color="000000" w:sz="6" w:val="single"/>
              <w:left w:color="000000" w:sz="6" w:val="single"/>
              <w:bottom w:color="000000" w:sz="6" w:val="single"/>
              <w:right w:color="000000" w:sz="6" w:val="single"/>
            </w:tcBorders>
            <w:vAlign w:val="center"/>
          </w:tcPr>
          <w:p w14:paraId="11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2310000">
            <w:pPr>
              <w:ind/>
              <w:jc w:val="right"/>
              <w:rPr>
                <w:rFonts w:ascii="Times New Roman" w:hAnsi="Times New Roman"/>
                <w:color w:val="000000"/>
                <w:sz w:val="20"/>
              </w:rPr>
            </w:pPr>
          </w:p>
        </w:tc>
      </w:tr>
      <w:tr>
        <w:trPr>
          <w:trHeight w:hRule="exact" w:val="521"/>
        </w:trPr>
        <w:tc>
          <w:tcPr>
            <w:tcW w:type="dxa" w:w="3389"/>
            <w:tcBorders>
              <w:top w:color="000000" w:sz="6" w:val="single"/>
              <w:left w:color="000000" w:sz="6" w:val="single"/>
              <w:bottom w:color="000000" w:sz="6" w:val="single"/>
              <w:right w:color="000000" w:sz="6" w:val="single"/>
            </w:tcBorders>
            <w:vAlign w:val="top"/>
          </w:tcPr>
          <w:p w14:paraId="13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14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5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6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17310000">
            <w:pPr>
              <w:ind/>
              <w:jc w:val="center"/>
              <w:rPr>
                <w:rFonts w:ascii="Times New Roman" w:hAnsi="Times New Roman"/>
                <w:color w:val="000000"/>
                <w:sz w:val="20"/>
              </w:rPr>
            </w:pPr>
            <w:r>
              <w:rPr>
                <w:rFonts w:ascii="Times New Roman" w:hAnsi="Times New Roman"/>
                <w:color w:val="000000"/>
                <w:sz w:val="20"/>
              </w:rPr>
              <w:t>02 5 11 00000</w:t>
            </w:r>
          </w:p>
        </w:tc>
        <w:tc>
          <w:tcPr>
            <w:tcW w:type="dxa" w:w="550"/>
            <w:tcBorders>
              <w:top w:color="000000" w:sz="6" w:val="single"/>
              <w:left w:color="000000" w:sz="6" w:val="single"/>
              <w:bottom w:color="000000" w:sz="6" w:val="single"/>
              <w:right w:color="000000" w:sz="6" w:val="single"/>
            </w:tcBorders>
            <w:vAlign w:val="center"/>
          </w:tcPr>
          <w:p w14:paraId="18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19310000">
            <w:pPr>
              <w:ind/>
              <w:jc w:val="right"/>
              <w:rPr>
                <w:rFonts w:ascii="Times New Roman" w:hAnsi="Times New Roman"/>
                <w:color w:val="000000"/>
                <w:sz w:val="20"/>
              </w:rPr>
            </w:pPr>
            <w:r>
              <w:rPr>
                <w:rFonts w:ascii="Times New Roman" w:hAnsi="Times New Roman"/>
                <w:color w:val="000000"/>
                <w:sz w:val="20"/>
              </w:rPr>
              <w:t>2 760,0</w:t>
            </w:r>
          </w:p>
        </w:tc>
        <w:tc>
          <w:tcPr>
            <w:tcW w:type="dxa" w:w="1009"/>
            <w:tcBorders>
              <w:top w:color="000000" w:sz="6" w:val="single"/>
              <w:left w:color="000000" w:sz="6" w:val="single"/>
              <w:bottom w:color="000000" w:sz="6" w:val="single"/>
              <w:right w:color="000000" w:sz="6" w:val="single"/>
            </w:tcBorders>
            <w:vAlign w:val="center"/>
          </w:tcPr>
          <w:p w14:paraId="1A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B310000">
            <w:pPr>
              <w:ind/>
              <w:jc w:val="right"/>
              <w:rPr>
                <w:rFonts w:ascii="Times New Roman" w:hAnsi="Times New Roman"/>
                <w:color w:val="000000"/>
                <w:sz w:val="20"/>
              </w:rPr>
            </w:pPr>
          </w:p>
        </w:tc>
      </w:tr>
      <w:tr>
        <w:trPr>
          <w:trHeight w:hRule="exact" w:val="426"/>
        </w:trPr>
        <w:tc>
          <w:tcPr>
            <w:tcW w:type="dxa" w:w="3389"/>
            <w:tcBorders>
              <w:top w:color="000000" w:sz="6" w:val="single"/>
              <w:left w:color="000000" w:sz="6" w:val="single"/>
              <w:bottom w:color="000000" w:sz="6" w:val="single"/>
              <w:right w:color="000000" w:sz="6" w:val="single"/>
            </w:tcBorders>
            <w:vAlign w:val="top"/>
          </w:tcPr>
          <w:p w14:paraId="1C31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D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E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F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20310000">
            <w:pPr>
              <w:ind/>
              <w:jc w:val="center"/>
              <w:rPr>
                <w:rFonts w:ascii="Times New Roman" w:hAnsi="Times New Roman"/>
                <w:color w:val="000000"/>
                <w:sz w:val="20"/>
              </w:rPr>
            </w:pPr>
            <w:r>
              <w:rPr>
                <w:rFonts w:ascii="Times New Roman" w:hAnsi="Times New Roman"/>
                <w:color w:val="000000"/>
                <w:sz w:val="20"/>
              </w:rPr>
              <w:t>02 5 11 00000</w:t>
            </w:r>
          </w:p>
        </w:tc>
        <w:tc>
          <w:tcPr>
            <w:tcW w:type="dxa" w:w="550"/>
            <w:tcBorders>
              <w:top w:color="000000" w:sz="6" w:val="single"/>
              <w:left w:color="000000" w:sz="6" w:val="single"/>
              <w:bottom w:color="000000" w:sz="6" w:val="single"/>
              <w:right w:color="000000" w:sz="6" w:val="single"/>
            </w:tcBorders>
            <w:vAlign w:val="center"/>
          </w:tcPr>
          <w:p w14:paraId="2131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22310000">
            <w:pPr>
              <w:ind/>
              <w:jc w:val="right"/>
              <w:rPr>
                <w:rFonts w:ascii="Times New Roman" w:hAnsi="Times New Roman"/>
                <w:color w:val="000000"/>
                <w:sz w:val="20"/>
              </w:rPr>
            </w:pPr>
            <w:r>
              <w:rPr>
                <w:rFonts w:ascii="Times New Roman" w:hAnsi="Times New Roman"/>
                <w:color w:val="000000"/>
                <w:sz w:val="20"/>
              </w:rPr>
              <w:t>2 760,0</w:t>
            </w:r>
          </w:p>
        </w:tc>
        <w:tc>
          <w:tcPr>
            <w:tcW w:type="dxa" w:w="1009"/>
            <w:tcBorders>
              <w:top w:color="000000" w:sz="6" w:val="single"/>
              <w:left w:color="000000" w:sz="6" w:val="single"/>
              <w:bottom w:color="000000" w:sz="6" w:val="single"/>
              <w:right w:color="000000" w:sz="6" w:val="single"/>
            </w:tcBorders>
            <w:vAlign w:val="center"/>
          </w:tcPr>
          <w:p w14:paraId="23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43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25310000">
            <w:pPr>
              <w:rPr>
                <w:rFonts w:ascii="Times New Roman" w:hAnsi="Times New Roman"/>
                <w:color w:val="000000"/>
                <w:sz w:val="20"/>
              </w:rPr>
            </w:pPr>
            <w:r>
              <w:rPr>
                <w:rFonts w:ascii="Times New Roman" w:hAnsi="Times New Roman"/>
                <w:color w:val="000000"/>
                <w:sz w:val="20"/>
              </w:rPr>
              <w:t>Финансовое сопровождение оказания образовательными организациями муниципальных услуг</w:t>
            </w:r>
          </w:p>
        </w:tc>
        <w:tc>
          <w:tcPr>
            <w:tcW w:type="dxa" w:w="700"/>
            <w:tcBorders>
              <w:top w:color="000000" w:sz="6" w:val="single"/>
              <w:left w:color="000000" w:sz="6" w:val="single"/>
              <w:bottom w:color="000000" w:sz="6" w:val="single"/>
              <w:right w:color="000000" w:sz="6" w:val="single"/>
            </w:tcBorders>
            <w:shd w:fill="FFFFFF" w:val="clear"/>
            <w:vAlign w:val="center"/>
          </w:tcPr>
          <w:p w14:paraId="26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7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8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2931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2A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B310000">
            <w:pPr>
              <w:ind/>
              <w:jc w:val="right"/>
              <w:rPr>
                <w:rFonts w:ascii="Times New Roman" w:hAnsi="Times New Roman"/>
                <w:color w:val="000000"/>
                <w:sz w:val="20"/>
              </w:rPr>
            </w:pPr>
            <w:r>
              <w:rPr>
                <w:rFonts w:ascii="Times New Roman" w:hAnsi="Times New Roman"/>
                <w:color w:val="000000"/>
                <w:sz w:val="20"/>
              </w:rPr>
              <w:t>53 732,9</w:t>
            </w:r>
          </w:p>
        </w:tc>
        <w:tc>
          <w:tcPr>
            <w:tcW w:type="dxa" w:w="1009"/>
            <w:tcBorders>
              <w:top w:color="000000" w:sz="6" w:val="single"/>
              <w:left w:color="000000" w:sz="6" w:val="single"/>
              <w:bottom w:color="000000" w:sz="6" w:val="single"/>
              <w:right w:color="000000" w:sz="6" w:val="single"/>
            </w:tcBorders>
            <w:shd w:fill="FFFFFF" w:val="clear"/>
            <w:vAlign w:val="center"/>
          </w:tcPr>
          <w:p w14:paraId="2C310000">
            <w:pPr>
              <w:ind/>
              <w:jc w:val="right"/>
              <w:rPr>
                <w:rFonts w:ascii="Times New Roman" w:hAnsi="Times New Roman"/>
                <w:color w:val="000000"/>
                <w:sz w:val="20"/>
              </w:rPr>
            </w:pPr>
            <w:r>
              <w:rPr>
                <w:rFonts w:ascii="Times New Roman" w:hAnsi="Times New Roman"/>
                <w:color w:val="000000"/>
                <w:sz w:val="20"/>
              </w:rPr>
              <w:t>54 543,9</w:t>
            </w:r>
          </w:p>
        </w:tc>
        <w:tc>
          <w:tcPr>
            <w:tcW w:type="dxa" w:w="893"/>
            <w:tcBorders>
              <w:top w:color="000000" w:sz="6" w:val="single"/>
              <w:left w:color="000000" w:sz="6" w:val="single"/>
              <w:bottom w:color="000000" w:sz="6" w:val="single"/>
              <w:right w:color="000000" w:sz="6" w:val="single"/>
            </w:tcBorders>
            <w:shd w:fill="FFFFFF" w:val="clear"/>
            <w:vAlign w:val="center"/>
          </w:tcPr>
          <w:p w14:paraId="2D310000">
            <w:pPr>
              <w:ind/>
              <w:jc w:val="right"/>
              <w:rPr>
                <w:rFonts w:ascii="Times New Roman" w:hAnsi="Times New Roman"/>
                <w:color w:val="000000"/>
                <w:sz w:val="20"/>
              </w:rPr>
            </w:pPr>
            <w:r>
              <w:rPr>
                <w:rFonts w:ascii="Times New Roman" w:hAnsi="Times New Roman"/>
                <w:color w:val="000000"/>
                <w:sz w:val="20"/>
              </w:rPr>
              <w:t>57 843,1</w:t>
            </w:r>
          </w:p>
        </w:tc>
      </w:tr>
      <w:tr>
        <w:trPr>
          <w:trHeight w:hRule="exact" w:val="889"/>
        </w:trPr>
        <w:tc>
          <w:tcPr>
            <w:tcW w:type="dxa" w:w="3389"/>
            <w:tcBorders>
              <w:top w:color="000000" w:sz="6" w:val="single"/>
              <w:left w:color="000000" w:sz="6" w:val="single"/>
              <w:bottom w:color="000000" w:sz="6" w:val="single"/>
              <w:right w:color="000000" w:sz="6" w:val="single"/>
            </w:tcBorders>
            <w:vAlign w:val="top"/>
          </w:tcPr>
          <w:p w14:paraId="2E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2F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0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1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3231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33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34310000">
            <w:pPr>
              <w:ind/>
              <w:jc w:val="right"/>
              <w:rPr>
                <w:rFonts w:ascii="Times New Roman" w:hAnsi="Times New Roman"/>
                <w:color w:val="000000"/>
                <w:sz w:val="20"/>
              </w:rPr>
            </w:pPr>
            <w:r>
              <w:rPr>
                <w:rFonts w:ascii="Times New Roman" w:hAnsi="Times New Roman"/>
                <w:color w:val="000000"/>
                <w:sz w:val="20"/>
              </w:rPr>
              <w:t>12 005,8</w:t>
            </w:r>
          </w:p>
        </w:tc>
        <w:tc>
          <w:tcPr>
            <w:tcW w:type="dxa" w:w="1009"/>
            <w:tcBorders>
              <w:top w:color="000000" w:sz="6" w:val="single"/>
              <w:left w:color="000000" w:sz="6" w:val="single"/>
              <w:bottom w:color="000000" w:sz="6" w:val="single"/>
              <w:right w:color="000000" w:sz="6" w:val="single"/>
            </w:tcBorders>
            <w:vAlign w:val="center"/>
          </w:tcPr>
          <w:p w14:paraId="35310000">
            <w:pPr>
              <w:ind/>
              <w:jc w:val="right"/>
              <w:rPr>
                <w:rFonts w:ascii="Times New Roman" w:hAnsi="Times New Roman"/>
                <w:color w:val="000000"/>
                <w:sz w:val="20"/>
              </w:rPr>
            </w:pPr>
            <w:r>
              <w:rPr>
                <w:rFonts w:ascii="Times New Roman" w:hAnsi="Times New Roman"/>
                <w:color w:val="000000"/>
                <w:sz w:val="20"/>
              </w:rPr>
              <w:t>13 822,5</w:t>
            </w:r>
          </w:p>
        </w:tc>
        <w:tc>
          <w:tcPr>
            <w:tcW w:type="dxa" w:w="893"/>
            <w:tcBorders>
              <w:top w:color="000000" w:sz="6" w:val="single"/>
              <w:left w:color="000000" w:sz="6" w:val="single"/>
              <w:bottom w:color="000000" w:sz="6" w:val="single"/>
              <w:right w:color="000000" w:sz="6" w:val="single"/>
            </w:tcBorders>
            <w:vAlign w:val="center"/>
          </w:tcPr>
          <w:p w14:paraId="36310000">
            <w:pPr>
              <w:ind/>
              <w:jc w:val="right"/>
              <w:rPr>
                <w:rFonts w:ascii="Times New Roman" w:hAnsi="Times New Roman"/>
                <w:color w:val="000000"/>
                <w:sz w:val="20"/>
              </w:rPr>
            </w:pPr>
            <w:r>
              <w:rPr>
                <w:rFonts w:ascii="Times New Roman" w:hAnsi="Times New Roman"/>
                <w:color w:val="000000"/>
                <w:sz w:val="20"/>
              </w:rPr>
              <w:t>17 121,7</w:t>
            </w:r>
          </w:p>
        </w:tc>
      </w:tr>
      <w:tr>
        <w:trPr>
          <w:trHeight w:hRule="exact" w:val="463"/>
        </w:trPr>
        <w:tc>
          <w:tcPr>
            <w:tcW w:type="dxa" w:w="3389"/>
            <w:tcBorders>
              <w:top w:color="000000" w:sz="6" w:val="single"/>
              <w:left w:color="000000" w:sz="6" w:val="single"/>
              <w:bottom w:color="000000" w:sz="6" w:val="single"/>
              <w:right w:color="000000" w:sz="6" w:val="single"/>
            </w:tcBorders>
            <w:vAlign w:val="top"/>
          </w:tcPr>
          <w:p w14:paraId="37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38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9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A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3B31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3C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3D310000">
            <w:pPr>
              <w:ind/>
              <w:jc w:val="right"/>
              <w:rPr>
                <w:rFonts w:ascii="Times New Roman" w:hAnsi="Times New Roman"/>
                <w:color w:val="000000"/>
                <w:sz w:val="20"/>
              </w:rPr>
            </w:pPr>
            <w:r>
              <w:rPr>
                <w:rFonts w:ascii="Times New Roman" w:hAnsi="Times New Roman"/>
                <w:color w:val="000000"/>
                <w:sz w:val="20"/>
              </w:rPr>
              <w:t>12 005,8</w:t>
            </w:r>
          </w:p>
        </w:tc>
        <w:tc>
          <w:tcPr>
            <w:tcW w:type="dxa" w:w="1009"/>
            <w:tcBorders>
              <w:top w:color="000000" w:sz="6" w:val="single"/>
              <w:left w:color="000000" w:sz="6" w:val="single"/>
              <w:bottom w:color="000000" w:sz="6" w:val="single"/>
              <w:right w:color="000000" w:sz="6" w:val="single"/>
            </w:tcBorders>
            <w:vAlign w:val="center"/>
          </w:tcPr>
          <w:p w14:paraId="3E310000">
            <w:pPr>
              <w:ind/>
              <w:jc w:val="right"/>
              <w:rPr>
                <w:rFonts w:ascii="Times New Roman" w:hAnsi="Times New Roman"/>
                <w:color w:val="000000"/>
                <w:sz w:val="20"/>
              </w:rPr>
            </w:pPr>
            <w:r>
              <w:rPr>
                <w:rFonts w:ascii="Times New Roman" w:hAnsi="Times New Roman"/>
                <w:color w:val="000000"/>
                <w:sz w:val="20"/>
              </w:rPr>
              <w:t>13 822,5</w:t>
            </w:r>
          </w:p>
        </w:tc>
        <w:tc>
          <w:tcPr>
            <w:tcW w:type="dxa" w:w="893"/>
            <w:tcBorders>
              <w:top w:color="000000" w:sz="6" w:val="single"/>
              <w:left w:color="000000" w:sz="6" w:val="single"/>
              <w:bottom w:color="000000" w:sz="6" w:val="single"/>
              <w:right w:color="000000" w:sz="6" w:val="single"/>
            </w:tcBorders>
            <w:vAlign w:val="center"/>
          </w:tcPr>
          <w:p w14:paraId="3F310000">
            <w:pPr>
              <w:ind/>
              <w:jc w:val="right"/>
              <w:rPr>
                <w:rFonts w:ascii="Times New Roman" w:hAnsi="Times New Roman"/>
                <w:color w:val="000000"/>
                <w:sz w:val="20"/>
              </w:rPr>
            </w:pPr>
            <w:r>
              <w:rPr>
                <w:rFonts w:ascii="Times New Roman" w:hAnsi="Times New Roman"/>
                <w:color w:val="000000"/>
                <w:sz w:val="20"/>
              </w:rPr>
              <w:t>17 121,7</w:t>
            </w: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4031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41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2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3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431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4531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46310000">
            <w:pPr>
              <w:ind/>
              <w:jc w:val="right"/>
              <w:rPr>
                <w:rFonts w:ascii="Times New Roman" w:hAnsi="Times New Roman"/>
                <w:color w:val="000000"/>
                <w:sz w:val="20"/>
              </w:rPr>
            </w:pPr>
            <w:r>
              <w:rPr>
                <w:rFonts w:ascii="Times New Roman" w:hAnsi="Times New Roman"/>
                <w:color w:val="000000"/>
                <w:sz w:val="20"/>
              </w:rPr>
              <w:t>6 725,2</w:t>
            </w:r>
          </w:p>
        </w:tc>
        <w:tc>
          <w:tcPr>
            <w:tcW w:type="dxa" w:w="1009"/>
            <w:tcBorders>
              <w:top w:color="000000" w:sz="6" w:val="single"/>
              <w:left w:color="000000" w:sz="6" w:val="single"/>
              <w:bottom w:color="000000" w:sz="6" w:val="single"/>
              <w:right w:color="000000" w:sz="6" w:val="single"/>
            </w:tcBorders>
            <w:vAlign w:val="center"/>
          </w:tcPr>
          <w:p w14:paraId="47310000">
            <w:pPr>
              <w:ind/>
              <w:jc w:val="right"/>
              <w:rPr>
                <w:rFonts w:ascii="Times New Roman" w:hAnsi="Times New Roman"/>
                <w:color w:val="000000"/>
                <w:sz w:val="20"/>
              </w:rPr>
            </w:pPr>
            <w:r>
              <w:rPr>
                <w:rFonts w:ascii="Times New Roman" w:hAnsi="Times New Roman"/>
                <w:color w:val="000000"/>
                <w:sz w:val="20"/>
              </w:rPr>
              <w:t>3 025,0</w:t>
            </w:r>
          </w:p>
        </w:tc>
        <w:tc>
          <w:tcPr>
            <w:tcW w:type="dxa" w:w="893"/>
            <w:tcBorders>
              <w:top w:color="000000" w:sz="6" w:val="single"/>
              <w:left w:color="000000" w:sz="6" w:val="single"/>
              <w:bottom w:color="000000" w:sz="6" w:val="single"/>
              <w:right w:color="000000" w:sz="6" w:val="single"/>
            </w:tcBorders>
            <w:vAlign w:val="center"/>
          </w:tcPr>
          <w:p w14:paraId="48310000">
            <w:pPr>
              <w:ind/>
              <w:jc w:val="right"/>
              <w:rPr>
                <w:rFonts w:ascii="Times New Roman" w:hAnsi="Times New Roman"/>
                <w:color w:val="000000"/>
                <w:sz w:val="20"/>
              </w:rPr>
            </w:pPr>
            <w:r>
              <w:rPr>
                <w:rFonts w:ascii="Times New Roman" w:hAnsi="Times New Roman"/>
                <w:color w:val="000000"/>
                <w:sz w:val="20"/>
              </w:rPr>
              <w:t>6 508,7</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4931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4A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B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C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D31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4E31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4F310000">
            <w:pPr>
              <w:ind/>
              <w:jc w:val="right"/>
              <w:rPr>
                <w:rFonts w:ascii="Times New Roman" w:hAnsi="Times New Roman"/>
                <w:color w:val="000000"/>
                <w:sz w:val="20"/>
              </w:rPr>
            </w:pPr>
            <w:r>
              <w:rPr>
                <w:rFonts w:ascii="Times New Roman" w:hAnsi="Times New Roman"/>
                <w:color w:val="000000"/>
                <w:sz w:val="20"/>
              </w:rPr>
              <w:t>5 280,6</w:t>
            </w:r>
          </w:p>
        </w:tc>
        <w:tc>
          <w:tcPr>
            <w:tcW w:type="dxa" w:w="1009"/>
            <w:tcBorders>
              <w:top w:color="000000" w:sz="6" w:val="single"/>
              <w:left w:color="000000" w:sz="6" w:val="single"/>
              <w:bottom w:color="000000" w:sz="6" w:val="single"/>
              <w:right w:color="000000" w:sz="6" w:val="single"/>
            </w:tcBorders>
            <w:vAlign w:val="center"/>
          </w:tcPr>
          <w:p w14:paraId="50310000">
            <w:pPr>
              <w:ind/>
              <w:jc w:val="right"/>
              <w:rPr>
                <w:rFonts w:ascii="Times New Roman" w:hAnsi="Times New Roman"/>
                <w:color w:val="000000"/>
                <w:sz w:val="20"/>
              </w:rPr>
            </w:pPr>
            <w:r>
              <w:rPr>
                <w:rFonts w:ascii="Times New Roman" w:hAnsi="Times New Roman"/>
                <w:color w:val="000000"/>
                <w:sz w:val="20"/>
              </w:rPr>
              <w:t>10 797,5</w:t>
            </w:r>
          </w:p>
        </w:tc>
        <w:tc>
          <w:tcPr>
            <w:tcW w:type="dxa" w:w="893"/>
            <w:tcBorders>
              <w:top w:color="000000" w:sz="6" w:val="single"/>
              <w:left w:color="000000" w:sz="6" w:val="single"/>
              <w:bottom w:color="000000" w:sz="6" w:val="single"/>
              <w:right w:color="000000" w:sz="6" w:val="single"/>
            </w:tcBorders>
            <w:vAlign w:val="center"/>
          </w:tcPr>
          <w:p w14:paraId="51310000">
            <w:pPr>
              <w:ind/>
              <w:jc w:val="right"/>
              <w:rPr>
                <w:rFonts w:ascii="Times New Roman" w:hAnsi="Times New Roman"/>
                <w:color w:val="000000"/>
                <w:sz w:val="20"/>
              </w:rPr>
            </w:pPr>
            <w:r>
              <w:rPr>
                <w:rFonts w:ascii="Times New Roman" w:hAnsi="Times New Roman"/>
                <w:color w:val="000000"/>
                <w:sz w:val="20"/>
              </w:rPr>
              <w:t>10 613,0</w:t>
            </w:r>
          </w:p>
        </w:tc>
      </w:tr>
      <w:tr>
        <w:trPr>
          <w:trHeight w:hRule="exact" w:val="825"/>
        </w:trPr>
        <w:tc>
          <w:tcPr>
            <w:tcW w:type="dxa" w:w="3389"/>
            <w:tcBorders>
              <w:top w:color="000000" w:sz="6" w:val="single"/>
              <w:left w:color="000000" w:sz="6" w:val="single"/>
              <w:bottom w:color="000000" w:sz="6" w:val="single"/>
              <w:right w:color="000000" w:sz="6" w:val="single"/>
            </w:tcBorders>
            <w:vAlign w:val="top"/>
          </w:tcPr>
          <w:p w14:paraId="5231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53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4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5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631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57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8310000">
            <w:pPr>
              <w:ind/>
              <w:jc w:val="right"/>
              <w:rPr>
                <w:rFonts w:ascii="Times New Roman" w:hAnsi="Times New Roman"/>
                <w:color w:val="000000"/>
                <w:sz w:val="20"/>
              </w:rPr>
            </w:pPr>
            <w:r>
              <w:rPr>
                <w:rFonts w:ascii="Times New Roman" w:hAnsi="Times New Roman"/>
                <w:color w:val="000000"/>
                <w:sz w:val="20"/>
              </w:rPr>
              <w:t>40 548,2</w:t>
            </w:r>
          </w:p>
        </w:tc>
        <w:tc>
          <w:tcPr>
            <w:tcW w:type="dxa" w:w="1009"/>
            <w:tcBorders>
              <w:top w:color="000000" w:sz="6" w:val="single"/>
              <w:left w:color="000000" w:sz="6" w:val="single"/>
              <w:bottom w:color="000000" w:sz="6" w:val="single"/>
              <w:right w:color="000000" w:sz="6" w:val="single"/>
            </w:tcBorders>
            <w:vAlign w:val="center"/>
          </w:tcPr>
          <w:p w14:paraId="59310000">
            <w:pPr>
              <w:ind/>
              <w:jc w:val="right"/>
              <w:rPr>
                <w:rFonts w:ascii="Times New Roman" w:hAnsi="Times New Roman"/>
                <w:color w:val="000000"/>
                <w:sz w:val="20"/>
              </w:rPr>
            </w:pPr>
            <w:r>
              <w:rPr>
                <w:rFonts w:ascii="Times New Roman" w:hAnsi="Times New Roman"/>
                <w:color w:val="000000"/>
                <w:sz w:val="20"/>
              </w:rPr>
              <w:t>40 721,4</w:t>
            </w:r>
          </w:p>
        </w:tc>
        <w:tc>
          <w:tcPr>
            <w:tcW w:type="dxa" w:w="893"/>
            <w:tcBorders>
              <w:top w:color="000000" w:sz="6" w:val="single"/>
              <w:left w:color="000000" w:sz="6" w:val="single"/>
              <w:bottom w:color="000000" w:sz="6" w:val="single"/>
              <w:right w:color="000000" w:sz="6" w:val="single"/>
            </w:tcBorders>
            <w:vAlign w:val="center"/>
          </w:tcPr>
          <w:p w14:paraId="5A310000">
            <w:pPr>
              <w:ind/>
              <w:jc w:val="right"/>
              <w:rPr>
                <w:rFonts w:ascii="Times New Roman" w:hAnsi="Times New Roman"/>
                <w:color w:val="000000"/>
                <w:sz w:val="20"/>
              </w:rPr>
            </w:pPr>
            <w:r>
              <w:rPr>
                <w:rFonts w:ascii="Times New Roman" w:hAnsi="Times New Roman"/>
                <w:color w:val="000000"/>
                <w:sz w:val="20"/>
              </w:rPr>
              <w:t>40 721,4</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5B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5C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D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E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F31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60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61310000">
            <w:pPr>
              <w:ind/>
              <w:jc w:val="right"/>
              <w:rPr>
                <w:rFonts w:ascii="Times New Roman" w:hAnsi="Times New Roman"/>
                <w:color w:val="000000"/>
                <w:sz w:val="20"/>
              </w:rPr>
            </w:pPr>
            <w:r>
              <w:rPr>
                <w:rFonts w:ascii="Times New Roman" w:hAnsi="Times New Roman"/>
                <w:color w:val="000000"/>
                <w:sz w:val="20"/>
              </w:rPr>
              <w:t>40 548,2</w:t>
            </w:r>
          </w:p>
        </w:tc>
        <w:tc>
          <w:tcPr>
            <w:tcW w:type="dxa" w:w="1009"/>
            <w:tcBorders>
              <w:top w:color="000000" w:sz="6" w:val="single"/>
              <w:left w:color="000000" w:sz="6" w:val="single"/>
              <w:bottom w:color="000000" w:sz="6" w:val="single"/>
              <w:right w:color="000000" w:sz="6" w:val="single"/>
            </w:tcBorders>
            <w:vAlign w:val="center"/>
          </w:tcPr>
          <w:p w14:paraId="62310000">
            <w:pPr>
              <w:ind/>
              <w:jc w:val="right"/>
              <w:rPr>
                <w:rFonts w:ascii="Times New Roman" w:hAnsi="Times New Roman"/>
                <w:color w:val="000000"/>
                <w:sz w:val="20"/>
              </w:rPr>
            </w:pPr>
            <w:r>
              <w:rPr>
                <w:rFonts w:ascii="Times New Roman" w:hAnsi="Times New Roman"/>
                <w:color w:val="000000"/>
                <w:sz w:val="20"/>
              </w:rPr>
              <w:t>40 721,4</w:t>
            </w:r>
          </w:p>
        </w:tc>
        <w:tc>
          <w:tcPr>
            <w:tcW w:type="dxa" w:w="893"/>
            <w:tcBorders>
              <w:top w:color="000000" w:sz="6" w:val="single"/>
              <w:left w:color="000000" w:sz="6" w:val="single"/>
              <w:bottom w:color="000000" w:sz="6" w:val="single"/>
              <w:right w:color="000000" w:sz="6" w:val="single"/>
            </w:tcBorders>
            <w:vAlign w:val="center"/>
          </w:tcPr>
          <w:p w14:paraId="63310000">
            <w:pPr>
              <w:ind/>
              <w:jc w:val="right"/>
              <w:rPr>
                <w:rFonts w:ascii="Times New Roman" w:hAnsi="Times New Roman"/>
                <w:color w:val="000000"/>
                <w:sz w:val="20"/>
              </w:rPr>
            </w:pPr>
            <w:r>
              <w:rPr>
                <w:rFonts w:ascii="Times New Roman" w:hAnsi="Times New Roman"/>
                <w:color w:val="000000"/>
                <w:sz w:val="20"/>
              </w:rPr>
              <w:t>40 721,4</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64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65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6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7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6831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69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6A310000">
            <w:pPr>
              <w:ind/>
              <w:jc w:val="right"/>
              <w:rPr>
                <w:rFonts w:ascii="Times New Roman" w:hAnsi="Times New Roman"/>
                <w:color w:val="000000"/>
                <w:sz w:val="20"/>
              </w:rPr>
            </w:pPr>
            <w:r>
              <w:rPr>
                <w:rFonts w:ascii="Times New Roman" w:hAnsi="Times New Roman"/>
                <w:color w:val="000000"/>
                <w:sz w:val="20"/>
              </w:rPr>
              <w:t>40 548,2</w:t>
            </w:r>
          </w:p>
        </w:tc>
        <w:tc>
          <w:tcPr>
            <w:tcW w:type="dxa" w:w="1009"/>
            <w:tcBorders>
              <w:top w:color="000000" w:sz="6" w:val="single"/>
              <w:left w:color="000000" w:sz="6" w:val="single"/>
              <w:bottom w:color="000000" w:sz="6" w:val="single"/>
              <w:right w:color="000000" w:sz="6" w:val="single"/>
            </w:tcBorders>
            <w:vAlign w:val="center"/>
          </w:tcPr>
          <w:p w14:paraId="6B310000">
            <w:pPr>
              <w:ind/>
              <w:jc w:val="right"/>
              <w:rPr>
                <w:rFonts w:ascii="Times New Roman" w:hAnsi="Times New Roman"/>
                <w:color w:val="000000"/>
                <w:sz w:val="20"/>
              </w:rPr>
            </w:pPr>
            <w:r>
              <w:rPr>
                <w:rFonts w:ascii="Times New Roman" w:hAnsi="Times New Roman"/>
                <w:color w:val="000000"/>
                <w:sz w:val="20"/>
              </w:rPr>
              <w:t>40 721,4</w:t>
            </w:r>
          </w:p>
        </w:tc>
        <w:tc>
          <w:tcPr>
            <w:tcW w:type="dxa" w:w="893"/>
            <w:tcBorders>
              <w:top w:color="000000" w:sz="6" w:val="single"/>
              <w:left w:color="000000" w:sz="6" w:val="single"/>
              <w:bottom w:color="000000" w:sz="6" w:val="single"/>
              <w:right w:color="000000" w:sz="6" w:val="single"/>
            </w:tcBorders>
            <w:vAlign w:val="center"/>
          </w:tcPr>
          <w:p w14:paraId="6C310000">
            <w:pPr>
              <w:ind/>
              <w:jc w:val="right"/>
              <w:rPr>
                <w:rFonts w:ascii="Times New Roman" w:hAnsi="Times New Roman"/>
                <w:color w:val="000000"/>
                <w:sz w:val="20"/>
              </w:rPr>
            </w:pPr>
            <w:r>
              <w:rPr>
                <w:rFonts w:ascii="Times New Roman" w:hAnsi="Times New Roman"/>
                <w:color w:val="000000"/>
                <w:sz w:val="20"/>
              </w:rPr>
              <w:t>40 721,4</w:t>
            </w:r>
          </w:p>
        </w:tc>
      </w:tr>
      <w:tr>
        <w:trPr>
          <w:trHeight w:hRule="exact" w:val="1530"/>
        </w:trPr>
        <w:tc>
          <w:tcPr>
            <w:tcW w:type="dxa" w:w="3389"/>
            <w:tcBorders>
              <w:top w:color="000000" w:sz="6" w:val="single"/>
              <w:left w:color="000000" w:sz="6" w:val="single"/>
              <w:bottom w:color="000000" w:sz="6" w:val="single"/>
              <w:right w:color="000000" w:sz="6" w:val="single"/>
            </w:tcBorders>
            <w:vAlign w:val="top"/>
          </w:tcPr>
          <w:p w14:paraId="6D31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6E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F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0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7131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7231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73310000">
            <w:pPr>
              <w:ind/>
              <w:jc w:val="right"/>
              <w:rPr>
                <w:rFonts w:ascii="Times New Roman" w:hAnsi="Times New Roman"/>
                <w:color w:val="000000"/>
                <w:sz w:val="20"/>
              </w:rPr>
            </w:pPr>
            <w:r>
              <w:rPr>
                <w:rFonts w:ascii="Times New Roman" w:hAnsi="Times New Roman"/>
                <w:color w:val="000000"/>
                <w:sz w:val="20"/>
              </w:rPr>
              <w:t>40 548,2</w:t>
            </w:r>
          </w:p>
        </w:tc>
        <w:tc>
          <w:tcPr>
            <w:tcW w:type="dxa" w:w="1009"/>
            <w:tcBorders>
              <w:top w:color="000000" w:sz="6" w:val="single"/>
              <w:left w:color="000000" w:sz="6" w:val="single"/>
              <w:bottom w:color="000000" w:sz="6" w:val="single"/>
              <w:right w:color="000000" w:sz="6" w:val="single"/>
            </w:tcBorders>
            <w:vAlign w:val="center"/>
          </w:tcPr>
          <w:p w14:paraId="74310000">
            <w:pPr>
              <w:ind/>
              <w:jc w:val="right"/>
              <w:rPr>
                <w:rFonts w:ascii="Times New Roman" w:hAnsi="Times New Roman"/>
                <w:color w:val="000000"/>
                <w:sz w:val="20"/>
              </w:rPr>
            </w:pPr>
            <w:r>
              <w:rPr>
                <w:rFonts w:ascii="Times New Roman" w:hAnsi="Times New Roman"/>
                <w:color w:val="000000"/>
                <w:sz w:val="20"/>
              </w:rPr>
              <w:t>40 721,4</w:t>
            </w:r>
          </w:p>
        </w:tc>
        <w:tc>
          <w:tcPr>
            <w:tcW w:type="dxa" w:w="893"/>
            <w:tcBorders>
              <w:top w:color="000000" w:sz="6" w:val="single"/>
              <w:left w:color="000000" w:sz="6" w:val="single"/>
              <w:bottom w:color="000000" w:sz="6" w:val="single"/>
              <w:right w:color="000000" w:sz="6" w:val="single"/>
            </w:tcBorders>
            <w:vAlign w:val="center"/>
          </w:tcPr>
          <w:p w14:paraId="75310000">
            <w:pPr>
              <w:ind/>
              <w:jc w:val="right"/>
              <w:rPr>
                <w:rFonts w:ascii="Times New Roman" w:hAnsi="Times New Roman"/>
                <w:color w:val="000000"/>
                <w:sz w:val="20"/>
              </w:rPr>
            </w:pPr>
            <w:r>
              <w:rPr>
                <w:rFonts w:ascii="Times New Roman" w:hAnsi="Times New Roman"/>
                <w:color w:val="000000"/>
                <w:sz w:val="20"/>
              </w:rPr>
              <w:t>40 721,4</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6310000">
            <w:pPr>
              <w:rPr>
                <w:rFonts w:ascii="Times New Roman" w:hAnsi="Times New Roman"/>
                <w:color w:val="000000"/>
                <w:sz w:val="20"/>
              </w:rPr>
            </w:pPr>
            <w:r>
              <w:rPr>
                <w:rFonts w:ascii="Times New Roman" w:hAnsi="Times New Roman"/>
                <w:color w:val="000000"/>
                <w:sz w:val="20"/>
              </w:rPr>
              <w:t>Реализация народных проектов в сфере образования,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vAlign w:val="center"/>
          </w:tcPr>
          <w:p w14:paraId="77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8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9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7A31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7B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C310000">
            <w:pPr>
              <w:ind/>
              <w:jc w:val="right"/>
              <w:rPr>
                <w:rFonts w:ascii="Times New Roman" w:hAnsi="Times New Roman"/>
                <w:color w:val="000000"/>
                <w:sz w:val="20"/>
              </w:rPr>
            </w:pPr>
            <w:r>
              <w:rPr>
                <w:rFonts w:ascii="Times New Roman" w:hAnsi="Times New Roman"/>
                <w:color w:val="000000"/>
                <w:sz w:val="20"/>
              </w:rPr>
              <w:t>1 178,9</w:t>
            </w:r>
          </w:p>
        </w:tc>
        <w:tc>
          <w:tcPr>
            <w:tcW w:type="dxa" w:w="1009"/>
            <w:tcBorders>
              <w:top w:color="000000" w:sz="6" w:val="single"/>
              <w:left w:color="000000" w:sz="6" w:val="single"/>
              <w:bottom w:color="000000" w:sz="6" w:val="single"/>
              <w:right w:color="000000" w:sz="6" w:val="single"/>
            </w:tcBorders>
            <w:vAlign w:val="center"/>
          </w:tcPr>
          <w:p w14:paraId="7D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E3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F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0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1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2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8331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84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5310000">
            <w:pPr>
              <w:ind/>
              <w:jc w:val="right"/>
              <w:rPr>
                <w:rFonts w:ascii="Times New Roman" w:hAnsi="Times New Roman"/>
                <w:color w:val="000000"/>
                <w:sz w:val="20"/>
              </w:rPr>
            </w:pPr>
            <w:r>
              <w:rPr>
                <w:rFonts w:ascii="Times New Roman" w:hAnsi="Times New Roman"/>
                <w:color w:val="000000"/>
                <w:sz w:val="20"/>
              </w:rPr>
              <w:t>1 178,9</w:t>
            </w:r>
          </w:p>
        </w:tc>
        <w:tc>
          <w:tcPr>
            <w:tcW w:type="dxa" w:w="1009"/>
            <w:tcBorders>
              <w:top w:color="000000" w:sz="6" w:val="single"/>
              <w:left w:color="000000" w:sz="6" w:val="single"/>
              <w:bottom w:color="000000" w:sz="6" w:val="single"/>
              <w:right w:color="000000" w:sz="6" w:val="single"/>
            </w:tcBorders>
            <w:vAlign w:val="center"/>
          </w:tcPr>
          <w:p w14:paraId="86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7310000">
            <w:pPr>
              <w:ind/>
              <w:jc w:val="right"/>
              <w:rPr>
                <w:rFonts w:ascii="Times New Roman" w:hAnsi="Times New Roman"/>
                <w:color w:val="000000"/>
                <w:sz w:val="20"/>
              </w:rPr>
            </w:pPr>
          </w:p>
        </w:tc>
      </w:tr>
      <w:tr>
        <w:trPr>
          <w:trHeight w:hRule="exact" w:val="502"/>
        </w:trPr>
        <w:tc>
          <w:tcPr>
            <w:tcW w:type="dxa" w:w="3389"/>
            <w:tcBorders>
              <w:top w:color="000000" w:sz="6" w:val="single"/>
              <w:left w:color="000000" w:sz="6" w:val="single"/>
              <w:bottom w:color="000000" w:sz="6" w:val="single"/>
              <w:right w:color="000000" w:sz="6" w:val="single"/>
            </w:tcBorders>
            <w:vAlign w:val="top"/>
          </w:tcPr>
          <w:p w14:paraId="88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89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A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B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8C31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8D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8E310000">
            <w:pPr>
              <w:ind/>
              <w:jc w:val="right"/>
              <w:rPr>
                <w:rFonts w:ascii="Times New Roman" w:hAnsi="Times New Roman"/>
                <w:color w:val="000000"/>
                <w:sz w:val="20"/>
              </w:rPr>
            </w:pPr>
            <w:r>
              <w:rPr>
                <w:rFonts w:ascii="Times New Roman" w:hAnsi="Times New Roman"/>
                <w:color w:val="000000"/>
                <w:sz w:val="20"/>
              </w:rPr>
              <w:t>1 178,9</w:t>
            </w:r>
          </w:p>
        </w:tc>
        <w:tc>
          <w:tcPr>
            <w:tcW w:type="dxa" w:w="1009"/>
            <w:tcBorders>
              <w:top w:color="000000" w:sz="6" w:val="single"/>
              <w:left w:color="000000" w:sz="6" w:val="single"/>
              <w:bottom w:color="000000" w:sz="6" w:val="single"/>
              <w:right w:color="000000" w:sz="6" w:val="single"/>
            </w:tcBorders>
            <w:vAlign w:val="center"/>
          </w:tcPr>
          <w:p w14:paraId="8F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031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9131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92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3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4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9531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9631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97310000">
            <w:pPr>
              <w:ind/>
              <w:jc w:val="right"/>
              <w:rPr>
                <w:rFonts w:ascii="Times New Roman" w:hAnsi="Times New Roman"/>
                <w:color w:val="000000"/>
                <w:sz w:val="20"/>
              </w:rPr>
            </w:pPr>
            <w:r>
              <w:rPr>
                <w:rFonts w:ascii="Times New Roman" w:hAnsi="Times New Roman"/>
                <w:color w:val="000000"/>
                <w:sz w:val="20"/>
              </w:rPr>
              <w:t>1 178,9</w:t>
            </w:r>
          </w:p>
        </w:tc>
        <w:tc>
          <w:tcPr>
            <w:tcW w:type="dxa" w:w="1009"/>
            <w:tcBorders>
              <w:top w:color="000000" w:sz="6" w:val="single"/>
              <w:left w:color="000000" w:sz="6" w:val="single"/>
              <w:bottom w:color="000000" w:sz="6" w:val="single"/>
              <w:right w:color="000000" w:sz="6" w:val="single"/>
            </w:tcBorders>
            <w:vAlign w:val="center"/>
          </w:tcPr>
          <w:p w14:paraId="98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931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shd w:fill="FFFFFF" w:val="clear"/>
            <w:vAlign w:val="center"/>
          </w:tcPr>
          <w:p w14:paraId="9A310000">
            <w:pPr>
              <w:rPr>
                <w:rFonts w:ascii="Times New Roman" w:hAnsi="Times New Roman"/>
                <w:color w:val="000000"/>
                <w:sz w:val="20"/>
              </w:rPr>
            </w:pPr>
            <w:r>
              <w:rPr>
                <w:rFonts w:ascii="Times New Roman" w:hAnsi="Times New Roman"/>
                <w:color w:val="000000"/>
                <w:sz w:val="20"/>
              </w:rPr>
              <w:t>Обеспечение мер пожарной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9B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C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D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9E31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9F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0310000">
            <w:pPr>
              <w:ind/>
              <w:jc w:val="right"/>
              <w:rPr>
                <w:rFonts w:ascii="Times New Roman" w:hAnsi="Times New Roman"/>
                <w:color w:val="000000"/>
                <w:sz w:val="20"/>
              </w:rPr>
            </w:pPr>
            <w:r>
              <w:rPr>
                <w:rFonts w:ascii="Times New Roman" w:hAnsi="Times New Roman"/>
                <w:color w:val="000000"/>
                <w:sz w:val="20"/>
              </w:rPr>
              <w:t>426,9</w:t>
            </w:r>
          </w:p>
        </w:tc>
        <w:tc>
          <w:tcPr>
            <w:tcW w:type="dxa" w:w="1009"/>
            <w:tcBorders>
              <w:top w:color="000000" w:sz="6" w:val="single"/>
              <w:left w:color="000000" w:sz="6" w:val="single"/>
              <w:bottom w:color="000000" w:sz="6" w:val="single"/>
              <w:right w:color="000000" w:sz="6" w:val="single"/>
            </w:tcBorders>
            <w:shd w:fill="FFFFFF" w:val="clear"/>
            <w:vAlign w:val="center"/>
          </w:tcPr>
          <w:p w14:paraId="A1310000">
            <w:pPr>
              <w:ind/>
              <w:jc w:val="right"/>
              <w:rPr>
                <w:rFonts w:ascii="Times New Roman" w:hAnsi="Times New Roman"/>
                <w:color w:val="000000"/>
                <w:sz w:val="20"/>
              </w:rPr>
            </w:pPr>
            <w:r>
              <w:rPr>
                <w:rFonts w:ascii="Times New Roman" w:hAnsi="Times New Roman"/>
                <w:color w:val="000000"/>
                <w:sz w:val="20"/>
              </w:rPr>
              <w:t>1 072,4</w:t>
            </w:r>
          </w:p>
        </w:tc>
        <w:tc>
          <w:tcPr>
            <w:tcW w:type="dxa" w:w="893"/>
            <w:tcBorders>
              <w:top w:color="000000" w:sz="6" w:val="single"/>
              <w:left w:color="000000" w:sz="6" w:val="single"/>
              <w:bottom w:color="000000" w:sz="6" w:val="single"/>
              <w:right w:color="000000" w:sz="6" w:val="single"/>
            </w:tcBorders>
            <w:shd w:fill="FFFFFF" w:val="clear"/>
            <w:vAlign w:val="center"/>
          </w:tcPr>
          <w:p w14:paraId="A2310000">
            <w:pPr>
              <w:ind/>
              <w:jc w:val="right"/>
              <w:rPr>
                <w:rFonts w:ascii="Times New Roman" w:hAnsi="Times New Roman"/>
                <w:color w:val="000000"/>
                <w:sz w:val="20"/>
              </w:rPr>
            </w:pPr>
            <w:r>
              <w:rPr>
                <w:rFonts w:ascii="Times New Roman" w:hAnsi="Times New Roman"/>
                <w:color w:val="000000"/>
                <w:sz w:val="20"/>
              </w:rPr>
              <w:t>1 072,4</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A3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A4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5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6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A731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A8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A9310000">
            <w:pPr>
              <w:ind/>
              <w:jc w:val="right"/>
              <w:rPr>
                <w:rFonts w:ascii="Times New Roman" w:hAnsi="Times New Roman"/>
                <w:color w:val="000000"/>
                <w:sz w:val="20"/>
              </w:rPr>
            </w:pPr>
            <w:r>
              <w:rPr>
                <w:rFonts w:ascii="Times New Roman" w:hAnsi="Times New Roman"/>
                <w:color w:val="000000"/>
                <w:sz w:val="20"/>
              </w:rPr>
              <w:t>426,9</w:t>
            </w:r>
          </w:p>
        </w:tc>
        <w:tc>
          <w:tcPr>
            <w:tcW w:type="dxa" w:w="1009"/>
            <w:tcBorders>
              <w:top w:color="000000" w:sz="6" w:val="single"/>
              <w:left w:color="000000" w:sz="6" w:val="single"/>
              <w:bottom w:color="000000" w:sz="6" w:val="single"/>
              <w:right w:color="000000" w:sz="6" w:val="single"/>
            </w:tcBorders>
            <w:vAlign w:val="center"/>
          </w:tcPr>
          <w:p w14:paraId="AA310000">
            <w:pPr>
              <w:ind/>
              <w:jc w:val="right"/>
              <w:rPr>
                <w:rFonts w:ascii="Times New Roman" w:hAnsi="Times New Roman"/>
                <w:color w:val="000000"/>
                <w:sz w:val="20"/>
              </w:rPr>
            </w:pPr>
            <w:r>
              <w:rPr>
                <w:rFonts w:ascii="Times New Roman" w:hAnsi="Times New Roman"/>
                <w:color w:val="000000"/>
                <w:sz w:val="20"/>
              </w:rPr>
              <w:t>1 072,4</w:t>
            </w:r>
          </w:p>
        </w:tc>
        <w:tc>
          <w:tcPr>
            <w:tcW w:type="dxa" w:w="893"/>
            <w:tcBorders>
              <w:top w:color="000000" w:sz="6" w:val="single"/>
              <w:left w:color="000000" w:sz="6" w:val="single"/>
              <w:bottom w:color="000000" w:sz="6" w:val="single"/>
              <w:right w:color="000000" w:sz="6" w:val="single"/>
            </w:tcBorders>
            <w:vAlign w:val="center"/>
          </w:tcPr>
          <w:p w14:paraId="AB310000">
            <w:pPr>
              <w:ind/>
              <w:jc w:val="right"/>
              <w:rPr>
                <w:rFonts w:ascii="Times New Roman" w:hAnsi="Times New Roman"/>
                <w:color w:val="000000"/>
                <w:sz w:val="20"/>
              </w:rPr>
            </w:pPr>
            <w:r>
              <w:rPr>
                <w:rFonts w:ascii="Times New Roman" w:hAnsi="Times New Roman"/>
                <w:color w:val="000000"/>
                <w:sz w:val="20"/>
              </w:rPr>
              <w:t>1 072,4</w:t>
            </w:r>
          </w:p>
        </w:tc>
      </w:tr>
      <w:tr>
        <w:trPr>
          <w:trHeight w:hRule="exact" w:val="431"/>
        </w:trPr>
        <w:tc>
          <w:tcPr>
            <w:tcW w:type="dxa" w:w="3389"/>
            <w:tcBorders>
              <w:top w:color="000000" w:sz="6" w:val="single"/>
              <w:left w:color="000000" w:sz="6" w:val="single"/>
              <w:bottom w:color="000000" w:sz="6" w:val="single"/>
              <w:right w:color="000000" w:sz="6" w:val="single"/>
            </w:tcBorders>
            <w:vAlign w:val="top"/>
          </w:tcPr>
          <w:p w14:paraId="AC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AD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E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F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B031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B1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B2310000">
            <w:pPr>
              <w:ind/>
              <w:jc w:val="right"/>
              <w:rPr>
                <w:rFonts w:ascii="Times New Roman" w:hAnsi="Times New Roman"/>
                <w:color w:val="000000"/>
                <w:sz w:val="20"/>
              </w:rPr>
            </w:pPr>
            <w:r>
              <w:rPr>
                <w:rFonts w:ascii="Times New Roman" w:hAnsi="Times New Roman"/>
                <w:color w:val="000000"/>
                <w:sz w:val="20"/>
              </w:rPr>
              <w:t>426,9</w:t>
            </w:r>
          </w:p>
        </w:tc>
        <w:tc>
          <w:tcPr>
            <w:tcW w:type="dxa" w:w="1009"/>
            <w:tcBorders>
              <w:top w:color="000000" w:sz="6" w:val="single"/>
              <w:left w:color="000000" w:sz="6" w:val="single"/>
              <w:bottom w:color="000000" w:sz="6" w:val="single"/>
              <w:right w:color="000000" w:sz="6" w:val="single"/>
            </w:tcBorders>
            <w:vAlign w:val="center"/>
          </w:tcPr>
          <w:p w14:paraId="B3310000">
            <w:pPr>
              <w:ind/>
              <w:jc w:val="right"/>
              <w:rPr>
                <w:rFonts w:ascii="Times New Roman" w:hAnsi="Times New Roman"/>
                <w:color w:val="000000"/>
                <w:sz w:val="20"/>
              </w:rPr>
            </w:pPr>
            <w:r>
              <w:rPr>
                <w:rFonts w:ascii="Times New Roman" w:hAnsi="Times New Roman"/>
                <w:color w:val="000000"/>
                <w:sz w:val="20"/>
              </w:rPr>
              <w:t>1 072,4</w:t>
            </w:r>
          </w:p>
        </w:tc>
        <w:tc>
          <w:tcPr>
            <w:tcW w:type="dxa" w:w="893"/>
            <w:tcBorders>
              <w:top w:color="000000" w:sz="6" w:val="single"/>
              <w:left w:color="000000" w:sz="6" w:val="single"/>
              <w:bottom w:color="000000" w:sz="6" w:val="single"/>
              <w:right w:color="000000" w:sz="6" w:val="single"/>
            </w:tcBorders>
            <w:vAlign w:val="center"/>
          </w:tcPr>
          <w:p w14:paraId="B4310000">
            <w:pPr>
              <w:ind/>
              <w:jc w:val="right"/>
              <w:rPr>
                <w:rFonts w:ascii="Times New Roman" w:hAnsi="Times New Roman"/>
                <w:color w:val="000000"/>
                <w:sz w:val="20"/>
              </w:rPr>
            </w:pPr>
            <w:r>
              <w:rPr>
                <w:rFonts w:ascii="Times New Roman" w:hAnsi="Times New Roman"/>
                <w:color w:val="000000"/>
                <w:sz w:val="20"/>
              </w:rPr>
              <w:t>1 072,4</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B531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B6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7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8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B931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BA31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BB310000">
            <w:pPr>
              <w:ind/>
              <w:jc w:val="right"/>
              <w:rPr>
                <w:rFonts w:ascii="Times New Roman" w:hAnsi="Times New Roman"/>
                <w:color w:val="000000"/>
                <w:sz w:val="20"/>
              </w:rPr>
            </w:pPr>
            <w:r>
              <w:rPr>
                <w:rFonts w:ascii="Times New Roman" w:hAnsi="Times New Roman"/>
                <w:color w:val="000000"/>
                <w:sz w:val="20"/>
              </w:rPr>
              <w:t>426,9</w:t>
            </w:r>
          </w:p>
        </w:tc>
        <w:tc>
          <w:tcPr>
            <w:tcW w:type="dxa" w:w="1009"/>
            <w:tcBorders>
              <w:top w:color="000000" w:sz="6" w:val="single"/>
              <w:left w:color="000000" w:sz="6" w:val="single"/>
              <w:bottom w:color="000000" w:sz="6" w:val="single"/>
              <w:right w:color="000000" w:sz="6" w:val="single"/>
            </w:tcBorders>
            <w:vAlign w:val="center"/>
          </w:tcPr>
          <w:p w14:paraId="BC310000">
            <w:pPr>
              <w:ind/>
              <w:jc w:val="right"/>
              <w:rPr>
                <w:rFonts w:ascii="Times New Roman" w:hAnsi="Times New Roman"/>
                <w:color w:val="000000"/>
                <w:sz w:val="20"/>
              </w:rPr>
            </w:pPr>
            <w:r>
              <w:rPr>
                <w:rFonts w:ascii="Times New Roman" w:hAnsi="Times New Roman"/>
                <w:color w:val="000000"/>
                <w:sz w:val="20"/>
              </w:rPr>
              <w:t>1 072,4</w:t>
            </w:r>
          </w:p>
        </w:tc>
        <w:tc>
          <w:tcPr>
            <w:tcW w:type="dxa" w:w="893"/>
            <w:tcBorders>
              <w:top w:color="000000" w:sz="6" w:val="single"/>
              <w:left w:color="000000" w:sz="6" w:val="single"/>
              <w:bottom w:color="000000" w:sz="6" w:val="single"/>
              <w:right w:color="000000" w:sz="6" w:val="single"/>
            </w:tcBorders>
            <w:vAlign w:val="center"/>
          </w:tcPr>
          <w:p w14:paraId="BD310000">
            <w:pPr>
              <w:ind/>
              <w:jc w:val="right"/>
              <w:rPr>
                <w:rFonts w:ascii="Times New Roman" w:hAnsi="Times New Roman"/>
                <w:color w:val="000000"/>
                <w:sz w:val="20"/>
              </w:rPr>
            </w:pPr>
            <w:r>
              <w:rPr>
                <w:rFonts w:ascii="Times New Roman" w:hAnsi="Times New Roman"/>
                <w:color w:val="000000"/>
                <w:sz w:val="20"/>
              </w:rPr>
              <w:t>1 072,4</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BE310000">
            <w:pPr>
              <w:rPr>
                <w:rFonts w:ascii="Times New Roman" w:hAnsi="Times New Roman"/>
                <w:color w:val="000000"/>
                <w:sz w:val="20"/>
              </w:rPr>
            </w:pPr>
            <w:r>
              <w:rPr>
                <w:rFonts w:ascii="Times New Roman" w:hAnsi="Times New Roman"/>
                <w:color w:val="000000"/>
                <w:sz w:val="20"/>
              </w:rPr>
              <w:t>Организация бесплатного питания обучающихся 1-4 классов в муниципальных образовательных организациях</w:t>
            </w:r>
          </w:p>
        </w:tc>
        <w:tc>
          <w:tcPr>
            <w:tcW w:type="dxa" w:w="700"/>
            <w:tcBorders>
              <w:top w:color="000000" w:sz="6" w:val="single"/>
              <w:left w:color="000000" w:sz="6" w:val="single"/>
              <w:bottom w:color="000000" w:sz="6" w:val="single"/>
              <w:right w:color="000000" w:sz="6" w:val="single"/>
            </w:tcBorders>
            <w:shd w:fill="FFFFFF" w:val="clear"/>
            <w:vAlign w:val="center"/>
          </w:tcPr>
          <w:p w14:paraId="BF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0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1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C2310000">
            <w:pPr>
              <w:ind/>
              <w:jc w:val="center"/>
              <w:rPr>
                <w:rFonts w:ascii="Times New Roman" w:hAnsi="Times New Roman"/>
                <w:color w:val="000000"/>
                <w:sz w:val="20"/>
              </w:rPr>
            </w:pPr>
            <w:r>
              <w:rPr>
                <w:rFonts w:ascii="Times New Roman" w:hAnsi="Times New Roman"/>
                <w:color w:val="000000"/>
                <w:sz w:val="20"/>
              </w:rPr>
              <w:t>02 5 33 00000</w:t>
            </w:r>
          </w:p>
        </w:tc>
        <w:tc>
          <w:tcPr>
            <w:tcW w:type="dxa" w:w="550"/>
            <w:tcBorders>
              <w:top w:color="000000" w:sz="6" w:val="single"/>
              <w:left w:color="000000" w:sz="6" w:val="single"/>
              <w:bottom w:color="000000" w:sz="6" w:val="single"/>
              <w:right w:color="000000" w:sz="6" w:val="single"/>
            </w:tcBorders>
            <w:shd w:fill="FFFFFF" w:val="clear"/>
            <w:vAlign w:val="center"/>
          </w:tcPr>
          <w:p w14:paraId="C3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4310000">
            <w:pPr>
              <w:ind/>
              <w:jc w:val="right"/>
              <w:rPr>
                <w:rFonts w:ascii="Times New Roman" w:hAnsi="Times New Roman"/>
                <w:color w:val="000000"/>
                <w:sz w:val="20"/>
              </w:rPr>
            </w:pPr>
            <w:r>
              <w:rPr>
                <w:rFonts w:ascii="Times New Roman" w:hAnsi="Times New Roman"/>
                <w:color w:val="000000"/>
                <w:sz w:val="20"/>
              </w:rPr>
              <w:t>15 547,6</w:t>
            </w:r>
          </w:p>
        </w:tc>
        <w:tc>
          <w:tcPr>
            <w:tcW w:type="dxa" w:w="1009"/>
            <w:tcBorders>
              <w:top w:color="000000" w:sz="6" w:val="single"/>
              <w:left w:color="000000" w:sz="6" w:val="single"/>
              <w:bottom w:color="000000" w:sz="6" w:val="single"/>
              <w:right w:color="000000" w:sz="6" w:val="single"/>
            </w:tcBorders>
            <w:shd w:fill="FFFFFF" w:val="clear"/>
            <w:vAlign w:val="center"/>
          </w:tcPr>
          <w:p w14:paraId="C5310000">
            <w:pPr>
              <w:ind/>
              <w:jc w:val="right"/>
              <w:rPr>
                <w:rFonts w:ascii="Times New Roman" w:hAnsi="Times New Roman"/>
                <w:color w:val="000000"/>
                <w:sz w:val="20"/>
              </w:rPr>
            </w:pPr>
            <w:r>
              <w:rPr>
                <w:rFonts w:ascii="Times New Roman" w:hAnsi="Times New Roman"/>
                <w:color w:val="000000"/>
                <w:sz w:val="20"/>
              </w:rPr>
              <w:t>15 398,7</w:t>
            </w:r>
          </w:p>
        </w:tc>
        <w:tc>
          <w:tcPr>
            <w:tcW w:type="dxa" w:w="893"/>
            <w:tcBorders>
              <w:top w:color="000000" w:sz="6" w:val="single"/>
              <w:left w:color="000000" w:sz="6" w:val="single"/>
              <w:bottom w:color="000000" w:sz="6" w:val="single"/>
              <w:right w:color="000000" w:sz="6" w:val="single"/>
            </w:tcBorders>
            <w:shd w:fill="FFFFFF" w:val="clear"/>
            <w:vAlign w:val="center"/>
          </w:tcPr>
          <w:p w14:paraId="C631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937"/>
        </w:trPr>
        <w:tc>
          <w:tcPr>
            <w:tcW w:type="dxa" w:w="3389"/>
            <w:tcBorders>
              <w:top w:color="000000" w:sz="6" w:val="single"/>
              <w:left w:color="000000" w:sz="6" w:val="single"/>
              <w:bottom w:color="000000" w:sz="6" w:val="single"/>
              <w:right w:color="000000" w:sz="6" w:val="single"/>
            </w:tcBorders>
            <w:vAlign w:val="top"/>
          </w:tcPr>
          <w:p w14:paraId="C7310000">
            <w:pPr>
              <w:rPr>
                <w:rFonts w:ascii="Times New Roman" w:hAnsi="Times New Roman"/>
                <w:color w:val="000000"/>
                <w:sz w:val="20"/>
              </w:rPr>
            </w:pPr>
            <w:r>
              <w:rPr>
                <w:rFonts w:ascii="Times New Roman" w:hAnsi="Times New Roman"/>
                <w:color w:val="000000"/>
                <w:sz w:val="20"/>
              </w:rPr>
              <w:t>Организация бесплатного горячего питания обучающихся, получающих начальное общее образование в образовательных организациях</w:t>
            </w:r>
          </w:p>
        </w:tc>
        <w:tc>
          <w:tcPr>
            <w:tcW w:type="dxa" w:w="700"/>
            <w:tcBorders>
              <w:top w:color="000000" w:sz="6" w:val="single"/>
              <w:left w:color="000000" w:sz="6" w:val="single"/>
              <w:bottom w:color="000000" w:sz="6" w:val="single"/>
              <w:right w:color="000000" w:sz="6" w:val="single"/>
            </w:tcBorders>
            <w:vAlign w:val="center"/>
          </w:tcPr>
          <w:p w14:paraId="C8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9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A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CB310000">
            <w:pPr>
              <w:ind/>
              <w:jc w:val="center"/>
              <w:rPr>
                <w:rFonts w:ascii="Times New Roman" w:hAnsi="Times New Roman"/>
                <w:color w:val="000000"/>
                <w:sz w:val="20"/>
              </w:rPr>
            </w:pPr>
            <w:r>
              <w:rPr>
                <w:rFonts w:ascii="Times New Roman" w:hAnsi="Times New Roman"/>
                <w:color w:val="000000"/>
                <w:sz w:val="20"/>
              </w:rPr>
              <w:t>02 5 33 L3040</w:t>
            </w:r>
          </w:p>
        </w:tc>
        <w:tc>
          <w:tcPr>
            <w:tcW w:type="dxa" w:w="550"/>
            <w:tcBorders>
              <w:top w:color="000000" w:sz="6" w:val="single"/>
              <w:left w:color="000000" w:sz="6" w:val="single"/>
              <w:bottom w:color="000000" w:sz="6" w:val="single"/>
              <w:right w:color="000000" w:sz="6" w:val="single"/>
            </w:tcBorders>
            <w:vAlign w:val="center"/>
          </w:tcPr>
          <w:p w14:paraId="CC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D310000">
            <w:pPr>
              <w:ind/>
              <w:jc w:val="right"/>
              <w:rPr>
                <w:rFonts w:ascii="Times New Roman" w:hAnsi="Times New Roman"/>
                <w:color w:val="000000"/>
                <w:sz w:val="20"/>
              </w:rPr>
            </w:pPr>
            <w:r>
              <w:rPr>
                <w:rFonts w:ascii="Times New Roman" w:hAnsi="Times New Roman"/>
                <w:color w:val="000000"/>
                <w:sz w:val="20"/>
              </w:rPr>
              <w:t>15 547,6</w:t>
            </w:r>
          </w:p>
        </w:tc>
        <w:tc>
          <w:tcPr>
            <w:tcW w:type="dxa" w:w="1009"/>
            <w:tcBorders>
              <w:top w:color="000000" w:sz="6" w:val="single"/>
              <w:left w:color="000000" w:sz="6" w:val="single"/>
              <w:bottom w:color="000000" w:sz="6" w:val="single"/>
              <w:right w:color="000000" w:sz="6" w:val="single"/>
            </w:tcBorders>
            <w:vAlign w:val="center"/>
          </w:tcPr>
          <w:p w14:paraId="CE310000">
            <w:pPr>
              <w:ind/>
              <w:jc w:val="right"/>
              <w:rPr>
                <w:rFonts w:ascii="Times New Roman" w:hAnsi="Times New Roman"/>
                <w:color w:val="000000"/>
                <w:sz w:val="20"/>
              </w:rPr>
            </w:pPr>
            <w:r>
              <w:rPr>
                <w:rFonts w:ascii="Times New Roman" w:hAnsi="Times New Roman"/>
                <w:color w:val="000000"/>
                <w:sz w:val="20"/>
              </w:rPr>
              <w:t>15 398,7</w:t>
            </w:r>
          </w:p>
        </w:tc>
        <w:tc>
          <w:tcPr>
            <w:tcW w:type="dxa" w:w="893"/>
            <w:tcBorders>
              <w:top w:color="000000" w:sz="6" w:val="single"/>
              <w:left w:color="000000" w:sz="6" w:val="single"/>
              <w:bottom w:color="000000" w:sz="6" w:val="single"/>
              <w:right w:color="000000" w:sz="6" w:val="single"/>
            </w:tcBorders>
            <w:vAlign w:val="center"/>
          </w:tcPr>
          <w:p w14:paraId="CF31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0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1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2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3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4310000">
            <w:pPr>
              <w:ind/>
              <w:jc w:val="center"/>
              <w:rPr>
                <w:rFonts w:ascii="Times New Roman" w:hAnsi="Times New Roman"/>
                <w:color w:val="000000"/>
                <w:sz w:val="20"/>
              </w:rPr>
            </w:pPr>
            <w:r>
              <w:rPr>
                <w:rFonts w:ascii="Times New Roman" w:hAnsi="Times New Roman"/>
                <w:color w:val="000000"/>
                <w:sz w:val="20"/>
              </w:rPr>
              <w:t>02 5 33 L3040</w:t>
            </w:r>
          </w:p>
        </w:tc>
        <w:tc>
          <w:tcPr>
            <w:tcW w:type="dxa" w:w="550"/>
            <w:tcBorders>
              <w:top w:color="000000" w:sz="6" w:val="single"/>
              <w:left w:color="000000" w:sz="6" w:val="single"/>
              <w:bottom w:color="000000" w:sz="6" w:val="single"/>
              <w:right w:color="000000" w:sz="6" w:val="single"/>
            </w:tcBorders>
            <w:vAlign w:val="center"/>
          </w:tcPr>
          <w:p w14:paraId="D531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6310000">
            <w:pPr>
              <w:ind/>
              <w:jc w:val="right"/>
              <w:rPr>
                <w:rFonts w:ascii="Times New Roman" w:hAnsi="Times New Roman"/>
                <w:color w:val="000000"/>
                <w:sz w:val="20"/>
              </w:rPr>
            </w:pPr>
            <w:r>
              <w:rPr>
                <w:rFonts w:ascii="Times New Roman" w:hAnsi="Times New Roman"/>
                <w:color w:val="000000"/>
                <w:sz w:val="20"/>
              </w:rPr>
              <w:t>15 547,6</w:t>
            </w:r>
          </w:p>
        </w:tc>
        <w:tc>
          <w:tcPr>
            <w:tcW w:type="dxa" w:w="1009"/>
            <w:tcBorders>
              <w:top w:color="000000" w:sz="6" w:val="single"/>
              <w:left w:color="000000" w:sz="6" w:val="single"/>
              <w:bottom w:color="000000" w:sz="6" w:val="single"/>
              <w:right w:color="000000" w:sz="6" w:val="single"/>
            </w:tcBorders>
            <w:vAlign w:val="center"/>
          </w:tcPr>
          <w:p w14:paraId="D7310000">
            <w:pPr>
              <w:ind/>
              <w:jc w:val="right"/>
              <w:rPr>
                <w:rFonts w:ascii="Times New Roman" w:hAnsi="Times New Roman"/>
                <w:color w:val="000000"/>
                <w:sz w:val="20"/>
              </w:rPr>
            </w:pPr>
            <w:r>
              <w:rPr>
                <w:rFonts w:ascii="Times New Roman" w:hAnsi="Times New Roman"/>
                <w:color w:val="000000"/>
                <w:sz w:val="20"/>
              </w:rPr>
              <w:t>15 398,7</w:t>
            </w:r>
          </w:p>
        </w:tc>
        <w:tc>
          <w:tcPr>
            <w:tcW w:type="dxa" w:w="893"/>
            <w:tcBorders>
              <w:top w:color="000000" w:sz="6" w:val="single"/>
              <w:left w:color="000000" w:sz="6" w:val="single"/>
              <w:bottom w:color="000000" w:sz="6" w:val="single"/>
              <w:right w:color="000000" w:sz="6" w:val="single"/>
            </w:tcBorders>
            <w:vAlign w:val="center"/>
          </w:tcPr>
          <w:p w14:paraId="D831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478"/>
        </w:trPr>
        <w:tc>
          <w:tcPr>
            <w:tcW w:type="dxa" w:w="3389"/>
            <w:tcBorders>
              <w:top w:color="000000" w:sz="6" w:val="single"/>
              <w:left w:color="000000" w:sz="6" w:val="single"/>
              <w:bottom w:color="000000" w:sz="6" w:val="single"/>
              <w:right w:color="000000" w:sz="6" w:val="single"/>
            </w:tcBorders>
            <w:vAlign w:val="top"/>
          </w:tcPr>
          <w:p w14:paraId="D931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DA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B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C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DD310000">
            <w:pPr>
              <w:ind/>
              <w:jc w:val="center"/>
              <w:rPr>
                <w:rFonts w:ascii="Times New Roman" w:hAnsi="Times New Roman"/>
                <w:color w:val="000000"/>
                <w:sz w:val="20"/>
              </w:rPr>
            </w:pPr>
            <w:r>
              <w:rPr>
                <w:rFonts w:ascii="Times New Roman" w:hAnsi="Times New Roman"/>
                <w:color w:val="000000"/>
                <w:sz w:val="20"/>
              </w:rPr>
              <w:t>02 5 33 L3040</w:t>
            </w:r>
          </w:p>
        </w:tc>
        <w:tc>
          <w:tcPr>
            <w:tcW w:type="dxa" w:w="550"/>
            <w:tcBorders>
              <w:top w:color="000000" w:sz="6" w:val="single"/>
              <w:left w:color="000000" w:sz="6" w:val="single"/>
              <w:bottom w:color="000000" w:sz="6" w:val="single"/>
              <w:right w:color="000000" w:sz="6" w:val="single"/>
            </w:tcBorders>
            <w:vAlign w:val="center"/>
          </w:tcPr>
          <w:p w14:paraId="DE31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DF310000">
            <w:pPr>
              <w:ind/>
              <w:jc w:val="right"/>
              <w:rPr>
                <w:rFonts w:ascii="Times New Roman" w:hAnsi="Times New Roman"/>
                <w:color w:val="000000"/>
                <w:sz w:val="20"/>
              </w:rPr>
            </w:pPr>
            <w:r>
              <w:rPr>
                <w:rFonts w:ascii="Times New Roman" w:hAnsi="Times New Roman"/>
                <w:color w:val="000000"/>
                <w:sz w:val="20"/>
              </w:rPr>
              <w:t>15 547,6</w:t>
            </w:r>
          </w:p>
        </w:tc>
        <w:tc>
          <w:tcPr>
            <w:tcW w:type="dxa" w:w="1009"/>
            <w:tcBorders>
              <w:top w:color="000000" w:sz="6" w:val="single"/>
              <w:left w:color="000000" w:sz="6" w:val="single"/>
              <w:bottom w:color="000000" w:sz="6" w:val="single"/>
              <w:right w:color="000000" w:sz="6" w:val="single"/>
            </w:tcBorders>
            <w:vAlign w:val="center"/>
          </w:tcPr>
          <w:p w14:paraId="E0310000">
            <w:pPr>
              <w:ind/>
              <w:jc w:val="right"/>
              <w:rPr>
                <w:rFonts w:ascii="Times New Roman" w:hAnsi="Times New Roman"/>
                <w:color w:val="000000"/>
                <w:sz w:val="20"/>
              </w:rPr>
            </w:pPr>
            <w:r>
              <w:rPr>
                <w:rFonts w:ascii="Times New Roman" w:hAnsi="Times New Roman"/>
                <w:color w:val="000000"/>
                <w:sz w:val="20"/>
              </w:rPr>
              <w:t>15 398,7</w:t>
            </w:r>
          </w:p>
        </w:tc>
        <w:tc>
          <w:tcPr>
            <w:tcW w:type="dxa" w:w="893"/>
            <w:tcBorders>
              <w:top w:color="000000" w:sz="6" w:val="single"/>
              <w:left w:color="000000" w:sz="6" w:val="single"/>
              <w:bottom w:color="000000" w:sz="6" w:val="single"/>
              <w:right w:color="000000" w:sz="6" w:val="single"/>
            </w:tcBorders>
            <w:vAlign w:val="center"/>
          </w:tcPr>
          <w:p w14:paraId="E131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E231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E3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4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5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E6310000">
            <w:pPr>
              <w:ind/>
              <w:jc w:val="center"/>
              <w:rPr>
                <w:rFonts w:ascii="Times New Roman" w:hAnsi="Times New Roman"/>
                <w:color w:val="000000"/>
                <w:sz w:val="20"/>
              </w:rPr>
            </w:pPr>
            <w:r>
              <w:rPr>
                <w:rFonts w:ascii="Times New Roman" w:hAnsi="Times New Roman"/>
                <w:color w:val="000000"/>
                <w:sz w:val="20"/>
              </w:rPr>
              <w:t>02 5 33 L3040</w:t>
            </w:r>
          </w:p>
        </w:tc>
        <w:tc>
          <w:tcPr>
            <w:tcW w:type="dxa" w:w="550"/>
            <w:tcBorders>
              <w:top w:color="000000" w:sz="6" w:val="single"/>
              <w:left w:color="000000" w:sz="6" w:val="single"/>
              <w:bottom w:color="000000" w:sz="6" w:val="single"/>
              <w:right w:color="000000" w:sz="6" w:val="single"/>
            </w:tcBorders>
            <w:vAlign w:val="center"/>
          </w:tcPr>
          <w:p w14:paraId="E731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E8310000">
            <w:pPr>
              <w:ind/>
              <w:jc w:val="right"/>
              <w:rPr>
                <w:rFonts w:ascii="Times New Roman" w:hAnsi="Times New Roman"/>
                <w:color w:val="000000"/>
                <w:sz w:val="20"/>
              </w:rPr>
            </w:pPr>
            <w:r>
              <w:rPr>
                <w:rFonts w:ascii="Times New Roman" w:hAnsi="Times New Roman"/>
                <w:color w:val="000000"/>
                <w:sz w:val="20"/>
              </w:rPr>
              <w:t>15 547,6</w:t>
            </w:r>
          </w:p>
        </w:tc>
        <w:tc>
          <w:tcPr>
            <w:tcW w:type="dxa" w:w="1009"/>
            <w:tcBorders>
              <w:top w:color="000000" w:sz="6" w:val="single"/>
              <w:left w:color="000000" w:sz="6" w:val="single"/>
              <w:bottom w:color="000000" w:sz="6" w:val="single"/>
              <w:right w:color="000000" w:sz="6" w:val="single"/>
            </w:tcBorders>
            <w:vAlign w:val="center"/>
          </w:tcPr>
          <w:p w14:paraId="E9310000">
            <w:pPr>
              <w:ind/>
              <w:jc w:val="right"/>
              <w:rPr>
                <w:rFonts w:ascii="Times New Roman" w:hAnsi="Times New Roman"/>
                <w:color w:val="000000"/>
                <w:sz w:val="20"/>
              </w:rPr>
            </w:pPr>
            <w:r>
              <w:rPr>
                <w:rFonts w:ascii="Times New Roman" w:hAnsi="Times New Roman"/>
                <w:color w:val="000000"/>
                <w:sz w:val="20"/>
              </w:rPr>
              <w:t>15 398,7</w:t>
            </w:r>
          </w:p>
        </w:tc>
        <w:tc>
          <w:tcPr>
            <w:tcW w:type="dxa" w:w="893"/>
            <w:tcBorders>
              <w:top w:color="000000" w:sz="6" w:val="single"/>
              <w:left w:color="000000" w:sz="6" w:val="single"/>
              <w:bottom w:color="000000" w:sz="6" w:val="single"/>
              <w:right w:color="000000" w:sz="6" w:val="single"/>
            </w:tcBorders>
            <w:vAlign w:val="center"/>
          </w:tcPr>
          <w:p w14:paraId="EA310000">
            <w:pPr>
              <w:ind/>
              <w:jc w:val="right"/>
              <w:rPr>
                <w:rFonts w:ascii="Times New Roman" w:hAnsi="Times New Roman"/>
                <w:color w:val="000000"/>
                <w:sz w:val="20"/>
              </w:rPr>
            </w:pPr>
            <w:r>
              <w:rPr>
                <w:rFonts w:ascii="Times New Roman" w:hAnsi="Times New Roman"/>
                <w:color w:val="000000"/>
                <w:sz w:val="20"/>
              </w:rPr>
              <w:t>14 946,7</w:t>
            </w:r>
          </w:p>
        </w:tc>
      </w:tr>
      <w:tr>
        <w:trPr>
          <w:trHeight w:hRule="exact" w:val="1091"/>
        </w:trPr>
        <w:tc>
          <w:tcPr>
            <w:tcW w:type="dxa" w:w="3389"/>
            <w:tcBorders>
              <w:top w:color="000000" w:sz="6" w:val="single"/>
              <w:left w:color="000000" w:sz="6" w:val="single"/>
              <w:bottom w:color="000000" w:sz="6" w:val="single"/>
              <w:right w:color="000000" w:sz="6" w:val="single"/>
            </w:tcBorders>
            <w:shd w:fill="FFFFFF" w:val="clear"/>
            <w:vAlign w:val="center"/>
          </w:tcPr>
          <w:p w14:paraId="EB310000">
            <w:pPr>
              <w:rPr>
                <w:rFonts w:ascii="Times New Roman" w:hAnsi="Times New Roman"/>
                <w:color w:val="000000"/>
                <w:sz w:val="20"/>
              </w:rPr>
            </w:pPr>
            <w:r>
              <w:rPr>
                <w:rFonts w:ascii="Times New Roman" w:hAnsi="Times New Roman"/>
                <w:color w:val="000000"/>
                <w:sz w:val="20"/>
              </w:rPr>
              <w:t>Укрепление материально-технической базы организаций в сфере образования, ремонт, капитальный ремонт образовательных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EC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D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E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EF310000">
            <w:pPr>
              <w:ind/>
              <w:jc w:val="center"/>
              <w:rPr>
                <w:rFonts w:ascii="Times New Roman" w:hAnsi="Times New Roman"/>
                <w:color w:val="000000"/>
                <w:sz w:val="20"/>
              </w:rPr>
            </w:pPr>
            <w:r>
              <w:rPr>
                <w:rFonts w:ascii="Times New Roman" w:hAnsi="Times New Roman"/>
                <w:color w:val="000000"/>
                <w:sz w:val="20"/>
              </w:rPr>
              <w:t>02 5 34 00000</w:t>
            </w:r>
          </w:p>
        </w:tc>
        <w:tc>
          <w:tcPr>
            <w:tcW w:type="dxa" w:w="550"/>
            <w:tcBorders>
              <w:top w:color="000000" w:sz="6" w:val="single"/>
              <w:left w:color="000000" w:sz="6" w:val="single"/>
              <w:bottom w:color="000000" w:sz="6" w:val="single"/>
              <w:right w:color="000000" w:sz="6" w:val="single"/>
            </w:tcBorders>
            <w:shd w:fill="FFFFFF" w:val="clear"/>
            <w:vAlign w:val="center"/>
          </w:tcPr>
          <w:p w14:paraId="F0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1310000">
            <w:pPr>
              <w:ind/>
              <w:jc w:val="right"/>
              <w:rPr>
                <w:rFonts w:ascii="Times New Roman" w:hAnsi="Times New Roman"/>
                <w:color w:val="000000"/>
                <w:sz w:val="20"/>
              </w:rPr>
            </w:pPr>
            <w:r>
              <w:rPr>
                <w:rFonts w:ascii="Times New Roman" w:hAnsi="Times New Roman"/>
                <w:color w:val="000000"/>
                <w:sz w:val="20"/>
              </w:rPr>
              <w:t>24 791,5</w:t>
            </w:r>
          </w:p>
        </w:tc>
        <w:tc>
          <w:tcPr>
            <w:tcW w:type="dxa" w:w="1009"/>
            <w:tcBorders>
              <w:top w:color="000000" w:sz="6" w:val="single"/>
              <w:left w:color="000000" w:sz="6" w:val="single"/>
              <w:bottom w:color="000000" w:sz="6" w:val="single"/>
              <w:right w:color="000000" w:sz="6" w:val="single"/>
            </w:tcBorders>
            <w:shd w:fill="FFFFFF" w:val="clear"/>
            <w:vAlign w:val="center"/>
          </w:tcPr>
          <w:p w14:paraId="F2310000">
            <w:pPr>
              <w:ind/>
              <w:jc w:val="right"/>
              <w:rPr>
                <w:rFonts w:ascii="Times New Roman" w:hAnsi="Times New Roman"/>
                <w:color w:val="000000"/>
                <w:sz w:val="20"/>
              </w:rPr>
            </w:pPr>
            <w:r>
              <w:rPr>
                <w:rFonts w:ascii="Times New Roman" w:hAnsi="Times New Roman"/>
                <w:color w:val="000000"/>
                <w:sz w:val="20"/>
              </w:rPr>
              <w:t>41 656,7</w:t>
            </w:r>
          </w:p>
        </w:tc>
        <w:tc>
          <w:tcPr>
            <w:tcW w:type="dxa" w:w="893"/>
            <w:tcBorders>
              <w:top w:color="000000" w:sz="6" w:val="single"/>
              <w:left w:color="000000" w:sz="6" w:val="single"/>
              <w:bottom w:color="000000" w:sz="6" w:val="single"/>
              <w:right w:color="000000" w:sz="6" w:val="single"/>
            </w:tcBorders>
            <w:shd w:fill="FFFFFF" w:val="clear"/>
            <w:vAlign w:val="center"/>
          </w:tcPr>
          <w:p w14:paraId="F3310000">
            <w:pPr>
              <w:ind/>
              <w:jc w:val="right"/>
              <w:rPr>
                <w:rFonts w:ascii="Times New Roman" w:hAnsi="Times New Roman"/>
                <w:color w:val="000000"/>
                <w:sz w:val="20"/>
              </w:rPr>
            </w:pPr>
            <w:r>
              <w:rPr>
                <w:rFonts w:ascii="Times New Roman" w:hAnsi="Times New Roman"/>
                <w:color w:val="000000"/>
                <w:sz w:val="20"/>
              </w:rPr>
              <w:t>39 169,9</w:t>
            </w:r>
          </w:p>
        </w:tc>
      </w:tr>
      <w:tr>
        <w:trPr>
          <w:trHeight w:hRule="exact" w:val="2599"/>
        </w:trPr>
        <w:tc>
          <w:tcPr>
            <w:tcW w:type="dxa" w:w="3389"/>
            <w:tcBorders>
              <w:top w:color="000000" w:sz="6" w:val="single"/>
              <w:left w:color="000000" w:sz="6" w:val="single"/>
              <w:bottom w:color="000000" w:sz="6" w:val="single"/>
              <w:right w:color="000000" w:sz="6" w:val="single"/>
            </w:tcBorders>
            <w:vAlign w:val="top"/>
          </w:tcPr>
          <w:p w14:paraId="F4310000">
            <w:pPr>
              <w:rPr>
                <w:rFonts w:ascii="Times New Roman" w:hAnsi="Times New Roman"/>
                <w:color w:val="000000"/>
                <w:sz w:val="20"/>
              </w:rPr>
            </w:pPr>
            <w:r>
              <w:rPr>
                <w:rFonts w:ascii="Times New Roman" w:hAnsi="Times New Roman"/>
                <w:color w:val="000000"/>
                <w:sz w:val="20"/>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type="dxa" w:w="700"/>
            <w:tcBorders>
              <w:top w:color="000000" w:sz="6" w:val="single"/>
              <w:left w:color="000000" w:sz="6" w:val="single"/>
              <w:bottom w:color="000000" w:sz="6" w:val="single"/>
              <w:right w:color="000000" w:sz="6" w:val="single"/>
            </w:tcBorders>
            <w:vAlign w:val="center"/>
          </w:tcPr>
          <w:p w14:paraId="F5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6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731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F8310000">
            <w:pPr>
              <w:ind/>
              <w:jc w:val="center"/>
              <w:rPr>
                <w:rFonts w:ascii="Times New Roman" w:hAnsi="Times New Roman"/>
                <w:color w:val="000000"/>
                <w:sz w:val="20"/>
              </w:rPr>
            </w:pPr>
            <w:r>
              <w:rPr>
                <w:rFonts w:ascii="Times New Roman" w:hAnsi="Times New Roman"/>
                <w:color w:val="000000"/>
                <w:sz w:val="20"/>
              </w:rPr>
              <w:t>02 5 34 71090</w:t>
            </w:r>
          </w:p>
        </w:tc>
        <w:tc>
          <w:tcPr>
            <w:tcW w:type="dxa" w:w="550"/>
            <w:tcBorders>
              <w:top w:color="000000" w:sz="6" w:val="single"/>
              <w:left w:color="000000" w:sz="6" w:val="single"/>
              <w:bottom w:color="000000" w:sz="6" w:val="single"/>
              <w:right w:color="000000" w:sz="6" w:val="single"/>
            </w:tcBorders>
            <w:vAlign w:val="center"/>
          </w:tcPr>
          <w:p w14:paraId="F931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A31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FB31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C31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FD31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FE31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F31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0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01320000">
            <w:pPr>
              <w:ind/>
              <w:jc w:val="center"/>
              <w:rPr>
                <w:rFonts w:ascii="Times New Roman" w:hAnsi="Times New Roman"/>
                <w:color w:val="000000"/>
                <w:sz w:val="20"/>
              </w:rPr>
            </w:pPr>
            <w:r>
              <w:rPr>
                <w:rFonts w:ascii="Times New Roman" w:hAnsi="Times New Roman"/>
                <w:color w:val="000000"/>
                <w:sz w:val="20"/>
              </w:rPr>
              <w:t>02 5 34 71090</w:t>
            </w:r>
          </w:p>
        </w:tc>
        <w:tc>
          <w:tcPr>
            <w:tcW w:type="dxa" w:w="550"/>
            <w:tcBorders>
              <w:top w:color="000000" w:sz="6" w:val="single"/>
              <w:left w:color="000000" w:sz="6" w:val="single"/>
              <w:bottom w:color="000000" w:sz="6" w:val="single"/>
              <w:right w:color="000000" w:sz="6" w:val="single"/>
            </w:tcBorders>
            <w:vAlign w:val="center"/>
          </w:tcPr>
          <w:p w14:paraId="02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0332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043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5320000">
            <w:pPr>
              <w:ind/>
              <w:jc w:val="right"/>
              <w:rPr>
                <w:rFonts w:ascii="Times New Roman" w:hAnsi="Times New Roman"/>
                <w:color w:val="000000"/>
                <w:sz w:val="20"/>
              </w:rPr>
            </w:pPr>
          </w:p>
        </w:tc>
      </w:tr>
      <w:tr>
        <w:trPr>
          <w:trHeight w:hRule="exact" w:val="476"/>
        </w:trPr>
        <w:tc>
          <w:tcPr>
            <w:tcW w:type="dxa" w:w="3389"/>
            <w:tcBorders>
              <w:top w:color="000000" w:sz="6" w:val="single"/>
              <w:left w:color="000000" w:sz="6" w:val="single"/>
              <w:bottom w:color="000000" w:sz="6" w:val="single"/>
              <w:right w:color="000000" w:sz="6" w:val="single"/>
            </w:tcBorders>
            <w:vAlign w:val="top"/>
          </w:tcPr>
          <w:p w14:paraId="0632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07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8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9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0A320000">
            <w:pPr>
              <w:ind/>
              <w:jc w:val="center"/>
              <w:rPr>
                <w:rFonts w:ascii="Times New Roman" w:hAnsi="Times New Roman"/>
                <w:color w:val="000000"/>
                <w:sz w:val="20"/>
              </w:rPr>
            </w:pPr>
            <w:r>
              <w:rPr>
                <w:rFonts w:ascii="Times New Roman" w:hAnsi="Times New Roman"/>
                <w:color w:val="000000"/>
                <w:sz w:val="20"/>
              </w:rPr>
              <w:t>02 5 34 71090</w:t>
            </w:r>
          </w:p>
        </w:tc>
        <w:tc>
          <w:tcPr>
            <w:tcW w:type="dxa" w:w="550"/>
            <w:tcBorders>
              <w:top w:color="000000" w:sz="6" w:val="single"/>
              <w:left w:color="000000" w:sz="6" w:val="single"/>
              <w:bottom w:color="000000" w:sz="6" w:val="single"/>
              <w:right w:color="000000" w:sz="6" w:val="single"/>
            </w:tcBorders>
            <w:vAlign w:val="center"/>
          </w:tcPr>
          <w:p w14:paraId="0B32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0C32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0D3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E32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0F32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10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1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2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13320000">
            <w:pPr>
              <w:ind/>
              <w:jc w:val="center"/>
              <w:rPr>
                <w:rFonts w:ascii="Times New Roman" w:hAnsi="Times New Roman"/>
                <w:color w:val="000000"/>
                <w:sz w:val="20"/>
              </w:rPr>
            </w:pPr>
            <w:r>
              <w:rPr>
                <w:rFonts w:ascii="Times New Roman" w:hAnsi="Times New Roman"/>
                <w:color w:val="000000"/>
                <w:sz w:val="20"/>
              </w:rPr>
              <w:t>02 5 34 71090</w:t>
            </w:r>
          </w:p>
        </w:tc>
        <w:tc>
          <w:tcPr>
            <w:tcW w:type="dxa" w:w="550"/>
            <w:tcBorders>
              <w:top w:color="000000" w:sz="6" w:val="single"/>
              <w:left w:color="000000" w:sz="6" w:val="single"/>
              <w:bottom w:color="000000" w:sz="6" w:val="single"/>
              <w:right w:color="000000" w:sz="6" w:val="single"/>
            </w:tcBorders>
            <w:vAlign w:val="center"/>
          </w:tcPr>
          <w:p w14:paraId="1432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15320000">
            <w:pPr>
              <w:ind/>
              <w:jc w:val="right"/>
              <w:rPr>
                <w:rFonts w:ascii="Times New Roman" w:hAnsi="Times New Roman"/>
                <w:color w:val="000000"/>
                <w:sz w:val="20"/>
              </w:rPr>
            </w:pPr>
            <w:r>
              <w:rPr>
                <w:rFonts w:ascii="Times New Roman" w:hAnsi="Times New Roman"/>
                <w:color w:val="000000"/>
                <w:sz w:val="20"/>
              </w:rPr>
              <w:t>1 000,0</w:t>
            </w:r>
          </w:p>
        </w:tc>
        <w:tc>
          <w:tcPr>
            <w:tcW w:type="dxa" w:w="1009"/>
            <w:tcBorders>
              <w:top w:color="000000" w:sz="6" w:val="single"/>
              <w:left w:color="000000" w:sz="6" w:val="single"/>
              <w:bottom w:color="000000" w:sz="6" w:val="single"/>
              <w:right w:color="000000" w:sz="6" w:val="single"/>
            </w:tcBorders>
            <w:vAlign w:val="center"/>
          </w:tcPr>
          <w:p w14:paraId="1632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7320000">
            <w:pPr>
              <w:ind/>
              <w:jc w:val="right"/>
              <w:rPr>
                <w:rFonts w:ascii="Times New Roman" w:hAnsi="Times New Roman"/>
                <w:color w:val="000000"/>
                <w:sz w:val="20"/>
              </w:rPr>
            </w:pPr>
          </w:p>
        </w:tc>
      </w:tr>
      <w:tr>
        <w:trPr>
          <w:trHeight w:hRule="exact" w:val="1665"/>
        </w:trPr>
        <w:tc>
          <w:tcPr>
            <w:tcW w:type="dxa" w:w="3389"/>
            <w:tcBorders>
              <w:top w:color="000000" w:sz="6" w:val="single"/>
              <w:left w:color="000000" w:sz="6" w:val="single"/>
              <w:bottom w:color="000000" w:sz="6" w:val="single"/>
              <w:right w:color="000000" w:sz="6" w:val="single"/>
            </w:tcBorders>
            <w:vAlign w:val="top"/>
          </w:tcPr>
          <w:p w14:paraId="1832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type="dxa" w:w="700"/>
            <w:tcBorders>
              <w:top w:color="000000" w:sz="6" w:val="single"/>
              <w:left w:color="000000" w:sz="6" w:val="single"/>
              <w:bottom w:color="000000" w:sz="6" w:val="single"/>
              <w:right w:color="000000" w:sz="6" w:val="single"/>
            </w:tcBorders>
            <w:vAlign w:val="center"/>
          </w:tcPr>
          <w:p w14:paraId="19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A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B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1C320000">
            <w:pPr>
              <w:ind/>
              <w:jc w:val="center"/>
              <w:rPr>
                <w:rFonts w:ascii="Times New Roman" w:hAnsi="Times New Roman"/>
                <w:color w:val="000000"/>
                <w:sz w:val="20"/>
              </w:rPr>
            </w:pPr>
            <w:r>
              <w:rPr>
                <w:rFonts w:ascii="Times New Roman" w:hAnsi="Times New Roman"/>
                <w:color w:val="000000"/>
                <w:sz w:val="20"/>
              </w:rPr>
              <w:t>02 5 34 L7500</w:t>
            </w:r>
          </w:p>
        </w:tc>
        <w:tc>
          <w:tcPr>
            <w:tcW w:type="dxa" w:w="550"/>
            <w:tcBorders>
              <w:top w:color="000000" w:sz="6" w:val="single"/>
              <w:left w:color="000000" w:sz="6" w:val="single"/>
              <w:bottom w:color="000000" w:sz="6" w:val="single"/>
              <w:right w:color="000000" w:sz="6" w:val="single"/>
            </w:tcBorders>
            <w:vAlign w:val="center"/>
          </w:tcPr>
          <w:p w14:paraId="1D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1E320000">
            <w:pPr>
              <w:ind/>
              <w:jc w:val="right"/>
              <w:rPr>
                <w:rFonts w:ascii="Times New Roman" w:hAnsi="Times New Roman"/>
                <w:color w:val="000000"/>
                <w:sz w:val="20"/>
              </w:rPr>
            </w:pPr>
            <w:r>
              <w:rPr>
                <w:rFonts w:ascii="Times New Roman" w:hAnsi="Times New Roman"/>
                <w:color w:val="000000"/>
                <w:sz w:val="20"/>
              </w:rPr>
              <w:t>20 109,8</w:t>
            </w:r>
          </w:p>
        </w:tc>
        <w:tc>
          <w:tcPr>
            <w:tcW w:type="dxa" w:w="1009"/>
            <w:tcBorders>
              <w:top w:color="000000" w:sz="6" w:val="single"/>
              <w:left w:color="000000" w:sz="6" w:val="single"/>
              <w:bottom w:color="000000" w:sz="6" w:val="single"/>
              <w:right w:color="000000" w:sz="6" w:val="single"/>
            </w:tcBorders>
            <w:vAlign w:val="center"/>
          </w:tcPr>
          <w:p w14:paraId="1F320000">
            <w:pPr>
              <w:ind/>
              <w:jc w:val="right"/>
              <w:rPr>
                <w:rFonts w:ascii="Times New Roman" w:hAnsi="Times New Roman"/>
                <w:color w:val="000000"/>
                <w:sz w:val="20"/>
              </w:rPr>
            </w:pPr>
            <w:r>
              <w:rPr>
                <w:rFonts w:ascii="Times New Roman" w:hAnsi="Times New Roman"/>
                <w:color w:val="000000"/>
                <w:sz w:val="20"/>
              </w:rPr>
              <w:t>36 984,4</w:t>
            </w:r>
          </w:p>
        </w:tc>
        <w:tc>
          <w:tcPr>
            <w:tcW w:type="dxa" w:w="893"/>
            <w:tcBorders>
              <w:top w:color="000000" w:sz="6" w:val="single"/>
              <w:left w:color="000000" w:sz="6" w:val="single"/>
              <w:bottom w:color="000000" w:sz="6" w:val="single"/>
              <w:right w:color="000000" w:sz="6" w:val="single"/>
            </w:tcBorders>
            <w:vAlign w:val="center"/>
          </w:tcPr>
          <w:p w14:paraId="2032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2132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22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3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4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25320000">
            <w:pPr>
              <w:ind/>
              <w:jc w:val="center"/>
              <w:rPr>
                <w:rFonts w:ascii="Times New Roman" w:hAnsi="Times New Roman"/>
                <w:color w:val="000000"/>
                <w:sz w:val="20"/>
              </w:rPr>
            </w:pPr>
            <w:r>
              <w:rPr>
                <w:rFonts w:ascii="Times New Roman" w:hAnsi="Times New Roman"/>
                <w:color w:val="000000"/>
                <w:sz w:val="20"/>
              </w:rPr>
              <w:t>02 5 34 L7500</w:t>
            </w:r>
          </w:p>
        </w:tc>
        <w:tc>
          <w:tcPr>
            <w:tcW w:type="dxa" w:w="550"/>
            <w:tcBorders>
              <w:top w:color="000000" w:sz="6" w:val="single"/>
              <w:left w:color="000000" w:sz="6" w:val="single"/>
              <w:bottom w:color="000000" w:sz="6" w:val="single"/>
              <w:right w:color="000000" w:sz="6" w:val="single"/>
            </w:tcBorders>
            <w:vAlign w:val="center"/>
          </w:tcPr>
          <w:p w14:paraId="26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27320000">
            <w:pPr>
              <w:ind/>
              <w:jc w:val="right"/>
              <w:rPr>
                <w:rFonts w:ascii="Times New Roman" w:hAnsi="Times New Roman"/>
                <w:color w:val="000000"/>
                <w:sz w:val="20"/>
              </w:rPr>
            </w:pPr>
            <w:r>
              <w:rPr>
                <w:rFonts w:ascii="Times New Roman" w:hAnsi="Times New Roman"/>
                <w:color w:val="000000"/>
                <w:sz w:val="20"/>
              </w:rPr>
              <w:t>20 109,8</w:t>
            </w:r>
          </w:p>
        </w:tc>
        <w:tc>
          <w:tcPr>
            <w:tcW w:type="dxa" w:w="1009"/>
            <w:tcBorders>
              <w:top w:color="000000" w:sz="6" w:val="single"/>
              <w:left w:color="000000" w:sz="6" w:val="single"/>
              <w:bottom w:color="000000" w:sz="6" w:val="single"/>
              <w:right w:color="000000" w:sz="6" w:val="single"/>
            </w:tcBorders>
            <w:vAlign w:val="center"/>
          </w:tcPr>
          <w:p w14:paraId="28320000">
            <w:pPr>
              <w:ind/>
              <w:jc w:val="right"/>
              <w:rPr>
                <w:rFonts w:ascii="Times New Roman" w:hAnsi="Times New Roman"/>
                <w:color w:val="000000"/>
                <w:sz w:val="20"/>
              </w:rPr>
            </w:pPr>
            <w:r>
              <w:rPr>
                <w:rFonts w:ascii="Times New Roman" w:hAnsi="Times New Roman"/>
                <w:color w:val="000000"/>
                <w:sz w:val="20"/>
              </w:rPr>
              <w:t>36 984,4</w:t>
            </w:r>
          </w:p>
        </w:tc>
        <w:tc>
          <w:tcPr>
            <w:tcW w:type="dxa" w:w="893"/>
            <w:tcBorders>
              <w:top w:color="000000" w:sz="6" w:val="single"/>
              <w:left w:color="000000" w:sz="6" w:val="single"/>
              <w:bottom w:color="000000" w:sz="6" w:val="single"/>
              <w:right w:color="000000" w:sz="6" w:val="single"/>
            </w:tcBorders>
            <w:vAlign w:val="center"/>
          </w:tcPr>
          <w:p w14:paraId="2932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476"/>
        </w:trPr>
        <w:tc>
          <w:tcPr>
            <w:tcW w:type="dxa" w:w="3389"/>
            <w:tcBorders>
              <w:top w:color="000000" w:sz="6" w:val="single"/>
              <w:left w:color="000000" w:sz="6" w:val="single"/>
              <w:bottom w:color="000000" w:sz="6" w:val="single"/>
              <w:right w:color="000000" w:sz="6" w:val="single"/>
            </w:tcBorders>
            <w:vAlign w:val="top"/>
          </w:tcPr>
          <w:p w14:paraId="2A32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2B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C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D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2E320000">
            <w:pPr>
              <w:ind/>
              <w:jc w:val="center"/>
              <w:rPr>
                <w:rFonts w:ascii="Times New Roman" w:hAnsi="Times New Roman"/>
                <w:color w:val="000000"/>
                <w:sz w:val="20"/>
              </w:rPr>
            </w:pPr>
            <w:r>
              <w:rPr>
                <w:rFonts w:ascii="Times New Roman" w:hAnsi="Times New Roman"/>
                <w:color w:val="000000"/>
                <w:sz w:val="20"/>
              </w:rPr>
              <w:t>02 5 34 L7500</w:t>
            </w:r>
          </w:p>
        </w:tc>
        <w:tc>
          <w:tcPr>
            <w:tcW w:type="dxa" w:w="550"/>
            <w:tcBorders>
              <w:top w:color="000000" w:sz="6" w:val="single"/>
              <w:left w:color="000000" w:sz="6" w:val="single"/>
              <w:bottom w:color="000000" w:sz="6" w:val="single"/>
              <w:right w:color="000000" w:sz="6" w:val="single"/>
            </w:tcBorders>
            <w:vAlign w:val="center"/>
          </w:tcPr>
          <w:p w14:paraId="2F32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30320000">
            <w:pPr>
              <w:ind/>
              <w:jc w:val="right"/>
              <w:rPr>
                <w:rFonts w:ascii="Times New Roman" w:hAnsi="Times New Roman"/>
                <w:color w:val="000000"/>
                <w:sz w:val="20"/>
              </w:rPr>
            </w:pPr>
            <w:r>
              <w:rPr>
                <w:rFonts w:ascii="Times New Roman" w:hAnsi="Times New Roman"/>
                <w:color w:val="000000"/>
                <w:sz w:val="20"/>
              </w:rPr>
              <w:t>20 109,8</w:t>
            </w:r>
          </w:p>
        </w:tc>
        <w:tc>
          <w:tcPr>
            <w:tcW w:type="dxa" w:w="1009"/>
            <w:tcBorders>
              <w:top w:color="000000" w:sz="6" w:val="single"/>
              <w:left w:color="000000" w:sz="6" w:val="single"/>
              <w:bottom w:color="000000" w:sz="6" w:val="single"/>
              <w:right w:color="000000" w:sz="6" w:val="single"/>
            </w:tcBorders>
            <w:vAlign w:val="center"/>
          </w:tcPr>
          <w:p w14:paraId="31320000">
            <w:pPr>
              <w:ind/>
              <w:jc w:val="right"/>
              <w:rPr>
                <w:rFonts w:ascii="Times New Roman" w:hAnsi="Times New Roman"/>
                <w:color w:val="000000"/>
                <w:sz w:val="20"/>
              </w:rPr>
            </w:pPr>
            <w:r>
              <w:rPr>
                <w:rFonts w:ascii="Times New Roman" w:hAnsi="Times New Roman"/>
                <w:color w:val="000000"/>
                <w:sz w:val="20"/>
              </w:rPr>
              <w:t>36 984,4</w:t>
            </w:r>
          </w:p>
        </w:tc>
        <w:tc>
          <w:tcPr>
            <w:tcW w:type="dxa" w:w="893"/>
            <w:tcBorders>
              <w:top w:color="000000" w:sz="6" w:val="single"/>
              <w:left w:color="000000" w:sz="6" w:val="single"/>
              <w:bottom w:color="000000" w:sz="6" w:val="single"/>
              <w:right w:color="000000" w:sz="6" w:val="single"/>
            </w:tcBorders>
            <w:vAlign w:val="center"/>
          </w:tcPr>
          <w:p w14:paraId="3232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515"/>
        </w:trPr>
        <w:tc>
          <w:tcPr>
            <w:tcW w:type="dxa" w:w="3389"/>
            <w:tcBorders>
              <w:top w:color="000000" w:sz="6" w:val="single"/>
              <w:left w:color="000000" w:sz="6" w:val="single"/>
              <w:bottom w:color="000000" w:sz="6" w:val="single"/>
              <w:right w:color="000000" w:sz="6" w:val="single"/>
            </w:tcBorders>
            <w:vAlign w:val="top"/>
          </w:tcPr>
          <w:p w14:paraId="3332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34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5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6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37320000">
            <w:pPr>
              <w:ind/>
              <w:jc w:val="center"/>
              <w:rPr>
                <w:rFonts w:ascii="Times New Roman" w:hAnsi="Times New Roman"/>
                <w:color w:val="000000"/>
                <w:sz w:val="20"/>
              </w:rPr>
            </w:pPr>
            <w:r>
              <w:rPr>
                <w:rFonts w:ascii="Times New Roman" w:hAnsi="Times New Roman"/>
                <w:color w:val="000000"/>
                <w:sz w:val="20"/>
              </w:rPr>
              <w:t>02 5 34 L7500</w:t>
            </w:r>
          </w:p>
        </w:tc>
        <w:tc>
          <w:tcPr>
            <w:tcW w:type="dxa" w:w="550"/>
            <w:tcBorders>
              <w:top w:color="000000" w:sz="6" w:val="single"/>
              <w:left w:color="000000" w:sz="6" w:val="single"/>
              <w:bottom w:color="000000" w:sz="6" w:val="single"/>
              <w:right w:color="000000" w:sz="6" w:val="single"/>
            </w:tcBorders>
            <w:vAlign w:val="center"/>
          </w:tcPr>
          <w:p w14:paraId="3832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39320000">
            <w:pPr>
              <w:ind/>
              <w:jc w:val="right"/>
              <w:rPr>
                <w:rFonts w:ascii="Times New Roman" w:hAnsi="Times New Roman"/>
                <w:color w:val="000000"/>
                <w:sz w:val="20"/>
              </w:rPr>
            </w:pPr>
            <w:r>
              <w:rPr>
                <w:rFonts w:ascii="Times New Roman" w:hAnsi="Times New Roman"/>
                <w:color w:val="000000"/>
                <w:sz w:val="20"/>
              </w:rPr>
              <w:t>20 109,8</w:t>
            </w:r>
          </w:p>
        </w:tc>
        <w:tc>
          <w:tcPr>
            <w:tcW w:type="dxa" w:w="1009"/>
            <w:tcBorders>
              <w:top w:color="000000" w:sz="6" w:val="single"/>
              <w:left w:color="000000" w:sz="6" w:val="single"/>
              <w:bottom w:color="000000" w:sz="6" w:val="single"/>
              <w:right w:color="000000" w:sz="6" w:val="single"/>
            </w:tcBorders>
            <w:vAlign w:val="center"/>
          </w:tcPr>
          <w:p w14:paraId="3A320000">
            <w:pPr>
              <w:ind/>
              <w:jc w:val="right"/>
              <w:rPr>
                <w:rFonts w:ascii="Times New Roman" w:hAnsi="Times New Roman"/>
                <w:color w:val="000000"/>
                <w:sz w:val="20"/>
              </w:rPr>
            </w:pPr>
            <w:r>
              <w:rPr>
                <w:rFonts w:ascii="Times New Roman" w:hAnsi="Times New Roman"/>
                <w:color w:val="000000"/>
                <w:sz w:val="20"/>
              </w:rPr>
              <w:t>36 984,4</w:t>
            </w:r>
          </w:p>
        </w:tc>
        <w:tc>
          <w:tcPr>
            <w:tcW w:type="dxa" w:w="893"/>
            <w:tcBorders>
              <w:top w:color="000000" w:sz="6" w:val="single"/>
              <w:left w:color="000000" w:sz="6" w:val="single"/>
              <w:bottom w:color="000000" w:sz="6" w:val="single"/>
              <w:right w:color="000000" w:sz="6" w:val="single"/>
            </w:tcBorders>
            <w:vAlign w:val="center"/>
          </w:tcPr>
          <w:p w14:paraId="3B320000">
            <w:pPr>
              <w:ind/>
              <w:jc w:val="right"/>
              <w:rPr>
                <w:rFonts w:ascii="Times New Roman" w:hAnsi="Times New Roman"/>
                <w:color w:val="000000"/>
                <w:sz w:val="20"/>
              </w:rPr>
            </w:pPr>
            <w:r>
              <w:rPr>
                <w:rFonts w:ascii="Times New Roman" w:hAnsi="Times New Roman"/>
                <w:color w:val="000000"/>
                <w:sz w:val="20"/>
              </w:rPr>
              <w:t>34 582,8</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3C32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w:t>
            </w:r>
          </w:p>
        </w:tc>
        <w:tc>
          <w:tcPr>
            <w:tcW w:type="dxa" w:w="700"/>
            <w:tcBorders>
              <w:top w:color="000000" w:sz="6" w:val="single"/>
              <w:left w:color="000000" w:sz="6" w:val="single"/>
              <w:bottom w:color="000000" w:sz="6" w:val="single"/>
              <w:right w:color="000000" w:sz="6" w:val="single"/>
            </w:tcBorders>
            <w:vAlign w:val="center"/>
          </w:tcPr>
          <w:p w14:paraId="3D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E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F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032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41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2320000">
            <w:pPr>
              <w:ind/>
              <w:jc w:val="right"/>
              <w:rPr>
                <w:rFonts w:ascii="Times New Roman" w:hAnsi="Times New Roman"/>
                <w:color w:val="000000"/>
                <w:sz w:val="20"/>
              </w:rPr>
            </w:pPr>
            <w:r>
              <w:rPr>
                <w:rFonts w:ascii="Times New Roman" w:hAnsi="Times New Roman"/>
                <w:color w:val="000000"/>
                <w:sz w:val="20"/>
              </w:rPr>
              <w:t>3 681,7</w:t>
            </w:r>
          </w:p>
        </w:tc>
        <w:tc>
          <w:tcPr>
            <w:tcW w:type="dxa" w:w="1009"/>
            <w:tcBorders>
              <w:top w:color="000000" w:sz="6" w:val="single"/>
              <w:left w:color="000000" w:sz="6" w:val="single"/>
              <w:bottom w:color="000000" w:sz="6" w:val="single"/>
              <w:right w:color="000000" w:sz="6" w:val="single"/>
            </w:tcBorders>
            <w:vAlign w:val="center"/>
          </w:tcPr>
          <w:p w14:paraId="43320000">
            <w:pPr>
              <w:ind/>
              <w:jc w:val="right"/>
              <w:rPr>
                <w:rFonts w:ascii="Times New Roman" w:hAnsi="Times New Roman"/>
                <w:color w:val="000000"/>
                <w:sz w:val="20"/>
              </w:rPr>
            </w:pPr>
            <w:r>
              <w:rPr>
                <w:rFonts w:ascii="Times New Roman" w:hAnsi="Times New Roman"/>
                <w:color w:val="000000"/>
                <w:sz w:val="20"/>
              </w:rPr>
              <w:t>4 672,3</w:t>
            </w:r>
          </w:p>
        </w:tc>
        <w:tc>
          <w:tcPr>
            <w:tcW w:type="dxa" w:w="893"/>
            <w:tcBorders>
              <w:top w:color="000000" w:sz="6" w:val="single"/>
              <w:left w:color="000000" w:sz="6" w:val="single"/>
              <w:bottom w:color="000000" w:sz="6" w:val="single"/>
              <w:right w:color="000000" w:sz="6" w:val="single"/>
            </w:tcBorders>
            <w:vAlign w:val="center"/>
          </w:tcPr>
          <w:p w14:paraId="44320000">
            <w:pPr>
              <w:ind/>
              <w:jc w:val="right"/>
              <w:rPr>
                <w:rFonts w:ascii="Times New Roman" w:hAnsi="Times New Roman"/>
                <w:color w:val="000000"/>
                <w:sz w:val="20"/>
              </w:rPr>
            </w:pPr>
            <w:r>
              <w:rPr>
                <w:rFonts w:ascii="Times New Roman" w:hAnsi="Times New Roman"/>
                <w:color w:val="000000"/>
                <w:sz w:val="20"/>
              </w:rPr>
              <w:t>4 587,1</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4532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46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7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8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4932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4A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4B320000">
            <w:pPr>
              <w:ind/>
              <w:jc w:val="right"/>
              <w:rPr>
                <w:rFonts w:ascii="Times New Roman" w:hAnsi="Times New Roman"/>
                <w:color w:val="000000"/>
                <w:sz w:val="20"/>
              </w:rPr>
            </w:pPr>
            <w:r>
              <w:rPr>
                <w:rFonts w:ascii="Times New Roman" w:hAnsi="Times New Roman"/>
                <w:color w:val="000000"/>
                <w:sz w:val="20"/>
              </w:rPr>
              <w:t>3 681,7</w:t>
            </w:r>
          </w:p>
        </w:tc>
        <w:tc>
          <w:tcPr>
            <w:tcW w:type="dxa" w:w="1009"/>
            <w:tcBorders>
              <w:top w:color="000000" w:sz="6" w:val="single"/>
              <w:left w:color="000000" w:sz="6" w:val="single"/>
              <w:bottom w:color="000000" w:sz="6" w:val="single"/>
              <w:right w:color="000000" w:sz="6" w:val="single"/>
            </w:tcBorders>
            <w:vAlign w:val="center"/>
          </w:tcPr>
          <w:p w14:paraId="4C320000">
            <w:pPr>
              <w:ind/>
              <w:jc w:val="right"/>
              <w:rPr>
                <w:rFonts w:ascii="Times New Roman" w:hAnsi="Times New Roman"/>
                <w:color w:val="000000"/>
                <w:sz w:val="20"/>
              </w:rPr>
            </w:pPr>
            <w:r>
              <w:rPr>
                <w:rFonts w:ascii="Times New Roman" w:hAnsi="Times New Roman"/>
                <w:color w:val="000000"/>
                <w:sz w:val="20"/>
              </w:rPr>
              <w:t>4 672,3</w:t>
            </w:r>
          </w:p>
        </w:tc>
        <w:tc>
          <w:tcPr>
            <w:tcW w:type="dxa" w:w="893"/>
            <w:tcBorders>
              <w:top w:color="000000" w:sz="6" w:val="single"/>
              <w:left w:color="000000" w:sz="6" w:val="single"/>
              <w:bottom w:color="000000" w:sz="6" w:val="single"/>
              <w:right w:color="000000" w:sz="6" w:val="single"/>
            </w:tcBorders>
            <w:vAlign w:val="center"/>
          </w:tcPr>
          <w:p w14:paraId="4D320000">
            <w:pPr>
              <w:ind/>
              <w:jc w:val="right"/>
              <w:rPr>
                <w:rFonts w:ascii="Times New Roman" w:hAnsi="Times New Roman"/>
                <w:color w:val="000000"/>
                <w:sz w:val="20"/>
              </w:rPr>
            </w:pPr>
            <w:r>
              <w:rPr>
                <w:rFonts w:ascii="Times New Roman" w:hAnsi="Times New Roman"/>
                <w:color w:val="000000"/>
                <w:sz w:val="20"/>
              </w:rPr>
              <w:t>4 587,1</w:t>
            </w:r>
          </w:p>
        </w:tc>
      </w:tr>
      <w:tr>
        <w:trPr>
          <w:trHeight w:hRule="exact" w:val="507"/>
        </w:trPr>
        <w:tc>
          <w:tcPr>
            <w:tcW w:type="dxa" w:w="3389"/>
            <w:tcBorders>
              <w:top w:color="000000" w:sz="6" w:val="single"/>
              <w:left w:color="000000" w:sz="6" w:val="single"/>
              <w:bottom w:color="000000" w:sz="6" w:val="single"/>
              <w:right w:color="000000" w:sz="6" w:val="single"/>
            </w:tcBorders>
            <w:vAlign w:val="top"/>
          </w:tcPr>
          <w:p w14:paraId="4E32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4F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0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1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232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5332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54320000">
            <w:pPr>
              <w:ind/>
              <w:jc w:val="right"/>
              <w:rPr>
                <w:rFonts w:ascii="Times New Roman" w:hAnsi="Times New Roman"/>
                <w:color w:val="000000"/>
                <w:sz w:val="20"/>
              </w:rPr>
            </w:pPr>
            <w:r>
              <w:rPr>
                <w:rFonts w:ascii="Times New Roman" w:hAnsi="Times New Roman"/>
                <w:color w:val="000000"/>
                <w:sz w:val="20"/>
              </w:rPr>
              <w:t>3 681,7</w:t>
            </w:r>
          </w:p>
        </w:tc>
        <w:tc>
          <w:tcPr>
            <w:tcW w:type="dxa" w:w="1009"/>
            <w:tcBorders>
              <w:top w:color="000000" w:sz="6" w:val="single"/>
              <w:left w:color="000000" w:sz="6" w:val="single"/>
              <w:bottom w:color="000000" w:sz="6" w:val="single"/>
              <w:right w:color="000000" w:sz="6" w:val="single"/>
            </w:tcBorders>
            <w:vAlign w:val="center"/>
          </w:tcPr>
          <w:p w14:paraId="55320000">
            <w:pPr>
              <w:ind/>
              <w:jc w:val="right"/>
              <w:rPr>
                <w:rFonts w:ascii="Times New Roman" w:hAnsi="Times New Roman"/>
                <w:color w:val="000000"/>
                <w:sz w:val="20"/>
              </w:rPr>
            </w:pPr>
            <w:r>
              <w:rPr>
                <w:rFonts w:ascii="Times New Roman" w:hAnsi="Times New Roman"/>
                <w:color w:val="000000"/>
                <w:sz w:val="20"/>
              </w:rPr>
              <w:t>4 672,3</w:t>
            </w:r>
          </w:p>
        </w:tc>
        <w:tc>
          <w:tcPr>
            <w:tcW w:type="dxa" w:w="893"/>
            <w:tcBorders>
              <w:top w:color="000000" w:sz="6" w:val="single"/>
              <w:left w:color="000000" w:sz="6" w:val="single"/>
              <w:bottom w:color="000000" w:sz="6" w:val="single"/>
              <w:right w:color="000000" w:sz="6" w:val="single"/>
            </w:tcBorders>
            <w:vAlign w:val="center"/>
          </w:tcPr>
          <w:p w14:paraId="56320000">
            <w:pPr>
              <w:ind/>
              <w:jc w:val="right"/>
              <w:rPr>
                <w:rFonts w:ascii="Times New Roman" w:hAnsi="Times New Roman"/>
                <w:color w:val="000000"/>
                <w:sz w:val="20"/>
              </w:rPr>
            </w:pPr>
            <w:r>
              <w:rPr>
                <w:rFonts w:ascii="Times New Roman" w:hAnsi="Times New Roman"/>
                <w:color w:val="000000"/>
                <w:sz w:val="20"/>
              </w:rPr>
              <w:t>4 587,1</w:t>
            </w:r>
          </w:p>
        </w:tc>
      </w:tr>
      <w:tr>
        <w:trPr>
          <w:trHeight w:hRule="exact" w:val="585"/>
        </w:trPr>
        <w:tc>
          <w:tcPr>
            <w:tcW w:type="dxa" w:w="3389"/>
            <w:tcBorders>
              <w:top w:color="000000" w:sz="6" w:val="single"/>
              <w:left w:color="000000" w:sz="6" w:val="single"/>
              <w:bottom w:color="000000" w:sz="6" w:val="single"/>
              <w:right w:color="000000" w:sz="6" w:val="single"/>
            </w:tcBorders>
            <w:vAlign w:val="top"/>
          </w:tcPr>
          <w:p w14:paraId="5732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58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9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A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5B32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5C32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5D320000">
            <w:pPr>
              <w:ind/>
              <w:jc w:val="right"/>
              <w:rPr>
                <w:rFonts w:ascii="Times New Roman" w:hAnsi="Times New Roman"/>
                <w:color w:val="000000"/>
                <w:sz w:val="20"/>
              </w:rPr>
            </w:pPr>
            <w:r>
              <w:rPr>
                <w:rFonts w:ascii="Times New Roman" w:hAnsi="Times New Roman"/>
                <w:color w:val="000000"/>
                <w:sz w:val="20"/>
              </w:rPr>
              <w:t>3 681,7</w:t>
            </w:r>
          </w:p>
        </w:tc>
        <w:tc>
          <w:tcPr>
            <w:tcW w:type="dxa" w:w="1009"/>
            <w:tcBorders>
              <w:top w:color="000000" w:sz="6" w:val="single"/>
              <w:left w:color="000000" w:sz="6" w:val="single"/>
              <w:bottom w:color="000000" w:sz="6" w:val="single"/>
              <w:right w:color="000000" w:sz="6" w:val="single"/>
            </w:tcBorders>
            <w:vAlign w:val="center"/>
          </w:tcPr>
          <w:p w14:paraId="5E320000">
            <w:pPr>
              <w:ind/>
              <w:jc w:val="right"/>
              <w:rPr>
                <w:rFonts w:ascii="Times New Roman" w:hAnsi="Times New Roman"/>
                <w:color w:val="000000"/>
                <w:sz w:val="20"/>
              </w:rPr>
            </w:pPr>
            <w:r>
              <w:rPr>
                <w:rFonts w:ascii="Times New Roman" w:hAnsi="Times New Roman"/>
                <w:color w:val="000000"/>
                <w:sz w:val="20"/>
              </w:rPr>
              <w:t>4 672,3</w:t>
            </w:r>
          </w:p>
        </w:tc>
        <w:tc>
          <w:tcPr>
            <w:tcW w:type="dxa" w:w="893"/>
            <w:tcBorders>
              <w:top w:color="000000" w:sz="6" w:val="single"/>
              <w:left w:color="000000" w:sz="6" w:val="single"/>
              <w:bottom w:color="000000" w:sz="6" w:val="single"/>
              <w:right w:color="000000" w:sz="6" w:val="single"/>
            </w:tcBorders>
            <w:vAlign w:val="center"/>
          </w:tcPr>
          <w:p w14:paraId="5F320000">
            <w:pPr>
              <w:ind/>
              <w:jc w:val="right"/>
              <w:rPr>
                <w:rFonts w:ascii="Times New Roman" w:hAnsi="Times New Roman"/>
                <w:color w:val="000000"/>
                <w:sz w:val="20"/>
              </w:rPr>
            </w:pPr>
            <w:r>
              <w:rPr>
                <w:rFonts w:ascii="Times New Roman" w:hAnsi="Times New Roman"/>
                <w:color w:val="000000"/>
                <w:sz w:val="20"/>
              </w:rPr>
              <w:t>4 587,1</w:t>
            </w:r>
          </w:p>
        </w:tc>
      </w:tr>
      <w:tr>
        <w:trPr>
          <w:trHeight w:hRule="exact" w:val="3840"/>
        </w:trPr>
        <w:tc>
          <w:tcPr>
            <w:tcW w:type="dxa" w:w="3389"/>
            <w:tcBorders>
              <w:top w:color="000000" w:sz="6" w:val="single"/>
              <w:left w:color="000000" w:sz="6" w:val="single"/>
              <w:bottom w:color="000000" w:sz="6" w:val="single"/>
              <w:right w:color="000000" w:sz="6" w:val="single"/>
            </w:tcBorders>
            <w:shd w:fill="FFFFFF" w:val="clear"/>
            <w:vAlign w:val="center"/>
          </w:tcPr>
          <w:p w14:paraId="60320000">
            <w:pPr>
              <w:rPr>
                <w:rFonts w:ascii="Times New Roman" w:hAnsi="Times New Roman"/>
                <w:color w:val="000000"/>
                <w:sz w:val="20"/>
              </w:rPr>
            </w:pPr>
            <w:r>
              <w:rPr>
                <w:rFonts w:ascii="Times New Roman" w:hAnsi="Times New Roman"/>
                <w:color w:val="000000"/>
                <w:sz w:val="20"/>
              </w:rP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61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2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3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64320000">
            <w:pPr>
              <w:ind/>
              <w:jc w:val="center"/>
              <w:rPr>
                <w:rFonts w:ascii="Times New Roman" w:hAnsi="Times New Roman"/>
                <w:color w:val="000000"/>
                <w:sz w:val="20"/>
              </w:rPr>
            </w:pPr>
            <w:r>
              <w:rPr>
                <w:rFonts w:ascii="Times New Roman" w:hAnsi="Times New Roman"/>
                <w:color w:val="000000"/>
                <w:sz w:val="20"/>
              </w:rPr>
              <w:t>02 5 38 00000</w:t>
            </w:r>
          </w:p>
        </w:tc>
        <w:tc>
          <w:tcPr>
            <w:tcW w:type="dxa" w:w="550"/>
            <w:tcBorders>
              <w:top w:color="000000" w:sz="6" w:val="single"/>
              <w:left w:color="000000" w:sz="6" w:val="single"/>
              <w:bottom w:color="000000" w:sz="6" w:val="single"/>
              <w:right w:color="000000" w:sz="6" w:val="single"/>
            </w:tcBorders>
            <w:shd w:fill="FFFFFF" w:val="clear"/>
            <w:vAlign w:val="center"/>
          </w:tcPr>
          <w:p w14:paraId="65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66320000">
            <w:pPr>
              <w:ind/>
              <w:jc w:val="right"/>
              <w:rPr>
                <w:rFonts w:ascii="Times New Roman" w:hAnsi="Times New Roman"/>
                <w:color w:val="000000"/>
                <w:sz w:val="20"/>
              </w:rPr>
            </w:pPr>
            <w:r>
              <w:rPr>
                <w:rFonts w:ascii="Times New Roman" w:hAnsi="Times New Roman"/>
                <w:color w:val="000000"/>
                <w:sz w:val="20"/>
              </w:rPr>
              <w:t>508 570,3</w:t>
            </w:r>
          </w:p>
        </w:tc>
        <w:tc>
          <w:tcPr>
            <w:tcW w:type="dxa" w:w="1009"/>
            <w:tcBorders>
              <w:top w:color="000000" w:sz="6" w:val="single"/>
              <w:left w:color="000000" w:sz="6" w:val="single"/>
              <w:bottom w:color="000000" w:sz="6" w:val="single"/>
              <w:right w:color="000000" w:sz="6" w:val="single"/>
            </w:tcBorders>
            <w:shd w:fill="FFFFFF" w:val="clear"/>
            <w:vAlign w:val="center"/>
          </w:tcPr>
          <w:p w14:paraId="67320000">
            <w:pPr>
              <w:ind/>
              <w:jc w:val="right"/>
              <w:rPr>
                <w:rFonts w:ascii="Times New Roman" w:hAnsi="Times New Roman"/>
                <w:color w:val="000000"/>
                <w:sz w:val="20"/>
              </w:rPr>
            </w:pPr>
            <w:r>
              <w:rPr>
                <w:rFonts w:ascii="Times New Roman" w:hAnsi="Times New Roman"/>
                <w:color w:val="000000"/>
                <w:sz w:val="20"/>
              </w:rPr>
              <w:t>508 570,3</w:t>
            </w:r>
          </w:p>
        </w:tc>
        <w:tc>
          <w:tcPr>
            <w:tcW w:type="dxa" w:w="893"/>
            <w:tcBorders>
              <w:top w:color="000000" w:sz="6" w:val="single"/>
              <w:left w:color="000000" w:sz="6" w:val="single"/>
              <w:bottom w:color="000000" w:sz="6" w:val="single"/>
              <w:right w:color="000000" w:sz="6" w:val="single"/>
            </w:tcBorders>
            <w:shd w:fill="FFFFFF" w:val="clear"/>
            <w:vAlign w:val="center"/>
          </w:tcPr>
          <w:p w14:paraId="68320000">
            <w:pPr>
              <w:ind/>
              <w:jc w:val="right"/>
              <w:rPr>
                <w:rFonts w:ascii="Times New Roman" w:hAnsi="Times New Roman"/>
                <w:color w:val="000000"/>
                <w:sz w:val="20"/>
              </w:rPr>
            </w:pPr>
            <w:r>
              <w:rPr>
                <w:rFonts w:ascii="Times New Roman" w:hAnsi="Times New Roman"/>
                <w:color w:val="000000"/>
                <w:sz w:val="20"/>
              </w:rPr>
              <w:t>508 570,3</w:t>
            </w:r>
          </w:p>
        </w:tc>
      </w:tr>
      <w:tr>
        <w:trPr>
          <w:trHeight w:hRule="exact" w:val="1170"/>
        </w:trPr>
        <w:tc>
          <w:tcPr>
            <w:tcW w:type="dxa" w:w="3389"/>
            <w:tcBorders>
              <w:top w:color="000000" w:sz="6" w:val="single"/>
              <w:left w:color="000000" w:sz="6" w:val="single"/>
              <w:bottom w:color="000000" w:sz="6" w:val="single"/>
              <w:right w:color="000000" w:sz="6" w:val="single"/>
            </w:tcBorders>
            <w:vAlign w:val="top"/>
          </w:tcPr>
          <w:p w14:paraId="69320000">
            <w:pPr>
              <w:rPr>
                <w:rFonts w:ascii="Times New Roman" w:hAnsi="Times New Roman"/>
                <w:color w:val="000000"/>
                <w:sz w:val="20"/>
              </w:rPr>
            </w:pPr>
            <w:r>
              <w:rPr>
                <w:rFonts w:ascii="Times New Roman" w:hAnsi="Times New Roman"/>
                <w:color w:val="000000"/>
                <w:sz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type="dxa" w:w="700"/>
            <w:tcBorders>
              <w:top w:color="000000" w:sz="6" w:val="single"/>
              <w:left w:color="000000" w:sz="6" w:val="single"/>
              <w:bottom w:color="000000" w:sz="6" w:val="single"/>
              <w:right w:color="000000" w:sz="6" w:val="single"/>
            </w:tcBorders>
            <w:vAlign w:val="center"/>
          </w:tcPr>
          <w:p w14:paraId="6A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B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C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6D32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6E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F320000">
            <w:pPr>
              <w:ind/>
              <w:jc w:val="right"/>
              <w:rPr>
                <w:rFonts w:ascii="Times New Roman" w:hAnsi="Times New Roman"/>
                <w:color w:val="000000"/>
                <w:sz w:val="20"/>
              </w:rPr>
            </w:pPr>
            <w:r>
              <w:rPr>
                <w:rFonts w:ascii="Times New Roman" w:hAnsi="Times New Roman"/>
                <w:color w:val="000000"/>
                <w:sz w:val="20"/>
              </w:rPr>
              <w:t>508 570,3</w:t>
            </w:r>
          </w:p>
        </w:tc>
        <w:tc>
          <w:tcPr>
            <w:tcW w:type="dxa" w:w="1009"/>
            <w:tcBorders>
              <w:top w:color="000000" w:sz="6" w:val="single"/>
              <w:left w:color="000000" w:sz="6" w:val="single"/>
              <w:bottom w:color="000000" w:sz="6" w:val="single"/>
              <w:right w:color="000000" w:sz="6" w:val="single"/>
            </w:tcBorders>
            <w:vAlign w:val="center"/>
          </w:tcPr>
          <w:p w14:paraId="70320000">
            <w:pPr>
              <w:ind/>
              <w:jc w:val="right"/>
              <w:rPr>
                <w:rFonts w:ascii="Times New Roman" w:hAnsi="Times New Roman"/>
                <w:color w:val="000000"/>
                <w:sz w:val="20"/>
              </w:rPr>
            </w:pPr>
            <w:r>
              <w:rPr>
                <w:rFonts w:ascii="Times New Roman" w:hAnsi="Times New Roman"/>
                <w:color w:val="000000"/>
                <w:sz w:val="20"/>
              </w:rPr>
              <w:t>508 570,3</w:t>
            </w:r>
          </w:p>
        </w:tc>
        <w:tc>
          <w:tcPr>
            <w:tcW w:type="dxa" w:w="893"/>
            <w:tcBorders>
              <w:top w:color="000000" w:sz="6" w:val="single"/>
              <w:left w:color="000000" w:sz="6" w:val="single"/>
              <w:bottom w:color="000000" w:sz="6" w:val="single"/>
              <w:right w:color="000000" w:sz="6" w:val="single"/>
            </w:tcBorders>
            <w:vAlign w:val="center"/>
          </w:tcPr>
          <w:p w14:paraId="71320000">
            <w:pPr>
              <w:ind/>
              <w:jc w:val="right"/>
              <w:rPr>
                <w:rFonts w:ascii="Times New Roman" w:hAnsi="Times New Roman"/>
                <w:color w:val="000000"/>
                <w:sz w:val="20"/>
              </w:rPr>
            </w:pPr>
            <w:r>
              <w:rPr>
                <w:rFonts w:ascii="Times New Roman" w:hAnsi="Times New Roman"/>
                <w:color w:val="000000"/>
                <w:sz w:val="20"/>
              </w:rPr>
              <w:t>508 570,3</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232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73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4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5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7632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77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78320000">
            <w:pPr>
              <w:ind/>
              <w:jc w:val="right"/>
              <w:rPr>
                <w:rFonts w:ascii="Times New Roman" w:hAnsi="Times New Roman"/>
                <w:color w:val="000000"/>
                <w:sz w:val="20"/>
              </w:rPr>
            </w:pPr>
            <w:r>
              <w:rPr>
                <w:rFonts w:ascii="Times New Roman" w:hAnsi="Times New Roman"/>
                <w:color w:val="000000"/>
                <w:sz w:val="20"/>
              </w:rPr>
              <w:t>508 570,3</w:t>
            </w:r>
          </w:p>
        </w:tc>
        <w:tc>
          <w:tcPr>
            <w:tcW w:type="dxa" w:w="1009"/>
            <w:tcBorders>
              <w:top w:color="000000" w:sz="6" w:val="single"/>
              <w:left w:color="000000" w:sz="6" w:val="single"/>
              <w:bottom w:color="000000" w:sz="6" w:val="single"/>
              <w:right w:color="000000" w:sz="6" w:val="single"/>
            </w:tcBorders>
            <w:vAlign w:val="center"/>
          </w:tcPr>
          <w:p w14:paraId="79320000">
            <w:pPr>
              <w:ind/>
              <w:jc w:val="right"/>
              <w:rPr>
                <w:rFonts w:ascii="Times New Roman" w:hAnsi="Times New Roman"/>
                <w:color w:val="000000"/>
                <w:sz w:val="20"/>
              </w:rPr>
            </w:pPr>
            <w:r>
              <w:rPr>
                <w:rFonts w:ascii="Times New Roman" w:hAnsi="Times New Roman"/>
                <w:color w:val="000000"/>
                <w:sz w:val="20"/>
              </w:rPr>
              <w:t>508 570,3</w:t>
            </w:r>
          </w:p>
        </w:tc>
        <w:tc>
          <w:tcPr>
            <w:tcW w:type="dxa" w:w="893"/>
            <w:tcBorders>
              <w:top w:color="000000" w:sz="6" w:val="single"/>
              <w:left w:color="000000" w:sz="6" w:val="single"/>
              <w:bottom w:color="000000" w:sz="6" w:val="single"/>
              <w:right w:color="000000" w:sz="6" w:val="single"/>
            </w:tcBorders>
            <w:vAlign w:val="center"/>
          </w:tcPr>
          <w:p w14:paraId="7A320000">
            <w:pPr>
              <w:ind/>
              <w:jc w:val="right"/>
              <w:rPr>
                <w:rFonts w:ascii="Times New Roman" w:hAnsi="Times New Roman"/>
                <w:color w:val="000000"/>
                <w:sz w:val="20"/>
              </w:rPr>
            </w:pPr>
            <w:r>
              <w:rPr>
                <w:rFonts w:ascii="Times New Roman" w:hAnsi="Times New Roman"/>
                <w:color w:val="000000"/>
                <w:sz w:val="20"/>
              </w:rPr>
              <w:t>508 570,3</w:t>
            </w:r>
          </w:p>
        </w:tc>
      </w:tr>
      <w:tr>
        <w:trPr>
          <w:trHeight w:hRule="exact" w:val="431"/>
        </w:trPr>
        <w:tc>
          <w:tcPr>
            <w:tcW w:type="dxa" w:w="3389"/>
            <w:tcBorders>
              <w:top w:color="000000" w:sz="6" w:val="single"/>
              <w:left w:color="000000" w:sz="6" w:val="single"/>
              <w:bottom w:color="000000" w:sz="6" w:val="single"/>
              <w:right w:color="000000" w:sz="6" w:val="single"/>
            </w:tcBorders>
            <w:vAlign w:val="top"/>
          </w:tcPr>
          <w:p w14:paraId="7B32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7C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D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E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7F32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8032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81320000">
            <w:pPr>
              <w:ind/>
              <w:jc w:val="right"/>
              <w:rPr>
                <w:rFonts w:ascii="Times New Roman" w:hAnsi="Times New Roman"/>
                <w:color w:val="000000"/>
                <w:sz w:val="20"/>
              </w:rPr>
            </w:pPr>
            <w:r>
              <w:rPr>
                <w:rFonts w:ascii="Times New Roman" w:hAnsi="Times New Roman"/>
                <w:color w:val="000000"/>
                <w:sz w:val="20"/>
              </w:rPr>
              <w:t>508 570,3</w:t>
            </w:r>
          </w:p>
        </w:tc>
        <w:tc>
          <w:tcPr>
            <w:tcW w:type="dxa" w:w="1009"/>
            <w:tcBorders>
              <w:top w:color="000000" w:sz="6" w:val="single"/>
              <w:left w:color="000000" w:sz="6" w:val="single"/>
              <w:bottom w:color="000000" w:sz="6" w:val="single"/>
              <w:right w:color="000000" w:sz="6" w:val="single"/>
            </w:tcBorders>
            <w:vAlign w:val="center"/>
          </w:tcPr>
          <w:p w14:paraId="82320000">
            <w:pPr>
              <w:ind/>
              <w:jc w:val="right"/>
              <w:rPr>
                <w:rFonts w:ascii="Times New Roman" w:hAnsi="Times New Roman"/>
                <w:color w:val="000000"/>
                <w:sz w:val="20"/>
              </w:rPr>
            </w:pPr>
            <w:r>
              <w:rPr>
                <w:rFonts w:ascii="Times New Roman" w:hAnsi="Times New Roman"/>
                <w:color w:val="000000"/>
                <w:sz w:val="20"/>
              </w:rPr>
              <w:t>508 570,3</w:t>
            </w:r>
          </w:p>
        </w:tc>
        <w:tc>
          <w:tcPr>
            <w:tcW w:type="dxa" w:w="893"/>
            <w:tcBorders>
              <w:top w:color="000000" w:sz="6" w:val="single"/>
              <w:left w:color="000000" w:sz="6" w:val="single"/>
              <w:bottom w:color="000000" w:sz="6" w:val="single"/>
              <w:right w:color="000000" w:sz="6" w:val="single"/>
            </w:tcBorders>
            <w:vAlign w:val="center"/>
          </w:tcPr>
          <w:p w14:paraId="83320000">
            <w:pPr>
              <w:ind/>
              <w:jc w:val="right"/>
              <w:rPr>
                <w:rFonts w:ascii="Times New Roman" w:hAnsi="Times New Roman"/>
                <w:color w:val="000000"/>
                <w:sz w:val="20"/>
              </w:rPr>
            </w:pPr>
            <w:r>
              <w:rPr>
                <w:rFonts w:ascii="Times New Roman" w:hAnsi="Times New Roman"/>
                <w:color w:val="000000"/>
                <w:sz w:val="20"/>
              </w:rPr>
              <w:t>508 570,3</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8432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85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6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7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88320000">
            <w:pPr>
              <w:ind/>
              <w:jc w:val="center"/>
              <w:rPr>
                <w:rFonts w:ascii="Times New Roman" w:hAnsi="Times New Roman"/>
                <w:color w:val="000000"/>
                <w:sz w:val="20"/>
              </w:rPr>
            </w:pPr>
            <w:r>
              <w:rPr>
                <w:rFonts w:ascii="Times New Roman" w:hAnsi="Times New Roman"/>
                <w:color w:val="000000"/>
                <w:sz w:val="20"/>
              </w:rPr>
              <w:t>02 5 38 73010</w:t>
            </w:r>
          </w:p>
        </w:tc>
        <w:tc>
          <w:tcPr>
            <w:tcW w:type="dxa" w:w="550"/>
            <w:tcBorders>
              <w:top w:color="000000" w:sz="6" w:val="single"/>
              <w:left w:color="000000" w:sz="6" w:val="single"/>
              <w:bottom w:color="000000" w:sz="6" w:val="single"/>
              <w:right w:color="000000" w:sz="6" w:val="single"/>
            </w:tcBorders>
            <w:vAlign w:val="center"/>
          </w:tcPr>
          <w:p w14:paraId="8932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8A320000">
            <w:pPr>
              <w:ind/>
              <w:jc w:val="right"/>
              <w:rPr>
                <w:rFonts w:ascii="Times New Roman" w:hAnsi="Times New Roman"/>
                <w:color w:val="000000"/>
                <w:sz w:val="20"/>
              </w:rPr>
            </w:pPr>
            <w:r>
              <w:rPr>
                <w:rFonts w:ascii="Times New Roman" w:hAnsi="Times New Roman"/>
                <w:color w:val="000000"/>
                <w:sz w:val="20"/>
              </w:rPr>
              <w:t>508 570,3</w:t>
            </w:r>
          </w:p>
        </w:tc>
        <w:tc>
          <w:tcPr>
            <w:tcW w:type="dxa" w:w="1009"/>
            <w:tcBorders>
              <w:top w:color="000000" w:sz="6" w:val="single"/>
              <w:left w:color="000000" w:sz="6" w:val="single"/>
              <w:bottom w:color="000000" w:sz="6" w:val="single"/>
              <w:right w:color="000000" w:sz="6" w:val="single"/>
            </w:tcBorders>
            <w:vAlign w:val="center"/>
          </w:tcPr>
          <w:p w14:paraId="8B320000">
            <w:pPr>
              <w:ind/>
              <w:jc w:val="right"/>
              <w:rPr>
                <w:rFonts w:ascii="Times New Roman" w:hAnsi="Times New Roman"/>
                <w:color w:val="000000"/>
                <w:sz w:val="20"/>
              </w:rPr>
            </w:pPr>
            <w:r>
              <w:rPr>
                <w:rFonts w:ascii="Times New Roman" w:hAnsi="Times New Roman"/>
                <w:color w:val="000000"/>
                <w:sz w:val="20"/>
              </w:rPr>
              <w:t>508 570,3</w:t>
            </w:r>
          </w:p>
        </w:tc>
        <w:tc>
          <w:tcPr>
            <w:tcW w:type="dxa" w:w="893"/>
            <w:tcBorders>
              <w:top w:color="000000" w:sz="6" w:val="single"/>
              <w:left w:color="000000" w:sz="6" w:val="single"/>
              <w:bottom w:color="000000" w:sz="6" w:val="single"/>
              <w:right w:color="000000" w:sz="6" w:val="single"/>
            </w:tcBorders>
            <w:vAlign w:val="center"/>
          </w:tcPr>
          <w:p w14:paraId="8C320000">
            <w:pPr>
              <w:ind/>
              <w:jc w:val="right"/>
              <w:rPr>
                <w:rFonts w:ascii="Times New Roman" w:hAnsi="Times New Roman"/>
                <w:color w:val="000000"/>
                <w:sz w:val="20"/>
              </w:rPr>
            </w:pPr>
            <w:r>
              <w:rPr>
                <w:rFonts w:ascii="Times New Roman" w:hAnsi="Times New Roman"/>
                <w:color w:val="000000"/>
                <w:sz w:val="20"/>
              </w:rPr>
              <w:t>508 570,3</w:t>
            </w:r>
          </w:p>
        </w:tc>
      </w:tr>
      <w:tr>
        <w:trPr>
          <w:trHeight w:hRule="exact" w:val="2685"/>
        </w:trPr>
        <w:tc>
          <w:tcPr>
            <w:tcW w:type="dxa" w:w="3389"/>
            <w:tcBorders>
              <w:top w:color="000000" w:sz="6" w:val="single"/>
              <w:left w:color="000000" w:sz="6" w:val="single"/>
              <w:bottom w:color="000000" w:sz="6" w:val="single"/>
              <w:right w:color="000000" w:sz="6" w:val="single"/>
            </w:tcBorders>
            <w:shd w:fill="FFFFFF" w:val="clear"/>
            <w:vAlign w:val="center"/>
          </w:tcPr>
          <w:p w14:paraId="8D320000">
            <w:pPr>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8E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F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0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91320000">
            <w:pPr>
              <w:ind/>
              <w:jc w:val="center"/>
              <w:rPr>
                <w:rFonts w:ascii="Times New Roman" w:hAnsi="Times New Roman"/>
                <w:color w:val="000000"/>
                <w:sz w:val="20"/>
              </w:rPr>
            </w:pPr>
            <w:r>
              <w:rPr>
                <w:rFonts w:ascii="Times New Roman" w:hAnsi="Times New Roman"/>
                <w:color w:val="000000"/>
                <w:sz w:val="20"/>
              </w:rPr>
              <w:t>02 5 39 00000</w:t>
            </w:r>
          </w:p>
        </w:tc>
        <w:tc>
          <w:tcPr>
            <w:tcW w:type="dxa" w:w="550"/>
            <w:tcBorders>
              <w:top w:color="000000" w:sz="6" w:val="single"/>
              <w:left w:color="000000" w:sz="6" w:val="single"/>
              <w:bottom w:color="000000" w:sz="6" w:val="single"/>
              <w:right w:color="000000" w:sz="6" w:val="single"/>
            </w:tcBorders>
            <w:shd w:fill="FFFFFF" w:val="clear"/>
            <w:vAlign w:val="center"/>
          </w:tcPr>
          <w:p w14:paraId="92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3320000">
            <w:pPr>
              <w:ind/>
              <w:jc w:val="right"/>
              <w:rPr>
                <w:rFonts w:ascii="Times New Roman" w:hAnsi="Times New Roman"/>
                <w:color w:val="000000"/>
                <w:sz w:val="20"/>
              </w:rPr>
            </w:pPr>
            <w:r>
              <w:rPr>
                <w:rFonts w:ascii="Times New Roman" w:hAnsi="Times New Roman"/>
                <w:color w:val="000000"/>
                <w:sz w:val="20"/>
              </w:rPr>
              <w:t>25 019,9</w:t>
            </w:r>
          </w:p>
        </w:tc>
        <w:tc>
          <w:tcPr>
            <w:tcW w:type="dxa" w:w="1009"/>
            <w:tcBorders>
              <w:top w:color="000000" w:sz="6" w:val="single"/>
              <w:left w:color="000000" w:sz="6" w:val="single"/>
              <w:bottom w:color="000000" w:sz="6" w:val="single"/>
              <w:right w:color="000000" w:sz="6" w:val="single"/>
            </w:tcBorders>
            <w:shd w:fill="FFFFFF" w:val="clear"/>
            <w:vAlign w:val="center"/>
          </w:tcPr>
          <w:p w14:paraId="94320000">
            <w:pPr>
              <w:ind/>
              <w:jc w:val="right"/>
              <w:rPr>
                <w:rFonts w:ascii="Times New Roman" w:hAnsi="Times New Roman"/>
                <w:color w:val="000000"/>
                <w:sz w:val="20"/>
              </w:rPr>
            </w:pPr>
            <w:r>
              <w:rPr>
                <w:rFonts w:ascii="Times New Roman" w:hAnsi="Times New Roman"/>
                <w:color w:val="000000"/>
                <w:sz w:val="20"/>
              </w:rPr>
              <w:t>25 329,7</w:t>
            </w:r>
          </w:p>
        </w:tc>
        <w:tc>
          <w:tcPr>
            <w:tcW w:type="dxa" w:w="893"/>
            <w:tcBorders>
              <w:top w:color="000000" w:sz="6" w:val="single"/>
              <w:left w:color="000000" w:sz="6" w:val="single"/>
              <w:bottom w:color="000000" w:sz="6" w:val="single"/>
              <w:right w:color="000000" w:sz="6" w:val="single"/>
            </w:tcBorders>
            <w:shd w:fill="FFFFFF" w:val="clear"/>
            <w:vAlign w:val="center"/>
          </w:tcPr>
          <w:p w14:paraId="9532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1185"/>
        </w:trPr>
        <w:tc>
          <w:tcPr>
            <w:tcW w:type="dxa" w:w="3389"/>
            <w:tcBorders>
              <w:top w:color="000000" w:sz="6" w:val="single"/>
              <w:left w:color="000000" w:sz="6" w:val="single"/>
              <w:bottom w:color="000000" w:sz="6" w:val="single"/>
              <w:right w:color="000000" w:sz="6" w:val="single"/>
            </w:tcBorders>
            <w:vAlign w:val="top"/>
          </w:tcPr>
          <w:p w14:paraId="96320000">
            <w:pPr>
              <w:rPr>
                <w:rFonts w:ascii="Times New Roman" w:hAnsi="Times New Roman"/>
                <w:color w:val="000000"/>
                <w:sz w:val="20"/>
              </w:rPr>
            </w:pPr>
            <w:r>
              <w:rPr>
                <w:rFonts w:ascii="Times New Roman" w:hAnsi="Times New Roman"/>
                <w:color w:val="000000"/>
                <w:sz w:val="20"/>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type="dxa" w:w="700"/>
            <w:tcBorders>
              <w:top w:color="000000" w:sz="6" w:val="single"/>
              <w:left w:color="000000" w:sz="6" w:val="single"/>
              <w:bottom w:color="000000" w:sz="6" w:val="single"/>
              <w:right w:color="000000" w:sz="6" w:val="single"/>
            </w:tcBorders>
            <w:vAlign w:val="center"/>
          </w:tcPr>
          <w:p w14:paraId="97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8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9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9A320000">
            <w:pPr>
              <w:ind/>
              <w:jc w:val="center"/>
              <w:rPr>
                <w:rFonts w:ascii="Times New Roman" w:hAnsi="Times New Roman"/>
                <w:color w:val="000000"/>
                <w:sz w:val="20"/>
              </w:rPr>
            </w:pPr>
            <w:r>
              <w:rPr>
                <w:rFonts w:ascii="Times New Roman" w:hAnsi="Times New Roman"/>
                <w:color w:val="000000"/>
                <w:sz w:val="20"/>
              </w:rPr>
              <w:t>02 5 39 53031</w:t>
            </w:r>
          </w:p>
        </w:tc>
        <w:tc>
          <w:tcPr>
            <w:tcW w:type="dxa" w:w="550"/>
            <w:tcBorders>
              <w:top w:color="000000" w:sz="6" w:val="single"/>
              <w:left w:color="000000" w:sz="6" w:val="single"/>
              <w:bottom w:color="000000" w:sz="6" w:val="single"/>
              <w:right w:color="000000" w:sz="6" w:val="single"/>
            </w:tcBorders>
            <w:vAlign w:val="center"/>
          </w:tcPr>
          <w:p w14:paraId="9B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C320000">
            <w:pPr>
              <w:ind/>
              <w:jc w:val="right"/>
              <w:rPr>
                <w:rFonts w:ascii="Times New Roman" w:hAnsi="Times New Roman"/>
                <w:color w:val="000000"/>
                <w:sz w:val="20"/>
              </w:rPr>
            </w:pPr>
            <w:r>
              <w:rPr>
                <w:rFonts w:ascii="Times New Roman" w:hAnsi="Times New Roman"/>
                <w:color w:val="000000"/>
                <w:sz w:val="20"/>
              </w:rPr>
              <w:t>25 019,9</w:t>
            </w:r>
          </w:p>
        </w:tc>
        <w:tc>
          <w:tcPr>
            <w:tcW w:type="dxa" w:w="1009"/>
            <w:tcBorders>
              <w:top w:color="000000" w:sz="6" w:val="single"/>
              <w:left w:color="000000" w:sz="6" w:val="single"/>
              <w:bottom w:color="000000" w:sz="6" w:val="single"/>
              <w:right w:color="000000" w:sz="6" w:val="single"/>
            </w:tcBorders>
            <w:vAlign w:val="center"/>
          </w:tcPr>
          <w:p w14:paraId="9D320000">
            <w:pPr>
              <w:ind/>
              <w:jc w:val="right"/>
              <w:rPr>
                <w:rFonts w:ascii="Times New Roman" w:hAnsi="Times New Roman"/>
                <w:color w:val="000000"/>
                <w:sz w:val="20"/>
              </w:rPr>
            </w:pPr>
            <w:r>
              <w:rPr>
                <w:rFonts w:ascii="Times New Roman" w:hAnsi="Times New Roman"/>
                <w:color w:val="000000"/>
                <w:sz w:val="20"/>
              </w:rPr>
              <w:t>25 329,7</w:t>
            </w:r>
          </w:p>
        </w:tc>
        <w:tc>
          <w:tcPr>
            <w:tcW w:type="dxa" w:w="893"/>
            <w:tcBorders>
              <w:top w:color="000000" w:sz="6" w:val="single"/>
              <w:left w:color="000000" w:sz="6" w:val="single"/>
              <w:bottom w:color="000000" w:sz="6" w:val="single"/>
              <w:right w:color="000000" w:sz="6" w:val="single"/>
            </w:tcBorders>
            <w:vAlign w:val="center"/>
          </w:tcPr>
          <w:p w14:paraId="9E32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1017"/>
        </w:trPr>
        <w:tc>
          <w:tcPr>
            <w:tcW w:type="dxa" w:w="3389"/>
            <w:tcBorders>
              <w:top w:color="000000" w:sz="6" w:val="single"/>
              <w:left w:color="000000" w:sz="6" w:val="single"/>
              <w:bottom w:color="000000" w:sz="6" w:val="single"/>
              <w:right w:color="000000" w:sz="6" w:val="single"/>
            </w:tcBorders>
            <w:vAlign w:val="top"/>
          </w:tcPr>
          <w:p w14:paraId="9F32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A0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1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2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A3320000">
            <w:pPr>
              <w:ind/>
              <w:jc w:val="center"/>
              <w:rPr>
                <w:rFonts w:ascii="Times New Roman" w:hAnsi="Times New Roman"/>
                <w:color w:val="000000"/>
                <w:sz w:val="20"/>
              </w:rPr>
            </w:pPr>
            <w:r>
              <w:rPr>
                <w:rFonts w:ascii="Times New Roman" w:hAnsi="Times New Roman"/>
                <w:color w:val="000000"/>
                <w:sz w:val="20"/>
              </w:rPr>
              <w:t>02 5 39 53031</w:t>
            </w:r>
          </w:p>
        </w:tc>
        <w:tc>
          <w:tcPr>
            <w:tcW w:type="dxa" w:w="550"/>
            <w:tcBorders>
              <w:top w:color="000000" w:sz="6" w:val="single"/>
              <w:left w:color="000000" w:sz="6" w:val="single"/>
              <w:bottom w:color="000000" w:sz="6" w:val="single"/>
              <w:right w:color="000000" w:sz="6" w:val="single"/>
            </w:tcBorders>
            <w:vAlign w:val="center"/>
          </w:tcPr>
          <w:p w14:paraId="A4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A5320000">
            <w:pPr>
              <w:ind/>
              <w:jc w:val="right"/>
              <w:rPr>
                <w:rFonts w:ascii="Times New Roman" w:hAnsi="Times New Roman"/>
                <w:color w:val="000000"/>
                <w:sz w:val="20"/>
              </w:rPr>
            </w:pPr>
            <w:r>
              <w:rPr>
                <w:rFonts w:ascii="Times New Roman" w:hAnsi="Times New Roman"/>
                <w:color w:val="000000"/>
                <w:sz w:val="20"/>
              </w:rPr>
              <w:t>25 019,9</w:t>
            </w:r>
          </w:p>
        </w:tc>
        <w:tc>
          <w:tcPr>
            <w:tcW w:type="dxa" w:w="1009"/>
            <w:tcBorders>
              <w:top w:color="000000" w:sz="6" w:val="single"/>
              <w:left w:color="000000" w:sz="6" w:val="single"/>
              <w:bottom w:color="000000" w:sz="6" w:val="single"/>
              <w:right w:color="000000" w:sz="6" w:val="single"/>
            </w:tcBorders>
            <w:vAlign w:val="center"/>
          </w:tcPr>
          <w:p w14:paraId="A6320000">
            <w:pPr>
              <w:ind/>
              <w:jc w:val="right"/>
              <w:rPr>
                <w:rFonts w:ascii="Times New Roman" w:hAnsi="Times New Roman"/>
                <w:color w:val="000000"/>
                <w:sz w:val="20"/>
              </w:rPr>
            </w:pPr>
            <w:r>
              <w:rPr>
                <w:rFonts w:ascii="Times New Roman" w:hAnsi="Times New Roman"/>
                <w:color w:val="000000"/>
                <w:sz w:val="20"/>
              </w:rPr>
              <w:t>25 329,7</w:t>
            </w:r>
          </w:p>
        </w:tc>
        <w:tc>
          <w:tcPr>
            <w:tcW w:type="dxa" w:w="893"/>
            <w:tcBorders>
              <w:top w:color="000000" w:sz="6" w:val="single"/>
              <w:left w:color="000000" w:sz="6" w:val="single"/>
              <w:bottom w:color="000000" w:sz="6" w:val="single"/>
              <w:right w:color="000000" w:sz="6" w:val="single"/>
            </w:tcBorders>
            <w:vAlign w:val="center"/>
          </w:tcPr>
          <w:p w14:paraId="A732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A832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A9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A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B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AC320000">
            <w:pPr>
              <w:ind/>
              <w:jc w:val="center"/>
              <w:rPr>
                <w:rFonts w:ascii="Times New Roman" w:hAnsi="Times New Roman"/>
                <w:color w:val="000000"/>
                <w:sz w:val="20"/>
              </w:rPr>
            </w:pPr>
            <w:r>
              <w:rPr>
                <w:rFonts w:ascii="Times New Roman" w:hAnsi="Times New Roman"/>
                <w:color w:val="000000"/>
                <w:sz w:val="20"/>
              </w:rPr>
              <w:t>02 5 39 53031</w:t>
            </w:r>
          </w:p>
        </w:tc>
        <w:tc>
          <w:tcPr>
            <w:tcW w:type="dxa" w:w="550"/>
            <w:tcBorders>
              <w:top w:color="000000" w:sz="6" w:val="single"/>
              <w:left w:color="000000" w:sz="6" w:val="single"/>
              <w:bottom w:color="000000" w:sz="6" w:val="single"/>
              <w:right w:color="000000" w:sz="6" w:val="single"/>
            </w:tcBorders>
            <w:vAlign w:val="center"/>
          </w:tcPr>
          <w:p w14:paraId="AD32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AE320000">
            <w:pPr>
              <w:ind/>
              <w:jc w:val="right"/>
              <w:rPr>
                <w:rFonts w:ascii="Times New Roman" w:hAnsi="Times New Roman"/>
                <w:color w:val="000000"/>
                <w:sz w:val="20"/>
              </w:rPr>
            </w:pPr>
            <w:r>
              <w:rPr>
                <w:rFonts w:ascii="Times New Roman" w:hAnsi="Times New Roman"/>
                <w:color w:val="000000"/>
                <w:sz w:val="20"/>
              </w:rPr>
              <w:t>25 019,9</w:t>
            </w:r>
          </w:p>
        </w:tc>
        <w:tc>
          <w:tcPr>
            <w:tcW w:type="dxa" w:w="1009"/>
            <w:tcBorders>
              <w:top w:color="000000" w:sz="6" w:val="single"/>
              <w:left w:color="000000" w:sz="6" w:val="single"/>
              <w:bottom w:color="000000" w:sz="6" w:val="single"/>
              <w:right w:color="000000" w:sz="6" w:val="single"/>
            </w:tcBorders>
            <w:vAlign w:val="center"/>
          </w:tcPr>
          <w:p w14:paraId="AF320000">
            <w:pPr>
              <w:ind/>
              <w:jc w:val="right"/>
              <w:rPr>
                <w:rFonts w:ascii="Times New Roman" w:hAnsi="Times New Roman"/>
                <w:color w:val="000000"/>
                <w:sz w:val="20"/>
              </w:rPr>
            </w:pPr>
            <w:r>
              <w:rPr>
                <w:rFonts w:ascii="Times New Roman" w:hAnsi="Times New Roman"/>
                <w:color w:val="000000"/>
                <w:sz w:val="20"/>
              </w:rPr>
              <w:t>25 329,7</w:t>
            </w:r>
          </w:p>
        </w:tc>
        <w:tc>
          <w:tcPr>
            <w:tcW w:type="dxa" w:w="893"/>
            <w:tcBorders>
              <w:top w:color="000000" w:sz="6" w:val="single"/>
              <w:left w:color="000000" w:sz="6" w:val="single"/>
              <w:bottom w:color="000000" w:sz="6" w:val="single"/>
              <w:right w:color="000000" w:sz="6" w:val="single"/>
            </w:tcBorders>
            <w:vAlign w:val="center"/>
          </w:tcPr>
          <w:p w14:paraId="B032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B132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B2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3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432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B5320000">
            <w:pPr>
              <w:ind/>
              <w:jc w:val="center"/>
              <w:rPr>
                <w:rFonts w:ascii="Times New Roman" w:hAnsi="Times New Roman"/>
                <w:color w:val="000000"/>
                <w:sz w:val="20"/>
              </w:rPr>
            </w:pPr>
            <w:r>
              <w:rPr>
                <w:rFonts w:ascii="Times New Roman" w:hAnsi="Times New Roman"/>
                <w:color w:val="000000"/>
                <w:sz w:val="20"/>
              </w:rPr>
              <w:t>02 5 39 53031</w:t>
            </w:r>
          </w:p>
        </w:tc>
        <w:tc>
          <w:tcPr>
            <w:tcW w:type="dxa" w:w="550"/>
            <w:tcBorders>
              <w:top w:color="000000" w:sz="6" w:val="single"/>
              <w:left w:color="000000" w:sz="6" w:val="single"/>
              <w:bottom w:color="000000" w:sz="6" w:val="single"/>
              <w:right w:color="000000" w:sz="6" w:val="single"/>
            </w:tcBorders>
            <w:vAlign w:val="center"/>
          </w:tcPr>
          <w:p w14:paraId="B632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B7320000">
            <w:pPr>
              <w:ind/>
              <w:jc w:val="right"/>
              <w:rPr>
                <w:rFonts w:ascii="Times New Roman" w:hAnsi="Times New Roman"/>
                <w:color w:val="000000"/>
                <w:sz w:val="20"/>
              </w:rPr>
            </w:pPr>
            <w:r>
              <w:rPr>
                <w:rFonts w:ascii="Times New Roman" w:hAnsi="Times New Roman"/>
                <w:color w:val="000000"/>
                <w:sz w:val="20"/>
              </w:rPr>
              <w:t>25 019,9</w:t>
            </w:r>
          </w:p>
        </w:tc>
        <w:tc>
          <w:tcPr>
            <w:tcW w:type="dxa" w:w="1009"/>
            <w:tcBorders>
              <w:top w:color="000000" w:sz="6" w:val="single"/>
              <w:left w:color="000000" w:sz="6" w:val="single"/>
              <w:bottom w:color="000000" w:sz="6" w:val="single"/>
              <w:right w:color="000000" w:sz="6" w:val="single"/>
            </w:tcBorders>
            <w:vAlign w:val="center"/>
          </w:tcPr>
          <w:p w14:paraId="B8320000">
            <w:pPr>
              <w:ind/>
              <w:jc w:val="right"/>
              <w:rPr>
                <w:rFonts w:ascii="Times New Roman" w:hAnsi="Times New Roman"/>
                <w:color w:val="000000"/>
                <w:sz w:val="20"/>
              </w:rPr>
            </w:pPr>
            <w:r>
              <w:rPr>
                <w:rFonts w:ascii="Times New Roman" w:hAnsi="Times New Roman"/>
                <w:color w:val="000000"/>
                <w:sz w:val="20"/>
              </w:rPr>
              <w:t>25 329,7</w:t>
            </w:r>
          </w:p>
        </w:tc>
        <w:tc>
          <w:tcPr>
            <w:tcW w:type="dxa" w:w="893"/>
            <w:tcBorders>
              <w:top w:color="000000" w:sz="6" w:val="single"/>
              <w:left w:color="000000" w:sz="6" w:val="single"/>
              <w:bottom w:color="000000" w:sz="6" w:val="single"/>
              <w:right w:color="000000" w:sz="6" w:val="single"/>
            </w:tcBorders>
            <w:vAlign w:val="center"/>
          </w:tcPr>
          <w:p w14:paraId="B9320000">
            <w:pPr>
              <w:ind/>
              <w:jc w:val="right"/>
              <w:rPr>
                <w:rFonts w:ascii="Times New Roman" w:hAnsi="Times New Roman"/>
                <w:color w:val="000000"/>
                <w:sz w:val="20"/>
              </w:rPr>
            </w:pPr>
            <w:r>
              <w:rPr>
                <w:rFonts w:ascii="Times New Roman" w:hAnsi="Times New Roman"/>
                <w:color w:val="000000"/>
                <w:sz w:val="20"/>
              </w:rPr>
              <w:t>25 329,7</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BA320000">
            <w:pPr>
              <w:rPr>
                <w:rFonts w:ascii="Times New Roman" w:hAnsi="Times New Roman"/>
                <w:color w:val="000000"/>
                <w:sz w:val="20"/>
              </w:rPr>
            </w:pPr>
            <w:r>
              <w:rPr>
                <w:rFonts w:ascii="Times New Roman" w:hAnsi="Times New Roman"/>
                <w:color w:val="000000"/>
                <w:sz w:val="20"/>
              </w:rPr>
              <w:t>Дополнительное образование детей</w:t>
            </w:r>
          </w:p>
        </w:tc>
        <w:tc>
          <w:tcPr>
            <w:tcW w:type="dxa" w:w="700"/>
            <w:tcBorders>
              <w:top w:color="000000" w:sz="6" w:val="single"/>
              <w:left w:color="000000" w:sz="6" w:val="single"/>
              <w:bottom w:color="000000" w:sz="6" w:val="single"/>
              <w:right w:color="000000" w:sz="6" w:val="single"/>
            </w:tcBorders>
            <w:shd w:fill="FFFFFF" w:val="clear"/>
            <w:vAlign w:val="center"/>
          </w:tcPr>
          <w:p w14:paraId="BB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C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D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BE32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BF32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0320000">
            <w:pPr>
              <w:ind/>
              <w:jc w:val="right"/>
              <w:rPr>
                <w:rFonts w:ascii="Times New Roman" w:hAnsi="Times New Roman"/>
                <w:color w:val="000000"/>
                <w:sz w:val="20"/>
              </w:rPr>
            </w:pPr>
            <w:r>
              <w:rPr>
                <w:rFonts w:ascii="Times New Roman" w:hAnsi="Times New Roman"/>
                <w:color w:val="000000"/>
                <w:sz w:val="20"/>
              </w:rPr>
              <w:t>52 544,2</w:t>
            </w:r>
          </w:p>
        </w:tc>
        <w:tc>
          <w:tcPr>
            <w:tcW w:type="dxa" w:w="1009"/>
            <w:tcBorders>
              <w:top w:color="000000" w:sz="6" w:val="single"/>
              <w:left w:color="000000" w:sz="6" w:val="single"/>
              <w:bottom w:color="000000" w:sz="6" w:val="single"/>
              <w:right w:color="000000" w:sz="6" w:val="single"/>
            </w:tcBorders>
            <w:shd w:fill="FFFFFF" w:val="clear"/>
            <w:vAlign w:val="center"/>
          </w:tcPr>
          <w:p w14:paraId="C1320000">
            <w:pPr>
              <w:ind/>
              <w:jc w:val="right"/>
              <w:rPr>
                <w:rFonts w:ascii="Times New Roman" w:hAnsi="Times New Roman"/>
                <w:color w:val="000000"/>
                <w:sz w:val="20"/>
              </w:rPr>
            </w:pPr>
            <w:r>
              <w:rPr>
                <w:rFonts w:ascii="Times New Roman" w:hAnsi="Times New Roman"/>
                <w:color w:val="000000"/>
                <w:sz w:val="20"/>
              </w:rPr>
              <w:t>54 969,9</w:t>
            </w:r>
          </w:p>
        </w:tc>
        <w:tc>
          <w:tcPr>
            <w:tcW w:type="dxa" w:w="893"/>
            <w:tcBorders>
              <w:top w:color="000000" w:sz="6" w:val="single"/>
              <w:left w:color="000000" w:sz="6" w:val="single"/>
              <w:bottom w:color="000000" w:sz="6" w:val="single"/>
              <w:right w:color="000000" w:sz="6" w:val="single"/>
            </w:tcBorders>
            <w:shd w:fill="FFFFFF" w:val="clear"/>
            <w:vAlign w:val="center"/>
          </w:tcPr>
          <w:p w14:paraId="C2320000">
            <w:pPr>
              <w:ind/>
              <w:jc w:val="right"/>
              <w:rPr>
                <w:rFonts w:ascii="Times New Roman" w:hAnsi="Times New Roman"/>
                <w:color w:val="000000"/>
                <w:sz w:val="20"/>
              </w:rPr>
            </w:pPr>
            <w:r>
              <w:rPr>
                <w:rFonts w:ascii="Times New Roman" w:hAnsi="Times New Roman"/>
                <w:color w:val="000000"/>
                <w:sz w:val="20"/>
              </w:rPr>
              <w:t>55 281,3</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C332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C4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5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6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C7320000">
            <w:pPr>
              <w:ind/>
              <w:jc w:val="center"/>
              <w:rPr>
                <w:rFonts w:ascii="Times New Roman" w:hAnsi="Times New Roman"/>
                <w:color w:val="000000"/>
                <w:sz w:val="20"/>
              </w:rPr>
            </w:pPr>
            <w:r>
              <w:rPr>
                <w:rFonts w:ascii="Times New Roman" w:hAnsi="Times New Roman"/>
                <w:color w:val="000000"/>
                <w:sz w:val="20"/>
              </w:rPr>
              <w:t>02 0 00 00000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8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9320000">
            <w:pPr>
              <w:ind/>
              <w:jc w:val="right"/>
              <w:rPr>
                <w:rFonts w:ascii="Times New Roman" w:hAnsi="Times New Roman"/>
                <w:color w:val="000000"/>
                <w:sz w:val="20"/>
              </w:rPr>
            </w:pPr>
            <w:r>
              <w:rPr>
                <w:rFonts w:ascii="Times New Roman" w:hAnsi="Times New Roman"/>
                <w:color w:val="000000"/>
                <w:sz w:val="20"/>
              </w:rPr>
              <w:t>52 544,2</w:t>
            </w:r>
          </w:p>
        </w:tc>
        <w:tc>
          <w:tcPr>
            <w:tcW w:type="dxa" w:w="1009"/>
            <w:tcBorders>
              <w:top w:color="000000" w:sz="6" w:val="single"/>
              <w:left w:color="000000" w:sz="6" w:val="single"/>
              <w:bottom w:color="000000" w:sz="6" w:val="single"/>
              <w:right w:color="000000" w:sz="6" w:val="single"/>
            </w:tcBorders>
            <w:shd w:fill="FFFFFF" w:val="clear"/>
            <w:vAlign w:val="center"/>
          </w:tcPr>
          <w:p w14:paraId="CA320000">
            <w:pPr>
              <w:ind/>
              <w:jc w:val="right"/>
              <w:rPr>
                <w:rFonts w:ascii="Times New Roman" w:hAnsi="Times New Roman"/>
                <w:color w:val="000000"/>
                <w:sz w:val="20"/>
              </w:rPr>
            </w:pPr>
            <w:r>
              <w:rPr>
                <w:rFonts w:ascii="Times New Roman" w:hAnsi="Times New Roman"/>
                <w:color w:val="000000"/>
                <w:sz w:val="20"/>
              </w:rPr>
              <w:t>54 969,9</w:t>
            </w:r>
          </w:p>
        </w:tc>
        <w:tc>
          <w:tcPr>
            <w:tcW w:type="dxa" w:w="893"/>
            <w:tcBorders>
              <w:top w:color="000000" w:sz="6" w:val="single"/>
              <w:left w:color="000000" w:sz="6" w:val="single"/>
              <w:bottom w:color="000000" w:sz="6" w:val="single"/>
              <w:right w:color="000000" w:sz="6" w:val="single"/>
            </w:tcBorders>
            <w:shd w:fill="FFFFFF" w:val="clear"/>
            <w:vAlign w:val="center"/>
          </w:tcPr>
          <w:p w14:paraId="CB320000">
            <w:pPr>
              <w:ind/>
              <w:jc w:val="right"/>
              <w:rPr>
                <w:rFonts w:ascii="Times New Roman" w:hAnsi="Times New Roman"/>
                <w:color w:val="000000"/>
                <w:sz w:val="20"/>
              </w:rPr>
            </w:pPr>
            <w:r>
              <w:rPr>
                <w:rFonts w:ascii="Times New Roman" w:hAnsi="Times New Roman"/>
                <w:color w:val="000000"/>
                <w:sz w:val="20"/>
              </w:rPr>
              <w:t>55 281,3</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CC320000">
            <w:pPr>
              <w:rPr>
                <w:rFonts w:ascii="Times New Roman" w:hAnsi="Times New Roman"/>
                <w:color w:val="000000"/>
                <w:sz w:val="20"/>
              </w:rPr>
            </w:pPr>
            <w:r>
              <w:rPr>
                <w:rFonts w:ascii="Times New Roman" w:hAnsi="Times New Roman"/>
                <w:color w:val="000000"/>
                <w:sz w:val="20"/>
              </w:rPr>
              <w:t>Подпрограмма "Организация дополнительного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CD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E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F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D0320000">
            <w:pPr>
              <w:ind/>
              <w:jc w:val="center"/>
              <w:rPr>
                <w:rFonts w:ascii="Times New Roman" w:hAnsi="Times New Roman"/>
                <w:color w:val="000000"/>
                <w:sz w:val="20"/>
              </w:rPr>
            </w:pPr>
            <w:r>
              <w:rPr>
                <w:rFonts w:ascii="Times New Roman" w:hAnsi="Times New Roman"/>
                <w:color w:val="000000"/>
                <w:sz w:val="20"/>
              </w:rPr>
              <w:t>02 3 00 00000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D1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2320000">
            <w:pPr>
              <w:ind/>
              <w:jc w:val="right"/>
              <w:rPr>
                <w:rFonts w:ascii="Times New Roman" w:hAnsi="Times New Roman"/>
                <w:color w:val="000000"/>
                <w:sz w:val="20"/>
              </w:rPr>
            </w:pPr>
            <w:r>
              <w:rPr>
                <w:rFonts w:ascii="Times New Roman" w:hAnsi="Times New Roman"/>
                <w:color w:val="000000"/>
                <w:sz w:val="20"/>
              </w:rPr>
              <w:t>800,0</w:t>
            </w:r>
          </w:p>
        </w:tc>
        <w:tc>
          <w:tcPr>
            <w:tcW w:type="dxa" w:w="1009"/>
            <w:tcBorders>
              <w:top w:color="000000" w:sz="6" w:val="single"/>
              <w:left w:color="000000" w:sz="6" w:val="single"/>
              <w:bottom w:color="000000" w:sz="6" w:val="single"/>
              <w:right w:color="000000" w:sz="6" w:val="single"/>
            </w:tcBorders>
            <w:shd w:fill="FFFFFF" w:val="clear"/>
            <w:vAlign w:val="center"/>
          </w:tcPr>
          <w:p w14:paraId="D3320000">
            <w:pPr>
              <w:ind/>
              <w:jc w:val="right"/>
              <w:rPr>
                <w:rFonts w:ascii="Times New Roman" w:hAnsi="Times New Roman"/>
                <w:color w:val="000000"/>
                <w:sz w:val="20"/>
              </w:rPr>
            </w:pPr>
            <w:r>
              <w:rPr>
                <w:rFonts w:ascii="Times New Roman" w:hAnsi="Times New Roman"/>
                <w:color w:val="000000"/>
                <w:sz w:val="20"/>
              </w:rPr>
              <w:t>800,0</w:t>
            </w:r>
          </w:p>
        </w:tc>
        <w:tc>
          <w:tcPr>
            <w:tcW w:type="dxa" w:w="893"/>
            <w:tcBorders>
              <w:top w:color="000000" w:sz="6" w:val="single"/>
              <w:left w:color="000000" w:sz="6" w:val="single"/>
              <w:bottom w:color="000000" w:sz="6" w:val="single"/>
              <w:right w:color="000000" w:sz="6" w:val="single"/>
            </w:tcBorders>
            <w:shd w:fill="FFFFFF" w:val="clear"/>
            <w:vAlign w:val="center"/>
          </w:tcPr>
          <w:p w14:paraId="D4320000">
            <w:pPr>
              <w:ind/>
              <w:jc w:val="right"/>
              <w:rPr>
                <w:rFonts w:ascii="Times New Roman" w:hAnsi="Times New Roman"/>
                <w:color w:val="000000"/>
                <w:sz w:val="20"/>
              </w:rPr>
            </w:pPr>
            <w:r>
              <w:rPr>
                <w:rFonts w:ascii="Times New Roman" w:hAnsi="Times New Roman"/>
                <w:color w:val="000000"/>
                <w:sz w:val="20"/>
              </w:rPr>
              <w:t>800,0</w:t>
            </w:r>
          </w:p>
        </w:tc>
      </w:tr>
      <w:tr>
        <w:trPr>
          <w:trHeight w:hRule="exact" w:val="956"/>
        </w:trPr>
        <w:tc>
          <w:tcPr>
            <w:tcW w:type="dxa" w:w="3389"/>
            <w:tcBorders>
              <w:top w:color="000000" w:sz="6" w:val="single"/>
              <w:left w:color="000000" w:sz="6" w:val="single"/>
              <w:bottom w:color="000000" w:sz="6" w:val="single"/>
              <w:right w:color="000000" w:sz="6" w:val="single"/>
            </w:tcBorders>
            <w:shd w:fill="FFFFFF" w:val="clear"/>
            <w:vAlign w:val="center"/>
          </w:tcPr>
          <w:p w14:paraId="D5320000">
            <w:pPr>
              <w:rPr>
                <w:rFonts w:ascii="Times New Roman" w:hAnsi="Times New Roman"/>
                <w:color w:val="000000"/>
                <w:sz w:val="20"/>
              </w:rPr>
            </w:pPr>
            <w:r>
              <w:rPr>
                <w:rFonts w:ascii="Times New Roman" w:hAnsi="Times New Roman"/>
                <w:color w:val="000000"/>
                <w:sz w:val="20"/>
              </w:rPr>
              <w:t>Обеспечение персонифицированного финансирования дополнительного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D6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7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8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D9320000">
            <w:pPr>
              <w:ind/>
              <w:jc w:val="center"/>
              <w:rPr>
                <w:rFonts w:ascii="Times New Roman" w:hAnsi="Times New Roman"/>
                <w:color w:val="000000"/>
                <w:sz w:val="20"/>
              </w:rPr>
            </w:pPr>
            <w:r>
              <w:rPr>
                <w:rFonts w:ascii="Times New Roman" w:hAnsi="Times New Roman"/>
                <w:color w:val="000000"/>
                <w:sz w:val="20"/>
              </w:rPr>
              <w:t>02 3 23 00000</w:t>
            </w:r>
          </w:p>
        </w:tc>
        <w:tc>
          <w:tcPr>
            <w:tcW w:type="dxa" w:w="550"/>
            <w:tcBorders>
              <w:top w:color="000000" w:sz="6" w:val="single"/>
              <w:left w:color="000000" w:sz="6" w:val="single"/>
              <w:bottom w:color="000000" w:sz="6" w:val="single"/>
              <w:right w:color="000000" w:sz="6" w:val="single"/>
            </w:tcBorders>
            <w:shd w:fill="FFFFFF" w:val="clear"/>
            <w:vAlign w:val="center"/>
          </w:tcPr>
          <w:p w14:paraId="DA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B320000">
            <w:pPr>
              <w:ind/>
              <w:jc w:val="right"/>
              <w:rPr>
                <w:rFonts w:ascii="Times New Roman" w:hAnsi="Times New Roman"/>
                <w:color w:val="000000"/>
                <w:sz w:val="20"/>
              </w:rPr>
            </w:pPr>
            <w:r>
              <w:rPr>
                <w:rFonts w:ascii="Times New Roman" w:hAnsi="Times New Roman"/>
                <w:color w:val="000000"/>
                <w:sz w:val="20"/>
              </w:rPr>
              <w:t>800,0</w:t>
            </w:r>
          </w:p>
        </w:tc>
        <w:tc>
          <w:tcPr>
            <w:tcW w:type="dxa" w:w="1009"/>
            <w:tcBorders>
              <w:top w:color="000000" w:sz="6" w:val="single"/>
              <w:left w:color="000000" w:sz="6" w:val="single"/>
              <w:bottom w:color="000000" w:sz="6" w:val="single"/>
              <w:right w:color="000000" w:sz="6" w:val="single"/>
            </w:tcBorders>
            <w:shd w:fill="FFFFFF" w:val="clear"/>
            <w:vAlign w:val="center"/>
          </w:tcPr>
          <w:p w14:paraId="DC320000">
            <w:pPr>
              <w:ind/>
              <w:jc w:val="right"/>
              <w:rPr>
                <w:rFonts w:ascii="Times New Roman" w:hAnsi="Times New Roman"/>
                <w:color w:val="000000"/>
                <w:sz w:val="20"/>
              </w:rPr>
            </w:pPr>
            <w:r>
              <w:rPr>
                <w:rFonts w:ascii="Times New Roman" w:hAnsi="Times New Roman"/>
                <w:color w:val="000000"/>
                <w:sz w:val="20"/>
              </w:rPr>
              <w:t>800,0</w:t>
            </w:r>
          </w:p>
        </w:tc>
        <w:tc>
          <w:tcPr>
            <w:tcW w:type="dxa" w:w="893"/>
            <w:tcBorders>
              <w:top w:color="000000" w:sz="6" w:val="single"/>
              <w:left w:color="000000" w:sz="6" w:val="single"/>
              <w:bottom w:color="000000" w:sz="6" w:val="single"/>
              <w:right w:color="000000" w:sz="6" w:val="single"/>
            </w:tcBorders>
            <w:shd w:fill="FFFFFF" w:val="clear"/>
            <w:vAlign w:val="center"/>
          </w:tcPr>
          <w:p w14:paraId="DD320000">
            <w:pPr>
              <w:ind/>
              <w:jc w:val="right"/>
              <w:rPr>
                <w:rFonts w:ascii="Times New Roman" w:hAnsi="Times New Roman"/>
                <w:color w:val="000000"/>
                <w:sz w:val="20"/>
              </w:rPr>
            </w:pPr>
            <w:r>
              <w:rPr>
                <w:rFonts w:ascii="Times New Roman" w:hAnsi="Times New Roman"/>
                <w:color w:val="000000"/>
                <w:sz w:val="20"/>
              </w:rPr>
              <w:t>800,0</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DE32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F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0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1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2320000">
            <w:pPr>
              <w:ind/>
              <w:jc w:val="center"/>
              <w:rPr>
                <w:rFonts w:ascii="Times New Roman" w:hAnsi="Times New Roman"/>
                <w:color w:val="000000"/>
                <w:sz w:val="20"/>
              </w:rPr>
            </w:pPr>
            <w:r>
              <w:rPr>
                <w:rFonts w:ascii="Times New Roman" w:hAnsi="Times New Roman"/>
                <w:color w:val="000000"/>
                <w:sz w:val="20"/>
              </w:rPr>
              <w:t>02 3 23 00000</w:t>
            </w:r>
          </w:p>
        </w:tc>
        <w:tc>
          <w:tcPr>
            <w:tcW w:type="dxa" w:w="550"/>
            <w:tcBorders>
              <w:top w:color="000000" w:sz="6" w:val="single"/>
              <w:left w:color="000000" w:sz="6" w:val="single"/>
              <w:bottom w:color="000000" w:sz="6" w:val="single"/>
              <w:right w:color="000000" w:sz="6" w:val="single"/>
            </w:tcBorders>
            <w:vAlign w:val="center"/>
          </w:tcPr>
          <w:p w14:paraId="E332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E4320000">
            <w:pPr>
              <w:ind/>
              <w:jc w:val="right"/>
              <w:rPr>
                <w:rFonts w:ascii="Times New Roman" w:hAnsi="Times New Roman"/>
                <w:color w:val="000000"/>
                <w:sz w:val="20"/>
              </w:rPr>
            </w:pPr>
            <w:r>
              <w:rPr>
                <w:rFonts w:ascii="Times New Roman" w:hAnsi="Times New Roman"/>
                <w:color w:val="000000"/>
                <w:sz w:val="20"/>
              </w:rPr>
              <w:t>800,0</w:t>
            </w:r>
          </w:p>
        </w:tc>
        <w:tc>
          <w:tcPr>
            <w:tcW w:type="dxa" w:w="1009"/>
            <w:tcBorders>
              <w:top w:color="000000" w:sz="6" w:val="single"/>
              <w:left w:color="000000" w:sz="6" w:val="single"/>
              <w:bottom w:color="000000" w:sz="6" w:val="single"/>
              <w:right w:color="000000" w:sz="6" w:val="single"/>
            </w:tcBorders>
            <w:vAlign w:val="center"/>
          </w:tcPr>
          <w:p w14:paraId="E5320000">
            <w:pPr>
              <w:ind/>
              <w:jc w:val="right"/>
              <w:rPr>
                <w:rFonts w:ascii="Times New Roman" w:hAnsi="Times New Roman"/>
                <w:color w:val="000000"/>
                <w:sz w:val="20"/>
              </w:rPr>
            </w:pPr>
            <w:r>
              <w:rPr>
                <w:rFonts w:ascii="Times New Roman" w:hAnsi="Times New Roman"/>
                <w:color w:val="000000"/>
                <w:sz w:val="20"/>
              </w:rPr>
              <w:t>800,0</w:t>
            </w:r>
          </w:p>
        </w:tc>
        <w:tc>
          <w:tcPr>
            <w:tcW w:type="dxa" w:w="893"/>
            <w:tcBorders>
              <w:top w:color="000000" w:sz="6" w:val="single"/>
              <w:left w:color="000000" w:sz="6" w:val="single"/>
              <w:bottom w:color="000000" w:sz="6" w:val="single"/>
              <w:right w:color="000000" w:sz="6" w:val="single"/>
            </w:tcBorders>
            <w:vAlign w:val="center"/>
          </w:tcPr>
          <w:p w14:paraId="E6320000">
            <w:pPr>
              <w:ind/>
              <w:jc w:val="right"/>
              <w:rPr>
                <w:rFonts w:ascii="Times New Roman" w:hAnsi="Times New Roman"/>
                <w:color w:val="000000"/>
                <w:sz w:val="20"/>
              </w:rPr>
            </w:pPr>
            <w:r>
              <w:rPr>
                <w:rFonts w:ascii="Times New Roman" w:hAnsi="Times New Roman"/>
                <w:color w:val="000000"/>
                <w:sz w:val="20"/>
              </w:rPr>
              <w:t>800,0</w:t>
            </w: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E7320000">
            <w:pPr>
              <w:rPr>
                <w:rFonts w:ascii="Times New Roman" w:hAnsi="Times New Roman"/>
                <w:color w:val="000000"/>
                <w:sz w:val="20"/>
              </w:rPr>
            </w:pPr>
            <w:r>
              <w:rPr>
                <w:rFonts w:ascii="Times New Roman" w:hAnsi="Times New Roman"/>
                <w:color w:val="000000"/>
                <w:sz w:val="20"/>
              </w:rPr>
              <w:t>Субсидии автономным учреждениям</w:t>
            </w:r>
          </w:p>
        </w:tc>
        <w:tc>
          <w:tcPr>
            <w:tcW w:type="dxa" w:w="700"/>
            <w:tcBorders>
              <w:top w:color="000000" w:sz="6" w:val="single"/>
              <w:left w:color="000000" w:sz="6" w:val="single"/>
              <w:bottom w:color="000000" w:sz="6" w:val="single"/>
              <w:right w:color="000000" w:sz="6" w:val="single"/>
            </w:tcBorders>
            <w:vAlign w:val="center"/>
          </w:tcPr>
          <w:p w14:paraId="E8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9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A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B320000">
            <w:pPr>
              <w:ind/>
              <w:jc w:val="center"/>
              <w:rPr>
                <w:rFonts w:ascii="Times New Roman" w:hAnsi="Times New Roman"/>
                <w:color w:val="000000"/>
                <w:sz w:val="20"/>
              </w:rPr>
            </w:pPr>
            <w:r>
              <w:rPr>
                <w:rFonts w:ascii="Times New Roman" w:hAnsi="Times New Roman"/>
                <w:color w:val="000000"/>
                <w:sz w:val="20"/>
              </w:rPr>
              <w:t>02 3 23 00000</w:t>
            </w:r>
          </w:p>
        </w:tc>
        <w:tc>
          <w:tcPr>
            <w:tcW w:type="dxa" w:w="550"/>
            <w:tcBorders>
              <w:top w:color="000000" w:sz="6" w:val="single"/>
              <w:left w:color="000000" w:sz="6" w:val="single"/>
              <w:bottom w:color="000000" w:sz="6" w:val="single"/>
              <w:right w:color="000000" w:sz="6" w:val="single"/>
            </w:tcBorders>
            <w:vAlign w:val="center"/>
          </w:tcPr>
          <w:p w14:paraId="EC320000">
            <w:pPr>
              <w:ind/>
              <w:jc w:val="center"/>
              <w:rPr>
                <w:rFonts w:ascii="Times New Roman" w:hAnsi="Times New Roman"/>
                <w:color w:val="000000"/>
                <w:sz w:val="20"/>
              </w:rPr>
            </w:pPr>
            <w:r>
              <w:rPr>
                <w:rFonts w:ascii="Times New Roman" w:hAnsi="Times New Roman"/>
                <w:color w:val="000000"/>
                <w:sz w:val="20"/>
              </w:rPr>
              <w:t>620</w:t>
            </w:r>
          </w:p>
        </w:tc>
        <w:tc>
          <w:tcPr>
            <w:tcW w:type="dxa" w:w="1067"/>
            <w:tcBorders>
              <w:top w:color="000000" w:sz="6" w:val="single"/>
              <w:left w:color="000000" w:sz="6" w:val="single"/>
              <w:bottom w:color="000000" w:sz="6" w:val="single"/>
              <w:right w:color="000000" w:sz="6" w:val="single"/>
            </w:tcBorders>
            <w:vAlign w:val="center"/>
          </w:tcPr>
          <w:p w14:paraId="ED320000">
            <w:pPr>
              <w:ind/>
              <w:jc w:val="right"/>
              <w:rPr>
                <w:rFonts w:ascii="Times New Roman" w:hAnsi="Times New Roman"/>
                <w:color w:val="000000"/>
                <w:sz w:val="20"/>
              </w:rPr>
            </w:pPr>
            <w:r>
              <w:rPr>
                <w:rFonts w:ascii="Times New Roman" w:hAnsi="Times New Roman"/>
                <w:color w:val="000000"/>
                <w:sz w:val="20"/>
              </w:rPr>
              <w:t>800,0</w:t>
            </w:r>
          </w:p>
        </w:tc>
        <w:tc>
          <w:tcPr>
            <w:tcW w:type="dxa" w:w="1009"/>
            <w:tcBorders>
              <w:top w:color="000000" w:sz="6" w:val="single"/>
              <w:left w:color="000000" w:sz="6" w:val="single"/>
              <w:bottom w:color="000000" w:sz="6" w:val="single"/>
              <w:right w:color="000000" w:sz="6" w:val="single"/>
            </w:tcBorders>
            <w:vAlign w:val="center"/>
          </w:tcPr>
          <w:p w14:paraId="EE320000">
            <w:pPr>
              <w:ind/>
              <w:jc w:val="right"/>
              <w:rPr>
                <w:rFonts w:ascii="Times New Roman" w:hAnsi="Times New Roman"/>
                <w:color w:val="000000"/>
                <w:sz w:val="20"/>
              </w:rPr>
            </w:pPr>
            <w:r>
              <w:rPr>
                <w:rFonts w:ascii="Times New Roman" w:hAnsi="Times New Roman"/>
                <w:color w:val="000000"/>
                <w:sz w:val="20"/>
              </w:rPr>
              <w:t>800,0</w:t>
            </w:r>
          </w:p>
        </w:tc>
        <w:tc>
          <w:tcPr>
            <w:tcW w:type="dxa" w:w="893"/>
            <w:tcBorders>
              <w:top w:color="000000" w:sz="6" w:val="single"/>
              <w:left w:color="000000" w:sz="6" w:val="single"/>
              <w:bottom w:color="000000" w:sz="6" w:val="single"/>
              <w:right w:color="000000" w:sz="6" w:val="single"/>
            </w:tcBorders>
            <w:vAlign w:val="center"/>
          </w:tcPr>
          <w:p w14:paraId="EF320000">
            <w:pPr>
              <w:ind/>
              <w:jc w:val="right"/>
              <w:rPr>
                <w:rFonts w:ascii="Times New Roman" w:hAnsi="Times New Roman"/>
                <w:color w:val="000000"/>
                <w:sz w:val="20"/>
              </w:rPr>
            </w:pPr>
            <w:r>
              <w:rPr>
                <w:rFonts w:ascii="Times New Roman" w:hAnsi="Times New Roman"/>
                <w:color w:val="000000"/>
                <w:sz w:val="20"/>
              </w:rPr>
              <w:t>800,0</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F0320000">
            <w:pPr>
              <w:rPr>
                <w:rFonts w:ascii="Times New Roman" w:hAnsi="Times New Roman"/>
                <w:color w:val="000000"/>
                <w:sz w:val="20"/>
              </w:rPr>
            </w:pPr>
            <w:r>
              <w:rPr>
                <w:rFonts w:ascii="Times New Roman" w:hAnsi="Times New Roman"/>
                <w:color w:val="000000"/>
                <w:sz w:val="20"/>
              </w:rPr>
              <w:t>Субсидии автономным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F1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2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3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F4320000">
            <w:pPr>
              <w:ind/>
              <w:jc w:val="center"/>
              <w:rPr>
                <w:rFonts w:ascii="Times New Roman" w:hAnsi="Times New Roman"/>
                <w:color w:val="000000"/>
                <w:sz w:val="20"/>
              </w:rPr>
            </w:pPr>
            <w:r>
              <w:rPr>
                <w:rFonts w:ascii="Times New Roman" w:hAnsi="Times New Roman"/>
                <w:color w:val="000000"/>
                <w:sz w:val="20"/>
              </w:rPr>
              <w:t>02 3 23 00000</w:t>
            </w:r>
          </w:p>
        </w:tc>
        <w:tc>
          <w:tcPr>
            <w:tcW w:type="dxa" w:w="550"/>
            <w:tcBorders>
              <w:top w:color="000000" w:sz="6" w:val="single"/>
              <w:left w:color="000000" w:sz="6" w:val="single"/>
              <w:bottom w:color="000000" w:sz="6" w:val="single"/>
              <w:right w:color="000000" w:sz="6" w:val="single"/>
            </w:tcBorders>
            <w:vAlign w:val="center"/>
          </w:tcPr>
          <w:p w14:paraId="F5320000">
            <w:pPr>
              <w:ind/>
              <w:jc w:val="center"/>
              <w:rPr>
                <w:rFonts w:ascii="Times New Roman" w:hAnsi="Times New Roman"/>
                <w:color w:val="000000"/>
                <w:sz w:val="20"/>
              </w:rPr>
            </w:pPr>
            <w:r>
              <w:rPr>
                <w:rFonts w:ascii="Times New Roman" w:hAnsi="Times New Roman"/>
                <w:color w:val="000000"/>
                <w:sz w:val="20"/>
              </w:rPr>
              <w:t>622</w:t>
            </w:r>
          </w:p>
        </w:tc>
        <w:tc>
          <w:tcPr>
            <w:tcW w:type="dxa" w:w="1067"/>
            <w:tcBorders>
              <w:top w:color="000000" w:sz="6" w:val="single"/>
              <w:left w:color="000000" w:sz="6" w:val="single"/>
              <w:bottom w:color="000000" w:sz="6" w:val="single"/>
              <w:right w:color="000000" w:sz="6" w:val="single"/>
            </w:tcBorders>
            <w:vAlign w:val="center"/>
          </w:tcPr>
          <w:p w14:paraId="F6320000">
            <w:pPr>
              <w:ind/>
              <w:jc w:val="right"/>
              <w:rPr>
                <w:rFonts w:ascii="Times New Roman" w:hAnsi="Times New Roman"/>
                <w:color w:val="000000"/>
                <w:sz w:val="20"/>
              </w:rPr>
            </w:pPr>
            <w:r>
              <w:rPr>
                <w:rFonts w:ascii="Times New Roman" w:hAnsi="Times New Roman"/>
                <w:color w:val="000000"/>
                <w:sz w:val="20"/>
              </w:rPr>
              <w:t>800,0</w:t>
            </w:r>
          </w:p>
        </w:tc>
        <w:tc>
          <w:tcPr>
            <w:tcW w:type="dxa" w:w="1009"/>
            <w:tcBorders>
              <w:top w:color="000000" w:sz="6" w:val="single"/>
              <w:left w:color="000000" w:sz="6" w:val="single"/>
              <w:bottom w:color="000000" w:sz="6" w:val="single"/>
              <w:right w:color="000000" w:sz="6" w:val="single"/>
            </w:tcBorders>
            <w:vAlign w:val="center"/>
          </w:tcPr>
          <w:p w14:paraId="F7320000">
            <w:pPr>
              <w:ind/>
              <w:jc w:val="right"/>
              <w:rPr>
                <w:rFonts w:ascii="Times New Roman" w:hAnsi="Times New Roman"/>
                <w:color w:val="000000"/>
                <w:sz w:val="20"/>
              </w:rPr>
            </w:pPr>
            <w:r>
              <w:rPr>
                <w:rFonts w:ascii="Times New Roman" w:hAnsi="Times New Roman"/>
                <w:color w:val="000000"/>
                <w:sz w:val="20"/>
              </w:rPr>
              <w:t>800,0</w:t>
            </w:r>
          </w:p>
        </w:tc>
        <w:tc>
          <w:tcPr>
            <w:tcW w:type="dxa" w:w="893"/>
            <w:tcBorders>
              <w:top w:color="000000" w:sz="6" w:val="single"/>
              <w:left w:color="000000" w:sz="6" w:val="single"/>
              <w:bottom w:color="000000" w:sz="6" w:val="single"/>
              <w:right w:color="000000" w:sz="6" w:val="single"/>
            </w:tcBorders>
            <w:vAlign w:val="center"/>
          </w:tcPr>
          <w:p w14:paraId="F8320000">
            <w:pPr>
              <w:ind/>
              <w:jc w:val="right"/>
              <w:rPr>
                <w:rFonts w:ascii="Times New Roman" w:hAnsi="Times New Roman"/>
                <w:color w:val="000000"/>
                <w:sz w:val="20"/>
              </w:rPr>
            </w:pPr>
            <w:r>
              <w:rPr>
                <w:rFonts w:ascii="Times New Roman" w:hAnsi="Times New Roman"/>
                <w:color w:val="000000"/>
                <w:sz w:val="20"/>
              </w:rPr>
              <w:t>800,0</w:t>
            </w:r>
          </w:p>
        </w:tc>
      </w:tr>
      <w:tr>
        <w:trPr>
          <w:trHeight w:hRule="exact" w:val="795"/>
        </w:trPr>
        <w:tc>
          <w:tcPr>
            <w:tcW w:type="dxa" w:w="3389"/>
            <w:tcBorders>
              <w:top w:color="000000" w:sz="6" w:val="single"/>
              <w:left w:color="000000" w:sz="6" w:val="single"/>
              <w:bottom w:color="000000" w:sz="6" w:val="single"/>
              <w:right w:color="000000" w:sz="6" w:val="single"/>
            </w:tcBorders>
            <w:shd w:fill="FFFFFF" w:val="clear"/>
            <w:vAlign w:val="center"/>
          </w:tcPr>
          <w:p w14:paraId="F932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FA32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B32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C32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FD320000">
            <w:pPr>
              <w:ind/>
              <w:jc w:val="center"/>
              <w:rPr>
                <w:rFonts w:ascii="Times New Roman" w:hAnsi="Times New Roman"/>
                <w:color w:val="000000"/>
                <w:sz w:val="20"/>
              </w:rPr>
            </w:pPr>
            <w:r>
              <w:rPr>
                <w:rFonts w:ascii="Times New Roman" w:hAnsi="Times New Roman"/>
                <w:color w:val="000000"/>
                <w:sz w:val="20"/>
              </w:rPr>
              <w:t>02 5 00 00000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E32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F320000">
            <w:pPr>
              <w:ind/>
              <w:jc w:val="right"/>
              <w:rPr>
                <w:rFonts w:ascii="Times New Roman" w:hAnsi="Times New Roman"/>
                <w:color w:val="000000"/>
                <w:sz w:val="20"/>
              </w:rPr>
            </w:pPr>
            <w:r>
              <w:rPr>
                <w:rFonts w:ascii="Times New Roman" w:hAnsi="Times New Roman"/>
                <w:color w:val="000000"/>
                <w:sz w:val="20"/>
              </w:rPr>
              <w:t>51 744,2</w:t>
            </w:r>
          </w:p>
        </w:tc>
        <w:tc>
          <w:tcPr>
            <w:tcW w:type="dxa" w:w="1009"/>
            <w:tcBorders>
              <w:top w:color="000000" w:sz="6" w:val="single"/>
              <w:left w:color="000000" w:sz="6" w:val="single"/>
              <w:bottom w:color="000000" w:sz="6" w:val="single"/>
              <w:right w:color="000000" w:sz="6" w:val="single"/>
            </w:tcBorders>
            <w:shd w:fill="FFFFFF" w:val="clear"/>
            <w:vAlign w:val="center"/>
          </w:tcPr>
          <w:p w14:paraId="00330000">
            <w:pPr>
              <w:ind/>
              <w:jc w:val="right"/>
              <w:rPr>
                <w:rFonts w:ascii="Times New Roman" w:hAnsi="Times New Roman"/>
                <w:color w:val="000000"/>
                <w:sz w:val="20"/>
              </w:rPr>
            </w:pPr>
            <w:r>
              <w:rPr>
                <w:rFonts w:ascii="Times New Roman" w:hAnsi="Times New Roman"/>
                <w:color w:val="000000"/>
                <w:sz w:val="20"/>
              </w:rPr>
              <w:t>54 169,9</w:t>
            </w:r>
          </w:p>
        </w:tc>
        <w:tc>
          <w:tcPr>
            <w:tcW w:type="dxa" w:w="893"/>
            <w:tcBorders>
              <w:top w:color="000000" w:sz="6" w:val="single"/>
              <w:left w:color="000000" w:sz="6" w:val="single"/>
              <w:bottom w:color="000000" w:sz="6" w:val="single"/>
              <w:right w:color="000000" w:sz="6" w:val="single"/>
            </w:tcBorders>
            <w:shd w:fill="FFFFFF" w:val="clear"/>
            <w:vAlign w:val="center"/>
          </w:tcPr>
          <w:p w14:paraId="01330000">
            <w:pPr>
              <w:ind/>
              <w:jc w:val="right"/>
              <w:rPr>
                <w:rFonts w:ascii="Times New Roman" w:hAnsi="Times New Roman"/>
                <w:color w:val="000000"/>
                <w:sz w:val="20"/>
              </w:rPr>
            </w:pPr>
            <w:r>
              <w:rPr>
                <w:rFonts w:ascii="Times New Roman" w:hAnsi="Times New Roman"/>
                <w:color w:val="000000"/>
                <w:sz w:val="20"/>
              </w:rPr>
              <w:t>54 481,3</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02330000">
            <w:pPr>
              <w:rPr>
                <w:rFonts w:ascii="Times New Roman" w:hAnsi="Times New Roman"/>
                <w:color w:val="000000"/>
                <w:sz w:val="20"/>
              </w:rPr>
            </w:pPr>
            <w:r>
              <w:rPr>
                <w:rFonts w:ascii="Times New Roman" w:hAnsi="Times New Roman"/>
                <w:color w:val="000000"/>
                <w:sz w:val="20"/>
              </w:rPr>
              <w:t>Финансовое сопровождение оказания образовательными организациями муниципальных услуг</w:t>
            </w:r>
          </w:p>
        </w:tc>
        <w:tc>
          <w:tcPr>
            <w:tcW w:type="dxa" w:w="700"/>
            <w:tcBorders>
              <w:top w:color="000000" w:sz="6" w:val="single"/>
              <w:left w:color="000000" w:sz="6" w:val="single"/>
              <w:bottom w:color="000000" w:sz="6" w:val="single"/>
              <w:right w:color="000000" w:sz="6" w:val="single"/>
            </w:tcBorders>
            <w:shd w:fill="FFFFFF" w:val="clear"/>
            <w:vAlign w:val="center"/>
          </w:tcPr>
          <w:p w14:paraId="03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4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5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0633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shd w:fill="FFFFFF" w:val="clear"/>
            <w:vAlign w:val="center"/>
          </w:tcPr>
          <w:p w14:paraId="07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8330000">
            <w:pPr>
              <w:ind/>
              <w:jc w:val="right"/>
              <w:rPr>
                <w:rFonts w:ascii="Times New Roman" w:hAnsi="Times New Roman"/>
                <w:color w:val="000000"/>
                <w:sz w:val="20"/>
              </w:rPr>
            </w:pPr>
            <w:r>
              <w:rPr>
                <w:rFonts w:ascii="Times New Roman" w:hAnsi="Times New Roman"/>
                <w:color w:val="000000"/>
                <w:sz w:val="20"/>
              </w:rPr>
              <w:t>51 592,1</w:t>
            </w:r>
          </w:p>
        </w:tc>
        <w:tc>
          <w:tcPr>
            <w:tcW w:type="dxa" w:w="1009"/>
            <w:tcBorders>
              <w:top w:color="000000" w:sz="6" w:val="single"/>
              <w:left w:color="000000" w:sz="6" w:val="single"/>
              <w:bottom w:color="000000" w:sz="6" w:val="single"/>
              <w:right w:color="000000" w:sz="6" w:val="single"/>
            </w:tcBorders>
            <w:shd w:fill="FFFFFF" w:val="clear"/>
            <w:vAlign w:val="center"/>
          </w:tcPr>
          <w:p w14:paraId="09330000">
            <w:pPr>
              <w:ind/>
              <w:jc w:val="right"/>
              <w:rPr>
                <w:rFonts w:ascii="Times New Roman" w:hAnsi="Times New Roman"/>
                <w:color w:val="000000"/>
                <w:sz w:val="20"/>
              </w:rPr>
            </w:pPr>
            <w:r>
              <w:rPr>
                <w:rFonts w:ascii="Times New Roman" w:hAnsi="Times New Roman"/>
                <w:color w:val="000000"/>
                <w:sz w:val="20"/>
              </w:rPr>
              <w:t>53 877,1</w:t>
            </w:r>
          </w:p>
        </w:tc>
        <w:tc>
          <w:tcPr>
            <w:tcW w:type="dxa" w:w="893"/>
            <w:tcBorders>
              <w:top w:color="000000" w:sz="6" w:val="single"/>
              <w:left w:color="000000" w:sz="6" w:val="single"/>
              <w:bottom w:color="000000" w:sz="6" w:val="single"/>
              <w:right w:color="000000" w:sz="6" w:val="single"/>
            </w:tcBorders>
            <w:shd w:fill="FFFFFF" w:val="clear"/>
            <w:vAlign w:val="center"/>
          </w:tcPr>
          <w:p w14:paraId="0A330000">
            <w:pPr>
              <w:ind/>
              <w:jc w:val="right"/>
              <w:rPr>
                <w:rFonts w:ascii="Times New Roman" w:hAnsi="Times New Roman"/>
                <w:color w:val="000000"/>
                <w:sz w:val="20"/>
              </w:rPr>
            </w:pPr>
            <w:r>
              <w:rPr>
                <w:rFonts w:ascii="Times New Roman" w:hAnsi="Times New Roman"/>
                <w:color w:val="000000"/>
                <w:sz w:val="20"/>
              </w:rPr>
              <w:t>54 188,5</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0B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0C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D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E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0F33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10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1330000">
            <w:pPr>
              <w:ind/>
              <w:jc w:val="right"/>
              <w:rPr>
                <w:rFonts w:ascii="Times New Roman" w:hAnsi="Times New Roman"/>
                <w:color w:val="000000"/>
                <w:sz w:val="20"/>
              </w:rPr>
            </w:pPr>
            <w:r>
              <w:rPr>
                <w:rFonts w:ascii="Times New Roman" w:hAnsi="Times New Roman"/>
                <w:color w:val="000000"/>
                <w:sz w:val="20"/>
              </w:rPr>
              <w:t>34 791,3</w:t>
            </w:r>
          </w:p>
        </w:tc>
        <w:tc>
          <w:tcPr>
            <w:tcW w:type="dxa" w:w="1009"/>
            <w:tcBorders>
              <w:top w:color="000000" w:sz="6" w:val="single"/>
              <w:left w:color="000000" w:sz="6" w:val="single"/>
              <w:bottom w:color="000000" w:sz="6" w:val="single"/>
              <w:right w:color="000000" w:sz="6" w:val="single"/>
            </w:tcBorders>
            <w:vAlign w:val="center"/>
          </w:tcPr>
          <w:p w14:paraId="12330000">
            <w:pPr>
              <w:ind/>
              <w:jc w:val="right"/>
              <w:rPr>
                <w:rFonts w:ascii="Times New Roman" w:hAnsi="Times New Roman"/>
                <w:color w:val="000000"/>
                <w:sz w:val="20"/>
              </w:rPr>
            </w:pPr>
            <w:r>
              <w:rPr>
                <w:rFonts w:ascii="Times New Roman" w:hAnsi="Times New Roman"/>
                <w:color w:val="000000"/>
                <w:sz w:val="20"/>
              </w:rPr>
              <w:t>38 149,9</w:t>
            </w:r>
          </w:p>
        </w:tc>
        <w:tc>
          <w:tcPr>
            <w:tcW w:type="dxa" w:w="893"/>
            <w:tcBorders>
              <w:top w:color="000000" w:sz="6" w:val="single"/>
              <w:left w:color="000000" w:sz="6" w:val="single"/>
              <w:bottom w:color="000000" w:sz="6" w:val="single"/>
              <w:right w:color="000000" w:sz="6" w:val="single"/>
            </w:tcBorders>
            <w:vAlign w:val="center"/>
          </w:tcPr>
          <w:p w14:paraId="13330000">
            <w:pPr>
              <w:ind/>
              <w:jc w:val="right"/>
              <w:rPr>
                <w:rFonts w:ascii="Times New Roman" w:hAnsi="Times New Roman"/>
                <w:color w:val="000000"/>
                <w:sz w:val="20"/>
              </w:rPr>
            </w:pPr>
            <w:r>
              <w:rPr>
                <w:rFonts w:ascii="Times New Roman" w:hAnsi="Times New Roman"/>
                <w:color w:val="000000"/>
                <w:sz w:val="20"/>
              </w:rPr>
              <w:t>38 461,3</w:t>
            </w:r>
          </w:p>
        </w:tc>
      </w:tr>
      <w:tr>
        <w:trPr>
          <w:trHeight w:hRule="exact" w:val="412"/>
        </w:trPr>
        <w:tc>
          <w:tcPr>
            <w:tcW w:type="dxa" w:w="3389"/>
            <w:tcBorders>
              <w:top w:color="000000" w:sz="6" w:val="single"/>
              <w:left w:color="000000" w:sz="6" w:val="single"/>
              <w:bottom w:color="000000" w:sz="6" w:val="single"/>
              <w:right w:color="000000" w:sz="6" w:val="single"/>
            </w:tcBorders>
            <w:vAlign w:val="top"/>
          </w:tcPr>
          <w:p w14:paraId="14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15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6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7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1833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19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1A330000">
            <w:pPr>
              <w:ind/>
              <w:jc w:val="right"/>
              <w:rPr>
                <w:rFonts w:ascii="Times New Roman" w:hAnsi="Times New Roman"/>
                <w:color w:val="000000"/>
                <w:sz w:val="20"/>
              </w:rPr>
            </w:pPr>
            <w:r>
              <w:rPr>
                <w:rFonts w:ascii="Times New Roman" w:hAnsi="Times New Roman"/>
                <w:color w:val="000000"/>
                <w:sz w:val="20"/>
              </w:rPr>
              <w:t>34 791,3</w:t>
            </w:r>
          </w:p>
        </w:tc>
        <w:tc>
          <w:tcPr>
            <w:tcW w:type="dxa" w:w="1009"/>
            <w:tcBorders>
              <w:top w:color="000000" w:sz="6" w:val="single"/>
              <w:left w:color="000000" w:sz="6" w:val="single"/>
              <w:bottom w:color="000000" w:sz="6" w:val="single"/>
              <w:right w:color="000000" w:sz="6" w:val="single"/>
            </w:tcBorders>
            <w:vAlign w:val="center"/>
          </w:tcPr>
          <w:p w14:paraId="1B330000">
            <w:pPr>
              <w:ind/>
              <w:jc w:val="right"/>
              <w:rPr>
                <w:rFonts w:ascii="Times New Roman" w:hAnsi="Times New Roman"/>
                <w:color w:val="000000"/>
                <w:sz w:val="20"/>
              </w:rPr>
            </w:pPr>
            <w:r>
              <w:rPr>
                <w:rFonts w:ascii="Times New Roman" w:hAnsi="Times New Roman"/>
                <w:color w:val="000000"/>
                <w:sz w:val="20"/>
              </w:rPr>
              <w:t>38 149,9</w:t>
            </w:r>
          </w:p>
        </w:tc>
        <w:tc>
          <w:tcPr>
            <w:tcW w:type="dxa" w:w="893"/>
            <w:tcBorders>
              <w:top w:color="000000" w:sz="6" w:val="single"/>
              <w:left w:color="000000" w:sz="6" w:val="single"/>
              <w:bottom w:color="000000" w:sz="6" w:val="single"/>
              <w:right w:color="000000" w:sz="6" w:val="single"/>
            </w:tcBorders>
            <w:vAlign w:val="center"/>
          </w:tcPr>
          <w:p w14:paraId="1C330000">
            <w:pPr>
              <w:ind/>
              <w:jc w:val="right"/>
              <w:rPr>
                <w:rFonts w:ascii="Times New Roman" w:hAnsi="Times New Roman"/>
                <w:color w:val="000000"/>
                <w:sz w:val="20"/>
              </w:rPr>
            </w:pPr>
            <w:r>
              <w:rPr>
                <w:rFonts w:ascii="Times New Roman" w:hAnsi="Times New Roman"/>
                <w:color w:val="000000"/>
                <w:sz w:val="20"/>
              </w:rPr>
              <w:t>38 461,3</w:t>
            </w:r>
          </w:p>
        </w:tc>
      </w:tr>
      <w:tr>
        <w:trPr>
          <w:trHeight w:hRule="exact" w:val="1380"/>
        </w:trPr>
        <w:tc>
          <w:tcPr>
            <w:tcW w:type="dxa" w:w="3389"/>
            <w:tcBorders>
              <w:top w:color="000000" w:sz="6" w:val="single"/>
              <w:left w:color="000000" w:sz="6" w:val="single"/>
              <w:bottom w:color="000000" w:sz="6" w:val="single"/>
              <w:right w:color="000000" w:sz="6" w:val="single"/>
            </w:tcBorders>
            <w:vAlign w:val="top"/>
          </w:tcPr>
          <w:p w14:paraId="1D33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1E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F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0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133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2233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23330000">
            <w:pPr>
              <w:ind/>
              <w:jc w:val="right"/>
              <w:rPr>
                <w:rFonts w:ascii="Times New Roman" w:hAnsi="Times New Roman"/>
                <w:color w:val="000000"/>
                <w:sz w:val="20"/>
              </w:rPr>
            </w:pPr>
            <w:r>
              <w:rPr>
                <w:rFonts w:ascii="Times New Roman" w:hAnsi="Times New Roman"/>
                <w:color w:val="000000"/>
                <w:sz w:val="20"/>
              </w:rPr>
              <w:t>34 601,5</w:t>
            </w:r>
          </w:p>
        </w:tc>
        <w:tc>
          <w:tcPr>
            <w:tcW w:type="dxa" w:w="1009"/>
            <w:tcBorders>
              <w:top w:color="000000" w:sz="6" w:val="single"/>
              <w:left w:color="000000" w:sz="6" w:val="single"/>
              <w:bottom w:color="000000" w:sz="6" w:val="single"/>
              <w:right w:color="000000" w:sz="6" w:val="single"/>
            </w:tcBorders>
            <w:vAlign w:val="center"/>
          </w:tcPr>
          <w:p w14:paraId="24330000">
            <w:pPr>
              <w:ind/>
              <w:jc w:val="right"/>
              <w:rPr>
                <w:rFonts w:ascii="Times New Roman" w:hAnsi="Times New Roman"/>
                <w:color w:val="000000"/>
                <w:sz w:val="20"/>
              </w:rPr>
            </w:pPr>
            <w:r>
              <w:rPr>
                <w:rFonts w:ascii="Times New Roman" w:hAnsi="Times New Roman"/>
                <w:color w:val="000000"/>
                <w:sz w:val="20"/>
              </w:rPr>
              <w:t>37 289,1</w:t>
            </w:r>
          </w:p>
        </w:tc>
        <w:tc>
          <w:tcPr>
            <w:tcW w:type="dxa" w:w="893"/>
            <w:tcBorders>
              <w:top w:color="000000" w:sz="6" w:val="single"/>
              <w:left w:color="000000" w:sz="6" w:val="single"/>
              <w:bottom w:color="000000" w:sz="6" w:val="single"/>
              <w:right w:color="000000" w:sz="6" w:val="single"/>
            </w:tcBorders>
            <w:vAlign w:val="center"/>
          </w:tcPr>
          <w:p w14:paraId="25330000">
            <w:pPr>
              <w:ind/>
              <w:jc w:val="right"/>
              <w:rPr>
                <w:rFonts w:ascii="Times New Roman" w:hAnsi="Times New Roman"/>
                <w:color w:val="000000"/>
                <w:sz w:val="20"/>
              </w:rPr>
            </w:pPr>
            <w:r>
              <w:rPr>
                <w:rFonts w:ascii="Times New Roman" w:hAnsi="Times New Roman"/>
                <w:color w:val="000000"/>
                <w:sz w:val="20"/>
              </w:rPr>
              <w:t>37 600,5</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2633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27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8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9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A330000">
            <w:pPr>
              <w:ind/>
              <w:jc w:val="center"/>
              <w:rPr>
                <w:rFonts w:ascii="Times New Roman" w:hAnsi="Times New Roman"/>
                <w:color w:val="000000"/>
                <w:sz w:val="20"/>
              </w:rPr>
            </w:pPr>
            <w:r>
              <w:rPr>
                <w:rFonts w:ascii="Times New Roman" w:hAnsi="Times New Roman"/>
                <w:color w:val="000000"/>
                <w:sz w:val="20"/>
              </w:rPr>
              <w:t>02 5 31 00000</w:t>
            </w:r>
          </w:p>
        </w:tc>
        <w:tc>
          <w:tcPr>
            <w:tcW w:type="dxa" w:w="550"/>
            <w:tcBorders>
              <w:top w:color="000000" w:sz="6" w:val="single"/>
              <w:left w:color="000000" w:sz="6" w:val="single"/>
              <w:bottom w:color="000000" w:sz="6" w:val="single"/>
              <w:right w:color="000000" w:sz="6" w:val="single"/>
            </w:tcBorders>
            <w:vAlign w:val="center"/>
          </w:tcPr>
          <w:p w14:paraId="2B33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2C330000">
            <w:pPr>
              <w:ind/>
              <w:jc w:val="right"/>
              <w:rPr>
                <w:rFonts w:ascii="Times New Roman" w:hAnsi="Times New Roman"/>
                <w:color w:val="000000"/>
                <w:sz w:val="20"/>
              </w:rPr>
            </w:pPr>
            <w:r>
              <w:rPr>
                <w:rFonts w:ascii="Times New Roman" w:hAnsi="Times New Roman"/>
                <w:color w:val="000000"/>
                <w:sz w:val="20"/>
              </w:rPr>
              <w:t>189,8</w:t>
            </w:r>
          </w:p>
        </w:tc>
        <w:tc>
          <w:tcPr>
            <w:tcW w:type="dxa" w:w="1009"/>
            <w:tcBorders>
              <w:top w:color="000000" w:sz="6" w:val="single"/>
              <w:left w:color="000000" w:sz="6" w:val="single"/>
              <w:bottom w:color="000000" w:sz="6" w:val="single"/>
              <w:right w:color="000000" w:sz="6" w:val="single"/>
            </w:tcBorders>
            <w:vAlign w:val="center"/>
          </w:tcPr>
          <w:p w14:paraId="2D330000">
            <w:pPr>
              <w:ind/>
              <w:jc w:val="right"/>
              <w:rPr>
                <w:rFonts w:ascii="Times New Roman" w:hAnsi="Times New Roman"/>
                <w:color w:val="000000"/>
                <w:sz w:val="20"/>
              </w:rPr>
            </w:pPr>
            <w:r>
              <w:rPr>
                <w:rFonts w:ascii="Times New Roman" w:hAnsi="Times New Roman"/>
                <w:color w:val="000000"/>
                <w:sz w:val="20"/>
              </w:rPr>
              <w:t>860,8</w:t>
            </w:r>
          </w:p>
        </w:tc>
        <w:tc>
          <w:tcPr>
            <w:tcW w:type="dxa" w:w="893"/>
            <w:tcBorders>
              <w:top w:color="000000" w:sz="6" w:val="single"/>
              <w:left w:color="000000" w:sz="6" w:val="single"/>
              <w:bottom w:color="000000" w:sz="6" w:val="single"/>
              <w:right w:color="000000" w:sz="6" w:val="single"/>
            </w:tcBorders>
            <w:vAlign w:val="center"/>
          </w:tcPr>
          <w:p w14:paraId="2E330000">
            <w:pPr>
              <w:ind/>
              <w:jc w:val="right"/>
              <w:rPr>
                <w:rFonts w:ascii="Times New Roman" w:hAnsi="Times New Roman"/>
                <w:color w:val="000000"/>
                <w:sz w:val="20"/>
              </w:rPr>
            </w:pPr>
            <w:r>
              <w:rPr>
                <w:rFonts w:ascii="Times New Roman" w:hAnsi="Times New Roman"/>
                <w:color w:val="000000"/>
                <w:sz w:val="20"/>
              </w:rPr>
              <w:t>860,8</w:t>
            </w:r>
          </w:p>
        </w:tc>
      </w:tr>
      <w:tr>
        <w:trPr>
          <w:trHeight w:hRule="exact" w:val="1177"/>
        </w:trPr>
        <w:tc>
          <w:tcPr>
            <w:tcW w:type="dxa" w:w="3389"/>
            <w:tcBorders>
              <w:top w:color="000000" w:sz="6" w:val="single"/>
              <w:left w:color="000000" w:sz="6" w:val="single"/>
              <w:bottom w:color="000000" w:sz="6" w:val="single"/>
              <w:right w:color="000000" w:sz="6" w:val="single"/>
            </w:tcBorders>
            <w:vAlign w:val="top"/>
          </w:tcPr>
          <w:p w14:paraId="2F330000">
            <w:pPr>
              <w:rPr>
                <w:rFonts w:ascii="Times New Roman" w:hAnsi="Times New Roman"/>
                <w:color w:val="000000"/>
                <w:sz w:val="20"/>
              </w:rPr>
            </w:pPr>
            <w:r>
              <w:rPr>
                <w:rFonts w:ascii="Times New Roman" w:hAnsi="Times New Roman"/>
                <w:color w:val="000000"/>
                <w:sz w:val="20"/>
              </w:rP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type="dxa" w:w="700"/>
            <w:tcBorders>
              <w:top w:color="000000" w:sz="6" w:val="single"/>
              <w:left w:color="000000" w:sz="6" w:val="single"/>
              <w:bottom w:color="000000" w:sz="6" w:val="single"/>
              <w:right w:color="000000" w:sz="6" w:val="single"/>
            </w:tcBorders>
            <w:vAlign w:val="center"/>
          </w:tcPr>
          <w:p w14:paraId="30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1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2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3330000">
            <w:pPr>
              <w:ind/>
              <w:jc w:val="center"/>
              <w:rPr>
                <w:rFonts w:ascii="Times New Roman" w:hAnsi="Times New Roman"/>
                <w:color w:val="000000"/>
                <w:sz w:val="20"/>
              </w:rPr>
            </w:pPr>
            <w:r>
              <w:rPr>
                <w:rFonts w:ascii="Times New Roman" w:hAnsi="Times New Roman"/>
                <w:color w:val="000000"/>
                <w:sz w:val="20"/>
              </w:rPr>
              <w:t>02 5 31 S2700</w:t>
            </w:r>
          </w:p>
        </w:tc>
        <w:tc>
          <w:tcPr>
            <w:tcW w:type="dxa" w:w="550"/>
            <w:tcBorders>
              <w:top w:color="000000" w:sz="6" w:val="single"/>
              <w:left w:color="000000" w:sz="6" w:val="single"/>
              <w:bottom w:color="000000" w:sz="6" w:val="single"/>
              <w:right w:color="000000" w:sz="6" w:val="single"/>
            </w:tcBorders>
            <w:vAlign w:val="center"/>
          </w:tcPr>
          <w:p w14:paraId="34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5330000">
            <w:pPr>
              <w:ind/>
              <w:jc w:val="right"/>
              <w:rPr>
                <w:rFonts w:ascii="Times New Roman" w:hAnsi="Times New Roman"/>
                <w:color w:val="000000"/>
                <w:sz w:val="20"/>
              </w:rPr>
            </w:pPr>
            <w:r>
              <w:rPr>
                <w:rFonts w:ascii="Times New Roman" w:hAnsi="Times New Roman"/>
                <w:color w:val="000000"/>
                <w:sz w:val="20"/>
              </w:rPr>
              <w:t>12 010,5</w:t>
            </w:r>
          </w:p>
        </w:tc>
        <w:tc>
          <w:tcPr>
            <w:tcW w:type="dxa" w:w="1009"/>
            <w:tcBorders>
              <w:top w:color="000000" w:sz="6" w:val="single"/>
              <w:left w:color="000000" w:sz="6" w:val="single"/>
              <w:bottom w:color="000000" w:sz="6" w:val="single"/>
              <w:right w:color="000000" w:sz="6" w:val="single"/>
            </w:tcBorders>
            <w:vAlign w:val="center"/>
          </w:tcPr>
          <w:p w14:paraId="36330000">
            <w:pPr>
              <w:ind/>
              <w:jc w:val="right"/>
              <w:rPr>
                <w:rFonts w:ascii="Times New Roman" w:hAnsi="Times New Roman"/>
                <w:color w:val="000000"/>
                <w:sz w:val="20"/>
              </w:rPr>
            </w:pPr>
            <w:r>
              <w:rPr>
                <w:rFonts w:ascii="Times New Roman" w:hAnsi="Times New Roman"/>
                <w:color w:val="000000"/>
                <w:sz w:val="20"/>
              </w:rPr>
              <w:t>12 010,5</w:t>
            </w:r>
          </w:p>
        </w:tc>
        <w:tc>
          <w:tcPr>
            <w:tcW w:type="dxa" w:w="893"/>
            <w:tcBorders>
              <w:top w:color="000000" w:sz="6" w:val="single"/>
              <w:left w:color="000000" w:sz="6" w:val="single"/>
              <w:bottom w:color="000000" w:sz="6" w:val="single"/>
              <w:right w:color="000000" w:sz="6" w:val="single"/>
            </w:tcBorders>
            <w:vAlign w:val="center"/>
          </w:tcPr>
          <w:p w14:paraId="3733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1002"/>
        </w:trPr>
        <w:tc>
          <w:tcPr>
            <w:tcW w:type="dxa" w:w="3389"/>
            <w:tcBorders>
              <w:top w:color="000000" w:sz="6" w:val="single"/>
              <w:left w:color="000000" w:sz="6" w:val="single"/>
              <w:bottom w:color="000000" w:sz="6" w:val="single"/>
              <w:right w:color="000000" w:sz="6" w:val="single"/>
            </w:tcBorders>
            <w:vAlign w:val="top"/>
          </w:tcPr>
          <w:p w14:paraId="38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39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A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B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C330000">
            <w:pPr>
              <w:ind/>
              <w:jc w:val="center"/>
              <w:rPr>
                <w:rFonts w:ascii="Times New Roman" w:hAnsi="Times New Roman"/>
                <w:color w:val="000000"/>
                <w:sz w:val="20"/>
              </w:rPr>
            </w:pPr>
            <w:r>
              <w:rPr>
                <w:rFonts w:ascii="Times New Roman" w:hAnsi="Times New Roman"/>
                <w:color w:val="000000"/>
                <w:sz w:val="20"/>
              </w:rPr>
              <w:t>02 5 31 S2700</w:t>
            </w:r>
          </w:p>
        </w:tc>
        <w:tc>
          <w:tcPr>
            <w:tcW w:type="dxa" w:w="550"/>
            <w:tcBorders>
              <w:top w:color="000000" w:sz="6" w:val="single"/>
              <w:left w:color="000000" w:sz="6" w:val="single"/>
              <w:bottom w:color="000000" w:sz="6" w:val="single"/>
              <w:right w:color="000000" w:sz="6" w:val="single"/>
            </w:tcBorders>
            <w:vAlign w:val="center"/>
          </w:tcPr>
          <w:p w14:paraId="3D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3E330000">
            <w:pPr>
              <w:ind/>
              <w:jc w:val="right"/>
              <w:rPr>
                <w:rFonts w:ascii="Times New Roman" w:hAnsi="Times New Roman"/>
                <w:color w:val="000000"/>
                <w:sz w:val="20"/>
              </w:rPr>
            </w:pPr>
            <w:r>
              <w:rPr>
                <w:rFonts w:ascii="Times New Roman" w:hAnsi="Times New Roman"/>
                <w:color w:val="000000"/>
                <w:sz w:val="20"/>
              </w:rPr>
              <w:t>12 010,5</w:t>
            </w:r>
          </w:p>
        </w:tc>
        <w:tc>
          <w:tcPr>
            <w:tcW w:type="dxa" w:w="1009"/>
            <w:tcBorders>
              <w:top w:color="000000" w:sz="6" w:val="single"/>
              <w:left w:color="000000" w:sz="6" w:val="single"/>
              <w:bottom w:color="000000" w:sz="6" w:val="single"/>
              <w:right w:color="000000" w:sz="6" w:val="single"/>
            </w:tcBorders>
            <w:vAlign w:val="center"/>
          </w:tcPr>
          <w:p w14:paraId="3F330000">
            <w:pPr>
              <w:ind/>
              <w:jc w:val="right"/>
              <w:rPr>
                <w:rFonts w:ascii="Times New Roman" w:hAnsi="Times New Roman"/>
                <w:color w:val="000000"/>
                <w:sz w:val="20"/>
              </w:rPr>
            </w:pPr>
            <w:r>
              <w:rPr>
                <w:rFonts w:ascii="Times New Roman" w:hAnsi="Times New Roman"/>
                <w:color w:val="000000"/>
                <w:sz w:val="20"/>
              </w:rPr>
              <w:t>12 010,5</w:t>
            </w:r>
          </w:p>
        </w:tc>
        <w:tc>
          <w:tcPr>
            <w:tcW w:type="dxa" w:w="893"/>
            <w:tcBorders>
              <w:top w:color="000000" w:sz="6" w:val="single"/>
              <w:left w:color="000000" w:sz="6" w:val="single"/>
              <w:bottom w:color="000000" w:sz="6" w:val="single"/>
              <w:right w:color="000000" w:sz="6" w:val="single"/>
            </w:tcBorders>
            <w:vAlign w:val="center"/>
          </w:tcPr>
          <w:p w14:paraId="4033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390"/>
        </w:trPr>
        <w:tc>
          <w:tcPr>
            <w:tcW w:type="dxa" w:w="3389"/>
            <w:tcBorders>
              <w:top w:color="000000" w:sz="6" w:val="single"/>
              <w:left w:color="000000" w:sz="6" w:val="single"/>
              <w:bottom w:color="000000" w:sz="6" w:val="single"/>
              <w:right w:color="000000" w:sz="6" w:val="single"/>
            </w:tcBorders>
            <w:vAlign w:val="top"/>
          </w:tcPr>
          <w:p w14:paraId="41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42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3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4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45330000">
            <w:pPr>
              <w:ind/>
              <w:jc w:val="center"/>
              <w:rPr>
                <w:rFonts w:ascii="Times New Roman" w:hAnsi="Times New Roman"/>
                <w:color w:val="000000"/>
                <w:sz w:val="20"/>
              </w:rPr>
            </w:pPr>
            <w:r>
              <w:rPr>
                <w:rFonts w:ascii="Times New Roman" w:hAnsi="Times New Roman"/>
                <w:color w:val="000000"/>
                <w:sz w:val="20"/>
              </w:rPr>
              <w:t>02 5 31 S2700</w:t>
            </w:r>
          </w:p>
        </w:tc>
        <w:tc>
          <w:tcPr>
            <w:tcW w:type="dxa" w:w="550"/>
            <w:tcBorders>
              <w:top w:color="000000" w:sz="6" w:val="single"/>
              <w:left w:color="000000" w:sz="6" w:val="single"/>
              <w:bottom w:color="000000" w:sz="6" w:val="single"/>
              <w:right w:color="000000" w:sz="6" w:val="single"/>
            </w:tcBorders>
            <w:vAlign w:val="center"/>
          </w:tcPr>
          <w:p w14:paraId="46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47330000">
            <w:pPr>
              <w:ind/>
              <w:jc w:val="right"/>
              <w:rPr>
                <w:rFonts w:ascii="Times New Roman" w:hAnsi="Times New Roman"/>
                <w:color w:val="000000"/>
                <w:sz w:val="20"/>
              </w:rPr>
            </w:pPr>
            <w:r>
              <w:rPr>
                <w:rFonts w:ascii="Times New Roman" w:hAnsi="Times New Roman"/>
                <w:color w:val="000000"/>
                <w:sz w:val="20"/>
              </w:rPr>
              <w:t>12 010,5</w:t>
            </w:r>
          </w:p>
        </w:tc>
        <w:tc>
          <w:tcPr>
            <w:tcW w:type="dxa" w:w="1009"/>
            <w:tcBorders>
              <w:top w:color="000000" w:sz="6" w:val="single"/>
              <w:left w:color="000000" w:sz="6" w:val="single"/>
              <w:bottom w:color="000000" w:sz="6" w:val="single"/>
              <w:right w:color="000000" w:sz="6" w:val="single"/>
            </w:tcBorders>
            <w:vAlign w:val="center"/>
          </w:tcPr>
          <w:p w14:paraId="48330000">
            <w:pPr>
              <w:ind/>
              <w:jc w:val="right"/>
              <w:rPr>
                <w:rFonts w:ascii="Times New Roman" w:hAnsi="Times New Roman"/>
                <w:color w:val="000000"/>
                <w:sz w:val="20"/>
              </w:rPr>
            </w:pPr>
            <w:r>
              <w:rPr>
                <w:rFonts w:ascii="Times New Roman" w:hAnsi="Times New Roman"/>
                <w:color w:val="000000"/>
                <w:sz w:val="20"/>
              </w:rPr>
              <w:t>12 010,5</w:t>
            </w:r>
          </w:p>
        </w:tc>
        <w:tc>
          <w:tcPr>
            <w:tcW w:type="dxa" w:w="893"/>
            <w:tcBorders>
              <w:top w:color="000000" w:sz="6" w:val="single"/>
              <w:left w:color="000000" w:sz="6" w:val="single"/>
              <w:bottom w:color="000000" w:sz="6" w:val="single"/>
              <w:right w:color="000000" w:sz="6" w:val="single"/>
            </w:tcBorders>
            <w:vAlign w:val="center"/>
          </w:tcPr>
          <w:p w14:paraId="4933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1395"/>
        </w:trPr>
        <w:tc>
          <w:tcPr>
            <w:tcW w:type="dxa" w:w="3389"/>
            <w:tcBorders>
              <w:top w:color="000000" w:sz="6" w:val="single"/>
              <w:left w:color="000000" w:sz="6" w:val="single"/>
              <w:bottom w:color="000000" w:sz="6" w:val="single"/>
              <w:right w:color="000000" w:sz="6" w:val="single"/>
            </w:tcBorders>
            <w:vAlign w:val="top"/>
          </w:tcPr>
          <w:p w14:paraId="4A33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4B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C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D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4E330000">
            <w:pPr>
              <w:ind/>
              <w:jc w:val="center"/>
              <w:rPr>
                <w:rFonts w:ascii="Times New Roman" w:hAnsi="Times New Roman"/>
                <w:color w:val="000000"/>
                <w:sz w:val="20"/>
              </w:rPr>
            </w:pPr>
            <w:r>
              <w:rPr>
                <w:rFonts w:ascii="Times New Roman" w:hAnsi="Times New Roman"/>
                <w:color w:val="000000"/>
                <w:sz w:val="20"/>
              </w:rPr>
              <w:t>02 5 31 S2700</w:t>
            </w:r>
          </w:p>
        </w:tc>
        <w:tc>
          <w:tcPr>
            <w:tcW w:type="dxa" w:w="550"/>
            <w:tcBorders>
              <w:top w:color="000000" w:sz="6" w:val="single"/>
              <w:left w:color="000000" w:sz="6" w:val="single"/>
              <w:bottom w:color="000000" w:sz="6" w:val="single"/>
              <w:right w:color="000000" w:sz="6" w:val="single"/>
            </w:tcBorders>
            <w:vAlign w:val="center"/>
          </w:tcPr>
          <w:p w14:paraId="4F33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50330000">
            <w:pPr>
              <w:ind/>
              <w:jc w:val="right"/>
              <w:rPr>
                <w:rFonts w:ascii="Times New Roman" w:hAnsi="Times New Roman"/>
                <w:color w:val="000000"/>
                <w:sz w:val="20"/>
              </w:rPr>
            </w:pPr>
            <w:r>
              <w:rPr>
                <w:rFonts w:ascii="Times New Roman" w:hAnsi="Times New Roman"/>
                <w:color w:val="000000"/>
                <w:sz w:val="20"/>
              </w:rPr>
              <w:t>12 010,5</w:t>
            </w:r>
          </w:p>
        </w:tc>
        <w:tc>
          <w:tcPr>
            <w:tcW w:type="dxa" w:w="1009"/>
            <w:tcBorders>
              <w:top w:color="000000" w:sz="6" w:val="single"/>
              <w:left w:color="000000" w:sz="6" w:val="single"/>
              <w:bottom w:color="000000" w:sz="6" w:val="single"/>
              <w:right w:color="000000" w:sz="6" w:val="single"/>
            </w:tcBorders>
            <w:vAlign w:val="center"/>
          </w:tcPr>
          <w:p w14:paraId="51330000">
            <w:pPr>
              <w:ind/>
              <w:jc w:val="right"/>
              <w:rPr>
                <w:rFonts w:ascii="Times New Roman" w:hAnsi="Times New Roman"/>
                <w:color w:val="000000"/>
                <w:sz w:val="20"/>
              </w:rPr>
            </w:pPr>
            <w:r>
              <w:rPr>
                <w:rFonts w:ascii="Times New Roman" w:hAnsi="Times New Roman"/>
                <w:color w:val="000000"/>
                <w:sz w:val="20"/>
              </w:rPr>
              <w:t>12 010,5</w:t>
            </w:r>
          </w:p>
        </w:tc>
        <w:tc>
          <w:tcPr>
            <w:tcW w:type="dxa" w:w="893"/>
            <w:tcBorders>
              <w:top w:color="000000" w:sz="6" w:val="single"/>
              <w:left w:color="000000" w:sz="6" w:val="single"/>
              <w:bottom w:color="000000" w:sz="6" w:val="single"/>
              <w:right w:color="000000" w:sz="6" w:val="single"/>
            </w:tcBorders>
            <w:vAlign w:val="center"/>
          </w:tcPr>
          <w:p w14:paraId="52330000">
            <w:pPr>
              <w:ind/>
              <w:jc w:val="right"/>
              <w:rPr>
                <w:rFonts w:ascii="Times New Roman" w:hAnsi="Times New Roman"/>
                <w:color w:val="000000"/>
                <w:sz w:val="20"/>
              </w:rPr>
            </w:pPr>
            <w:r>
              <w:rPr>
                <w:rFonts w:ascii="Times New Roman" w:hAnsi="Times New Roman"/>
                <w:color w:val="000000"/>
                <w:sz w:val="20"/>
              </w:rPr>
              <w:t>12 010,5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5333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54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5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6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733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58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9330000">
            <w:pPr>
              <w:ind/>
              <w:jc w:val="right"/>
              <w:rPr>
                <w:rFonts w:ascii="Times New Roman" w:hAnsi="Times New Roman"/>
                <w:color w:val="000000"/>
                <w:sz w:val="20"/>
              </w:rPr>
            </w:pPr>
            <w:r>
              <w:rPr>
                <w:rFonts w:ascii="Times New Roman" w:hAnsi="Times New Roman"/>
                <w:color w:val="000000"/>
                <w:sz w:val="20"/>
              </w:rPr>
              <w:t>3 717,9</w:t>
            </w:r>
          </w:p>
        </w:tc>
        <w:tc>
          <w:tcPr>
            <w:tcW w:type="dxa" w:w="1009"/>
            <w:tcBorders>
              <w:top w:color="000000" w:sz="6" w:val="single"/>
              <w:left w:color="000000" w:sz="6" w:val="single"/>
              <w:bottom w:color="000000" w:sz="6" w:val="single"/>
              <w:right w:color="000000" w:sz="6" w:val="single"/>
            </w:tcBorders>
            <w:vAlign w:val="center"/>
          </w:tcPr>
          <w:p w14:paraId="5A330000">
            <w:pPr>
              <w:ind/>
              <w:jc w:val="right"/>
              <w:rPr>
                <w:rFonts w:ascii="Times New Roman" w:hAnsi="Times New Roman"/>
                <w:color w:val="000000"/>
                <w:sz w:val="20"/>
              </w:rPr>
            </w:pPr>
            <w:r>
              <w:rPr>
                <w:rFonts w:ascii="Times New Roman" w:hAnsi="Times New Roman"/>
                <w:color w:val="000000"/>
                <w:sz w:val="20"/>
              </w:rPr>
              <w:t>3 716,7</w:t>
            </w:r>
          </w:p>
        </w:tc>
        <w:tc>
          <w:tcPr>
            <w:tcW w:type="dxa" w:w="893"/>
            <w:tcBorders>
              <w:top w:color="000000" w:sz="6" w:val="single"/>
              <w:left w:color="000000" w:sz="6" w:val="single"/>
              <w:bottom w:color="000000" w:sz="6" w:val="single"/>
              <w:right w:color="000000" w:sz="6" w:val="single"/>
            </w:tcBorders>
            <w:vAlign w:val="center"/>
          </w:tcPr>
          <w:p w14:paraId="5B330000">
            <w:pPr>
              <w:ind/>
              <w:jc w:val="right"/>
              <w:rPr>
                <w:rFonts w:ascii="Times New Roman" w:hAnsi="Times New Roman"/>
                <w:color w:val="000000"/>
                <w:sz w:val="20"/>
              </w:rPr>
            </w:pPr>
            <w:r>
              <w:rPr>
                <w:rFonts w:ascii="Times New Roman" w:hAnsi="Times New Roman"/>
                <w:color w:val="000000"/>
                <w:sz w:val="20"/>
              </w:rPr>
              <w:t>3 716,7</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5C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5D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E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F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033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61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62330000">
            <w:pPr>
              <w:ind/>
              <w:jc w:val="right"/>
              <w:rPr>
                <w:rFonts w:ascii="Times New Roman" w:hAnsi="Times New Roman"/>
                <w:color w:val="000000"/>
                <w:sz w:val="20"/>
              </w:rPr>
            </w:pPr>
            <w:r>
              <w:rPr>
                <w:rFonts w:ascii="Times New Roman" w:hAnsi="Times New Roman"/>
                <w:color w:val="000000"/>
                <w:sz w:val="20"/>
              </w:rPr>
              <w:t>3 717,9</w:t>
            </w:r>
          </w:p>
        </w:tc>
        <w:tc>
          <w:tcPr>
            <w:tcW w:type="dxa" w:w="1009"/>
            <w:tcBorders>
              <w:top w:color="000000" w:sz="6" w:val="single"/>
              <w:left w:color="000000" w:sz="6" w:val="single"/>
              <w:bottom w:color="000000" w:sz="6" w:val="single"/>
              <w:right w:color="000000" w:sz="6" w:val="single"/>
            </w:tcBorders>
            <w:vAlign w:val="center"/>
          </w:tcPr>
          <w:p w14:paraId="63330000">
            <w:pPr>
              <w:ind/>
              <w:jc w:val="right"/>
              <w:rPr>
                <w:rFonts w:ascii="Times New Roman" w:hAnsi="Times New Roman"/>
                <w:color w:val="000000"/>
                <w:sz w:val="20"/>
              </w:rPr>
            </w:pPr>
            <w:r>
              <w:rPr>
                <w:rFonts w:ascii="Times New Roman" w:hAnsi="Times New Roman"/>
                <w:color w:val="000000"/>
                <w:sz w:val="20"/>
              </w:rPr>
              <w:t>3 716,7</w:t>
            </w:r>
          </w:p>
        </w:tc>
        <w:tc>
          <w:tcPr>
            <w:tcW w:type="dxa" w:w="893"/>
            <w:tcBorders>
              <w:top w:color="000000" w:sz="6" w:val="single"/>
              <w:left w:color="000000" w:sz="6" w:val="single"/>
              <w:bottom w:color="000000" w:sz="6" w:val="single"/>
              <w:right w:color="000000" w:sz="6" w:val="single"/>
            </w:tcBorders>
            <w:vAlign w:val="center"/>
          </w:tcPr>
          <w:p w14:paraId="64330000">
            <w:pPr>
              <w:ind/>
              <w:jc w:val="right"/>
              <w:rPr>
                <w:rFonts w:ascii="Times New Roman" w:hAnsi="Times New Roman"/>
                <w:color w:val="000000"/>
                <w:sz w:val="20"/>
              </w:rPr>
            </w:pPr>
            <w:r>
              <w:rPr>
                <w:rFonts w:ascii="Times New Roman" w:hAnsi="Times New Roman"/>
                <w:color w:val="000000"/>
                <w:sz w:val="20"/>
              </w:rPr>
              <w:t>3 716,7</w:t>
            </w:r>
          </w:p>
        </w:tc>
      </w:tr>
      <w:tr>
        <w:trPr>
          <w:trHeight w:hRule="exact" w:val="401"/>
        </w:trPr>
        <w:tc>
          <w:tcPr>
            <w:tcW w:type="dxa" w:w="3389"/>
            <w:tcBorders>
              <w:top w:color="000000" w:sz="6" w:val="single"/>
              <w:left w:color="000000" w:sz="6" w:val="single"/>
              <w:bottom w:color="000000" w:sz="6" w:val="single"/>
              <w:right w:color="000000" w:sz="6" w:val="single"/>
            </w:tcBorders>
            <w:vAlign w:val="top"/>
          </w:tcPr>
          <w:p w14:paraId="65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66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7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8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933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6A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6B330000">
            <w:pPr>
              <w:ind/>
              <w:jc w:val="right"/>
              <w:rPr>
                <w:rFonts w:ascii="Times New Roman" w:hAnsi="Times New Roman"/>
                <w:color w:val="000000"/>
                <w:sz w:val="20"/>
              </w:rPr>
            </w:pPr>
            <w:r>
              <w:rPr>
                <w:rFonts w:ascii="Times New Roman" w:hAnsi="Times New Roman"/>
                <w:color w:val="000000"/>
                <w:sz w:val="20"/>
              </w:rPr>
              <w:t>3 717,9</w:t>
            </w:r>
          </w:p>
        </w:tc>
        <w:tc>
          <w:tcPr>
            <w:tcW w:type="dxa" w:w="1009"/>
            <w:tcBorders>
              <w:top w:color="000000" w:sz="6" w:val="single"/>
              <w:left w:color="000000" w:sz="6" w:val="single"/>
              <w:bottom w:color="000000" w:sz="6" w:val="single"/>
              <w:right w:color="000000" w:sz="6" w:val="single"/>
            </w:tcBorders>
            <w:vAlign w:val="center"/>
          </w:tcPr>
          <w:p w14:paraId="6C330000">
            <w:pPr>
              <w:ind/>
              <w:jc w:val="right"/>
              <w:rPr>
                <w:rFonts w:ascii="Times New Roman" w:hAnsi="Times New Roman"/>
                <w:color w:val="000000"/>
                <w:sz w:val="20"/>
              </w:rPr>
            </w:pPr>
            <w:r>
              <w:rPr>
                <w:rFonts w:ascii="Times New Roman" w:hAnsi="Times New Roman"/>
                <w:color w:val="000000"/>
                <w:sz w:val="20"/>
              </w:rPr>
              <w:t>3 716,7</w:t>
            </w:r>
          </w:p>
        </w:tc>
        <w:tc>
          <w:tcPr>
            <w:tcW w:type="dxa" w:w="893"/>
            <w:tcBorders>
              <w:top w:color="000000" w:sz="6" w:val="single"/>
              <w:left w:color="000000" w:sz="6" w:val="single"/>
              <w:bottom w:color="000000" w:sz="6" w:val="single"/>
              <w:right w:color="000000" w:sz="6" w:val="single"/>
            </w:tcBorders>
            <w:vAlign w:val="center"/>
          </w:tcPr>
          <w:p w14:paraId="6D330000">
            <w:pPr>
              <w:ind/>
              <w:jc w:val="right"/>
              <w:rPr>
                <w:rFonts w:ascii="Times New Roman" w:hAnsi="Times New Roman"/>
                <w:color w:val="000000"/>
                <w:sz w:val="20"/>
              </w:rPr>
            </w:pPr>
            <w:r>
              <w:rPr>
                <w:rFonts w:ascii="Times New Roman" w:hAnsi="Times New Roman"/>
                <w:color w:val="000000"/>
                <w:sz w:val="20"/>
              </w:rPr>
              <w:t>3 716,7</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6E330000">
            <w:pPr>
              <w:rPr>
                <w:rFonts w:ascii="Times New Roman" w:hAnsi="Times New Roman"/>
                <w:color w:val="000000"/>
                <w:sz w:val="20"/>
              </w:rPr>
            </w:pPr>
            <w:r>
              <w:rPr>
                <w:rFonts w:ascii="Times New Roman" w:hAnsi="Times New Roman"/>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700"/>
            <w:tcBorders>
              <w:top w:color="000000" w:sz="6" w:val="single"/>
              <w:left w:color="000000" w:sz="6" w:val="single"/>
              <w:bottom w:color="000000" w:sz="6" w:val="single"/>
              <w:right w:color="000000" w:sz="6" w:val="single"/>
            </w:tcBorders>
            <w:vAlign w:val="center"/>
          </w:tcPr>
          <w:p w14:paraId="6F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0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1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2330000">
            <w:pPr>
              <w:ind/>
              <w:jc w:val="center"/>
              <w:rPr>
                <w:rFonts w:ascii="Times New Roman" w:hAnsi="Times New Roman"/>
                <w:color w:val="000000"/>
                <w:sz w:val="20"/>
              </w:rPr>
            </w:pPr>
            <w:r>
              <w:rPr>
                <w:rFonts w:ascii="Times New Roman" w:hAnsi="Times New Roman"/>
                <w:color w:val="000000"/>
                <w:sz w:val="20"/>
              </w:rPr>
              <w:t>02 5 31 S2850</w:t>
            </w:r>
          </w:p>
        </w:tc>
        <w:tc>
          <w:tcPr>
            <w:tcW w:type="dxa" w:w="550"/>
            <w:tcBorders>
              <w:top w:color="000000" w:sz="6" w:val="single"/>
              <w:left w:color="000000" w:sz="6" w:val="single"/>
              <w:bottom w:color="000000" w:sz="6" w:val="single"/>
              <w:right w:color="000000" w:sz="6" w:val="single"/>
            </w:tcBorders>
            <w:vAlign w:val="center"/>
          </w:tcPr>
          <w:p w14:paraId="73330000">
            <w:pPr>
              <w:ind/>
              <w:jc w:val="center"/>
              <w:rPr>
                <w:rFonts w:ascii="Times New Roman" w:hAnsi="Times New Roman"/>
                <w:color w:val="000000"/>
                <w:sz w:val="20"/>
              </w:rPr>
            </w:pPr>
            <w:r>
              <w:rPr>
                <w:rFonts w:ascii="Times New Roman" w:hAnsi="Times New Roman"/>
                <w:color w:val="000000"/>
                <w:sz w:val="20"/>
              </w:rPr>
              <w:t>611</w:t>
            </w:r>
          </w:p>
        </w:tc>
        <w:tc>
          <w:tcPr>
            <w:tcW w:type="dxa" w:w="1067"/>
            <w:tcBorders>
              <w:top w:color="000000" w:sz="6" w:val="single"/>
              <w:left w:color="000000" w:sz="6" w:val="single"/>
              <w:bottom w:color="000000" w:sz="6" w:val="single"/>
              <w:right w:color="000000" w:sz="6" w:val="single"/>
            </w:tcBorders>
            <w:vAlign w:val="center"/>
          </w:tcPr>
          <w:p w14:paraId="74330000">
            <w:pPr>
              <w:ind/>
              <w:jc w:val="right"/>
              <w:rPr>
                <w:rFonts w:ascii="Times New Roman" w:hAnsi="Times New Roman"/>
                <w:color w:val="000000"/>
                <w:sz w:val="20"/>
              </w:rPr>
            </w:pPr>
            <w:r>
              <w:rPr>
                <w:rFonts w:ascii="Times New Roman" w:hAnsi="Times New Roman"/>
                <w:color w:val="000000"/>
                <w:sz w:val="20"/>
              </w:rPr>
              <w:t>3 717,9</w:t>
            </w:r>
          </w:p>
        </w:tc>
        <w:tc>
          <w:tcPr>
            <w:tcW w:type="dxa" w:w="1009"/>
            <w:tcBorders>
              <w:top w:color="000000" w:sz="6" w:val="single"/>
              <w:left w:color="000000" w:sz="6" w:val="single"/>
              <w:bottom w:color="000000" w:sz="6" w:val="single"/>
              <w:right w:color="000000" w:sz="6" w:val="single"/>
            </w:tcBorders>
            <w:vAlign w:val="center"/>
          </w:tcPr>
          <w:p w14:paraId="75330000">
            <w:pPr>
              <w:ind/>
              <w:jc w:val="right"/>
              <w:rPr>
                <w:rFonts w:ascii="Times New Roman" w:hAnsi="Times New Roman"/>
                <w:color w:val="000000"/>
                <w:sz w:val="20"/>
              </w:rPr>
            </w:pPr>
            <w:r>
              <w:rPr>
                <w:rFonts w:ascii="Times New Roman" w:hAnsi="Times New Roman"/>
                <w:color w:val="000000"/>
                <w:sz w:val="20"/>
              </w:rPr>
              <w:t>3 716,7</w:t>
            </w:r>
          </w:p>
        </w:tc>
        <w:tc>
          <w:tcPr>
            <w:tcW w:type="dxa" w:w="893"/>
            <w:tcBorders>
              <w:top w:color="000000" w:sz="6" w:val="single"/>
              <w:left w:color="000000" w:sz="6" w:val="single"/>
              <w:bottom w:color="000000" w:sz="6" w:val="single"/>
              <w:right w:color="000000" w:sz="6" w:val="single"/>
            </w:tcBorders>
            <w:vAlign w:val="center"/>
          </w:tcPr>
          <w:p w14:paraId="76330000">
            <w:pPr>
              <w:ind/>
              <w:jc w:val="right"/>
              <w:rPr>
                <w:rFonts w:ascii="Times New Roman" w:hAnsi="Times New Roman"/>
                <w:color w:val="000000"/>
                <w:sz w:val="20"/>
              </w:rPr>
            </w:pPr>
            <w:r>
              <w:rPr>
                <w:rFonts w:ascii="Times New Roman" w:hAnsi="Times New Roman"/>
                <w:color w:val="000000"/>
                <w:sz w:val="20"/>
              </w:rPr>
              <w:t>3 716,7</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7330000">
            <w:pPr>
              <w:rPr>
                <w:rFonts w:ascii="Times New Roman" w:hAnsi="Times New Roman"/>
                <w:color w:val="000000"/>
                <w:sz w:val="20"/>
              </w:rPr>
            </w:pPr>
            <w:r>
              <w:rPr>
                <w:rFonts w:ascii="Times New Roman" w:hAnsi="Times New Roman"/>
                <w:color w:val="000000"/>
                <w:sz w:val="20"/>
              </w:rPr>
              <w:t>Реализация народных проектов в сфере образования,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vAlign w:val="center"/>
          </w:tcPr>
          <w:p w14:paraId="78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9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A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B33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7C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D330000">
            <w:pPr>
              <w:ind/>
              <w:jc w:val="right"/>
              <w:rPr>
                <w:rFonts w:ascii="Times New Roman" w:hAnsi="Times New Roman"/>
                <w:color w:val="000000"/>
                <w:sz w:val="20"/>
              </w:rPr>
            </w:pPr>
            <w:r>
              <w:rPr>
                <w:rFonts w:ascii="Times New Roman" w:hAnsi="Times New Roman"/>
                <w:color w:val="000000"/>
                <w:sz w:val="20"/>
              </w:rPr>
              <w:t>1 072,4</w:t>
            </w:r>
          </w:p>
        </w:tc>
        <w:tc>
          <w:tcPr>
            <w:tcW w:type="dxa" w:w="1009"/>
            <w:tcBorders>
              <w:top w:color="000000" w:sz="6" w:val="single"/>
              <w:left w:color="000000" w:sz="6" w:val="single"/>
              <w:bottom w:color="000000" w:sz="6" w:val="single"/>
              <w:right w:color="000000" w:sz="6" w:val="single"/>
            </w:tcBorders>
            <w:vAlign w:val="center"/>
          </w:tcPr>
          <w:p w14:paraId="7E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F33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80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81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2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3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8433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85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86330000">
            <w:pPr>
              <w:ind/>
              <w:jc w:val="right"/>
              <w:rPr>
                <w:rFonts w:ascii="Times New Roman" w:hAnsi="Times New Roman"/>
                <w:color w:val="000000"/>
                <w:sz w:val="20"/>
              </w:rPr>
            </w:pPr>
            <w:r>
              <w:rPr>
                <w:rFonts w:ascii="Times New Roman" w:hAnsi="Times New Roman"/>
                <w:color w:val="000000"/>
                <w:sz w:val="20"/>
              </w:rPr>
              <w:t>1 072,4</w:t>
            </w:r>
          </w:p>
        </w:tc>
        <w:tc>
          <w:tcPr>
            <w:tcW w:type="dxa" w:w="1009"/>
            <w:tcBorders>
              <w:top w:color="000000" w:sz="6" w:val="single"/>
              <w:left w:color="000000" w:sz="6" w:val="single"/>
              <w:bottom w:color="000000" w:sz="6" w:val="single"/>
              <w:right w:color="000000" w:sz="6" w:val="single"/>
            </w:tcBorders>
            <w:vAlign w:val="center"/>
          </w:tcPr>
          <w:p w14:paraId="87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833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89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8A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B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C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8D33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8E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8F330000">
            <w:pPr>
              <w:ind/>
              <w:jc w:val="right"/>
              <w:rPr>
                <w:rFonts w:ascii="Times New Roman" w:hAnsi="Times New Roman"/>
                <w:color w:val="000000"/>
                <w:sz w:val="20"/>
              </w:rPr>
            </w:pPr>
            <w:r>
              <w:rPr>
                <w:rFonts w:ascii="Times New Roman" w:hAnsi="Times New Roman"/>
                <w:color w:val="000000"/>
                <w:sz w:val="20"/>
              </w:rPr>
              <w:t>1 072,4</w:t>
            </w:r>
          </w:p>
        </w:tc>
        <w:tc>
          <w:tcPr>
            <w:tcW w:type="dxa" w:w="1009"/>
            <w:tcBorders>
              <w:top w:color="000000" w:sz="6" w:val="single"/>
              <w:left w:color="000000" w:sz="6" w:val="single"/>
              <w:bottom w:color="000000" w:sz="6" w:val="single"/>
              <w:right w:color="000000" w:sz="6" w:val="single"/>
            </w:tcBorders>
            <w:vAlign w:val="center"/>
          </w:tcPr>
          <w:p w14:paraId="90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133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9233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93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4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5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96330000">
            <w:pPr>
              <w:ind/>
              <w:jc w:val="center"/>
              <w:rPr>
                <w:rFonts w:ascii="Times New Roman" w:hAnsi="Times New Roman"/>
                <w:color w:val="000000"/>
                <w:sz w:val="20"/>
              </w:rPr>
            </w:pPr>
            <w:r>
              <w:rPr>
                <w:rFonts w:ascii="Times New Roman" w:hAnsi="Times New Roman"/>
                <w:color w:val="000000"/>
                <w:sz w:val="20"/>
              </w:rPr>
              <w:t>02 5 31 S2Я00</w:t>
            </w:r>
          </w:p>
        </w:tc>
        <w:tc>
          <w:tcPr>
            <w:tcW w:type="dxa" w:w="550"/>
            <w:tcBorders>
              <w:top w:color="000000" w:sz="6" w:val="single"/>
              <w:left w:color="000000" w:sz="6" w:val="single"/>
              <w:bottom w:color="000000" w:sz="6" w:val="single"/>
              <w:right w:color="000000" w:sz="6" w:val="single"/>
            </w:tcBorders>
            <w:vAlign w:val="center"/>
          </w:tcPr>
          <w:p w14:paraId="9733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98330000">
            <w:pPr>
              <w:ind/>
              <w:jc w:val="right"/>
              <w:rPr>
                <w:rFonts w:ascii="Times New Roman" w:hAnsi="Times New Roman"/>
                <w:color w:val="000000"/>
                <w:sz w:val="20"/>
              </w:rPr>
            </w:pPr>
            <w:r>
              <w:rPr>
                <w:rFonts w:ascii="Times New Roman" w:hAnsi="Times New Roman"/>
                <w:color w:val="000000"/>
                <w:sz w:val="20"/>
              </w:rPr>
              <w:t>1 072,4</w:t>
            </w:r>
          </w:p>
        </w:tc>
        <w:tc>
          <w:tcPr>
            <w:tcW w:type="dxa" w:w="1009"/>
            <w:tcBorders>
              <w:top w:color="000000" w:sz="6" w:val="single"/>
              <w:left w:color="000000" w:sz="6" w:val="single"/>
              <w:bottom w:color="000000" w:sz="6" w:val="single"/>
              <w:right w:color="000000" w:sz="6" w:val="single"/>
            </w:tcBorders>
            <w:vAlign w:val="center"/>
          </w:tcPr>
          <w:p w14:paraId="99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A330000">
            <w:pPr>
              <w:ind/>
              <w:jc w:val="right"/>
              <w:rPr>
                <w:rFonts w:ascii="Times New Roman" w:hAnsi="Times New Roman"/>
                <w:color w:val="000000"/>
                <w:sz w:val="20"/>
              </w:rPr>
            </w:pPr>
          </w:p>
        </w:tc>
      </w:tr>
      <w:tr>
        <w:trPr>
          <w:trHeight w:hRule="exact" w:val="517"/>
        </w:trPr>
        <w:tc>
          <w:tcPr>
            <w:tcW w:type="dxa" w:w="3389"/>
            <w:tcBorders>
              <w:top w:color="000000" w:sz="6" w:val="single"/>
              <w:left w:color="000000" w:sz="6" w:val="single"/>
              <w:bottom w:color="000000" w:sz="6" w:val="single"/>
              <w:right w:color="000000" w:sz="6" w:val="single"/>
            </w:tcBorders>
            <w:shd w:fill="FFFFFF" w:val="clear"/>
            <w:vAlign w:val="center"/>
          </w:tcPr>
          <w:p w14:paraId="9B330000">
            <w:pPr>
              <w:rPr>
                <w:rFonts w:ascii="Times New Roman" w:hAnsi="Times New Roman"/>
                <w:color w:val="000000"/>
                <w:sz w:val="20"/>
              </w:rPr>
            </w:pPr>
            <w:r>
              <w:rPr>
                <w:rFonts w:ascii="Times New Roman" w:hAnsi="Times New Roman"/>
                <w:color w:val="000000"/>
                <w:sz w:val="20"/>
              </w:rPr>
              <w:t>Обеспечение мер пожарной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9C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D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E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9F33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A0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1330000">
            <w:pPr>
              <w:ind/>
              <w:jc w:val="right"/>
              <w:rPr>
                <w:rFonts w:ascii="Times New Roman" w:hAnsi="Times New Roman"/>
                <w:color w:val="000000"/>
                <w:sz w:val="20"/>
              </w:rPr>
            </w:pPr>
            <w:r>
              <w:rPr>
                <w:rFonts w:ascii="Times New Roman" w:hAnsi="Times New Roman"/>
                <w:color w:val="000000"/>
                <w:sz w:val="20"/>
              </w:rPr>
              <w:t>116,1</w:t>
            </w:r>
          </w:p>
        </w:tc>
        <w:tc>
          <w:tcPr>
            <w:tcW w:type="dxa" w:w="1009"/>
            <w:tcBorders>
              <w:top w:color="000000" w:sz="6" w:val="single"/>
              <w:left w:color="000000" w:sz="6" w:val="single"/>
              <w:bottom w:color="000000" w:sz="6" w:val="single"/>
              <w:right w:color="000000" w:sz="6" w:val="single"/>
            </w:tcBorders>
            <w:shd w:fill="FFFFFF" w:val="clear"/>
            <w:vAlign w:val="center"/>
          </w:tcPr>
          <w:p w14:paraId="A2330000">
            <w:pPr>
              <w:ind/>
              <w:jc w:val="right"/>
              <w:rPr>
                <w:rFonts w:ascii="Times New Roman" w:hAnsi="Times New Roman"/>
                <w:color w:val="000000"/>
                <w:sz w:val="20"/>
              </w:rPr>
            </w:pPr>
            <w:r>
              <w:rPr>
                <w:rFonts w:ascii="Times New Roman" w:hAnsi="Times New Roman"/>
                <w:color w:val="000000"/>
                <w:sz w:val="20"/>
              </w:rPr>
              <w:t>292,8</w:t>
            </w:r>
          </w:p>
        </w:tc>
        <w:tc>
          <w:tcPr>
            <w:tcW w:type="dxa" w:w="893"/>
            <w:tcBorders>
              <w:top w:color="000000" w:sz="6" w:val="single"/>
              <w:left w:color="000000" w:sz="6" w:val="single"/>
              <w:bottom w:color="000000" w:sz="6" w:val="single"/>
              <w:right w:color="000000" w:sz="6" w:val="single"/>
            </w:tcBorders>
            <w:shd w:fill="FFFFFF" w:val="clear"/>
            <w:vAlign w:val="center"/>
          </w:tcPr>
          <w:p w14:paraId="A3330000">
            <w:pPr>
              <w:ind/>
              <w:jc w:val="right"/>
              <w:rPr>
                <w:rFonts w:ascii="Times New Roman" w:hAnsi="Times New Roman"/>
                <w:color w:val="000000"/>
                <w:sz w:val="20"/>
              </w:rPr>
            </w:pPr>
            <w:r>
              <w:rPr>
                <w:rFonts w:ascii="Times New Roman" w:hAnsi="Times New Roman"/>
                <w:color w:val="000000"/>
                <w:sz w:val="20"/>
              </w:rPr>
              <w:t>292,8</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A4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A5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6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7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A833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A9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AA330000">
            <w:pPr>
              <w:ind/>
              <w:jc w:val="right"/>
              <w:rPr>
                <w:rFonts w:ascii="Times New Roman" w:hAnsi="Times New Roman"/>
                <w:color w:val="000000"/>
                <w:sz w:val="20"/>
              </w:rPr>
            </w:pPr>
            <w:r>
              <w:rPr>
                <w:rFonts w:ascii="Times New Roman" w:hAnsi="Times New Roman"/>
                <w:color w:val="000000"/>
                <w:sz w:val="20"/>
              </w:rPr>
              <w:t>116,1</w:t>
            </w:r>
          </w:p>
        </w:tc>
        <w:tc>
          <w:tcPr>
            <w:tcW w:type="dxa" w:w="1009"/>
            <w:tcBorders>
              <w:top w:color="000000" w:sz="6" w:val="single"/>
              <w:left w:color="000000" w:sz="6" w:val="single"/>
              <w:bottom w:color="000000" w:sz="6" w:val="single"/>
              <w:right w:color="000000" w:sz="6" w:val="single"/>
            </w:tcBorders>
            <w:vAlign w:val="center"/>
          </w:tcPr>
          <w:p w14:paraId="AB330000">
            <w:pPr>
              <w:ind/>
              <w:jc w:val="right"/>
              <w:rPr>
                <w:rFonts w:ascii="Times New Roman" w:hAnsi="Times New Roman"/>
                <w:color w:val="000000"/>
                <w:sz w:val="20"/>
              </w:rPr>
            </w:pPr>
            <w:r>
              <w:rPr>
                <w:rFonts w:ascii="Times New Roman" w:hAnsi="Times New Roman"/>
                <w:color w:val="000000"/>
                <w:sz w:val="20"/>
              </w:rPr>
              <w:t>292,8</w:t>
            </w:r>
          </w:p>
        </w:tc>
        <w:tc>
          <w:tcPr>
            <w:tcW w:type="dxa" w:w="893"/>
            <w:tcBorders>
              <w:top w:color="000000" w:sz="6" w:val="single"/>
              <w:left w:color="000000" w:sz="6" w:val="single"/>
              <w:bottom w:color="000000" w:sz="6" w:val="single"/>
              <w:right w:color="000000" w:sz="6" w:val="single"/>
            </w:tcBorders>
            <w:vAlign w:val="center"/>
          </w:tcPr>
          <w:p w14:paraId="AC330000">
            <w:pPr>
              <w:ind/>
              <w:jc w:val="right"/>
              <w:rPr>
                <w:rFonts w:ascii="Times New Roman" w:hAnsi="Times New Roman"/>
                <w:color w:val="000000"/>
                <w:sz w:val="20"/>
              </w:rPr>
            </w:pPr>
            <w:r>
              <w:rPr>
                <w:rFonts w:ascii="Times New Roman" w:hAnsi="Times New Roman"/>
                <w:color w:val="000000"/>
                <w:sz w:val="20"/>
              </w:rPr>
              <w:t>292,8</w:t>
            </w:r>
          </w:p>
        </w:tc>
      </w:tr>
      <w:tr>
        <w:trPr>
          <w:trHeight w:hRule="exact" w:val="491"/>
        </w:trPr>
        <w:tc>
          <w:tcPr>
            <w:tcW w:type="dxa" w:w="3389"/>
            <w:tcBorders>
              <w:top w:color="000000" w:sz="6" w:val="single"/>
              <w:left w:color="000000" w:sz="6" w:val="single"/>
              <w:bottom w:color="000000" w:sz="6" w:val="single"/>
              <w:right w:color="000000" w:sz="6" w:val="single"/>
            </w:tcBorders>
            <w:vAlign w:val="top"/>
          </w:tcPr>
          <w:p w14:paraId="AD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AE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F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0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B133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B2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B3330000">
            <w:pPr>
              <w:ind/>
              <w:jc w:val="right"/>
              <w:rPr>
                <w:rFonts w:ascii="Times New Roman" w:hAnsi="Times New Roman"/>
                <w:color w:val="000000"/>
                <w:sz w:val="20"/>
              </w:rPr>
            </w:pPr>
            <w:r>
              <w:rPr>
                <w:rFonts w:ascii="Times New Roman" w:hAnsi="Times New Roman"/>
                <w:color w:val="000000"/>
                <w:sz w:val="20"/>
              </w:rPr>
              <w:t>116,1</w:t>
            </w:r>
          </w:p>
        </w:tc>
        <w:tc>
          <w:tcPr>
            <w:tcW w:type="dxa" w:w="1009"/>
            <w:tcBorders>
              <w:top w:color="000000" w:sz="6" w:val="single"/>
              <w:left w:color="000000" w:sz="6" w:val="single"/>
              <w:bottom w:color="000000" w:sz="6" w:val="single"/>
              <w:right w:color="000000" w:sz="6" w:val="single"/>
            </w:tcBorders>
            <w:vAlign w:val="center"/>
          </w:tcPr>
          <w:p w14:paraId="B4330000">
            <w:pPr>
              <w:ind/>
              <w:jc w:val="right"/>
              <w:rPr>
                <w:rFonts w:ascii="Times New Roman" w:hAnsi="Times New Roman"/>
                <w:color w:val="000000"/>
                <w:sz w:val="20"/>
              </w:rPr>
            </w:pPr>
            <w:r>
              <w:rPr>
                <w:rFonts w:ascii="Times New Roman" w:hAnsi="Times New Roman"/>
                <w:color w:val="000000"/>
                <w:sz w:val="20"/>
              </w:rPr>
              <w:t>292,8</w:t>
            </w:r>
          </w:p>
        </w:tc>
        <w:tc>
          <w:tcPr>
            <w:tcW w:type="dxa" w:w="893"/>
            <w:tcBorders>
              <w:top w:color="000000" w:sz="6" w:val="single"/>
              <w:left w:color="000000" w:sz="6" w:val="single"/>
              <w:bottom w:color="000000" w:sz="6" w:val="single"/>
              <w:right w:color="000000" w:sz="6" w:val="single"/>
            </w:tcBorders>
            <w:vAlign w:val="center"/>
          </w:tcPr>
          <w:p w14:paraId="B5330000">
            <w:pPr>
              <w:ind/>
              <w:jc w:val="right"/>
              <w:rPr>
                <w:rFonts w:ascii="Times New Roman" w:hAnsi="Times New Roman"/>
                <w:color w:val="000000"/>
                <w:sz w:val="20"/>
              </w:rPr>
            </w:pPr>
            <w:r>
              <w:rPr>
                <w:rFonts w:ascii="Times New Roman" w:hAnsi="Times New Roman"/>
                <w:color w:val="000000"/>
                <w:sz w:val="20"/>
              </w:rPr>
              <w:t>292,8</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B633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B7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8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9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BA33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BB33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BC330000">
            <w:pPr>
              <w:ind/>
              <w:jc w:val="right"/>
              <w:rPr>
                <w:rFonts w:ascii="Times New Roman" w:hAnsi="Times New Roman"/>
                <w:color w:val="000000"/>
                <w:sz w:val="20"/>
              </w:rPr>
            </w:pPr>
            <w:r>
              <w:rPr>
                <w:rFonts w:ascii="Times New Roman" w:hAnsi="Times New Roman"/>
                <w:color w:val="000000"/>
                <w:sz w:val="20"/>
              </w:rPr>
              <w:t>116,1</w:t>
            </w:r>
          </w:p>
        </w:tc>
        <w:tc>
          <w:tcPr>
            <w:tcW w:type="dxa" w:w="1009"/>
            <w:tcBorders>
              <w:top w:color="000000" w:sz="6" w:val="single"/>
              <w:left w:color="000000" w:sz="6" w:val="single"/>
              <w:bottom w:color="000000" w:sz="6" w:val="single"/>
              <w:right w:color="000000" w:sz="6" w:val="single"/>
            </w:tcBorders>
            <w:vAlign w:val="center"/>
          </w:tcPr>
          <w:p w14:paraId="BD330000">
            <w:pPr>
              <w:ind/>
              <w:jc w:val="right"/>
              <w:rPr>
                <w:rFonts w:ascii="Times New Roman" w:hAnsi="Times New Roman"/>
                <w:color w:val="000000"/>
                <w:sz w:val="20"/>
              </w:rPr>
            </w:pPr>
            <w:r>
              <w:rPr>
                <w:rFonts w:ascii="Times New Roman" w:hAnsi="Times New Roman"/>
                <w:color w:val="000000"/>
                <w:sz w:val="20"/>
              </w:rPr>
              <w:t>292,8</w:t>
            </w:r>
          </w:p>
        </w:tc>
        <w:tc>
          <w:tcPr>
            <w:tcW w:type="dxa" w:w="893"/>
            <w:tcBorders>
              <w:top w:color="000000" w:sz="6" w:val="single"/>
              <w:left w:color="000000" w:sz="6" w:val="single"/>
              <w:bottom w:color="000000" w:sz="6" w:val="single"/>
              <w:right w:color="000000" w:sz="6" w:val="single"/>
            </w:tcBorders>
            <w:vAlign w:val="center"/>
          </w:tcPr>
          <w:p w14:paraId="BE330000">
            <w:pPr>
              <w:ind/>
              <w:jc w:val="right"/>
              <w:rPr>
                <w:rFonts w:ascii="Times New Roman" w:hAnsi="Times New Roman"/>
                <w:color w:val="000000"/>
                <w:sz w:val="20"/>
              </w:rPr>
            </w:pPr>
            <w:r>
              <w:rPr>
                <w:rFonts w:ascii="Times New Roman" w:hAnsi="Times New Roman"/>
                <w:color w:val="000000"/>
                <w:sz w:val="20"/>
              </w:rPr>
              <w:t>292,8</w:t>
            </w:r>
          </w:p>
        </w:tc>
      </w:tr>
      <w:tr>
        <w:trPr>
          <w:trHeight w:hRule="exact" w:val="1271"/>
        </w:trPr>
        <w:tc>
          <w:tcPr>
            <w:tcW w:type="dxa" w:w="3389"/>
            <w:tcBorders>
              <w:top w:color="000000" w:sz="6" w:val="single"/>
              <w:left w:color="000000" w:sz="6" w:val="single"/>
              <w:bottom w:color="000000" w:sz="6" w:val="single"/>
              <w:right w:color="000000" w:sz="6" w:val="single"/>
            </w:tcBorders>
            <w:shd w:fill="FFFFFF" w:val="clear"/>
            <w:vAlign w:val="center"/>
          </w:tcPr>
          <w:p w14:paraId="BF330000">
            <w:pPr>
              <w:rPr>
                <w:rFonts w:ascii="Times New Roman" w:hAnsi="Times New Roman"/>
                <w:color w:val="000000"/>
                <w:sz w:val="20"/>
              </w:rPr>
            </w:pPr>
            <w:r>
              <w:rPr>
                <w:rFonts w:ascii="Times New Roman" w:hAnsi="Times New Roman"/>
                <w:color w:val="000000"/>
                <w:sz w:val="20"/>
              </w:rPr>
              <w:t>Укрепление материально-технической базы организаций в сфере образования, ремонт, капитальный ремонт образовательных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C0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1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2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C3330000">
            <w:pPr>
              <w:ind/>
              <w:jc w:val="center"/>
              <w:rPr>
                <w:rFonts w:ascii="Times New Roman" w:hAnsi="Times New Roman"/>
                <w:color w:val="000000"/>
                <w:sz w:val="20"/>
              </w:rPr>
            </w:pPr>
            <w:r>
              <w:rPr>
                <w:rFonts w:ascii="Times New Roman" w:hAnsi="Times New Roman"/>
                <w:color w:val="000000"/>
                <w:sz w:val="20"/>
              </w:rPr>
              <w:t>02 5 34 00000</w:t>
            </w:r>
          </w:p>
        </w:tc>
        <w:tc>
          <w:tcPr>
            <w:tcW w:type="dxa" w:w="550"/>
            <w:tcBorders>
              <w:top w:color="000000" w:sz="6" w:val="single"/>
              <w:left w:color="000000" w:sz="6" w:val="single"/>
              <w:bottom w:color="000000" w:sz="6" w:val="single"/>
              <w:right w:color="000000" w:sz="6" w:val="single"/>
            </w:tcBorders>
            <w:shd w:fill="FFFFFF" w:val="clear"/>
            <w:vAlign w:val="center"/>
          </w:tcPr>
          <w:p w14:paraId="C4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533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shd w:fill="FFFFFF" w:val="clear"/>
            <w:vAlign w:val="center"/>
          </w:tcPr>
          <w:p w14:paraId="C6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C733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C8330000">
            <w:pPr>
              <w:rPr>
                <w:rFonts w:ascii="Times New Roman" w:hAnsi="Times New Roman"/>
                <w:color w:val="000000"/>
                <w:sz w:val="20"/>
              </w:rPr>
            </w:pPr>
            <w:r>
              <w:rPr>
                <w:rFonts w:ascii="Times New Roman" w:hAnsi="Times New Roman"/>
                <w:color w:val="000000"/>
                <w:sz w:val="20"/>
              </w:rPr>
              <w:t>Укрепление материально-технической базы и создание безопасных условий в организациях в сфере образования</w:t>
            </w:r>
          </w:p>
        </w:tc>
        <w:tc>
          <w:tcPr>
            <w:tcW w:type="dxa" w:w="700"/>
            <w:tcBorders>
              <w:top w:color="000000" w:sz="6" w:val="single"/>
              <w:left w:color="000000" w:sz="6" w:val="single"/>
              <w:bottom w:color="000000" w:sz="6" w:val="single"/>
              <w:right w:color="000000" w:sz="6" w:val="single"/>
            </w:tcBorders>
            <w:vAlign w:val="center"/>
          </w:tcPr>
          <w:p w14:paraId="C9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A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B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CC33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CD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E33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CF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033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D133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D2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3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4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D533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D633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D733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D8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9330000">
            <w:pPr>
              <w:ind/>
              <w:jc w:val="right"/>
              <w:rPr>
                <w:rFonts w:ascii="Times New Roman" w:hAnsi="Times New Roman"/>
                <w:color w:val="000000"/>
                <w:sz w:val="20"/>
              </w:rPr>
            </w:pPr>
          </w:p>
        </w:tc>
      </w:tr>
      <w:tr>
        <w:trPr>
          <w:trHeight w:hRule="exact" w:val="457"/>
        </w:trPr>
        <w:tc>
          <w:tcPr>
            <w:tcW w:type="dxa" w:w="3389"/>
            <w:tcBorders>
              <w:top w:color="000000" w:sz="6" w:val="single"/>
              <w:left w:color="000000" w:sz="6" w:val="single"/>
              <w:bottom w:color="000000" w:sz="6" w:val="single"/>
              <w:right w:color="000000" w:sz="6" w:val="single"/>
            </w:tcBorders>
            <w:vAlign w:val="top"/>
          </w:tcPr>
          <w:p w14:paraId="DA33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DB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C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D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DE33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DF33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E033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E1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233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E333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E4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5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633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E7330000">
            <w:pPr>
              <w:ind/>
              <w:jc w:val="center"/>
              <w:rPr>
                <w:rFonts w:ascii="Times New Roman" w:hAnsi="Times New Roman"/>
                <w:color w:val="000000"/>
                <w:sz w:val="20"/>
              </w:rPr>
            </w:pPr>
            <w:r>
              <w:rPr>
                <w:rFonts w:ascii="Times New Roman" w:hAnsi="Times New Roman"/>
                <w:color w:val="000000"/>
                <w:sz w:val="20"/>
              </w:rPr>
              <w:t>02 5 34 S2010</w:t>
            </w:r>
          </w:p>
        </w:tc>
        <w:tc>
          <w:tcPr>
            <w:tcW w:type="dxa" w:w="550"/>
            <w:tcBorders>
              <w:top w:color="000000" w:sz="6" w:val="single"/>
              <w:left w:color="000000" w:sz="6" w:val="single"/>
              <w:bottom w:color="000000" w:sz="6" w:val="single"/>
              <w:right w:color="000000" w:sz="6" w:val="single"/>
            </w:tcBorders>
            <w:vAlign w:val="center"/>
          </w:tcPr>
          <w:p w14:paraId="E833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E933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EA33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B33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EC330000">
            <w:pPr>
              <w:rPr>
                <w:rFonts w:ascii="Times New Roman" w:hAnsi="Times New Roman"/>
                <w:color w:val="000000"/>
                <w:sz w:val="20"/>
              </w:rPr>
            </w:pPr>
            <w:r>
              <w:rPr>
                <w:rFonts w:ascii="Times New Roman" w:hAnsi="Times New Roman"/>
                <w:color w:val="000000"/>
                <w:sz w:val="20"/>
              </w:rPr>
              <w:t>Молодежная политика</w:t>
            </w:r>
          </w:p>
        </w:tc>
        <w:tc>
          <w:tcPr>
            <w:tcW w:type="dxa" w:w="700"/>
            <w:tcBorders>
              <w:top w:color="000000" w:sz="6" w:val="single"/>
              <w:left w:color="000000" w:sz="6" w:val="single"/>
              <w:bottom w:color="000000" w:sz="6" w:val="single"/>
              <w:right w:color="000000" w:sz="6" w:val="single"/>
            </w:tcBorders>
            <w:shd w:fill="FFFFFF" w:val="clear"/>
            <w:vAlign w:val="center"/>
          </w:tcPr>
          <w:p w14:paraId="ED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E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F33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top"/>
          </w:tcPr>
          <w:p w14:paraId="F033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133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2330000">
            <w:pPr>
              <w:ind/>
              <w:jc w:val="right"/>
              <w:rPr>
                <w:rFonts w:ascii="Times New Roman" w:hAnsi="Times New Roman"/>
                <w:color w:val="000000"/>
                <w:sz w:val="20"/>
              </w:rPr>
            </w:pPr>
            <w:r>
              <w:rPr>
                <w:rFonts w:ascii="Times New Roman" w:hAnsi="Times New Roman"/>
                <w:color w:val="000000"/>
                <w:sz w:val="20"/>
              </w:rPr>
              <w:t>2 402,0</w:t>
            </w:r>
          </w:p>
        </w:tc>
        <w:tc>
          <w:tcPr>
            <w:tcW w:type="dxa" w:w="1009"/>
            <w:tcBorders>
              <w:top w:color="000000" w:sz="6" w:val="single"/>
              <w:left w:color="000000" w:sz="6" w:val="single"/>
              <w:bottom w:color="000000" w:sz="6" w:val="single"/>
              <w:right w:color="000000" w:sz="6" w:val="single"/>
            </w:tcBorders>
            <w:shd w:fill="FFFFFF" w:val="clear"/>
            <w:vAlign w:val="center"/>
          </w:tcPr>
          <w:p w14:paraId="F3330000">
            <w:pPr>
              <w:ind/>
              <w:jc w:val="right"/>
              <w:rPr>
                <w:rFonts w:ascii="Times New Roman" w:hAnsi="Times New Roman"/>
                <w:color w:val="000000"/>
                <w:sz w:val="20"/>
              </w:rPr>
            </w:pPr>
            <w:r>
              <w:rPr>
                <w:rFonts w:ascii="Times New Roman" w:hAnsi="Times New Roman"/>
                <w:color w:val="000000"/>
                <w:sz w:val="20"/>
              </w:rPr>
              <w:t>2 202,0</w:t>
            </w:r>
          </w:p>
        </w:tc>
        <w:tc>
          <w:tcPr>
            <w:tcW w:type="dxa" w:w="893"/>
            <w:tcBorders>
              <w:top w:color="000000" w:sz="6" w:val="single"/>
              <w:left w:color="000000" w:sz="6" w:val="single"/>
              <w:bottom w:color="000000" w:sz="6" w:val="single"/>
              <w:right w:color="000000" w:sz="6" w:val="single"/>
            </w:tcBorders>
            <w:shd w:fill="FFFFFF" w:val="clear"/>
            <w:vAlign w:val="center"/>
          </w:tcPr>
          <w:p w14:paraId="F433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F533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F6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733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833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shd w:fill="FFFFFF" w:val="clear"/>
            <w:vAlign w:val="center"/>
          </w:tcPr>
          <w:p w14:paraId="F9330000">
            <w:pPr>
              <w:ind/>
              <w:jc w:val="center"/>
              <w:rPr>
                <w:rFonts w:ascii="Times New Roman" w:hAnsi="Times New Roman"/>
                <w:color w:val="000000"/>
                <w:sz w:val="20"/>
              </w:rPr>
            </w:pPr>
            <w:r>
              <w:rPr>
                <w:rFonts w:ascii="Times New Roman" w:hAnsi="Times New Roman"/>
                <w:color w:val="000000"/>
                <w:sz w:val="20"/>
              </w:rPr>
              <w:t>02 0 00 00000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A33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B330000">
            <w:pPr>
              <w:ind/>
              <w:jc w:val="right"/>
              <w:rPr>
                <w:rFonts w:ascii="Times New Roman" w:hAnsi="Times New Roman"/>
                <w:color w:val="000000"/>
                <w:sz w:val="20"/>
              </w:rPr>
            </w:pPr>
            <w:r>
              <w:rPr>
                <w:rFonts w:ascii="Times New Roman" w:hAnsi="Times New Roman"/>
                <w:color w:val="000000"/>
                <w:sz w:val="20"/>
              </w:rPr>
              <w:t>2 402,0</w:t>
            </w:r>
          </w:p>
        </w:tc>
        <w:tc>
          <w:tcPr>
            <w:tcW w:type="dxa" w:w="1009"/>
            <w:tcBorders>
              <w:top w:color="000000" w:sz="6" w:val="single"/>
              <w:left w:color="000000" w:sz="6" w:val="single"/>
              <w:bottom w:color="000000" w:sz="6" w:val="single"/>
              <w:right w:color="000000" w:sz="6" w:val="single"/>
            </w:tcBorders>
            <w:shd w:fill="FFFFFF" w:val="clear"/>
            <w:vAlign w:val="center"/>
          </w:tcPr>
          <w:p w14:paraId="FC330000">
            <w:pPr>
              <w:ind/>
              <w:jc w:val="right"/>
              <w:rPr>
                <w:rFonts w:ascii="Times New Roman" w:hAnsi="Times New Roman"/>
                <w:color w:val="000000"/>
                <w:sz w:val="20"/>
              </w:rPr>
            </w:pPr>
            <w:r>
              <w:rPr>
                <w:rFonts w:ascii="Times New Roman" w:hAnsi="Times New Roman"/>
                <w:color w:val="000000"/>
                <w:sz w:val="20"/>
              </w:rPr>
              <w:t>2 202,0</w:t>
            </w:r>
          </w:p>
        </w:tc>
        <w:tc>
          <w:tcPr>
            <w:tcW w:type="dxa" w:w="893"/>
            <w:tcBorders>
              <w:top w:color="000000" w:sz="6" w:val="single"/>
              <w:left w:color="000000" w:sz="6" w:val="single"/>
              <w:bottom w:color="000000" w:sz="6" w:val="single"/>
              <w:right w:color="000000" w:sz="6" w:val="single"/>
            </w:tcBorders>
            <w:shd w:fill="FFFFFF" w:val="clear"/>
            <w:vAlign w:val="center"/>
          </w:tcPr>
          <w:p w14:paraId="FD33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678"/>
        </w:trPr>
        <w:tc>
          <w:tcPr>
            <w:tcW w:type="dxa" w:w="3389"/>
            <w:tcBorders>
              <w:top w:color="000000" w:sz="6" w:val="single"/>
              <w:left w:color="000000" w:sz="6" w:val="single"/>
              <w:bottom w:color="000000" w:sz="6" w:val="single"/>
              <w:right w:color="000000" w:sz="6" w:val="single"/>
            </w:tcBorders>
            <w:shd w:fill="FFFFFF" w:val="clear"/>
            <w:vAlign w:val="center"/>
          </w:tcPr>
          <w:p w14:paraId="FE33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FF33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0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1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shd w:fill="FFFFFF" w:val="clear"/>
            <w:vAlign w:val="center"/>
          </w:tcPr>
          <w:p w14:paraId="02340000">
            <w:pPr>
              <w:ind/>
              <w:jc w:val="center"/>
              <w:rPr>
                <w:rFonts w:ascii="Times New Roman" w:hAnsi="Times New Roman"/>
                <w:color w:val="000000"/>
                <w:sz w:val="20"/>
              </w:rPr>
            </w:pPr>
            <w:r>
              <w:rPr>
                <w:rFonts w:ascii="Times New Roman" w:hAnsi="Times New Roman"/>
                <w:color w:val="000000"/>
                <w:sz w:val="20"/>
              </w:rPr>
              <w:t>02 5 00 00000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3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4340000">
            <w:pPr>
              <w:ind/>
              <w:jc w:val="right"/>
              <w:rPr>
                <w:rFonts w:ascii="Times New Roman" w:hAnsi="Times New Roman"/>
                <w:color w:val="000000"/>
                <w:sz w:val="20"/>
              </w:rPr>
            </w:pPr>
            <w:r>
              <w:rPr>
                <w:rFonts w:ascii="Times New Roman" w:hAnsi="Times New Roman"/>
                <w:color w:val="000000"/>
                <w:sz w:val="20"/>
              </w:rPr>
              <w:t>2 402,0</w:t>
            </w:r>
          </w:p>
        </w:tc>
        <w:tc>
          <w:tcPr>
            <w:tcW w:type="dxa" w:w="1009"/>
            <w:tcBorders>
              <w:top w:color="000000" w:sz="6" w:val="single"/>
              <w:left w:color="000000" w:sz="6" w:val="single"/>
              <w:bottom w:color="000000" w:sz="6" w:val="single"/>
              <w:right w:color="000000" w:sz="6" w:val="single"/>
            </w:tcBorders>
            <w:shd w:fill="FFFFFF" w:val="clear"/>
            <w:vAlign w:val="center"/>
          </w:tcPr>
          <w:p w14:paraId="05340000">
            <w:pPr>
              <w:ind/>
              <w:jc w:val="right"/>
              <w:rPr>
                <w:rFonts w:ascii="Times New Roman" w:hAnsi="Times New Roman"/>
                <w:color w:val="000000"/>
                <w:sz w:val="20"/>
              </w:rPr>
            </w:pPr>
            <w:r>
              <w:rPr>
                <w:rFonts w:ascii="Times New Roman" w:hAnsi="Times New Roman"/>
                <w:color w:val="000000"/>
                <w:sz w:val="20"/>
              </w:rPr>
              <w:t>2 202,0</w:t>
            </w:r>
          </w:p>
        </w:tc>
        <w:tc>
          <w:tcPr>
            <w:tcW w:type="dxa" w:w="893"/>
            <w:tcBorders>
              <w:top w:color="000000" w:sz="6" w:val="single"/>
              <w:left w:color="000000" w:sz="6" w:val="single"/>
              <w:bottom w:color="000000" w:sz="6" w:val="single"/>
              <w:right w:color="000000" w:sz="6" w:val="single"/>
            </w:tcBorders>
            <w:shd w:fill="FFFFFF" w:val="clear"/>
            <w:vAlign w:val="center"/>
          </w:tcPr>
          <w:p w14:paraId="0634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07340000">
            <w:pPr>
              <w:rPr>
                <w:rFonts w:ascii="Times New Roman" w:hAnsi="Times New Roman"/>
                <w:color w:val="000000"/>
                <w:sz w:val="20"/>
              </w:rPr>
            </w:pPr>
            <w:r>
              <w:rPr>
                <w:rFonts w:ascii="Times New Roman" w:hAnsi="Times New Roman"/>
                <w:color w:val="000000"/>
                <w:sz w:val="20"/>
              </w:rPr>
              <w:t>Осуществление процесса оздоровления и отдыха детей</w:t>
            </w:r>
          </w:p>
        </w:tc>
        <w:tc>
          <w:tcPr>
            <w:tcW w:type="dxa" w:w="700"/>
            <w:tcBorders>
              <w:top w:color="000000" w:sz="6" w:val="single"/>
              <w:left w:color="000000" w:sz="6" w:val="single"/>
              <w:bottom w:color="000000" w:sz="6" w:val="single"/>
              <w:right w:color="000000" w:sz="6" w:val="single"/>
            </w:tcBorders>
            <w:shd w:fill="FFFFFF" w:val="clear"/>
            <w:vAlign w:val="center"/>
          </w:tcPr>
          <w:p w14:paraId="08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9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A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shd w:fill="FFFFFF" w:val="clear"/>
            <w:vAlign w:val="center"/>
          </w:tcPr>
          <w:p w14:paraId="0B340000">
            <w:pPr>
              <w:ind/>
              <w:jc w:val="center"/>
              <w:rPr>
                <w:rFonts w:ascii="Times New Roman" w:hAnsi="Times New Roman"/>
                <w:color w:val="000000"/>
                <w:sz w:val="20"/>
              </w:rPr>
            </w:pPr>
            <w:r>
              <w:rPr>
                <w:rFonts w:ascii="Times New Roman" w:hAnsi="Times New Roman"/>
                <w:color w:val="000000"/>
                <w:sz w:val="20"/>
              </w:rPr>
              <w:t>02 5 35 00000</w:t>
            </w:r>
          </w:p>
        </w:tc>
        <w:tc>
          <w:tcPr>
            <w:tcW w:type="dxa" w:w="550"/>
            <w:tcBorders>
              <w:top w:color="000000" w:sz="6" w:val="single"/>
              <w:left w:color="000000" w:sz="6" w:val="single"/>
              <w:bottom w:color="000000" w:sz="6" w:val="single"/>
              <w:right w:color="000000" w:sz="6" w:val="single"/>
            </w:tcBorders>
            <w:shd w:fill="FFFFFF" w:val="clear"/>
            <w:vAlign w:val="center"/>
          </w:tcPr>
          <w:p w14:paraId="0C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D340000">
            <w:pPr>
              <w:ind/>
              <w:jc w:val="right"/>
              <w:rPr>
                <w:rFonts w:ascii="Times New Roman" w:hAnsi="Times New Roman"/>
                <w:color w:val="000000"/>
                <w:sz w:val="20"/>
              </w:rPr>
            </w:pPr>
            <w:r>
              <w:rPr>
                <w:rFonts w:ascii="Times New Roman" w:hAnsi="Times New Roman"/>
                <w:color w:val="000000"/>
                <w:sz w:val="20"/>
              </w:rPr>
              <w:t>2 202,0</w:t>
            </w:r>
          </w:p>
        </w:tc>
        <w:tc>
          <w:tcPr>
            <w:tcW w:type="dxa" w:w="1009"/>
            <w:tcBorders>
              <w:top w:color="000000" w:sz="6" w:val="single"/>
              <w:left w:color="000000" w:sz="6" w:val="single"/>
              <w:bottom w:color="000000" w:sz="6" w:val="single"/>
              <w:right w:color="000000" w:sz="6" w:val="single"/>
            </w:tcBorders>
            <w:shd w:fill="FFFFFF" w:val="clear"/>
            <w:vAlign w:val="center"/>
          </w:tcPr>
          <w:p w14:paraId="0E340000">
            <w:pPr>
              <w:ind/>
              <w:jc w:val="right"/>
              <w:rPr>
                <w:rFonts w:ascii="Times New Roman" w:hAnsi="Times New Roman"/>
                <w:color w:val="000000"/>
                <w:sz w:val="20"/>
              </w:rPr>
            </w:pPr>
            <w:r>
              <w:rPr>
                <w:rFonts w:ascii="Times New Roman" w:hAnsi="Times New Roman"/>
                <w:color w:val="000000"/>
                <w:sz w:val="20"/>
              </w:rPr>
              <w:t>2 202,0</w:t>
            </w:r>
          </w:p>
        </w:tc>
        <w:tc>
          <w:tcPr>
            <w:tcW w:type="dxa" w:w="893"/>
            <w:tcBorders>
              <w:top w:color="000000" w:sz="6" w:val="single"/>
              <w:left w:color="000000" w:sz="6" w:val="single"/>
              <w:bottom w:color="000000" w:sz="6" w:val="single"/>
              <w:right w:color="000000" w:sz="6" w:val="single"/>
            </w:tcBorders>
            <w:shd w:fill="FFFFFF" w:val="clear"/>
            <w:vAlign w:val="center"/>
          </w:tcPr>
          <w:p w14:paraId="0F340000">
            <w:pPr>
              <w:ind/>
              <w:jc w:val="right"/>
              <w:rPr>
                <w:rFonts w:ascii="Times New Roman" w:hAnsi="Times New Roman"/>
                <w:color w:val="000000"/>
                <w:sz w:val="20"/>
              </w:rPr>
            </w:pPr>
            <w:r>
              <w:rPr>
                <w:rFonts w:ascii="Times New Roman" w:hAnsi="Times New Roman"/>
                <w:color w:val="000000"/>
                <w:sz w:val="20"/>
              </w:rPr>
              <w:t>2 202,0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1034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11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2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3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14340000">
            <w:pPr>
              <w:ind/>
              <w:jc w:val="center"/>
              <w:rPr>
                <w:rFonts w:ascii="Times New Roman" w:hAnsi="Times New Roman"/>
                <w:color w:val="000000"/>
                <w:sz w:val="20"/>
              </w:rPr>
            </w:pPr>
            <w:r>
              <w:rPr>
                <w:rFonts w:ascii="Times New Roman" w:hAnsi="Times New Roman"/>
                <w:color w:val="000000"/>
                <w:sz w:val="20"/>
              </w:rPr>
              <w:t>02 5 35 00000</w:t>
            </w:r>
          </w:p>
        </w:tc>
        <w:tc>
          <w:tcPr>
            <w:tcW w:type="dxa" w:w="550"/>
            <w:tcBorders>
              <w:top w:color="000000" w:sz="6" w:val="single"/>
              <w:left w:color="000000" w:sz="6" w:val="single"/>
              <w:bottom w:color="000000" w:sz="6" w:val="single"/>
              <w:right w:color="000000" w:sz="6" w:val="single"/>
            </w:tcBorders>
            <w:vAlign w:val="center"/>
          </w:tcPr>
          <w:p w14:paraId="1534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16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1734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18340000">
            <w:pPr>
              <w:ind/>
              <w:jc w:val="right"/>
              <w:rPr>
                <w:rFonts w:ascii="Times New Roman" w:hAnsi="Times New Roman"/>
                <w:color w:val="000000"/>
                <w:sz w:val="20"/>
              </w:rPr>
            </w:pPr>
            <w:r>
              <w:rPr>
                <w:rFonts w:ascii="Times New Roman" w:hAnsi="Times New Roman"/>
                <w:color w:val="000000"/>
                <w:sz w:val="20"/>
              </w:rPr>
              <w:t>200,0</w:t>
            </w:r>
          </w:p>
        </w:tc>
      </w:tr>
      <w:tr>
        <w:trPr>
          <w:trHeight w:hRule="exact" w:val="484"/>
        </w:trPr>
        <w:tc>
          <w:tcPr>
            <w:tcW w:type="dxa" w:w="3389"/>
            <w:tcBorders>
              <w:top w:color="000000" w:sz="6" w:val="single"/>
              <w:left w:color="000000" w:sz="6" w:val="single"/>
              <w:bottom w:color="000000" w:sz="6" w:val="single"/>
              <w:right w:color="000000" w:sz="6" w:val="single"/>
            </w:tcBorders>
            <w:vAlign w:val="top"/>
          </w:tcPr>
          <w:p w14:paraId="1934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1A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B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C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1D340000">
            <w:pPr>
              <w:ind/>
              <w:jc w:val="center"/>
              <w:rPr>
                <w:rFonts w:ascii="Times New Roman" w:hAnsi="Times New Roman"/>
                <w:color w:val="000000"/>
                <w:sz w:val="20"/>
              </w:rPr>
            </w:pPr>
            <w:r>
              <w:rPr>
                <w:rFonts w:ascii="Times New Roman" w:hAnsi="Times New Roman"/>
                <w:color w:val="000000"/>
                <w:sz w:val="20"/>
              </w:rPr>
              <w:t>02 5 35 00000</w:t>
            </w:r>
          </w:p>
        </w:tc>
        <w:tc>
          <w:tcPr>
            <w:tcW w:type="dxa" w:w="550"/>
            <w:tcBorders>
              <w:top w:color="000000" w:sz="6" w:val="single"/>
              <w:left w:color="000000" w:sz="6" w:val="single"/>
              <w:bottom w:color="000000" w:sz="6" w:val="single"/>
              <w:right w:color="000000" w:sz="6" w:val="single"/>
            </w:tcBorders>
            <w:vAlign w:val="center"/>
          </w:tcPr>
          <w:p w14:paraId="1E34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1F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2034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21340000">
            <w:pPr>
              <w:ind/>
              <w:jc w:val="right"/>
              <w:rPr>
                <w:rFonts w:ascii="Times New Roman" w:hAnsi="Times New Roman"/>
                <w:color w:val="000000"/>
                <w:sz w:val="20"/>
              </w:rPr>
            </w:pPr>
            <w:r>
              <w:rPr>
                <w:rFonts w:ascii="Times New Roman" w:hAnsi="Times New Roman"/>
                <w:color w:val="000000"/>
                <w:sz w:val="20"/>
              </w:rPr>
              <w:t>200,0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2234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23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4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5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26340000">
            <w:pPr>
              <w:ind/>
              <w:jc w:val="center"/>
              <w:rPr>
                <w:rFonts w:ascii="Times New Roman" w:hAnsi="Times New Roman"/>
                <w:color w:val="000000"/>
                <w:sz w:val="20"/>
              </w:rPr>
            </w:pPr>
            <w:r>
              <w:rPr>
                <w:rFonts w:ascii="Times New Roman" w:hAnsi="Times New Roman"/>
                <w:color w:val="000000"/>
                <w:sz w:val="20"/>
              </w:rPr>
              <w:t>02 5 35 00000</w:t>
            </w:r>
          </w:p>
        </w:tc>
        <w:tc>
          <w:tcPr>
            <w:tcW w:type="dxa" w:w="550"/>
            <w:tcBorders>
              <w:top w:color="000000" w:sz="6" w:val="single"/>
              <w:left w:color="000000" w:sz="6" w:val="single"/>
              <w:bottom w:color="000000" w:sz="6" w:val="single"/>
              <w:right w:color="000000" w:sz="6" w:val="single"/>
            </w:tcBorders>
            <w:vAlign w:val="center"/>
          </w:tcPr>
          <w:p w14:paraId="2734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28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2934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2A340000">
            <w:pPr>
              <w:ind/>
              <w:jc w:val="right"/>
              <w:rPr>
                <w:rFonts w:ascii="Times New Roman" w:hAnsi="Times New Roman"/>
                <w:color w:val="000000"/>
                <w:sz w:val="20"/>
              </w:rPr>
            </w:pPr>
            <w:r>
              <w:rPr>
                <w:rFonts w:ascii="Times New Roman" w:hAnsi="Times New Roman"/>
                <w:color w:val="000000"/>
                <w:sz w:val="20"/>
              </w:rPr>
              <w:t>200,0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2B340000">
            <w:pPr>
              <w:rPr>
                <w:rFonts w:ascii="Times New Roman" w:hAnsi="Times New Roman"/>
                <w:color w:val="000000"/>
                <w:sz w:val="20"/>
              </w:rPr>
            </w:pPr>
            <w:r>
              <w:rPr>
                <w:rFonts w:ascii="Times New Roman" w:hAnsi="Times New Roman"/>
                <w:color w:val="000000"/>
                <w:sz w:val="20"/>
              </w:rPr>
              <w:t>Осуществление процесса оздоровления и отдыха детей</w:t>
            </w:r>
          </w:p>
        </w:tc>
        <w:tc>
          <w:tcPr>
            <w:tcW w:type="dxa" w:w="700"/>
            <w:tcBorders>
              <w:top w:color="000000" w:sz="6" w:val="single"/>
              <w:left w:color="000000" w:sz="6" w:val="single"/>
              <w:bottom w:color="000000" w:sz="6" w:val="single"/>
              <w:right w:color="000000" w:sz="6" w:val="single"/>
            </w:tcBorders>
            <w:vAlign w:val="center"/>
          </w:tcPr>
          <w:p w14:paraId="2C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D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E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2F340000">
            <w:pPr>
              <w:ind/>
              <w:jc w:val="center"/>
              <w:rPr>
                <w:rFonts w:ascii="Times New Roman" w:hAnsi="Times New Roman"/>
                <w:color w:val="000000"/>
                <w:sz w:val="20"/>
              </w:rPr>
            </w:pPr>
            <w:r>
              <w:rPr>
                <w:rFonts w:ascii="Times New Roman" w:hAnsi="Times New Roman"/>
                <w:color w:val="000000"/>
                <w:sz w:val="20"/>
              </w:rPr>
              <w:t>02 5 35 S2040</w:t>
            </w:r>
          </w:p>
        </w:tc>
        <w:tc>
          <w:tcPr>
            <w:tcW w:type="dxa" w:w="550"/>
            <w:tcBorders>
              <w:top w:color="000000" w:sz="6" w:val="single"/>
              <w:left w:color="000000" w:sz="6" w:val="single"/>
              <w:bottom w:color="000000" w:sz="6" w:val="single"/>
              <w:right w:color="000000" w:sz="6" w:val="single"/>
            </w:tcBorders>
            <w:vAlign w:val="center"/>
          </w:tcPr>
          <w:p w14:paraId="30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1340000">
            <w:pPr>
              <w:ind/>
              <w:jc w:val="right"/>
              <w:rPr>
                <w:rFonts w:ascii="Times New Roman" w:hAnsi="Times New Roman"/>
                <w:color w:val="000000"/>
                <w:sz w:val="20"/>
              </w:rPr>
            </w:pPr>
            <w:r>
              <w:rPr>
                <w:rFonts w:ascii="Times New Roman" w:hAnsi="Times New Roman"/>
                <w:color w:val="000000"/>
                <w:sz w:val="20"/>
              </w:rPr>
              <w:t>2 002,0</w:t>
            </w:r>
          </w:p>
        </w:tc>
        <w:tc>
          <w:tcPr>
            <w:tcW w:type="dxa" w:w="1009"/>
            <w:tcBorders>
              <w:top w:color="000000" w:sz="6" w:val="single"/>
              <w:left w:color="000000" w:sz="6" w:val="single"/>
              <w:bottom w:color="000000" w:sz="6" w:val="single"/>
              <w:right w:color="000000" w:sz="6" w:val="single"/>
            </w:tcBorders>
            <w:vAlign w:val="center"/>
          </w:tcPr>
          <w:p w14:paraId="32340000">
            <w:pPr>
              <w:ind/>
              <w:jc w:val="right"/>
              <w:rPr>
                <w:rFonts w:ascii="Times New Roman" w:hAnsi="Times New Roman"/>
                <w:color w:val="000000"/>
                <w:sz w:val="20"/>
              </w:rPr>
            </w:pPr>
            <w:r>
              <w:rPr>
                <w:rFonts w:ascii="Times New Roman" w:hAnsi="Times New Roman"/>
                <w:color w:val="000000"/>
                <w:sz w:val="20"/>
              </w:rPr>
              <w:t>2 002,0</w:t>
            </w:r>
          </w:p>
        </w:tc>
        <w:tc>
          <w:tcPr>
            <w:tcW w:type="dxa" w:w="893"/>
            <w:tcBorders>
              <w:top w:color="000000" w:sz="6" w:val="single"/>
              <w:left w:color="000000" w:sz="6" w:val="single"/>
              <w:bottom w:color="000000" w:sz="6" w:val="single"/>
              <w:right w:color="000000" w:sz="6" w:val="single"/>
            </w:tcBorders>
            <w:vAlign w:val="center"/>
          </w:tcPr>
          <w:p w14:paraId="3334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900"/>
        </w:trPr>
        <w:tc>
          <w:tcPr>
            <w:tcW w:type="dxa" w:w="3389"/>
            <w:tcBorders>
              <w:top w:color="000000" w:sz="6" w:val="single"/>
              <w:left w:color="000000" w:sz="6" w:val="single"/>
              <w:bottom w:color="000000" w:sz="6" w:val="single"/>
              <w:right w:color="000000" w:sz="6" w:val="single"/>
            </w:tcBorders>
            <w:vAlign w:val="top"/>
          </w:tcPr>
          <w:p w14:paraId="34340000">
            <w:pPr>
              <w:rPr>
                <w:rFonts w:ascii="Times New Roman" w:hAnsi="Times New Roman"/>
                <w:color w:val="000000"/>
                <w:sz w:val="20"/>
              </w:rPr>
            </w:pPr>
            <w:r>
              <w:rPr>
                <w:rFonts w:ascii="Times New Roman" w:hAnsi="Times New Roman"/>
                <w:color w:val="000000"/>
                <w:sz w:val="20"/>
              </w:rPr>
              <w:t>Предоставление субсидий бюджетным, автономным учреждениям и иным некоммерческим организациям</w:t>
            </w:r>
          </w:p>
        </w:tc>
        <w:tc>
          <w:tcPr>
            <w:tcW w:type="dxa" w:w="700"/>
            <w:tcBorders>
              <w:top w:color="000000" w:sz="6" w:val="single"/>
              <w:left w:color="000000" w:sz="6" w:val="single"/>
              <w:bottom w:color="000000" w:sz="6" w:val="single"/>
              <w:right w:color="000000" w:sz="6" w:val="single"/>
            </w:tcBorders>
            <w:vAlign w:val="center"/>
          </w:tcPr>
          <w:p w14:paraId="35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6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7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38340000">
            <w:pPr>
              <w:ind/>
              <w:jc w:val="center"/>
              <w:rPr>
                <w:rFonts w:ascii="Times New Roman" w:hAnsi="Times New Roman"/>
                <w:color w:val="000000"/>
                <w:sz w:val="20"/>
              </w:rPr>
            </w:pPr>
            <w:r>
              <w:rPr>
                <w:rFonts w:ascii="Times New Roman" w:hAnsi="Times New Roman"/>
                <w:color w:val="000000"/>
                <w:sz w:val="20"/>
              </w:rPr>
              <w:t>02 5 35 S2040</w:t>
            </w:r>
          </w:p>
        </w:tc>
        <w:tc>
          <w:tcPr>
            <w:tcW w:type="dxa" w:w="550"/>
            <w:tcBorders>
              <w:top w:color="000000" w:sz="6" w:val="single"/>
              <w:left w:color="000000" w:sz="6" w:val="single"/>
              <w:bottom w:color="000000" w:sz="6" w:val="single"/>
              <w:right w:color="000000" w:sz="6" w:val="single"/>
            </w:tcBorders>
            <w:vAlign w:val="center"/>
          </w:tcPr>
          <w:p w14:paraId="39340000">
            <w:pPr>
              <w:ind/>
              <w:jc w:val="center"/>
              <w:rPr>
                <w:rFonts w:ascii="Times New Roman" w:hAnsi="Times New Roman"/>
                <w:color w:val="000000"/>
                <w:sz w:val="20"/>
              </w:rPr>
            </w:pPr>
            <w:r>
              <w:rPr>
                <w:rFonts w:ascii="Times New Roman" w:hAnsi="Times New Roman"/>
                <w:color w:val="000000"/>
                <w:sz w:val="20"/>
              </w:rPr>
              <w:t>600</w:t>
            </w:r>
          </w:p>
        </w:tc>
        <w:tc>
          <w:tcPr>
            <w:tcW w:type="dxa" w:w="1067"/>
            <w:tcBorders>
              <w:top w:color="000000" w:sz="6" w:val="single"/>
              <w:left w:color="000000" w:sz="6" w:val="single"/>
              <w:bottom w:color="000000" w:sz="6" w:val="single"/>
              <w:right w:color="000000" w:sz="6" w:val="single"/>
            </w:tcBorders>
            <w:vAlign w:val="center"/>
          </w:tcPr>
          <w:p w14:paraId="3A340000">
            <w:pPr>
              <w:ind/>
              <w:jc w:val="right"/>
              <w:rPr>
                <w:rFonts w:ascii="Times New Roman" w:hAnsi="Times New Roman"/>
                <w:color w:val="000000"/>
                <w:sz w:val="20"/>
              </w:rPr>
            </w:pPr>
            <w:r>
              <w:rPr>
                <w:rFonts w:ascii="Times New Roman" w:hAnsi="Times New Roman"/>
                <w:color w:val="000000"/>
                <w:sz w:val="20"/>
              </w:rPr>
              <w:t>2 002,0</w:t>
            </w:r>
          </w:p>
        </w:tc>
        <w:tc>
          <w:tcPr>
            <w:tcW w:type="dxa" w:w="1009"/>
            <w:tcBorders>
              <w:top w:color="000000" w:sz="6" w:val="single"/>
              <w:left w:color="000000" w:sz="6" w:val="single"/>
              <w:bottom w:color="000000" w:sz="6" w:val="single"/>
              <w:right w:color="000000" w:sz="6" w:val="single"/>
            </w:tcBorders>
            <w:vAlign w:val="center"/>
          </w:tcPr>
          <w:p w14:paraId="3B340000">
            <w:pPr>
              <w:ind/>
              <w:jc w:val="right"/>
              <w:rPr>
                <w:rFonts w:ascii="Times New Roman" w:hAnsi="Times New Roman"/>
                <w:color w:val="000000"/>
                <w:sz w:val="20"/>
              </w:rPr>
            </w:pPr>
            <w:r>
              <w:rPr>
                <w:rFonts w:ascii="Times New Roman" w:hAnsi="Times New Roman"/>
                <w:color w:val="000000"/>
                <w:sz w:val="20"/>
              </w:rPr>
              <w:t>2 002,0</w:t>
            </w:r>
          </w:p>
        </w:tc>
        <w:tc>
          <w:tcPr>
            <w:tcW w:type="dxa" w:w="893"/>
            <w:tcBorders>
              <w:top w:color="000000" w:sz="6" w:val="single"/>
              <w:left w:color="000000" w:sz="6" w:val="single"/>
              <w:bottom w:color="000000" w:sz="6" w:val="single"/>
              <w:right w:color="000000" w:sz="6" w:val="single"/>
            </w:tcBorders>
            <w:vAlign w:val="center"/>
          </w:tcPr>
          <w:p w14:paraId="3C34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3D340000">
            <w:pPr>
              <w:rPr>
                <w:rFonts w:ascii="Times New Roman" w:hAnsi="Times New Roman"/>
                <w:color w:val="000000"/>
                <w:sz w:val="20"/>
              </w:rPr>
            </w:pPr>
            <w:r>
              <w:rPr>
                <w:rFonts w:ascii="Times New Roman" w:hAnsi="Times New Roman"/>
                <w:color w:val="000000"/>
                <w:sz w:val="20"/>
              </w:rPr>
              <w:t>Субсидии бюджетным учреждениям</w:t>
            </w:r>
          </w:p>
        </w:tc>
        <w:tc>
          <w:tcPr>
            <w:tcW w:type="dxa" w:w="700"/>
            <w:tcBorders>
              <w:top w:color="000000" w:sz="6" w:val="single"/>
              <w:left w:color="000000" w:sz="6" w:val="single"/>
              <w:bottom w:color="000000" w:sz="6" w:val="single"/>
              <w:right w:color="000000" w:sz="6" w:val="single"/>
            </w:tcBorders>
            <w:vAlign w:val="center"/>
          </w:tcPr>
          <w:p w14:paraId="3E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F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0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41340000">
            <w:pPr>
              <w:ind/>
              <w:jc w:val="center"/>
              <w:rPr>
                <w:rFonts w:ascii="Times New Roman" w:hAnsi="Times New Roman"/>
                <w:color w:val="000000"/>
                <w:sz w:val="20"/>
              </w:rPr>
            </w:pPr>
            <w:r>
              <w:rPr>
                <w:rFonts w:ascii="Times New Roman" w:hAnsi="Times New Roman"/>
                <w:color w:val="000000"/>
                <w:sz w:val="20"/>
              </w:rPr>
              <w:t>02 5 35 S2040</w:t>
            </w:r>
          </w:p>
        </w:tc>
        <w:tc>
          <w:tcPr>
            <w:tcW w:type="dxa" w:w="550"/>
            <w:tcBorders>
              <w:top w:color="000000" w:sz="6" w:val="single"/>
              <w:left w:color="000000" w:sz="6" w:val="single"/>
              <w:bottom w:color="000000" w:sz="6" w:val="single"/>
              <w:right w:color="000000" w:sz="6" w:val="single"/>
            </w:tcBorders>
            <w:vAlign w:val="center"/>
          </w:tcPr>
          <w:p w14:paraId="42340000">
            <w:pPr>
              <w:ind/>
              <w:jc w:val="center"/>
              <w:rPr>
                <w:rFonts w:ascii="Times New Roman" w:hAnsi="Times New Roman"/>
                <w:color w:val="000000"/>
                <w:sz w:val="20"/>
              </w:rPr>
            </w:pPr>
            <w:r>
              <w:rPr>
                <w:rFonts w:ascii="Times New Roman" w:hAnsi="Times New Roman"/>
                <w:color w:val="000000"/>
                <w:sz w:val="20"/>
              </w:rPr>
              <w:t>610</w:t>
            </w:r>
          </w:p>
        </w:tc>
        <w:tc>
          <w:tcPr>
            <w:tcW w:type="dxa" w:w="1067"/>
            <w:tcBorders>
              <w:top w:color="000000" w:sz="6" w:val="single"/>
              <w:left w:color="000000" w:sz="6" w:val="single"/>
              <w:bottom w:color="000000" w:sz="6" w:val="single"/>
              <w:right w:color="000000" w:sz="6" w:val="single"/>
            </w:tcBorders>
            <w:vAlign w:val="center"/>
          </w:tcPr>
          <w:p w14:paraId="43340000">
            <w:pPr>
              <w:ind/>
              <w:jc w:val="right"/>
              <w:rPr>
                <w:rFonts w:ascii="Times New Roman" w:hAnsi="Times New Roman"/>
                <w:color w:val="000000"/>
                <w:sz w:val="20"/>
              </w:rPr>
            </w:pPr>
            <w:r>
              <w:rPr>
                <w:rFonts w:ascii="Times New Roman" w:hAnsi="Times New Roman"/>
                <w:color w:val="000000"/>
                <w:sz w:val="20"/>
              </w:rPr>
              <w:t>2 002,0</w:t>
            </w:r>
          </w:p>
        </w:tc>
        <w:tc>
          <w:tcPr>
            <w:tcW w:type="dxa" w:w="1009"/>
            <w:tcBorders>
              <w:top w:color="000000" w:sz="6" w:val="single"/>
              <w:left w:color="000000" w:sz="6" w:val="single"/>
              <w:bottom w:color="000000" w:sz="6" w:val="single"/>
              <w:right w:color="000000" w:sz="6" w:val="single"/>
            </w:tcBorders>
            <w:vAlign w:val="center"/>
          </w:tcPr>
          <w:p w14:paraId="44340000">
            <w:pPr>
              <w:ind/>
              <w:jc w:val="right"/>
              <w:rPr>
                <w:rFonts w:ascii="Times New Roman" w:hAnsi="Times New Roman"/>
                <w:color w:val="000000"/>
                <w:sz w:val="20"/>
              </w:rPr>
            </w:pPr>
            <w:r>
              <w:rPr>
                <w:rFonts w:ascii="Times New Roman" w:hAnsi="Times New Roman"/>
                <w:color w:val="000000"/>
                <w:sz w:val="20"/>
              </w:rPr>
              <w:t>2 002,0</w:t>
            </w:r>
          </w:p>
        </w:tc>
        <w:tc>
          <w:tcPr>
            <w:tcW w:type="dxa" w:w="893"/>
            <w:tcBorders>
              <w:top w:color="000000" w:sz="6" w:val="single"/>
              <w:left w:color="000000" w:sz="6" w:val="single"/>
              <w:bottom w:color="000000" w:sz="6" w:val="single"/>
              <w:right w:color="000000" w:sz="6" w:val="single"/>
            </w:tcBorders>
            <w:vAlign w:val="center"/>
          </w:tcPr>
          <w:p w14:paraId="4534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46340000">
            <w:pPr>
              <w:rPr>
                <w:rFonts w:ascii="Times New Roman" w:hAnsi="Times New Roman"/>
                <w:color w:val="000000"/>
                <w:sz w:val="20"/>
              </w:rPr>
            </w:pPr>
            <w:r>
              <w:rPr>
                <w:rFonts w:ascii="Times New Roman" w:hAnsi="Times New Roman"/>
                <w:color w:val="000000"/>
                <w:sz w:val="20"/>
              </w:rPr>
              <w:t>Субсидии бюджетным учреждениям на иные цели</w:t>
            </w:r>
          </w:p>
        </w:tc>
        <w:tc>
          <w:tcPr>
            <w:tcW w:type="dxa" w:w="700"/>
            <w:tcBorders>
              <w:top w:color="000000" w:sz="6" w:val="single"/>
              <w:left w:color="000000" w:sz="6" w:val="single"/>
              <w:bottom w:color="000000" w:sz="6" w:val="single"/>
              <w:right w:color="000000" w:sz="6" w:val="single"/>
            </w:tcBorders>
            <w:vAlign w:val="center"/>
          </w:tcPr>
          <w:p w14:paraId="47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8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9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4A340000">
            <w:pPr>
              <w:ind/>
              <w:jc w:val="center"/>
              <w:rPr>
                <w:rFonts w:ascii="Times New Roman" w:hAnsi="Times New Roman"/>
                <w:color w:val="000000"/>
                <w:sz w:val="20"/>
              </w:rPr>
            </w:pPr>
            <w:r>
              <w:rPr>
                <w:rFonts w:ascii="Times New Roman" w:hAnsi="Times New Roman"/>
                <w:color w:val="000000"/>
                <w:sz w:val="20"/>
              </w:rPr>
              <w:t>02 5 35 S2040</w:t>
            </w:r>
          </w:p>
        </w:tc>
        <w:tc>
          <w:tcPr>
            <w:tcW w:type="dxa" w:w="550"/>
            <w:tcBorders>
              <w:top w:color="000000" w:sz="6" w:val="single"/>
              <w:left w:color="000000" w:sz="6" w:val="single"/>
              <w:bottom w:color="000000" w:sz="6" w:val="single"/>
              <w:right w:color="000000" w:sz="6" w:val="single"/>
            </w:tcBorders>
            <w:vAlign w:val="center"/>
          </w:tcPr>
          <w:p w14:paraId="4B340000">
            <w:pPr>
              <w:ind/>
              <w:jc w:val="center"/>
              <w:rPr>
                <w:rFonts w:ascii="Times New Roman" w:hAnsi="Times New Roman"/>
                <w:color w:val="000000"/>
                <w:sz w:val="20"/>
              </w:rPr>
            </w:pPr>
            <w:r>
              <w:rPr>
                <w:rFonts w:ascii="Times New Roman" w:hAnsi="Times New Roman"/>
                <w:color w:val="000000"/>
                <w:sz w:val="20"/>
              </w:rPr>
              <w:t>612</w:t>
            </w:r>
          </w:p>
        </w:tc>
        <w:tc>
          <w:tcPr>
            <w:tcW w:type="dxa" w:w="1067"/>
            <w:tcBorders>
              <w:top w:color="000000" w:sz="6" w:val="single"/>
              <w:left w:color="000000" w:sz="6" w:val="single"/>
              <w:bottom w:color="000000" w:sz="6" w:val="single"/>
              <w:right w:color="000000" w:sz="6" w:val="single"/>
            </w:tcBorders>
            <w:vAlign w:val="center"/>
          </w:tcPr>
          <w:p w14:paraId="4C340000">
            <w:pPr>
              <w:ind/>
              <w:jc w:val="right"/>
              <w:rPr>
                <w:rFonts w:ascii="Times New Roman" w:hAnsi="Times New Roman"/>
                <w:color w:val="000000"/>
                <w:sz w:val="20"/>
              </w:rPr>
            </w:pPr>
            <w:r>
              <w:rPr>
                <w:rFonts w:ascii="Times New Roman" w:hAnsi="Times New Roman"/>
                <w:color w:val="000000"/>
                <w:sz w:val="20"/>
              </w:rPr>
              <w:t>2 002,0</w:t>
            </w:r>
          </w:p>
        </w:tc>
        <w:tc>
          <w:tcPr>
            <w:tcW w:type="dxa" w:w="1009"/>
            <w:tcBorders>
              <w:top w:color="000000" w:sz="6" w:val="single"/>
              <w:left w:color="000000" w:sz="6" w:val="single"/>
              <w:bottom w:color="000000" w:sz="6" w:val="single"/>
              <w:right w:color="000000" w:sz="6" w:val="single"/>
            </w:tcBorders>
            <w:vAlign w:val="center"/>
          </w:tcPr>
          <w:p w14:paraId="4D340000">
            <w:pPr>
              <w:ind/>
              <w:jc w:val="right"/>
              <w:rPr>
                <w:rFonts w:ascii="Times New Roman" w:hAnsi="Times New Roman"/>
                <w:color w:val="000000"/>
                <w:sz w:val="20"/>
              </w:rPr>
            </w:pPr>
            <w:r>
              <w:rPr>
                <w:rFonts w:ascii="Times New Roman" w:hAnsi="Times New Roman"/>
                <w:color w:val="000000"/>
                <w:sz w:val="20"/>
              </w:rPr>
              <w:t>2 002,0</w:t>
            </w:r>
          </w:p>
        </w:tc>
        <w:tc>
          <w:tcPr>
            <w:tcW w:type="dxa" w:w="893"/>
            <w:tcBorders>
              <w:top w:color="000000" w:sz="6" w:val="single"/>
              <w:left w:color="000000" w:sz="6" w:val="single"/>
              <w:bottom w:color="000000" w:sz="6" w:val="single"/>
              <w:right w:color="000000" w:sz="6" w:val="single"/>
            </w:tcBorders>
            <w:vAlign w:val="center"/>
          </w:tcPr>
          <w:p w14:paraId="4E340000">
            <w:pPr>
              <w:ind/>
              <w:jc w:val="right"/>
              <w:rPr>
                <w:rFonts w:ascii="Times New Roman" w:hAnsi="Times New Roman"/>
                <w:color w:val="000000"/>
                <w:sz w:val="20"/>
              </w:rPr>
            </w:pPr>
            <w:r>
              <w:rPr>
                <w:rFonts w:ascii="Times New Roman" w:hAnsi="Times New Roman"/>
                <w:color w:val="000000"/>
                <w:sz w:val="20"/>
              </w:rPr>
              <w:t>2 002,0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4F340000">
            <w:pPr>
              <w:rPr>
                <w:rFonts w:ascii="Times New Roman" w:hAnsi="Times New Roman"/>
                <w:color w:val="000000"/>
                <w:sz w:val="20"/>
              </w:rPr>
            </w:pPr>
            <w:r>
              <w:rPr>
                <w:rFonts w:ascii="Times New Roman" w:hAnsi="Times New Roman"/>
                <w:color w:val="000000"/>
                <w:sz w:val="20"/>
              </w:rPr>
              <w:t>Финансирование мероприятий молодежной политики</w:t>
            </w:r>
          </w:p>
        </w:tc>
        <w:tc>
          <w:tcPr>
            <w:tcW w:type="dxa" w:w="700"/>
            <w:tcBorders>
              <w:top w:color="000000" w:sz="6" w:val="single"/>
              <w:left w:color="000000" w:sz="6" w:val="single"/>
              <w:bottom w:color="000000" w:sz="6" w:val="single"/>
              <w:right w:color="000000" w:sz="6" w:val="single"/>
            </w:tcBorders>
            <w:shd w:fill="FFFFFF" w:val="clear"/>
            <w:vAlign w:val="center"/>
          </w:tcPr>
          <w:p w14:paraId="50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1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2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shd w:fill="FFFFFF" w:val="clear"/>
            <w:vAlign w:val="center"/>
          </w:tcPr>
          <w:p w14:paraId="5334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shd w:fill="FFFFFF" w:val="clear"/>
            <w:vAlign w:val="center"/>
          </w:tcPr>
          <w:p w14:paraId="54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5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shd w:fill="FFFFFF" w:val="clear"/>
            <w:vAlign w:val="center"/>
          </w:tcPr>
          <w:p w14:paraId="56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5734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583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9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A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B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5C34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5D3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5E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5F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0340000">
            <w:pPr>
              <w:ind/>
              <w:jc w:val="right"/>
              <w:rPr>
                <w:rFonts w:ascii="Times New Roman" w:hAnsi="Times New Roman"/>
                <w:color w:val="000000"/>
                <w:sz w:val="20"/>
              </w:rPr>
            </w:pP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613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62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3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4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6534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663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67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68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9340000">
            <w:pPr>
              <w:ind/>
              <w:jc w:val="right"/>
              <w:rPr>
                <w:rFonts w:ascii="Times New Roman" w:hAnsi="Times New Roman"/>
                <w:color w:val="000000"/>
                <w:sz w:val="20"/>
              </w:rPr>
            </w:pPr>
          </w:p>
        </w:tc>
      </w:tr>
      <w:tr>
        <w:trPr>
          <w:trHeight w:hRule="exact" w:val="498"/>
        </w:trPr>
        <w:tc>
          <w:tcPr>
            <w:tcW w:type="dxa" w:w="3389"/>
            <w:tcBorders>
              <w:top w:color="000000" w:sz="6" w:val="single"/>
              <w:left w:color="000000" w:sz="6" w:val="single"/>
              <w:bottom w:color="000000" w:sz="6" w:val="single"/>
              <w:right w:color="000000" w:sz="6" w:val="single"/>
            </w:tcBorders>
            <w:vAlign w:val="top"/>
          </w:tcPr>
          <w:p w14:paraId="6A3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6B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C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D340000">
            <w:pPr>
              <w:ind/>
              <w:jc w:val="center"/>
              <w:rPr>
                <w:rFonts w:ascii="Times New Roman" w:hAnsi="Times New Roman"/>
                <w:color w:val="000000"/>
                <w:sz w:val="20"/>
              </w:rPr>
            </w:pPr>
            <w:r>
              <w:rPr>
                <w:rFonts w:ascii="Times New Roman" w:hAnsi="Times New Roman"/>
                <w:color w:val="000000"/>
                <w:sz w:val="20"/>
              </w:rPr>
              <w:t>07</w:t>
            </w:r>
          </w:p>
        </w:tc>
        <w:tc>
          <w:tcPr>
            <w:tcW w:type="dxa" w:w="897"/>
            <w:tcBorders>
              <w:top w:color="000000" w:sz="6" w:val="single"/>
              <w:left w:color="000000" w:sz="6" w:val="single"/>
              <w:bottom w:color="000000" w:sz="6" w:val="single"/>
              <w:right w:color="000000" w:sz="6" w:val="single"/>
            </w:tcBorders>
            <w:vAlign w:val="center"/>
          </w:tcPr>
          <w:p w14:paraId="6E34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6F3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7034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71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234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73340000">
            <w:pPr>
              <w:rPr>
                <w:rFonts w:ascii="Times New Roman" w:hAnsi="Times New Roman"/>
                <w:color w:val="000000"/>
                <w:sz w:val="20"/>
              </w:rPr>
            </w:pPr>
            <w:r>
              <w:rPr>
                <w:rFonts w:ascii="Times New Roman" w:hAnsi="Times New Roman"/>
                <w:color w:val="000000"/>
                <w:sz w:val="20"/>
              </w:rPr>
              <w:t>Другие вопросы в области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74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5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6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top"/>
          </w:tcPr>
          <w:p w14:paraId="7734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7834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9340000">
            <w:pPr>
              <w:ind/>
              <w:jc w:val="right"/>
              <w:rPr>
                <w:rFonts w:ascii="Times New Roman" w:hAnsi="Times New Roman"/>
                <w:color w:val="000000"/>
                <w:sz w:val="20"/>
              </w:rPr>
            </w:pPr>
            <w:r>
              <w:rPr>
                <w:rFonts w:ascii="Times New Roman" w:hAnsi="Times New Roman"/>
                <w:color w:val="000000"/>
                <w:sz w:val="20"/>
              </w:rPr>
              <w:t>42 422,1</w:t>
            </w:r>
          </w:p>
        </w:tc>
        <w:tc>
          <w:tcPr>
            <w:tcW w:type="dxa" w:w="1009"/>
            <w:tcBorders>
              <w:top w:color="000000" w:sz="6" w:val="single"/>
              <w:left w:color="000000" w:sz="6" w:val="single"/>
              <w:bottom w:color="000000" w:sz="6" w:val="single"/>
              <w:right w:color="000000" w:sz="6" w:val="single"/>
            </w:tcBorders>
            <w:shd w:fill="FFFFFF" w:val="clear"/>
            <w:vAlign w:val="center"/>
          </w:tcPr>
          <w:p w14:paraId="7A340000">
            <w:pPr>
              <w:ind/>
              <w:jc w:val="right"/>
              <w:rPr>
                <w:rFonts w:ascii="Times New Roman" w:hAnsi="Times New Roman"/>
                <w:color w:val="000000"/>
                <w:sz w:val="20"/>
              </w:rPr>
            </w:pPr>
            <w:r>
              <w:rPr>
                <w:rFonts w:ascii="Times New Roman" w:hAnsi="Times New Roman"/>
                <w:color w:val="000000"/>
                <w:sz w:val="20"/>
              </w:rPr>
              <w:t>42 757,7</w:t>
            </w:r>
          </w:p>
        </w:tc>
        <w:tc>
          <w:tcPr>
            <w:tcW w:type="dxa" w:w="893"/>
            <w:tcBorders>
              <w:top w:color="000000" w:sz="6" w:val="single"/>
              <w:left w:color="000000" w:sz="6" w:val="single"/>
              <w:bottom w:color="000000" w:sz="6" w:val="single"/>
              <w:right w:color="000000" w:sz="6" w:val="single"/>
            </w:tcBorders>
            <w:shd w:fill="FFFFFF" w:val="clear"/>
            <w:vAlign w:val="center"/>
          </w:tcPr>
          <w:p w14:paraId="7B340000">
            <w:pPr>
              <w:ind/>
              <w:jc w:val="right"/>
              <w:rPr>
                <w:rFonts w:ascii="Times New Roman" w:hAnsi="Times New Roman"/>
                <w:color w:val="000000"/>
                <w:sz w:val="20"/>
              </w:rPr>
            </w:pPr>
            <w:r>
              <w:rPr>
                <w:rFonts w:ascii="Times New Roman" w:hAnsi="Times New Roman"/>
                <w:color w:val="000000"/>
                <w:sz w:val="20"/>
              </w:rPr>
              <w:t>42 760,5</w:t>
            </w:r>
          </w:p>
        </w:tc>
      </w:tr>
      <w:tr>
        <w:trPr>
          <w:trHeight w:hRule="exact" w:val="979"/>
        </w:trPr>
        <w:tc>
          <w:tcPr>
            <w:tcW w:type="dxa" w:w="3389"/>
            <w:tcBorders>
              <w:top w:color="000000" w:sz="6" w:val="single"/>
              <w:left w:color="000000" w:sz="6" w:val="single"/>
              <w:bottom w:color="000000" w:sz="6" w:val="single"/>
              <w:right w:color="000000" w:sz="6" w:val="single"/>
            </w:tcBorders>
            <w:shd w:fill="FFFFFF" w:val="clear"/>
            <w:vAlign w:val="center"/>
          </w:tcPr>
          <w:p w14:paraId="7C34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образования"</w:t>
            </w:r>
          </w:p>
        </w:tc>
        <w:tc>
          <w:tcPr>
            <w:tcW w:type="dxa" w:w="700"/>
            <w:tcBorders>
              <w:top w:color="000000" w:sz="6" w:val="single"/>
              <w:left w:color="000000" w:sz="6" w:val="single"/>
              <w:bottom w:color="000000" w:sz="6" w:val="single"/>
              <w:right w:color="000000" w:sz="6" w:val="single"/>
            </w:tcBorders>
            <w:shd w:fill="FFFFFF" w:val="clear"/>
            <w:vAlign w:val="center"/>
          </w:tcPr>
          <w:p w14:paraId="7D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E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F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80340000">
            <w:pPr>
              <w:ind/>
              <w:jc w:val="center"/>
              <w:rPr>
                <w:rFonts w:ascii="Times New Roman" w:hAnsi="Times New Roman"/>
                <w:color w:val="000000"/>
                <w:sz w:val="20"/>
              </w:rPr>
            </w:pPr>
            <w:r>
              <w:rPr>
                <w:rFonts w:ascii="Times New Roman" w:hAnsi="Times New Roman"/>
                <w:color w:val="000000"/>
                <w:sz w:val="20"/>
              </w:rPr>
              <w:t>02 0 00 00000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81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2340000">
            <w:pPr>
              <w:ind/>
              <w:jc w:val="right"/>
              <w:rPr>
                <w:rFonts w:ascii="Times New Roman" w:hAnsi="Times New Roman"/>
                <w:color w:val="000000"/>
                <w:sz w:val="20"/>
              </w:rPr>
            </w:pPr>
            <w:r>
              <w:rPr>
                <w:rFonts w:ascii="Times New Roman" w:hAnsi="Times New Roman"/>
                <w:color w:val="000000"/>
                <w:sz w:val="20"/>
              </w:rPr>
              <w:t>38 521,4</w:t>
            </w:r>
          </w:p>
        </w:tc>
        <w:tc>
          <w:tcPr>
            <w:tcW w:type="dxa" w:w="1009"/>
            <w:tcBorders>
              <w:top w:color="000000" w:sz="6" w:val="single"/>
              <w:left w:color="000000" w:sz="6" w:val="single"/>
              <w:bottom w:color="000000" w:sz="6" w:val="single"/>
              <w:right w:color="000000" w:sz="6" w:val="single"/>
            </w:tcBorders>
            <w:shd w:fill="FFFFFF" w:val="clear"/>
            <w:vAlign w:val="center"/>
          </w:tcPr>
          <w:p w14:paraId="83340000">
            <w:pPr>
              <w:ind/>
              <w:jc w:val="right"/>
              <w:rPr>
                <w:rFonts w:ascii="Times New Roman" w:hAnsi="Times New Roman"/>
                <w:color w:val="000000"/>
                <w:sz w:val="20"/>
              </w:rPr>
            </w:pPr>
            <w:r>
              <w:rPr>
                <w:rFonts w:ascii="Times New Roman" w:hAnsi="Times New Roman"/>
                <w:color w:val="000000"/>
                <w:sz w:val="20"/>
              </w:rPr>
              <w:t>38 660,7</w:t>
            </w:r>
          </w:p>
        </w:tc>
        <w:tc>
          <w:tcPr>
            <w:tcW w:type="dxa" w:w="893"/>
            <w:tcBorders>
              <w:top w:color="000000" w:sz="6" w:val="single"/>
              <w:left w:color="000000" w:sz="6" w:val="single"/>
              <w:bottom w:color="000000" w:sz="6" w:val="single"/>
              <w:right w:color="000000" w:sz="6" w:val="single"/>
            </w:tcBorders>
            <w:shd w:fill="FFFFFF" w:val="clear"/>
            <w:vAlign w:val="center"/>
          </w:tcPr>
          <w:p w14:paraId="84340000">
            <w:pPr>
              <w:ind/>
              <w:jc w:val="right"/>
              <w:rPr>
                <w:rFonts w:ascii="Times New Roman" w:hAnsi="Times New Roman"/>
                <w:color w:val="000000"/>
                <w:sz w:val="20"/>
              </w:rPr>
            </w:pPr>
            <w:r>
              <w:rPr>
                <w:rFonts w:ascii="Times New Roman" w:hAnsi="Times New Roman"/>
                <w:color w:val="000000"/>
                <w:sz w:val="20"/>
              </w:rPr>
              <w:t>38 663,5</w:t>
            </w:r>
          </w:p>
        </w:tc>
      </w:tr>
      <w:tr>
        <w:trPr>
          <w:trHeight w:hRule="exact" w:val="832"/>
        </w:trPr>
        <w:tc>
          <w:tcPr>
            <w:tcW w:type="dxa" w:w="3389"/>
            <w:tcBorders>
              <w:top w:color="000000" w:sz="6" w:val="single"/>
              <w:left w:color="000000" w:sz="6" w:val="single"/>
              <w:bottom w:color="000000" w:sz="6" w:val="single"/>
              <w:right w:color="000000" w:sz="6" w:val="single"/>
            </w:tcBorders>
            <w:shd w:fill="FFFFFF" w:val="clear"/>
            <w:vAlign w:val="center"/>
          </w:tcPr>
          <w:p w14:paraId="85340000">
            <w:pPr>
              <w:rPr>
                <w:rFonts w:ascii="Times New Roman" w:hAnsi="Times New Roman"/>
                <w:color w:val="000000"/>
                <w:sz w:val="20"/>
              </w:rPr>
            </w:pPr>
            <w:r>
              <w:rPr>
                <w:rFonts w:ascii="Times New Roman" w:hAnsi="Times New Roman"/>
                <w:color w:val="000000"/>
                <w:sz w:val="20"/>
              </w:rPr>
              <w:t>"Создание условий для текущего финансирования и реализации муниципальной программы"</w:t>
            </w:r>
          </w:p>
        </w:tc>
        <w:tc>
          <w:tcPr>
            <w:tcW w:type="dxa" w:w="700"/>
            <w:tcBorders>
              <w:top w:color="000000" w:sz="6" w:val="single"/>
              <w:left w:color="000000" w:sz="6" w:val="single"/>
              <w:bottom w:color="000000" w:sz="6" w:val="single"/>
              <w:right w:color="000000" w:sz="6" w:val="single"/>
            </w:tcBorders>
            <w:shd w:fill="FFFFFF" w:val="clear"/>
            <w:vAlign w:val="center"/>
          </w:tcPr>
          <w:p w14:paraId="86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7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8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89340000">
            <w:pPr>
              <w:ind/>
              <w:jc w:val="center"/>
              <w:rPr>
                <w:rFonts w:ascii="Times New Roman" w:hAnsi="Times New Roman"/>
                <w:color w:val="000000"/>
                <w:sz w:val="20"/>
              </w:rPr>
            </w:pPr>
            <w:r>
              <w:rPr>
                <w:rFonts w:ascii="Times New Roman" w:hAnsi="Times New Roman"/>
                <w:color w:val="000000"/>
                <w:sz w:val="20"/>
              </w:rPr>
              <w:t>02 5 00 00000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8A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B340000">
            <w:pPr>
              <w:ind/>
              <w:jc w:val="right"/>
              <w:rPr>
                <w:rFonts w:ascii="Times New Roman" w:hAnsi="Times New Roman"/>
                <w:color w:val="000000"/>
                <w:sz w:val="20"/>
              </w:rPr>
            </w:pPr>
            <w:r>
              <w:rPr>
                <w:rFonts w:ascii="Times New Roman" w:hAnsi="Times New Roman"/>
                <w:color w:val="000000"/>
                <w:sz w:val="20"/>
              </w:rPr>
              <w:t>38 521,4</w:t>
            </w:r>
          </w:p>
        </w:tc>
        <w:tc>
          <w:tcPr>
            <w:tcW w:type="dxa" w:w="1009"/>
            <w:tcBorders>
              <w:top w:color="000000" w:sz="6" w:val="single"/>
              <w:left w:color="000000" w:sz="6" w:val="single"/>
              <w:bottom w:color="000000" w:sz="6" w:val="single"/>
              <w:right w:color="000000" w:sz="6" w:val="single"/>
            </w:tcBorders>
            <w:shd w:fill="FFFFFF" w:val="clear"/>
            <w:vAlign w:val="center"/>
          </w:tcPr>
          <w:p w14:paraId="8C340000">
            <w:pPr>
              <w:ind/>
              <w:jc w:val="right"/>
              <w:rPr>
                <w:rFonts w:ascii="Times New Roman" w:hAnsi="Times New Roman"/>
                <w:color w:val="000000"/>
                <w:sz w:val="20"/>
              </w:rPr>
            </w:pPr>
            <w:r>
              <w:rPr>
                <w:rFonts w:ascii="Times New Roman" w:hAnsi="Times New Roman"/>
                <w:color w:val="000000"/>
                <w:sz w:val="20"/>
              </w:rPr>
              <w:t>38 660,7</w:t>
            </w:r>
          </w:p>
        </w:tc>
        <w:tc>
          <w:tcPr>
            <w:tcW w:type="dxa" w:w="893"/>
            <w:tcBorders>
              <w:top w:color="000000" w:sz="6" w:val="single"/>
              <w:left w:color="000000" w:sz="6" w:val="single"/>
              <w:bottom w:color="000000" w:sz="6" w:val="single"/>
              <w:right w:color="000000" w:sz="6" w:val="single"/>
            </w:tcBorders>
            <w:shd w:fill="FFFFFF" w:val="clear"/>
            <w:vAlign w:val="center"/>
          </w:tcPr>
          <w:p w14:paraId="8D340000">
            <w:pPr>
              <w:ind/>
              <w:jc w:val="right"/>
              <w:rPr>
                <w:rFonts w:ascii="Times New Roman" w:hAnsi="Times New Roman"/>
                <w:color w:val="000000"/>
                <w:sz w:val="20"/>
              </w:rPr>
            </w:pPr>
            <w:r>
              <w:rPr>
                <w:rFonts w:ascii="Times New Roman" w:hAnsi="Times New Roman"/>
                <w:color w:val="000000"/>
                <w:sz w:val="20"/>
              </w:rPr>
              <w:t>38 663,5</w:t>
            </w:r>
          </w:p>
        </w:tc>
      </w:tr>
      <w:tr>
        <w:trPr>
          <w:trHeight w:hRule="exact" w:val="424"/>
        </w:trPr>
        <w:tc>
          <w:tcPr>
            <w:tcW w:type="dxa" w:w="3389"/>
            <w:tcBorders>
              <w:top w:color="000000" w:sz="6" w:val="single"/>
              <w:left w:color="000000" w:sz="6" w:val="single"/>
              <w:bottom w:color="000000" w:sz="6" w:val="single"/>
              <w:right w:color="000000" w:sz="6" w:val="single"/>
            </w:tcBorders>
            <w:shd w:fill="FFFFFF" w:val="clear"/>
            <w:vAlign w:val="center"/>
          </w:tcPr>
          <w:p w14:paraId="8E340000">
            <w:pPr>
              <w:rPr>
                <w:rFonts w:ascii="Times New Roman" w:hAnsi="Times New Roman"/>
                <w:color w:val="000000"/>
                <w:sz w:val="20"/>
              </w:rPr>
            </w:pPr>
            <w:r>
              <w:rPr>
                <w:rFonts w:ascii="Times New Roman" w:hAnsi="Times New Roman"/>
                <w:color w:val="000000"/>
                <w:sz w:val="20"/>
              </w:rPr>
              <w:t>Обеспечение мер пожарной безопасности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8F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0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1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9234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shd w:fill="FFFFFF" w:val="clear"/>
            <w:vAlign w:val="center"/>
          </w:tcPr>
          <w:p w14:paraId="93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4340000">
            <w:pPr>
              <w:ind/>
              <w:jc w:val="right"/>
              <w:rPr>
                <w:rFonts w:ascii="Times New Roman" w:hAnsi="Times New Roman"/>
                <w:color w:val="000000"/>
                <w:sz w:val="20"/>
              </w:rPr>
            </w:pPr>
            <w:r>
              <w:rPr>
                <w:rFonts w:ascii="Times New Roman" w:hAnsi="Times New Roman"/>
                <w:color w:val="000000"/>
                <w:sz w:val="20"/>
              </w:rPr>
              <w:t>10,5</w:t>
            </w:r>
          </w:p>
        </w:tc>
        <w:tc>
          <w:tcPr>
            <w:tcW w:type="dxa" w:w="1009"/>
            <w:tcBorders>
              <w:top w:color="000000" w:sz="6" w:val="single"/>
              <w:left w:color="000000" w:sz="6" w:val="single"/>
              <w:bottom w:color="000000" w:sz="6" w:val="single"/>
              <w:right w:color="000000" w:sz="6" w:val="single"/>
            </w:tcBorders>
            <w:shd w:fill="FFFFFF" w:val="clear"/>
            <w:vAlign w:val="center"/>
          </w:tcPr>
          <w:p w14:paraId="95340000">
            <w:pPr>
              <w:ind/>
              <w:jc w:val="right"/>
              <w:rPr>
                <w:rFonts w:ascii="Times New Roman" w:hAnsi="Times New Roman"/>
                <w:color w:val="000000"/>
                <w:sz w:val="20"/>
              </w:rPr>
            </w:pPr>
            <w:r>
              <w:rPr>
                <w:rFonts w:ascii="Times New Roman" w:hAnsi="Times New Roman"/>
                <w:color w:val="000000"/>
                <w:sz w:val="20"/>
              </w:rPr>
              <w:t>27,7</w:t>
            </w:r>
          </w:p>
        </w:tc>
        <w:tc>
          <w:tcPr>
            <w:tcW w:type="dxa" w:w="893"/>
            <w:tcBorders>
              <w:top w:color="000000" w:sz="6" w:val="single"/>
              <w:left w:color="000000" w:sz="6" w:val="single"/>
              <w:bottom w:color="000000" w:sz="6" w:val="single"/>
              <w:right w:color="000000" w:sz="6" w:val="single"/>
            </w:tcBorders>
            <w:shd w:fill="FFFFFF" w:val="clear"/>
            <w:vAlign w:val="center"/>
          </w:tcPr>
          <w:p w14:paraId="96340000">
            <w:pPr>
              <w:ind/>
              <w:jc w:val="right"/>
              <w:rPr>
                <w:rFonts w:ascii="Times New Roman" w:hAnsi="Times New Roman"/>
                <w:color w:val="000000"/>
                <w:sz w:val="20"/>
              </w:rPr>
            </w:pPr>
            <w:r>
              <w:rPr>
                <w:rFonts w:ascii="Times New Roman" w:hAnsi="Times New Roman"/>
                <w:color w:val="000000"/>
                <w:sz w:val="20"/>
              </w:rPr>
              <w:t>30,5</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973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98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9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A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9B34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9C3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9D340000">
            <w:pPr>
              <w:ind/>
              <w:jc w:val="right"/>
              <w:rPr>
                <w:rFonts w:ascii="Times New Roman" w:hAnsi="Times New Roman"/>
                <w:color w:val="000000"/>
                <w:sz w:val="20"/>
              </w:rPr>
            </w:pPr>
            <w:r>
              <w:rPr>
                <w:rFonts w:ascii="Times New Roman" w:hAnsi="Times New Roman"/>
                <w:color w:val="000000"/>
                <w:sz w:val="20"/>
              </w:rPr>
              <w:t>10,5</w:t>
            </w:r>
          </w:p>
        </w:tc>
        <w:tc>
          <w:tcPr>
            <w:tcW w:type="dxa" w:w="1009"/>
            <w:tcBorders>
              <w:top w:color="000000" w:sz="6" w:val="single"/>
              <w:left w:color="000000" w:sz="6" w:val="single"/>
              <w:bottom w:color="000000" w:sz="6" w:val="single"/>
              <w:right w:color="000000" w:sz="6" w:val="single"/>
            </w:tcBorders>
            <w:vAlign w:val="center"/>
          </w:tcPr>
          <w:p w14:paraId="9E340000">
            <w:pPr>
              <w:ind/>
              <w:jc w:val="right"/>
              <w:rPr>
                <w:rFonts w:ascii="Times New Roman" w:hAnsi="Times New Roman"/>
                <w:color w:val="000000"/>
                <w:sz w:val="20"/>
              </w:rPr>
            </w:pPr>
            <w:r>
              <w:rPr>
                <w:rFonts w:ascii="Times New Roman" w:hAnsi="Times New Roman"/>
                <w:color w:val="000000"/>
                <w:sz w:val="20"/>
              </w:rPr>
              <w:t>27,7</w:t>
            </w:r>
          </w:p>
        </w:tc>
        <w:tc>
          <w:tcPr>
            <w:tcW w:type="dxa" w:w="893"/>
            <w:tcBorders>
              <w:top w:color="000000" w:sz="6" w:val="single"/>
              <w:left w:color="000000" w:sz="6" w:val="single"/>
              <w:bottom w:color="000000" w:sz="6" w:val="single"/>
              <w:right w:color="000000" w:sz="6" w:val="single"/>
            </w:tcBorders>
            <w:vAlign w:val="center"/>
          </w:tcPr>
          <w:p w14:paraId="9F340000">
            <w:pPr>
              <w:ind/>
              <w:jc w:val="right"/>
              <w:rPr>
                <w:rFonts w:ascii="Times New Roman" w:hAnsi="Times New Roman"/>
                <w:color w:val="000000"/>
                <w:sz w:val="20"/>
              </w:rPr>
            </w:pPr>
            <w:r>
              <w:rPr>
                <w:rFonts w:ascii="Times New Roman" w:hAnsi="Times New Roman"/>
                <w:color w:val="000000"/>
                <w:sz w:val="20"/>
              </w:rPr>
              <w:t>30,5</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A03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1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2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3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434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A53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A6340000">
            <w:pPr>
              <w:ind/>
              <w:jc w:val="right"/>
              <w:rPr>
                <w:rFonts w:ascii="Times New Roman" w:hAnsi="Times New Roman"/>
                <w:color w:val="000000"/>
                <w:sz w:val="20"/>
              </w:rPr>
            </w:pPr>
            <w:r>
              <w:rPr>
                <w:rFonts w:ascii="Times New Roman" w:hAnsi="Times New Roman"/>
                <w:color w:val="000000"/>
                <w:sz w:val="20"/>
              </w:rPr>
              <w:t>10,5</w:t>
            </w:r>
          </w:p>
        </w:tc>
        <w:tc>
          <w:tcPr>
            <w:tcW w:type="dxa" w:w="1009"/>
            <w:tcBorders>
              <w:top w:color="000000" w:sz="6" w:val="single"/>
              <w:left w:color="000000" w:sz="6" w:val="single"/>
              <w:bottom w:color="000000" w:sz="6" w:val="single"/>
              <w:right w:color="000000" w:sz="6" w:val="single"/>
            </w:tcBorders>
            <w:vAlign w:val="center"/>
          </w:tcPr>
          <w:p w14:paraId="A7340000">
            <w:pPr>
              <w:ind/>
              <w:jc w:val="right"/>
              <w:rPr>
                <w:rFonts w:ascii="Times New Roman" w:hAnsi="Times New Roman"/>
                <w:color w:val="000000"/>
                <w:sz w:val="20"/>
              </w:rPr>
            </w:pPr>
            <w:r>
              <w:rPr>
                <w:rFonts w:ascii="Times New Roman" w:hAnsi="Times New Roman"/>
                <w:color w:val="000000"/>
                <w:sz w:val="20"/>
              </w:rPr>
              <w:t>27,7</w:t>
            </w:r>
          </w:p>
        </w:tc>
        <w:tc>
          <w:tcPr>
            <w:tcW w:type="dxa" w:w="893"/>
            <w:tcBorders>
              <w:top w:color="000000" w:sz="6" w:val="single"/>
              <w:left w:color="000000" w:sz="6" w:val="single"/>
              <w:bottom w:color="000000" w:sz="6" w:val="single"/>
              <w:right w:color="000000" w:sz="6" w:val="single"/>
            </w:tcBorders>
            <w:vAlign w:val="center"/>
          </w:tcPr>
          <w:p w14:paraId="A8340000">
            <w:pPr>
              <w:ind/>
              <w:jc w:val="right"/>
              <w:rPr>
                <w:rFonts w:ascii="Times New Roman" w:hAnsi="Times New Roman"/>
                <w:color w:val="000000"/>
                <w:sz w:val="20"/>
              </w:rPr>
            </w:pPr>
            <w:r>
              <w:rPr>
                <w:rFonts w:ascii="Times New Roman" w:hAnsi="Times New Roman"/>
                <w:color w:val="000000"/>
                <w:sz w:val="20"/>
              </w:rPr>
              <w:t>30,5</w:t>
            </w: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A934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AA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B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C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D340000">
            <w:pPr>
              <w:ind/>
              <w:jc w:val="center"/>
              <w:rPr>
                <w:rFonts w:ascii="Times New Roman" w:hAnsi="Times New Roman"/>
                <w:color w:val="000000"/>
                <w:sz w:val="20"/>
              </w:rPr>
            </w:pPr>
            <w:r>
              <w:rPr>
                <w:rFonts w:ascii="Times New Roman" w:hAnsi="Times New Roman"/>
                <w:color w:val="000000"/>
                <w:sz w:val="20"/>
              </w:rPr>
              <w:t>02 5 32 00000</w:t>
            </w:r>
          </w:p>
        </w:tc>
        <w:tc>
          <w:tcPr>
            <w:tcW w:type="dxa" w:w="550"/>
            <w:tcBorders>
              <w:top w:color="000000" w:sz="6" w:val="single"/>
              <w:left w:color="000000" w:sz="6" w:val="single"/>
              <w:bottom w:color="000000" w:sz="6" w:val="single"/>
              <w:right w:color="000000" w:sz="6" w:val="single"/>
            </w:tcBorders>
            <w:vAlign w:val="center"/>
          </w:tcPr>
          <w:p w14:paraId="AE34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AF340000">
            <w:pPr>
              <w:ind/>
              <w:jc w:val="right"/>
              <w:rPr>
                <w:rFonts w:ascii="Times New Roman" w:hAnsi="Times New Roman"/>
                <w:color w:val="000000"/>
                <w:sz w:val="20"/>
              </w:rPr>
            </w:pPr>
            <w:r>
              <w:rPr>
                <w:rFonts w:ascii="Times New Roman" w:hAnsi="Times New Roman"/>
                <w:color w:val="000000"/>
                <w:sz w:val="20"/>
              </w:rPr>
              <w:t>10,5</w:t>
            </w:r>
          </w:p>
        </w:tc>
        <w:tc>
          <w:tcPr>
            <w:tcW w:type="dxa" w:w="1009"/>
            <w:tcBorders>
              <w:top w:color="000000" w:sz="6" w:val="single"/>
              <w:left w:color="000000" w:sz="6" w:val="single"/>
              <w:bottom w:color="000000" w:sz="6" w:val="single"/>
              <w:right w:color="000000" w:sz="6" w:val="single"/>
            </w:tcBorders>
            <w:vAlign w:val="center"/>
          </w:tcPr>
          <w:p w14:paraId="B0340000">
            <w:pPr>
              <w:ind/>
              <w:jc w:val="right"/>
              <w:rPr>
                <w:rFonts w:ascii="Times New Roman" w:hAnsi="Times New Roman"/>
                <w:color w:val="000000"/>
                <w:sz w:val="20"/>
              </w:rPr>
            </w:pPr>
            <w:r>
              <w:rPr>
                <w:rFonts w:ascii="Times New Roman" w:hAnsi="Times New Roman"/>
                <w:color w:val="000000"/>
                <w:sz w:val="20"/>
              </w:rPr>
              <w:t>27,7</w:t>
            </w:r>
          </w:p>
        </w:tc>
        <w:tc>
          <w:tcPr>
            <w:tcW w:type="dxa" w:w="893"/>
            <w:tcBorders>
              <w:top w:color="000000" w:sz="6" w:val="single"/>
              <w:left w:color="000000" w:sz="6" w:val="single"/>
              <w:bottom w:color="000000" w:sz="6" w:val="single"/>
              <w:right w:color="000000" w:sz="6" w:val="single"/>
            </w:tcBorders>
            <w:vAlign w:val="center"/>
          </w:tcPr>
          <w:p w14:paraId="B1340000">
            <w:pPr>
              <w:ind/>
              <w:jc w:val="right"/>
              <w:rPr>
                <w:rFonts w:ascii="Times New Roman" w:hAnsi="Times New Roman"/>
                <w:color w:val="000000"/>
                <w:sz w:val="20"/>
              </w:rPr>
            </w:pPr>
            <w:r>
              <w:rPr>
                <w:rFonts w:ascii="Times New Roman" w:hAnsi="Times New Roman"/>
                <w:color w:val="000000"/>
                <w:sz w:val="20"/>
              </w:rPr>
              <w:t>30,5</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B2340000">
            <w:pPr>
              <w:rPr>
                <w:rFonts w:ascii="Times New Roman" w:hAnsi="Times New Roman"/>
                <w:color w:val="000000"/>
                <w:sz w:val="20"/>
              </w:rPr>
            </w:pPr>
            <w:r>
              <w:rPr>
                <w:rFonts w:ascii="Times New Roman" w:hAnsi="Times New Roman"/>
                <w:color w:val="000000"/>
                <w:sz w:val="20"/>
              </w:rPr>
              <w:t>Обеспечение деятельности органов исполнительной власти</w:t>
            </w:r>
          </w:p>
        </w:tc>
        <w:tc>
          <w:tcPr>
            <w:tcW w:type="dxa" w:w="700"/>
            <w:tcBorders>
              <w:top w:color="000000" w:sz="6" w:val="single"/>
              <w:left w:color="000000" w:sz="6" w:val="single"/>
              <w:bottom w:color="000000" w:sz="6" w:val="single"/>
              <w:right w:color="000000" w:sz="6" w:val="single"/>
            </w:tcBorders>
            <w:shd w:fill="FFFFFF" w:val="clear"/>
            <w:vAlign w:val="center"/>
          </w:tcPr>
          <w:p w14:paraId="B3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4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5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B6340000">
            <w:pPr>
              <w:ind/>
              <w:jc w:val="center"/>
              <w:rPr>
                <w:rFonts w:ascii="Times New Roman" w:hAnsi="Times New Roman"/>
                <w:color w:val="000000"/>
                <w:sz w:val="20"/>
              </w:rPr>
            </w:pPr>
            <w:r>
              <w:rPr>
                <w:rFonts w:ascii="Times New Roman" w:hAnsi="Times New Roman"/>
                <w:color w:val="000000"/>
                <w:sz w:val="20"/>
              </w:rPr>
              <w:t>02 5 36 00000</w:t>
            </w:r>
          </w:p>
        </w:tc>
        <w:tc>
          <w:tcPr>
            <w:tcW w:type="dxa" w:w="550"/>
            <w:tcBorders>
              <w:top w:color="000000" w:sz="6" w:val="single"/>
              <w:left w:color="000000" w:sz="6" w:val="single"/>
              <w:bottom w:color="000000" w:sz="6" w:val="single"/>
              <w:right w:color="000000" w:sz="6" w:val="single"/>
            </w:tcBorders>
            <w:shd w:fill="FFFFFF" w:val="clear"/>
            <w:vAlign w:val="center"/>
          </w:tcPr>
          <w:p w14:paraId="B7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8340000">
            <w:pPr>
              <w:ind/>
              <w:jc w:val="right"/>
              <w:rPr>
                <w:rFonts w:ascii="Times New Roman" w:hAnsi="Times New Roman"/>
                <w:color w:val="000000"/>
                <w:sz w:val="20"/>
              </w:rPr>
            </w:pPr>
            <w:r>
              <w:rPr>
                <w:rFonts w:ascii="Times New Roman" w:hAnsi="Times New Roman"/>
                <w:color w:val="000000"/>
                <w:sz w:val="20"/>
              </w:rPr>
              <w:t>38 510,9</w:t>
            </w:r>
          </w:p>
        </w:tc>
        <w:tc>
          <w:tcPr>
            <w:tcW w:type="dxa" w:w="1009"/>
            <w:tcBorders>
              <w:top w:color="000000" w:sz="6" w:val="single"/>
              <w:left w:color="000000" w:sz="6" w:val="single"/>
              <w:bottom w:color="000000" w:sz="6" w:val="single"/>
              <w:right w:color="000000" w:sz="6" w:val="single"/>
            </w:tcBorders>
            <w:shd w:fill="FFFFFF" w:val="clear"/>
            <w:vAlign w:val="center"/>
          </w:tcPr>
          <w:p w14:paraId="B9340000">
            <w:pPr>
              <w:ind/>
              <w:jc w:val="right"/>
              <w:rPr>
                <w:rFonts w:ascii="Times New Roman" w:hAnsi="Times New Roman"/>
                <w:color w:val="000000"/>
                <w:sz w:val="20"/>
              </w:rPr>
            </w:pPr>
            <w:r>
              <w:rPr>
                <w:rFonts w:ascii="Times New Roman" w:hAnsi="Times New Roman"/>
                <w:color w:val="000000"/>
                <w:sz w:val="20"/>
              </w:rPr>
              <w:t>38 433,0</w:t>
            </w:r>
          </w:p>
        </w:tc>
        <w:tc>
          <w:tcPr>
            <w:tcW w:type="dxa" w:w="893"/>
            <w:tcBorders>
              <w:top w:color="000000" w:sz="6" w:val="single"/>
              <w:left w:color="000000" w:sz="6" w:val="single"/>
              <w:bottom w:color="000000" w:sz="6" w:val="single"/>
              <w:right w:color="000000" w:sz="6" w:val="single"/>
            </w:tcBorders>
            <w:shd w:fill="FFFFFF" w:val="clear"/>
            <w:vAlign w:val="center"/>
          </w:tcPr>
          <w:p w14:paraId="BA340000">
            <w:pPr>
              <w:ind/>
              <w:jc w:val="right"/>
              <w:rPr>
                <w:rFonts w:ascii="Times New Roman" w:hAnsi="Times New Roman"/>
                <w:color w:val="000000"/>
                <w:sz w:val="20"/>
              </w:rPr>
            </w:pPr>
            <w:r>
              <w:rPr>
                <w:rFonts w:ascii="Times New Roman" w:hAnsi="Times New Roman"/>
                <w:color w:val="000000"/>
                <w:sz w:val="20"/>
              </w:rPr>
              <w:t>38 433,0</w:t>
            </w: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BB340000">
            <w:pPr>
              <w:rPr>
                <w:rFonts w:ascii="Times New Roman" w:hAnsi="Times New Roman"/>
                <w:color w:val="000000"/>
                <w:sz w:val="20"/>
              </w:rPr>
            </w:pPr>
            <w:r>
              <w:rPr>
                <w:rFonts w:ascii="Times New Roman" w:hAnsi="Times New Roman"/>
                <w:color w:val="000000"/>
                <w:sz w:val="20"/>
              </w:rPr>
              <w:t>Централизованные бухгалтерии</w:t>
            </w:r>
          </w:p>
        </w:tc>
        <w:tc>
          <w:tcPr>
            <w:tcW w:type="dxa" w:w="700"/>
            <w:tcBorders>
              <w:top w:color="000000" w:sz="6" w:val="single"/>
              <w:left w:color="000000" w:sz="6" w:val="single"/>
              <w:bottom w:color="000000" w:sz="6" w:val="single"/>
              <w:right w:color="000000" w:sz="6" w:val="single"/>
            </w:tcBorders>
            <w:vAlign w:val="center"/>
          </w:tcPr>
          <w:p w14:paraId="BC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D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E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F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C034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1340000">
            <w:pPr>
              <w:ind/>
              <w:jc w:val="right"/>
              <w:rPr>
                <w:rFonts w:ascii="Times New Roman" w:hAnsi="Times New Roman"/>
                <w:color w:val="000000"/>
                <w:sz w:val="20"/>
              </w:rPr>
            </w:pPr>
            <w:r>
              <w:rPr>
                <w:rFonts w:ascii="Times New Roman" w:hAnsi="Times New Roman"/>
                <w:color w:val="000000"/>
                <w:sz w:val="20"/>
              </w:rPr>
              <w:t>3 791,5</w:t>
            </w:r>
          </w:p>
        </w:tc>
        <w:tc>
          <w:tcPr>
            <w:tcW w:type="dxa" w:w="1009"/>
            <w:tcBorders>
              <w:top w:color="000000" w:sz="6" w:val="single"/>
              <w:left w:color="000000" w:sz="6" w:val="single"/>
              <w:bottom w:color="000000" w:sz="6" w:val="single"/>
              <w:right w:color="000000" w:sz="6" w:val="single"/>
            </w:tcBorders>
            <w:vAlign w:val="center"/>
          </w:tcPr>
          <w:p w14:paraId="C2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3340000">
            <w:pPr>
              <w:ind/>
              <w:jc w:val="right"/>
              <w:rPr>
                <w:rFonts w:ascii="Times New Roman" w:hAnsi="Times New Roman"/>
                <w:color w:val="000000"/>
                <w:sz w:val="20"/>
              </w:rPr>
            </w:pPr>
          </w:p>
        </w:tc>
      </w:tr>
      <w:tr>
        <w:trPr>
          <w:trHeight w:hRule="exact" w:val="1590"/>
        </w:trPr>
        <w:tc>
          <w:tcPr>
            <w:tcW w:type="dxa" w:w="3389"/>
            <w:tcBorders>
              <w:top w:color="000000" w:sz="6" w:val="single"/>
              <w:left w:color="000000" w:sz="6" w:val="single"/>
              <w:bottom w:color="000000" w:sz="6" w:val="single"/>
              <w:right w:color="000000" w:sz="6" w:val="single"/>
            </w:tcBorders>
            <w:vAlign w:val="top"/>
          </w:tcPr>
          <w:p w14:paraId="C434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C5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6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7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8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C934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CA340000">
            <w:pPr>
              <w:ind/>
              <w:jc w:val="right"/>
              <w:rPr>
                <w:rFonts w:ascii="Times New Roman" w:hAnsi="Times New Roman"/>
                <w:color w:val="000000"/>
                <w:sz w:val="20"/>
              </w:rPr>
            </w:pPr>
            <w:r>
              <w:rPr>
                <w:rFonts w:ascii="Times New Roman" w:hAnsi="Times New Roman"/>
                <w:color w:val="000000"/>
                <w:sz w:val="20"/>
              </w:rPr>
              <w:t>3 581,4</w:t>
            </w:r>
          </w:p>
        </w:tc>
        <w:tc>
          <w:tcPr>
            <w:tcW w:type="dxa" w:w="1009"/>
            <w:tcBorders>
              <w:top w:color="000000" w:sz="6" w:val="single"/>
              <w:left w:color="000000" w:sz="6" w:val="single"/>
              <w:bottom w:color="000000" w:sz="6" w:val="single"/>
              <w:right w:color="000000" w:sz="6" w:val="single"/>
            </w:tcBorders>
            <w:vAlign w:val="center"/>
          </w:tcPr>
          <w:p w14:paraId="CB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C34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CD34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CE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F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0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1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D234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D3340000">
            <w:pPr>
              <w:ind/>
              <w:jc w:val="right"/>
              <w:rPr>
                <w:rFonts w:ascii="Times New Roman" w:hAnsi="Times New Roman"/>
                <w:color w:val="000000"/>
                <w:sz w:val="20"/>
              </w:rPr>
            </w:pPr>
            <w:r>
              <w:rPr>
                <w:rFonts w:ascii="Times New Roman" w:hAnsi="Times New Roman"/>
                <w:color w:val="000000"/>
                <w:sz w:val="20"/>
              </w:rPr>
              <w:t>3 581,4</w:t>
            </w:r>
          </w:p>
        </w:tc>
        <w:tc>
          <w:tcPr>
            <w:tcW w:type="dxa" w:w="1009"/>
            <w:tcBorders>
              <w:top w:color="000000" w:sz="6" w:val="single"/>
              <w:left w:color="000000" w:sz="6" w:val="single"/>
              <w:bottom w:color="000000" w:sz="6" w:val="single"/>
              <w:right w:color="000000" w:sz="6" w:val="single"/>
            </w:tcBorders>
            <w:vAlign w:val="center"/>
          </w:tcPr>
          <w:p w14:paraId="D4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534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D634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D7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8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9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A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DB34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DC340000">
            <w:pPr>
              <w:ind/>
              <w:jc w:val="right"/>
              <w:rPr>
                <w:rFonts w:ascii="Times New Roman" w:hAnsi="Times New Roman"/>
                <w:color w:val="000000"/>
                <w:sz w:val="20"/>
              </w:rPr>
            </w:pPr>
            <w:r>
              <w:rPr>
                <w:rFonts w:ascii="Times New Roman" w:hAnsi="Times New Roman"/>
                <w:color w:val="000000"/>
                <w:sz w:val="20"/>
              </w:rPr>
              <w:t>2 437,8</w:t>
            </w:r>
          </w:p>
        </w:tc>
        <w:tc>
          <w:tcPr>
            <w:tcW w:type="dxa" w:w="1009"/>
            <w:tcBorders>
              <w:top w:color="000000" w:sz="6" w:val="single"/>
              <w:left w:color="000000" w:sz="6" w:val="single"/>
              <w:bottom w:color="000000" w:sz="6" w:val="single"/>
              <w:right w:color="000000" w:sz="6" w:val="single"/>
            </w:tcBorders>
            <w:vAlign w:val="center"/>
          </w:tcPr>
          <w:p w14:paraId="DD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E340000">
            <w:pPr>
              <w:ind/>
              <w:jc w:val="right"/>
              <w:rPr>
                <w:rFonts w:ascii="Times New Roman" w:hAnsi="Times New Roman"/>
                <w:color w:val="000000"/>
                <w:sz w:val="20"/>
              </w:rPr>
            </w:pPr>
          </w:p>
        </w:tc>
      </w:tr>
      <w:tr>
        <w:trPr>
          <w:trHeight w:hRule="exact" w:val="1470"/>
        </w:trPr>
        <w:tc>
          <w:tcPr>
            <w:tcW w:type="dxa" w:w="3389"/>
            <w:tcBorders>
              <w:top w:color="000000" w:sz="6" w:val="single"/>
              <w:left w:color="000000" w:sz="6" w:val="single"/>
              <w:bottom w:color="000000" w:sz="6" w:val="single"/>
              <w:right w:color="000000" w:sz="6" w:val="single"/>
            </w:tcBorders>
            <w:vAlign w:val="top"/>
          </w:tcPr>
          <w:p w14:paraId="DF34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0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1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2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3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E434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E5340000">
            <w:pPr>
              <w:ind/>
              <w:jc w:val="right"/>
              <w:rPr>
                <w:rFonts w:ascii="Times New Roman" w:hAnsi="Times New Roman"/>
                <w:color w:val="000000"/>
                <w:sz w:val="20"/>
              </w:rPr>
            </w:pPr>
            <w:r>
              <w:rPr>
                <w:rFonts w:ascii="Times New Roman" w:hAnsi="Times New Roman"/>
                <w:color w:val="000000"/>
                <w:sz w:val="20"/>
              </w:rPr>
              <w:t>1 143,6</w:t>
            </w:r>
          </w:p>
        </w:tc>
        <w:tc>
          <w:tcPr>
            <w:tcW w:type="dxa" w:w="1009"/>
            <w:tcBorders>
              <w:top w:color="000000" w:sz="6" w:val="single"/>
              <w:left w:color="000000" w:sz="6" w:val="single"/>
              <w:bottom w:color="000000" w:sz="6" w:val="single"/>
              <w:right w:color="000000" w:sz="6" w:val="single"/>
            </w:tcBorders>
            <w:vAlign w:val="center"/>
          </w:tcPr>
          <w:p w14:paraId="E6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734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E834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9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A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B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C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ED34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EE340000">
            <w:pPr>
              <w:ind/>
              <w:jc w:val="right"/>
              <w:rPr>
                <w:rFonts w:ascii="Times New Roman" w:hAnsi="Times New Roman"/>
                <w:color w:val="000000"/>
                <w:sz w:val="20"/>
              </w:rPr>
            </w:pPr>
            <w:r>
              <w:rPr>
                <w:rFonts w:ascii="Times New Roman" w:hAnsi="Times New Roman"/>
                <w:color w:val="000000"/>
                <w:sz w:val="20"/>
              </w:rPr>
              <w:t>210,1</w:t>
            </w:r>
          </w:p>
        </w:tc>
        <w:tc>
          <w:tcPr>
            <w:tcW w:type="dxa" w:w="1009"/>
            <w:tcBorders>
              <w:top w:color="000000" w:sz="6" w:val="single"/>
              <w:left w:color="000000" w:sz="6" w:val="single"/>
              <w:bottom w:color="000000" w:sz="6" w:val="single"/>
              <w:right w:color="000000" w:sz="6" w:val="single"/>
            </w:tcBorders>
            <w:vAlign w:val="center"/>
          </w:tcPr>
          <w:p w14:paraId="EF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0340000">
            <w:pPr>
              <w:ind/>
              <w:jc w:val="right"/>
              <w:rPr>
                <w:rFonts w:ascii="Times New Roman" w:hAnsi="Times New Roman"/>
                <w:color w:val="000000"/>
                <w:sz w:val="20"/>
              </w:rPr>
            </w:pP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F134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F2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3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4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5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F634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F7340000">
            <w:pPr>
              <w:ind/>
              <w:jc w:val="right"/>
              <w:rPr>
                <w:rFonts w:ascii="Times New Roman" w:hAnsi="Times New Roman"/>
                <w:color w:val="000000"/>
                <w:sz w:val="20"/>
              </w:rPr>
            </w:pPr>
            <w:r>
              <w:rPr>
                <w:rFonts w:ascii="Times New Roman" w:hAnsi="Times New Roman"/>
                <w:color w:val="000000"/>
                <w:sz w:val="20"/>
              </w:rPr>
              <w:t>210,1</w:t>
            </w:r>
          </w:p>
        </w:tc>
        <w:tc>
          <w:tcPr>
            <w:tcW w:type="dxa" w:w="1009"/>
            <w:tcBorders>
              <w:top w:color="000000" w:sz="6" w:val="single"/>
              <w:left w:color="000000" w:sz="6" w:val="single"/>
              <w:bottom w:color="000000" w:sz="6" w:val="single"/>
              <w:right w:color="000000" w:sz="6" w:val="single"/>
            </w:tcBorders>
            <w:vAlign w:val="center"/>
          </w:tcPr>
          <w:p w14:paraId="F834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934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FA34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FB34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C34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D34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E340000">
            <w:pPr>
              <w:ind/>
              <w:jc w:val="center"/>
              <w:rPr>
                <w:rFonts w:ascii="Times New Roman" w:hAnsi="Times New Roman"/>
                <w:color w:val="000000"/>
                <w:sz w:val="20"/>
              </w:rPr>
            </w:pPr>
            <w:r>
              <w:rPr>
                <w:rFonts w:ascii="Times New Roman" w:hAnsi="Times New Roman"/>
                <w:color w:val="000000"/>
                <w:sz w:val="20"/>
              </w:rPr>
              <w:t>02 5 36 00101</w:t>
            </w:r>
          </w:p>
        </w:tc>
        <w:tc>
          <w:tcPr>
            <w:tcW w:type="dxa" w:w="550"/>
            <w:tcBorders>
              <w:top w:color="000000" w:sz="6" w:val="single"/>
              <w:left w:color="000000" w:sz="6" w:val="single"/>
              <w:bottom w:color="000000" w:sz="6" w:val="single"/>
              <w:right w:color="000000" w:sz="6" w:val="single"/>
            </w:tcBorders>
            <w:vAlign w:val="center"/>
          </w:tcPr>
          <w:p w14:paraId="FF34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00350000">
            <w:pPr>
              <w:ind/>
              <w:jc w:val="right"/>
              <w:rPr>
                <w:rFonts w:ascii="Times New Roman" w:hAnsi="Times New Roman"/>
                <w:color w:val="000000"/>
                <w:sz w:val="20"/>
              </w:rPr>
            </w:pPr>
            <w:r>
              <w:rPr>
                <w:rFonts w:ascii="Times New Roman" w:hAnsi="Times New Roman"/>
                <w:color w:val="000000"/>
                <w:sz w:val="20"/>
              </w:rPr>
              <w:t>210,1</w:t>
            </w:r>
          </w:p>
        </w:tc>
        <w:tc>
          <w:tcPr>
            <w:tcW w:type="dxa" w:w="1009"/>
            <w:tcBorders>
              <w:top w:color="000000" w:sz="6" w:val="single"/>
              <w:left w:color="000000" w:sz="6" w:val="single"/>
              <w:bottom w:color="000000" w:sz="6" w:val="single"/>
              <w:right w:color="000000" w:sz="6" w:val="single"/>
            </w:tcBorders>
            <w:vAlign w:val="center"/>
          </w:tcPr>
          <w:p w14:paraId="013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235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03350000">
            <w:pPr>
              <w:rPr>
                <w:rFonts w:ascii="Times New Roman" w:hAnsi="Times New Roman"/>
                <w:color w:val="000000"/>
                <w:sz w:val="20"/>
              </w:rPr>
            </w:pPr>
            <w:r>
              <w:rPr>
                <w:rFonts w:ascii="Times New Roman" w:hAnsi="Times New Roman"/>
                <w:color w:val="000000"/>
                <w:sz w:val="20"/>
              </w:rPr>
              <w:t>Методические центры, кабинеты</w:t>
            </w:r>
          </w:p>
        </w:tc>
        <w:tc>
          <w:tcPr>
            <w:tcW w:type="dxa" w:w="700"/>
            <w:tcBorders>
              <w:top w:color="000000" w:sz="6" w:val="single"/>
              <w:left w:color="000000" w:sz="6" w:val="single"/>
              <w:bottom w:color="000000" w:sz="6" w:val="single"/>
              <w:right w:color="000000" w:sz="6" w:val="single"/>
            </w:tcBorders>
            <w:vAlign w:val="center"/>
          </w:tcPr>
          <w:p w14:paraId="04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5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6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7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083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9350000">
            <w:pPr>
              <w:ind/>
              <w:jc w:val="right"/>
              <w:rPr>
                <w:rFonts w:ascii="Times New Roman" w:hAnsi="Times New Roman"/>
                <w:color w:val="000000"/>
                <w:sz w:val="20"/>
              </w:rPr>
            </w:pPr>
            <w:r>
              <w:rPr>
                <w:rFonts w:ascii="Times New Roman" w:hAnsi="Times New Roman"/>
                <w:color w:val="000000"/>
                <w:sz w:val="20"/>
              </w:rPr>
              <w:t>7 943,3</w:t>
            </w:r>
          </w:p>
        </w:tc>
        <w:tc>
          <w:tcPr>
            <w:tcW w:type="dxa" w:w="1009"/>
            <w:tcBorders>
              <w:top w:color="000000" w:sz="6" w:val="single"/>
              <w:left w:color="000000" w:sz="6" w:val="single"/>
              <w:bottom w:color="000000" w:sz="6" w:val="single"/>
              <w:right w:color="000000" w:sz="6" w:val="single"/>
            </w:tcBorders>
            <w:vAlign w:val="center"/>
          </w:tcPr>
          <w:p w14:paraId="0A350000">
            <w:pPr>
              <w:ind/>
              <w:jc w:val="right"/>
              <w:rPr>
                <w:rFonts w:ascii="Times New Roman" w:hAnsi="Times New Roman"/>
                <w:color w:val="000000"/>
                <w:sz w:val="20"/>
              </w:rPr>
            </w:pPr>
            <w:r>
              <w:rPr>
                <w:rFonts w:ascii="Times New Roman" w:hAnsi="Times New Roman"/>
                <w:color w:val="000000"/>
                <w:sz w:val="20"/>
              </w:rPr>
              <w:t>8 174,2</w:t>
            </w:r>
          </w:p>
        </w:tc>
        <w:tc>
          <w:tcPr>
            <w:tcW w:type="dxa" w:w="893"/>
            <w:tcBorders>
              <w:top w:color="000000" w:sz="6" w:val="single"/>
              <w:left w:color="000000" w:sz="6" w:val="single"/>
              <w:bottom w:color="000000" w:sz="6" w:val="single"/>
              <w:right w:color="000000" w:sz="6" w:val="single"/>
            </w:tcBorders>
            <w:vAlign w:val="center"/>
          </w:tcPr>
          <w:p w14:paraId="0B350000">
            <w:pPr>
              <w:ind/>
              <w:jc w:val="right"/>
              <w:rPr>
                <w:rFonts w:ascii="Times New Roman" w:hAnsi="Times New Roman"/>
                <w:color w:val="000000"/>
                <w:sz w:val="20"/>
              </w:rPr>
            </w:pPr>
            <w:r>
              <w:rPr>
                <w:rFonts w:ascii="Times New Roman" w:hAnsi="Times New Roman"/>
                <w:color w:val="000000"/>
                <w:sz w:val="20"/>
              </w:rPr>
              <w:t>8 174,2</w:t>
            </w:r>
          </w:p>
        </w:tc>
      </w:tr>
      <w:tr>
        <w:trPr>
          <w:trHeight w:hRule="exact" w:val="1690"/>
        </w:trPr>
        <w:tc>
          <w:tcPr>
            <w:tcW w:type="dxa" w:w="3389"/>
            <w:tcBorders>
              <w:top w:color="000000" w:sz="6" w:val="single"/>
              <w:left w:color="000000" w:sz="6" w:val="single"/>
              <w:bottom w:color="000000" w:sz="6" w:val="single"/>
              <w:right w:color="000000" w:sz="6" w:val="single"/>
            </w:tcBorders>
            <w:vAlign w:val="top"/>
          </w:tcPr>
          <w:p w14:paraId="0C3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0D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E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F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0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113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12350000">
            <w:pPr>
              <w:ind/>
              <w:jc w:val="right"/>
              <w:rPr>
                <w:rFonts w:ascii="Times New Roman" w:hAnsi="Times New Roman"/>
                <w:color w:val="000000"/>
                <w:sz w:val="20"/>
              </w:rPr>
            </w:pPr>
            <w:r>
              <w:rPr>
                <w:rFonts w:ascii="Times New Roman" w:hAnsi="Times New Roman"/>
                <w:color w:val="000000"/>
                <w:sz w:val="20"/>
              </w:rPr>
              <w:t>7 551,8</w:t>
            </w:r>
          </w:p>
        </w:tc>
        <w:tc>
          <w:tcPr>
            <w:tcW w:type="dxa" w:w="1009"/>
            <w:tcBorders>
              <w:top w:color="000000" w:sz="6" w:val="single"/>
              <w:left w:color="000000" w:sz="6" w:val="single"/>
              <w:bottom w:color="000000" w:sz="6" w:val="single"/>
              <w:right w:color="000000" w:sz="6" w:val="single"/>
            </w:tcBorders>
            <w:vAlign w:val="center"/>
          </w:tcPr>
          <w:p w14:paraId="13350000">
            <w:pPr>
              <w:ind/>
              <w:jc w:val="right"/>
              <w:rPr>
                <w:rFonts w:ascii="Times New Roman" w:hAnsi="Times New Roman"/>
                <w:color w:val="000000"/>
                <w:sz w:val="20"/>
              </w:rPr>
            </w:pPr>
            <w:r>
              <w:rPr>
                <w:rFonts w:ascii="Times New Roman" w:hAnsi="Times New Roman"/>
                <w:color w:val="000000"/>
                <w:sz w:val="20"/>
              </w:rPr>
              <w:t>7 782,7</w:t>
            </w:r>
          </w:p>
        </w:tc>
        <w:tc>
          <w:tcPr>
            <w:tcW w:type="dxa" w:w="893"/>
            <w:tcBorders>
              <w:top w:color="000000" w:sz="6" w:val="single"/>
              <w:left w:color="000000" w:sz="6" w:val="single"/>
              <w:bottom w:color="000000" w:sz="6" w:val="single"/>
              <w:right w:color="000000" w:sz="6" w:val="single"/>
            </w:tcBorders>
            <w:vAlign w:val="center"/>
          </w:tcPr>
          <w:p w14:paraId="14350000">
            <w:pPr>
              <w:ind/>
              <w:jc w:val="right"/>
              <w:rPr>
                <w:rFonts w:ascii="Times New Roman" w:hAnsi="Times New Roman"/>
                <w:color w:val="000000"/>
                <w:sz w:val="20"/>
              </w:rPr>
            </w:pPr>
            <w:r>
              <w:rPr>
                <w:rFonts w:ascii="Times New Roman" w:hAnsi="Times New Roman"/>
                <w:color w:val="000000"/>
                <w:sz w:val="20"/>
              </w:rPr>
              <w:t>7 782,7</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153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6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7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8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9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1A3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1B350000">
            <w:pPr>
              <w:ind/>
              <w:jc w:val="right"/>
              <w:rPr>
                <w:rFonts w:ascii="Times New Roman" w:hAnsi="Times New Roman"/>
                <w:color w:val="000000"/>
                <w:sz w:val="20"/>
              </w:rPr>
            </w:pPr>
            <w:r>
              <w:rPr>
                <w:rFonts w:ascii="Times New Roman" w:hAnsi="Times New Roman"/>
                <w:color w:val="000000"/>
                <w:sz w:val="20"/>
              </w:rPr>
              <w:t>7 551,8</w:t>
            </w:r>
          </w:p>
        </w:tc>
        <w:tc>
          <w:tcPr>
            <w:tcW w:type="dxa" w:w="1009"/>
            <w:tcBorders>
              <w:top w:color="000000" w:sz="6" w:val="single"/>
              <w:left w:color="000000" w:sz="6" w:val="single"/>
              <w:bottom w:color="000000" w:sz="6" w:val="single"/>
              <w:right w:color="000000" w:sz="6" w:val="single"/>
            </w:tcBorders>
            <w:vAlign w:val="center"/>
          </w:tcPr>
          <w:p w14:paraId="1C350000">
            <w:pPr>
              <w:ind/>
              <w:jc w:val="right"/>
              <w:rPr>
                <w:rFonts w:ascii="Times New Roman" w:hAnsi="Times New Roman"/>
                <w:color w:val="000000"/>
                <w:sz w:val="20"/>
              </w:rPr>
            </w:pPr>
            <w:r>
              <w:rPr>
                <w:rFonts w:ascii="Times New Roman" w:hAnsi="Times New Roman"/>
                <w:color w:val="000000"/>
                <w:sz w:val="20"/>
              </w:rPr>
              <w:t>7 782,7</w:t>
            </w:r>
          </w:p>
        </w:tc>
        <w:tc>
          <w:tcPr>
            <w:tcW w:type="dxa" w:w="893"/>
            <w:tcBorders>
              <w:top w:color="000000" w:sz="6" w:val="single"/>
              <w:left w:color="000000" w:sz="6" w:val="single"/>
              <w:bottom w:color="000000" w:sz="6" w:val="single"/>
              <w:right w:color="000000" w:sz="6" w:val="single"/>
            </w:tcBorders>
            <w:vAlign w:val="center"/>
          </w:tcPr>
          <w:p w14:paraId="1D350000">
            <w:pPr>
              <w:ind/>
              <w:jc w:val="right"/>
              <w:rPr>
                <w:rFonts w:ascii="Times New Roman" w:hAnsi="Times New Roman"/>
                <w:color w:val="000000"/>
                <w:sz w:val="20"/>
              </w:rPr>
            </w:pPr>
            <w:r>
              <w:rPr>
                <w:rFonts w:ascii="Times New Roman" w:hAnsi="Times New Roman"/>
                <w:color w:val="000000"/>
                <w:sz w:val="20"/>
              </w:rPr>
              <w:t>7 782,7</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1E3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F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0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1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2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2335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24350000">
            <w:pPr>
              <w:ind/>
              <w:jc w:val="right"/>
              <w:rPr>
                <w:rFonts w:ascii="Times New Roman" w:hAnsi="Times New Roman"/>
                <w:color w:val="000000"/>
                <w:sz w:val="20"/>
              </w:rPr>
            </w:pPr>
            <w:r>
              <w:rPr>
                <w:rFonts w:ascii="Times New Roman" w:hAnsi="Times New Roman"/>
                <w:color w:val="000000"/>
                <w:sz w:val="20"/>
              </w:rPr>
              <w:t>5 823,9</w:t>
            </w:r>
          </w:p>
        </w:tc>
        <w:tc>
          <w:tcPr>
            <w:tcW w:type="dxa" w:w="1009"/>
            <w:tcBorders>
              <w:top w:color="000000" w:sz="6" w:val="single"/>
              <w:left w:color="000000" w:sz="6" w:val="single"/>
              <w:bottom w:color="000000" w:sz="6" w:val="single"/>
              <w:right w:color="000000" w:sz="6" w:val="single"/>
            </w:tcBorders>
            <w:vAlign w:val="center"/>
          </w:tcPr>
          <w:p w14:paraId="25350000">
            <w:pPr>
              <w:ind/>
              <w:jc w:val="right"/>
              <w:rPr>
                <w:rFonts w:ascii="Times New Roman" w:hAnsi="Times New Roman"/>
                <w:color w:val="000000"/>
                <w:sz w:val="20"/>
              </w:rPr>
            </w:pPr>
            <w:r>
              <w:rPr>
                <w:rFonts w:ascii="Times New Roman" w:hAnsi="Times New Roman"/>
                <w:color w:val="000000"/>
                <w:sz w:val="20"/>
              </w:rPr>
              <w:t>5 823,9</w:t>
            </w:r>
          </w:p>
        </w:tc>
        <w:tc>
          <w:tcPr>
            <w:tcW w:type="dxa" w:w="893"/>
            <w:tcBorders>
              <w:top w:color="000000" w:sz="6" w:val="single"/>
              <w:left w:color="000000" w:sz="6" w:val="single"/>
              <w:bottom w:color="000000" w:sz="6" w:val="single"/>
              <w:right w:color="000000" w:sz="6" w:val="single"/>
            </w:tcBorders>
            <w:vAlign w:val="center"/>
          </w:tcPr>
          <w:p w14:paraId="26350000">
            <w:pPr>
              <w:ind/>
              <w:jc w:val="right"/>
              <w:rPr>
                <w:rFonts w:ascii="Times New Roman" w:hAnsi="Times New Roman"/>
                <w:color w:val="000000"/>
                <w:sz w:val="20"/>
              </w:rPr>
            </w:pPr>
            <w:r>
              <w:rPr>
                <w:rFonts w:ascii="Times New Roman" w:hAnsi="Times New Roman"/>
                <w:color w:val="000000"/>
                <w:sz w:val="20"/>
              </w:rPr>
              <w:t>5 823,9</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2735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28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9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A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B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2C35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2D350000">
            <w:pPr>
              <w:ind/>
              <w:jc w:val="right"/>
              <w:rPr>
                <w:rFonts w:ascii="Times New Roman" w:hAnsi="Times New Roman"/>
                <w:color w:val="000000"/>
                <w:sz w:val="20"/>
              </w:rPr>
            </w:pPr>
            <w:r>
              <w:rPr>
                <w:rFonts w:ascii="Times New Roman" w:hAnsi="Times New Roman"/>
                <w:color w:val="000000"/>
                <w:sz w:val="20"/>
              </w:rPr>
              <w:t>200,0</w:t>
            </w:r>
          </w:p>
        </w:tc>
        <w:tc>
          <w:tcPr>
            <w:tcW w:type="dxa" w:w="1009"/>
            <w:tcBorders>
              <w:top w:color="000000" w:sz="6" w:val="single"/>
              <w:left w:color="000000" w:sz="6" w:val="single"/>
              <w:bottom w:color="000000" w:sz="6" w:val="single"/>
              <w:right w:color="000000" w:sz="6" w:val="single"/>
            </w:tcBorders>
            <w:vAlign w:val="center"/>
          </w:tcPr>
          <w:p w14:paraId="2E35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2F350000">
            <w:pPr>
              <w:ind/>
              <w:jc w:val="right"/>
              <w:rPr>
                <w:rFonts w:ascii="Times New Roman" w:hAnsi="Times New Roman"/>
                <w:color w:val="000000"/>
                <w:sz w:val="20"/>
              </w:rPr>
            </w:pPr>
            <w:r>
              <w:rPr>
                <w:rFonts w:ascii="Times New Roman" w:hAnsi="Times New Roman"/>
                <w:color w:val="000000"/>
                <w:sz w:val="20"/>
              </w:rPr>
              <w:t>200,0</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3035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31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2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3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4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3535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36350000">
            <w:pPr>
              <w:ind/>
              <w:jc w:val="right"/>
              <w:rPr>
                <w:rFonts w:ascii="Times New Roman" w:hAnsi="Times New Roman"/>
                <w:color w:val="000000"/>
                <w:sz w:val="20"/>
              </w:rPr>
            </w:pPr>
            <w:r>
              <w:rPr>
                <w:rFonts w:ascii="Times New Roman" w:hAnsi="Times New Roman"/>
                <w:color w:val="000000"/>
                <w:sz w:val="20"/>
              </w:rPr>
              <w:t>1 527,9</w:t>
            </w:r>
          </w:p>
        </w:tc>
        <w:tc>
          <w:tcPr>
            <w:tcW w:type="dxa" w:w="1009"/>
            <w:tcBorders>
              <w:top w:color="000000" w:sz="6" w:val="single"/>
              <w:left w:color="000000" w:sz="6" w:val="single"/>
              <w:bottom w:color="000000" w:sz="6" w:val="single"/>
              <w:right w:color="000000" w:sz="6" w:val="single"/>
            </w:tcBorders>
            <w:vAlign w:val="center"/>
          </w:tcPr>
          <w:p w14:paraId="37350000">
            <w:pPr>
              <w:ind/>
              <w:jc w:val="right"/>
              <w:rPr>
                <w:rFonts w:ascii="Times New Roman" w:hAnsi="Times New Roman"/>
                <w:color w:val="000000"/>
                <w:sz w:val="20"/>
              </w:rPr>
            </w:pPr>
            <w:r>
              <w:rPr>
                <w:rFonts w:ascii="Times New Roman" w:hAnsi="Times New Roman"/>
                <w:color w:val="000000"/>
                <w:sz w:val="20"/>
              </w:rPr>
              <w:t>1 758,8</w:t>
            </w:r>
          </w:p>
        </w:tc>
        <w:tc>
          <w:tcPr>
            <w:tcW w:type="dxa" w:w="893"/>
            <w:tcBorders>
              <w:top w:color="000000" w:sz="6" w:val="single"/>
              <w:left w:color="000000" w:sz="6" w:val="single"/>
              <w:bottom w:color="000000" w:sz="6" w:val="single"/>
              <w:right w:color="000000" w:sz="6" w:val="single"/>
            </w:tcBorders>
            <w:vAlign w:val="center"/>
          </w:tcPr>
          <w:p w14:paraId="38350000">
            <w:pPr>
              <w:ind/>
              <w:jc w:val="right"/>
              <w:rPr>
                <w:rFonts w:ascii="Times New Roman" w:hAnsi="Times New Roman"/>
                <w:color w:val="000000"/>
                <w:sz w:val="20"/>
              </w:rPr>
            </w:pPr>
            <w:r>
              <w:rPr>
                <w:rFonts w:ascii="Times New Roman" w:hAnsi="Times New Roman"/>
                <w:color w:val="000000"/>
                <w:sz w:val="20"/>
              </w:rPr>
              <w:t>1 758,8</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393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A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B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C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D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3E3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3F350000">
            <w:pPr>
              <w:ind/>
              <w:jc w:val="right"/>
              <w:rPr>
                <w:rFonts w:ascii="Times New Roman" w:hAnsi="Times New Roman"/>
                <w:color w:val="000000"/>
                <w:sz w:val="20"/>
              </w:rPr>
            </w:pPr>
            <w:r>
              <w:rPr>
                <w:rFonts w:ascii="Times New Roman" w:hAnsi="Times New Roman"/>
                <w:color w:val="000000"/>
                <w:sz w:val="20"/>
              </w:rPr>
              <w:t>348,5</w:t>
            </w:r>
          </w:p>
        </w:tc>
        <w:tc>
          <w:tcPr>
            <w:tcW w:type="dxa" w:w="1009"/>
            <w:tcBorders>
              <w:top w:color="000000" w:sz="6" w:val="single"/>
              <w:left w:color="000000" w:sz="6" w:val="single"/>
              <w:bottom w:color="000000" w:sz="6" w:val="single"/>
              <w:right w:color="000000" w:sz="6" w:val="single"/>
            </w:tcBorders>
            <w:vAlign w:val="center"/>
          </w:tcPr>
          <w:p w14:paraId="40350000">
            <w:pPr>
              <w:ind/>
              <w:jc w:val="right"/>
              <w:rPr>
                <w:rFonts w:ascii="Times New Roman" w:hAnsi="Times New Roman"/>
                <w:color w:val="000000"/>
                <w:sz w:val="20"/>
              </w:rPr>
            </w:pPr>
            <w:r>
              <w:rPr>
                <w:rFonts w:ascii="Times New Roman" w:hAnsi="Times New Roman"/>
                <w:color w:val="000000"/>
                <w:sz w:val="20"/>
              </w:rPr>
              <w:t>371,5</w:t>
            </w:r>
          </w:p>
        </w:tc>
        <w:tc>
          <w:tcPr>
            <w:tcW w:type="dxa" w:w="893"/>
            <w:tcBorders>
              <w:top w:color="000000" w:sz="6" w:val="single"/>
              <w:left w:color="000000" w:sz="6" w:val="single"/>
              <w:bottom w:color="000000" w:sz="6" w:val="single"/>
              <w:right w:color="000000" w:sz="6" w:val="single"/>
            </w:tcBorders>
            <w:vAlign w:val="center"/>
          </w:tcPr>
          <w:p w14:paraId="41350000">
            <w:pPr>
              <w:ind/>
              <w:jc w:val="right"/>
              <w:rPr>
                <w:rFonts w:ascii="Times New Roman" w:hAnsi="Times New Roman"/>
                <w:color w:val="000000"/>
                <w:sz w:val="20"/>
              </w:rPr>
            </w:pPr>
            <w:r>
              <w:rPr>
                <w:rFonts w:ascii="Times New Roman" w:hAnsi="Times New Roman"/>
                <w:color w:val="000000"/>
                <w:sz w:val="20"/>
              </w:rPr>
              <w:t>371,5</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423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3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4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5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6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473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48350000">
            <w:pPr>
              <w:ind/>
              <w:jc w:val="right"/>
              <w:rPr>
                <w:rFonts w:ascii="Times New Roman" w:hAnsi="Times New Roman"/>
                <w:color w:val="000000"/>
                <w:sz w:val="20"/>
              </w:rPr>
            </w:pPr>
            <w:r>
              <w:rPr>
                <w:rFonts w:ascii="Times New Roman" w:hAnsi="Times New Roman"/>
                <w:color w:val="000000"/>
                <w:sz w:val="20"/>
              </w:rPr>
              <w:t>348,5</w:t>
            </w:r>
          </w:p>
        </w:tc>
        <w:tc>
          <w:tcPr>
            <w:tcW w:type="dxa" w:w="1009"/>
            <w:tcBorders>
              <w:top w:color="000000" w:sz="6" w:val="single"/>
              <w:left w:color="000000" w:sz="6" w:val="single"/>
              <w:bottom w:color="000000" w:sz="6" w:val="single"/>
              <w:right w:color="000000" w:sz="6" w:val="single"/>
            </w:tcBorders>
            <w:vAlign w:val="center"/>
          </w:tcPr>
          <w:p w14:paraId="49350000">
            <w:pPr>
              <w:ind/>
              <w:jc w:val="right"/>
              <w:rPr>
                <w:rFonts w:ascii="Times New Roman" w:hAnsi="Times New Roman"/>
                <w:color w:val="000000"/>
                <w:sz w:val="20"/>
              </w:rPr>
            </w:pPr>
            <w:r>
              <w:rPr>
                <w:rFonts w:ascii="Times New Roman" w:hAnsi="Times New Roman"/>
                <w:color w:val="000000"/>
                <w:sz w:val="20"/>
              </w:rPr>
              <w:t>371,5</w:t>
            </w:r>
          </w:p>
        </w:tc>
        <w:tc>
          <w:tcPr>
            <w:tcW w:type="dxa" w:w="893"/>
            <w:tcBorders>
              <w:top w:color="000000" w:sz="6" w:val="single"/>
              <w:left w:color="000000" w:sz="6" w:val="single"/>
              <w:bottom w:color="000000" w:sz="6" w:val="single"/>
              <w:right w:color="000000" w:sz="6" w:val="single"/>
            </w:tcBorders>
            <w:vAlign w:val="center"/>
          </w:tcPr>
          <w:p w14:paraId="4A350000">
            <w:pPr>
              <w:ind/>
              <w:jc w:val="right"/>
              <w:rPr>
                <w:rFonts w:ascii="Times New Roman" w:hAnsi="Times New Roman"/>
                <w:color w:val="000000"/>
                <w:sz w:val="20"/>
              </w:rPr>
            </w:pPr>
            <w:r>
              <w:rPr>
                <w:rFonts w:ascii="Times New Roman" w:hAnsi="Times New Roman"/>
                <w:color w:val="000000"/>
                <w:sz w:val="20"/>
              </w:rPr>
              <w:t>371,5</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4B35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4C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D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E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F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5035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51350000">
            <w:pPr>
              <w:ind/>
              <w:jc w:val="right"/>
              <w:rPr>
                <w:rFonts w:ascii="Times New Roman" w:hAnsi="Times New Roman"/>
                <w:color w:val="000000"/>
                <w:sz w:val="20"/>
              </w:rPr>
            </w:pPr>
            <w:r>
              <w:rPr>
                <w:rFonts w:ascii="Times New Roman" w:hAnsi="Times New Roman"/>
                <w:color w:val="000000"/>
                <w:sz w:val="20"/>
              </w:rPr>
              <w:t>91,5</w:t>
            </w:r>
          </w:p>
        </w:tc>
        <w:tc>
          <w:tcPr>
            <w:tcW w:type="dxa" w:w="1009"/>
            <w:tcBorders>
              <w:top w:color="000000" w:sz="6" w:val="single"/>
              <w:left w:color="000000" w:sz="6" w:val="single"/>
              <w:bottom w:color="000000" w:sz="6" w:val="single"/>
              <w:right w:color="000000" w:sz="6" w:val="single"/>
            </w:tcBorders>
            <w:vAlign w:val="center"/>
          </w:tcPr>
          <w:p w14:paraId="52350000">
            <w:pPr>
              <w:ind/>
              <w:jc w:val="right"/>
              <w:rPr>
                <w:rFonts w:ascii="Times New Roman" w:hAnsi="Times New Roman"/>
                <w:color w:val="000000"/>
                <w:sz w:val="20"/>
              </w:rPr>
            </w:pPr>
            <w:r>
              <w:rPr>
                <w:rFonts w:ascii="Times New Roman" w:hAnsi="Times New Roman"/>
                <w:color w:val="000000"/>
                <w:sz w:val="20"/>
              </w:rPr>
              <w:t>91,5</w:t>
            </w:r>
          </w:p>
        </w:tc>
        <w:tc>
          <w:tcPr>
            <w:tcW w:type="dxa" w:w="893"/>
            <w:tcBorders>
              <w:top w:color="000000" w:sz="6" w:val="single"/>
              <w:left w:color="000000" w:sz="6" w:val="single"/>
              <w:bottom w:color="000000" w:sz="6" w:val="single"/>
              <w:right w:color="000000" w:sz="6" w:val="single"/>
            </w:tcBorders>
            <w:vAlign w:val="center"/>
          </w:tcPr>
          <w:p w14:paraId="53350000">
            <w:pPr>
              <w:ind/>
              <w:jc w:val="right"/>
              <w:rPr>
                <w:rFonts w:ascii="Times New Roman" w:hAnsi="Times New Roman"/>
                <w:color w:val="000000"/>
                <w:sz w:val="20"/>
              </w:rPr>
            </w:pPr>
            <w:r>
              <w:rPr>
                <w:rFonts w:ascii="Times New Roman" w:hAnsi="Times New Roman"/>
                <w:color w:val="000000"/>
                <w:sz w:val="20"/>
              </w:rPr>
              <w:t>91,5</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5435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55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6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7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8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5935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5A350000">
            <w:pPr>
              <w:ind/>
              <w:jc w:val="right"/>
              <w:rPr>
                <w:rFonts w:ascii="Times New Roman" w:hAnsi="Times New Roman"/>
                <w:color w:val="000000"/>
                <w:sz w:val="20"/>
              </w:rPr>
            </w:pPr>
            <w:r>
              <w:rPr>
                <w:rFonts w:ascii="Times New Roman" w:hAnsi="Times New Roman"/>
                <w:color w:val="000000"/>
                <w:sz w:val="20"/>
              </w:rPr>
              <w:t>257,0</w:t>
            </w:r>
          </w:p>
        </w:tc>
        <w:tc>
          <w:tcPr>
            <w:tcW w:type="dxa" w:w="1009"/>
            <w:tcBorders>
              <w:top w:color="000000" w:sz="6" w:val="single"/>
              <w:left w:color="000000" w:sz="6" w:val="single"/>
              <w:bottom w:color="000000" w:sz="6" w:val="single"/>
              <w:right w:color="000000" w:sz="6" w:val="single"/>
            </w:tcBorders>
            <w:vAlign w:val="center"/>
          </w:tcPr>
          <w:p w14:paraId="5B350000">
            <w:pPr>
              <w:ind/>
              <w:jc w:val="right"/>
              <w:rPr>
                <w:rFonts w:ascii="Times New Roman" w:hAnsi="Times New Roman"/>
                <w:color w:val="000000"/>
                <w:sz w:val="20"/>
              </w:rPr>
            </w:pPr>
            <w:r>
              <w:rPr>
                <w:rFonts w:ascii="Times New Roman" w:hAnsi="Times New Roman"/>
                <w:color w:val="000000"/>
                <w:sz w:val="20"/>
              </w:rPr>
              <w:t>280,0</w:t>
            </w:r>
          </w:p>
        </w:tc>
        <w:tc>
          <w:tcPr>
            <w:tcW w:type="dxa" w:w="893"/>
            <w:tcBorders>
              <w:top w:color="000000" w:sz="6" w:val="single"/>
              <w:left w:color="000000" w:sz="6" w:val="single"/>
              <w:bottom w:color="000000" w:sz="6" w:val="single"/>
              <w:right w:color="000000" w:sz="6" w:val="single"/>
            </w:tcBorders>
            <w:vAlign w:val="center"/>
          </w:tcPr>
          <w:p w14:paraId="5C350000">
            <w:pPr>
              <w:ind/>
              <w:jc w:val="right"/>
              <w:rPr>
                <w:rFonts w:ascii="Times New Roman" w:hAnsi="Times New Roman"/>
                <w:color w:val="000000"/>
                <w:sz w:val="20"/>
              </w:rPr>
            </w:pPr>
            <w:r>
              <w:rPr>
                <w:rFonts w:ascii="Times New Roman" w:hAnsi="Times New Roman"/>
                <w:color w:val="000000"/>
                <w:sz w:val="20"/>
              </w:rPr>
              <w:t>280,0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5D35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5E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F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0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61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6235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63350000">
            <w:pPr>
              <w:ind/>
              <w:jc w:val="right"/>
              <w:rPr>
                <w:rFonts w:ascii="Times New Roman" w:hAnsi="Times New Roman"/>
                <w:color w:val="000000"/>
                <w:sz w:val="20"/>
              </w:rPr>
            </w:pPr>
            <w:r>
              <w:rPr>
                <w:rFonts w:ascii="Times New Roman" w:hAnsi="Times New Roman"/>
                <w:color w:val="000000"/>
                <w:sz w:val="20"/>
              </w:rPr>
              <w:t>43,0</w:t>
            </w:r>
          </w:p>
        </w:tc>
        <w:tc>
          <w:tcPr>
            <w:tcW w:type="dxa" w:w="1009"/>
            <w:tcBorders>
              <w:top w:color="000000" w:sz="6" w:val="single"/>
              <w:left w:color="000000" w:sz="6" w:val="single"/>
              <w:bottom w:color="000000" w:sz="6" w:val="single"/>
              <w:right w:color="000000" w:sz="6" w:val="single"/>
            </w:tcBorders>
            <w:vAlign w:val="center"/>
          </w:tcPr>
          <w:p w14:paraId="6435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65350000">
            <w:pPr>
              <w:ind/>
              <w:jc w:val="right"/>
              <w:rPr>
                <w:rFonts w:ascii="Times New Roman" w:hAnsi="Times New Roman"/>
                <w:color w:val="000000"/>
                <w:sz w:val="20"/>
              </w:rPr>
            </w:pPr>
            <w:r>
              <w:rPr>
                <w:rFonts w:ascii="Times New Roman" w:hAnsi="Times New Roman"/>
                <w:color w:val="000000"/>
                <w:sz w:val="20"/>
              </w:rPr>
              <w:t>20,0</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66350000">
            <w:pPr>
              <w:rPr>
                <w:rFonts w:ascii="Times New Roman" w:hAnsi="Times New Roman"/>
                <w:color w:val="000000"/>
                <w:sz w:val="20"/>
              </w:rPr>
            </w:pPr>
            <w:r>
              <w:rPr>
                <w:rFonts w:ascii="Times New Roman" w:hAnsi="Times New Roman"/>
                <w:color w:val="000000"/>
                <w:sz w:val="20"/>
              </w:rPr>
              <w:t>Премии и гранты</w:t>
            </w:r>
          </w:p>
        </w:tc>
        <w:tc>
          <w:tcPr>
            <w:tcW w:type="dxa" w:w="700"/>
            <w:tcBorders>
              <w:top w:color="000000" w:sz="6" w:val="single"/>
              <w:left w:color="000000" w:sz="6" w:val="single"/>
              <w:bottom w:color="000000" w:sz="6" w:val="single"/>
              <w:right w:color="000000" w:sz="6" w:val="single"/>
            </w:tcBorders>
            <w:vAlign w:val="center"/>
          </w:tcPr>
          <w:p w14:paraId="67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8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9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6A350000">
            <w:pPr>
              <w:ind/>
              <w:jc w:val="center"/>
              <w:rPr>
                <w:rFonts w:ascii="Times New Roman" w:hAnsi="Times New Roman"/>
                <w:color w:val="000000"/>
                <w:sz w:val="20"/>
              </w:rPr>
            </w:pPr>
            <w:r>
              <w:rPr>
                <w:rFonts w:ascii="Times New Roman" w:hAnsi="Times New Roman"/>
                <w:color w:val="000000"/>
                <w:sz w:val="20"/>
              </w:rPr>
              <w:t>02 5 36 00102</w:t>
            </w:r>
          </w:p>
        </w:tc>
        <w:tc>
          <w:tcPr>
            <w:tcW w:type="dxa" w:w="550"/>
            <w:tcBorders>
              <w:top w:color="000000" w:sz="6" w:val="single"/>
              <w:left w:color="000000" w:sz="6" w:val="single"/>
              <w:bottom w:color="000000" w:sz="6" w:val="single"/>
              <w:right w:color="000000" w:sz="6" w:val="single"/>
            </w:tcBorders>
            <w:vAlign w:val="center"/>
          </w:tcPr>
          <w:p w14:paraId="6B350000">
            <w:pPr>
              <w:ind/>
              <w:jc w:val="center"/>
              <w:rPr>
                <w:rFonts w:ascii="Times New Roman" w:hAnsi="Times New Roman"/>
                <w:color w:val="000000"/>
                <w:sz w:val="20"/>
              </w:rPr>
            </w:pPr>
            <w:r>
              <w:rPr>
                <w:rFonts w:ascii="Times New Roman" w:hAnsi="Times New Roman"/>
                <w:color w:val="000000"/>
                <w:sz w:val="20"/>
              </w:rPr>
              <w:t>350</w:t>
            </w:r>
          </w:p>
        </w:tc>
        <w:tc>
          <w:tcPr>
            <w:tcW w:type="dxa" w:w="1067"/>
            <w:tcBorders>
              <w:top w:color="000000" w:sz="6" w:val="single"/>
              <w:left w:color="000000" w:sz="6" w:val="single"/>
              <w:bottom w:color="000000" w:sz="6" w:val="single"/>
              <w:right w:color="000000" w:sz="6" w:val="single"/>
            </w:tcBorders>
            <w:vAlign w:val="center"/>
          </w:tcPr>
          <w:p w14:paraId="6C350000">
            <w:pPr>
              <w:ind/>
              <w:jc w:val="right"/>
              <w:rPr>
                <w:rFonts w:ascii="Times New Roman" w:hAnsi="Times New Roman"/>
                <w:color w:val="000000"/>
                <w:sz w:val="20"/>
              </w:rPr>
            </w:pPr>
            <w:r>
              <w:rPr>
                <w:rFonts w:ascii="Times New Roman" w:hAnsi="Times New Roman"/>
                <w:color w:val="000000"/>
                <w:sz w:val="20"/>
              </w:rPr>
              <w:t>43,0</w:t>
            </w:r>
          </w:p>
        </w:tc>
        <w:tc>
          <w:tcPr>
            <w:tcW w:type="dxa" w:w="1009"/>
            <w:tcBorders>
              <w:top w:color="000000" w:sz="6" w:val="single"/>
              <w:left w:color="000000" w:sz="6" w:val="single"/>
              <w:bottom w:color="000000" w:sz="6" w:val="single"/>
              <w:right w:color="000000" w:sz="6" w:val="single"/>
            </w:tcBorders>
            <w:vAlign w:val="center"/>
          </w:tcPr>
          <w:p w14:paraId="6D350000">
            <w:pPr>
              <w:ind/>
              <w:jc w:val="right"/>
              <w:rPr>
                <w:rFonts w:ascii="Times New Roman" w:hAnsi="Times New Roman"/>
                <w:color w:val="000000"/>
                <w:sz w:val="20"/>
              </w:rPr>
            </w:pPr>
            <w:r>
              <w:rPr>
                <w:rFonts w:ascii="Times New Roman" w:hAnsi="Times New Roman"/>
                <w:color w:val="000000"/>
                <w:sz w:val="20"/>
              </w:rPr>
              <w:t>20,0</w:t>
            </w:r>
          </w:p>
        </w:tc>
        <w:tc>
          <w:tcPr>
            <w:tcW w:type="dxa" w:w="893"/>
            <w:tcBorders>
              <w:top w:color="000000" w:sz="6" w:val="single"/>
              <w:left w:color="000000" w:sz="6" w:val="single"/>
              <w:bottom w:color="000000" w:sz="6" w:val="single"/>
              <w:right w:color="000000" w:sz="6" w:val="single"/>
            </w:tcBorders>
            <w:vAlign w:val="center"/>
          </w:tcPr>
          <w:p w14:paraId="6E350000">
            <w:pPr>
              <w:ind/>
              <w:jc w:val="right"/>
              <w:rPr>
                <w:rFonts w:ascii="Times New Roman" w:hAnsi="Times New Roman"/>
                <w:color w:val="000000"/>
                <w:sz w:val="20"/>
              </w:rPr>
            </w:pPr>
            <w:r>
              <w:rPr>
                <w:rFonts w:ascii="Times New Roman" w:hAnsi="Times New Roman"/>
                <w:color w:val="000000"/>
                <w:sz w:val="20"/>
              </w:rPr>
              <w:t>20,0</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6F350000">
            <w:pPr>
              <w:rPr>
                <w:rFonts w:ascii="Times New Roman" w:hAnsi="Times New Roman"/>
                <w:color w:val="000000"/>
                <w:sz w:val="20"/>
              </w:rPr>
            </w:pPr>
            <w:r>
              <w:rPr>
                <w:rFonts w:ascii="Times New Roman" w:hAnsi="Times New Roman"/>
                <w:color w:val="000000"/>
                <w:sz w:val="20"/>
              </w:rPr>
              <w:t>Группы хозяйственного обслуживания</w:t>
            </w:r>
          </w:p>
        </w:tc>
        <w:tc>
          <w:tcPr>
            <w:tcW w:type="dxa" w:w="700"/>
            <w:tcBorders>
              <w:top w:color="000000" w:sz="6" w:val="single"/>
              <w:left w:color="000000" w:sz="6" w:val="single"/>
              <w:bottom w:color="000000" w:sz="6" w:val="single"/>
              <w:right w:color="000000" w:sz="6" w:val="single"/>
            </w:tcBorders>
            <w:vAlign w:val="center"/>
          </w:tcPr>
          <w:p w14:paraId="70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1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2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73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743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5350000">
            <w:pPr>
              <w:ind/>
              <w:jc w:val="right"/>
              <w:rPr>
                <w:rFonts w:ascii="Times New Roman" w:hAnsi="Times New Roman"/>
                <w:color w:val="000000"/>
                <w:sz w:val="20"/>
              </w:rPr>
            </w:pPr>
            <w:r>
              <w:rPr>
                <w:rFonts w:ascii="Times New Roman" w:hAnsi="Times New Roman"/>
                <w:color w:val="000000"/>
                <w:sz w:val="20"/>
              </w:rPr>
              <w:t>8 620,3</w:t>
            </w:r>
          </w:p>
        </w:tc>
        <w:tc>
          <w:tcPr>
            <w:tcW w:type="dxa" w:w="1009"/>
            <w:tcBorders>
              <w:top w:color="000000" w:sz="6" w:val="single"/>
              <w:left w:color="000000" w:sz="6" w:val="single"/>
              <w:bottom w:color="000000" w:sz="6" w:val="single"/>
              <w:right w:color="000000" w:sz="6" w:val="single"/>
            </w:tcBorders>
            <w:vAlign w:val="center"/>
          </w:tcPr>
          <w:p w14:paraId="76350000">
            <w:pPr>
              <w:ind/>
              <w:jc w:val="right"/>
              <w:rPr>
                <w:rFonts w:ascii="Times New Roman" w:hAnsi="Times New Roman"/>
                <w:color w:val="000000"/>
                <w:sz w:val="20"/>
              </w:rPr>
            </w:pPr>
            <w:r>
              <w:rPr>
                <w:rFonts w:ascii="Times New Roman" w:hAnsi="Times New Roman"/>
                <w:color w:val="000000"/>
                <w:sz w:val="20"/>
              </w:rPr>
              <w:t>8 492,8</w:t>
            </w:r>
          </w:p>
        </w:tc>
        <w:tc>
          <w:tcPr>
            <w:tcW w:type="dxa" w:w="893"/>
            <w:tcBorders>
              <w:top w:color="000000" w:sz="6" w:val="single"/>
              <w:left w:color="000000" w:sz="6" w:val="single"/>
              <w:bottom w:color="000000" w:sz="6" w:val="single"/>
              <w:right w:color="000000" w:sz="6" w:val="single"/>
            </w:tcBorders>
            <w:vAlign w:val="center"/>
          </w:tcPr>
          <w:p w14:paraId="77350000">
            <w:pPr>
              <w:ind/>
              <w:jc w:val="right"/>
              <w:rPr>
                <w:rFonts w:ascii="Times New Roman" w:hAnsi="Times New Roman"/>
                <w:color w:val="000000"/>
                <w:sz w:val="20"/>
              </w:rPr>
            </w:pPr>
            <w:r>
              <w:rPr>
                <w:rFonts w:ascii="Times New Roman" w:hAnsi="Times New Roman"/>
                <w:color w:val="000000"/>
                <w:sz w:val="20"/>
              </w:rPr>
              <w:t>8 492,8</w:t>
            </w:r>
          </w:p>
        </w:tc>
      </w:tr>
      <w:tr>
        <w:trPr>
          <w:trHeight w:hRule="exact" w:val="1665"/>
        </w:trPr>
        <w:tc>
          <w:tcPr>
            <w:tcW w:type="dxa" w:w="3389"/>
            <w:tcBorders>
              <w:top w:color="000000" w:sz="6" w:val="single"/>
              <w:left w:color="000000" w:sz="6" w:val="single"/>
              <w:bottom w:color="000000" w:sz="6" w:val="single"/>
              <w:right w:color="000000" w:sz="6" w:val="single"/>
            </w:tcBorders>
            <w:vAlign w:val="top"/>
          </w:tcPr>
          <w:p w14:paraId="783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79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A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B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7C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7D3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7E350000">
            <w:pPr>
              <w:ind/>
              <w:jc w:val="right"/>
              <w:rPr>
                <w:rFonts w:ascii="Times New Roman" w:hAnsi="Times New Roman"/>
                <w:color w:val="000000"/>
                <w:sz w:val="20"/>
              </w:rPr>
            </w:pPr>
            <w:r>
              <w:rPr>
                <w:rFonts w:ascii="Times New Roman" w:hAnsi="Times New Roman"/>
                <w:color w:val="000000"/>
                <w:sz w:val="20"/>
              </w:rPr>
              <w:t>7 166,5</w:t>
            </w:r>
          </w:p>
        </w:tc>
        <w:tc>
          <w:tcPr>
            <w:tcW w:type="dxa" w:w="1009"/>
            <w:tcBorders>
              <w:top w:color="000000" w:sz="6" w:val="single"/>
              <w:left w:color="000000" w:sz="6" w:val="single"/>
              <w:bottom w:color="000000" w:sz="6" w:val="single"/>
              <w:right w:color="000000" w:sz="6" w:val="single"/>
            </w:tcBorders>
            <w:vAlign w:val="center"/>
          </w:tcPr>
          <w:p w14:paraId="7F350000">
            <w:pPr>
              <w:ind/>
              <w:jc w:val="right"/>
              <w:rPr>
                <w:rFonts w:ascii="Times New Roman" w:hAnsi="Times New Roman"/>
                <w:color w:val="000000"/>
                <w:sz w:val="20"/>
              </w:rPr>
            </w:pPr>
            <w:r>
              <w:rPr>
                <w:rFonts w:ascii="Times New Roman" w:hAnsi="Times New Roman"/>
                <w:color w:val="000000"/>
                <w:sz w:val="20"/>
              </w:rPr>
              <w:t>7 166,5</w:t>
            </w:r>
          </w:p>
        </w:tc>
        <w:tc>
          <w:tcPr>
            <w:tcW w:type="dxa" w:w="893"/>
            <w:tcBorders>
              <w:top w:color="000000" w:sz="6" w:val="single"/>
              <w:left w:color="000000" w:sz="6" w:val="single"/>
              <w:bottom w:color="000000" w:sz="6" w:val="single"/>
              <w:right w:color="000000" w:sz="6" w:val="single"/>
            </w:tcBorders>
            <w:vAlign w:val="center"/>
          </w:tcPr>
          <w:p w14:paraId="80350000">
            <w:pPr>
              <w:ind/>
              <w:jc w:val="right"/>
              <w:rPr>
                <w:rFonts w:ascii="Times New Roman" w:hAnsi="Times New Roman"/>
                <w:color w:val="000000"/>
                <w:sz w:val="20"/>
              </w:rPr>
            </w:pPr>
            <w:r>
              <w:rPr>
                <w:rFonts w:ascii="Times New Roman" w:hAnsi="Times New Roman"/>
                <w:color w:val="000000"/>
                <w:sz w:val="20"/>
              </w:rPr>
              <w:t>7 166,5</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813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2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3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4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5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863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87350000">
            <w:pPr>
              <w:ind/>
              <w:jc w:val="right"/>
              <w:rPr>
                <w:rFonts w:ascii="Times New Roman" w:hAnsi="Times New Roman"/>
                <w:color w:val="000000"/>
                <w:sz w:val="20"/>
              </w:rPr>
            </w:pPr>
            <w:r>
              <w:rPr>
                <w:rFonts w:ascii="Times New Roman" w:hAnsi="Times New Roman"/>
                <w:color w:val="000000"/>
                <w:sz w:val="20"/>
              </w:rPr>
              <w:t>7 166,5</w:t>
            </w:r>
          </w:p>
        </w:tc>
        <w:tc>
          <w:tcPr>
            <w:tcW w:type="dxa" w:w="1009"/>
            <w:tcBorders>
              <w:top w:color="000000" w:sz="6" w:val="single"/>
              <w:left w:color="000000" w:sz="6" w:val="single"/>
              <w:bottom w:color="000000" w:sz="6" w:val="single"/>
              <w:right w:color="000000" w:sz="6" w:val="single"/>
            </w:tcBorders>
            <w:vAlign w:val="center"/>
          </w:tcPr>
          <w:p w14:paraId="88350000">
            <w:pPr>
              <w:ind/>
              <w:jc w:val="right"/>
              <w:rPr>
                <w:rFonts w:ascii="Times New Roman" w:hAnsi="Times New Roman"/>
                <w:color w:val="000000"/>
                <w:sz w:val="20"/>
              </w:rPr>
            </w:pPr>
            <w:r>
              <w:rPr>
                <w:rFonts w:ascii="Times New Roman" w:hAnsi="Times New Roman"/>
                <w:color w:val="000000"/>
                <w:sz w:val="20"/>
              </w:rPr>
              <w:t>7 166,5</w:t>
            </w:r>
          </w:p>
        </w:tc>
        <w:tc>
          <w:tcPr>
            <w:tcW w:type="dxa" w:w="893"/>
            <w:tcBorders>
              <w:top w:color="000000" w:sz="6" w:val="single"/>
              <w:left w:color="000000" w:sz="6" w:val="single"/>
              <w:bottom w:color="000000" w:sz="6" w:val="single"/>
              <w:right w:color="000000" w:sz="6" w:val="single"/>
            </w:tcBorders>
            <w:vAlign w:val="center"/>
          </w:tcPr>
          <w:p w14:paraId="89350000">
            <w:pPr>
              <w:ind/>
              <w:jc w:val="right"/>
              <w:rPr>
                <w:rFonts w:ascii="Times New Roman" w:hAnsi="Times New Roman"/>
                <w:color w:val="000000"/>
                <w:sz w:val="20"/>
              </w:rPr>
            </w:pPr>
            <w:r>
              <w:rPr>
                <w:rFonts w:ascii="Times New Roman" w:hAnsi="Times New Roman"/>
                <w:color w:val="000000"/>
                <w:sz w:val="20"/>
              </w:rPr>
              <w:t>7 166,5</w:t>
            </w:r>
          </w:p>
        </w:tc>
      </w:tr>
      <w:tr>
        <w:trPr>
          <w:trHeight w:hRule="exact" w:val="795"/>
        </w:trPr>
        <w:tc>
          <w:tcPr>
            <w:tcW w:type="dxa" w:w="3389"/>
            <w:tcBorders>
              <w:top w:color="000000" w:sz="6" w:val="single"/>
              <w:left w:color="000000" w:sz="6" w:val="single"/>
              <w:bottom w:color="000000" w:sz="6" w:val="single"/>
              <w:right w:color="000000" w:sz="6" w:val="single"/>
            </w:tcBorders>
            <w:vAlign w:val="top"/>
          </w:tcPr>
          <w:p w14:paraId="8A3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8B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C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D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E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8F35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90350000">
            <w:pPr>
              <w:ind/>
              <w:jc w:val="right"/>
              <w:rPr>
                <w:rFonts w:ascii="Times New Roman" w:hAnsi="Times New Roman"/>
                <w:color w:val="000000"/>
                <w:sz w:val="20"/>
              </w:rPr>
            </w:pPr>
            <w:r>
              <w:rPr>
                <w:rFonts w:ascii="Times New Roman" w:hAnsi="Times New Roman"/>
                <w:color w:val="000000"/>
                <w:sz w:val="20"/>
              </w:rPr>
              <w:t>5 465,8</w:t>
            </w:r>
          </w:p>
        </w:tc>
        <w:tc>
          <w:tcPr>
            <w:tcW w:type="dxa" w:w="1009"/>
            <w:tcBorders>
              <w:top w:color="000000" w:sz="6" w:val="single"/>
              <w:left w:color="000000" w:sz="6" w:val="single"/>
              <w:bottom w:color="000000" w:sz="6" w:val="single"/>
              <w:right w:color="000000" w:sz="6" w:val="single"/>
            </w:tcBorders>
            <w:vAlign w:val="center"/>
          </w:tcPr>
          <w:p w14:paraId="91350000">
            <w:pPr>
              <w:ind/>
              <w:jc w:val="right"/>
              <w:rPr>
                <w:rFonts w:ascii="Times New Roman" w:hAnsi="Times New Roman"/>
                <w:color w:val="000000"/>
                <w:sz w:val="20"/>
              </w:rPr>
            </w:pPr>
            <w:r>
              <w:rPr>
                <w:rFonts w:ascii="Times New Roman" w:hAnsi="Times New Roman"/>
                <w:color w:val="000000"/>
                <w:sz w:val="20"/>
              </w:rPr>
              <w:t>5 465,8</w:t>
            </w:r>
          </w:p>
        </w:tc>
        <w:tc>
          <w:tcPr>
            <w:tcW w:type="dxa" w:w="893"/>
            <w:tcBorders>
              <w:top w:color="000000" w:sz="6" w:val="single"/>
              <w:left w:color="000000" w:sz="6" w:val="single"/>
              <w:bottom w:color="000000" w:sz="6" w:val="single"/>
              <w:right w:color="000000" w:sz="6" w:val="single"/>
            </w:tcBorders>
            <w:vAlign w:val="center"/>
          </w:tcPr>
          <w:p w14:paraId="92350000">
            <w:pPr>
              <w:ind/>
              <w:jc w:val="right"/>
              <w:rPr>
                <w:rFonts w:ascii="Times New Roman" w:hAnsi="Times New Roman"/>
                <w:color w:val="000000"/>
                <w:sz w:val="20"/>
              </w:rPr>
            </w:pPr>
            <w:r>
              <w:rPr>
                <w:rFonts w:ascii="Times New Roman" w:hAnsi="Times New Roman"/>
                <w:color w:val="000000"/>
                <w:sz w:val="20"/>
              </w:rPr>
              <w:t>5 465,8</w:t>
            </w:r>
          </w:p>
        </w:tc>
      </w:tr>
      <w:tr>
        <w:trPr>
          <w:trHeight w:hRule="exact" w:val="977"/>
        </w:trPr>
        <w:tc>
          <w:tcPr>
            <w:tcW w:type="dxa" w:w="3389"/>
            <w:tcBorders>
              <w:top w:color="000000" w:sz="6" w:val="single"/>
              <w:left w:color="000000" w:sz="6" w:val="single"/>
              <w:bottom w:color="000000" w:sz="6" w:val="single"/>
              <w:right w:color="000000" w:sz="6" w:val="single"/>
            </w:tcBorders>
            <w:vAlign w:val="top"/>
          </w:tcPr>
          <w:p w14:paraId="9335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94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5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6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97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9835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99350000">
            <w:pPr>
              <w:ind/>
              <w:jc w:val="right"/>
              <w:rPr>
                <w:rFonts w:ascii="Times New Roman" w:hAnsi="Times New Roman"/>
                <w:color w:val="000000"/>
                <w:sz w:val="20"/>
              </w:rPr>
            </w:pPr>
            <w:r>
              <w:rPr>
                <w:rFonts w:ascii="Times New Roman" w:hAnsi="Times New Roman"/>
                <w:color w:val="000000"/>
                <w:sz w:val="20"/>
              </w:rPr>
              <w:t>50,0</w:t>
            </w:r>
          </w:p>
        </w:tc>
        <w:tc>
          <w:tcPr>
            <w:tcW w:type="dxa" w:w="1009"/>
            <w:tcBorders>
              <w:top w:color="000000" w:sz="6" w:val="single"/>
              <w:left w:color="000000" w:sz="6" w:val="single"/>
              <w:bottom w:color="000000" w:sz="6" w:val="single"/>
              <w:right w:color="000000" w:sz="6" w:val="single"/>
            </w:tcBorders>
            <w:vAlign w:val="center"/>
          </w:tcPr>
          <w:p w14:paraId="9A350000">
            <w:pPr>
              <w:ind/>
              <w:jc w:val="right"/>
              <w:rPr>
                <w:rFonts w:ascii="Times New Roman" w:hAnsi="Times New Roman"/>
                <w:color w:val="000000"/>
                <w:sz w:val="20"/>
              </w:rPr>
            </w:pPr>
            <w:r>
              <w:rPr>
                <w:rFonts w:ascii="Times New Roman" w:hAnsi="Times New Roman"/>
                <w:color w:val="000000"/>
                <w:sz w:val="20"/>
              </w:rPr>
              <w:t>50,0</w:t>
            </w:r>
          </w:p>
        </w:tc>
        <w:tc>
          <w:tcPr>
            <w:tcW w:type="dxa" w:w="893"/>
            <w:tcBorders>
              <w:top w:color="000000" w:sz="6" w:val="single"/>
              <w:left w:color="000000" w:sz="6" w:val="single"/>
              <w:bottom w:color="000000" w:sz="6" w:val="single"/>
              <w:right w:color="000000" w:sz="6" w:val="single"/>
            </w:tcBorders>
            <w:vAlign w:val="center"/>
          </w:tcPr>
          <w:p w14:paraId="9B350000">
            <w:pPr>
              <w:ind/>
              <w:jc w:val="right"/>
              <w:rPr>
                <w:rFonts w:ascii="Times New Roman" w:hAnsi="Times New Roman"/>
                <w:color w:val="000000"/>
                <w:sz w:val="20"/>
              </w:rPr>
            </w:pPr>
            <w:r>
              <w:rPr>
                <w:rFonts w:ascii="Times New Roman" w:hAnsi="Times New Roman"/>
                <w:color w:val="000000"/>
                <w:sz w:val="20"/>
              </w:rPr>
              <w:t>50,0</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9C35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9D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E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F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0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A135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A2350000">
            <w:pPr>
              <w:ind/>
              <w:jc w:val="right"/>
              <w:rPr>
                <w:rFonts w:ascii="Times New Roman" w:hAnsi="Times New Roman"/>
                <w:color w:val="000000"/>
                <w:sz w:val="20"/>
              </w:rPr>
            </w:pPr>
            <w:r>
              <w:rPr>
                <w:rFonts w:ascii="Times New Roman" w:hAnsi="Times New Roman"/>
                <w:color w:val="000000"/>
                <w:sz w:val="20"/>
              </w:rPr>
              <w:t>1 650,7</w:t>
            </w:r>
          </w:p>
        </w:tc>
        <w:tc>
          <w:tcPr>
            <w:tcW w:type="dxa" w:w="1009"/>
            <w:tcBorders>
              <w:top w:color="000000" w:sz="6" w:val="single"/>
              <w:left w:color="000000" w:sz="6" w:val="single"/>
              <w:bottom w:color="000000" w:sz="6" w:val="single"/>
              <w:right w:color="000000" w:sz="6" w:val="single"/>
            </w:tcBorders>
            <w:vAlign w:val="center"/>
          </w:tcPr>
          <w:p w14:paraId="A3350000">
            <w:pPr>
              <w:ind/>
              <w:jc w:val="right"/>
              <w:rPr>
                <w:rFonts w:ascii="Times New Roman" w:hAnsi="Times New Roman"/>
                <w:color w:val="000000"/>
                <w:sz w:val="20"/>
              </w:rPr>
            </w:pPr>
            <w:r>
              <w:rPr>
                <w:rFonts w:ascii="Times New Roman" w:hAnsi="Times New Roman"/>
                <w:color w:val="000000"/>
                <w:sz w:val="20"/>
              </w:rPr>
              <w:t>1 650,7</w:t>
            </w:r>
          </w:p>
        </w:tc>
        <w:tc>
          <w:tcPr>
            <w:tcW w:type="dxa" w:w="893"/>
            <w:tcBorders>
              <w:top w:color="000000" w:sz="6" w:val="single"/>
              <w:left w:color="000000" w:sz="6" w:val="single"/>
              <w:bottom w:color="000000" w:sz="6" w:val="single"/>
              <w:right w:color="000000" w:sz="6" w:val="single"/>
            </w:tcBorders>
            <w:vAlign w:val="center"/>
          </w:tcPr>
          <w:p w14:paraId="A4350000">
            <w:pPr>
              <w:ind/>
              <w:jc w:val="right"/>
              <w:rPr>
                <w:rFonts w:ascii="Times New Roman" w:hAnsi="Times New Roman"/>
                <w:color w:val="000000"/>
                <w:sz w:val="20"/>
              </w:rPr>
            </w:pPr>
            <w:r>
              <w:rPr>
                <w:rFonts w:ascii="Times New Roman" w:hAnsi="Times New Roman"/>
                <w:color w:val="000000"/>
                <w:sz w:val="20"/>
              </w:rPr>
              <w:t>1 650,7</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A535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6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7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8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9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AA35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AB350000">
            <w:pPr>
              <w:ind/>
              <w:jc w:val="right"/>
              <w:rPr>
                <w:rFonts w:ascii="Times New Roman" w:hAnsi="Times New Roman"/>
                <w:color w:val="000000"/>
                <w:sz w:val="20"/>
              </w:rPr>
            </w:pPr>
            <w:r>
              <w:rPr>
                <w:rFonts w:ascii="Times New Roman" w:hAnsi="Times New Roman"/>
                <w:color w:val="000000"/>
                <w:sz w:val="20"/>
              </w:rPr>
              <w:t>1 303,4</w:t>
            </w:r>
          </w:p>
        </w:tc>
        <w:tc>
          <w:tcPr>
            <w:tcW w:type="dxa" w:w="1009"/>
            <w:tcBorders>
              <w:top w:color="000000" w:sz="6" w:val="single"/>
              <w:left w:color="000000" w:sz="6" w:val="single"/>
              <w:bottom w:color="000000" w:sz="6" w:val="single"/>
              <w:right w:color="000000" w:sz="6" w:val="single"/>
            </w:tcBorders>
            <w:vAlign w:val="center"/>
          </w:tcPr>
          <w:p w14:paraId="AC350000">
            <w:pPr>
              <w:ind/>
              <w:jc w:val="right"/>
              <w:rPr>
                <w:rFonts w:ascii="Times New Roman" w:hAnsi="Times New Roman"/>
                <w:color w:val="000000"/>
                <w:sz w:val="20"/>
              </w:rPr>
            </w:pPr>
            <w:r>
              <w:rPr>
                <w:rFonts w:ascii="Times New Roman" w:hAnsi="Times New Roman"/>
                <w:color w:val="000000"/>
                <w:sz w:val="20"/>
              </w:rPr>
              <w:t>1 303,4</w:t>
            </w:r>
          </w:p>
        </w:tc>
        <w:tc>
          <w:tcPr>
            <w:tcW w:type="dxa" w:w="893"/>
            <w:tcBorders>
              <w:top w:color="000000" w:sz="6" w:val="single"/>
              <w:left w:color="000000" w:sz="6" w:val="single"/>
              <w:bottom w:color="000000" w:sz="6" w:val="single"/>
              <w:right w:color="000000" w:sz="6" w:val="single"/>
            </w:tcBorders>
            <w:vAlign w:val="center"/>
          </w:tcPr>
          <w:p w14:paraId="AD350000">
            <w:pPr>
              <w:ind/>
              <w:jc w:val="right"/>
              <w:rPr>
                <w:rFonts w:ascii="Times New Roman" w:hAnsi="Times New Roman"/>
                <w:color w:val="000000"/>
                <w:sz w:val="20"/>
              </w:rPr>
            </w:pPr>
            <w:r>
              <w:rPr>
                <w:rFonts w:ascii="Times New Roman" w:hAnsi="Times New Roman"/>
                <w:color w:val="000000"/>
                <w:sz w:val="20"/>
              </w:rPr>
              <w:t>1 303,4</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AE35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F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0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1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2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B335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4350000">
            <w:pPr>
              <w:ind/>
              <w:jc w:val="right"/>
              <w:rPr>
                <w:rFonts w:ascii="Times New Roman" w:hAnsi="Times New Roman"/>
                <w:color w:val="000000"/>
                <w:sz w:val="20"/>
              </w:rPr>
            </w:pPr>
            <w:r>
              <w:rPr>
                <w:rFonts w:ascii="Times New Roman" w:hAnsi="Times New Roman"/>
                <w:color w:val="000000"/>
                <w:sz w:val="20"/>
              </w:rPr>
              <w:t>1 303,4</w:t>
            </w:r>
          </w:p>
        </w:tc>
        <w:tc>
          <w:tcPr>
            <w:tcW w:type="dxa" w:w="1009"/>
            <w:tcBorders>
              <w:top w:color="000000" w:sz="6" w:val="single"/>
              <w:left w:color="000000" w:sz="6" w:val="single"/>
              <w:bottom w:color="000000" w:sz="6" w:val="single"/>
              <w:right w:color="000000" w:sz="6" w:val="single"/>
            </w:tcBorders>
            <w:vAlign w:val="center"/>
          </w:tcPr>
          <w:p w14:paraId="B5350000">
            <w:pPr>
              <w:ind/>
              <w:jc w:val="right"/>
              <w:rPr>
                <w:rFonts w:ascii="Times New Roman" w:hAnsi="Times New Roman"/>
                <w:color w:val="000000"/>
                <w:sz w:val="20"/>
              </w:rPr>
            </w:pPr>
            <w:r>
              <w:rPr>
                <w:rFonts w:ascii="Times New Roman" w:hAnsi="Times New Roman"/>
                <w:color w:val="000000"/>
                <w:sz w:val="20"/>
              </w:rPr>
              <w:t>1 303,4</w:t>
            </w:r>
          </w:p>
        </w:tc>
        <w:tc>
          <w:tcPr>
            <w:tcW w:type="dxa" w:w="893"/>
            <w:tcBorders>
              <w:top w:color="000000" w:sz="6" w:val="single"/>
              <w:left w:color="000000" w:sz="6" w:val="single"/>
              <w:bottom w:color="000000" w:sz="6" w:val="single"/>
              <w:right w:color="000000" w:sz="6" w:val="single"/>
            </w:tcBorders>
            <w:vAlign w:val="center"/>
          </w:tcPr>
          <w:p w14:paraId="B6350000">
            <w:pPr>
              <w:ind/>
              <w:jc w:val="right"/>
              <w:rPr>
                <w:rFonts w:ascii="Times New Roman" w:hAnsi="Times New Roman"/>
                <w:color w:val="000000"/>
                <w:sz w:val="20"/>
              </w:rPr>
            </w:pPr>
            <w:r>
              <w:rPr>
                <w:rFonts w:ascii="Times New Roman" w:hAnsi="Times New Roman"/>
                <w:color w:val="000000"/>
                <w:sz w:val="20"/>
              </w:rPr>
              <w:t>1 303,4</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B735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B8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9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A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B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BC35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BD350000">
            <w:pPr>
              <w:ind/>
              <w:jc w:val="right"/>
              <w:rPr>
                <w:rFonts w:ascii="Times New Roman" w:hAnsi="Times New Roman"/>
                <w:color w:val="000000"/>
                <w:sz w:val="20"/>
              </w:rPr>
            </w:pPr>
            <w:r>
              <w:rPr>
                <w:rFonts w:ascii="Times New Roman" w:hAnsi="Times New Roman"/>
                <w:color w:val="000000"/>
                <w:sz w:val="20"/>
              </w:rPr>
              <w:t>1 303,4</w:t>
            </w:r>
          </w:p>
        </w:tc>
        <w:tc>
          <w:tcPr>
            <w:tcW w:type="dxa" w:w="1009"/>
            <w:tcBorders>
              <w:top w:color="000000" w:sz="6" w:val="single"/>
              <w:left w:color="000000" w:sz="6" w:val="single"/>
              <w:bottom w:color="000000" w:sz="6" w:val="single"/>
              <w:right w:color="000000" w:sz="6" w:val="single"/>
            </w:tcBorders>
            <w:vAlign w:val="center"/>
          </w:tcPr>
          <w:p w14:paraId="BE350000">
            <w:pPr>
              <w:ind/>
              <w:jc w:val="right"/>
              <w:rPr>
                <w:rFonts w:ascii="Times New Roman" w:hAnsi="Times New Roman"/>
                <w:color w:val="000000"/>
                <w:sz w:val="20"/>
              </w:rPr>
            </w:pPr>
            <w:r>
              <w:rPr>
                <w:rFonts w:ascii="Times New Roman" w:hAnsi="Times New Roman"/>
                <w:color w:val="000000"/>
                <w:sz w:val="20"/>
              </w:rPr>
              <w:t>1 303,4</w:t>
            </w:r>
          </w:p>
        </w:tc>
        <w:tc>
          <w:tcPr>
            <w:tcW w:type="dxa" w:w="893"/>
            <w:tcBorders>
              <w:top w:color="000000" w:sz="6" w:val="single"/>
              <w:left w:color="000000" w:sz="6" w:val="single"/>
              <w:bottom w:color="000000" w:sz="6" w:val="single"/>
              <w:right w:color="000000" w:sz="6" w:val="single"/>
            </w:tcBorders>
            <w:vAlign w:val="center"/>
          </w:tcPr>
          <w:p w14:paraId="BF350000">
            <w:pPr>
              <w:ind/>
              <w:jc w:val="right"/>
              <w:rPr>
                <w:rFonts w:ascii="Times New Roman" w:hAnsi="Times New Roman"/>
                <w:color w:val="000000"/>
                <w:sz w:val="20"/>
              </w:rPr>
            </w:pPr>
            <w:r>
              <w:rPr>
                <w:rFonts w:ascii="Times New Roman" w:hAnsi="Times New Roman"/>
                <w:color w:val="000000"/>
                <w:sz w:val="20"/>
              </w:rPr>
              <w:t>1 303,4</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C035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C1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2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3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4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C535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C6350000">
            <w:pPr>
              <w:ind/>
              <w:jc w:val="right"/>
              <w:rPr>
                <w:rFonts w:ascii="Times New Roman" w:hAnsi="Times New Roman"/>
                <w:color w:val="000000"/>
                <w:sz w:val="20"/>
              </w:rPr>
            </w:pPr>
            <w:r>
              <w:rPr>
                <w:rFonts w:ascii="Times New Roman" w:hAnsi="Times New Roman"/>
                <w:color w:val="000000"/>
                <w:sz w:val="20"/>
              </w:rPr>
              <w:t>150,4</w:t>
            </w:r>
          </w:p>
        </w:tc>
        <w:tc>
          <w:tcPr>
            <w:tcW w:type="dxa" w:w="1009"/>
            <w:tcBorders>
              <w:top w:color="000000" w:sz="6" w:val="single"/>
              <w:left w:color="000000" w:sz="6" w:val="single"/>
              <w:bottom w:color="000000" w:sz="6" w:val="single"/>
              <w:right w:color="000000" w:sz="6" w:val="single"/>
            </w:tcBorders>
            <w:vAlign w:val="center"/>
          </w:tcPr>
          <w:p w14:paraId="C7350000">
            <w:pPr>
              <w:ind/>
              <w:jc w:val="right"/>
              <w:rPr>
                <w:rFonts w:ascii="Times New Roman" w:hAnsi="Times New Roman"/>
                <w:color w:val="000000"/>
                <w:sz w:val="20"/>
              </w:rPr>
            </w:pPr>
            <w:r>
              <w:rPr>
                <w:rFonts w:ascii="Times New Roman" w:hAnsi="Times New Roman"/>
                <w:color w:val="000000"/>
                <w:sz w:val="20"/>
              </w:rPr>
              <w:t>22,9</w:t>
            </w:r>
          </w:p>
        </w:tc>
        <w:tc>
          <w:tcPr>
            <w:tcW w:type="dxa" w:w="893"/>
            <w:tcBorders>
              <w:top w:color="000000" w:sz="6" w:val="single"/>
              <w:left w:color="000000" w:sz="6" w:val="single"/>
              <w:bottom w:color="000000" w:sz="6" w:val="single"/>
              <w:right w:color="000000" w:sz="6" w:val="single"/>
            </w:tcBorders>
            <w:vAlign w:val="center"/>
          </w:tcPr>
          <w:p w14:paraId="C8350000">
            <w:pPr>
              <w:ind/>
              <w:jc w:val="right"/>
              <w:rPr>
                <w:rFonts w:ascii="Times New Roman" w:hAnsi="Times New Roman"/>
                <w:color w:val="000000"/>
                <w:sz w:val="20"/>
              </w:rPr>
            </w:pPr>
            <w:r>
              <w:rPr>
                <w:rFonts w:ascii="Times New Roman" w:hAnsi="Times New Roman"/>
                <w:color w:val="000000"/>
                <w:sz w:val="20"/>
              </w:rPr>
              <w:t>22,9</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C935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CA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B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C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D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CE35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CF350000">
            <w:pPr>
              <w:ind/>
              <w:jc w:val="right"/>
              <w:rPr>
                <w:rFonts w:ascii="Times New Roman" w:hAnsi="Times New Roman"/>
                <w:color w:val="000000"/>
                <w:sz w:val="20"/>
              </w:rPr>
            </w:pPr>
            <w:r>
              <w:rPr>
                <w:rFonts w:ascii="Times New Roman" w:hAnsi="Times New Roman"/>
                <w:color w:val="000000"/>
                <w:sz w:val="20"/>
              </w:rPr>
              <w:t>150,4</w:t>
            </w:r>
          </w:p>
        </w:tc>
        <w:tc>
          <w:tcPr>
            <w:tcW w:type="dxa" w:w="1009"/>
            <w:tcBorders>
              <w:top w:color="000000" w:sz="6" w:val="single"/>
              <w:left w:color="000000" w:sz="6" w:val="single"/>
              <w:bottom w:color="000000" w:sz="6" w:val="single"/>
              <w:right w:color="000000" w:sz="6" w:val="single"/>
            </w:tcBorders>
            <w:vAlign w:val="center"/>
          </w:tcPr>
          <w:p w14:paraId="D0350000">
            <w:pPr>
              <w:ind/>
              <w:jc w:val="right"/>
              <w:rPr>
                <w:rFonts w:ascii="Times New Roman" w:hAnsi="Times New Roman"/>
                <w:color w:val="000000"/>
                <w:sz w:val="20"/>
              </w:rPr>
            </w:pPr>
            <w:r>
              <w:rPr>
                <w:rFonts w:ascii="Times New Roman" w:hAnsi="Times New Roman"/>
                <w:color w:val="000000"/>
                <w:sz w:val="20"/>
              </w:rPr>
              <w:t>22,9</w:t>
            </w:r>
          </w:p>
        </w:tc>
        <w:tc>
          <w:tcPr>
            <w:tcW w:type="dxa" w:w="893"/>
            <w:tcBorders>
              <w:top w:color="000000" w:sz="6" w:val="single"/>
              <w:left w:color="000000" w:sz="6" w:val="single"/>
              <w:bottom w:color="000000" w:sz="6" w:val="single"/>
              <w:right w:color="000000" w:sz="6" w:val="single"/>
            </w:tcBorders>
            <w:vAlign w:val="center"/>
          </w:tcPr>
          <w:p w14:paraId="D1350000">
            <w:pPr>
              <w:ind/>
              <w:jc w:val="right"/>
              <w:rPr>
                <w:rFonts w:ascii="Times New Roman" w:hAnsi="Times New Roman"/>
                <w:color w:val="000000"/>
                <w:sz w:val="20"/>
              </w:rPr>
            </w:pPr>
            <w:r>
              <w:rPr>
                <w:rFonts w:ascii="Times New Roman" w:hAnsi="Times New Roman"/>
                <w:color w:val="000000"/>
                <w:sz w:val="20"/>
              </w:rPr>
              <w:t>22,9</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D2350000">
            <w:pPr>
              <w:rPr>
                <w:rFonts w:ascii="Times New Roman" w:hAnsi="Times New Roman"/>
                <w:color w:val="000000"/>
                <w:sz w:val="20"/>
              </w:rPr>
            </w:pPr>
            <w:r>
              <w:rPr>
                <w:rFonts w:ascii="Times New Roman" w:hAnsi="Times New Roman"/>
                <w:color w:val="000000"/>
                <w:sz w:val="20"/>
              </w:rPr>
              <w:t>Уплата налога на имущество организаций и земельного налога</w:t>
            </w:r>
          </w:p>
        </w:tc>
        <w:tc>
          <w:tcPr>
            <w:tcW w:type="dxa" w:w="700"/>
            <w:tcBorders>
              <w:top w:color="000000" w:sz="6" w:val="single"/>
              <w:left w:color="000000" w:sz="6" w:val="single"/>
              <w:bottom w:color="000000" w:sz="6" w:val="single"/>
              <w:right w:color="000000" w:sz="6" w:val="single"/>
            </w:tcBorders>
            <w:vAlign w:val="center"/>
          </w:tcPr>
          <w:p w14:paraId="D3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4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5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6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D7350000">
            <w:pPr>
              <w:ind/>
              <w:jc w:val="center"/>
              <w:rPr>
                <w:rFonts w:ascii="Times New Roman" w:hAnsi="Times New Roman"/>
                <w:color w:val="000000"/>
                <w:sz w:val="20"/>
              </w:rPr>
            </w:pPr>
            <w:r>
              <w:rPr>
                <w:rFonts w:ascii="Times New Roman" w:hAnsi="Times New Roman"/>
                <w:color w:val="000000"/>
                <w:sz w:val="20"/>
              </w:rPr>
              <w:t>851</w:t>
            </w:r>
          </w:p>
        </w:tc>
        <w:tc>
          <w:tcPr>
            <w:tcW w:type="dxa" w:w="1067"/>
            <w:tcBorders>
              <w:top w:color="000000" w:sz="6" w:val="single"/>
              <w:left w:color="000000" w:sz="6" w:val="single"/>
              <w:bottom w:color="000000" w:sz="6" w:val="single"/>
              <w:right w:color="000000" w:sz="6" w:val="single"/>
            </w:tcBorders>
            <w:vAlign w:val="center"/>
          </w:tcPr>
          <w:p w14:paraId="D8350000">
            <w:pPr>
              <w:ind/>
              <w:jc w:val="right"/>
              <w:rPr>
                <w:rFonts w:ascii="Times New Roman" w:hAnsi="Times New Roman"/>
                <w:color w:val="000000"/>
                <w:sz w:val="20"/>
              </w:rPr>
            </w:pPr>
            <w:r>
              <w:rPr>
                <w:rFonts w:ascii="Times New Roman" w:hAnsi="Times New Roman"/>
                <w:color w:val="000000"/>
                <w:sz w:val="20"/>
              </w:rPr>
              <w:t>127,5</w:t>
            </w:r>
          </w:p>
        </w:tc>
        <w:tc>
          <w:tcPr>
            <w:tcW w:type="dxa" w:w="1009"/>
            <w:tcBorders>
              <w:top w:color="000000" w:sz="6" w:val="single"/>
              <w:left w:color="000000" w:sz="6" w:val="single"/>
              <w:bottom w:color="000000" w:sz="6" w:val="single"/>
              <w:right w:color="000000" w:sz="6" w:val="single"/>
            </w:tcBorders>
            <w:vAlign w:val="center"/>
          </w:tcPr>
          <w:p w14:paraId="D935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A35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DB350000">
            <w:pPr>
              <w:rPr>
                <w:rFonts w:ascii="Times New Roman" w:hAnsi="Times New Roman"/>
                <w:color w:val="000000"/>
                <w:sz w:val="20"/>
              </w:rPr>
            </w:pPr>
            <w:r>
              <w:rPr>
                <w:rFonts w:ascii="Times New Roman" w:hAnsi="Times New Roman"/>
                <w:color w:val="000000"/>
                <w:sz w:val="20"/>
              </w:rPr>
              <w:t>Уплата прочих налогов, сборов</w:t>
            </w:r>
          </w:p>
        </w:tc>
        <w:tc>
          <w:tcPr>
            <w:tcW w:type="dxa" w:w="700"/>
            <w:tcBorders>
              <w:top w:color="000000" w:sz="6" w:val="single"/>
              <w:left w:color="000000" w:sz="6" w:val="single"/>
              <w:bottom w:color="000000" w:sz="6" w:val="single"/>
              <w:right w:color="000000" w:sz="6" w:val="single"/>
            </w:tcBorders>
            <w:vAlign w:val="center"/>
          </w:tcPr>
          <w:p w14:paraId="DC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D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E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F350000">
            <w:pPr>
              <w:ind/>
              <w:jc w:val="center"/>
              <w:rPr>
                <w:rFonts w:ascii="Times New Roman" w:hAnsi="Times New Roman"/>
                <w:color w:val="000000"/>
                <w:sz w:val="20"/>
              </w:rPr>
            </w:pPr>
            <w:r>
              <w:rPr>
                <w:rFonts w:ascii="Times New Roman" w:hAnsi="Times New Roman"/>
                <w:color w:val="000000"/>
                <w:sz w:val="20"/>
              </w:rPr>
              <w:t>02 5 36 00103</w:t>
            </w:r>
          </w:p>
        </w:tc>
        <w:tc>
          <w:tcPr>
            <w:tcW w:type="dxa" w:w="550"/>
            <w:tcBorders>
              <w:top w:color="000000" w:sz="6" w:val="single"/>
              <w:left w:color="000000" w:sz="6" w:val="single"/>
              <w:bottom w:color="000000" w:sz="6" w:val="single"/>
              <w:right w:color="000000" w:sz="6" w:val="single"/>
            </w:tcBorders>
            <w:vAlign w:val="center"/>
          </w:tcPr>
          <w:p w14:paraId="E0350000">
            <w:pPr>
              <w:ind/>
              <w:jc w:val="center"/>
              <w:rPr>
                <w:rFonts w:ascii="Times New Roman" w:hAnsi="Times New Roman"/>
                <w:color w:val="000000"/>
                <w:sz w:val="20"/>
              </w:rPr>
            </w:pPr>
            <w:r>
              <w:rPr>
                <w:rFonts w:ascii="Times New Roman" w:hAnsi="Times New Roman"/>
                <w:color w:val="000000"/>
                <w:sz w:val="20"/>
              </w:rPr>
              <w:t>852</w:t>
            </w:r>
          </w:p>
        </w:tc>
        <w:tc>
          <w:tcPr>
            <w:tcW w:type="dxa" w:w="1067"/>
            <w:tcBorders>
              <w:top w:color="000000" w:sz="6" w:val="single"/>
              <w:left w:color="000000" w:sz="6" w:val="single"/>
              <w:bottom w:color="000000" w:sz="6" w:val="single"/>
              <w:right w:color="000000" w:sz="6" w:val="single"/>
            </w:tcBorders>
            <w:vAlign w:val="center"/>
          </w:tcPr>
          <w:p w14:paraId="E1350000">
            <w:pPr>
              <w:ind/>
              <w:jc w:val="right"/>
              <w:rPr>
                <w:rFonts w:ascii="Times New Roman" w:hAnsi="Times New Roman"/>
                <w:color w:val="000000"/>
                <w:sz w:val="20"/>
              </w:rPr>
            </w:pPr>
            <w:r>
              <w:rPr>
                <w:rFonts w:ascii="Times New Roman" w:hAnsi="Times New Roman"/>
                <w:color w:val="000000"/>
                <w:sz w:val="20"/>
              </w:rPr>
              <w:t>22,9</w:t>
            </w:r>
          </w:p>
        </w:tc>
        <w:tc>
          <w:tcPr>
            <w:tcW w:type="dxa" w:w="1009"/>
            <w:tcBorders>
              <w:top w:color="000000" w:sz="6" w:val="single"/>
              <w:left w:color="000000" w:sz="6" w:val="single"/>
              <w:bottom w:color="000000" w:sz="6" w:val="single"/>
              <w:right w:color="000000" w:sz="6" w:val="single"/>
            </w:tcBorders>
            <w:vAlign w:val="center"/>
          </w:tcPr>
          <w:p w14:paraId="E2350000">
            <w:pPr>
              <w:ind/>
              <w:jc w:val="right"/>
              <w:rPr>
                <w:rFonts w:ascii="Times New Roman" w:hAnsi="Times New Roman"/>
                <w:color w:val="000000"/>
                <w:sz w:val="20"/>
              </w:rPr>
            </w:pPr>
            <w:r>
              <w:rPr>
                <w:rFonts w:ascii="Times New Roman" w:hAnsi="Times New Roman"/>
                <w:color w:val="000000"/>
                <w:sz w:val="20"/>
              </w:rPr>
              <w:t>22,9</w:t>
            </w:r>
          </w:p>
        </w:tc>
        <w:tc>
          <w:tcPr>
            <w:tcW w:type="dxa" w:w="893"/>
            <w:tcBorders>
              <w:top w:color="000000" w:sz="6" w:val="single"/>
              <w:left w:color="000000" w:sz="6" w:val="single"/>
              <w:bottom w:color="000000" w:sz="6" w:val="single"/>
              <w:right w:color="000000" w:sz="6" w:val="single"/>
            </w:tcBorders>
            <w:vAlign w:val="center"/>
          </w:tcPr>
          <w:p w14:paraId="E3350000">
            <w:pPr>
              <w:ind/>
              <w:jc w:val="right"/>
              <w:rPr>
                <w:rFonts w:ascii="Times New Roman" w:hAnsi="Times New Roman"/>
                <w:color w:val="000000"/>
                <w:sz w:val="20"/>
              </w:rPr>
            </w:pPr>
            <w:r>
              <w:rPr>
                <w:rFonts w:ascii="Times New Roman" w:hAnsi="Times New Roman"/>
                <w:color w:val="000000"/>
                <w:sz w:val="20"/>
              </w:rPr>
              <w:t>22,9</w:t>
            </w:r>
          </w:p>
        </w:tc>
      </w:tr>
      <w:tr>
        <w:trPr>
          <w:trHeight w:hRule="exact" w:val="615"/>
        </w:trPr>
        <w:tc>
          <w:tcPr>
            <w:tcW w:type="dxa" w:w="3389"/>
            <w:tcBorders>
              <w:top w:color="000000" w:sz="6" w:val="single"/>
              <w:left w:color="000000" w:sz="6" w:val="single"/>
              <w:bottom w:color="000000" w:sz="6" w:val="single"/>
              <w:right w:color="000000" w:sz="6" w:val="single"/>
            </w:tcBorders>
            <w:vAlign w:val="top"/>
          </w:tcPr>
          <w:p w14:paraId="E4350000">
            <w:pPr>
              <w:rPr>
                <w:rFonts w:ascii="Times New Roman" w:hAnsi="Times New Roman"/>
                <w:color w:val="000000"/>
                <w:sz w:val="20"/>
              </w:rPr>
            </w:pPr>
            <w:r>
              <w:rPr>
                <w:rFonts w:ascii="Times New Roman" w:hAnsi="Times New Roman"/>
                <w:color w:val="000000"/>
                <w:sz w:val="20"/>
              </w:rPr>
              <w:t>Отдел бухгалтерского учета и отчетности</w:t>
            </w:r>
          </w:p>
        </w:tc>
        <w:tc>
          <w:tcPr>
            <w:tcW w:type="dxa" w:w="700"/>
            <w:tcBorders>
              <w:top w:color="000000" w:sz="6" w:val="single"/>
              <w:left w:color="000000" w:sz="6" w:val="single"/>
              <w:bottom w:color="000000" w:sz="6" w:val="single"/>
              <w:right w:color="000000" w:sz="6" w:val="single"/>
            </w:tcBorders>
            <w:vAlign w:val="center"/>
          </w:tcPr>
          <w:p w14:paraId="E5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6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7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835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E935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A350000">
            <w:pPr>
              <w:ind/>
              <w:jc w:val="right"/>
              <w:rPr>
                <w:rFonts w:ascii="Times New Roman" w:hAnsi="Times New Roman"/>
                <w:color w:val="000000"/>
                <w:sz w:val="20"/>
              </w:rPr>
            </w:pPr>
            <w:r>
              <w:rPr>
                <w:rFonts w:ascii="Times New Roman" w:hAnsi="Times New Roman"/>
                <w:color w:val="000000"/>
                <w:sz w:val="20"/>
              </w:rPr>
              <w:t>16 805,2</w:t>
            </w:r>
          </w:p>
        </w:tc>
        <w:tc>
          <w:tcPr>
            <w:tcW w:type="dxa" w:w="1009"/>
            <w:tcBorders>
              <w:top w:color="000000" w:sz="6" w:val="single"/>
              <w:left w:color="000000" w:sz="6" w:val="single"/>
              <w:bottom w:color="000000" w:sz="6" w:val="single"/>
              <w:right w:color="000000" w:sz="6" w:val="single"/>
            </w:tcBorders>
            <w:vAlign w:val="center"/>
          </w:tcPr>
          <w:p w14:paraId="EB350000">
            <w:pPr>
              <w:ind/>
              <w:jc w:val="right"/>
              <w:rPr>
                <w:rFonts w:ascii="Times New Roman" w:hAnsi="Times New Roman"/>
                <w:color w:val="000000"/>
                <w:sz w:val="20"/>
              </w:rPr>
            </w:pPr>
            <w:r>
              <w:rPr>
                <w:rFonts w:ascii="Times New Roman" w:hAnsi="Times New Roman"/>
                <w:color w:val="000000"/>
                <w:sz w:val="20"/>
              </w:rPr>
              <w:t>20 596,8</w:t>
            </w:r>
          </w:p>
        </w:tc>
        <w:tc>
          <w:tcPr>
            <w:tcW w:type="dxa" w:w="893"/>
            <w:tcBorders>
              <w:top w:color="000000" w:sz="6" w:val="single"/>
              <w:left w:color="000000" w:sz="6" w:val="single"/>
              <w:bottom w:color="000000" w:sz="6" w:val="single"/>
              <w:right w:color="000000" w:sz="6" w:val="single"/>
            </w:tcBorders>
            <w:vAlign w:val="center"/>
          </w:tcPr>
          <w:p w14:paraId="EC350000">
            <w:pPr>
              <w:ind/>
              <w:jc w:val="right"/>
              <w:rPr>
                <w:rFonts w:ascii="Times New Roman" w:hAnsi="Times New Roman"/>
                <w:color w:val="000000"/>
                <w:sz w:val="20"/>
              </w:rPr>
            </w:pPr>
            <w:r>
              <w:rPr>
                <w:rFonts w:ascii="Times New Roman" w:hAnsi="Times New Roman"/>
                <w:color w:val="000000"/>
                <w:sz w:val="20"/>
              </w:rPr>
              <w:t>20 596,8</w:t>
            </w:r>
          </w:p>
        </w:tc>
      </w:tr>
      <w:tr>
        <w:trPr>
          <w:trHeight w:hRule="exact" w:val="1755"/>
        </w:trPr>
        <w:tc>
          <w:tcPr>
            <w:tcW w:type="dxa" w:w="3389"/>
            <w:tcBorders>
              <w:top w:color="000000" w:sz="6" w:val="single"/>
              <w:left w:color="000000" w:sz="6" w:val="single"/>
              <w:bottom w:color="000000" w:sz="6" w:val="single"/>
              <w:right w:color="000000" w:sz="6" w:val="single"/>
            </w:tcBorders>
            <w:vAlign w:val="top"/>
          </w:tcPr>
          <w:p w14:paraId="ED35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EE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F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0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135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F235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F3350000">
            <w:pPr>
              <w:ind/>
              <w:jc w:val="right"/>
              <w:rPr>
                <w:rFonts w:ascii="Times New Roman" w:hAnsi="Times New Roman"/>
                <w:color w:val="000000"/>
                <w:sz w:val="20"/>
              </w:rPr>
            </w:pPr>
            <w:r>
              <w:rPr>
                <w:rFonts w:ascii="Times New Roman" w:hAnsi="Times New Roman"/>
                <w:color w:val="000000"/>
                <w:sz w:val="20"/>
              </w:rPr>
              <w:t>15 631,5</w:t>
            </w:r>
          </w:p>
        </w:tc>
        <w:tc>
          <w:tcPr>
            <w:tcW w:type="dxa" w:w="1009"/>
            <w:tcBorders>
              <w:top w:color="000000" w:sz="6" w:val="single"/>
              <w:left w:color="000000" w:sz="6" w:val="single"/>
              <w:bottom w:color="000000" w:sz="6" w:val="single"/>
              <w:right w:color="000000" w:sz="6" w:val="single"/>
            </w:tcBorders>
            <w:vAlign w:val="center"/>
          </w:tcPr>
          <w:p w14:paraId="F4350000">
            <w:pPr>
              <w:ind/>
              <w:jc w:val="right"/>
              <w:rPr>
                <w:rFonts w:ascii="Times New Roman" w:hAnsi="Times New Roman"/>
                <w:color w:val="000000"/>
                <w:sz w:val="20"/>
              </w:rPr>
            </w:pPr>
            <w:r>
              <w:rPr>
                <w:rFonts w:ascii="Times New Roman" w:hAnsi="Times New Roman"/>
                <w:color w:val="000000"/>
                <w:sz w:val="20"/>
              </w:rPr>
              <w:t>19 213,0</w:t>
            </w:r>
          </w:p>
        </w:tc>
        <w:tc>
          <w:tcPr>
            <w:tcW w:type="dxa" w:w="893"/>
            <w:tcBorders>
              <w:top w:color="000000" w:sz="6" w:val="single"/>
              <w:left w:color="000000" w:sz="6" w:val="single"/>
              <w:bottom w:color="000000" w:sz="6" w:val="single"/>
              <w:right w:color="000000" w:sz="6" w:val="single"/>
            </w:tcBorders>
            <w:vAlign w:val="center"/>
          </w:tcPr>
          <w:p w14:paraId="F5350000">
            <w:pPr>
              <w:ind/>
              <w:jc w:val="right"/>
              <w:rPr>
                <w:rFonts w:ascii="Times New Roman" w:hAnsi="Times New Roman"/>
                <w:color w:val="000000"/>
                <w:sz w:val="20"/>
              </w:rPr>
            </w:pPr>
            <w:r>
              <w:rPr>
                <w:rFonts w:ascii="Times New Roman" w:hAnsi="Times New Roman"/>
                <w:color w:val="000000"/>
                <w:sz w:val="20"/>
              </w:rPr>
              <w:t>19 213,0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F635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F735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835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935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A35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FB35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FC350000">
            <w:pPr>
              <w:ind/>
              <w:jc w:val="right"/>
              <w:rPr>
                <w:rFonts w:ascii="Times New Roman" w:hAnsi="Times New Roman"/>
                <w:color w:val="000000"/>
                <w:sz w:val="20"/>
              </w:rPr>
            </w:pPr>
            <w:r>
              <w:rPr>
                <w:rFonts w:ascii="Times New Roman" w:hAnsi="Times New Roman"/>
                <w:color w:val="000000"/>
                <w:sz w:val="20"/>
              </w:rPr>
              <w:t>15 631,5</w:t>
            </w:r>
          </w:p>
        </w:tc>
        <w:tc>
          <w:tcPr>
            <w:tcW w:type="dxa" w:w="1009"/>
            <w:tcBorders>
              <w:top w:color="000000" w:sz="6" w:val="single"/>
              <w:left w:color="000000" w:sz="6" w:val="single"/>
              <w:bottom w:color="000000" w:sz="6" w:val="single"/>
              <w:right w:color="000000" w:sz="6" w:val="single"/>
            </w:tcBorders>
            <w:vAlign w:val="center"/>
          </w:tcPr>
          <w:p w14:paraId="FD350000">
            <w:pPr>
              <w:ind/>
              <w:jc w:val="right"/>
              <w:rPr>
                <w:rFonts w:ascii="Times New Roman" w:hAnsi="Times New Roman"/>
                <w:color w:val="000000"/>
                <w:sz w:val="20"/>
              </w:rPr>
            </w:pPr>
            <w:r>
              <w:rPr>
                <w:rFonts w:ascii="Times New Roman" w:hAnsi="Times New Roman"/>
                <w:color w:val="000000"/>
                <w:sz w:val="20"/>
              </w:rPr>
              <w:t>19 213,0</w:t>
            </w:r>
          </w:p>
        </w:tc>
        <w:tc>
          <w:tcPr>
            <w:tcW w:type="dxa" w:w="893"/>
            <w:tcBorders>
              <w:top w:color="000000" w:sz="6" w:val="single"/>
              <w:left w:color="000000" w:sz="6" w:val="single"/>
              <w:bottom w:color="000000" w:sz="6" w:val="single"/>
              <w:right w:color="000000" w:sz="6" w:val="single"/>
            </w:tcBorders>
            <w:vAlign w:val="center"/>
          </w:tcPr>
          <w:p w14:paraId="FE350000">
            <w:pPr>
              <w:ind/>
              <w:jc w:val="right"/>
              <w:rPr>
                <w:rFonts w:ascii="Times New Roman" w:hAnsi="Times New Roman"/>
                <w:color w:val="000000"/>
                <w:sz w:val="20"/>
              </w:rPr>
            </w:pPr>
            <w:r>
              <w:rPr>
                <w:rFonts w:ascii="Times New Roman" w:hAnsi="Times New Roman"/>
                <w:color w:val="000000"/>
                <w:sz w:val="20"/>
              </w:rPr>
              <w:t>19 213,0</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FF35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00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1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2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3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0436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05360000">
            <w:pPr>
              <w:ind/>
              <w:jc w:val="right"/>
              <w:rPr>
                <w:rFonts w:ascii="Times New Roman" w:hAnsi="Times New Roman"/>
                <w:color w:val="000000"/>
                <w:sz w:val="20"/>
              </w:rPr>
            </w:pPr>
            <w:r>
              <w:rPr>
                <w:rFonts w:ascii="Times New Roman" w:hAnsi="Times New Roman"/>
                <w:color w:val="000000"/>
                <w:sz w:val="20"/>
              </w:rPr>
              <w:t>11 934,6</w:t>
            </w:r>
          </w:p>
        </w:tc>
        <w:tc>
          <w:tcPr>
            <w:tcW w:type="dxa" w:w="1009"/>
            <w:tcBorders>
              <w:top w:color="000000" w:sz="6" w:val="single"/>
              <w:left w:color="000000" w:sz="6" w:val="single"/>
              <w:bottom w:color="000000" w:sz="6" w:val="single"/>
              <w:right w:color="000000" w:sz="6" w:val="single"/>
            </w:tcBorders>
            <w:vAlign w:val="center"/>
          </w:tcPr>
          <w:p w14:paraId="06360000">
            <w:pPr>
              <w:ind/>
              <w:jc w:val="right"/>
              <w:rPr>
                <w:rFonts w:ascii="Times New Roman" w:hAnsi="Times New Roman"/>
                <w:color w:val="000000"/>
                <w:sz w:val="20"/>
              </w:rPr>
            </w:pPr>
            <w:r>
              <w:rPr>
                <w:rFonts w:ascii="Times New Roman" w:hAnsi="Times New Roman"/>
                <w:color w:val="000000"/>
                <w:sz w:val="20"/>
              </w:rPr>
              <w:t>14 372,5</w:t>
            </w:r>
          </w:p>
        </w:tc>
        <w:tc>
          <w:tcPr>
            <w:tcW w:type="dxa" w:w="893"/>
            <w:tcBorders>
              <w:top w:color="000000" w:sz="6" w:val="single"/>
              <w:left w:color="000000" w:sz="6" w:val="single"/>
              <w:bottom w:color="000000" w:sz="6" w:val="single"/>
              <w:right w:color="000000" w:sz="6" w:val="single"/>
            </w:tcBorders>
            <w:vAlign w:val="center"/>
          </w:tcPr>
          <w:p w14:paraId="07360000">
            <w:pPr>
              <w:ind/>
              <w:jc w:val="right"/>
              <w:rPr>
                <w:rFonts w:ascii="Times New Roman" w:hAnsi="Times New Roman"/>
                <w:color w:val="000000"/>
                <w:sz w:val="20"/>
              </w:rPr>
            </w:pPr>
            <w:r>
              <w:rPr>
                <w:rFonts w:ascii="Times New Roman" w:hAnsi="Times New Roman"/>
                <w:color w:val="000000"/>
                <w:sz w:val="20"/>
              </w:rPr>
              <w:t>14 372,5</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0836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09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A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B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C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0D36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0E360000">
            <w:pPr>
              <w:ind/>
              <w:jc w:val="right"/>
              <w:rPr>
                <w:rFonts w:ascii="Times New Roman" w:hAnsi="Times New Roman"/>
                <w:color w:val="000000"/>
                <w:sz w:val="20"/>
              </w:rPr>
            </w:pPr>
            <w:r>
              <w:rPr>
                <w:rFonts w:ascii="Times New Roman" w:hAnsi="Times New Roman"/>
                <w:color w:val="000000"/>
                <w:sz w:val="20"/>
              </w:rPr>
              <w:t>500,0</w:t>
            </w:r>
          </w:p>
        </w:tc>
        <w:tc>
          <w:tcPr>
            <w:tcW w:type="dxa" w:w="1009"/>
            <w:tcBorders>
              <w:top w:color="000000" w:sz="6" w:val="single"/>
              <w:left w:color="000000" w:sz="6" w:val="single"/>
              <w:bottom w:color="000000" w:sz="6" w:val="single"/>
              <w:right w:color="000000" w:sz="6" w:val="single"/>
            </w:tcBorders>
            <w:vAlign w:val="center"/>
          </w:tcPr>
          <w:p w14:paraId="0F360000">
            <w:pPr>
              <w:ind/>
              <w:jc w:val="right"/>
              <w:rPr>
                <w:rFonts w:ascii="Times New Roman" w:hAnsi="Times New Roman"/>
                <w:color w:val="000000"/>
                <w:sz w:val="20"/>
              </w:rPr>
            </w:pPr>
            <w:r>
              <w:rPr>
                <w:rFonts w:ascii="Times New Roman" w:hAnsi="Times New Roman"/>
                <w:color w:val="000000"/>
                <w:sz w:val="20"/>
              </w:rPr>
              <w:t>500,0</w:t>
            </w:r>
          </w:p>
        </w:tc>
        <w:tc>
          <w:tcPr>
            <w:tcW w:type="dxa" w:w="893"/>
            <w:tcBorders>
              <w:top w:color="000000" w:sz="6" w:val="single"/>
              <w:left w:color="000000" w:sz="6" w:val="single"/>
              <w:bottom w:color="000000" w:sz="6" w:val="single"/>
              <w:right w:color="000000" w:sz="6" w:val="single"/>
            </w:tcBorders>
            <w:vAlign w:val="center"/>
          </w:tcPr>
          <w:p w14:paraId="10360000">
            <w:pPr>
              <w:ind/>
              <w:jc w:val="right"/>
              <w:rPr>
                <w:rFonts w:ascii="Times New Roman" w:hAnsi="Times New Roman"/>
                <w:color w:val="000000"/>
                <w:sz w:val="20"/>
              </w:rPr>
            </w:pPr>
            <w:r>
              <w:rPr>
                <w:rFonts w:ascii="Times New Roman" w:hAnsi="Times New Roman"/>
                <w:color w:val="000000"/>
                <w:sz w:val="20"/>
              </w:rPr>
              <w:t>500,0</w:t>
            </w:r>
          </w:p>
        </w:tc>
      </w:tr>
      <w:tr>
        <w:trPr>
          <w:trHeight w:hRule="exact" w:val="1365"/>
        </w:trPr>
        <w:tc>
          <w:tcPr>
            <w:tcW w:type="dxa" w:w="3389"/>
            <w:tcBorders>
              <w:top w:color="000000" w:sz="6" w:val="single"/>
              <w:left w:color="000000" w:sz="6" w:val="single"/>
              <w:bottom w:color="000000" w:sz="6" w:val="single"/>
              <w:right w:color="000000" w:sz="6" w:val="single"/>
            </w:tcBorders>
            <w:vAlign w:val="top"/>
          </w:tcPr>
          <w:p w14:paraId="1136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2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3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4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5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1636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17360000">
            <w:pPr>
              <w:ind/>
              <w:jc w:val="right"/>
              <w:rPr>
                <w:rFonts w:ascii="Times New Roman" w:hAnsi="Times New Roman"/>
                <w:color w:val="000000"/>
                <w:sz w:val="20"/>
              </w:rPr>
            </w:pPr>
            <w:r>
              <w:rPr>
                <w:rFonts w:ascii="Times New Roman" w:hAnsi="Times New Roman"/>
                <w:color w:val="000000"/>
                <w:sz w:val="20"/>
              </w:rPr>
              <w:t>3 196,9</w:t>
            </w:r>
          </w:p>
        </w:tc>
        <w:tc>
          <w:tcPr>
            <w:tcW w:type="dxa" w:w="1009"/>
            <w:tcBorders>
              <w:top w:color="000000" w:sz="6" w:val="single"/>
              <w:left w:color="000000" w:sz="6" w:val="single"/>
              <w:bottom w:color="000000" w:sz="6" w:val="single"/>
              <w:right w:color="000000" w:sz="6" w:val="single"/>
            </w:tcBorders>
            <w:vAlign w:val="center"/>
          </w:tcPr>
          <w:p w14:paraId="18360000">
            <w:pPr>
              <w:ind/>
              <w:jc w:val="right"/>
              <w:rPr>
                <w:rFonts w:ascii="Times New Roman" w:hAnsi="Times New Roman"/>
                <w:color w:val="000000"/>
                <w:sz w:val="20"/>
              </w:rPr>
            </w:pPr>
            <w:r>
              <w:rPr>
                <w:rFonts w:ascii="Times New Roman" w:hAnsi="Times New Roman"/>
                <w:color w:val="000000"/>
                <w:sz w:val="20"/>
              </w:rPr>
              <w:t>4 340,5</w:t>
            </w:r>
          </w:p>
        </w:tc>
        <w:tc>
          <w:tcPr>
            <w:tcW w:type="dxa" w:w="893"/>
            <w:tcBorders>
              <w:top w:color="000000" w:sz="6" w:val="single"/>
              <w:left w:color="000000" w:sz="6" w:val="single"/>
              <w:bottom w:color="000000" w:sz="6" w:val="single"/>
              <w:right w:color="000000" w:sz="6" w:val="single"/>
            </w:tcBorders>
            <w:vAlign w:val="center"/>
          </w:tcPr>
          <w:p w14:paraId="19360000">
            <w:pPr>
              <w:ind/>
              <w:jc w:val="right"/>
              <w:rPr>
                <w:rFonts w:ascii="Times New Roman" w:hAnsi="Times New Roman"/>
                <w:color w:val="000000"/>
                <w:sz w:val="20"/>
              </w:rPr>
            </w:pPr>
            <w:r>
              <w:rPr>
                <w:rFonts w:ascii="Times New Roman" w:hAnsi="Times New Roman"/>
                <w:color w:val="000000"/>
                <w:sz w:val="20"/>
              </w:rPr>
              <w:t>4 340,5</w:t>
            </w:r>
          </w:p>
        </w:tc>
      </w:tr>
      <w:tr>
        <w:trPr>
          <w:trHeight w:hRule="exact" w:val="990"/>
        </w:trPr>
        <w:tc>
          <w:tcPr>
            <w:tcW w:type="dxa" w:w="3389"/>
            <w:tcBorders>
              <w:top w:color="000000" w:sz="6" w:val="single"/>
              <w:left w:color="000000" w:sz="6" w:val="single"/>
              <w:bottom w:color="000000" w:sz="6" w:val="single"/>
              <w:right w:color="000000" w:sz="6" w:val="single"/>
            </w:tcBorders>
            <w:vAlign w:val="top"/>
          </w:tcPr>
          <w:p w14:paraId="1A3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1B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C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D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E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1F3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20360000">
            <w:pPr>
              <w:ind/>
              <w:jc w:val="right"/>
              <w:rPr>
                <w:rFonts w:ascii="Times New Roman" w:hAnsi="Times New Roman"/>
                <w:color w:val="000000"/>
                <w:sz w:val="20"/>
              </w:rPr>
            </w:pPr>
            <w:r>
              <w:rPr>
                <w:rFonts w:ascii="Times New Roman" w:hAnsi="Times New Roman"/>
                <w:color w:val="000000"/>
                <w:sz w:val="20"/>
              </w:rPr>
              <w:t>1 173,7</w:t>
            </w:r>
          </w:p>
        </w:tc>
        <w:tc>
          <w:tcPr>
            <w:tcW w:type="dxa" w:w="1009"/>
            <w:tcBorders>
              <w:top w:color="000000" w:sz="6" w:val="single"/>
              <w:left w:color="000000" w:sz="6" w:val="single"/>
              <w:bottom w:color="000000" w:sz="6" w:val="single"/>
              <w:right w:color="000000" w:sz="6" w:val="single"/>
            </w:tcBorders>
            <w:vAlign w:val="center"/>
          </w:tcPr>
          <w:p w14:paraId="21360000">
            <w:pPr>
              <w:ind/>
              <w:jc w:val="right"/>
              <w:rPr>
                <w:rFonts w:ascii="Times New Roman" w:hAnsi="Times New Roman"/>
                <w:color w:val="000000"/>
                <w:sz w:val="20"/>
              </w:rPr>
            </w:pPr>
            <w:r>
              <w:rPr>
                <w:rFonts w:ascii="Times New Roman" w:hAnsi="Times New Roman"/>
                <w:color w:val="000000"/>
                <w:sz w:val="20"/>
              </w:rPr>
              <w:t>1 383,8</w:t>
            </w:r>
          </w:p>
        </w:tc>
        <w:tc>
          <w:tcPr>
            <w:tcW w:type="dxa" w:w="893"/>
            <w:tcBorders>
              <w:top w:color="000000" w:sz="6" w:val="single"/>
              <w:left w:color="000000" w:sz="6" w:val="single"/>
              <w:bottom w:color="000000" w:sz="6" w:val="single"/>
              <w:right w:color="000000" w:sz="6" w:val="single"/>
            </w:tcBorders>
            <w:vAlign w:val="center"/>
          </w:tcPr>
          <w:p w14:paraId="22360000">
            <w:pPr>
              <w:ind/>
              <w:jc w:val="right"/>
              <w:rPr>
                <w:rFonts w:ascii="Times New Roman" w:hAnsi="Times New Roman"/>
                <w:color w:val="000000"/>
                <w:sz w:val="20"/>
              </w:rPr>
            </w:pPr>
            <w:r>
              <w:rPr>
                <w:rFonts w:ascii="Times New Roman" w:hAnsi="Times New Roman"/>
                <w:color w:val="000000"/>
                <w:sz w:val="20"/>
              </w:rPr>
              <w:t>1 383,8</w:t>
            </w:r>
          </w:p>
        </w:tc>
      </w:tr>
      <w:tr>
        <w:trPr>
          <w:trHeight w:hRule="exact" w:val="819"/>
        </w:trPr>
        <w:tc>
          <w:tcPr>
            <w:tcW w:type="dxa" w:w="3389"/>
            <w:tcBorders>
              <w:top w:color="000000" w:sz="6" w:val="single"/>
              <w:left w:color="000000" w:sz="6" w:val="single"/>
              <w:bottom w:color="000000" w:sz="6" w:val="single"/>
              <w:right w:color="000000" w:sz="6" w:val="single"/>
            </w:tcBorders>
            <w:vAlign w:val="top"/>
          </w:tcPr>
          <w:p w14:paraId="233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4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5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6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27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283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29360000">
            <w:pPr>
              <w:ind/>
              <w:jc w:val="right"/>
              <w:rPr>
                <w:rFonts w:ascii="Times New Roman" w:hAnsi="Times New Roman"/>
                <w:color w:val="000000"/>
                <w:sz w:val="20"/>
              </w:rPr>
            </w:pPr>
            <w:r>
              <w:rPr>
                <w:rFonts w:ascii="Times New Roman" w:hAnsi="Times New Roman"/>
                <w:color w:val="000000"/>
                <w:sz w:val="20"/>
              </w:rPr>
              <w:t>1 173,7</w:t>
            </w:r>
          </w:p>
        </w:tc>
        <w:tc>
          <w:tcPr>
            <w:tcW w:type="dxa" w:w="1009"/>
            <w:tcBorders>
              <w:top w:color="000000" w:sz="6" w:val="single"/>
              <w:left w:color="000000" w:sz="6" w:val="single"/>
              <w:bottom w:color="000000" w:sz="6" w:val="single"/>
              <w:right w:color="000000" w:sz="6" w:val="single"/>
            </w:tcBorders>
            <w:vAlign w:val="center"/>
          </w:tcPr>
          <w:p w14:paraId="2A360000">
            <w:pPr>
              <w:ind/>
              <w:jc w:val="right"/>
              <w:rPr>
                <w:rFonts w:ascii="Times New Roman" w:hAnsi="Times New Roman"/>
                <w:color w:val="000000"/>
                <w:sz w:val="20"/>
              </w:rPr>
            </w:pPr>
            <w:r>
              <w:rPr>
                <w:rFonts w:ascii="Times New Roman" w:hAnsi="Times New Roman"/>
                <w:color w:val="000000"/>
                <w:sz w:val="20"/>
              </w:rPr>
              <w:t>1 383,8</w:t>
            </w:r>
          </w:p>
        </w:tc>
        <w:tc>
          <w:tcPr>
            <w:tcW w:type="dxa" w:w="893"/>
            <w:tcBorders>
              <w:top w:color="000000" w:sz="6" w:val="single"/>
              <w:left w:color="000000" w:sz="6" w:val="single"/>
              <w:bottom w:color="000000" w:sz="6" w:val="single"/>
              <w:right w:color="000000" w:sz="6" w:val="single"/>
            </w:tcBorders>
            <w:vAlign w:val="center"/>
          </w:tcPr>
          <w:p w14:paraId="2B360000">
            <w:pPr>
              <w:ind/>
              <w:jc w:val="right"/>
              <w:rPr>
                <w:rFonts w:ascii="Times New Roman" w:hAnsi="Times New Roman"/>
                <w:color w:val="000000"/>
                <w:sz w:val="20"/>
              </w:rPr>
            </w:pPr>
            <w:r>
              <w:rPr>
                <w:rFonts w:ascii="Times New Roman" w:hAnsi="Times New Roman"/>
                <w:color w:val="000000"/>
                <w:sz w:val="20"/>
              </w:rPr>
              <w:t>1 383,8</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2C36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2D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E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2F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0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3136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32360000">
            <w:pPr>
              <w:ind/>
              <w:jc w:val="right"/>
              <w:rPr>
                <w:rFonts w:ascii="Times New Roman" w:hAnsi="Times New Roman"/>
                <w:color w:val="000000"/>
                <w:sz w:val="20"/>
              </w:rPr>
            </w:pPr>
            <w:r>
              <w:rPr>
                <w:rFonts w:ascii="Times New Roman" w:hAnsi="Times New Roman"/>
                <w:color w:val="000000"/>
                <w:sz w:val="20"/>
              </w:rPr>
              <w:t>1 058,7</w:t>
            </w:r>
          </w:p>
        </w:tc>
        <w:tc>
          <w:tcPr>
            <w:tcW w:type="dxa" w:w="1009"/>
            <w:tcBorders>
              <w:top w:color="000000" w:sz="6" w:val="single"/>
              <w:left w:color="000000" w:sz="6" w:val="single"/>
              <w:bottom w:color="000000" w:sz="6" w:val="single"/>
              <w:right w:color="000000" w:sz="6" w:val="single"/>
            </w:tcBorders>
            <w:vAlign w:val="center"/>
          </w:tcPr>
          <w:p w14:paraId="33360000">
            <w:pPr>
              <w:ind/>
              <w:jc w:val="right"/>
              <w:rPr>
                <w:rFonts w:ascii="Times New Roman" w:hAnsi="Times New Roman"/>
                <w:color w:val="000000"/>
                <w:sz w:val="20"/>
              </w:rPr>
            </w:pPr>
            <w:r>
              <w:rPr>
                <w:rFonts w:ascii="Times New Roman" w:hAnsi="Times New Roman"/>
                <w:color w:val="000000"/>
                <w:sz w:val="20"/>
              </w:rPr>
              <w:t>1 268,8</w:t>
            </w:r>
          </w:p>
        </w:tc>
        <w:tc>
          <w:tcPr>
            <w:tcW w:type="dxa" w:w="893"/>
            <w:tcBorders>
              <w:top w:color="000000" w:sz="6" w:val="single"/>
              <w:left w:color="000000" w:sz="6" w:val="single"/>
              <w:bottom w:color="000000" w:sz="6" w:val="single"/>
              <w:right w:color="000000" w:sz="6" w:val="single"/>
            </w:tcBorders>
            <w:vAlign w:val="center"/>
          </w:tcPr>
          <w:p w14:paraId="34360000">
            <w:pPr>
              <w:ind/>
              <w:jc w:val="right"/>
              <w:rPr>
                <w:rFonts w:ascii="Times New Roman" w:hAnsi="Times New Roman"/>
                <w:color w:val="000000"/>
                <w:sz w:val="20"/>
              </w:rPr>
            </w:pPr>
            <w:r>
              <w:rPr>
                <w:rFonts w:ascii="Times New Roman" w:hAnsi="Times New Roman"/>
                <w:color w:val="000000"/>
                <w:sz w:val="20"/>
              </w:rPr>
              <w:t>1 268,8</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353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36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7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38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39360000">
            <w:pPr>
              <w:ind/>
              <w:jc w:val="center"/>
              <w:rPr>
                <w:rFonts w:ascii="Times New Roman" w:hAnsi="Times New Roman"/>
                <w:color w:val="000000"/>
                <w:sz w:val="20"/>
              </w:rPr>
            </w:pPr>
            <w:r>
              <w:rPr>
                <w:rFonts w:ascii="Times New Roman" w:hAnsi="Times New Roman"/>
                <w:color w:val="000000"/>
                <w:sz w:val="20"/>
              </w:rPr>
              <w:t>02 5 36 00104</w:t>
            </w:r>
          </w:p>
        </w:tc>
        <w:tc>
          <w:tcPr>
            <w:tcW w:type="dxa" w:w="550"/>
            <w:tcBorders>
              <w:top w:color="000000" w:sz="6" w:val="single"/>
              <w:left w:color="000000" w:sz="6" w:val="single"/>
              <w:bottom w:color="000000" w:sz="6" w:val="single"/>
              <w:right w:color="000000" w:sz="6" w:val="single"/>
            </w:tcBorders>
            <w:vAlign w:val="center"/>
          </w:tcPr>
          <w:p w14:paraId="3A3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3B360000">
            <w:pPr>
              <w:ind/>
              <w:jc w:val="right"/>
              <w:rPr>
                <w:rFonts w:ascii="Times New Roman" w:hAnsi="Times New Roman"/>
                <w:color w:val="000000"/>
                <w:sz w:val="20"/>
              </w:rPr>
            </w:pPr>
            <w:r>
              <w:rPr>
                <w:rFonts w:ascii="Times New Roman" w:hAnsi="Times New Roman"/>
                <w:color w:val="000000"/>
                <w:sz w:val="20"/>
              </w:rPr>
              <w:t>115,0</w:t>
            </w:r>
          </w:p>
        </w:tc>
        <w:tc>
          <w:tcPr>
            <w:tcW w:type="dxa" w:w="1009"/>
            <w:tcBorders>
              <w:top w:color="000000" w:sz="6" w:val="single"/>
              <w:left w:color="000000" w:sz="6" w:val="single"/>
              <w:bottom w:color="000000" w:sz="6" w:val="single"/>
              <w:right w:color="000000" w:sz="6" w:val="single"/>
            </w:tcBorders>
            <w:vAlign w:val="center"/>
          </w:tcPr>
          <w:p w14:paraId="3C360000">
            <w:pPr>
              <w:ind/>
              <w:jc w:val="right"/>
              <w:rPr>
                <w:rFonts w:ascii="Times New Roman" w:hAnsi="Times New Roman"/>
                <w:color w:val="000000"/>
                <w:sz w:val="20"/>
              </w:rPr>
            </w:pPr>
            <w:r>
              <w:rPr>
                <w:rFonts w:ascii="Times New Roman" w:hAnsi="Times New Roman"/>
                <w:color w:val="000000"/>
                <w:sz w:val="20"/>
              </w:rPr>
              <w:t>115,0</w:t>
            </w:r>
          </w:p>
        </w:tc>
        <w:tc>
          <w:tcPr>
            <w:tcW w:type="dxa" w:w="893"/>
            <w:tcBorders>
              <w:top w:color="000000" w:sz="6" w:val="single"/>
              <w:left w:color="000000" w:sz="6" w:val="single"/>
              <w:bottom w:color="000000" w:sz="6" w:val="single"/>
              <w:right w:color="000000" w:sz="6" w:val="single"/>
            </w:tcBorders>
            <w:vAlign w:val="center"/>
          </w:tcPr>
          <w:p w14:paraId="3D360000">
            <w:pPr>
              <w:ind/>
              <w:jc w:val="right"/>
              <w:rPr>
                <w:rFonts w:ascii="Times New Roman" w:hAnsi="Times New Roman"/>
                <w:color w:val="000000"/>
                <w:sz w:val="20"/>
              </w:rPr>
            </w:pPr>
            <w:r>
              <w:rPr>
                <w:rFonts w:ascii="Times New Roman" w:hAnsi="Times New Roman"/>
                <w:color w:val="000000"/>
                <w:sz w:val="20"/>
              </w:rPr>
              <w:t>115,0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3E360000">
            <w:pPr>
              <w:rPr>
                <w:rFonts w:ascii="Times New Roman" w:hAnsi="Times New Roman"/>
                <w:color w:val="000000"/>
                <w:sz w:val="20"/>
              </w:rPr>
            </w:pPr>
            <w:r>
              <w:rPr>
                <w:rFonts w:ascii="Times New Roman" w:hAnsi="Times New Roman"/>
                <w:color w:val="000000"/>
                <w:sz w:val="20"/>
              </w:rPr>
              <w:t>Оплата муниципальными учреждениями расходов по коммунальным услугам</w:t>
            </w:r>
          </w:p>
        </w:tc>
        <w:tc>
          <w:tcPr>
            <w:tcW w:type="dxa" w:w="700"/>
            <w:tcBorders>
              <w:top w:color="000000" w:sz="6" w:val="single"/>
              <w:left w:color="000000" w:sz="6" w:val="single"/>
              <w:bottom w:color="000000" w:sz="6" w:val="single"/>
              <w:right w:color="000000" w:sz="6" w:val="single"/>
            </w:tcBorders>
            <w:vAlign w:val="center"/>
          </w:tcPr>
          <w:p w14:paraId="3F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0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1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2360000">
            <w:pPr>
              <w:ind/>
              <w:jc w:val="center"/>
              <w:rPr>
                <w:rFonts w:ascii="Times New Roman" w:hAnsi="Times New Roman"/>
                <w:color w:val="000000"/>
                <w:sz w:val="20"/>
              </w:rPr>
            </w:pPr>
            <w:r>
              <w:rPr>
                <w:rFonts w:ascii="Times New Roman" w:hAnsi="Times New Roman"/>
                <w:color w:val="000000"/>
                <w:sz w:val="20"/>
              </w:rPr>
              <w:t>02 5 36 S2850</w:t>
            </w:r>
          </w:p>
        </w:tc>
        <w:tc>
          <w:tcPr>
            <w:tcW w:type="dxa" w:w="550"/>
            <w:tcBorders>
              <w:top w:color="000000" w:sz="6" w:val="single"/>
              <w:left w:color="000000" w:sz="6" w:val="single"/>
              <w:bottom w:color="000000" w:sz="6" w:val="single"/>
              <w:right w:color="000000" w:sz="6" w:val="single"/>
            </w:tcBorders>
            <w:vAlign w:val="center"/>
          </w:tcPr>
          <w:p w14:paraId="43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4360000">
            <w:pPr>
              <w:ind/>
              <w:jc w:val="right"/>
              <w:rPr>
                <w:rFonts w:ascii="Times New Roman" w:hAnsi="Times New Roman"/>
                <w:color w:val="000000"/>
                <w:sz w:val="20"/>
              </w:rPr>
            </w:pPr>
            <w:r>
              <w:rPr>
                <w:rFonts w:ascii="Times New Roman" w:hAnsi="Times New Roman"/>
                <w:color w:val="000000"/>
                <w:sz w:val="20"/>
              </w:rPr>
              <w:t>1 350,6</w:t>
            </w:r>
          </w:p>
        </w:tc>
        <w:tc>
          <w:tcPr>
            <w:tcW w:type="dxa" w:w="1009"/>
            <w:tcBorders>
              <w:top w:color="000000" w:sz="6" w:val="single"/>
              <w:left w:color="000000" w:sz="6" w:val="single"/>
              <w:bottom w:color="000000" w:sz="6" w:val="single"/>
              <w:right w:color="000000" w:sz="6" w:val="single"/>
            </w:tcBorders>
            <w:vAlign w:val="center"/>
          </w:tcPr>
          <w:p w14:paraId="45360000">
            <w:pPr>
              <w:ind/>
              <w:jc w:val="right"/>
              <w:rPr>
                <w:rFonts w:ascii="Times New Roman" w:hAnsi="Times New Roman"/>
                <w:color w:val="000000"/>
                <w:sz w:val="20"/>
              </w:rPr>
            </w:pPr>
            <w:r>
              <w:rPr>
                <w:rFonts w:ascii="Times New Roman" w:hAnsi="Times New Roman"/>
                <w:color w:val="000000"/>
                <w:sz w:val="20"/>
              </w:rPr>
              <w:t>1 169,2</w:t>
            </w:r>
          </w:p>
        </w:tc>
        <w:tc>
          <w:tcPr>
            <w:tcW w:type="dxa" w:w="893"/>
            <w:tcBorders>
              <w:top w:color="000000" w:sz="6" w:val="single"/>
              <w:left w:color="000000" w:sz="6" w:val="single"/>
              <w:bottom w:color="000000" w:sz="6" w:val="single"/>
              <w:right w:color="000000" w:sz="6" w:val="single"/>
            </w:tcBorders>
            <w:vAlign w:val="center"/>
          </w:tcPr>
          <w:p w14:paraId="46360000">
            <w:pPr>
              <w:ind/>
              <w:jc w:val="right"/>
              <w:rPr>
                <w:rFonts w:ascii="Times New Roman" w:hAnsi="Times New Roman"/>
                <w:color w:val="000000"/>
                <w:sz w:val="20"/>
              </w:rPr>
            </w:pPr>
            <w:r>
              <w:rPr>
                <w:rFonts w:ascii="Times New Roman" w:hAnsi="Times New Roman"/>
                <w:color w:val="000000"/>
                <w:sz w:val="20"/>
              </w:rPr>
              <w:t>1 169,2</w:t>
            </w:r>
          </w:p>
        </w:tc>
      </w:tr>
      <w:tr>
        <w:trPr>
          <w:trHeight w:hRule="exact" w:val="731"/>
        </w:trPr>
        <w:tc>
          <w:tcPr>
            <w:tcW w:type="dxa" w:w="3389"/>
            <w:tcBorders>
              <w:top w:color="000000" w:sz="6" w:val="single"/>
              <w:left w:color="000000" w:sz="6" w:val="single"/>
              <w:bottom w:color="000000" w:sz="6" w:val="single"/>
              <w:right w:color="000000" w:sz="6" w:val="single"/>
            </w:tcBorders>
            <w:vAlign w:val="top"/>
          </w:tcPr>
          <w:p w14:paraId="473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48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9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4A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4B360000">
            <w:pPr>
              <w:ind/>
              <w:jc w:val="center"/>
              <w:rPr>
                <w:rFonts w:ascii="Times New Roman" w:hAnsi="Times New Roman"/>
                <w:color w:val="000000"/>
                <w:sz w:val="20"/>
              </w:rPr>
            </w:pPr>
            <w:r>
              <w:rPr>
                <w:rFonts w:ascii="Times New Roman" w:hAnsi="Times New Roman"/>
                <w:color w:val="000000"/>
                <w:sz w:val="20"/>
              </w:rPr>
              <w:t>02 5 36 S2850</w:t>
            </w:r>
          </w:p>
        </w:tc>
        <w:tc>
          <w:tcPr>
            <w:tcW w:type="dxa" w:w="550"/>
            <w:tcBorders>
              <w:top w:color="000000" w:sz="6" w:val="single"/>
              <w:left w:color="000000" w:sz="6" w:val="single"/>
              <w:bottom w:color="000000" w:sz="6" w:val="single"/>
              <w:right w:color="000000" w:sz="6" w:val="single"/>
            </w:tcBorders>
            <w:vAlign w:val="center"/>
          </w:tcPr>
          <w:p w14:paraId="4C3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4D360000">
            <w:pPr>
              <w:ind/>
              <w:jc w:val="right"/>
              <w:rPr>
                <w:rFonts w:ascii="Times New Roman" w:hAnsi="Times New Roman"/>
                <w:color w:val="000000"/>
                <w:sz w:val="20"/>
              </w:rPr>
            </w:pPr>
            <w:r>
              <w:rPr>
                <w:rFonts w:ascii="Times New Roman" w:hAnsi="Times New Roman"/>
                <w:color w:val="000000"/>
                <w:sz w:val="20"/>
              </w:rPr>
              <w:t>1 350,6</w:t>
            </w:r>
          </w:p>
        </w:tc>
        <w:tc>
          <w:tcPr>
            <w:tcW w:type="dxa" w:w="1009"/>
            <w:tcBorders>
              <w:top w:color="000000" w:sz="6" w:val="single"/>
              <w:left w:color="000000" w:sz="6" w:val="single"/>
              <w:bottom w:color="000000" w:sz="6" w:val="single"/>
              <w:right w:color="000000" w:sz="6" w:val="single"/>
            </w:tcBorders>
            <w:vAlign w:val="center"/>
          </w:tcPr>
          <w:p w14:paraId="4E360000">
            <w:pPr>
              <w:ind/>
              <w:jc w:val="right"/>
              <w:rPr>
                <w:rFonts w:ascii="Times New Roman" w:hAnsi="Times New Roman"/>
                <w:color w:val="000000"/>
                <w:sz w:val="20"/>
              </w:rPr>
            </w:pPr>
            <w:r>
              <w:rPr>
                <w:rFonts w:ascii="Times New Roman" w:hAnsi="Times New Roman"/>
                <w:color w:val="000000"/>
                <w:sz w:val="20"/>
              </w:rPr>
              <w:t>1 169,2</w:t>
            </w:r>
          </w:p>
        </w:tc>
        <w:tc>
          <w:tcPr>
            <w:tcW w:type="dxa" w:w="893"/>
            <w:tcBorders>
              <w:top w:color="000000" w:sz="6" w:val="single"/>
              <w:left w:color="000000" w:sz="6" w:val="single"/>
              <w:bottom w:color="000000" w:sz="6" w:val="single"/>
              <w:right w:color="000000" w:sz="6" w:val="single"/>
            </w:tcBorders>
            <w:vAlign w:val="center"/>
          </w:tcPr>
          <w:p w14:paraId="4F360000">
            <w:pPr>
              <w:ind/>
              <w:jc w:val="right"/>
              <w:rPr>
                <w:rFonts w:ascii="Times New Roman" w:hAnsi="Times New Roman"/>
                <w:color w:val="000000"/>
                <w:sz w:val="20"/>
              </w:rPr>
            </w:pPr>
            <w:r>
              <w:rPr>
                <w:rFonts w:ascii="Times New Roman" w:hAnsi="Times New Roman"/>
                <w:color w:val="000000"/>
                <w:sz w:val="20"/>
              </w:rPr>
              <w:t>1 169,2</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503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51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2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3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4360000">
            <w:pPr>
              <w:ind/>
              <w:jc w:val="center"/>
              <w:rPr>
                <w:rFonts w:ascii="Times New Roman" w:hAnsi="Times New Roman"/>
                <w:color w:val="000000"/>
                <w:sz w:val="20"/>
              </w:rPr>
            </w:pPr>
            <w:r>
              <w:rPr>
                <w:rFonts w:ascii="Times New Roman" w:hAnsi="Times New Roman"/>
                <w:color w:val="000000"/>
                <w:sz w:val="20"/>
              </w:rPr>
              <w:t>02 5 36 S2850</w:t>
            </w:r>
          </w:p>
        </w:tc>
        <w:tc>
          <w:tcPr>
            <w:tcW w:type="dxa" w:w="550"/>
            <w:tcBorders>
              <w:top w:color="000000" w:sz="6" w:val="single"/>
              <w:left w:color="000000" w:sz="6" w:val="single"/>
              <w:bottom w:color="000000" w:sz="6" w:val="single"/>
              <w:right w:color="000000" w:sz="6" w:val="single"/>
            </w:tcBorders>
            <w:vAlign w:val="center"/>
          </w:tcPr>
          <w:p w14:paraId="553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56360000">
            <w:pPr>
              <w:ind/>
              <w:jc w:val="right"/>
              <w:rPr>
                <w:rFonts w:ascii="Times New Roman" w:hAnsi="Times New Roman"/>
                <w:color w:val="000000"/>
                <w:sz w:val="20"/>
              </w:rPr>
            </w:pPr>
            <w:r>
              <w:rPr>
                <w:rFonts w:ascii="Times New Roman" w:hAnsi="Times New Roman"/>
                <w:color w:val="000000"/>
                <w:sz w:val="20"/>
              </w:rPr>
              <w:t>1 350,6</w:t>
            </w:r>
          </w:p>
        </w:tc>
        <w:tc>
          <w:tcPr>
            <w:tcW w:type="dxa" w:w="1009"/>
            <w:tcBorders>
              <w:top w:color="000000" w:sz="6" w:val="single"/>
              <w:left w:color="000000" w:sz="6" w:val="single"/>
              <w:bottom w:color="000000" w:sz="6" w:val="single"/>
              <w:right w:color="000000" w:sz="6" w:val="single"/>
            </w:tcBorders>
            <w:vAlign w:val="center"/>
          </w:tcPr>
          <w:p w14:paraId="57360000">
            <w:pPr>
              <w:ind/>
              <w:jc w:val="right"/>
              <w:rPr>
                <w:rFonts w:ascii="Times New Roman" w:hAnsi="Times New Roman"/>
                <w:color w:val="000000"/>
                <w:sz w:val="20"/>
              </w:rPr>
            </w:pPr>
            <w:r>
              <w:rPr>
                <w:rFonts w:ascii="Times New Roman" w:hAnsi="Times New Roman"/>
                <w:color w:val="000000"/>
                <w:sz w:val="20"/>
              </w:rPr>
              <w:t>1 169,2</w:t>
            </w:r>
          </w:p>
        </w:tc>
        <w:tc>
          <w:tcPr>
            <w:tcW w:type="dxa" w:w="893"/>
            <w:tcBorders>
              <w:top w:color="000000" w:sz="6" w:val="single"/>
              <w:left w:color="000000" w:sz="6" w:val="single"/>
              <w:bottom w:color="000000" w:sz="6" w:val="single"/>
              <w:right w:color="000000" w:sz="6" w:val="single"/>
            </w:tcBorders>
            <w:vAlign w:val="center"/>
          </w:tcPr>
          <w:p w14:paraId="58360000">
            <w:pPr>
              <w:ind/>
              <w:jc w:val="right"/>
              <w:rPr>
                <w:rFonts w:ascii="Times New Roman" w:hAnsi="Times New Roman"/>
                <w:color w:val="000000"/>
                <w:sz w:val="20"/>
              </w:rPr>
            </w:pPr>
            <w:r>
              <w:rPr>
                <w:rFonts w:ascii="Times New Roman" w:hAnsi="Times New Roman"/>
                <w:color w:val="000000"/>
                <w:sz w:val="20"/>
              </w:rPr>
              <w:t>1 169,2</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593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5A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B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5C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5D360000">
            <w:pPr>
              <w:ind/>
              <w:jc w:val="center"/>
              <w:rPr>
                <w:rFonts w:ascii="Times New Roman" w:hAnsi="Times New Roman"/>
                <w:color w:val="000000"/>
                <w:sz w:val="20"/>
              </w:rPr>
            </w:pPr>
            <w:r>
              <w:rPr>
                <w:rFonts w:ascii="Times New Roman" w:hAnsi="Times New Roman"/>
                <w:color w:val="000000"/>
                <w:sz w:val="20"/>
              </w:rPr>
              <w:t>02 5 36 S2850</w:t>
            </w:r>
          </w:p>
        </w:tc>
        <w:tc>
          <w:tcPr>
            <w:tcW w:type="dxa" w:w="550"/>
            <w:tcBorders>
              <w:top w:color="000000" w:sz="6" w:val="single"/>
              <w:left w:color="000000" w:sz="6" w:val="single"/>
              <w:bottom w:color="000000" w:sz="6" w:val="single"/>
              <w:right w:color="000000" w:sz="6" w:val="single"/>
            </w:tcBorders>
            <w:vAlign w:val="center"/>
          </w:tcPr>
          <w:p w14:paraId="5E3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5F360000">
            <w:pPr>
              <w:ind/>
              <w:jc w:val="right"/>
              <w:rPr>
                <w:rFonts w:ascii="Times New Roman" w:hAnsi="Times New Roman"/>
                <w:color w:val="000000"/>
                <w:sz w:val="20"/>
              </w:rPr>
            </w:pPr>
            <w:r>
              <w:rPr>
                <w:rFonts w:ascii="Times New Roman" w:hAnsi="Times New Roman"/>
                <w:color w:val="000000"/>
                <w:sz w:val="20"/>
              </w:rPr>
              <w:t>49,1</w:t>
            </w:r>
          </w:p>
        </w:tc>
        <w:tc>
          <w:tcPr>
            <w:tcW w:type="dxa" w:w="1009"/>
            <w:tcBorders>
              <w:top w:color="000000" w:sz="6" w:val="single"/>
              <w:left w:color="000000" w:sz="6" w:val="single"/>
              <w:bottom w:color="000000" w:sz="6" w:val="single"/>
              <w:right w:color="000000" w:sz="6" w:val="single"/>
            </w:tcBorders>
            <w:vAlign w:val="center"/>
          </w:tcPr>
          <w:p w14:paraId="60360000">
            <w:pPr>
              <w:ind/>
              <w:jc w:val="right"/>
              <w:rPr>
                <w:rFonts w:ascii="Times New Roman" w:hAnsi="Times New Roman"/>
                <w:color w:val="000000"/>
                <w:sz w:val="20"/>
              </w:rPr>
            </w:pPr>
            <w:r>
              <w:rPr>
                <w:rFonts w:ascii="Times New Roman" w:hAnsi="Times New Roman"/>
                <w:color w:val="000000"/>
                <w:sz w:val="20"/>
              </w:rPr>
              <w:t>40,0</w:t>
            </w:r>
          </w:p>
        </w:tc>
        <w:tc>
          <w:tcPr>
            <w:tcW w:type="dxa" w:w="893"/>
            <w:tcBorders>
              <w:top w:color="000000" w:sz="6" w:val="single"/>
              <w:left w:color="000000" w:sz="6" w:val="single"/>
              <w:bottom w:color="000000" w:sz="6" w:val="single"/>
              <w:right w:color="000000" w:sz="6" w:val="single"/>
            </w:tcBorders>
            <w:vAlign w:val="center"/>
          </w:tcPr>
          <w:p w14:paraId="61360000">
            <w:pPr>
              <w:ind/>
              <w:jc w:val="right"/>
              <w:rPr>
                <w:rFonts w:ascii="Times New Roman" w:hAnsi="Times New Roman"/>
                <w:color w:val="000000"/>
                <w:sz w:val="20"/>
              </w:rPr>
            </w:pPr>
            <w:r>
              <w:rPr>
                <w:rFonts w:ascii="Times New Roman" w:hAnsi="Times New Roman"/>
                <w:color w:val="000000"/>
                <w:sz w:val="20"/>
              </w:rPr>
              <w:t>40,0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62360000">
            <w:pPr>
              <w:rPr>
                <w:rFonts w:ascii="Times New Roman" w:hAnsi="Times New Roman"/>
                <w:color w:val="000000"/>
                <w:sz w:val="20"/>
              </w:rPr>
            </w:pPr>
            <w:r>
              <w:rPr>
                <w:rFonts w:ascii="Times New Roman" w:hAnsi="Times New Roman"/>
                <w:color w:val="000000"/>
                <w:sz w:val="20"/>
              </w:rPr>
              <w:t>Закупка энергетических ресурсов</w:t>
            </w:r>
          </w:p>
        </w:tc>
        <w:tc>
          <w:tcPr>
            <w:tcW w:type="dxa" w:w="700"/>
            <w:tcBorders>
              <w:top w:color="000000" w:sz="6" w:val="single"/>
              <w:left w:color="000000" w:sz="6" w:val="single"/>
              <w:bottom w:color="000000" w:sz="6" w:val="single"/>
              <w:right w:color="000000" w:sz="6" w:val="single"/>
            </w:tcBorders>
            <w:vAlign w:val="center"/>
          </w:tcPr>
          <w:p w14:paraId="63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4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5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66360000">
            <w:pPr>
              <w:ind/>
              <w:jc w:val="center"/>
              <w:rPr>
                <w:rFonts w:ascii="Times New Roman" w:hAnsi="Times New Roman"/>
                <w:color w:val="000000"/>
                <w:sz w:val="20"/>
              </w:rPr>
            </w:pPr>
            <w:r>
              <w:rPr>
                <w:rFonts w:ascii="Times New Roman" w:hAnsi="Times New Roman"/>
                <w:color w:val="000000"/>
                <w:sz w:val="20"/>
              </w:rPr>
              <w:t>02 5 36 S2850</w:t>
            </w:r>
          </w:p>
        </w:tc>
        <w:tc>
          <w:tcPr>
            <w:tcW w:type="dxa" w:w="550"/>
            <w:tcBorders>
              <w:top w:color="000000" w:sz="6" w:val="single"/>
              <w:left w:color="000000" w:sz="6" w:val="single"/>
              <w:bottom w:color="000000" w:sz="6" w:val="single"/>
              <w:right w:color="000000" w:sz="6" w:val="single"/>
            </w:tcBorders>
            <w:vAlign w:val="center"/>
          </w:tcPr>
          <w:p w14:paraId="67360000">
            <w:pPr>
              <w:ind/>
              <w:jc w:val="center"/>
              <w:rPr>
                <w:rFonts w:ascii="Times New Roman" w:hAnsi="Times New Roman"/>
                <w:color w:val="000000"/>
                <w:sz w:val="20"/>
              </w:rPr>
            </w:pPr>
            <w:r>
              <w:rPr>
                <w:rFonts w:ascii="Times New Roman" w:hAnsi="Times New Roman"/>
                <w:color w:val="000000"/>
                <w:sz w:val="20"/>
              </w:rPr>
              <w:t>247</w:t>
            </w:r>
          </w:p>
        </w:tc>
        <w:tc>
          <w:tcPr>
            <w:tcW w:type="dxa" w:w="1067"/>
            <w:tcBorders>
              <w:top w:color="000000" w:sz="6" w:val="single"/>
              <w:left w:color="000000" w:sz="6" w:val="single"/>
              <w:bottom w:color="000000" w:sz="6" w:val="single"/>
              <w:right w:color="000000" w:sz="6" w:val="single"/>
            </w:tcBorders>
            <w:vAlign w:val="center"/>
          </w:tcPr>
          <w:p w14:paraId="68360000">
            <w:pPr>
              <w:ind/>
              <w:jc w:val="right"/>
              <w:rPr>
                <w:rFonts w:ascii="Times New Roman" w:hAnsi="Times New Roman"/>
                <w:color w:val="000000"/>
                <w:sz w:val="20"/>
              </w:rPr>
            </w:pPr>
            <w:r>
              <w:rPr>
                <w:rFonts w:ascii="Times New Roman" w:hAnsi="Times New Roman"/>
                <w:color w:val="000000"/>
                <w:sz w:val="20"/>
              </w:rPr>
              <w:t>1 301,5</w:t>
            </w:r>
          </w:p>
        </w:tc>
        <w:tc>
          <w:tcPr>
            <w:tcW w:type="dxa" w:w="1009"/>
            <w:tcBorders>
              <w:top w:color="000000" w:sz="6" w:val="single"/>
              <w:left w:color="000000" w:sz="6" w:val="single"/>
              <w:bottom w:color="000000" w:sz="6" w:val="single"/>
              <w:right w:color="000000" w:sz="6" w:val="single"/>
            </w:tcBorders>
            <w:vAlign w:val="center"/>
          </w:tcPr>
          <w:p w14:paraId="69360000">
            <w:pPr>
              <w:ind/>
              <w:jc w:val="right"/>
              <w:rPr>
                <w:rFonts w:ascii="Times New Roman" w:hAnsi="Times New Roman"/>
                <w:color w:val="000000"/>
                <w:sz w:val="20"/>
              </w:rPr>
            </w:pPr>
            <w:r>
              <w:rPr>
                <w:rFonts w:ascii="Times New Roman" w:hAnsi="Times New Roman"/>
                <w:color w:val="000000"/>
                <w:sz w:val="20"/>
              </w:rPr>
              <w:t>1 129,2</w:t>
            </w:r>
          </w:p>
        </w:tc>
        <w:tc>
          <w:tcPr>
            <w:tcW w:type="dxa" w:w="893"/>
            <w:tcBorders>
              <w:top w:color="000000" w:sz="6" w:val="single"/>
              <w:left w:color="000000" w:sz="6" w:val="single"/>
              <w:bottom w:color="000000" w:sz="6" w:val="single"/>
              <w:right w:color="000000" w:sz="6" w:val="single"/>
            </w:tcBorders>
            <w:vAlign w:val="center"/>
          </w:tcPr>
          <w:p w14:paraId="6A360000">
            <w:pPr>
              <w:ind/>
              <w:jc w:val="right"/>
              <w:rPr>
                <w:rFonts w:ascii="Times New Roman" w:hAnsi="Times New Roman"/>
                <w:color w:val="000000"/>
                <w:sz w:val="20"/>
              </w:rPr>
            </w:pPr>
            <w:r>
              <w:rPr>
                <w:rFonts w:ascii="Times New Roman" w:hAnsi="Times New Roman"/>
                <w:color w:val="000000"/>
                <w:sz w:val="20"/>
              </w:rPr>
              <w:t>1 129,2</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6B360000">
            <w:pPr>
              <w:rPr>
                <w:rFonts w:ascii="Times New Roman" w:hAnsi="Times New Roman"/>
                <w:color w:val="000000"/>
                <w:sz w:val="20"/>
              </w:rPr>
            </w:pPr>
            <w:r>
              <w:rPr>
                <w:rFonts w:ascii="Times New Roman" w:hAnsi="Times New Roman"/>
                <w:color w:val="000000"/>
                <w:sz w:val="20"/>
              </w:rPr>
              <w:t>Финансирование мероприятий молодежной политики</w:t>
            </w:r>
          </w:p>
        </w:tc>
        <w:tc>
          <w:tcPr>
            <w:tcW w:type="dxa" w:w="700"/>
            <w:tcBorders>
              <w:top w:color="000000" w:sz="6" w:val="single"/>
              <w:left w:color="000000" w:sz="6" w:val="single"/>
              <w:bottom w:color="000000" w:sz="6" w:val="single"/>
              <w:right w:color="000000" w:sz="6" w:val="single"/>
            </w:tcBorders>
            <w:shd w:fill="FFFFFF" w:val="clear"/>
            <w:vAlign w:val="center"/>
          </w:tcPr>
          <w:p w14:paraId="6C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D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6E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6F36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shd w:fill="FFFFFF" w:val="clear"/>
            <w:vAlign w:val="center"/>
          </w:tcPr>
          <w:p w14:paraId="70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13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7236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73360000">
            <w:pPr>
              <w:ind/>
              <w:jc w:val="right"/>
              <w:rPr>
                <w:rFonts w:ascii="Times New Roman" w:hAnsi="Times New Roman"/>
                <w:color w:val="000000"/>
                <w:sz w:val="20"/>
              </w:rPr>
            </w:pPr>
            <w:r>
              <w:rPr>
                <w:rFonts w:ascii="Times New Roman" w:hAnsi="Times New Roman"/>
                <w:color w:val="000000"/>
                <w:sz w:val="20"/>
              </w:rPr>
              <w:t>200,0</w:t>
            </w:r>
          </w:p>
        </w:tc>
      </w:tr>
      <w:tr>
        <w:trPr>
          <w:trHeight w:hRule="exact" w:val="611"/>
        </w:trPr>
        <w:tc>
          <w:tcPr>
            <w:tcW w:type="dxa" w:w="3389"/>
            <w:tcBorders>
              <w:top w:color="000000" w:sz="6" w:val="single"/>
              <w:left w:color="000000" w:sz="6" w:val="single"/>
              <w:bottom w:color="000000" w:sz="6" w:val="single"/>
              <w:right w:color="000000" w:sz="6" w:val="single"/>
            </w:tcBorders>
            <w:vAlign w:val="top"/>
          </w:tcPr>
          <w:p w14:paraId="743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5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6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77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7836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793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7A3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7B36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7C360000">
            <w:pPr>
              <w:ind/>
              <w:jc w:val="right"/>
              <w:rPr>
                <w:rFonts w:ascii="Times New Roman" w:hAnsi="Times New Roman"/>
                <w:color w:val="000000"/>
                <w:sz w:val="20"/>
              </w:rPr>
            </w:pPr>
            <w:r>
              <w:rPr>
                <w:rFonts w:ascii="Times New Roman" w:hAnsi="Times New Roman"/>
                <w:color w:val="000000"/>
                <w:sz w:val="20"/>
              </w:rPr>
              <w:t>200,0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7D3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E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F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0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136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823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33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8436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85360000">
            <w:pPr>
              <w:ind/>
              <w:jc w:val="right"/>
              <w:rPr>
                <w:rFonts w:ascii="Times New Roman" w:hAnsi="Times New Roman"/>
                <w:color w:val="000000"/>
                <w:sz w:val="20"/>
              </w:rPr>
            </w:pPr>
            <w:r>
              <w:rPr>
                <w:rFonts w:ascii="Times New Roman" w:hAnsi="Times New Roman"/>
                <w:color w:val="000000"/>
                <w:sz w:val="20"/>
              </w:rPr>
              <w:t>200,0</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863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87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8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89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8A360000">
            <w:pPr>
              <w:ind/>
              <w:jc w:val="center"/>
              <w:rPr>
                <w:rFonts w:ascii="Times New Roman" w:hAnsi="Times New Roman"/>
                <w:color w:val="000000"/>
                <w:sz w:val="20"/>
              </w:rPr>
            </w:pPr>
            <w:r>
              <w:rPr>
                <w:rFonts w:ascii="Times New Roman" w:hAnsi="Times New Roman"/>
                <w:color w:val="000000"/>
                <w:sz w:val="20"/>
              </w:rPr>
              <w:t>02 5 37 00000</w:t>
            </w:r>
          </w:p>
        </w:tc>
        <w:tc>
          <w:tcPr>
            <w:tcW w:type="dxa" w:w="550"/>
            <w:tcBorders>
              <w:top w:color="000000" w:sz="6" w:val="single"/>
              <w:left w:color="000000" w:sz="6" w:val="single"/>
              <w:bottom w:color="000000" w:sz="6" w:val="single"/>
              <w:right w:color="000000" w:sz="6" w:val="single"/>
            </w:tcBorders>
            <w:vAlign w:val="center"/>
          </w:tcPr>
          <w:p w14:paraId="8B3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8C36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8D36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8E360000">
            <w:pPr>
              <w:ind/>
              <w:jc w:val="right"/>
              <w:rPr>
                <w:rFonts w:ascii="Times New Roman" w:hAnsi="Times New Roman"/>
                <w:color w:val="000000"/>
                <w:sz w:val="20"/>
              </w:rPr>
            </w:pPr>
            <w:r>
              <w:rPr>
                <w:rFonts w:ascii="Times New Roman" w:hAnsi="Times New Roman"/>
                <w:color w:val="000000"/>
                <w:sz w:val="20"/>
              </w:rPr>
              <w:t>200,0</w:t>
            </w:r>
          </w:p>
        </w:tc>
      </w:tr>
      <w:tr>
        <w:trPr>
          <w:trHeight w:hRule="exact" w:val="1290"/>
        </w:trPr>
        <w:tc>
          <w:tcPr>
            <w:tcW w:type="dxa" w:w="3389"/>
            <w:tcBorders>
              <w:top w:color="000000" w:sz="6" w:val="single"/>
              <w:left w:color="000000" w:sz="6" w:val="single"/>
              <w:bottom w:color="000000" w:sz="6" w:val="single"/>
              <w:right w:color="000000" w:sz="6" w:val="single"/>
            </w:tcBorders>
            <w:shd w:fill="FFFFFF" w:val="clear"/>
            <w:vAlign w:val="center"/>
          </w:tcPr>
          <w:p w14:paraId="8F36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90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1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2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9336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4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5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shd w:fill="FFFFFF" w:val="clear"/>
            <w:vAlign w:val="center"/>
          </w:tcPr>
          <w:p w14:paraId="96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shd w:fill="FFFFFF" w:val="clear"/>
            <w:vAlign w:val="center"/>
          </w:tcPr>
          <w:p w14:paraId="97360000">
            <w:pPr>
              <w:ind/>
              <w:jc w:val="right"/>
              <w:rPr>
                <w:rFonts w:ascii="Times New Roman" w:hAnsi="Times New Roman"/>
                <w:color w:val="000000"/>
                <w:sz w:val="20"/>
              </w:rPr>
            </w:pPr>
            <w:r>
              <w:rPr>
                <w:rFonts w:ascii="Times New Roman" w:hAnsi="Times New Roman"/>
                <w:color w:val="000000"/>
                <w:sz w:val="20"/>
              </w:rPr>
              <w:t>70,0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98360000">
            <w:pPr>
              <w:rPr>
                <w:rFonts w:ascii="Times New Roman" w:hAnsi="Times New Roman"/>
                <w:color w:val="000000"/>
                <w:sz w:val="20"/>
              </w:rPr>
            </w:pPr>
            <w:r>
              <w:rPr>
                <w:rFonts w:ascii="Times New Roman" w:hAnsi="Times New Roman"/>
                <w:color w:val="000000"/>
                <w:sz w:val="20"/>
              </w:rPr>
              <w:t>Подпрограмма "Развитие дорожной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99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A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9B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9C360000">
            <w:pPr>
              <w:ind/>
              <w:jc w:val="center"/>
              <w:rPr>
                <w:rFonts w:ascii="Times New Roman" w:hAnsi="Times New Roman"/>
                <w:color w:val="000000"/>
                <w:sz w:val="20"/>
              </w:rPr>
            </w:pPr>
            <w:r>
              <w:rPr>
                <w:rFonts w:ascii="Times New Roman" w:hAnsi="Times New Roman"/>
                <w:color w:val="000000"/>
                <w:sz w:val="20"/>
              </w:rPr>
              <w:t>09 4 00 00000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D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E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shd w:fill="FFFFFF" w:val="clear"/>
            <w:vAlign w:val="center"/>
          </w:tcPr>
          <w:p w14:paraId="9F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shd w:fill="FFFFFF" w:val="clear"/>
            <w:vAlign w:val="center"/>
          </w:tcPr>
          <w:p w14:paraId="A0360000">
            <w:pPr>
              <w:ind/>
              <w:jc w:val="right"/>
              <w:rPr>
                <w:rFonts w:ascii="Times New Roman" w:hAnsi="Times New Roman"/>
                <w:color w:val="000000"/>
                <w:sz w:val="20"/>
              </w:rPr>
            </w:pPr>
            <w:r>
              <w:rPr>
                <w:rFonts w:ascii="Times New Roman" w:hAnsi="Times New Roman"/>
                <w:color w:val="000000"/>
                <w:sz w:val="20"/>
              </w:rPr>
              <w:t>70,0</w:t>
            </w:r>
          </w:p>
        </w:tc>
      </w:tr>
      <w:tr>
        <w:trPr>
          <w:trHeight w:hRule="exact" w:val="1136"/>
        </w:trPr>
        <w:tc>
          <w:tcPr>
            <w:tcW w:type="dxa" w:w="3389"/>
            <w:tcBorders>
              <w:top w:color="000000" w:sz="6" w:val="single"/>
              <w:left w:color="000000" w:sz="6" w:val="single"/>
              <w:bottom w:color="000000" w:sz="6" w:val="single"/>
              <w:right w:color="000000" w:sz="6" w:val="single"/>
            </w:tcBorders>
            <w:shd w:fill="FFFFFF" w:val="clear"/>
            <w:vAlign w:val="center"/>
          </w:tcPr>
          <w:p w14:paraId="A1360000">
            <w:pPr>
              <w:rPr>
                <w:rFonts w:ascii="Times New Roman" w:hAnsi="Times New Roman"/>
                <w:color w:val="000000"/>
                <w:sz w:val="20"/>
              </w:rPr>
            </w:pPr>
            <w:r>
              <w:rPr>
                <w:rFonts w:ascii="Times New Roman" w:hAnsi="Times New Roman"/>
                <w:color w:val="000000"/>
                <w:sz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type="dxa" w:w="700"/>
            <w:tcBorders>
              <w:top w:color="000000" w:sz="6" w:val="single"/>
              <w:left w:color="000000" w:sz="6" w:val="single"/>
              <w:bottom w:color="000000" w:sz="6" w:val="single"/>
              <w:right w:color="000000" w:sz="6" w:val="single"/>
            </w:tcBorders>
            <w:shd w:fill="FFFFFF" w:val="clear"/>
            <w:vAlign w:val="center"/>
          </w:tcPr>
          <w:p w14:paraId="A2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3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4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A5360000">
            <w:pPr>
              <w:ind/>
              <w:jc w:val="center"/>
              <w:rPr>
                <w:rFonts w:ascii="Times New Roman" w:hAnsi="Times New Roman"/>
                <w:color w:val="000000"/>
                <w:sz w:val="20"/>
              </w:rPr>
            </w:pPr>
            <w:r>
              <w:rPr>
                <w:rFonts w:ascii="Times New Roman" w:hAnsi="Times New Roman"/>
                <w:color w:val="000000"/>
                <w:sz w:val="20"/>
              </w:rPr>
              <w:t>09 4 14 00000</w:t>
            </w:r>
          </w:p>
        </w:tc>
        <w:tc>
          <w:tcPr>
            <w:tcW w:type="dxa" w:w="550"/>
            <w:tcBorders>
              <w:top w:color="000000" w:sz="6" w:val="single"/>
              <w:left w:color="000000" w:sz="6" w:val="single"/>
              <w:bottom w:color="000000" w:sz="6" w:val="single"/>
              <w:right w:color="000000" w:sz="6" w:val="single"/>
            </w:tcBorders>
            <w:shd w:fill="FFFFFF" w:val="clear"/>
            <w:vAlign w:val="center"/>
          </w:tcPr>
          <w:p w14:paraId="A6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7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shd w:fill="FFFFFF" w:val="clear"/>
            <w:vAlign w:val="center"/>
          </w:tcPr>
          <w:p w14:paraId="A8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shd w:fill="FFFFFF" w:val="clear"/>
            <w:vAlign w:val="center"/>
          </w:tcPr>
          <w:p w14:paraId="A9360000">
            <w:pPr>
              <w:ind/>
              <w:jc w:val="right"/>
              <w:rPr>
                <w:rFonts w:ascii="Times New Roman" w:hAnsi="Times New Roman"/>
                <w:color w:val="000000"/>
                <w:sz w:val="20"/>
              </w:rPr>
            </w:pPr>
            <w:r>
              <w:rPr>
                <w:rFonts w:ascii="Times New Roman" w:hAnsi="Times New Roman"/>
                <w:color w:val="000000"/>
                <w:sz w:val="20"/>
              </w:rPr>
              <w:t>70,0</w:t>
            </w:r>
          </w:p>
        </w:tc>
      </w:tr>
      <w:tr>
        <w:trPr>
          <w:trHeight w:hRule="exact" w:val="660"/>
        </w:trPr>
        <w:tc>
          <w:tcPr>
            <w:tcW w:type="dxa" w:w="3389"/>
            <w:tcBorders>
              <w:top w:color="000000" w:sz="6" w:val="single"/>
              <w:left w:color="000000" w:sz="6" w:val="single"/>
              <w:bottom w:color="000000" w:sz="6" w:val="single"/>
              <w:right w:color="000000" w:sz="6" w:val="single"/>
            </w:tcBorders>
            <w:vAlign w:val="top"/>
          </w:tcPr>
          <w:p w14:paraId="AA36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B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C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AD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AE360000">
            <w:pPr>
              <w:ind/>
              <w:jc w:val="center"/>
              <w:rPr>
                <w:rFonts w:ascii="Times New Roman" w:hAnsi="Times New Roman"/>
                <w:color w:val="000000"/>
                <w:sz w:val="20"/>
              </w:rPr>
            </w:pPr>
            <w:r>
              <w:rPr>
                <w:rFonts w:ascii="Times New Roman" w:hAnsi="Times New Roman"/>
                <w:color w:val="000000"/>
                <w:sz w:val="20"/>
              </w:rPr>
              <w:t>09 4 14 00000</w:t>
            </w:r>
          </w:p>
        </w:tc>
        <w:tc>
          <w:tcPr>
            <w:tcW w:type="dxa" w:w="550"/>
            <w:tcBorders>
              <w:top w:color="000000" w:sz="6" w:val="single"/>
              <w:left w:color="000000" w:sz="6" w:val="single"/>
              <w:bottom w:color="000000" w:sz="6" w:val="single"/>
              <w:right w:color="000000" w:sz="6" w:val="single"/>
            </w:tcBorders>
            <w:vAlign w:val="center"/>
          </w:tcPr>
          <w:p w14:paraId="AF36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0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B1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B2360000">
            <w:pPr>
              <w:ind/>
              <w:jc w:val="right"/>
              <w:rPr>
                <w:rFonts w:ascii="Times New Roman" w:hAnsi="Times New Roman"/>
                <w:color w:val="000000"/>
                <w:sz w:val="20"/>
              </w:rPr>
            </w:pPr>
            <w:r>
              <w:rPr>
                <w:rFonts w:ascii="Times New Roman" w:hAnsi="Times New Roman"/>
                <w:color w:val="000000"/>
                <w:sz w:val="20"/>
              </w:rPr>
              <w:t>70,0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B336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4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5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6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B7360000">
            <w:pPr>
              <w:ind/>
              <w:jc w:val="center"/>
              <w:rPr>
                <w:rFonts w:ascii="Times New Roman" w:hAnsi="Times New Roman"/>
                <w:color w:val="000000"/>
                <w:sz w:val="20"/>
              </w:rPr>
            </w:pPr>
            <w:r>
              <w:rPr>
                <w:rFonts w:ascii="Times New Roman" w:hAnsi="Times New Roman"/>
                <w:color w:val="000000"/>
                <w:sz w:val="20"/>
              </w:rPr>
              <w:t>09 4 14 00000</w:t>
            </w:r>
          </w:p>
        </w:tc>
        <w:tc>
          <w:tcPr>
            <w:tcW w:type="dxa" w:w="550"/>
            <w:tcBorders>
              <w:top w:color="000000" w:sz="6" w:val="single"/>
              <w:left w:color="000000" w:sz="6" w:val="single"/>
              <w:bottom w:color="000000" w:sz="6" w:val="single"/>
              <w:right w:color="000000" w:sz="6" w:val="single"/>
            </w:tcBorders>
            <w:vAlign w:val="center"/>
          </w:tcPr>
          <w:p w14:paraId="B836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9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BA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BB360000">
            <w:pPr>
              <w:ind/>
              <w:jc w:val="right"/>
              <w:rPr>
                <w:rFonts w:ascii="Times New Roman" w:hAnsi="Times New Roman"/>
                <w:color w:val="000000"/>
                <w:sz w:val="20"/>
              </w:rPr>
            </w:pPr>
            <w:r>
              <w:rPr>
                <w:rFonts w:ascii="Times New Roman" w:hAnsi="Times New Roman"/>
                <w:color w:val="000000"/>
                <w:sz w:val="20"/>
              </w:rPr>
              <w:t>70,0</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BC36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BD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E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BF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0360000">
            <w:pPr>
              <w:ind/>
              <w:jc w:val="center"/>
              <w:rPr>
                <w:rFonts w:ascii="Times New Roman" w:hAnsi="Times New Roman"/>
                <w:color w:val="000000"/>
                <w:sz w:val="20"/>
              </w:rPr>
            </w:pPr>
            <w:r>
              <w:rPr>
                <w:rFonts w:ascii="Times New Roman" w:hAnsi="Times New Roman"/>
                <w:color w:val="000000"/>
                <w:sz w:val="20"/>
              </w:rPr>
              <w:t>09 4 14 00000</w:t>
            </w:r>
          </w:p>
        </w:tc>
        <w:tc>
          <w:tcPr>
            <w:tcW w:type="dxa" w:w="550"/>
            <w:tcBorders>
              <w:top w:color="000000" w:sz="6" w:val="single"/>
              <w:left w:color="000000" w:sz="6" w:val="single"/>
              <w:bottom w:color="000000" w:sz="6" w:val="single"/>
              <w:right w:color="000000" w:sz="6" w:val="single"/>
            </w:tcBorders>
            <w:vAlign w:val="center"/>
          </w:tcPr>
          <w:p w14:paraId="C136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2360000">
            <w:pPr>
              <w:ind/>
              <w:jc w:val="right"/>
              <w:rPr>
                <w:rFonts w:ascii="Times New Roman" w:hAnsi="Times New Roman"/>
                <w:color w:val="000000"/>
                <w:sz w:val="20"/>
              </w:rPr>
            </w:pPr>
            <w:r>
              <w:rPr>
                <w:rFonts w:ascii="Times New Roman" w:hAnsi="Times New Roman"/>
                <w:color w:val="000000"/>
                <w:sz w:val="20"/>
              </w:rPr>
              <w:t>70,0</w:t>
            </w:r>
          </w:p>
        </w:tc>
        <w:tc>
          <w:tcPr>
            <w:tcW w:type="dxa" w:w="1009"/>
            <w:tcBorders>
              <w:top w:color="000000" w:sz="6" w:val="single"/>
              <w:left w:color="000000" w:sz="6" w:val="single"/>
              <w:bottom w:color="000000" w:sz="6" w:val="single"/>
              <w:right w:color="000000" w:sz="6" w:val="single"/>
            </w:tcBorders>
            <w:vAlign w:val="center"/>
          </w:tcPr>
          <w:p w14:paraId="C3360000">
            <w:pPr>
              <w:ind/>
              <w:jc w:val="right"/>
              <w:rPr>
                <w:rFonts w:ascii="Times New Roman" w:hAnsi="Times New Roman"/>
                <w:color w:val="000000"/>
                <w:sz w:val="20"/>
              </w:rPr>
            </w:pPr>
            <w:r>
              <w:rPr>
                <w:rFonts w:ascii="Times New Roman" w:hAnsi="Times New Roman"/>
                <w:color w:val="000000"/>
                <w:sz w:val="20"/>
              </w:rPr>
              <w:t>70,0</w:t>
            </w:r>
          </w:p>
        </w:tc>
        <w:tc>
          <w:tcPr>
            <w:tcW w:type="dxa" w:w="893"/>
            <w:tcBorders>
              <w:top w:color="000000" w:sz="6" w:val="single"/>
              <w:left w:color="000000" w:sz="6" w:val="single"/>
              <w:bottom w:color="000000" w:sz="6" w:val="single"/>
              <w:right w:color="000000" w:sz="6" w:val="single"/>
            </w:tcBorders>
            <w:vAlign w:val="center"/>
          </w:tcPr>
          <w:p w14:paraId="C4360000">
            <w:pPr>
              <w:ind/>
              <w:jc w:val="right"/>
              <w:rPr>
                <w:rFonts w:ascii="Times New Roman" w:hAnsi="Times New Roman"/>
                <w:color w:val="000000"/>
                <w:sz w:val="20"/>
              </w:rPr>
            </w:pPr>
            <w:r>
              <w:rPr>
                <w:rFonts w:ascii="Times New Roman" w:hAnsi="Times New Roman"/>
                <w:color w:val="000000"/>
                <w:sz w:val="20"/>
              </w:rPr>
              <w:t>70,0</w:t>
            </w:r>
          </w:p>
        </w:tc>
      </w:tr>
      <w:tr>
        <w:trPr>
          <w:trHeight w:hRule="exact" w:val="436"/>
        </w:trPr>
        <w:tc>
          <w:tcPr>
            <w:tcW w:type="dxa" w:w="3389"/>
            <w:tcBorders>
              <w:top w:color="000000" w:sz="6" w:val="single"/>
              <w:left w:color="000000" w:sz="6" w:val="single"/>
              <w:bottom w:color="000000" w:sz="6" w:val="single"/>
              <w:right w:color="000000" w:sz="6" w:val="single"/>
            </w:tcBorders>
            <w:shd w:fill="FFFFFF" w:val="clear"/>
            <w:vAlign w:val="center"/>
          </w:tcPr>
          <w:p w14:paraId="C536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C6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C7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C8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C936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A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B360000">
            <w:pPr>
              <w:ind/>
              <w:jc w:val="right"/>
              <w:rPr>
                <w:rFonts w:ascii="Times New Roman" w:hAnsi="Times New Roman"/>
                <w:color w:val="000000"/>
                <w:sz w:val="20"/>
              </w:rPr>
            </w:pPr>
            <w:r>
              <w:rPr>
                <w:rFonts w:ascii="Times New Roman" w:hAnsi="Times New Roman"/>
                <w:color w:val="000000"/>
                <w:sz w:val="20"/>
              </w:rPr>
              <w:t>3 830,7</w:t>
            </w:r>
          </w:p>
        </w:tc>
        <w:tc>
          <w:tcPr>
            <w:tcW w:type="dxa" w:w="1009"/>
            <w:tcBorders>
              <w:top w:color="000000" w:sz="6" w:val="single"/>
              <w:left w:color="000000" w:sz="6" w:val="single"/>
              <w:bottom w:color="000000" w:sz="6" w:val="single"/>
              <w:right w:color="000000" w:sz="6" w:val="single"/>
            </w:tcBorders>
            <w:shd w:fill="FFFFFF" w:val="clear"/>
            <w:vAlign w:val="center"/>
          </w:tcPr>
          <w:p w14:paraId="CC360000">
            <w:pPr>
              <w:ind/>
              <w:jc w:val="right"/>
              <w:rPr>
                <w:rFonts w:ascii="Times New Roman" w:hAnsi="Times New Roman"/>
                <w:color w:val="000000"/>
                <w:sz w:val="20"/>
              </w:rPr>
            </w:pPr>
            <w:r>
              <w:rPr>
                <w:rFonts w:ascii="Times New Roman" w:hAnsi="Times New Roman"/>
                <w:color w:val="000000"/>
                <w:sz w:val="20"/>
              </w:rPr>
              <w:t>4 027,0</w:t>
            </w:r>
          </w:p>
        </w:tc>
        <w:tc>
          <w:tcPr>
            <w:tcW w:type="dxa" w:w="893"/>
            <w:tcBorders>
              <w:top w:color="000000" w:sz="6" w:val="single"/>
              <w:left w:color="000000" w:sz="6" w:val="single"/>
              <w:bottom w:color="000000" w:sz="6" w:val="single"/>
              <w:right w:color="000000" w:sz="6" w:val="single"/>
            </w:tcBorders>
            <w:shd w:fill="FFFFFF" w:val="clear"/>
            <w:vAlign w:val="center"/>
          </w:tcPr>
          <w:p w14:paraId="CD360000">
            <w:pPr>
              <w:ind/>
              <w:jc w:val="right"/>
              <w:rPr>
                <w:rFonts w:ascii="Times New Roman" w:hAnsi="Times New Roman"/>
                <w:color w:val="000000"/>
                <w:sz w:val="20"/>
              </w:rPr>
            </w:pPr>
            <w:r>
              <w:rPr>
                <w:rFonts w:ascii="Times New Roman" w:hAnsi="Times New Roman"/>
                <w:color w:val="000000"/>
                <w:sz w:val="20"/>
              </w:rPr>
              <w:t>4 027,0</w:t>
            </w:r>
          </w:p>
        </w:tc>
      </w:tr>
      <w:tr>
        <w:trPr>
          <w:trHeight w:hRule="exact" w:val="979"/>
        </w:trPr>
        <w:tc>
          <w:tcPr>
            <w:tcW w:type="dxa" w:w="3389"/>
            <w:tcBorders>
              <w:top w:color="000000" w:sz="6" w:val="single"/>
              <w:left w:color="000000" w:sz="6" w:val="single"/>
              <w:bottom w:color="000000" w:sz="6" w:val="single"/>
              <w:right w:color="000000" w:sz="6" w:val="single"/>
            </w:tcBorders>
            <w:vAlign w:val="top"/>
          </w:tcPr>
          <w:p w14:paraId="CE360000">
            <w:pPr>
              <w:rPr>
                <w:rFonts w:ascii="Times New Roman" w:hAnsi="Times New Roman"/>
                <w:color w:val="000000"/>
                <w:sz w:val="20"/>
              </w:rPr>
            </w:pPr>
            <w:r>
              <w:rPr>
                <w:rFonts w:ascii="Times New Roman" w:hAnsi="Times New Roman"/>
                <w:color w:val="000000"/>
                <w:sz w:val="20"/>
              </w:rPr>
              <w:t>Руководство и управление в сфере установленных функций органов местного самоуправления (центральный аппарат)</w:t>
            </w:r>
          </w:p>
        </w:tc>
        <w:tc>
          <w:tcPr>
            <w:tcW w:type="dxa" w:w="700"/>
            <w:tcBorders>
              <w:top w:color="000000" w:sz="6" w:val="single"/>
              <w:left w:color="000000" w:sz="6" w:val="single"/>
              <w:bottom w:color="000000" w:sz="6" w:val="single"/>
              <w:right w:color="000000" w:sz="6" w:val="single"/>
            </w:tcBorders>
            <w:vAlign w:val="center"/>
          </w:tcPr>
          <w:p w14:paraId="CF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0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1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2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D336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4360000">
            <w:pPr>
              <w:ind/>
              <w:jc w:val="right"/>
              <w:rPr>
                <w:rFonts w:ascii="Times New Roman" w:hAnsi="Times New Roman"/>
                <w:color w:val="000000"/>
                <w:sz w:val="20"/>
              </w:rPr>
            </w:pPr>
            <w:r>
              <w:rPr>
                <w:rFonts w:ascii="Times New Roman" w:hAnsi="Times New Roman"/>
                <w:color w:val="000000"/>
                <w:sz w:val="20"/>
              </w:rPr>
              <w:t>3 830,7</w:t>
            </w:r>
          </w:p>
        </w:tc>
        <w:tc>
          <w:tcPr>
            <w:tcW w:type="dxa" w:w="1009"/>
            <w:tcBorders>
              <w:top w:color="000000" w:sz="6" w:val="single"/>
              <w:left w:color="000000" w:sz="6" w:val="single"/>
              <w:bottom w:color="000000" w:sz="6" w:val="single"/>
              <w:right w:color="000000" w:sz="6" w:val="single"/>
            </w:tcBorders>
            <w:vAlign w:val="center"/>
          </w:tcPr>
          <w:p w14:paraId="D5360000">
            <w:pPr>
              <w:ind/>
              <w:jc w:val="right"/>
              <w:rPr>
                <w:rFonts w:ascii="Times New Roman" w:hAnsi="Times New Roman"/>
                <w:color w:val="000000"/>
                <w:sz w:val="20"/>
              </w:rPr>
            </w:pPr>
            <w:r>
              <w:rPr>
                <w:rFonts w:ascii="Times New Roman" w:hAnsi="Times New Roman"/>
                <w:color w:val="000000"/>
                <w:sz w:val="20"/>
              </w:rPr>
              <w:t>4 027,0</w:t>
            </w:r>
          </w:p>
        </w:tc>
        <w:tc>
          <w:tcPr>
            <w:tcW w:type="dxa" w:w="893"/>
            <w:tcBorders>
              <w:top w:color="000000" w:sz="6" w:val="single"/>
              <w:left w:color="000000" w:sz="6" w:val="single"/>
              <w:bottom w:color="000000" w:sz="6" w:val="single"/>
              <w:right w:color="000000" w:sz="6" w:val="single"/>
            </w:tcBorders>
            <w:vAlign w:val="center"/>
          </w:tcPr>
          <w:p w14:paraId="D6360000">
            <w:pPr>
              <w:ind/>
              <w:jc w:val="right"/>
              <w:rPr>
                <w:rFonts w:ascii="Times New Roman" w:hAnsi="Times New Roman"/>
                <w:color w:val="000000"/>
                <w:sz w:val="20"/>
              </w:rPr>
            </w:pPr>
            <w:r>
              <w:rPr>
                <w:rFonts w:ascii="Times New Roman" w:hAnsi="Times New Roman"/>
                <w:color w:val="000000"/>
                <w:sz w:val="20"/>
              </w:rPr>
              <w:t>4 027,0</w:t>
            </w:r>
          </w:p>
        </w:tc>
      </w:tr>
      <w:tr>
        <w:trPr>
          <w:trHeight w:hRule="exact" w:val="1447"/>
        </w:trPr>
        <w:tc>
          <w:tcPr>
            <w:tcW w:type="dxa" w:w="3389"/>
            <w:tcBorders>
              <w:top w:color="000000" w:sz="6" w:val="single"/>
              <w:left w:color="000000" w:sz="6" w:val="single"/>
              <w:bottom w:color="000000" w:sz="6" w:val="single"/>
              <w:right w:color="000000" w:sz="6" w:val="single"/>
            </w:tcBorders>
            <w:vAlign w:val="top"/>
          </w:tcPr>
          <w:p w14:paraId="D736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D8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D9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DA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B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DC36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DD360000">
            <w:pPr>
              <w:ind/>
              <w:jc w:val="right"/>
              <w:rPr>
                <w:rFonts w:ascii="Times New Roman" w:hAnsi="Times New Roman"/>
                <w:color w:val="000000"/>
                <w:sz w:val="20"/>
              </w:rPr>
            </w:pPr>
            <w:r>
              <w:rPr>
                <w:rFonts w:ascii="Times New Roman" w:hAnsi="Times New Roman"/>
                <w:color w:val="000000"/>
                <w:sz w:val="20"/>
              </w:rPr>
              <w:t>3 827,7</w:t>
            </w:r>
          </w:p>
        </w:tc>
        <w:tc>
          <w:tcPr>
            <w:tcW w:type="dxa" w:w="1009"/>
            <w:tcBorders>
              <w:top w:color="000000" w:sz="6" w:val="single"/>
              <w:left w:color="000000" w:sz="6" w:val="single"/>
              <w:bottom w:color="000000" w:sz="6" w:val="single"/>
              <w:right w:color="000000" w:sz="6" w:val="single"/>
            </w:tcBorders>
            <w:vAlign w:val="center"/>
          </w:tcPr>
          <w:p w14:paraId="DE360000">
            <w:pPr>
              <w:ind/>
              <w:jc w:val="right"/>
              <w:rPr>
                <w:rFonts w:ascii="Times New Roman" w:hAnsi="Times New Roman"/>
                <w:color w:val="000000"/>
                <w:sz w:val="20"/>
              </w:rPr>
            </w:pPr>
            <w:r>
              <w:rPr>
                <w:rFonts w:ascii="Times New Roman" w:hAnsi="Times New Roman"/>
                <w:color w:val="000000"/>
                <w:sz w:val="20"/>
              </w:rPr>
              <w:t>4 027,0</w:t>
            </w:r>
          </w:p>
        </w:tc>
        <w:tc>
          <w:tcPr>
            <w:tcW w:type="dxa" w:w="893"/>
            <w:tcBorders>
              <w:top w:color="000000" w:sz="6" w:val="single"/>
              <w:left w:color="000000" w:sz="6" w:val="single"/>
              <w:bottom w:color="000000" w:sz="6" w:val="single"/>
              <w:right w:color="000000" w:sz="6" w:val="single"/>
            </w:tcBorders>
            <w:vAlign w:val="center"/>
          </w:tcPr>
          <w:p w14:paraId="DF360000">
            <w:pPr>
              <w:ind/>
              <w:jc w:val="right"/>
              <w:rPr>
                <w:rFonts w:ascii="Times New Roman" w:hAnsi="Times New Roman"/>
                <w:color w:val="000000"/>
                <w:sz w:val="20"/>
              </w:rPr>
            </w:pPr>
            <w:r>
              <w:rPr>
                <w:rFonts w:ascii="Times New Roman" w:hAnsi="Times New Roman"/>
                <w:color w:val="000000"/>
                <w:sz w:val="20"/>
              </w:rPr>
              <w:t>4 027,0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E036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1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2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3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4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E536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E6360000">
            <w:pPr>
              <w:ind/>
              <w:jc w:val="right"/>
              <w:rPr>
                <w:rFonts w:ascii="Times New Roman" w:hAnsi="Times New Roman"/>
                <w:color w:val="000000"/>
                <w:sz w:val="20"/>
              </w:rPr>
            </w:pPr>
            <w:r>
              <w:rPr>
                <w:rFonts w:ascii="Times New Roman" w:hAnsi="Times New Roman"/>
                <w:color w:val="000000"/>
                <w:sz w:val="20"/>
              </w:rPr>
              <w:t>3 827,7</w:t>
            </w:r>
          </w:p>
        </w:tc>
        <w:tc>
          <w:tcPr>
            <w:tcW w:type="dxa" w:w="1009"/>
            <w:tcBorders>
              <w:top w:color="000000" w:sz="6" w:val="single"/>
              <w:left w:color="000000" w:sz="6" w:val="single"/>
              <w:bottom w:color="000000" w:sz="6" w:val="single"/>
              <w:right w:color="000000" w:sz="6" w:val="single"/>
            </w:tcBorders>
            <w:vAlign w:val="center"/>
          </w:tcPr>
          <w:p w14:paraId="E7360000">
            <w:pPr>
              <w:ind/>
              <w:jc w:val="right"/>
              <w:rPr>
                <w:rFonts w:ascii="Times New Roman" w:hAnsi="Times New Roman"/>
                <w:color w:val="000000"/>
                <w:sz w:val="20"/>
              </w:rPr>
            </w:pPr>
            <w:r>
              <w:rPr>
                <w:rFonts w:ascii="Times New Roman" w:hAnsi="Times New Roman"/>
                <w:color w:val="000000"/>
                <w:sz w:val="20"/>
              </w:rPr>
              <w:t>4 027,0</w:t>
            </w:r>
          </w:p>
        </w:tc>
        <w:tc>
          <w:tcPr>
            <w:tcW w:type="dxa" w:w="893"/>
            <w:tcBorders>
              <w:top w:color="000000" w:sz="6" w:val="single"/>
              <w:left w:color="000000" w:sz="6" w:val="single"/>
              <w:bottom w:color="000000" w:sz="6" w:val="single"/>
              <w:right w:color="000000" w:sz="6" w:val="single"/>
            </w:tcBorders>
            <w:vAlign w:val="center"/>
          </w:tcPr>
          <w:p w14:paraId="E8360000">
            <w:pPr>
              <w:ind/>
              <w:jc w:val="right"/>
              <w:rPr>
                <w:rFonts w:ascii="Times New Roman" w:hAnsi="Times New Roman"/>
                <w:color w:val="000000"/>
                <w:sz w:val="20"/>
              </w:rPr>
            </w:pPr>
            <w:r>
              <w:rPr>
                <w:rFonts w:ascii="Times New Roman" w:hAnsi="Times New Roman"/>
                <w:color w:val="000000"/>
                <w:sz w:val="20"/>
              </w:rPr>
              <w:t>4 027,0</w:t>
            </w:r>
          </w:p>
        </w:tc>
      </w:tr>
      <w:tr>
        <w:trPr>
          <w:trHeight w:hRule="exact" w:val="694"/>
        </w:trPr>
        <w:tc>
          <w:tcPr>
            <w:tcW w:type="dxa" w:w="3389"/>
            <w:tcBorders>
              <w:top w:color="000000" w:sz="6" w:val="single"/>
              <w:left w:color="000000" w:sz="6" w:val="single"/>
              <w:bottom w:color="000000" w:sz="6" w:val="single"/>
              <w:right w:color="000000" w:sz="6" w:val="single"/>
            </w:tcBorders>
            <w:vAlign w:val="top"/>
          </w:tcPr>
          <w:p w14:paraId="E936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EA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EB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EC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ED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EE36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EF360000">
            <w:pPr>
              <w:ind/>
              <w:jc w:val="right"/>
              <w:rPr>
                <w:rFonts w:ascii="Times New Roman" w:hAnsi="Times New Roman"/>
                <w:color w:val="000000"/>
                <w:sz w:val="20"/>
              </w:rPr>
            </w:pPr>
            <w:r>
              <w:rPr>
                <w:rFonts w:ascii="Times New Roman" w:hAnsi="Times New Roman"/>
                <w:color w:val="000000"/>
                <w:sz w:val="20"/>
              </w:rPr>
              <w:t>3 016,1</w:t>
            </w:r>
          </w:p>
        </w:tc>
        <w:tc>
          <w:tcPr>
            <w:tcW w:type="dxa" w:w="1009"/>
            <w:tcBorders>
              <w:top w:color="000000" w:sz="6" w:val="single"/>
              <w:left w:color="000000" w:sz="6" w:val="single"/>
              <w:bottom w:color="000000" w:sz="6" w:val="single"/>
              <w:right w:color="000000" w:sz="6" w:val="single"/>
            </w:tcBorders>
            <w:vAlign w:val="center"/>
          </w:tcPr>
          <w:p w14:paraId="F0360000">
            <w:pPr>
              <w:ind/>
              <w:jc w:val="right"/>
              <w:rPr>
                <w:rFonts w:ascii="Times New Roman" w:hAnsi="Times New Roman"/>
                <w:color w:val="000000"/>
                <w:sz w:val="20"/>
              </w:rPr>
            </w:pPr>
            <w:r>
              <w:rPr>
                <w:rFonts w:ascii="Times New Roman" w:hAnsi="Times New Roman"/>
                <w:color w:val="000000"/>
                <w:sz w:val="20"/>
              </w:rPr>
              <w:t>3 016,1</w:t>
            </w:r>
          </w:p>
        </w:tc>
        <w:tc>
          <w:tcPr>
            <w:tcW w:type="dxa" w:w="893"/>
            <w:tcBorders>
              <w:top w:color="000000" w:sz="6" w:val="single"/>
              <w:left w:color="000000" w:sz="6" w:val="single"/>
              <w:bottom w:color="000000" w:sz="6" w:val="single"/>
              <w:right w:color="000000" w:sz="6" w:val="single"/>
            </w:tcBorders>
            <w:vAlign w:val="center"/>
          </w:tcPr>
          <w:p w14:paraId="F1360000">
            <w:pPr>
              <w:ind/>
              <w:jc w:val="right"/>
              <w:rPr>
                <w:rFonts w:ascii="Times New Roman" w:hAnsi="Times New Roman"/>
                <w:color w:val="000000"/>
                <w:sz w:val="20"/>
              </w:rPr>
            </w:pPr>
            <w:r>
              <w:rPr>
                <w:rFonts w:ascii="Times New Roman" w:hAnsi="Times New Roman"/>
                <w:color w:val="000000"/>
                <w:sz w:val="20"/>
              </w:rPr>
              <w:t>3 016,1</w:t>
            </w:r>
          </w:p>
        </w:tc>
      </w:tr>
      <w:tr>
        <w:trPr>
          <w:trHeight w:hRule="exact" w:val="945"/>
        </w:trPr>
        <w:tc>
          <w:tcPr>
            <w:tcW w:type="dxa" w:w="3389"/>
            <w:tcBorders>
              <w:top w:color="000000" w:sz="6" w:val="single"/>
              <w:left w:color="000000" w:sz="6" w:val="single"/>
              <w:bottom w:color="000000" w:sz="6" w:val="single"/>
              <w:right w:color="000000" w:sz="6" w:val="single"/>
            </w:tcBorders>
            <w:vAlign w:val="top"/>
          </w:tcPr>
          <w:p w14:paraId="F236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F3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4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5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6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F736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F8360000">
            <w:pPr>
              <w:ind/>
              <w:jc w:val="right"/>
              <w:rPr>
                <w:rFonts w:ascii="Times New Roman" w:hAnsi="Times New Roman"/>
                <w:color w:val="000000"/>
                <w:sz w:val="20"/>
              </w:rPr>
            </w:pPr>
            <w:r>
              <w:rPr>
                <w:rFonts w:ascii="Times New Roman" w:hAnsi="Times New Roman"/>
                <w:color w:val="000000"/>
                <w:sz w:val="20"/>
              </w:rPr>
              <w:t>100,0</w:t>
            </w:r>
          </w:p>
        </w:tc>
        <w:tc>
          <w:tcPr>
            <w:tcW w:type="dxa" w:w="1009"/>
            <w:tcBorders>
              <w:top w:color="000000" w:sz="6" w:val="single"/>
              <w:left w:color="000000" w:sz="6" w:val="single"/>
              <w:bottom w:color="000000" w:sz="6" w:val="single"/>
              <w:right w:color="000000" w:sz="6" w:val="single"/>
            </w:tcBorders>
            <w:vAlign w:val="center"/>
          </w:tcPr>
          <w:p w14:paraId="F9360000">
            <w:pPr>
              <w:ind/>
              <w:jc w:val="right"/>
              <w:rPr>
                <w:rFonts w:ascii="Times New Roman" w:hAnsi="Times New Roman"/>
                <w:color w:val="000000"/>
                <w:sz w:val="20"/>
              </w:rPr>
            </w:pPr>
            <w:r>
              <w:rPr>
                <w:rFonts w:ascii="Times New Roman" w:hAnsi="Times New Roman"/>
                <w:color w:val="000000"/>
                <w:sz w:val="20"/>
              </w:rPr>
              <w:t>100,0</w:t>
            </w:r>
          </w:p>
        </w:tc>
        <w:tc>
          <w:tcPr>
            <w:tcW w:type="dxa" w:w="893"/>
            <w:tcBorders>
              <w:top w:color="000000" w:sz="6" w:val="single"/>
              <w:left w:color="000000" w:sz="6" w:val="single"/>
              <w:bottom w:color="000000" w:sz="6" w:val="single"/>
              <w:right w:color="000000" w:sz="6" w:val="single"/>
            </w:tcBorders>
            <w:vAlign w:val="center"/>
          </w:tcPr>
          <w:p w14:paraId="FA360000">
            <w:pPr>
              <w:ind/>
              <w:jc w:val="right"/>
              <w:rPr>
                <w:rFonts w:ascii="Times New Roman" w:hAnsi="Times New Roman"/>
                <w:color w:val="000000"/>
                <w:sz w:val="20"/>
              </w:rPr>
            </w:pPr>
            <w:r>
              <w:rPr>
                <w:rFonts w:ascii="Times New Roman" w:hAnsi="Times New Roman"/>
                <w:color w:val="000000"/>
                <w:sz w:val="20"/>
              </w:rPr>
              <w:t>100,0</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FB36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FC36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FD36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FE36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FF36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0037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01370000">
            <w:pPr>
              <w:ind/>
              <w:jc w:val="right"/>
              <w:rPr>
                <w:rFonts w:ascii="Times New Roman" w:hAnsi="Times New Roman"/>
                <w:color w:val="000000"/>
                <w:sz w:val="20"/>
              </w:rPr>
            </w:pPr>
            <w:r>
              <w:rPr>
                <w:rFonts w:ascii="Times New Roman" w:hAnsi="Times New Roman"/>
                <w:color w:val="000000"/>
                <w:sz w:val="20"/>
              </w:rPr>
              <w:t>711,6</w:t>
            </w:r>
          </w:p>
        </w:tc>
        <w:tc>
          <w:tcPr>
            <w:tcW w:type="dxa" w:w="1009"/>
            <w:tcBorders>
              <w:top w:color="000000" w:sz="6" w:val="single"/>
              <w:left w:color="000000" w:sz="6" w:val="single"/>
              <w:bottom w:color="000000" w:sz="6" w:val="single"/>
              <w:right w:color="000000" w:sz="6" w:val="single"/>
            </w:tcBorders>
            <w:vAlign w:val="center"/>
          </w:tcPr>
          <w:p w14:paraId="02370000">
            <w:pPr>
              <w:ind/>
              <w:jc w:val="right"/>
              <w:rPr>
                <w:rFonts w:ascii="Times New Roman" w:hAnsi="Times New Roman"/>
                <w:color w:val="000000"/>
                <w:sz w:val="20"/>
              </w:rPr>
            </w:pPr>
            <w:r>
              <w:rPr>
                <w:rFonts w:ascii="Times New Roman" w:hAnsi="Times New Roman"/>
                <w:color w:val="000000"/>
                <w:sz w:val="20"/>
              </w:rPr>
              <w:t>910,9</w:t>
            </w:r>
          </w:p>
        </w:tc>
        <w:tc>
          <w:tcPr>
            <w:tcW w:type="dxa" w:w="893"/>
            <w:tcBorders>
              <w:top w:color="000000" w:sz="6" w:val="single"/>
              <w:left w:color="000000" w:sz="6" w:val="single"/>
              <w:bottom w:color="000000" w:sz="6" w:val="single"/>
              <w:right w:color="000000" w:sz="6" w:val="single"/>
            </w:tcBorders>
            <w:vAlign w:val="center"/>
          </w:tcPr>
          <w:p w14:paraId="03370000">
            <w:pPr>
              <w:ind/>
              <w:jc w:val="right"/>
              <w:rPr>
                <w:rFonts w:ascii="Times New Roman" w:hAnsi="Times New Roman"/>
                <w:color w:val="000000"/>
                <w:sz w:val="20"/>
              </w:rPr>
            </w:pPr>
            <w:r>
              <w:rPr>
                <w:rFonts w:ascii="Times New Roman" w:hAnsi="Times New Roman"/>
                <w:color w:val="000000"/>
                <w:sz w:val="20"/>
              </w:rPr>
              <w:t>910,9</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0437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5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63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0737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0837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0937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0A37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0B3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C370000">
            <w:pPr>
              <w:ind/>
              <w:jc w:val="right"/>
              <w:rPr>
                <w:rFonts w:ascii="Times New Roman" w:hAnsi="Times New Roman"/>
                <w:color w:val="000000"/>
                <w:sz w:val="20"/>
              </w:rPr>
            </w:pP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0D37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0E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0F3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037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137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1237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1337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143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537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1637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17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18370000">
            <w:pPr>
              <w:ind/>
              <w:jc w:val="center"/>
              <w:rPr>
                <w:rFonts w:ascii="Times New Roman" w:hAnsi="Times New Roman"/>
                <w:color w:val="000000"/>
                <w:sz w:val="20"/>
              </w:rPr>
            </w:pPr>
            <w:r>
              <w:rPr>
                <w:rFonts w:ascii="Times New Roman" w:hAnsi="Times New Roman"/>
                <w:color w:val="000000"/>
                <w:sz w:val="20"/>
              </w:rPr>
              <w:t>07</w:t>
            </w:r>
          </w:p>
        </w:tc>
        <w:tc>
          <w:tcPr>
            <w:tcW w:type="dxa" w:w="566"/>
            <w:tcBorders>
              <w:top w:color="000000" w:sz="6" w:val="single"/>
              <w:left w:color="000000" w:sz="6" w:val="single"/>
              <w:bottom w:color="000000" w:sz="6" w:val="single"/>
              <w:right w:color="000000" w:sz="6" w:val="single"/>
            </w:tcBorders>
            <w:vAlign w:val="center"/>
          </w:tcPr>
          <w:p w14:paraId="1937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1A370000">
            <w:pPr>
              <w:ind/>
              <w:jc w:val="center"/>
              <w:rPr>
                <w:rFonts w:ascii="Times New Roman" w:hAnsi="Times New Roman"/>
                <w:color w:val="000000"/>
                <w:sz w:val="20"/>
              </w:rPr>
            </w:pPr>
            <w:r>
              <w:rPr>
                <w:rFonts w:ascii="Times New Roman" w:hAnsi="Times New Roman"/>
                <w:color w:val="000000"/>
                <w:sz w:val="20"/>
              </w:rPr>
              <w:t>99 0 00 00130</w:t>
            </w:r>
          </w:p>
        </w:tc>
        <w:tc>
          <w:tcPr>
            <w:tcW w:type="dxa" w:w="550"/>
            <w:tcBorders>
              <w:top w:color="000000" w:sz="6" w:val="single"/>
              <w:left w:color="000000" w:sz="6" w:val="single"/>
              <w:bottom w:color="000000" w:sz="6" w:val="single"/>
              <w:right w:color="000000" w:sz="6" w:val="single"/>
            </w:tcBorders>
            <w:vAlign w:val="center"/>
          </w:tcPr>
          <w:p w14:paraId="1B37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1C37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1D37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1E37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1F370000">
            <w:pPr>
              <w:rPr>
                <w:rFonts w:ascii="Times New Roman" w:hAnsi="Times New Roman"/>
                <w:color w:val="000000"/>
                <w:sz w:val="20"/>
              </w:rPr>
            </w:pPr>
            <w:r>
              <w:rPr>
                <w:rFonts w:ascii="Times New Roman" w:hAnsi="Times New Roman"/>
                <w:color w:val="000000"/>
                <w:sz w:val="20"/>
              </w:rPr>
              <w:t>СОЦИАЛЬНАЯ ПОЛИТИКА</w:t>
            </w:r>
          </w:p>
        </w:tc>
        <w:tc>
          <w:tcPr>
            <w:tcW w:type="dxa" w:w="700"/>
            <w:tcBorders>
              <w:top w:color="000000" w:sz="6" w:val="single"/>
              <w:left w:color="000000" w:sz="6" w:val="single"/>
              <w:bottom w:color="000000" w:sz="6" w:val="single"/>
              <w:right w:color="000000" w:sz="6" w:val="single"/>
            </w:tcBorders>
            <w:shd w:fill="FFFFFF" w:val="clear"/>
            <w:vAlign w:val="center"/>
          </w:tcPr>
          <w:p w14:paraId="20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1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2237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23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24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5370000">
            <w:pPr>
              <w:ind/>
              <w:jc w:val="right"/>
              <w:rPr>
                <w:rFonts w:ascii="Times New Roman" w:hAnsi="Times New Roman"/>
                <w:color w:val="000000"/>
                <w:sz w:val="20"/>
              </w:rPr>
            </w:pPr>
            <w:r>
              <w:rPr>
                <w:rFonts w:ascii="Times New Roman" w:hAnsi="Times New Roman"/>
                <w:color w:val="000000"/>
                <w:sz w:val="20"/>
              </w:rPr>
              <w:t>29 903,5</w:t>
            </w:r>
          </w:p>
        </w:tc>
        <w:tc>
          <w:tcPr>
            <w:tcW w:type="dxa" w:w="1009"/>
            <w:tcBorders>
              <w:top w:color="000000" w:sz="6" w:val="single"/>
              <w:left w:color="000000" w:sz="6" w:val="single"/>
              <w:bottom w:color="000000" w:sz="6" w:val="single"/>
              <w:right w:color="000000" w:sz="6" w:val="single"/>
            </w:tcBorders>
            <w:shd w:fill="FFFFFF" w:val="clear"/>
            <w:vAlign w:val="center"/>
          </w:tcPr>
          <w:p w14:paraId="26370000">
            <w:pPr>
              <w:ind/>
              <w:jc w:val="right"/>
              <w:rPr>
                <w:rFonts w:ascii="Times New Roman" w:hAnsi="Times New Roman"/>
                <w:color w:val="000000"/>
                <w:sz w:val="20"/>
              </w:rPr>
            </w:pPr>
            <w:r>
              <w:rPr>
                <w:rFonts w:ascii="Times New Roman" w:hAnsi="Times New Roman"/>
                <w:color w:val="000000"/>
                <w:sz w:val="20"/>
              </w:rPr>
              <w:t>29 903,5</w:t>
            </w:r>
          </w:p>
        </w:tc>
        <w:tc>
          <w:tcPr>
            <w:tcW w:type="dxa" w:w="893"/>
            <w:tcBorders>
              <w:top w:color="000000" w:sz="6" w:val="single"/>
              <w:left w:color="000000" w:sz="6" w:val="single"/>
              <w:bottom w:color="000000" w:sz="6" w:val="single"/>
              <w:right w:color="000000" w:sz="6" w:val="single"/>
            </w:tcBorders>
            <w:shd w:fill="FFFFFF" w:val="clear"/>
            <w:vAlign w:val="center"/>
          </w:tcPr>
          <w:p w14:paraId="27370000">
            <w:pPr>
              <w:ind/>
              <w:jc w:val="right"/>
              <w:rPr>
                <w:rFonts w:ascii="Times New Roman" w:hAnsi="Times New Roman"/>
                <w:color w:val="000000"/>
                <w:sz w:val="20"/>
              </w:rPr>
            </w:pPr>
            <w:r>
              <w:rPr>
                <w:rFonts w:ascii="Times New Roman" w:hAnsi="Times New Roman"/>
                <w:color w:val="000000"/>
                <w:sz w:val="20"/>
              </w:rPr>
              <w:t>29 903,5</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28370000">
            <w:pPr>
              <w:rPr>
                <w:rFonts w:ascii="Times New Roman" w:hAnsi="Times New Roman"/>
                <w:color w:val="000000"/>
                <w:sz w:val="20"/>
              </w:rPr>
            </w:pPr>
            <w:r>
              <w:rPr>
                <w:rFonts w:ascii="Times New Roman" w:hAnsi="Times New Roman"/>
                <w:color w:val="000000"/>
                <w:sz w:val="20"/>
              </w:rPr>
              <w:t>Социальное обеспечение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29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2A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2B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2C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2D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2E370000">
            <w:pPr>
              <w:ind/>
              <w:jc w:val="right"/>
              <w:rPr>
                <w:rFonts w:ascii="Times New Roman" w:hAnsi="Times New Roman"/>
                <w:color w:val="000000"/>
                <w:sz w:val="20"/>
              </w:rPr>
            </w:pPr>
            <w:r>
              <w:rPr>
                <w:rFonts w:ascii="Times New Roman" w:hAnsi="Times New Roman"/>
                <w:color w:val="000000"/>
                <w:sz w:val="20"/>
              </w:rPr>
              <w:t>13 756,0</w:t>
            </w:r>
          </w:p>
        </w:tc>
        <w:tc>
          <w:tcPr>
            <w:tcW w:type="dxa" w:w="1009"/>
            <w:tcBorders>
              <w:top w:color="000000" w:sz="6" w:val="single"/>
              <w:left w:color="000000" w:sz="6" w:val="single"/>
              <w:bottom w:color="000000" w:sz="6" w:val="single"/>
              <w:right w:color="000000" w:sz="6" w:val="single"/>
            </w:tcBorders>
            <w:shd w:fill="FFFFFF" w:val="clear"/>
            <w:vAlign w:val="center"/>
          </w:tcPr>
          <w:p w14:paraId="2F370000">
            <w:pPr>
              <w:ind/>
              <w:jc w:val="right"/>
              <w:rPr>
                <w:rFonts w:ascii="Times New Roman" w:hAnsi="Times New Roman"/>
                <w:color w:val="000000"/>
                <w:sz w:val="20"/>
              </w:rPr>
            </w:pPr>
            <w:r>
              <w:rPr>
                <w:rFonts w:ascii="Times New Roman" w:hAnsi="Times New Roman"/>
                <w:color w:val="000000"/>
                <w:sz w:val="20"/>
              </w:rPr>
              <w:t>13 756,0</w:t>
            </w:r>
          </w:p>
        </w:tc>
        <w:tc>
          <w:tcPr>
            <w:tcW w:type="dxa" w:w="893"/>
            <w:tcBorders>
              <w:top w:color="000000" w:sz="6" w:val="single"/>
              <w:left w:color="000000" w:sz="6" w:val="single"/>
              <w:bottom w:color="000000" w:sz="6" w:val="single"/>
              <w:right w:color="000000" w:sz="6" w:val="single"/>
            </w:tcBorders>
            <w:shd w:fill="FFFFFF" w:val="clear"/>
            <w:vAlign w:val="center"/>
          </w:tcPr>
          <w:p w14:paraId="30370000">
            <w:pPr>
              <w:ind/>
              <w:jc w:val="right"/>
              <w:rPr>
                <w:rFonts w:ascii="Times New Roman" w:hAnsi="Times New Roman"/>
                <w:color w:val="000000"/>
                <w:sz w:val="20"/>
              </w:rPr>
            </w:pPr>
            <w:r>
              <w:rPr>
                <w:rFonts w:ascii="Times New Roman" w:hAnsi="Times New Roman"/>
                <w:color w:val="000000"/>
                <w:sz w:val="20"/>
              </w:rPr>
              <w:t>13 756,0</w:t>
            </w:r>
          </w:p>
        </w:tc>
      </w:tr>
      <w:tr>
        <w:trPr>
          <w:trHeight w:hRule="exact" w:val="495"/>
        </w:trPr>
        <w:tc>
          <w:tcPr>
            <w:tcW w:type="dxa" w:w="3389"/>
            <w:tcBorders>
              <w:top w:color="000000" w:sz="6" w:val="single"/>
              <w:left w:color="000000" w:sz="6" w:val="single"/>
              <w:bottom w:color="000000" w:sz="6" w:val="single"/>
              <w:right w:color="000000" w:sz="6" w:val="single"/>
            </w:tcBorders>
            <w:shd w:fill="FFFFFF" w:val="clear"/>
            <w:vAlign w:val="center"/>
          </w:tcPr>
          <w:p w14:paraId="3137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32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3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34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3537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36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7370000">
            <w:pPr>
              <w:ind/>
              <w:jc w:val="right"/>
              <w:rPr>
                <w:rFonts w:ascii="Times New Roman" w:hAnsi="Times New Roman"/>
                <w:color w:val="000000"/>
                <w:sz w:val="20"/>
              </w:rPr>
            </w:pPr>
            <w:r>
              <w:rPr>
                <w:rFonts w:ascii="Times New Roman" w:hAnsi="Times New Roman"/>
                <w:color w:val="000000"/>
                <w:sz w:val="20"/>
              </w:rPr>
              <w:t>13 756,0</w:t>
            </w:r>
          </w:p>
        </w:tc>
        <w:tc>
          <w:tcPr>
            <w:tcW w:type="dxa" w:w="1009"/>
            <w:tcBorders>
              <w:top w:color="000000" w:sz="6" w:val="single"/>
              <w:left w:color="000000" w:sz="6" w:val="single"/>
              <w:bottom w:color="000000" w:sz="6" w:val="single"/>
              <w:right w:color="000000" w:sz="6" w:val="single"/>
            </w:tcBorders>
            <w:shd w:fill="FFFFFF" w:val="clear"/>
            <w:vAlign w:val="center"/>
          </w:tcPr>
          <w:p w14:paraId="38370000">
            <w:pPr>
              <w:ind/>
              <w:jc w:val="right"/>
              <w:rPr>
                <w:rFonts w:ascii="Times New Roman" w:hAnsi="Times New Roman"/>
                <w:color w:val="000000"/>
                <w:sz w:val="20"/>
              </w:rPr>
            </w:pPr>
            <w:r>
              <w:rPr>
                <w:rFonts w:ascii="Times New Roman" w:hAnsi="Times New Roman"/>
                <w:color w:val="000000"/>
                <w:sz w:val="20"/>
              </w:rPr>
              <w:t>13 756,0</w:t>
            </w:r>
          </w:p>
        </w:tc>
        <w:tc>
          <w:tcPr>
            <w:tcW w:type="dxa" w:w="893"/>
            <w:tcBorders>
              <w:top w:color="000000" w:sz="6" w:val="single"/>
              <w:left w:color="000000" w:sz="6" w:val="single"/>
              <w:bottom w:color="000000" w:sz="6" w:val="single"/>
              <w:right w:color="000000" w:sz="6" w:val="single"/>
            </w:tcBorders>
            <w:shd w:fill="FFFFFF" w:val="clear"/>
            <w:vAlign w:val="center"/>
          </w:tcPr>
          <w:p w14:paraId="39370000">
            <w:pPr>
              <w:ind/>
              <w:jc w:val="right"/>
              <w:rPr>
                <w:rFonts w:ascii="Times New Roman" w:hAnsi="Times New Roman"/>
                <w:color w:val="000000"/>
                <w:sz w:val="20"/>
              </w:rPr>
            </w:pPr>
            <w:r>
              <w:rPr>
                <w:rFonts w:ascii="Times New Roman" w:hAnsi="Times New Roman"/>
                <w:color w:val="000000"/>
                <w:sz w:val="20"/>
              </w:rPr>
              <w:t>13 756,0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3A370000">
            <w:pPr>
              <w:rPr>
                <w:rFonts w:ascii="Times New Roman" w:hAnsi="Times New Roman"/>
                <w:color w:val="000000"/>
                <w:sz w:val="20"/>
              </w:rPr>
            </w:pPr>
            <w:r>
              <w:rPr>
                <w:rFonts w:ascii="Times New Roman" w:hAnsi="Times New Roman"/>
                <w:color w:val="000000"/>
                <w:sz w:val="20"/>
              </w:rPr>
              <w:t>Осуществление мер социальной поддержки специалистов муниципальных учреждений</w:t>
            </w:r>
          </w:p>
        </w:tc>
        <w:tc>
          <w:tcPr>
            <w:tcW w:type="dxa" w:w="700"/>
            <w:tcBorders>
              <w:top w:color="000000" w:sz="6" w:val="single"/>
              <w:left w:color="000000" w:sz="6" w:val="single"/>
              <w:bottom w:color="000000" w:sz="6" w:val="single"/>
              <w:right w:color="000000" w:sz="6" w:val="single"/>
            </w:tcBorders>
            <w:vAlign w:val="center"/>
          </w:tcPr>
          <w:p w14:paraId="3B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3C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3D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E370000">
            <w:pPr>
              <w:ind/>
              <w:jc w:val="center"/>
              <w:rPr>
                <w:rFonts w:ascii="Times New Roman" w:hAnsi="Times New Roman"/>
                <w:color w:val="000000"/>
                <w:sz w:val="20"/>
              </w:rPr>
            </w:pPr>
            <w:r>
              <w:rPr>
                <w:rFonts w:ascii="Times New Roman" w:hAnsi="Times New Roman"/>
                <w:color w:val="000000"/>
                <w:sz w:val="20"/>
              </w:rPr>
              <w:t>99 0 00 03420</w:t>
            </w:r>
          </w:p>
        </w:tc>
        <w:tc>
          <w:tcPr>
            <w:tcW w:type="dxa" w:w="550"/>
            <w:tcBorders>
              <w:top w:color="000000" w:sz="6" w:val="single"/>
              <w:left w:color="000000" w:sz="6" w:val="single"/>
              <w:bottom w:color="000000" w:sz="6" w:val="single"/>
              <w:right w:color="000000" w:sz="6" w:val="single"/>
            </w:tcBorders>
            <w:vAlign w:val="center"/>
          </w:tcPr>
          <w:p w14:paraId="3F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4037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41370000">
            <w:pPr>
              <w:ind/>
              <w:jc w:val="right"/>
              <w:rPr>
                <w:rFonts w:ascii="Times New Roman" w:hAnsi="Times New Roman"/>
                <w:color w:val="000000"/>
                <w:sz w:val="20"/>
              </w:rPr>
            </w:pPr>
            <w:r>
              <w:rPr>
                <w:rFonts w:ascii="Times New Roman" w:hAnsi="Times New Roman"/>
                <w:color w:val="000000"/>
                <w:sz w:val="20"/>
              </w:rPr>
              <w:t>36,0</w:t>
            </w:r>
          </w:p>
        </w:tc>
        <w:tc>
          <w:tcPr>
            <w:tcW w:type="dxa" w:w="893"/>
            <w:tcBorders>
              <w:top w:color="000000" w:sz="6" w:val="single"/>
              <w:left w:color="000000" w:sz="6" w:val="single"/>
              <w:bottom w:color="000000" w:sz="6" w:val="single"/>
              <w:right w:color="000000" w:sz="6" w:val="single"/>
            </w:tcBorders>
            <w:vAlign w:val="center"/>
          </w:tcPr>
          <w:p w14:paraId="42370000">
            <w:pPr>
              <w:ind/>
              <w:jc w:val="right"/>
              <w:rPr>
                <w:rFonts w:ascii="Times New Roman" w:hAnsi="Times New Roman"/>
                <w:color w:val="000000"/>
                <w:sz w:val="20"/>
              </w:rPr>
            </w:pPr>
            <w:r>
              <w:rPr>
                <w:rFonts w:ascii="Times New Roman" w:hAnsi="Times New Roman"/>
                <w:color w:val="000000"/>
                <w:sz w:val="20"/>
              </w:rPr>
              <w:t>36,0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4337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44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5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46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47370000">
            <w:pPr>
              <w:ind/>
              <w:jc w:val="center"/>
              <w:rPr>
                <w:rFonts w:ascii="Times New Roman" w:hAnsi="Times New Roman"/>
                <w:color w:val="000000"/>
                <w:sz w:val="20"/>
              </w:rPr>
            </w:pPr>
            <w:r>
              <w:rPr>
                <w:rFonts w:ascii="Times New Roman" w:hAnsi="Times New Roman"/>
                <w:color w:val="000000"/>
                <w:sz w:val="20"/>
              </w:rPr>
              <w:t>99 0 00 03420</w:t>
            </w:r>
          </w:p>
        </w:tc>
        <w:tc>
          <w:tcPr>
            <w:tcW w:type="dxa" w:w="550"/>
            <w:tcBorders>
              <w:top w:color="000000" w:sz="6" w:val="single"/>
              <w:left w:color="000000" w:sz="6" w:val="single"/>
              <w:bottom w:color="000000" w:sz="6" w:val="single"/>
              <w:right w:color="000000" w:sz="6" w:val="single"/>
            </w:tcBorders>
            <w:vAlign w:val="center"/>
          </w:tcPr>
          <w:p w14:paraId="4837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4937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4A370000">
            <w:pPr>
              <w:ind/>
              <w:jc w:val="right"/>
              <w:rPr>
                <w:rFonts w:ascii="Times New Roman" w:hAnsi="Times New Roman"/>
                <w:color w:val="000000"/>
                <w:sz w:val="20"/>
              </w:rPr>
            </w:pPr>
            <w:r>
              <w:rPr>
                <w:rFonts w:ascii="Times New Roman" w:hAnsi="Times New Roman"/>
                <w:color w:val="000000"/>
                <w:sz w:val="20"/>
              </w:rPr>
              <w:t>36,0</w:t>
            </w:r>
          </w:p>
        </w:tc>
        <w:tc>
          <w:tcPr>
            <w:tcW w:type="dxa" w:w="893"/>
            <w:tcBorders>
              <w:top w:color="000000" w:sz="6" w:val="single"/>
              <w:left w:color="000000" w:sz="6" w:val="single"/>
              <w:bottom w:color="000000" w:sz="6" w:val="single"/>
              <w:right w:color="000000" w:sz="6" w:val="single"/>
            </w:tcBorders>
            <w:vAlign w:val="center"/>
          </w:tcPr>
          <w:p w14:paraId="4B370000">
            <w:pPr>
              <w:ind/>
              <w:jc w:val="right"/>
              <w:rPr>
                <w:rFonts w:ascii="Times New Roman" w:hAnsi="Times New Roman"/>
                <w:color w:val="000000"/>
                <w:sz w:val="20"/>
              </w:rPr>
            </w:pPr>
            <w:r>
              <w:rPr>
                <w:rFonts w:ascii="Times New Roman" w:hAnsi="Times New Roman"/>
                <w:color w:val="000000"/>
                <w:sz w:val="20"/>
              </w:rPr>
              <w:t>36,0</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4C370000">
            <w:pPr>
              <w:rPr>
                <w:rFonts w:ascii="Times New Roman" w:hAnsi="Times New Roman"/>
                <w:color w:val="000000"/>
                <w:sz w:val="20"/>
              </w:rPr>
            </w:pPr>
            <w:r>
              <w:rPr>
                <w:rFonts w:ascii="Times New Roman" w:hAnsi="Times New Roman"/>
                <w:color w:val="000000"/>
                <w:sz w:val="20"/>
              </w:rPr>
              <w:t>Социальные выплаты гражданам, кроме публичных нормативных социальных выплат</w:t>
            </w:r>
          </w:p>
        </w:tc>
        <w:tc>
          <w:tcPr>
            <w:tcW w:type="dxa" w:w="700"/>
            <w:tcBorders>
              <w:top w:color="000000" w:sz="6" w:val="single"/>
              <w:left w:color="000000" w:sz="6" w:val="single"/>
              <w:bottom w:color="000000" w:sz="6" w:val="single"/>
              <w:right w:color="000000" w:sz="6" w:val="single"/>
            </w:tcBorders>
            <w:vAlign w:val="center"/>
          </w:tcPr>
          <w:p w14:paraId="4D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4E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4F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0370000">
            <w:pPr>
              <w:ind/>
              <w:jc w:val="center"/>
              <w:rPr>
                <w:rFonts w:ascii="Times New Roman" w:hAnsi="Times New Roman"/>
                <w:color w:val="000000"/>
                <w:sz w:val="20"/>
              </w:rPr>
            </w:pPr>
            <w:r>
              <w:rPr>
                <w:rFonts w:ascii="Times New Roman" w:hAnsi="Times New Roman"/>
                <w:color w:val="000000"/>
                <w:sz w:val="20"/>
              </w:rPr>
              <w:t>99 0 00 03420</w:t>
            </w:r>
          </w:p>
        </w:tc>
        <w:tc>
          <w:tcPr>
            <w:tcW w:type="dxa" w:w="550"/>
            <w:tcBorders>
              <w:top w:color="000000" w:sz="6" w:val="single"/>
              <w:left w:color="000000" w:sz="6" w:val="single"/>
              <w:bottom w:color="000000" w:sz="6" w:val="single"/>
              <w:right w:color="000000" w:sz="6" w:val="single"/>
            </w:tcBorders>
            <w:vAlign w:val="center"/>
          </w:tcPr>
          <w:p w14:paraId="51370000">
            <w:pPr>
              <w:ind/>
              <w:jc w:val="center"/>
              <w:rPr>
                <w:rFonts w:ascii="Times New Roman" w:hAnsi="Times New Roman"/>
                <w:color w:val="000000"/>
                <w:sz w:val="20"/>
              </w:rPr>
            </w:pPr>
            <w:r>
              <w:rPr>
                <w:rFonts w:ascii="Times New Roman" w:hAnsi="Times New Roman"/>
                <w:color w:val="000000"/>
                <w:sz w:val="20"/>
              </w:rPr>
              <w:t>320</w:t>
            </w:r>
          </w:p>
        </w:tc>
        <w:tc>
          <w:tcPr>
            <w:tcW w:type="dxa" w:w="1067"/>
            <w:tcBorders>
              <w:top w:color="000000" w:sz="6" w:val="single"/>
              <w:left w:color="000000" w:sz="6" w:val="single"/>
              <w:bottom w:color="000000" w:sz="6" w:val="single"/>
              <w:right w:color="000000" w:sz="6" w:val="single"/>
            </w:tcBorders>
            <w:vAlign w:val="center"/>
          </w:tcPr>
          <w:p w14:paraId="5237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53370000">
            <w:pPr>
              <w:ind/>
              <w:jc w:val="right"/>
              <w:rPr>
                <w:rFonts w:ascii="Times New Roman" w:hAnsi="Times New Roman"/>
                <w:color w:val="000000"/>
                <w:sz w:val="20"/>
              </w:rPr>
            </w:pPr>
            <w:r>
              <w:rPr>
                <w:rFonts w:ascii="Times New Roman" w:hAnsi="Times New Roman"/>
                <w:color w:val="000000"/>
                <w:sz w:val="20"/>
              </w:rPr>
              <w:t>36,0</w:t>
            </w:r>
          </w:p>
        </w:tc>
        <w:tc>
          <w:tcPr>
            <w:tcW w:type="dxa" w:w="893"/>
            <w:tcBorders>
              <w:top w:color="000000" w:sz="6" w:val="single"/>
              <w:left w:color="000000" w:sz="6" w:val="single"/>
              <w:bottom w:color="000000" w:sz="6" w:val="single"/>
              <w:right w:color="000000" w:sz="6" w:val="single"/>
            </w:tcBorders>
            <w:vAlign w:val="center"/>
          </w:tcPr>
          <w:p w14:paraId="54370000">
            <w:pPr>
              <w:ind/>
              <w:jc w:val="right"/>
              <w:rPr>
                <w:rFonts w:ascii="Times New Roman" w:hAnsi="Times New Roman"/>
                <w:color w:val="000000"/>
                <w:sz w:val="20"/>
              </w:rPr>
            </w:pPr>
            <w:r>
              <w:rPr>
                <w:rFonts w:ascii="Times New Roman" w:hAnsi="Times New Roman"/>
                <w:color w:val="000000"/>
                <w:sz w:val="20"/>
              </w:rPr>
              <w:t>36,0</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55370000">
            <w:pPr>
              <w:rPr>
                <w:rFonts w:ascii="Times New Roman" w:hAnsi="Times New Roman"/>
                <w:color w:val="000000"/>
                <w:sz w:val="20"/>
              </w:rPr>
            </w:pPr>
            <w:r>
              <w:rPr>
                <w:rFonts w:ascii="Times New Roman" w:hAnsi="Times New Roman"/>
                <w:color w:val="000000"/>
                <w:sz w:val="20"/>
              </w:rPr>
              <w:t>Пособия, компенсации и иные социальные выплаты гражданам, кроме публичных нормативных обязательств</w:t>
            </w:r>
          </w:p>
        </w:tc>
        <w:tc>
          <w:tcPr>
            <w:tcW w:type="dxa" w:w="700"/>
            <w:tcBorders>
              <w:top w:color="000000" w:sz="6" w:val="single"/>
              <w:left w:color="000000" w:sz="6" w:val="single"/>
              <w:bottom w:color="000000" w:sz="6" w:val="single"/>
              <w:right w:color="000000" w:sz="6" w:val="single"/>
            </w:tcBorders>
            <w:vAlign w:val="center"/>
          </w:tcPr>
          <w:p w14:paraId="56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57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58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59370000">
            <w:pPr>
              <w:ind/>
              <w:jc w:val="center"/>
              <w:rPr>
                <w:rFonts w:ascii="Times New Roman" w:hAnsi="Times New Roman"/>
                <w:color w:val="000000"/>
                <w:sz w:val="20"/>
              </w:rPr>
            </w:pPr>
            <w:r>
              <w:rPr>
                <w:rFonts w:ascii="Times New Roman" w:hAnsi="Times New Roman"/>
                <w:color w:val="000000"/>
                <w:sz w:val="20"/>
              </w:rPr>
              <w:t>99 0 00 03420</w:t>
            </w:r>
          </w:p>
        </w:tc>
        <w:tc>
          <w:tcPr>
            <w:tcW w:type="dxa" w:w="550"/>
            <w:tcBorders>
              <w:top w:color="000000" w:sz="6" w:val="single"/>
              <w:left w:color="000000" w:sz="6" w:val="single"/>
              <w:bottom w:color="000000" w:sz="6" w:val="single"/>
              <w:right w:color="000000" w:sz="6" w:val="single"/>
            </w:tcBorders>
            <w:vAlign w:val="center"/>
          </w:tcPr>
          <w:p w14:paraId="5A370000">
            <w:pPr>
              <w:ind/>
              <w:jc w:val="center"/>
              <w:rPr>
                <w:rFonts w:ascii="Times New Roman" w:hAnsi="Times New Roman"/>
                <w:color w:val="000000"/>
                <w:sz w:val="20"/>
              </w:rPr>
            </w:pPr>
            <w:r>
              <w:rPr>
                <w:rFonts w:ascii="Times New Roman" w:hAnsi="Times New Roman"/>
                <w:color w:val="000000"/>
                <w:sz w:val="20"/>
              </w:rPr>
              <w:t>321</w:t>
            </w:r>
          </w:p>
        </w:tc>
        <w:tc>
          <w:tcPr>
            <w:tcW w:type="dxa" w:w="1067"/>
            <w:tcBorders>
              <w:top w:color="000000" w:sz="6" w:val="single"/>
              <w:left w:color="000000" w:sz="6" w:val="single"/>
              <w:bottom w:color="000000" w:sz="6" w:val="single"/>
              <w:right w:color="000000" w:sz="6" w:val="single"/>
            </w:tcBorders>
            <w:vAlign w:val="center"/>
          </w:tcPr>
          <w:p w14:paraId="5B370000">
            <w:pPr>
              <w:ind/>
              <w:jc w:val="right"/>
              <w:rPr>
                <w:rFonts w:ascii="Times New Roman" w:hAnsi="Times New Roman"/>
                <w:color w:val="000000"/>
                <w:sz w:val="20"/>
              </w:rPr>
            </w:pPr>
            <w:r>
              <w:rPr>
                <w:rFonts w:ascii="Times New Roman" w:hAnsi="Times New Roman"/>
                <w:color w:val="000000"/>
                <w:sz w:val="20"/>
              </w:rPr>
              <w:t>36,0</w:t>
            </w:r>
          </w:p>
        </w:tc>
        <w:tc>
          <w:tcPr>
            <w:tcW w:type="dxa" w:w="1009"/>
            <w:tcBorders>
              <w:top w:color="000000" w:sz="6" w:val="single"/>
              <w:left w:color="000000" w:sz="6" w:val="single"/>
              <w:bottom w:color="000000" w:sz="6" w:val="single"/>
              <w:right w:color="000000" w:sz="6" w:val="single"/>
            </w:tcBorders>
            <w:vAlign w:val="center"/>
          </w:tcPr>
          <w:p w14:paraId="5C370000">
            <w:pPr>
              <w:ind/>
              <w:jc w:val="right"/>
              <w:rPr>
                <w:rFonts w:ascii="Times New Roman" w:hAnsi="Times New Roman"/>
                <w:color w:val="000000"/>
                <w:sz w:val="20"/>
              </w:rPr>
            </w:pPr>
            <w:r>
              <w:rPr>
                <w:rFonts w:ascii="Times New Roman" w:hAnsi="Times New Roman"/>
                <w:color w:val="000000"/>
                <w:sz w:val="20"/>
              </w:rPr>
              <w:t>36,0</w:t>
            </w:r>
          </w:p>
        </w:tc>
        <w:tc>
          <w:tcPr>
            <w:tcW w:type="dxa" w:w="893"/>
            <w:tcBorders>
              <w:top w:color="000000" w:sz="6" w:val="single"/>
              <w:left w:color="000000" w:sz="6" w:val="single"/>
              <w:bottom w:color="000000" w:sz="6" w:val="single"/>
              <w:right w:color="000000" w:sz="6" w:val="single"/>
            </w:tcBorders>
            <w:vAlign w:val="center"/>
          </w:tcPr>
          <w:p w14:paraId="5D370000">
            <w:pPr>
              <w:ind/>
              <w:jc w:val="right"/>
              <w:rPr>
                <w:rFonts w:ascii="Times New Roman" w:hAnsi="Times New Roman"/>
                <w:color w:val="000000"/>
                <w:sz w:val="20"/>
              </w:rPr>
            </w:pPr>
            <w:r>
              <w:rPr>
                <w:rFonts w:ascii="Times New Roman" w:hAnsi="Times New Roman"/>
                <w:color w:val="000000"/>
                <w:sz w:val="20"/>
              </w:rPr>
              <w:t>36,0</w:t>
            </w:r>
          </w:p>
        </w:tc>
      </w:tr>
      <w:tr>
        <w:trPr>
          <w:trHeight w:hRule="exact" w:val="2393"/>
        </w:trPr>
        <w:tc>
          <w:tcPr>
            <w:tcW w:type="dxa" w:w="3389"/>
            <w:tcBorders>
              <w:top w:color="000000" w:sz="6" w:val="single"/>
              <w:left w:color="000000" w:sz="6" w:val="single"/>
              <w:bottom w:color="000000" w:sz="6" w:val="single"/>
              <w:right w:color="000000" w:sz="6" w:val="single"/>
            </w:tcBorders>
            <w:vAlign w:val="top"/>
          </w:tcPr>
          <w:p w14:paraId="5E37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сельской местности</w:t>
            </w:r>
          </w:p>
        </w:tc>
        <w:tc>
          <w:tcPr>
            <w:tcW w:type="dxa" w:w="700"/>
            <w:tcBorders>
              <w:top w:color="000000" w:sz="6" w:val="single"/>
              <w:left w:color="000000" w:sz="6" w:val="single"/>
              <w:bottom w:color="000000" w:sz="6" w:val="single"/>
              <w:right w:color="000000" w:sz="6" w:val="single"/>
            </w:tcBorders>
            <w:vAlign w:val="center"/>
          </w:tcPr>
          <w:p w14:paraId="5F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0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1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237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63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64370000">
            <w:pPr>
              <w:ind/>
              <w:jc w:val="right"/>
              <w:rPr>
                <w:rFonts w:ascii="Times New Roman" w:hAnsi="Times New Roman"/>
                <w:color w:val="000000"/>
                <w:sz w:val="20"/>
              </w:rPr>
            </w:pPr>
            <w:r>
              <w:rPr>
                <w:rFonts w:ascii="Times New Roman" w:hAnsi="Times New Roman"/>
                <w:color w:val="000000"/>
                <w:sz w:val="20"/>
              </w:rPr>
              <w:t>13 720,0</w:t>
            </w:r>
          </w:p>
        </w:tc>
        <w:tc>
          <w:tcPr>
            <w:tcW w:type="dxa" w:w="1009"/>
            <w:tcBorders>
              <w:top w:color="000000" w:sz="6" w:val="single"/>
              <w:left w:color="000000" w:sz="6" w:val="single"/>
              <w:bottom w:color="000000" w:sz="6" w:val="single"/>
              <w:right w:color="000000" w:sz="6" w:val="single"/>
            </w:tcBorders>
            <w:vAlign w:val="center"/>
          </w:tcPr>
          <w:p w14:paraId="65370000">
            <w:pPr>
              <w:ind/>
              <w:jc w:val="right"/>
              <w:rPr>
                <w:rFonts w:ascii="Times New Roman" w:hAnsi="Times New Roman"/>
                <w:color w:val="000000"/>
                <w:sz w:val="20"/>
              </w:rPr>
            </w:pPr>
            <w:r>
              <w:rPr>
                <w:rFonts w:ascii="Times New Roman" w:hAnsi="Times New Roman"/>
                <w:color w:val="000000"/>
                <w:sz w:val="20"/>
              </w:rPr>
              <w:t>13 720,0</w:t>
            </w:r>
          </w:p>
        </w:tc>
        <w:tc>
          <w:tcPr>
            <w:tcW w:type="dxa" w:w="893"/>
            <w:tcBorders>
              <w:top w:color="000000" w:sz="6" w:val="single"/>
              <w:left w:color="000000" w:sz="6" w:val="single"/>
              <w:bottom w:color="000000" w:sz="6" w:val="single"/>
              <w:right w:color="000000" w:sz="6" w:val="single"/>
            </w:tcBorders>
            <w:vAlign w:val="center"/>
          </w:tcPr>
          <w:p w14:paraId="66370000">
            <w:pPr>
              <w:ind/>
              <w:jc w:val="right"/>
              <w:rPr>
                <w:rFonts w:ascii="Times New Roman" w:hAnsi="Times New Roman"/>
                <w:color w:val="000000"/>
                <w:sz w:val="20"/>
              </w:rPr>
            </w:pPr>
            <w:r>
              <w:rPr>
                <w:rFonts w:ascii="Times New Roman" w:hAnsi="Times New Roman"/>
                <w:color w:val="000000"/>
                <w:sz w:val="20"/>
              </w:rPr>
              <w:t>13 720,0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6737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68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69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6A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6B37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6C37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6D370000">
            <w:pPr>
              <w:ind/>
              <w:jc w:val="right"/>
              <w:rPr>
                <w:rFonts w:ascii="Times New Roman" w:hAnsi="Times New Roman"/>
                <w:color w:val="000000"/>
                <w:sz w:val="20"/>
              </w:rPr>
            </w:pPr>
            <w:r>
              <w:rPr>
                <w:rFonts w:ascii="Times New Roman" w:hAnsi="Times New Roman"/>
                <w:color w:val="000000"/>
                <w:sz w:val="20"/>
              </w:rPr>
              <w:t>13 720,0</w:t>
            </w:r>
          </w:p>
        </w:tc>
        <w:tc>
          <w:tcPr>
            <w:tcW w:type="dxa" w:w="1009"/>
            <w:tcBorders>
              <w:top w:color="000000" w:sz="6" w:val="single"/>
              <w:left w:color="000000" w:sz="6" w:val="single"/>
              <w:bottom w:color="000000" w:sz="6" w:val="single"/>
              <w:right w:color="000000" w:sz="6" w:val="single"/>
            </w:tcBorders>
            <w:vAlign w:val="center"/>
          </w:tcPr>
          <w:p w14:paraId="6E370000">
            <w:pPr>
              <w:ind/>
              <w:jc w:val="right"/>
              <w:rPr>
                <w:rFonts w:ascii="Times New Roman" w:hAnsi="Times New Roman"/>
                <w:color w:val="000000"/>
                <w:sz w:val="20"/>
              </w:rPr>
            </w:pPr>
            <w:r>
              <w:rPr>
                <w:rFonts w:ascii="Times New Roman" w:hAnsi="Times New Roman"/>
                <w:color w:val="000000"/>
                <w:sz w:val="20"/>
              </w:rPr>
              <w:t>13 720,0</w:t>
            </w:r>
          </w:p>
        </w:tc>
        <w:tc>
          <w:tcPr>
            <w:tcW w:type="dxa" w:w="893"/>
            <w:tcBorders>
              <w:top w:color="000000" w:sz="6" w:val="single"/>
              <w:left w:color="000000" w:sz="6" w:val="single"/>
              <w:bottom w:color="000000" w:sz="6" w:val="single"/>
              <w:right w:color="000000" w:sz="6" w:val="single"/>
            </w:tcBorders>
            <w:vAlign w:val="center"/>
          </w:tcPr>
          <w:p w14:paraId="6F370000">
            <w:pPr>
              <w:ind/>
              <w:jc w:val="right"/>
              <w:rPr>
                <w:rFonts w:ascii="Times New Roman" w:hAnsi="Times New Roman"/>
                <w:color w:val="000000"/>
                <w:sz w:val="20"/>
              </w:rPr>
            </w:pPr>
            <w:r>
              <w:rPr>
                <w:rFonts w:ascii="Times New Roman" w:hAnsi="Times New Roman"/>
                <w:color w:val="000000"/>
                <w:sz w:val="20"/>
              </w:rPr>
              <w:t>13 720,0</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70370000">
            <w:pPr>
              <w:rPr>
                <w:rFonts w:ascii="Times New Roman" w:hAnsi="Times New Roman"/>
                <w:color w:val="000000"/>
                <w:sz w:val="20"/>
              </w:rPr>
            </w:pPr>
            <w:r>
              <w:rPr>
                <w:rFonts w:ascii="Times New Roman" w:hAnsi="Times New Roman"/>
                <w:color w:val="000000"/>
                <w:sz w:val="20"/>
              </w:rPr>
              <w:t>Публичные нормативные социальные выплаты гражданам</w:t>
            </w:r>
          </w:p>
        </w:tc>
        <w:tc>
          <w:tcPr>
            <w:tcW w:type="dxa" w:w="700"/>
            <w:tcBorders>
              <w:top w:color="000000" w:sz="6" w:val="single"/>
              <w:left w:color="000000" w:sz="6" w:val="single"/>
              <w:bottom w:color="000000" w:sz="6" w:val="single"/>
              <w:right w:color="000000" w:sz="6" w:val="single"/>
            </w:tcBorders>
            <w:vAlign w:val="center"/>
          </w:tcPr>
          <w:p w14:paraId="71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2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73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437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75370000">
            <w:pPr>
              <w:ind/>
              <w:jc w:val="center"/>
              <w:rPr>
                <w:rFonts w:ascii="Times New Roman" w:hAnsi="Times New Roman"/>
                <w:color w:val="000000"/>
                <w:sz w:val="20"/>
              </w:rPr>
            </w:pPr>
            <w:r>
              <w:rPr>
                <w:rFonts w:ascii="Times New Roman" w:hAnsi="Times New Roman"/>
                <w:color w:val="000000"/>
                <w:sz w:val="20"/>
              </w:rPr>
              <w:t>310</w:t>
            </w:r>
          </w:p>
        </w:tc>
        <w:tc>
          <w:tcPr>
            <w:tcW w:type="dxa" w:w="1067"/>
            <w:tcBorders>
              <w:top w:color="000000" w:sz="6" w:val="single"/>
              <w:left w:color="000000" w:sz="6" w:val="single"/>
              <w:bottom w:color="000000" w:sz="6" w:val="single"/>
              <w:right w:color="000000" w:sz="6" w:val="single"/>
            </w:tcBorders>
            <w:vAlign w:val="center"/>
          </w:tcPr>
          <w:p w14:paraId="76370000">
            <w:pPr>
              <w:ind/>
              <w:jc w:val="right"/>
              <w:rPr>
                <w:rFonts w:ascii="Times New Roman" w:hAnsi="Times New Roman"/>
                <w:color w:val="000000"/>
                <w:sz w:val="20"/>
              </w:rPr>
            </w:pPr>
            <w:r>
              <w:rPr>
                <w:rFonts w:ascii="Times New Roman" w:hAnsi="Times New Roman"/>
                <w:color w:val="000000"/>
                <w:sz w:val="20"/>
              </w:rPr>
              <w:t>13 720,0</w:t>
            </w:r>
          </w:p>
        </w:tc>
        <w:tc>
          <w:tcPr>
            <w:tcW w:type="dxa" w:w="1009"/>
            <w:tcBorders>
              <w:top w:color="000000" w:sz="6" w:val="single"/>
              <w:left w:color="000000" w:sz="6" w:val="single"/>
              <w:bottom w:color="000000" w:sz="6" w:val="single"/>
              <w:right w:color="000000" w:sz="6" w:val="single"/>
            </w:tcBorders>
            <w:vAlign w:val="center"/>
          </w:tcPr>
          <w:p w14:paraId="77370000">
            <w:pPr>
              <w:ind/>
              <w:jc w:val="right"/>
              <w:rPr>
                <w:rFonts w:ascii="Times New Roman" w:hAnsi="Times New Roman"/>
                <w:color w:val="000000"/>
                <w:sz w:val="20"/>
              </w:rPr>
            </w:pPr>
            <w:r>
              <w:rPr>
                <w:rFonts w:ascii="Times New Roman" w:hAnsi="Times New Roman"/>
                <w:color w:val="000000"/>
                <w:sz w:val="20"/>
              </w:rPr>
              <w:t>13 720,0</w:t>
            </w:r>
          </w:p>
        </w:tc>
        <w:tc>
          <w:tcPr>
            <w:tcW w:type="dxa" w:w="893"/>
            <w:tcBorders>
              <w:top w:color="000000" w:sz="6" w:val="single"/>
              <w:left w:color="000000" w:sz="6" w:val="single"/>
              <w:bottom w:color="000000" w:sz="6" w:val="single"/>
              <w:right w:color="000000" w:sz="6" w:val="single"/>
            </w:tcBorders>
            <w:vAlign w:val="center"/>
          </w:tcPr>
          <w:p w14:paraId="78370000">
            <w:pPr>
              <w:ind/>
              <w:jc w:val="right"/>
              <w:rPr>
                <w:rFonts w:ascii="Times New Roman" w:hAnsi="Times New Roman"/>
                <w:color w:val="000000"/>
                <w:sz w:val="20"/>
              </w:rPr>
            </w:pPr>
            <w:r>
              <w:rPr>
                <w:rFonts w:ascii="Times New Roman" w:hAnsi="Times New Roman"/>
                <w:color w:val="000000"/>
                <w:sz w:val="20"/>
              </w:rPr>
              <w:t>13 720,0</w:t>
            </w:r>
          </w:p>
        </w:tc>
      </w:tr>
      <w:tr>
        <w:trPr>
          <w:trHeight w:hRule="exact" w:val="975"/>
        </w:trPr>
        <w:tc>
          <w:tcPr>
            <w:tcW w:type="dxa" w:w="3389"/>
            <w:tcBorders>
              <w:top w:color="000000" w:sz="6" w:val="single"/>
              <w:left w:color="000000" w:sz="6" w:val="single"/>
              <w:bottom w:color="000000" w:sz="6" w:val="single"/>
              <w:right w:color="000000" w:sz="6" w:val="single"/>
            </w:tcBorders>
            <w:vAlign w:val="top"/>
          </w:tcPr>
          <w:p w14:paraId="79370000">
            <w:pPr>
              <w:rPr>
                <w:rFonts w:ascii="Times New Roman" w:hAnsi="Times New Roman"/>
                <w:color w:val="000000"/>
                <w:sz w:val="20"/>
              </w:rPr>
            </w:pPr>
            <w:r>
              <w:rPr>
                <w:rFonts w:ascii="Times New Roman" w:hAnsi="Times New Roman"/>
                <w:color w:val="000000"/>
                <w:sz w:val="20"/>
              </w:rPr>
              <w:t>Пособия, компенсации, меры социальной поддержки по публичным нормативным обязательствам</w:t>
            </w:r>
          </w:p>
        </w:tc>
        <w:tc>
          <w:tcPr>
            <w:tcW w:type="dxa" w:w="700"/>
            <w:tcBorders>
              <w:top w:color="000000" w:sz="6" w:val="single"/>
              <w:left w:color="000000" w:sz="6" w:val="single"/>
              <w:bottom w:color="000000" w:sz="6" w:val="single"/>
              <w:right w:color="000000" w:sz="6" w:val="single"/>
            </w:tcBorders>
            <w:vAlign w:val="center"/>
          </w:tcPr>
          <w:p w14:paraId="7A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7B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7C37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7D370000">
            <w:pPr>
              <w:ind/>
              <w:jc w:val="center"/>
              <w:rPr>
                <w:rFonts w:ascii="Times New Roman" w:hAnsi="Times New Roman"/>
                <w:color w:val="000000"/>
                <w:sz w:val="20"/>
              </w:rPr>
            </w:pPr>
            <w:r>
              <w:rPr>
                <w:rFonts w:ascii="Times New Roman" w:hAnsi="Times New Roman"/>
                <w:color w:val="000000"/>
                <w:sz w:val="20"/>
              </w:rPr>
              <w:t>99 0 00 73190</w:t>
            </w:r>
          </w:p>
        </w:tc>
        <w:tc>
          <w:tcPr>
            <w:tcW w:type="dxa" w:w="550"/>
            <w:tcBorders>
              <w:top w:color="000000" w:sz="6" w:val="single"/>
              <w:left w:color="000000" w:sz="6" w:val="single"/>
              <w:bottom w:color="000000" w:sz="6" w:val="single"/>
              <w:right w:color="000000" w:sz="6" w:val="single"/>
            </w:tcBorders>
            <w:vAlign w:val="center"/>
          </w:tcPr>
          <w:p w14:paraId="7E370000">
            <w:pPr>
              <w:ind/>
              <w:jc w:val="center"/>
              <w:rPr>
                <w:rFonts w:ascii="Times New Roman" w:hAnsi="Times New Roman"/>
                <w:color w:val="000000"/>
                <w:sz w:val="20"/>
              </w:rPr>
            </w:pPr>
            <w:r>
              <w:rPr>
                <w:rFonts w:ascii="Times New Roman" w:hAnsi="Times New Roman"/>
                <w:color w:val="000000"/>
                <w:sz w:val="20"/>
              </w:rPr>
              <w:t>313</w:t>
            </w:r>
          </w:p>
        </w:tc>
        <w:tc>
          <w:tcPr>
            <w:tcW w:type="dxa" w:w="1067"/>
            <w:tcBorders>
              <w:top w:color="000000" w:sz="6" w:val="single"/>
              <w:left w:color="000000" w:sz="6" w:val="single"/>
              <w:bottom w:color="000000" w:sz="6" w:val="single"/>
              <w:right w:color="000000" w:sz="6" w:val="single"/>
            </w:tcBorders>
            <w:vAlign w:val="center"/>
          </w:tcPr>
          <w:p w14:paraId="7F370000">
            <w:pPr>
              <w:ind/>
              <w:jc w:val="right"/>
              <w:rPr>
                <w:rFonts w:ascii="Times New Roman" w:hAnsi="Times New Roman"/>
                <w:color w:val="000000"/>
                <w:sz w:val="20"/>
              </w:rPr>
            </w:pPr>
            <w:r>
              <w:rPr>
                <w:rFonts w:ascii="Times New Roman" w:hAnsi="Times New Roman"/>
                <w:color w:val="000000"/>
                <w:sz w:val="20"/>
              </w:rPr>
              <w:t>13 720,0</w:t>
            </w:r>
          </w:p>
        </w:tc>
        <w:tc>
          <w:tcPr>
            <w:tcW w:type="dxa" w:w="1009"/>
            <w:tcBorders>
              <w:top w:color="000000" w:sz="6" w:val="single"/>
              <w:left w:color="000000" w:sz="6" w:val="single"/>
              <w:bottom w:color="000000" w:sz="6" w:val="single"/>
              <w:right w:color="000000" w:sz="6" w:val="single"/>
            </w:tcBorders>
            <w:vAlign w:val="center"/>
          </w:tcPr>
          <w:p w14:paraId="80370000">
            <w:pPr>
              <w:ind/>
              <w:jc w:val="right"/>
              <w:rPr>
                <w:rFonts w:ascii="Times New Roman" w:hAnsi="Times New Roman"/>
                <w:color w:val="000000"/>
                <w:sz w:val="20"/>
              </w:rPr>
            </w:pPr>
            <w:r>
              <w:rPr>
                <w:rFonts w:ascii="Times New Roman" w:hAnsi="Times New Roman"/>
                <w:color w:val="000000"/>
                <w:sz w:val="20"/>
              </w:rPr>
              <w:t>13 720,0</w:t>
            </w:r>
          </w:p>
        </w:tc>
        <w:tc>
          <w:tcPr>
            <w:tcW w:type="dxa" w:w="893"/>
            <w:tcBorders>
              <w:top w:color="000000" w:sz="6" w:val="single"/>
              <w:left w:color="000000" w:sz="6" w:val="single"/>
              <w:bottom w:color="000000" w:sz="6" w:val="single"/>
              <w:right w:color="000000" w:sz="6" w:val="single"/>
            </w:tcBorders>
            <w:vAlign w:val="center"/>
          </w:tcPr>
          <w:p w14:paraId="81370000">
            <w:pPr>
              <w:ind/>
              <w:jc w:val="right"/>
              <w:rPr>
                <w:rFonts w:ascii="Times New Roman" w:hAnsi="Times New Roman"/>
                <w:color w:val="000000"/>
                <w:sz w:val="20"/>
              </w:rPr>
            </w:pPr>
            <w:r>
              <w:rPr>
                <w:rFonts w:ascii="Times New Roman" w:hAnsi="Times New Roman"/>
                <w:color w:val="000000"/>
                <w:sz w:val="20"/>
              </w:rPr>
              <w:t>13 720,0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82370000">
            <w:pPr>
              <w:rPr>
                <w:rFonts w:ascii="Times New Roman" w:hAnsi="Times New Roman"/>
                <w:color w:val="000000"/>
                <w:sz w:val="20"/>
              </w:rPr>
            </w:pPr>
            <w:r>
              <w:rPr>
                <w:rFonts w:ascii="Times New Roman" w:hAnsi="Times New Roman"/>
                <w:color w:val="000000"/>
                <w:sz w:val="20"/>
              </w:rPr>
              <w:t>Охрана семьи и детства</w:t>
            </w:r>
          </w:p>
        </w:tc>
        <w:tc>
          <w:tcPr>
            <w:tcW w:type="dxa" w:w="700"/>
            <w:tcBorders>
              <w:top w:color="000000" w:sz="6" w:val="single"/>
              <w:left w:color="000000" w:sz="6" w:val="single"/>
              <w:bottom w:color="000000" w:sz="6" w:val="single"/>
              <w:right w:color="000000" w:sz="6" w:val="single"/>
            </w:tcBorders>
            <w:shd w:fill="FFFFFF" w:val="clear"/>
            <w:vAlign w:val="center"/>
          </w:tcPr>
          <w:p w14:paraId="83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4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85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top"/>
          </w:tcPr>
          <w:p w14:paraId="86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87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8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shd w:fill="FFFFFF" w:val="clear"/>
            <w:vAlign w:val="center"/>
          </w:tcPr>
          <w:p w14:paraId="89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shd w:fill="FFFFFF" w:val="clear"/>
            <w:vAlign w:val="center"/>
          </w:tcPr>
          <w:p w14:paraId="8A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405"/>
        </w:trPr>
        <w:tc>
          <w:tcPr>
            <w:tcW w:type="dxa" w:w="3389"/>
            <w:tcBorders>
              <w:top w:color="000000" w:sz="6" w:val="single"/>
              <w:left w:color="000000" w:sz="6" w:val="single"/>
              <w:bottom w:color="000000" w:sz="6" w:val="single"/>
              <w:right w:color="000000" w:sz="6" w:val="single"/>
            </w:tcBorders>
            <w:shd w:fill="FFFFFF" w:val="clear"/>
            <w:vAlign w:val="center"/>
          </w:tcPr>
          <w:p w14:paraId="8B37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8C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8D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8E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shd w:fill="FFFFFF" w:val="clear"/>
            <w:vAlign w:val="center"/>
          </w:tcPr>
          <w:p w14:paraId="8F37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90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1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shd w:fill="FFFFFF" w:val="clear"/>
            <w:vAlign w:val="center"/>
          </w:tcPr>
          <w:p w14:paraId="92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shd w:fill="FFFFFF" w:val="clear"/>
            <w:vAlign w:val="center"/>
          </w:tcPr>
          <w:p w14:paraId="93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2160"/>
        </w:trPr>
        <w:tc>
          <w:tcPr>
            <w:tcW w:type="dxa" w:w="3389"/>
            <w:tcBorders>
              <w:top w:color="000000" w:sz="6" w:val="single"/>
              <w:left w:color="000000" w:sz="6" w:val="single"/>
              <w:bottom w:color="000000" w:sz="6" w:val="single"/>
              <w:right w:color="000000" w:sz="6" w:val="single"/>
            </w:tcBorders>
            <w:vAlign w:val="top"/>
          </w:tcPr>
          <w:p w14:paraId="94370000">
            <w:pPr>
              <w:rPr>
                <w:rFonts w:ascii="Times New Roman" w:hAnsi="Times New Roman"/>
                <w:color w:val="000000"/>
                <w:sz w:val="20"/>
              </w:rPr>
            </w:pPr>
            <w:r>
              <w:rPr>
                <w:rFonts w:ascii="Times New Roman" w:hAnsi="Times New Roman"/>
                <w:color w:val="000000"/>
                <w:sz w:val="20"/>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type="dxa" w:w="700"/>
            <w:tcBorders>
              <w:top w:color="000000" w:sz="6" w:val="single"/>
              <w:left w:color="000000" w:sz="6" w:val="single"/>
              <w:bottom w:color="000000" w:sz="6" w:val="single"/>
              <w:right w:color="000000" w:sz="6" w:val="single"/>
            </w:tcBorders>
            <w:vAlign w:val="center"/>
          </w:tcPr>
          <w:p w14:paraId="95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6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97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98370000">
            <w:pPr>
              <w:ind/>
              <w:jc w:val="center"/>
              <w:rPr>
                <w:rFonts w:ascii="Times New Roman" w:hAnsi="Times New Roman"/>
                <w:color w:val="000000"/>
                <w:sz w:val="20"/>
              </w:rPr>
            </w:pPr>
            <w:r>
              <w:rPr>
                <w:rFonts w:ascii="Times New Roman" w:hAnsi="Times New Roman"/>
                <w:color w:val="000000"/>
                <w:sz w:val="20"/>
              </w:rPr>
              <w:t>99 0 00 73020</w:t>
            </w:r>
          </w:p>
        </w:tc>
        <w:tc>
          <w:tcPr>
            <w:tcW w:type="dxa" w:w="550"/>
            <w:tcBorders>
              <w:top w:color="000000" w:sz="6" w:val="single"/>
              <w:left w:color="000000" w:sz="6" w:val="single"/>
              <w:bottom w:color="000000" w:sz="6" w:val="single"/>
              <w:right w:color="000000" w:sz="6" w:val="single"/>
            </w:tcBorders>
            <w:vAlign w:val="center"/>
          </w:tcPr>
          <w:p w14:paraId="99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A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vAlign w:val="center"/>
          </w:tcPr>
          <w:p w14:paraId="9B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vAlign w:val="center"/>
          </w:tcPr>
          <w:p w14:paraId="9C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9D370000">
            <w:pPr>
              <w:rPr>
                <w:rFonts w:ascii="Times New Roman" w:hAnsi="Times New Roman"/>
                <w:color w:val="000000"/>
                <w:sz w:val="20"/>
              </w:rPr>
            </w:pPr>
            <w:r>
              <w:rPr>
                <w:rFonts w:ascii="Times New Roman" w:hAnsi="Times New Roman"/>
                <w:color w:val="000000"/>
                <w:sz w:val="20"/>
              </w:rPr>
              <w:t>Социальное обеспечение и иные выплаты населению</w:t>
            </w:r>
          </w:p>
        </w:tc>
        <w:tc>
          <w:tcPr>
            <w:tcW w:type="dxa" w:w="700"/>
            <w:tcBorders>
              <w:top w:color="000000" w:sz="6" w:val="single"/>
              <w:left w:color="000000" w:sz="6" w:val="single"/>
              <w:bottom w:color="000000" w:sz="6" w:val="single"/>
              <w:right w:color="000000" w:sz="6" w:val="single"/>
            </w:tcBorders>
            <w:vAlign w:val="center"/>
          </w:tcPr>
          <w:p w14:paraId="9E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9F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A0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1370000">
            <w:pPr>
              <w:ind/>
              <w:jc w:val="center"/>
              <w:rPr>
                <w:rFonts w:ascii="Times New Roman" w:hAnsi="Times New Roman"/>
                <w:color w:val="000000"/>
                <w:sz w:val="20"/>
              </w:rPr>
            </w:pPr>
            <w:r>
              <w:rPr>
                <w:rFonts w:ascii="Times New Roman" w:hAnsi="Times New Roman"/>
                <w:color w:val="000000"/>
                <w:sz w:val="20"/>
              </w:rPr>
              <w:t>99 0 00 73020</w:t>
            </w:r>
          </w:p>
        </w:tc>
        <w:tc>
          <w:tcPr>
            <w:tcW w:type="dxa" w:w="550"/>
            <w:tcBorders>
              <w:top w:color="000000" w:sz="6" w:val="single"/>
              <w:left w:color="000000" w:sz="6" w:val="single"/>
              <w:bottom w:color="000000" w:sz="6" w:val="single"/>
              <w:right w:color="000000" w:sz="6" w:val="single"/>
            </w:tcBorders>
            <w:vAlign w:val="center"/>
          </w:tcPr>
          <w:p w14:paraId="A2370000">
            <w:pPr>
              <w:ind/>
              <w:jc w:val="center"/>
              <w:rPr>
                <w:rFonts w:ascii="Times New Roman" w:hAnsi="Times New Roman"/>
                <w:color w:val="000000"/>
                <w:sz w:val="20"/>
              </w:rPr>
            </w:pPr>
            <w:r>
              <w:rPr>
                <w:rFonts w:ascii="Times New Roman" w:hAnsi="Times New Roman"/>
                <w:color w:val="000000"/>
                <w:sz w:val="20"/>
              </w:rPr>
              <w:t>300</w:t>
            </w:r>
          </w:p>
        </w:tc>
        <w:tc>
          <w:tcPr>
            <w:tcW w:type="dxa" w:w="1067"/>
            <w:tcBorders>
              <w:top w:color="000000" w:sz="6" w:val="single"/>
              <w:left w:color="000000" w:sz="6" w:val="single"/>
              <w:bottom w:color="000000" w:sz="6" w:val="single"/>
              <w:right w:color="000000" w:sz="6" w:val="single"/>
            </w:tcBorders>
            <w:vAlign w:val="center"/>
          </w:tcPr>
          <w:p w14:paraId="A3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vAlign w:val="center"/>
          </w:tcPr>
          <w:p w14:paraId="A4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vAlign w:val="center"/>
          </w:tcPr>
          <w:p w14:paraId="A5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A6370000">
            <w:pPr>
              <w:rPr>
                <w:rFonts w:ascii="Times New Roman" w:hAnsi="Times New Roman"/>
                <w:color w:val="000000"/>
                <w:sz w:val="20"/>
              </w:rPr>
            </w:pPr>
            <w:r>
              <w:rPr>
                <w:rFonts w:ascii="Times New Roman" w:hAnsi="Times New Roman"/>
                <w:color w:val="000000"/>
                <w:sz w:val="20"/>
              </w:rPr>
              <w:t>Социальные выплаты гражданам, кроме публичных нормативных социальных выплат</w:t>
            </w:r>
          </w:p>
        </w:tc>
        <w:tc>
          <w:tcPr>
            <w:tcW w:type="dxa" w:w="700"/>
            <w:tcBorders>
              <w:top w:color="000000" w:sz="6" w:val="single"/>
              <w:left w:color="000000" w:sz="6" w:val="single"/>
              <w:bottom w:color="000000" w:sz="6" w:val="single"/>
              <w:right w:color="000000" w:sz="6" w:val="single"/>
            </w:tcBorders>
            <w:vAlign w:val="center"/>
          </w:tcPr>
          <w:p w14:paraId="A7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A8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A9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AA370000">
            <w:pPr>
              <w:ind/>
              <w:jc w:val="center"/>
              <w:rPr>
                <w:rFonts w:ascii="Times New Roman" w:hAnsi="Times New Roman"/>
                <w:color w:val="000000"/>
                <w:sz w:val="20"/>
              </w:rPr>
            </w:pPr>
            <w:r>
              <w:rPr>
                <w:rFonts w:ascii="Times New Roman" w:hAnsi="Times New Roman"/>
                <w:color w:val="000000"/>
                <w:sz w:val="20"/>
              </w:rPr>
              <w:t>99 0 00 73020</w:t>
            </w:r>
          </w:p>
        </w:tc>
        <w:tc>
          <w:tcPr>
            <w:tcW w:type="dxa" w:w="550"/>
            <w:tcBorders>
              <w:top w:color="000000" w:sz="6" w:val="single"/>
              <w:left w:color="000000" w:sz="6" w:val="single"/>
              <w:bottom w:color="000000" w:sz="6" w:val="single"/>
              <w:right w:color="000000" w:sz="6" w:val="single"/>
            </w:tcBorders>
            <w:vAlign w:val="center"/>
          </w:tcPr>
          <w:p w14:paraId="AB370000">
            <w:pPr>
              <w:ind/>
              <w:jc w:val="center"/>
              <w:rPr>
                <w:rFonts w:ascii="Times New Roman" w:hAnsi="Times New Roman"/>
                <w:color w:val="000000"/>
                <w:sz w:val="20"/>
              </w:rPr>
            </w:pPr>
            <w:r>
              <w:rPr>
                <w:rFonts w:ascii="Times New Roman" w:hAnsi="Times New Roman"/>
                <w:color w:val="000000"/>
                <w:sz w:val="20"/>
              </w:rPr>
              <w:t>320</w:t>
            </w:r>
          </w:p>
        </w:tc>
        <w:tc>
          <w:tcPr>
            <w:tcW w:type="dxa" w:w="1067"/>
            <w:tcBorders>
              <w:top w:color="000000" w:sz="6" w:val="single"/>
              <w:left w:color="000000" w:sz="6" w:val="single"/>
              <w:bottom w:color="000000" w:sz="6" w:val="single"/>
              <w:right w:color="000000" w:sz="6" w:val="single"/>
            </w:tcBorders>
            <w:vAlign w:val="center"/>
          </w:tcPr>
          <w:p w14:paraId="AC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vAlign w:val="center"/>
          </w:tcPr>
          <w:p w14:paraId="AD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vAlign w:val="center"/>
          </w:tcPr>
          <w:p w14:paraId="AE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AF370000">
            <w:pPr>
              <w:rPr>
                <w:rFonts w:ascii="Times New Roman" w:hAnsi="Times New Roman"/>
                <w:color w:val="000000"/>
                <w:sz w:val="20"/>
              </w:rPr>
            </w:pPr>
            <w:r>
              <w:rPr>
                <w:rFonts w:ascii="Times New Roman" w:hAnsi="Times New Roman"/>
                <w:color w:val="000000"/>
                <w:sz w:val="20"/>
              </w:rPr>
              <w:t>Пособия, компенсации и иные социальные выплаты гражданам, кроме публичных нормативных обязательств</w:t>
            </w:r>
          </w:p>
        </w:tc>
        <w:tc>
          <w:tcPr>
            <w:tcW w:type="dxa" w:w="700"/>
            <w:tcBorders>
              <w:top w:color="000000" w:sz="6" w:val="single"/>
              <w:left w:color="000000" w:sz="6" w:val="single"/>
              <w:bottom w:color="000000" w:sz="6" w:val="single"/>
              <w:right w:color="000000" w:sz="6" w:val="single"/>
            </w:tcBorders>
            <w:vAlign w:val="center"/>
          </w:tcPr>
          <w:p w14:paraId="B0370000">
            <w:pPr>
              <w:ind/>
              <w:jc w:val="center"/>
              <w:rPr>
                <w:rFonts w:ascii="Times New Roman" w:hAnsi="Times New Roman"/>
                <w:color w:val="000000"/>
                <w:sz w:val="20"/>
              </w:rPr>
            </w:pPr>
            <w:r>
              <w:rPr>
                <w:rFonts w:ascii="Times New Roman" w:hAnsi="Times New Roman"/>
                <w:color w:val="000000"/>
                <w:sz w:val="20"/>
              </w:rPr>
              <w:t>975</w:t>
            </w:r>
          </w:p>
        </w:tc>
        <w:tc>
          <w:tcPr>
            <w:tcW w:type="dxa" w:w="566"/>
            <w:tcBorders>
              <w:top w:color="000000" w:sz="6" w:val="single"/>
              <w:left w:color="000000" w:sz="6" w:val="single"/>
              <w:bottom w:color="000000" w:sz="6" w:val="single"/>
              <w:right w:color="000000" w:sz="6" w:val="single"/>
            </w:tcBorders>
            <w:vAlign w:val="center"/>
          </w:tcPr>
          <w:p w14:paraId="B1370000">
            <w:pPr>
              <w:ind/>
              <w:jc w:val="center"/>
              <w:rPr>
                <w:rFonts w:ascii="Times New Roman" w:hAnsi="Times New Roman"/>
                <w:color w:val="000000"/>
                <w:sz w:val="20"/>
              </w:rPr>
            </w:pPr>
            <w:r>
              <w:rPr>
                <w:rFonts w:ascii="Times New Roman" w:hAnsi="Times New Roman"/>
                <w:color w:val="000000"/>
                <w:sz w:val="20"/>
              </w:rPr>
              <w:t>10</w:t>
            </w:r>
          </w:p>
        </w:tc>
        <w:tc>
          <w:tcPr>
            <w:tcW w:type="dxa" w:w="566"/>
            <w:tcBorders>
              <w:top w:color="000000" w:sz="6" w:val="single"/>
              <w:left w:color="000000" w:sz="6" w:val="single"/>
              <w:bottom w:color="000000" w:sz="6" w:val="single"/>
              <w:right w:color="000000" w:sz="6" w:val="single"/>
            </w:tcBorders>
            <w:vAlign w:val="center"/>
          </w:tcPr>
          <w:p w14:paraId="B2370000">
            <w:pPr>
              <w:ind/>
              <w:jc w:val="center"/>
              <w:rPr>
                <w:rFonts w:ascii="Times New Roman" w:hAnsi="Times New Roman"/>
                <w:color w:val="000000"/>
                <w:sz w:val="20"/>
              </w:rPr>
            </w:pPr>
            <w:r>
              <w:rPr>
                <w:rFonts w:ascii="Times New Roman" w:hAnsi="Times New Roman"/>
                <w:color w:val="000000"/>
                <w:sz w:val="20"/>
              </w:rPr>
              <w:t>04</w:t>
            </w:r>
          </w:p>
        </w:tc>
        <w:tc>
          <w:tcPr>
            <w:tcW w:type="dxa" w:w="897"/>
            <w:tcBorders>
              <w:top w:color="000000" w:sz="6" w:val="single"/>
              <w:left w:color="000000" w:sz="6" w:val="single"/>
              <w:bottom w:color="000000" w:sz="6" w:val="single"/>
              <w:right w:color="000000" w:sz="6" w:val="single"/>
            </w:tcBorders>
            <w:vAlign w:val="center"/>
          </w:tcPr>
          <w:p w14:paraId="B3370000">
            <w:pPr>
              <w:ind/>
              <w:jc w:val="center"/>
              <w:rPr>
                <w:rFonts w:ascii="Times New Roman" w:hAnsi="Times New Roman"/>
                <w:color w:val="000000"/>
                <w:sz w:val="20"/>
              </w:rPr>
            </w:pPr>
            <w:r>
              <w:rPr>
                <w:rFonts w:ascii="Times New Roman" w:hAnsi="Times New Roman"/>
                <w:color w:val="000000"/>
                <w:sz w:val="20"/>
              </w:rPr>
              <w:t>99 0 00 73020</w:t>
            </w:r>
          </w:p>
        </w:tc>
        <w:tc>
          <w:tcPr>
            <w:tcW w:type="dxa" w:w="550"/>
            <w:tcBorders>
              <w:top w:color="000000" w:sz="6" w:val="single"/>
              <w:left w:color="000000" w:sz="6" w:val="single"/>
              <w:bottom w:color="000000" w:sz="6" w:val="single"/>
              <w:right w:color="000000" w:sz="6" w:val="single"/>
            </w:tcBorders>
            <w:vAlign w:val="center"/>
          </w:tcPr>
          <w:p w14:paraId="B4370000">
            <w:pPr>
              <w:ind/>
              <w:jc w:val="center"/>
              <w:rPr>
                <w:rFonts w:ascii="Times New Roman" w:hAnsi="Times New Roman"/>
                <w:color w:val="000000"/>
                <w:sz w:val="20"/>
              </w:rPr>
            </w:pPr>
            <w:r>
              <w:rPr>
                <w:rFonts w:ascii="Times New Roman" w:hAnsi="Times New Roman"/>
                <w:color w:val="000000"/>
                <w:sz w:val="20"/>
              </w:rPr>
              <w:t>321</w:t>
            </w:r>
          </w:p>
        </w:tc>
        <w:tc>
          <w:tcPr>
            <w:tcW w:type="dxa" w:w="1067"/>
            <w:tcBorders>
              <w:top w:color="000000" w:sz="6" w:val="single"/>
              <w:left w:color="000000" w:sz="6" w:val="single"/>
              <w:bottom w:color="000000" w:sz="6" w:val="single"/>
              <w:right w:color="000000" w:sz="6" w:val="single"/>
            </w:tcBorders>
            <w:vAlign w:val="center"/>
          </w:tcPr>
          <w:p w14:paraId="B5370000">
            <w:pPr>
              <w:ind/>
              <w:jc w:val="right"/>
              <w:rPr>
                <w:rFonts w:ascii="Times New Roman" w:hAnsi="Times New Roman"/>
                <w:color w:val="000000"/>
                <w:sz w:val="20"/>
              </w:rPr>
            </w:pPr>
            <w:r>
              <w:rPr>
                <w:rFonts w:ascii="Times New Roman" w:hAnsi="Times New Roman"/>
                <w:color w:val="000000"/>
                <w:sz w:val="20"/>
              </w:rPr>
              <w:t>16 147,5</w:t>
            </w:r>
          </w:p>
        </w:tc>
        <w:tc>
          <w:tcPr>
            <w:tcW w:type="dxa" w:w="1009"/>
            <w:tcBorders>
              <w:top w:color="000000" w:sz="6" w:val="single"/>
              <w:left w:color="000000" w:sz="6" w:val="single"/>
              <w:bottom w:color="000000" w:sz="6" w:val="single"/>
              <w:right w:color="000000" w:sz="6" w:val="single"/>
            </w:tcBorders>
            <w:vAlign w:val="center"/>
          </w:tcPr>
          <w:p w14:paraId="B6370000">
            <w:pPr>
              <w:ind/>
              <w:jc w:val="right"/>
              <w:rPr>
                <w:rFonts w:ascii="Times New Roman" w:hAnsi="Times New Roman"/>
                <w:color w:val="000000"/>
                <w:sz w:val="20"/>
              </w:rPr>
            </w:pPr>
            <w:r>
              <w:rPr>
                <w:rFonts w:ascii="Times New Roman" w:hAnsi="Times New Roman"/>
                <w:color w:val="000000"/>
                <w:sz w:val="20"/>
              </w:rPr>
              <w:t>16 147,5</w:t>
            </w:r>
          </w:p>
        </w:tc>
        <w:tc>
          <w:tcPr>
            <w:tcW w:type="dxa" w:w="893"/>
            <w:tcBorders>
              <w:top w:color="000000" w:sz="6" w:val="single"/>
              <w:left w:color="000000" w:sz="6" w:val="single"/>
              <w:bottom w:color="000000" w:sz="6" w:val="single"/>
              <w:right w:color="000000" w:sz="6" w:val="single"/>
            </w:tcBorders>
            <w:vAlign w:val="center"/>
          </w:tcPr>
          <w:p w14:paraId="B7370000">
            <w:pPr>
              <w:ind/>
              <w:jc w:val="right"/>
              <w:rPr>
                <w:rFonts w:ascii="Times New Roman" w:hAnsi="Times New Roman"/>
                <w:color w:val="000000"/>
                <w:sz w:val="20"/>
              </w:rPr>
            </w:pPr>
            <w:r>
              <w:rPr>
                <w:rFonts w:ascii="Times New Roman" w:hAnsi="Times New Roman"/>
                <w:color w:val="000000"/>
                <w:sz w:val="20"/>
              </w:rPr>
              <w:t>16 147,5</w:t>
            </w:r>
          </w:p>
        </w:tc>
      </w:tr>
      <w:tr>
        <w:trPr>
          <w:trHeight w:hRule="exact" w:val="1425"/>
        </w:trPr>
        <w:tc>
          <w:tcPr>
            <w:tcW w:type="dxa" w:w="3389"/>
            <w:tcBorders>
              <w:top w:color="000000" w:sz="6" w:val="single"/>
              <w:left w:color="000000" w:sz="6" w:val="single"/>
              <w:bottom w:color="000000" w:sz="6" w:val="single"/>
              <w:right w:color="000000" w:sz="6" w:val="single"/>
            </w:tcBorders>
            <w:vAlign w:val="center"/>
          </w:tcPr>
          <w:p w14:paraId="B8370000">
            <w:pPr>
              <w:ind/>
              <w:jc w:val="left"/>
              <w:rPr>
                <w:rFonts w:ascii="Times New Roman" w:hAnsi="Times New Roman"/>
                <w:b w:val="1"/>
                <w:color w:val="000000"/>
                <w:sz w:val="20"/>
              </w:rPr>
            </w:pPr>
            <w:r>
              <w:rPr>
                <w:rFonts w:ascii="Times New Roman" w:hAnsi="Times New Roman"/>
                <w:b w:val="1"/>
                <w:color w:val="000000"/>
                <w:sz w:val="20"/>
              </w:rPr>
              <w:t>УПРАВЛЕНИЕ ФИНАНСОВ АДМИНИСТРАЦИИ МУНИЦИПАЛЬНОГО РАЙОНА "СЫКТЫВДИНСКИЙ" РЕСПУБЛИКИ КОМИ</w:t>
            </w:r>
          </w:p>
        </w:tc>
        <w:tc>
          <w:tcPr>
            <w:tcW w:type="dxa" w:w="700"/>
            <w:tcBorders>
              <w:top w:color="000000" w:sz="6" w:val="single"/>
              <w:left w:color="000000" w:sz="6" w:val="single"/>
              <w:bottom w:color="000000" w:sz="6" w:val="single"/>
              <w:right w:color="000000" w:sz="6" w:val="single"/>
            </w:tcBorders>
            <w:vAlign w:val="center"/>
          </w:tcPr>
          <w:p w14:paraId="B9370000">
            <w:pPr>
              <w:ind/>
              <w:jc w:val="center"/>
              <w:rPr>
                <w:rFonts w:ascii="Times New Roman" w:hAnsi="Times New Roman"/>
                <w:b w:val="1"/>
                <w:color w:val="000000"/>
                <w:sz w:val="20"/>
              </w:rPr>
            </w:pPr>
            <w:r>
              <w:rPr>
                <w:rFonts w:ascii="Times New Roman" w:hAnsi="Times New Roman"/>
                <w:b w:val="1"/>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A370000">
            <w:pPr>
              <w:ind/>
              <w:jc w:val="center"/>
              <w:rPr>
                <w:rFonts w:ascii="Times New Roman" w:hAnsi="Times New Roman"/>
                <w:b w:val="1"/>
                <w:color w:val="000000"/>
                <w:sz w:val="20"/>
              </w:rPr>
            </w:pPr>
          </w:p>
        </w:tc>
        <w:tc>
          <w:tcPr>
            <w:tcW w:type="dxa" w:w="566"/>
            <w:tcBorders>
              <w:top w:color="000000" w:sz="6" w:val="single"/>
              <w:left w:color="000000" w:sz="6" w:val="single"/>
              <w:bottom w:color="000000" w:sz="6" w:val="single"/>
              <w:right w:color="000000" w:sz="6" w:val="single"/>
            </w:tcBorders>
            <w:vAlign w:val="center"/>
          </w:tcPr>
          <w:p w14:paraId="BB37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BC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BD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E370000">
            <w:pPr>
              <w:ind/>
              <w:jc w:val="right"/>
              <w:rPr>
                <w:rFonts w:ascii="Times New Roman" w:hAnsi="Times New Roman"/>
                <w:b w:val="1"/>
                <w:color w:val="000000"/>
                <w:sz w:val="20"/>
              </w:rPr>
            </w:pPr>
            <w:r>
              <w:rPr>
                <w:rFonts w:ascii="Times New Roman" w:hAnsi="Times New Roman"/>
                <w:b w:val="1"/>
                <w:color w:val="000000"/>
                <w:sz w:val="20"/>
              </w:rPr>
              <w:t>90 900,9</w:t>
            </w:r>
          </w:p>
        </w:tc>
        <w:tc>
          <w:tcPr>
            <w:tcW w:type="dxa" w:w="1009"/>
            <w:tcBorders>
              <w:top w:color="000000" w:sz="6" w:val="single"/>
              <w:left w:color="000000" w:sz="6" w:val="single"/>
              <w:bottom w:color="000000" w:sz="6" w:val="single"/>
              <w:right w:color="000000" w:sz="6" w:val="single"/>
            </w:tcBorders>
            <w:vAlign w:val="center"/>
          </w:tcPr>
          <w:p w14:paraId="BF370000">
            <w:pPr>
              <w:ind/>
              <w:jc w:val="right"/>
              <w:rPr>
                <w:rFonts w:ascii="Times New Roman" w:hAnsi="Times New Roman"/>
                <w:b w:val="1"/>
                <w:color w:val="000000"/>
                <w:sz w:val="20"/>
              </w:rPr>
            </w:pPr>
            <w:r>
              <w:rPr>
                <w:rFonts w:ascii="Times New Roman" w:hAnsi="Times New Roman"/>
                <w:b w:val="1"/>
                <w:color w:val="000000"/>
                <w:sz w:val="20"/>
              </w:rPr>
              <w:t>47 911,0</w:t>
            </w:r>
          </w:p>
        </w:tc>
        <w:tc>
          <w:tcPr>
            <w:tcW w:type="dxa" w:w="893"/>
            <w:tcBorders>
              <w:top w:color="000000" w:sz="6" w:val="single"/>
              <w:left w:color="000000" w:sz="6" w:val="single"/>
              <w:bottom w:color="000000" w:sz="6" w:val="single"/>
              <w:right w:color="000000" w:sz="6" w:val="single"/>
            </w:tcBorders>
            <w:vAlign w:val="center"/>
          </w:tcPr>
          <w:p w14:paraId="C0370000">
            <w:pPr>
              <w:ind/>
              <w:jc w:val="right"/>
              <w:rPr>
                <w:rFonts w:ascii="Times New Roman" w:hAnsi="Times New Roman"/>
                <w:b w:val="1"/>
                <w:color w:val="000000"/>
                <w:sz w:val="20"/>
              </w:rPr>
            </w:pPr>
            <w:r>
              <w:rPr>
                <w:rFonts w:ascii="Times New Roman" w:hAnsi="Times New Roman"/>
                <w:b w:val="1"/>
                <w:color w:val="000000"/>
                <w:sz w:val="20"/>
              </w:rPr>
              <w:t>57 207,6</w:t>
            </w:r>
          </w:p>
        </w:tc>
      </w:tr>
      <w:tr>
        <w:trPr>
          <w:trHeight w:hRule="exact" w:val="480"/>
        </w:trPr>
        <w:tc>
          <w:tcPr>
            <w:tcW w:type="dxa" w:w="3389"/>
            <w:tcBorders>
              <w:top w:color="000000" w:sz="6" w:val="single"/>
              <w:left w:color="000000" w:sz="6" w:val="single"/>
              <w:bottom w:color="000000" w:sz="6" w:val="single"/>
              <w:right w:color="000000" w:sz="6" w:val="single"/>
            </w:tcBorders>
            <w:shd w:fill="FFFFFF" w:val="clear"/>
            <w:vAlign w:val="center"/>
          </w:tcPr>
          <w:p w14:paraId="C137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C2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3370000">
            <w:pPr>
              <w:ind/>
              <w:jc w:val="center"/>
              <w:rPr>
                <w:rFonts w:ascii="Times New Roman" w:hAnsi="Times New Roman"/>
                <w:color w:val="000000"/>
                <w:sz w:val="20"/>
              </w:rPr>
            </w:pPr>
            <w:r>
              <w:rPr>
                <w:rFonts w:ascii="Times New Roman" w:hAnsi="Times New Roman"/>
                <w:color w:val="000000"/>
                <w:sz w:val="20"/>
              </w:rPr>
              <w:t>00</w:t>
            </w:r>
          </w:p>
        </w:tc>
        <w:tc>
          <w:tcPr>
            <w:tcW w:type="dxa" w:w="566"/>
            <w:tcBorders>
              <w:top w:color="000000" w:sz="6" w:val="single"/>
              <w:left w:color="000000" w:sz="6" w:val="single"/>
              <w:bottom w:color="000000" w:sz="6" w:val="single"/>
              <w:right w:color="000000" w:sz="6" w:val="single"/>
            </w:tcBorders>
            <w:vAlign w:val="center"/>
          </w:tcPr>
          <w:p w14:paraId="C4370000">
            <w:pPr>
              <w:ind/>
              <w:jc w:val="center"/>
              <w:rPr>
                <w:rFonts w:ascii="Times New Roman" w:hAnsi="Times New Roman"/>
                <w:color w:val="000000"/>
                <w:sz w:val="20"/>
              </w:rPr>
            </w:pPr>
            <w:r>
              <w:rPr>
                <w:rFonts w:ascii="Times New Roman" w:hAnsi="Times New Roman"/>
                <w:color w:val="000000"/>
                <w:sz w:val="20"/>
              </w:rPr>
              <w:t>00</w:t>
            </w:r>
          </w:p>
        </w:tc>
        <w:tc>
          <w:tcPr>
            <w:tcW w:type="dxa" w:w="897"/>
            <w:tcBorders>
              <w:top w:color="000000" w:sz="6" w:val="single"/>
              <w:left w:color="000000" w:sz="6" w:val="single"/>
              <w:bottom w:color="000000" w:sz="6" w:val="single"/>
              <w:right w:color="000000" w:sz="6" w:val="single"/>
            </w:tcBorders>
            <w:shd w:fill="FFFFFF" w:val="clear"/>
            <w:vAlign w:val="center"/>
          </w:tcPr>
          <w:p w14:paraId="C537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C6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C737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shd w:fill="FFFFFF" w:val="clear"/>
            <w:vAlign w:val="center"/>
          </w:tcPr>
          <w:p w14:paraId="C8370000">
            <w:pPr>
              <w:ind/>
              <w:jc w:val="right"/>
              <w:rPr>
                <w:rFonts w:ascii="Times New Roman" w:hAnsi="Times New Roman"/>
                <w:color w:val="000000"/>
                <w:sz w:val="20"/>
              </w:rPr>
            </w:pPr>
            <w:r>
              <w:rPr>
                <w:rFonts w:ascii="Times New Roman" w:hAnsi="Times New Roman"/>
                <w:color w:val="000000"/>
                <w:sz w:val="20"/>
              </w:rPr>
              <w:t>12 073,9</w:t>
            </w:r>
          </w:p>
        </w:tc>
        <w:tc>
          <w:tcPr>
            <w:tcW w:type="dxa" w:w="893"/>
            <w:tcBorders>
              <w:top w:color="000000" w:sz="6" w:val="single"/>
              <w:left w:color="000000" w:sz="6" w:val="single"/>
              <w:bottom w:color="000000" w:sz="6" w:val="single"/>
              <w:right w:color="000000" w:sz="6" w:val="single"/>
            </w:tcBorders>
            <w:shd w:fill="FFFFFF" w:val="clear"/>
            <w:vAlign w:val="center"/>
          </w:tcPr>
          <w:p w14:paraId="C937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A37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700"/>
            <w:tcBorders>
              <w:top w:color="000000" w:sz="6" w:val="single"/>
              <w:left w:color="000000" w:sz="6" w:val="single"/>
              <w:bottom w:color="000000" w:sz="6" w:val="single"/>
              <w:right w:color="000000" w:sz="6" w:val="single"/>
            </w:tcBorders>
            <w:vAlign w:val="center"/>
          </w:tcPr>
          <w:p w14:paraId="CB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C370000">
            <w:pPr>
              <w:ind/>
              <w:jc w:val="center"/>
              <w:rPr>
                <w:rFonts w:ascii="Times New Roman" w:hAnsi="Times New Roman"/>
                <w:color w:val="000000"/>
                <w:sz w:val="20"/>
              </w:rPr>
            </w:pPr>
            <w:r>
              <w:rPr>
                <w:rFonts w:ascii="Times New Roman" w:hAnsi="Times New Roman"/>
                <w:color w:val="000000"/>
                <w:sz w:val="20"/>
              </w:rPr>
              <w:t>00</w:t>
            </w:r>
          </w:p>
        </w:tc>
        <w:tc>
          <w:tcPr>
            <w:tcW w:type="dxa" w:w="566"/>
            <w:tcBorders>
              <w:top w:color="000000" w:sz="6" w:val="single"/>
              <w:left w:color="000000" w:sz="6" w:val="single"/>
              <w:bottom w:color="000000" w:sz="6" w:val="single"/>
              <w:right w:color="000000" w:sz="6" w:val="single"/>
            </w:tcBorders>
            <w:vAlign w:val="center"/>
          </w:tcPr>
          <w:p w14:paraId="CD370000">
            <w:pPr>
              <w:ind/>
              <w:jc w:val="center"/>
              <w:rPr>
                <w:rFonts w:ascii="Times New Roman" w:hAnsi="Times New Roman"/>
                <w:color w:val="000000"/>
                <w:sz w:val="20"/>
              </w:rPr>
            </w:pPr>
            <w:r>
              <w:rPr>
                <w:rFonts w:ascii="Times New Roman" w:hAnsi="Times New Roman"/>
                <w:color w:val="000000"/>
                <w:sz w:val="20"/>
              </w:rPr>
              <w:t>00</w:t>
            </w:r>
          </w:p>
        </w:tc>
        <w:tc>
          <w:tcPr>
            <w:tcW w:type="dxa" w:w="897"/>
            <w:tcBorders>
              <w:top w:color="000000" w:sz="6" w:val="single"/>
              <w:left w:color="000000" w:sz="6" w:val="single"/>
              <w:bottom w:color="000000" w:sz="6" w:val="single"/>
              <w:right w:color="000000" w:sz="6" w:val="single"/>
            </w:tcBorders>
            <w:vAlign w:val="center"/>
          </w:tcPr>
          <w:p w14:paraId="CE370000">
            <w:pPr>
              <w:ind/>
              <w:jc w:val="center"/>
              <w:rPr>
                <w:rFonts w:ascii="Times New Roman" w:hAnsi="Times New Roman"/>
                <w:color w:val="000000"/>
                <w:sz w:val="20"/>
              </w:rPr>
            </w:pPr>
            <w:r>
              <w:rPr>
                <w:rFonts w:ascii="Times New Roman" w:hAnsi="Times New Roman"/>
                <w:color w:val="000000"/>
                <w:sz w:val="20"/>
              </w:rPr>
              <w:t>99 0 00 99990</w:t>
            </w:r>
          </w:p>
        </w:tc>
        <w:tc>
          <w:tcPr>
            <w:tcW w:type="dxa" w:w="550"/>
            <w:tcBorders>
              <w:top w:color="000000" w:sz="6" w:val="single"/>
              <w:left w:color="000000" w:sz="6" w:val="single"/>
              <w:bottom w:color="000000" w:sz="6" w:val="single"/>
              <w:right w:color="000000" w:sz="6" w:val="single"/>
            </w:tcBorders>
            <w:vAlign w:val="center"/>
          </w:tcPr>
          <w:p w14:paraId="CF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037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D1370000">
            <w:pPr>
              <w:ind/>
              <w:jc w:val="right"/>
              <w:rPr>
                <w:rFonts w:ascii="Times New Roman" w:hAnsi="Times New Roman"/>
                <w:color w:val="000000"/>
                <w:sz w:val="20"/>
              </w:rPr>
            </w:pPr>
            <w:r>
              <w:rPr>
                <w:rFonts w:ascii="Times New Roman" w:hAnsi="Times New Roman"/>
                <w:color w:val="000000"/>
                <w:sz w:val="20"/>
              </w:rPr>
              <w:t>12 073,9</w:t>
            </w:r>
          </w:p>
        </w:tc>
        <w:tc>
          <w:tcPr>
            <w:tcW w:type="dxa" w:w="893"/>
            <w:tcBorders>
              <w:top w:color="000000" w:sz="6" w:val="single"/>
              <w:left w:color="000000" w:sz="6" w:val="single"/>
              <w:bottom w:color="000000" w:sz="6" w:val="single"/>
              <w:right w:color="000000" w:sz="6" w:val="single"/>
            </w:tcBorders>
            <w:vAlign w:val="center"/>
          </w:tcPr>
          <w:p w14:paraId="D237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D337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700"/>
            <w:tcBorders>
              <w:top w:color="000000" w:sz="6" w:val="single"/>
              <w:left w:color="000000" w:sz="6" w:val="single"/>
              <w:bottom w:color="000000" w:sz="6" w:val="single"/>
              <w:right w:color="000000" w:sz="6" w:val="single"/>
            </w:tcBorders>
            <w:vAlign w:val="center"/>
          </w:tcPr>
          <w:p w14:paraId="D4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5370000">
            <w:pPr>
              <w:ind/>
              <w:jc w:val="center"/>
              <w:rPr>
                <w:rFonts w:ascii="Times New Roman" w:hAnsi="Times New Roman"/>
                <w:color w:val="000000"/>
                <w:sz w:val="20"/>
              </w:rPr>
            </w:pPr>
            <w:r>
              <w:rPr>
                <w:rFonts w:ascii="Times New Roman" w:hAnsi="Times New Roman"/>
                <w:color w:val="000000"/>
                <w:sz w:val="20"/>
              </w:rPr>
              <w:t>00</w:t>
            </w:r>
          </w:p>
        </w:tc>
        <w:tc>
          <w:tcPr>
            <w:tcW w:type="dxa" w:w="566"/>
            <w:tcBorders>
              <w:top w:color="000000" w:sz="6" w:val="single"/>
              <w:left w:color="000000" w:sz="6" w:val="single"/>
              <w:bottom w:color="000000" w:sz="6" w:val="single"/>
              <w:right w:color="000000" w:sz="6" w:val="single"/>
            </w:tcBorders>
            <w:vAlign w:val="center"/>
          </w:tcPr>
          <w:p w14:paraId="D6370000">
            <w:pPr>
              <w:ind/>
              <w:jc w:val="center"/>
              <w:rPr>
                <w:rFonts w:ascii="Times New Roman" w:hAnsi="Times New Roman"/>
                <w:color w:val="000000"/>
                <w:sz w:val="20"/>
              </w:rPr>
            </w:pPr>
            <w:r>
              <w:rPr>
                <w:rFonts w:ascii="Times New Roman" w:hAnsi="Times New Roman"/>
                <w:color w:val="000000"/>
                <w:sz w:val="20"/>
              </w:rPr>
              <w:t>00</w:t>
            </w:r>
          </w:p>
        </w:tc>
        <w:tc>
          <w:tcPr>
            <w:tcW w:type="dxa" w:w="897"/>
            <w:tcBorders>
              <w:top w:color="000000" w:sz="6" w:val="single"/>
              <w:left w:color="000000" w:sz="6" w:val="single"/>
              <w:bottom w:color="000000" w:sz="6" w:val="single"/>
              <w:right w:color="000000" w:sz="6" w:val="single"/>
            </w:tcBorders>
            <w:vAlign w:val="center"/>
          </w:tcPr>
          <w:p w14:paraId="D7370000">
            <w:pPr>
              <w:ind/>
              <w:jc w:val="center"/>
              <w:rPr>
                <w:rFonts w:ascii="Times New Roman" w:hAnsi="Times New Roman"/>
                <w:color w:val="000000"/>
                <w:sz w:val="20"/>
              </w:rPr>
            </w:pPr>
            <w:r>
              <w:rPr>
                <w:rFonts w:ascii="Times New Roman" w:hAnsi="Times New Roman"/>
                <w:color w:val="000000"/>
                <w:sz w:val="20"/>
              </w:rPr>
              <w:t>99 0 00 99990</w:t>
            </w:r>
          </w:p>
        </w:tc>
        <w:tc>
          <w:tcPr>
            <w:tcW w:type="dxa" w:w="550"/>
            <w:tcBorders>
              <w:top w:color="000000" w:sz="6" w:val="single"/>
              <w:left w:color="000000" w:sz="6" w:val="single"/>
              <w:bottom w:color="000000" w:sz="6" w:val="single"/>
              <w:right w:color="000000" w:sz="6" w:val="single"/>
            </w:tcBorders>
            <w:vAlign w:val="center"/>
          </w:tcPr>
          <w:p w14:paraId="D8370000">
            <w:pPr>
              <w:ind/>
              <w:jc w:val="center"/>
              <w:rPr>
                <w:rFonts w:ascii="Times New Roman" w:hAnsi="Times New Roman"/>
                <w:color w:val="000000"/>
                <w:sz w:val="20"/>
              </w:rPr>
            </w:pPr>
            <w:r>
              <w:rPr>
                <w:rFonts w:ascii="Times New Roman" w:hAnsi="Times New Roman"/>
                <w:color w:val="000000"/>
                <w:sz w:val="20"/>
              </w:rPr>
              <w:t>000</w:t>
            </w:r>
          </w:p>
        </w:tc>
        <w:tc>
          <w:tcPr>
            <w:tcW w:type="dxa" w:w="1067"/>
            <w:tcBorders>
              <w:top w:color="000000" w:sz="6" w:val="single"/>
              <w:left w:color="000000" w:sz="6" w:val="single"/>
              <w:bottom w:color="000000" w:sz="6" w:val="single"/>
              <w:right w:color="000000" w:sz="6" w:val="single"/>
            </w:tcBorders>
            <w:vAlign w:val="center"/>
          </w:tcPr>
          <w:p w14:paraId="D937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DA370000">
            <w:pPr>
              <w:ind/>
              <w:jc w:val="right"/>
              <w:rPr>
                <w:rFonts w:ascii="Times New Roman" w:hAnsi="Times New Roman"/>
                <w:color w:val="000000"/>
                <w:sz w:val="20"/>
              </w:rPr>
            </w:pPr>
            <w:r>
              <w:rPr>
                <w:rFonts w:ascii="Times New Roman" w:hAnsi="Times New Roman"/>
                <w:color w:val="000000"/>
                <w:sz w:val="20"/>
              </w:rPr>
              <w:t>12 073,9</w:t>
            </w:r>
          </w:p>
        </w:tc>
        <w:tc>
          <w:tcPr>
            <w:tcW w:type="dxa" w:w="893"/>
            <w:tcBorders>
              <w:top w:color="000000" w:sz="6" w:val="single"/>
              <w:left w:color="000000" w:sz="6" w:val="single"/>
              <w:bottom w:color="000000" w:sz="6" w:val="single"/>
              <w:right w:color="000000" w:sz="6" w:val="single"/>
            </w:tcBorders>
            <w:vAlign w:val="center"/>
          </w:tcPr>
          <w:p w14:paraId="DB37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DC370000">
            <w:pPr>
              <w:rPr>
                <w:rFonts w:ascii="Times New Roman" w:hAnsi="Times New Roman"/>
                <w:color w:val="000000"/>
                <w:sz w:val="20"/>
              </w:rPr>
            </w:pPr>
            <w:r>
              <w:rPr>
                <w:rFonts w:ascii="Times New Roman" w:hAnsi="Times New Roman"/>
                <w:color w:val="000000"/>
                <w:sz w:val="20"/>
              </w:rPr>
              <w:t>Условно утверждаемые (утвержденные) расходы</w:t>
            </w:r>
          </w:p>
        </w:tc>
        <w:tc>
          <w:tcPr>
            <w:tcW w:type="dxa" w:w="700"/>
            <w:tcBorders>
              <w:top w:color="000000" w:sz="6" w:val="single"/>
              <w:left w:color="000000" w:sz="6" w:val="single"/>
              <w:bottom w:color="000000" w:sz="6" w:val="single"/>
              <w:right w:color="000000" w:sz="6" w:val="single"/>
            </w:tcBorders>
            <w:vAlign w:val="center"/>
          </w:tcPr>
          <w:p w14:paraId="DD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E370000">
            <w:pPr>
              <w:ind/>
              <w:jc w:val="center"/>
              <w:rPr>
                <w:rFonts w:ascii="Times New Roman" w:hAnsi="Times New Roman"/>
                <w:color w:val="000000"/>
                <w:sz w:val="20"/>
              </w:rPr>
            </w:pPr>
            <w:r>
              <w:rPr>
                <w:rFonts w:ascii="Times New Roman" w:hAnsi="Times New Roman"/>
                <w:color w:val="000000"/>
                <w:sz w:val="20"/>
              </w:rPr>
              <w:t>00</w:t>
            </w:r>
          </w:p>
        </w:tc>
        <w:tc>
          <w:tcPr>
            <w:tcW w:type="dxa" w:w="566"/>
            <w:tcBorders>
              <w:top w:color="000000" w:sz="6" w:val="single"/>
              <w:left w:color="000000" w:sz="6" w:val="single"/>
              <w:bottom w:color="000000" w:sz="6" w:val="single"/>
              <w:right w:color="000000" w:sz="6" w:val="single"/>
            </w:tcBorders>
            <w:vAlign w:val="center"/>
          </w:tcPr>
          <w:p w14:paraId="DF370000">
            <w:pPr>
              <w:ind/>
              <w:jc w:val="center"/>
              <w:rPr>
                <w:rFonts w:ascii="Times New Roman" w:hAnsi="Times New Roman"/>
                <w:color w:val="000000"/>
                <w:sz w:val="20"/>
              </w:rPr>
            </w:pPr>
            <w:r>
              <w:rPr>
                <w:rFonts w:ascii="Times New Roman" w:hAnsi="Times New Roman"/>
                <w:color w:val="000000"/>
                <w:sz w:val="20"/>
              </w:rPr>
              <w:t>00</w:t>
            </w:r>
          </w:p>
        </w:tc>
        <w:tc>
          <w:tcPr>
            <w:tcW w:type="dxa" w:w="897"/>
            <w:tcBorders>
              <w:top w:color="000000" w:sz="6" w:val="single"/>
              <w:left w:color="000000" w:sz="6" w:val="single"/>
              <w:bottom w:color="000000" w:sz="6" w:val="single"/>
              <w:right w:color="000000" w:sz="6" w:val="single"/>
            </w:tcBorders>
            <w:vAlign w:val="center"/>
          </w:tcPr>
          <w:p w14:paraId="E0370000">
            <w:pPr>
              <w:ind/>
              <w:jc w:val="center"/>
              <w:rPr>
                <w:rFonts w:ascii="Times New Roman" w:hAnsi="Times New Roman"/>
                <w:color w:val="000000"/>
                <w:sz w:val="20"/>
              </w:rPr>
            </w:pPr>
            <w:r>
              <w:rPr>
                <w:rFonts w:ascii="Times New Roman" w:hAnsi="Times New Roman"/>
                <w:color w:val="000000"/>
                <w:sz w:val="20"/>
              </w:rPr>
              <w:t>99 0 00 99990</w:t>
            </w:r>
          </w:p>
        </w:tc>
        <w:tc>
          <w:tcPr>
            <w:tcW w:type="dxa" w:w="550"/>
            <w:tcBorders>
              <w:top w:color="000000" w:sz="6" w:val="single"/>
              <w:left w:color="000000" w:sz="6" w:val="single"/>
              <w:bottom w:color="000000" w:sz="6" w:val="single"/>
              <w:right w:color="000000" w:sz="6" w:val="single"/>
            </w:tcBorders>
            <w:vAlign w:val="center"/>
          </w:tcPr>
          <w:p w14:paraId="E1370000">
            <w:pPr>
              <w:ind/>
              <w:jc w:val="center"/>
              <w:rPr>
                <w:rFonts w:ascii="Times New Roman" w:hAnsi="Times New Roman"/>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237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E3370000">
            <w:pPr>
              <w:ind/>
              <w:jc w:val="right"/>
              <w:rPr>
                <w:rFonts w:ascii="Times New Roman" w:hAnsi="Times New Roman"/>
                <w:color w:val="000000"/>
                <w:sz w:val="20"/>
              </w:rPr>
            </w:pPr>
            <w:r>
              <w:rPr>
                <w:rFonts w:ascii="Times New Roman" w:hAnsi="Times New Roman"/>
                <w:color w:val="000000"/>
                <w:sz w:val="20"/>
              </w:rPr>
              <w:t>12 073,9</w:t>
            </w:r>
          </w:p>
        </w:tc>
        <w:tc>
          <w:tcPr>
            <w:tcW w:type="dxa" w:w="893"/>
            <w:tcBorders>
              <w:top w:color="000000" w:sz="6" w:val="single"/>
              <w:left w:color="000000" w:sz="6" w:val="single"/>
              <w:bottom w:color="000000" w:sz="6" w:val="single"/>
              <w:right w:color="000000" w:sz="6" w:val="single"/>
            </w:tcBorders>
            <w:vAlign w:val="center"/>
          </w:tcPr>
          <w:p w14:paraId="E4370000">
            <w:pPr>
              <w:ind/>
              <w:jc w:val="right"/>
              <w:rPr>
                <w:rFonts w:ascii="Times New Roman" w:hAnsi="Times New Roman"/>
                <w:color w:val="000000"/>
                <w:sz w:val="20"/>
              </w:rPr>
            </w:pPr>
            <w:r>
              <w:rPr>
                <w:rFonts w:ascii="Times New Roman" w:hAnsi="Times New Roman"/>
                <w:color w:val="000000"/>
                <w:sz w:val="20"/>
              </w:rPr>
              <w:t>25 076,1</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E5370000">
            <w:pPr>
              <w:rPr>
                <w:rFonts w:ascii="Times New Roman" w:hAnsi="Times New Roman"/>
                <w:color w:val="000000"/>
                <w:sz w:val="20"/>
              </w:rPr>
            </w:pPr>
            <w:r>
              <w:rPr>
                <w:rFonts w:ascii="Times New Roman" w:hAnsi="Times New Roman"/>
                <w:color w:val="000000"/>
                <w:sz w:val="20"/>
              </w:rPr>
              <w:t>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E6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73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837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E9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EA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B370000">
            <w:pPr>
              <w:ind/>
              <w:jc w:val="right"/>
              <w:rPr>
                <w:rFonts w:ascii="Times New Roman" w:hAnsi="Times New Roman"/>
                <w:color w:val="000000"/>
                <w:sz w:val="20"/>
              </w:rPr>
            </w:pPr>
            <w:r>
              <w:rPr>
                <w:rFonts w:ascii="Times New Roman" w:hAnsi="Times New Roman"/>
                <w:color w:val="000000"/>
                <w:sz w:val="20"/>
              </w:rPr>
              <w:t>70 768,3</w:t>
            </w:r>
          </w:p>
        </w:tc>
        <w:tc>
          <w:tcPr>
            <w:tcW w:type="dxa" w:w="1009"/>
            <w:tcBorders>
              <w:top w:color="000000" w:sz="6" w:val="single"/>
              <w:left w:color="000000" w:sz="6" w:val="single"/>
              <w:bottom w:color="000000" w:sz="6" w:val="single"/>
              <w:right w:color="000000" w:sz="6" w:val="single"/>
            </w:tcBorders>
            <w:shd w:fill="FFFFFF" w:val="clear"/>
            <w:vAlign w:val="center"/>
          </w:tcPr>
          <w:p w14:paraId="EC370000">
            <w:pPr>
              <w:ind/>
              <w:jc w:val="right"/>
              <w:rPr>
                <w:rFonts w:ascii="Times New Roman" w:hAnsi="Times New Roman"/>
                <w:color w:val="000000"/>
                <w:sz w:val="20"/>
              </w:rPr>
            </w:pPr>
            <w:r>
              <w:rPr>
                <w:rFonts w:ascii="Times New Roman" w:hAnsi="Times New Roman"/>
                <w:color w:val="000000"/>
                <w:sz w:val="20"/>
              </w:rPr>
              <w:t>29 807,0</w:t>
            </w:r>
          </w:p>
        </w:tc>
        <w:tc>
          <w:tcPr>
            <w:tcW w:type="dxa" w:w="893"/>
            <w:tcBorders>
              <w:top w:color="000000" w:sz="6" w:val="single"/>
              <w:left w:color="000000" w:sz="6" w:val="single"/>
              <w:bottom w:color="000000" w:sz="6" w:val="single"/>
              <w:right w:color="000000" w:sz="6" w:val="single"/>
            </w:tcBorders>
            <w:shd w:fill="FFFFFF" w:val="clear"/>
            <w:vAlign w:val="center"/>
          </w:tcPr>
          <w:p w14:paraId="ED370000">
            <w:pPr>
              <w:ind/>
              <w:jc w:val="right"/>
              <w:rPr>
                <w:rFonts w:ascii="Times New Roman" w:hAnsi="Times New Roman"/>
                <w:color w:val="000000"/>
                <w:sz w:val="20"/>
              </w:rPr>
            </w:pPr>
            <w:r>
              <w:rPr>
                <w:rFonts w:ascii="Times New Roman" w:hAnsi="Times New Roman"/>
                <w:color w:val="000000"/>
                <w:sz w:val="20"/>
              </w:rPr>
              <w:t>28 123,9</w:t>
            </w:r>
          </w:p>
        </w:tc>
      </w:tr>
      <w:tr>
        <w:trPr>
          <w:trHeight w:hRule="exact" w:val="1200"/>
        </w:trPr>
        <w:tc>
          <w:tcPr>
            <w:tcW w:type="dxa" w:w="3389"/>
            <w:tcBorders>
              <w:top w:color="000000" w:sz="6" w:val="single"/>
              <w:left w:color="000000" w:sz="6" w:val="single"/>
              <w:bottom w:color="000000" w:sz="6" w:val="single"/>
              <w:right w:color="000000" w:sz="6" w:val="single"/>
            </w:tcBorders>
            <w:vAlign w:val="top"/>
          </w:tcPr>
          <w:p w14:paraId="EE370000">
            <w:pPr>
              <w:rPr>
                <w:rFonts w:ascii="Times New Roman" w:hAnsi="Times New Roman"/>
                <w:color w:val="000000"/>
                <w:sz w:val="20"/>
              </w:rPr>
            </w:pPr>
            <w:r>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0"/>
            <w:tcBorders>
              <w:top w:color="000000" w:sz="6" w:val="single"/>
              <w:left w:color="000000" w:sz="6" w:val="single"/>
              <w:bottom w:color="000000" w:sz="6" w:val="single"/>
              <w:right w:color="000000" w:sz="6" w:val="single"/>
            </w:tcBorders>
            <w:shd w:fill="FFFFFF" w:val="clear"/>
            <w:vAlign w:val="center"/>
          </w:tcPr>
          <w:p w14:paraId="EF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03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137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top"/>
          </w:tcPr>
          <w:p w14:paraId="F237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337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4370000">
            <w:pPr>
              <w:ind/>
              <w:jc w:val="right"/>
              <w:rPr>
                <w:rFonts w:ascii="Times New Roman" w:hAnsi="Times New Roman"/>
                <w:color w:val="000000"/>
                <w:sz w:val="20"/>
              </w:rPr>
            </w:pPr>
            <w:r>
              <w:rPr>
                <w:rFonts w:ascii="Times New Roman" w:hAnsi="Times New Roman"/>
                <w:color w:val="000000"/>
                <w:sz w:val="20"/>
              </w:rPr>
              <w:t>13 532,1</w:t>
            </w:r>
          </w:p>
        </w:tc>
        <w:tc>
          <w:tcPr>
            <w:tcW w:type="dxa" w:w="1009"/>
            <w:tcBorders>
              <w:top w:color="000000" w:sz="6" w:val="single"/>
              <w:left w:color="000000" w:sz="6" w:val="single"/>
              <w:bottom w:color="000000" w:sz="6" w:val="single"/>
              <w:right w:color="000000" w:sz="6" w:val="single"/>
            </w:tcBorders>
            <w:shd w:fill="FFFFFF" w:val="clear"/>
            <w:vAlign w:val="center"/>
          </w:tcPr>
          <w:p w14:paraId="F5370000">
            <w:pPr>
              <w:ind/>
              <w:jc w:val="right"/>
              <w:rPr>
                <w:rFonts w:ascii="Times New Roman" w:hAnsi="Times New Roman"/>
                <w:color w:val="000000"/>
                <w:sz w:val="20"/>
              </w:rPr>
            </w:pPr>
            <w:r>
              <w:rPr>
                <w:rFonts w:ascii="Times New Roman" w:hAnsi="Times New Roman"/>
                <w:color w:val="000000"/>
                <w:sz w:val="20"/>
              </w:rPr>
              <w:t>13 702,0</w:t>
            </w:r>
          </w:p>
        </w:tc>
        <w:tc>
          <w:tcPr>
            <w:tcW w:type="dxa" w:w="893"/>
            <w:tcBorders>
              <w:top w:color="000000" w:sz="6" w:val="single"/>
              <w:left w:color="000000" w:sz="6" w:val="single"/>
              <w:bottom w:color="000000" w:sz="6" w:val="single"/>
              <w:right w:color="000000" w:sz="6" w:val="single"/>
            </w:tcBorders>
            <w:shd w:fill="FFFFFF" w:val="clear"/>
            <w:vAlign w:val="center"/>
          </w:tcPr>
          <w:p w14:paraId="F6370000">
            <w:pPr>
              <w:ind/>
              <w:jc w:val="right"/>
              <w:rPr>
                <w:rFonts w:ascii="Times New Roman" w:hAnsi="Times New Roman"/>
                <w:color w:val="000000"/>
                <w:sz w:val="20"/>
              </w:rPr>
            </w:pPr>
            <w:r>
              <w:rPr>
                <w:rFonts w:ascii="Times New Roman" w:hAnsi="Times New Roman"/>
                <w:color w:val="000000"/>
                <w:sz w:val="20"/>
              </w:rPr>
              <w:t>13 840,0</w:t>
            </w:r>
          </w:p>
        </w:tc>
      </w:tr>
      <w:tr>
        <w:trPr>
          <w:trHeight w:hRule="exact" w:val="1140"/>
        </w:trPr>
        <w:tc>
          <w:tcPr>
            <w:tcW w:type="dxa" w:w="3389"/>
            <w:tcBorders>
              <w:top w:color="000000" w:sz="6" w:val="single"/>
              <w:left w:color="000000" w:sz="6" w:val="single"/>
              <w:bottom w:color="000000" w:sz="6" w:val="single"/>
              <w:right w:color="000000" w:sz="6" w:val="single"/>
            </w:tcBorders>
            <w:shd w:fill="FFFFFF" w:val="clear"/>
            <w:vAlign w:val="center"/>
          </w:tcPr>
          <w:p w14:paraId="F737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"Управление муниципальными финансами"</w:t>
            </w:r>
          </w:p>
        </w:tc>
        <w:tc>
          <w:tcPr>
            <w:tcW w:type="dxa" w:w="700"/>
            <w:tcBorders>
              <w:top w:color="000000" w:sz="6" w:val="single"/>
              <w:left w:color="000000" w:sz="6" w:val="single"/>
              <w:bottom w:color="000000" w:sz="6" w:val="single"/>
              <w:right w:color="000000" w:sz="6" w:val="single"/>
            </w:tcBorders>
            <w:shd w:fill="FFFFFF" w:val="clear"/>
            <w:vAlign w:val="center"/>
          </w:tcPr>
          <w:p w14:paraId="F837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937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A37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shd w:fill="FFFFFF" w:val="clear"/>
            <w:vAlign w:val="center"/>
          </w:tcPr>
          <w:p w14:paraId="FB370000">
            <w:pPr>
              <w:ind/>
              <w:jc w:val="center"/>
              <w:rPr>
                <w:rFonts w:ascii="Times New Roman" w:hAnsi="Times New Roman"/>
                <w:color w:val="000000"/>
                <w:sz w:val="20"/>
              </w:rPr>
            </w:pPr>
            <w:r>
              <w:rPr>
                <w:rFonts w:ascii="Times New Roman" w:hAnsi="Times New Roman"/>
                <w:color w:val="000000"/>
                <w:sz w:val="20"/>
              </w:rPr>
              <w:t>12 0 00 00000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C37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D370000">
            <w:pPr>
              <w:ind/>
              <w:jc w:val="right"/>
              <w:rPr>
                <w:rFonts w:ascii="Times New Roman" w:hAnsi="Times New Roman"/>
                <w:color w:val="000000"/>
                <w:sz w:val="20"/>
              </w:rPr>
            </w:pPr>
            <w:r>
              <w:rPr>
                <w:rFonts w:ascii="Times New Roman" w:hAnsi="Times New Roman"/>
                <w:color w:val="000000"/>
                <w:sz w:val="20"/>
              </w:rPr>
              <w:t>13 367,5</w:t>
            </w:r>
          </w:p>
        </w:tc>
        <w:tc>
          <w:tcPr>
            <w:tcW w:type="dxa" w:w="1009"/>
            <w:tcBorders>
              <w:top w:color="000000" w:sz="6" w:val="single"/>
              <w:left w:color="000000" w:sz="6" w:val="single"/>
              <w:bottom w:color="000000" w:sz="6" w:val="single"/>
              <w:right w:color="000000" w:sz="6" w:val="single"/>
            </w:tcBorders>
            <w:shd w:fill="FFFFFF" w:val="clear"/>
            <w:vAlign w:val="center"/>
          </w:tcPr>
          <w:p w14:paraId="FE370000">
            <w:pPr>
              <w:ind/>
              <w:jc w:val="right"/>
              <w:rPr>
                <w:rFonts w:ascii="Times New Roman" w:hAnsi="Times New Roman"/>
                <w:color w:val="000000"/>
                <w:sz w:val="20"/>
              </w:rPr>
            </w:pPr>
            <w:r>
              <w:rPr>
                <w:rFonts w:ascii="Times New Roman" w:hAnsi="Times New Roman"/>
                <w:color w:val="000000"/>
                <w:sz w:val="20"/>
              </w:rPr>
              <w:t>13 689,0</w:t>
            </w:r>
          </w:p>
        </w:tc>
        <w:tc>
          <w:tcPr>
            <w:tcW w:type="dxa" w:w="893"/>
            <w:tcBorders>
              <w:top w:color="000000" w:sz="6" w:val="single"/>
              <w:left w:color="000000" w:sz="6" w:val="single"/>
              <w:bottom w:color="000000" w:sz="6" w:val="single"/>
              <w:right w:color="000000" w:sz="6" w:val="single"/>
            </w:tcBorders>
            <w:shd w:fill="FFFFFF" w:val="clear"/>
            <w:vAlign w:val="center"/>
          </w:tcPr>
          <w:p w14:paraId="FF370000">
            <w:pPr>
              <w:ind/>
              <w:jc w:val="right"/>
              <w:rPr>
                <w:rFonts w:ascii="Times New Roman" w:hAnsi="Times New Roman"/>
                <w:color w:val="000000"/>
                <w:sz w:val="20"/>
              </w:rPr>
            </w:pPr>
            <w:r>
              <w:rPr>
                <w:rFonts w:ascii="Times New Roman" w:hAnsi="Times New Roman"/>
                <w:color w:val="000000"/>
                <w:sz w:val="20"/>
              </w:rPr>
              <w:t>13 827,0</w:t>
            </w:r>
          </w:p>
        </w:tc>
      </w:tr>
      <w:tr>
        <w:trPr>
          <w:trHeight w:hRule="exact" w:val="536"/>
        </w:trPr>
        <w:tc>
          <w:tcPr>
            <w:tcW w:type="dxa" w:w="3389"/>
            <w:tcBorders>
              <w:top w:color="000000" w:sz="6" w:val="single"/>
              <w:left w:color="000000" w:sz="6" w:val="single"/>
              <w:bottom w:color="000000" w:sz="6" w:val="single"/>
              <w:right w:color="000000" w:sz="6" w:val="single"/>
            </w:tcBorders>
            <w:shd w:fill="FFFFFF" w:val="clear"/>
            <w:vAlign w:val="center"/>
          </w:tcPr>
          <w:p w14:paraId="00380000">
            <w:pPr>
              <w:rPr>
                <w:rFonts w:ascii="Times New Roman" w:hAnsi="Times New Roman"/>
                <w:color w:val="000000"/>
                <w:sz w:val="20"/>
              </w:rPr>
            </w:pPr>
            <w:r>
              <w:rPr>
                <w:rFonts w:ascii="Times New Roman" w:hAnsi="Times New Roman"/>
                <w:color w:val="000000"/>
                <w:sz w:val="20"/>
              </w:rPr>
              <w:t>Обеспечение функций муниципальных органов</w:t>
            </w:r>
          </w:p>
        </w:tc>
        <w:tc>
          <w:tcPr>
            <w:tcW w:type="dxa" w:w="700"/>
            <w:tcBorders>
              <w:top w:color="000000" w:sz="6" w:val="single"/>
              <w:left w:color="000000" w:sz="6" w:val="single"/>
              <w:bottom w:color="000000" w:sz="6" w:val="single"/>
              <w:right w:color="000000" w:sz="6" w:val="single"/>
            </w:tcBorders>
            <w:shd w:fill="FFFFFF" w:val="clear"/>
            <w:vAlign w:val="center"/>
          </w:tcPr>
          <w:p w14:paraId="01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2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3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shd w:fill="FFFFFF" w:val="clear"/>
            <w:vAlign w:val="center"/>
          </w:tcPr>
          <w:p w14:paraId="04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053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6380000">
            <w:pPr>
              <w:ind/>
              <w:jc w:val="right"/>
              <w:rPr>
                <w:rFonts w:ascii="Times New Roman" w:hAnsi="Times New Roman"/>
                <w:color w:val="000000"/>
                <w:sz w:val="20"/>
              </w:rPr>
            </w:pPr>
            <w:r>
              <w:rPr>
                <w:rFonts w:ascii="Times New Roman" w:hAnsi="Times New Roman"/>
                <w:color w:val="000000"/>
                <w:sz w:val="20"/>
              </w:rPr>
              <w:t>13 367,5</w:t>
            </w:r>
          </w:p>
        </w:tc>
        <w:tc>
          <w:tcPr>
            <w:tcW w:type="dxa" w:w="1009"/>
            <w:tcBorders>
              <w:top w:color="000000" w:sz="6" w:val="single"/>
              <w:left w:color="000000" w:sz="6" w:val="single"/>
              <w:bottom w:color="000000" w:sz="6" w:val="single"/>
              <w:right w:color="000000" w:sz="6" w:val="single"/>
            </w:tcBorders>
            <w:shd w:fill="FFFFFF" w:val="clear"/>
            <w:vAlign w:val="center"/>
          </w:tcPr>
          <w:p w14:paraId="07380000">
            <w:pPr>
              <w:ind/>
              <w:jc w:val="right"/>
              <w:rPr>
                <w:rFonts w:ascii="Times New Roman" w:hAnsi="Times New Roman"/>
                <w:color w:val="000000"/>
                <w:sz w:val="20"/>
              </w:rPr>
            </w:pPr>
            <w:r>
              <w:rPr>
                <w:rFonts w:ascii="Times New Roman" w:hAnsi="Times New Roman"/>
                <w:color w:val="000000"/>
                <w:sz w:val="20"/>
              </w:rPr>
              <w:t>13 689,0</w:t>
            </w:r>
          </w:p>
        </w:tc>
        <w:tc>
          <w:tcPr>
            <w:tcW w:type="dxa" w:w="893"/>
            <w:tcBorders>
              <w:top w:color="000000" w:sz="6" w:val="single"/>
              <w:left w:color="000000" w:sz="6" w:val="single"/>
              <w:bottom w:color="000000" w:sz="6" w:val="single"/>
              <w:right w:color="000000" w:sz="6" w:val="single"/>
            </w:tcBorders>
            <w:shd w:fill="FFFFFF" w:val="clear"/>
            <w:vAlign w:val="center"/>
          </w:tcPr>
          <w:p w14:paraId="08380000">
            <w:pPr>
              <w:ind/>
              <w:jc w:val="right"/>
              <w:rPr>
                <w:rFonts w:ascii="Times New Roman" w:hAnsi="Times New Roman"/>
                <w:color w:val="000000"/>
                <w:sz w:val="20"/>
              </w:rPr>
            </w:pPr>
            <w:r>
              <w:rPr>
                <w:rFonts w:ascii="Times New Roman" w:hAnsi="Times New Roman"/>
                <w:color w:val="000000"/>
                <w:sz w:val="20"/>
              </w:rPr>
              <w:t>13 827,0</w:t>
            </w:r>
          </w:p>
        </w:tc>
      </w:tr>
      <w:tr>
        <w:trPr>
          <w:trHeight w:hRule="exact" w:val="1654"/>
        </w:trPr>
        <w:tc>
          <w:tcPr>
            <w:tcW w:type="dxa" w:w="3389"/>
            <w:tcBorders>
              <w:top w:color="000000" w:sz="6" w:val="single"/>
              <w:left w:color="000000" w:sz="6" w:val="single"/>
              <w:bottom w:color="000000" w:sz="6" w:val="single"/>
              <w:right w:color="000000" w:sz="6" w:val="single"/>
            </w:tcBorders>
            <w:vAlign w:val="top"/>
          </w:tcPr>
          <w:p w14:paraId="0938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0A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B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C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0D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0E38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0F380000">
            <w:pPr>
              <w:ind/>
              <w:jc w:val="right"/>
              <w:rPr>
                <w:rFonts w:ascii="Times New Roman" w:hAnsi="Times New Roman"/>
                <w:color w:val="000000"/>
                <w:sz w:val="20"/>
              </w:rPr>
            </w:pPr>
            <w:r>
              <w:rPr>
                <w:rFonts w:ascii="Times New Roman" w:hAnsi="Times New Roman"/>
                <w:color w:val="000000"/>
                <w:sz w:val="20"/>
              </w:rPr>
              <w:t>13 116,5</w:t>
            </w:r>
          </w:p>
        </w:tc>
        <w:tc>
          <w:tcPr>
            <w:tcW w:type="dxa" w:w="1009"/>
            <w:tcBorders>
              <w:top w:color="000000" w:sz="6" w:val="single"/>
              <w:left w:color="000000" w:sz="6" w:val="single"/>
              <w:bottom w:color="000000" w:sz="6" w:val="single"/>
              <w:right w:color="000000" w:sz="6" w:val="single"/>
            </w:tcBorders>
            <w:vAlign w:val="center"/>
          </w:tcPr>
          <w:p w14:paraId="10380000">
            <w:pPr>
              <w:ind/>
              <w:jc w:val="right"/>
              <w:rPr>
                <w:rFonts w:ascii="Times New Roman" w:hAnsi="Times New Roman"/>
                <w:color w:val="000000"/>
                <w:sz w:val="20"/>
              </w:rPr>
            </w:pPr>
            <w:r>
              <w:rPr>
                <w:rFonts w:ascii="Times New Roman" w:hAnsi="Times New Roman"/>
                <w:color w:val="000000"/>
                <w:sz w:val="20"/>
              </w:rPr>
              <w:t>13 116,5</w:t>
            </w:r>
          </w:p>
        </w:tc>
        <w:tc>
          <w:tcPr>
            <w:tcW w:type="dxa" w:w="893"/>
            <w:tcBorders>
              <w:top w:color="000000" w:sz="6" w:val="single"/>
              <w:left w:color="000000" w:sz="6" w:val="single"/>
              <w:bottom w:color="000000" w:sz="6" w:val="single"/>
              <w:right w:color="000000" w:sz="6" w:val="single"/>
            </w:tcBorders>
            <w:vAlign w:val="center"/>
          </w:tcPr>
          <w:p w14:paraId="11380000">
            <w:pPr>
              <w:ind/>
              <w:jc w:val="right"/>
              <w:rPr>
                <w:rFonts w:ascii="Times New Roman" w:hAnsi="Times New Roman"/>
                <w:color w:val="000000"/>
                <w:sz w:val="20"/>
              </w:rPr>
            </w:pPr>
            <w:r>
              <w:rPr>
                <w:rFonts w:ascii="Times New Roman" w:hAnsi="Times New Roman"/>
                <w:color w:val="000000"/>
                <w:sz w:val="20"/>
              </w:rPr>
              <w:t>13 116,5</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1238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3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4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5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16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1738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18380000">
            <w:pPr>
              <w:ind/>
              <w:jc w:val="right"/>
              <w:rPr>
                <w:rFonts w:ascii="Times New Roman" w:hAnsi="Times New Roman"/>
                <w:color w:val="000000"/>
                <w:sz w:val="20"/>
              </w:rPr>
            </w:pPr>
            <w:r>
              <w:rPr>
                <w:rFonts w:ascii="Times New Roman" w:hAnsi="Times New Roman"/>
                <w:color w:val="000000"/>
                <w:sz w:val="20"/>
              </w:rPr>
              <w:t>13 116,5</w:t>
            </w:r>
          </w:p>
        </w:tc>
        <w:tc>
          <w:tcPr>
            <w:tcW w:type="dxa" w:w="1009"/>
            <w:tcBorders>
              <w:top w:color="000000" w:sz="6" w:val="single"/>
              <w:left w:color="000000" w:sz="6" w:val="single"/>
              <w:bottom w:color="000000" w:sz="6" w:val="single"/>
              <w:right w:color="000000" w:sz="6" w:val="single"/>
            </w:tcBorders>
            <w:vAlign w:val="center"/>
          </w:tcPr>
          <w:p w14:paraId="19380000">
            <w:pPr>
              <w:ind/>
              <w:jc w:val="right"/>
              <w:rPr>
                <w:rFonts w:ascii="Times New Roman" w:hAnsi="Times New Roman"/>
                <w:color w:val="000000"/>
                <w:sz w:val="20"/>
              </w:rPr>
            </w:pPr>
            <w:r>
              <w:rPr>
                <w:rFonts w:ascii="Times New Roman" w:hAnsi="Times New Roman"/>
                <w:color w:val="000000"/>
                <w:sz w:val="20"/>
              </w:rPr>
              <w:t>13 116,5</w:t>
            </w:r>
          </w:p>
        </w:tc>
        <w:tc>
          <w:tcPr>
            <w:tcW w:type="dxa" w:w="893"/>
            <w:tcBorders>
              <w:top w:color="000000" w:sz="6" w:val="single"/>
              <w:left w:color="000000" w:sz="6" w:val="single"/>
              <w:bottom w:color="000000" w:sz="6" w:val="single"/>
              <w:right w:color="000000" w:sz="6" w:val="single"/>
            </w:tcBorders>
            <w:vAlign w:val="center"/>
          </w:tcPr>
          <w:p w14:paraId="1A380000">
            <w:pPr>
              <w:ind/>
              <w:jc w:val="right"/>
              <w:rPr>
                <w:rFonts w:ascii="Times New Roman" w:hAnsi="Times New Roman"/>
                <w:color w:val="000000"/>
                <w:sz w:val="20"/>
              </w:rPr>
            </w:pPr>
            <w:r>
              <w:rPr>
                <w:rFonts w:ascii="Times New Roman" w:hAnsi="Times New Roman"/>
                <w:color w:val="000000"/>
                <w:sz w:val="20"/>
              </w:rPr>
              <w:t>13 116,5</w:t>
            </w:r>
          </w:p>
        </w:tc>
      </w:tr>
      <w:tr>
        <w:trPr>
          <w:trHeight w:hRule="exact" w:val="690"/>
        </w:trPr>
        <w:tc>
          <w:tcPr>
            <w:tcW w:type="dxa" w:w="3389"/>
            <w:tcBorders>
              <w:top w:color="000000" w:sz="6" w:val="single"/>
              <w:left w:color="000000" w:sz="6" w:val="single"/>
              <w:bottom w:color="000000" w:sz="6" w:val="single"/>
              <w:right w:color="000000" w:sz="6" w:val="single"/>
            </w:tcBorders>
            <w:vAlign w:val="top"/>
          </w:tcPr>
          <w:p w14:paraId="1B380000">
            <w:pPr>
              <w:rPr>
                <w:rFonts w:ascii="Times New Roman" w:hAnsi="Times New Roman"/>
                <w:color w:val="000000"/>
                <w:sz w:val="20"/>
              </w:rPr>
            </w:pPr>
            <w:r>
              <w:rPr>
                <w:rFonts w:ascii="Times New Roman" w:hAnsi="Times New Roman"/>
                <w:color w:val="000000"/>
                <w:sz w:val="20"/>
              </w:rPr>
              <w:t>Фонд оплаты труда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1C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D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E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1F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20380000">
            <w:pPr>
              <w:ind/>
              <w:jc w:val="center"/>
              <w:rPr>
                <w:rFonts w:ascii="Times New Roman" w:hAnsi="Times New Roman"/>
                <w:color w:val="000000"/>
                <w:sz w:val="20"/>
              </w:rPr>
            </w:pPr>
            <w:r>
              <w:rPr>
                <w:rFonts w:ascii="Times New Roman" w:hAnsi="Times New Roman"/>
                <w:color w:val="000000"/>
                <w:sz w:val="20"/>
              </w:rPr>
              <w:t>121</w:t>
            </w:r>
          </w:p>
        </w:tc>
        <w:tc>
          <w:tcPr>
            <w:tcW w:type="dxa" w:w="1067"/>
            <w:tcBorders>
              <w:top w:color="000000" w:sz="6" w:val="single"/>
              <w:left w:color="000000" w:sz="6" w:val="single"/>
              <w:bottom w:color="000000" w:sz="6" w:val="single"/>
              <w:right w:color="000000" w:sz="6" w:val="single"/>
            </w:tcBorders>
            <w:vAlign w:val="center"/>
          </w:tcPr>
          <w:p w14:paraId="21380000">
            <w:pPr>
              <w:ind/>
              <w:jc w:val="right"/>
              <w:rPr>
                <w:rFonts w:ascii="Times New Roman" w:hAnsi="Times New Roman"/>
                <w:color w:val="000000"/>
                <w:sz w:val="20"/>
              </w:rPr>
            </w:pPr>
            <w:r>
              <w:rPr>
                <w:rFonts w:ascii="Times New Roman" w:hAnsi="Times New Roman"/>
                <w:color w:val="000000"/>
                <w:sz w:val="20"/>
              </w:rPr>
              <w:t>10 074,5</w:t>
            </w:r>
          </w:p>
        </w:tc>
        <w:tc>
          <w:tcPr>
            <w:tcW w:type="dxa" w:w="1009"/>
            <w:tcBorders>
              <w:top w:color="000000" w:sz="6" w:val="single"/>
              <w:left w:color="000000" w:sz="6" w:val="single"/>
              <w:bottom w:color="000000" w:sz="6" w:val="single"/>
              <w:right w:color="000000" w:sz="6" w:val="single"/>
            </w:tcBorders>
            <w:vAlign w:val="center"/>
          </w:tcPr>
          <w:p w14:paraId="22380000">
            <w:pPr>
              <w:ind/>
              <w:jc w:val="right"/>
              <w:rPr>
                <w:rFonts w:ascii="Times New Roman" w:hAnsi="Times New Roman"/>
                <w:color w:val="000000"/>
                <w:sz w:val="20"/>
              </w:rPr>
            </w:pPr>
            <w:r>
              <w:rPr>
                <w:rFonts w:ascii="Times New Roman" w:hAnsi="Times New Roman"/>
                <w:color w:val="000000"/>
                <w:sz w:val="20"/>
              </w:rPr>
              <w:t>10 074,5</w:t>
            </w:r>
          </w:p>
        </w:tc>
        <w:tc>
          <w:tcPr>
            <w:tcW w:type="dxa" w:w="893"/>
            <w:tcBorders>
              <w:top w:color="000000" w:sz="6" w:val="single"/>
              <w:left w:color="000000" w:sz="6" w:val="single"/>
              <w:bottom w:color="000000" w:sz="6" w:val="single"/>
              <w:right w:color="000000" w:sz="6" w:val="single"/>
            </w:tcBorders>
            <w:vAlign w:val="center"/>
          </w:tcPr>
          <w:p w14:paraId="23380000">
            <w:pPr>
              <w:ind/>
              <w:jc w:val="right"/>
              <w:rPr>
                <w:rFonts w:ascii="Times New Roman" w:hAnsi="Times New Roman"/>
                <w:color w:val="000000"/>
                <w:sz w:val="20"/>
              </w:rPr>
            </w:pPr>
            <w:r>
              <w:rPr>
                <w:rFonts w:ascii="Times New Roman" w:hAnsi="Times New Roman"/>
                <w:color w:val="000000"/>
                <w:sz w:val="20"/>
              </w:rPr>
              <w:t>10 074,5</w:t>
            </w:r>
          </w:p>
        </w:tc>
      </w:tr>
      <w:tr>
        <w:trPr>
          <w:trHeight w:hRule="exact" w:val="1410"/>
        </w:trPr>
        <w:tc>
          <w:tcPr>
            <w:tcW w:type="dxa" w:w="3389"/>
            <w:tcBorders>
              <w:top w:color="000000" w:sz="6" w:val="single"/>
              <w:left w:color="000000" w:sz="6" w:val="single"/>
              <w:bottom w:color="000000" w:sz="6" w:val="single"/>
              <w:right w:color="000000" w:sz="6" w:val="single"/>
            </w:tcBorders>
            <w:vAlign w:val="top"/>
          </w:tcPr>
          <w:p w14:paraId="2438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25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6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7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28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29380000">
            <w:pPr>
              <w:ind/>
              <w:jc w:val="center"/>
              <w:rPr>
                <w:rFonts w:ascii="Times New Roman" w:hAnsi="Times New Roman"/>
                <w:color w:val="000000"/>
                <w:sz w:val="20"/>
              </w:rPr>
            </w:pPr>
            <w:r>
              <w:rPr>
                <w:rFonts w:ascii="Times New Roman" w:hAnsi="Times New Roman"/>
                <w:color w:val="000000"/>
                <w:sz w:val="20"/>
              </w:rPr>
              <w:t>129</w:t>
            </w:r>
          </w:p>
        </w:tc>
        <w:tc>
          <w:tcPr>
            <w:tcW w:type="dxa" w:w="1067"/>
            <w:tcBorders>
              <w:top w:color="000000" w:sz="6" w:val="single"/>
              <w:left w:color="000000" w:sz="6" w:val="single"/>
              <w:bottom w:color="000000" w:sz="6" w:val="single"/>
              <w:right w:color="000000" w:sz="6" w:val="single"/>
            </w:tcBorders>
            <w:vAlign w:val="center"/>
          </w:tcPr>
          <w:p w14:paraId="2A380000">
            <w:pPr>
              <w:ind/>
              <w:jc w:val="right"/>
              <w:rPr>
                <w:rFonts w:ascii="Times New Roman" w:hAnsi="Times New Roman"/>
                <w:color w:val="000000"/>
                <w:sz w:val="20"/>
              </w:rPr>
            </w:pPr>
            <w:r>
              <w:rPr>
                <w:rFonts w:ascii="Times New Roman" w:hAnsi="Times New Roman"/>
                <w:color w:val="000000"/>
                <w:sz w:val="20"/>
              </w:rPr>
              <w:t>3 042,0</w:t>
            </w:r>
          </w:p>
        </w:tc>
        <w:tc>
          <w:tcPr>
            <w:tcW w:type="dxa" w:w="1009"/>
            <w:tcBorders>
              <w:top w:color="000000" w:sz="6" w:val="single"/>
              <w:left w:color="000000" w:sz="6" w:val="single"/>
              <w:bottom w:color="000000" w:sz="6" w:val="single"/>
              <w:right w:color="000000" w:sz="6" w:val="single"/>
            </w:tcBorders>
            <w:vAlign w:val="center"/>
          </w:tcPr>
          <w:p w14:paraId="2B380000">
            <w:pPr>
              <w:ind/>
              <w:jc w:val="right"/>
              <w:rPr>
                <w:rFonts w:ascii="Times New Roman" w:hAnsi="Times New Roman"/>
                <w:color w:val="000000"/>
                <w:sz w:val="20"/>
              </w:rPr>
            </w:pPr>
            <w:r>
              <w:rPr>
                <w:rFonts w:ascii="Times New Roman" w:hAnsi="Times New Roman"/>
                <w:color w:val="000000"/>
                <w:sz w:val="20"/>
              </w:rPr>
              <w:t>3 042,0</w:t>
            </w:r>
          </w:p>
        </w:tc>
        <w:tc>
          <w:tcPr>
            <w:tcW w:type="dxa" w:w="893"/>
            <w:tcBorders>
              <w:top w:color="000000" w:sz="6" w:val="single"/>
              <w:left w:color="000000" w:sz="6" w:val="single"/>
              <w:bottom w:color="000000" w:sz="6" w:val="single"/>
              <w:right w:color="000000" w:sz="6" w:val="single"/>
            </w:tcBorders>
            <w:vAlign w:val="center"/>
          </w:tcPr>
          <w:p w14:paraId="2C380000">
            <w:pPr>
              <w:ind/>
              <w:jc w:val="right"/>
              <w:rPr>
                <w:rFonts w:ascii="Times New Roman" w:hAnsi="Times New Roman"/>
                <w:color w:val="000000"/>
                <w:sz w:val="20"/>
              </w:rPr>
            </w:pPr>
            <w:r>
              <w:rPr>
                <w:rFonts w:ascii="Times New Roman" w:hAnsi="Times New Roman"/>
                <w:color w:val="000000"/>
                <w:sz w:val="20"/>
              </w:rPr>
              <w:t>3 042,0</w:t>
            </w: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2D3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2E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F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0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31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323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33380000">
            <w:pPr>
              <w:ind/>
              <w:jc w:val="right"/>
              <w:rPr>
                <w:rFonts w:ascii="Times New Roman" w:hAnsi="Times New Roman"/>
                <w:color w:val="000000"/>
                <w:sz w:val="20"/>
              </w:rPr>
            </w:pPr>
            <w:r>
              <w:rPr>
                <w:rFonts w:ascii="Times New Roman" w:hAnsi="Times New Roman"/>
                <w:color w:val="000000"/>
                <w:sz w:val="20"/>
              </w:rPr>
              <w:t>226,0</w:t>
            </w:r>
          </w:p>
        </w:tc>
        <w:tc>
          <w:tcPr>
            <w:tcW w:type="dxa" w:w="1009"/>
            <w:tcBorders>
              <w:top w:color="000000" w:sz="6" w:val="single"/>
              <w:left w:color="000000" w:sz="6" w:val="single"/>
              <w:bottom w:color="000000" w:sz="6" w:val="single"/>
              <w:right w:color="000000" w:sz="6" w:val="single"/>
            </w:tcBorders>
            <w:vAlign w:val="center"/>
          </w:tcPr>
          <w:p w14:paraId="34380000">
            <w:pPr>
              <w:ind/>
              <w:jc w:val="right"/>
              <w:rPr>
                <w:rFonts w:ascii="Times New Roman" w:hAnsi="Times New Roman"/>
                <w:color w:val="000000"/>
                <w:sz w:val="20"/>
              </w:rPr>
            </w:pPr>
            <w:r>
              <w:rPr>
                <w:rFonts w:ascii="Times New Roman" w:hAnsi="Times New Roman"/>
                <w:color w:val="000000"/>
                <w:sz w:val="20"/>
              </w:rPr>
              <w:t>547,5</w:t>
            </w:r>
          </w:p>
        </w:tc>
        <w:tc>
          <w:tcPr>
            <w:tcW w:type="dxa" w:w="893"/>
            <w:tcBorders>
              <w:top w:color="000000" w:sz="6" w:val="single"/>
              <w:left w:color="000000" w:sz="6" w:val="single"/>
              <w:bottom w:color="000000" w:sz="6" w:val="single"/>
              <w:right w:color="000000" w:sz="6" w:val="single"/>
            </w:tcBorders>
            <w:vAlign w:val="center"/>
          </w:tcPr>
          <w:p w14:paraId="35380000">
            <w:pPr>
              <w:ind/>
              <w:jc w:val="right"/>
              <w:rPr>
                <w:rFonts w:ascii="Times New Roman" w:hAnsi="Times New Roman"/>
                <w:color w:val="000000"/>
                <w:sz w:val="20"/>
              </w:rPr>
            </w:pPr>
            <w:r>
              <w:rPr>
                <w:rFonts w:ascii="Times New Roman" w:hAnsi="Times New Roman"/>
                <w:color w:val="000000"/>
                <w:sz w:val="20"/>
              </w:rPr>
              <w:t>685,5</w:t>
            </w:r>
          </w:p>
        </w:tc>
      </w:tr>
      <w:tr>
        <w:trPr>
          <w:trHeight w:hRule="exact" w:val="810"/>
        </w:trPr>
        <w:tc>
          <w:tcPr>
            <w:tcW w:type="dxa" w:w="3389"/>
            <w:tcBorders>
              <w:top w:color="000000" w:sz="6" w:val="single"/>
              <w:left w:color="000000" w:sz="6" w:val="single"/>
              <w:bottom w:color="000000" w:sz="6" w:val="single"/>
              <w:right w:color="000000" w:sz="6" w:val="single"/>
            </w:tcBorders>
            <w:vAlign w:val="top"/>
          </w:tcPr>
          <w:p w14:paraId="363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37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8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9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3A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3B3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3C380000">
            <w:pPr>
              <w:ind/>
              <w:jc w:val="right"/>
              <w:rPr>
                <w:rFonts w:ascii="Times New Roman" w:hAnsi="Times New Roman"/>
                <w:color w:val="000000"/>
                <w:sz w:val="20"/>
              </w:rPr>
            </w:pPr>
            <w:r>
              <w:rPr>
                <w:rFonts w:ascii="Times New Roman" w:hAnsi="Times New Roman"/>
                <w:color w:val="000000"/>
                <w:sz w:val="20"/>
              </w:rPr>
              <w:t>226,0</w:t>
            </w:r>
          </w:p>
        </w:tc>
        <w:tc>
          <w:tcPr>
            <w:tcW w:type="dxa" w:w="1009"/>
            <w:tcBorders>
              <w:top w:color="000000" w:sz="6" w:val="single"/>
              <w:left w:color="000000" w:sz="6" w:val="single"/>
              <w:bottom w:color="000000" w:sz="6" w:val="single"/>
              <w:right w:color="000000" w:sz="6" w:val="single"/>
            </w:tcBorders>
            <w:vAlign w:val="center"/>
          </w:tcPr>
          <w:p w14:paraId="3D380000">
            <w:pPr>
              <w:ind/>
              <w:jc w:val="right"/>
              <w:rPr>
                <w:rFonts w:ascii="Times New Roman" w:hAnsi="Times New Roman"/>
                <w:color w:val="000000"/>
                <w:sz w:val="20"/>
              </w:rPr>
            </w:pPr>
            <w:r>
              <w:rPr>
                <w:rFonts w:ascii="Times New Roman" w:hAnsi="Times New Roman"/>
                <w:color w:val="000000"/>
                <w:sz w:val="20"/>
              </w:rPr>
              <w:t>547,5</w:t>
            </w:r>
          </w:p>
        </w:tc>
        <w:tc>
          <w:tcPr>
            <w:tcW w:type="dxa" w:w="893"/>
            <w:tcBorders>
              <w:top w:color="000000" w:sz="6" w:val="single"/>
              <w:left w:color="000000" w:sz="6" w:val="single"/>
              <w:bottom w:color="000000" w:sz="6" w:val="single"/>
              <w:right w:color="000000" w:sz="6" w:val="single"/>
            </w:tcBorders>
            <w:vAlign w:val="center"/>
          </w:tcPr>
          <w:p w14:paraId="3E380000">
            <w:pPr>
              <w:ind/>
              <w:jc w:val="right"/>
              <w:rPr>
                <w:rFonts w:ascii="Times New Roman" w:hAnsi="Times New Roman"/>
                <w:color w:val="000000"/>
                <w:sz w:val="20"/>
              </w:rPr>
            </w:pPr>
            <w:r>
              <w:rPr>
                <w:rFonts w:ascii="Times New Roman" w:hAnsi="Times New Roman"/>
                <w:color w:val="000000"/>
                <w:sz w:val="20"/>
              </w:rPr>
              <w:t>685,5</w:t>
            </w:r>
          </w:p>
        </w:tc>
      </w:tr>
      <w:tr>
        <w:trPr>
          <w:trHeight w:hRule="exact" w:val="750"/>
        </w:trPr>
        <w:tc>
          <w:tcPr>
            <w:tcW w:type="dxa" w:w="3389"/>
            <w:tcBorders>
              <w:top w:color="000000" w:sz="6" w:val="single"/>
              <w:left w:color="000000" w:sz="6" w:val="single"/>
              <w:bottom w:color="000000" w:sz="6" w:val="single"/>
              <w:right w:color="000000" w:sz="6" w:val="single"/>
            </w:tcBorders>
            <w:vAlign w:val="top"/>
          </w:tcPr>
          <w:p w14:paraId="3F38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40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1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2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43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4438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45380000">
            <w:pPr>
              <w:ind/>
              <w:jc w:val="right"/>
              <w:rPr>
                <w:rFonts w:ascii="Times New Roman" w:hAnsi="Times New Roman"/>
                <w:color w:val="000000"/>
                <w:sz w:val="20"/>
              </w:rPr>
            </w:pPr>
            <w:r>
              <w:rPr>
                <w:rFonts w:ascii="Times New Roman" w:hAnsi="Times New Roman"/>
                <w:color w:val="000000"/>
                <w:sz w:val="20"/>
              </w:rPr>
              <w:t>223,0</w:t>
            </w:r>
          </w:p>
        </w:tc>
        <w:tc>
          <w:tcPr>
            <w:tcW w:type="dxa" w:w="1009"/>
            <w:tcBorders>
              <w:top w:color="000000" w:sz="6" w:val="single"/>
              <w:left w:color="000000" w:sz="6" w:val="single"/>
              <w:bottom w:color="000000" w:sz="6" w:val="single"/>
              <w:right w:color="000000" w:sz="6" w:val="single"/>
            </w:tcBorders>
            <w:vAlign w:val="center"/>
          </w:tcPr>
          <w:p w14:paraId="46380000">
            <w:pPr>
              <w:ind/>
              <w:jc w:val="right"/>
              <w:rPr>
                <w:rFonts w:ascii="Times New Roman" w:hAnsi="Times New Roman"/>
                <w:color w:val="000000"/>
                <w:sz w:val="20"/>
              </w:rPr>
            </w:pPr>
            <w:r>
              <w:rPr>
                <w:rFonts w:ascii="Times New Roman" w:hAnsi="Times New Roman"/>
                <w:color w:val="000000"/>
                <w:sz w:val="20"/>
              </w:rPr>
              <w:t>397,5</w:t>
            </w:r>
          </w:p>
        </w:tc>
        <w:tc>
          <w:tcPr>
            <w:tcW w:type="dxa" w:w="893"/>
            <w:tcBorders>
              <w:top w:color="000000" w:sz="6" w:val="single"/>
              <w:left w:color="000000" w:sz="6" w:val="single"/>
              <w:bottom w:color="000000" w:sz="6" w:val="single"/>
              <w:right w:color="000000" w:sz="6" w:val="single"/>
            </w:tcBorders>
            <w:vAlign w:val="center"/>
          </w:tcPr>
          <w:p w14:paraId="47380000">
            <w:pPr>
              <w:ind/>
              <w:jc w:val="right"/>
              <w:rPr>
                <w:rFonts w:ascii="Times New Roman" w:hAnsi="Times New Roman"/>
                <w:color w:val="000000"/>
                <w:sz w:val="20"/>
              </w:rPr>
            </w:pPr>
            <w:r>
              <w:rPr>
                <w:rFonts w:ascii="Times New Roman" w:hAnsi="Times New Roman"/>
                <w:color w:val="000000"/>
                <w:sz w:val="20"/>
              </w:rPr>
              <w:t>485,5</w:t>
            </w: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483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49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A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B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4C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4D3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4E380000">
            <w:pPr>
              <w:ind/>
              <w:jc w:val="right"/>
              <w:rPr>
                <w:rFonts w:ascii="Times New Roman" w:hAnsi="Times New Roman"/>
                <w:color w:val="000000"/>
                <w:sz w:val="20"/>
              </w:rPr>
            </w:pPr>
            <w:r>
              <w:rPr>
                <w:rFonts w:ascii="Times New Roman" w:hAnsi="Times New Roman"/>
                <w:color w:val="000000"/>
                <w:sz w:val="20"/>
              </w:rPr>
              <w:t>3,0</w:t>
            </w:r>
          </w:p>
        </w:tc>
        <w:tc>
          <w:tcPr>
            <w:tcW w:type="dxa" w:w="1009"/>
            <w:tcBorders>
              <w:top w:color="000000" w:sz="6" w:val="single"/>
              <w:left w:color="000000" w:sz="6" w:val="single"/>
              <w:bottom w:color="000000" w:sz="6" w:val="single"/>
              <w:right w:color="000000" w:sz="6" w:val="single"/>
            </w:tcBorders>
            <w:vAlign w:val="center"/>
          </w:tcPr>
          <w:p w14:paraId="4F380000">
            <w:pPr>
              <w:ind/>
              <w:jc w:val="right"/>
              <w:rPr>
                <w:rFonts w:ascii="Times New Roman" w:hAnsi="Times New Roman"/>
                <w:color w:val="000000"/>
                <w:sz w:val="20"/>
              </w:rPr>
            </w:pPr>
            <w:r>
              <w:rPr>
                <w:rFonts w:ascii="Times New Roman" w:hAnsi="Times New Roman"/>
                <w:color w:val="000000"/>
                <w:sz w:val="20"/>
              </w:rPr>
              <w:t>150,0</w:t>
            </w:r>
          </w:p>
        </w:tc>
        <w:tc>
          <w:tcPr>
            <w:tcW w:type="dxa" w:w="893"/>
            <w:tcBorders>
              <w:top w:color="000000" w:sz="6" w:val="single"/>
              <w:left w:color="000000" w:sz="6" w:val="single"/>
              <w:bottom w:color="000000" w:sz="6" w:val="single"/>
              <w:right w:color="000000" w:sz="6" w:val="single"/>
            </w:tcBorders>
            <w:vAlign w:val="center"/>
          </w:tcPr>
          <w:p w14:paraId="50380000">
            <w:pPr>
              <w:ind/>
              <w:jc w:val="right"/>
              <w:rPr>
                <w:rFonts w:ascii="Times New Roman" w:hAnsi="Times New Roman"/>
                <w:color w:val="000000"/>
                <w:sz w:val="20"/>
              </w:rPr>
            </w:pPr>
            <w:r>
              <w:rPr>
                <w:rFonts w:ascii="Times New Roman" w:hAnsi="Times New Roman"/>
                <w:color w:val="000000"/>
                <w:sz w:val="20"/>
              </w:rPr>
              <w:t>200,0</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5138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52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3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4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55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5638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57380000">
            <w:pPr>
              <w:ind/>
              <w:jc w:val="right"/>
              <w:rPr>
                <w:rFonts w:ascii="Times New Roman" w:hAnsi="Times New Roman"/>
                <w:color w:val="000000"/>
                <w:sz w:val="20"/>
              </w:rPr>
            </w:pPr>
            <w:r>
              <w:rPr>
                <w:rFonts w:ascii="Times New Roman" w:hAnsi="Times New Roman"/>
                <w:color w:val="000000"/>
                <w:sz w:val="20"/>
              </w:rPr>
              <w:t>25,0</w:t>
            </w:r>
          </w:p>
        </w:tc>
        <w:tc>
          <w:tcPr>
            <w:tcW w:type="dxa" w:w="1009"/>
            <w:tcBorders>
              <w:top w:color="000000" w:sz="6" w:val="single"/>
              <w:left w:color="000000" w:sz="6" w:val="single"/>
              <w:bottom w:color="000000" w:sz="6" w:val="single"/>
              <w:right w:color="000000" w:sz="6" w:val="single"/>
            </w:tcBorders>
            <w:vAlign w:val="center"/>
          </w:tcPr>
          <w:p w14:paraId="58380000">
            <w:pPr>
              <w:ind/>
              <w:jc w:val="right"/>
              <w:rPr>
                <w:rFonts w:ascii="Times New Roman" w:hAnsi="Times New Roman"/>
                <w:color w:val="000000"/>
                <w:sz w:val="20"/>
              </w:rPr>
            </w:pPr>
            <w:r>
              <w:rPr>
                <w:rFonts w:ascii="Times New Roman" w:hAnsi="Times New Roman"/>
                <w:color w:val="000000"/>
                <w:sz w:val="20"/>
              </w:rPr>
              <w:t>25,0</w:t>
            </w:r>
          </w:p>
        </w:tc>
        <w:tc>
          <w:tcPr>
            <w:tcW w:type="dxa" w:w="893"/>
            <w:tcBorders>
              <w:top w:color="000000" w:sz="6" w:val="single"/>
              <w:left w:color="000000" w:sz="6" w:val="single"/>
              <w:bottom w:color="000000" w:sz="6" w:val="single"/>
              <w:right w:color="000000" w:sz="6" w:val="single"/>
            </w:tcBorders>
            <w:vAlign w:val="center"/>
          </w:tcPr>
          <w:p w14:paraId="59380000">
            <w:pPr>
              <w:ind/>
              <w:jc w:val="right"/>
              <w:rPr>
                <w:rFonts w:ascii="Times New Roman" w:hAnsi="Times New Roman"/>
                <w:color w:val="000000"/>
                <w:sz w:val="20"/>
              </w:rPr>
            </w:pPr>
            <w:r>
              <w:rPr>
                <w:rFonts w:ascii="Times New Roman" w:hAnsi="Times New Roman"/>
                <w:color w:val="000000"/>
                <w:sz w:val="20"/>
              </w:rPr>
              <w:t>25,0</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5A380000">
            <w:pPr>
              <w:rPr>
                <w:rFonts w:ascii="Times New Roman" w:hAnsi="Times New Roman"/>
                <w:color w:val="000000"/>
                <w:sz w:val="20"/>
              </w:rPr>
            </w:pPr>
            <w:r>
              <w:rPr>
                <w:rFonts w:ascii="Times New Roman" w:hAnsi="Times New Roman"/>
                <w:color w:val="000000"/>
                <w:sz w:val="20"/>
              </w:rPr>
              <w:t>Уплата налогов, сборов и иных платежей</w:t>
            </w:r>
          </w:p>
        </w:tc>
        <w:tc>
          <w:tcPr>
            <w:tcW w:type="dxa" w:w="700"/>
            <w:tcBorders>
              <w:top w:color="000000" w:sz="6" w:val="single"/>
              <w:left w:color="000000" w:sz="6" w:val="single"/>
              <w:bottom w:color="000000" w:sz="6" w:val="single"/>
              <w:right w:color="000000" w:sz="6" w:val="single"/>
            </w:tcBorders>
            <w:vAlign w:val="center"/>
          </w:tcPr>
          <w:p w14:paraId="5B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C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D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5E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5F380000">
            <w:pPr>
              <w:ind/>
              <w:jc w:val="center"/>
              <w:rPr>
                <w:rFonts w:ascii="Times New Roman" w:hAnsi="Times New Roman"/>
                <w:color w:val="000000"/>
                <w:sz w:val="20"/>
              </w:rPr>
            </w:pPr>
            <w:r>
              <w:rPr>
                <w:rFonts w:ascii="Times New Roman" w:hAnsi="Times New Roman"/>
                <w:color w:val="000000"/>
                <w:sz w:val="20"/>
              </w:rPr>
              <w:t>850</w:t>
            </w:r>
          </w:p>
        </w:tc>
        <w:tc>
          <w:tcPr>
            <w:tcW w:type="dxa" w:w="1067"/>
            <w:tcBorders>
              <w:top w:color="000000" w:sz="6" w:val="single"/>
              <w:left w:color="000000" w:sz="6" w:val="single"/>
              <w:bottom w:color="000000" w:sz="6" w:val="single"/>
              <w:right w:color="000000" w:sz="6" w:val="single"/>
            </w:tcBorders>
            <w:vAlign w:val="center"/>
          </w:tcPr>
          <w:p w14:paraId="60380000">
            <w:pPr>
              <w:ind/>
              <w:jc w:val="right"/>
              <w:rPr>
                <w:rFonts w:ascii="Times New Roman" w:hAnsi="Times New Roman"/>
                <w:color w:val="000000"/>
                <w:sz w:val="20"/>
              </w:rPr>
            </w:pPr>
            <w:r>
              <w:rPr>
                <w:rFonts w:ascii="Times New Roman" w:hAnsi="Times New Roman"/>
                <w:color w:val="000000"/>
                <w:sz w:val="20"/>
              </w:rPr>
              <w:t>25,0</w:t>
            </w:r>
          </w:p>
        </w:tc>
        <w:tc>
          <w:tcPr>
            <w:tcW w:type="dxa" w:w="1009"/>
            <w:tcBorders>
              <w:top w:color="000000" w:sz="6" w:val="single"/>
              <w:left w:color="000000" w:sz="6" w:val="single"/>
              <w:bottom w:color="000000" w:sz="6" w:val="single"/>
              <w:right w:color="000000" w:sz="6" w:val="single"/>
            </w:tcBorders>
            <w:vAlign w:val="center"/>
          </w:tcPr>
          <w:p w14:paraId="61380000">
            <w:pPr>
              <w:ind/>
              <w:jc w:val="right"/>
              <w:rPr>
                <w:rFonts w:ascii="Times New Roman" w:hAnsi="Times New Roman"/>
                <w:color w:val="000000"/>
                <w:sz w:val="20"/>
              </w:rPr>
            </w:pPr>
            <w:r>
              <w:rPr>
                <w:rFonts w:ascii="Times New Roman" w:hAnsi="Times New Roman"/>
                <w:color w:val="000000"/>
                <w:sz w:val="20"/>
              </w:rPr>
              <w:t>25,0</w:t>
            </w:r>
          </w:p>
        </w:tc>
        <w:tc>
          <w:tcPr>
            <w:tcW w:type="dxa" w:w="893"/>
            <w:tcBorders>
              <w:top w:color="000000" w:sz="6" w:val="single"/>
              <w:left w:color="000000" w:sz="6" w:val="single"/>
              <w:bottom w:color="000000" w:sz="6" w:val="single"/>
              <w:right w:color="000000" w:sz="6" w:val="single"/>
            </w:tcBorders>
            <w:vAlign w:val="center"/>
          </w:tcPr>
          <w:p w14:paraId="62380000">
            <w:pPr>
              <w:ind/>
              <w:jc w:val="right"/>
              <w:rPr>
                <w:rFonts w:ascii="Times New Roman" w:hAnsi="Times New Roman"/>
                <w:color w:val="000000"/>
                <w:sz w:val="20"/>
              </w:rPr>
            </w:pPr>
            <w:r>
              <w:rPr>
                <w:rFonts w:ascii="Times New Roman" w:hAnsi="Times New Roman"/>
                <w:color w:val="000000"/>
                <w:sz w:val="20"/>
              </w:rPr>
              <w:t>25,0</w:t>
            </w: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63380000">
            <w:pPr>
              <w:rPr>
                <w:rFonts w:ascii="Times New Roman" w:hAnsi="Times New Roman"/>
                <w:color w:val="000000"/>
                <w:sz w:val="20"/>
              </w:rPr>
            </w:pPr>
            <w:r>
              <w:rPr>
                <w:rFonts w:ascii="Times New Roman" w:hAnsi="Times New Roman"/>
                <w:color w:val="000000"/>
                <w:sz w:val="20"/>
              </w:rPr>
              <w:t>Уплата иных платежей</w:t>
            </w:r>
          </w:p>
        </w:tc>
        <w:tc>
          <w:tcPr>
            <w:tcW w:type="dxa" w:w="700"/>
            <w:tcBorders>
              <w:top w:color="000000" w:sz="6" w:val="single"/>
              <w:left w:color="000000" w:sz="6" w:val="single"/>
              <w:bottom w:color="000000" w:sz="6" w:val="single"/>
              <w:right w:color="000000" w:sz="6" w:val="single"/>
            </w:tcBorders>
            <w:vAlign w:val="center"/>
          </w:tcPr>
          <w:p w14:paraId="64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5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6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67380000">
            <w:pPr>
              <w:ind/>
              <w:jc w:val="center"/>
              <w:rPr>
                <w:rFonts w:ascii="Times New Roman" w:hAnsi="Times New Roman"/>
                <w:color w:val="000000"/>
                <w:sz w:val="20"/>
              </w:rPr>
            </w:pPr>
            <w:r>
              <w:rPr>
                <w:rFonts w:ascii="Times New Roman" w:hAnsi="Times New Roman"/>
                <w:color w:val="000000"/>
                <w:sz w:val="20"/>
              </w:rPr>
              <w:t>12 0 12 00000</w:t>
            </w:r>
          </w:p>
        </w:tc>
        <w:tc>
          <w:tcPr>
            <w:tcW w:type="dxa" w:w="550"/>
            <w:tcBorders>
              <w:top w:color="000000" w:sz="6" w:val="single"/>
              <w:left w:color="000000" w:sz="6" w:val="single"/>
              <w:bottom w:color="000000" w:sz="6" w:val="single"/>
              <w:right w:color="000000" w:sz="6" w:val="single"/>
            </w:tcBorders>
            <w:vAlign w:val="center"/>
          </w:tcPr>
          <w:p w14:paraId="68380000">
            <w:pPr>
              <w:ind/>
              <w:jc w:val="center"/>
              <w:rPr>
                <w:rFonts w:ascii="Times New Roman" w:hAnsi="Times New Roman"/>
                <w:color w:val="000000"/>
                <w:sz w:val="20"/>
              </w:rPr>
            </w:pPr>
            <w:r>
              <w:rPr>
                <w:rFonts w:ascii="Times New Roman" w:hAnsi="Times New Roman"/>
                <w:color w:val="000000"/>
                <w:sz w:val="20"/>
              </w:rPr>
              <w:t>853</w:t>
            </w:r>
          </w:p>
        </w:tc>
        <w:tc>
          <w:tcPr>
            <w:tcW w:type="dxa" w:w="1067"/>
            <w:tcBorders>
              <w:top w:color="000000" w:sz="6" w:val="single"/>
              <w:left w:color="000000" w:sz="6" w:val="single"/>
              <w:bottom w:color="000000" w:sz="6" w:val="single"/>
              <w:right w:color="000000" w:sz="6" w:val="single"/>
            </w:tcBorders>
            <w:vAlign w:val="center"/>
          </w:tcPr>
          <w:p w14:paraId="69380000">
            <w:pPr>
              <w:ind/>
              <w:jc w:val="right"/>
              <w:rPr>
                <w:rFonts w:ascii="Times New Roman" w:hAnsi="Times New Roman"/>
                <w:color w:val="000000"/>
                <w:sz w:val="20"/>
              </w:rPr>
            </w:pPr>
            <w:r>
              <w:rPr>
                <w:rFonts w:ascii="Times New Roman" w:hAnsi="Times New Roman"/>
                <w:color w:val="000000"/>
                <w:sz w:val="20"/>
              </w:rPr>
              <w:t>25,0</w:t>
            </w:r>
          </w:p>
        </w:tc>
        <w:tc>
          <w:tcPr>
            <w:tcW w:type="dxa" w:w="1009"/>
            <w:tcBorders>
              <w:top w:color="000000" w:sz="6" w:val="single"/>
              <w:left w:color="000000" w:sz="6" w:val="single"/>
              <w:bottom w:color="000000" w:sz="6" w:val="single"/>
              <w:right w:color="000000" w:sz="6" w:val="single"/>
            </w:tcBorders>
            <w:vAlign w:val="center"/>
          </w:tcPr>
          <w:p w14:paraId="6A380000">
            <w:pPr>
              <w:ind/>
              <w:jc w:val="right"/>
              <w:rPr>
                <w:rFonts w:ascii="Times New Roman" w:hAnsi="Times New Roman"/>
                <w:color w:val="000000"/>
                <w:sz w:val="20"/>
              </w:rPr>
            </w:pPr>
            <w:r>
              <w:rPr>
                <w:rFonts w:ascii="Times New Roman" w:hAnsi="Times New Roman"/>
                <w:color w:val="000000"/>
                <w:sz w:val="20"/>
              </w:rPr>
              <w:t>25,0</w:t>
            </w:r>
          </w:p>
        </w:tc>
        <w:tc>
          <w:tcPr>
            <w:tcW w:type="dxa" w:w="893"/>
            <w:tcBorders>
              <w:top w:color="000000" w:sz="6" w:val="single"/>
              <w:left w:color="000000" w:sz="6" w:val="single"/>
              <w:bottom w:color="000000" w:sz="6" w:val="single"/>
              <w:right w:color="000000" w:sz="6" w:val="single"/>
            </w:tcBorders>
            <w:vAlign w:val="center"/>
          </w:tcPr>
          <w:p w14:paraId="6B380000">
            <w:pPr>
              <w:ind/>
              <w:jc w:val="right"/>
              <w:rPr>
                <w:rFonts w:ascii="Times New Roman" w:hAnsi="Times New Roman"/>
                <w:color w:val="000000"/>
                <w:sz w:val="20"/>
              </w:rPr>
            </w:pPr>
            <w:r>
              <w:rPr>
                <w:rFonts w:ascii="Times New Roman" w:hAnsi="Times New Roman"/>
                <w:color w:val="000000"/>
                <w:sz w:val="20"/>
              </w:rPr>
              <w:t>25,0</w:t>
            </w:r>
          </w:p>
        </w:tc>
      </w:tr>
      <w:tr>
        <w:trPr>
          <w:trHeight w:hRule="exact" w:val="465"/>
        </w:trPr>
        <w:tc>
          <w:tcPr>
            <w:tcW w:type="dxa" w:w="3389"/>
            <w:tcBorders>
              <w:top w:color="000000" w:sz="6" w:val="single"/>
              <w:left w:color="000000" w:sz="6" w:val="single"/>
              <w:bottom w:color="000000" w:sz="6" w:val="single"/>
              <w:right w:color="000000" w:sz="6" w:val="single"/>
            </w:tcBorders>
            <w:shd w:fill="FFFFFF" w:val="clear"/>
            <w:vAlign w:val="center"/>
          </w:tcPr>
          <w:p w14:paraId="6C38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6D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E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F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shd w:fill="FFFFFF" w:val="clear"/>
            <w:vAlign w:val="center"/>
          </w:tcPr>
          <w:p w14:paraId="7038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13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2380000">
            <w:pPr>
              <w:ind/>
              <w:jc w:val="right"/>
              <w:rPr>
                <w:rFonts w:ascii="Times New Roman" w:hAnsi="Times New Roman"/>
                <w:color w:val="000000"/>
                <w:sz w:val="20"/>
              </w:rPr>
            </w:pPr>
            <w:r>
              <w:rPr>
                <w:rFonts w:ascii="Times New Roman" w:hAnsi="Times New Roman"/>
                <w:color w:val="000000"/>
                <w:sz w:val="20"/>
              </w:rPr>
              <w:t>164,6</w:t>
            </w:r>
          </w:p>
        </w:tc>
        <w:tc>
          <w:tcPr>
            <w:tcW w:type="dxa" w:w="1009"/>
            <w:tcBorders>
              <w:top w:color="000000" w:sz="6" w:val="single"/>
              <w:left w:color="000000" w:sz="6" w:val="single"/>
              <w:bottom w:color="000000" w:sz="6" w:val="single"/>
              <w:right w:color="000000" w:sz="6" w:val="single"/>
            </w:tcBorders>
            <w:shd w:fill="FFFFFF" w:val="clear"/>
            <w:vAlign w:val="center"/>
          </w:tcPr>
          <w:p w14:paraId="7338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shd w:fill="FFFFFF" w:val="clear"/>
            <w:vAlign w:val="center"/>
          </w:tcPr>
          <w:p w14:paraId="74380000">
            <w:pPr>
              <w:ind/>
              <w:jc w:val="right"/>
              <w:rPr>
                <w:rFonts w:ascii="Times New Roman" w:hAnsi="Times New Roman"/>
                <w:color w:val="000000"/>
                <w:sz w:val="20"/>
              </w:rPr>
            </w:pPr>
            <w:r>
              <w:rPr>
                <w:rFonts w:ascii="Times New Roman" w:hAnsi="Times New Roman"/>
                <w:color w:val="000000"/>
                <w:sz w:val="20"/>
              </w:rPr>
              <w:t>13,0</w:t>
            </w:r>
          </w:p>
        </w:tc>
      </w:tr>
      <w:tr>
        <w:trPr>
          <w:trHeight w:hRule="exact" w:val="1177"/>
        </w:trPr>
        <w:tc>
          <w:tcPr>
            <w:tcW w:type="dxa" w:w="3389"/>
            <w:tcBorders>
              <w:top w:color="000000" w:sz="6" w:val="single"/>
              <w:left w:color="000000" w:sz="6" w:val="single"/>
              <w:bottom w:color="000000" w:sz="6" w:val="single"/>
              <w:right w:color="000000" w:sz="6" w:val="single"/>
            </w:tcBorders>
            <w:vAlign w:val="top"/>
          </w:tcPr>
          <w:p w14:paraId="75380000">
            <w:pPr>
              <w:rPr>
                <w:rFonts w:ascii="Times New Roman" w:hAnsi="Times New Roman"/>
                <w:color w:val="000000"/>
                <w:sz w:val="20"/>
              </w:rPr>
            </w:pPr>
            <w:r>
              <w:rPr>
                <w:rFonts w:ascii="Times New Roman" w:hAnsi="Times New Roman"/>
                <w:color w:val="000000"/>
                <w:sz w:val="20"/>
              </w:rP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76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7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8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79380000">
            <w:pPr>
              <w:ind/>
              <w:jc w:val="center"/>
              <w:rPr>
                <w:rFonts w:ascii="Times New Roman" w:hAnsi="Times New Roman"/>
                <w:color w:val="000000"/>
                <w:sz w:val="20"/>
              </w:rPr>
            </w:pPr>
            <w:r>
              <w:rPr>
                <w:rFonts w:ascii="Times New Roman" w:hAnsi="Times New Roman"/>
                <w:color w:val="000000"/>
                <w:sz w:val="20"/>
              </w:rPr>
              <w:t>99 0 00 63010</w:t>
            </w:r>
          </w:p>
        </w:tc>
        <w:tc>
          <w:tcPr>
            <w:tcW w:type="dxa" w:w="550"/>
            <w:tcBorders>
              <w:top w:color="000000" w:sz="6" w:val="single"/>
              <w:left w:color="000000" w:sz="6" w:val="single"/>
              <w:bottom w:color="000000" w:sz="6" w:val="single"/>
              <w:right w:color="000000" w:sz="6" w:val="single"/>
            </w:tcBorders>
            <w:vAlign w:val="center"/>
          </w:tcPr>
          <w:p w14:paraId="7A3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B380000">
            <w:pPr>
              <w:ind/>
              <w:jc w:val="right"/>
              <w:rPr>
                <w:rFonts w:ascii="Times New Roman" w:hAnsi="Times New Roman"/>
                <w:color w:val="000000"/>
                <w:sz w:val="20"/>
              </w:rPr>
            </w:pPr>
            <w:r>
              <w:rPr>
                <w:rFonts w:ascii="Times New Roman" w:hAnsi="Times New Roman"/>
                <w:color w:val="000000"/>
                <w:sz w:val="20"/>
              </w:rPr>
              <w:t>48,9</w:t>
            </w:r>
          </w:p>
        </w:tc>
        <w:tc>
          <w:tcPr>
            <w:tcW w:type="dxa" w:w="1009"/>
            <w:tcBorders>
              <w:top w:color="000000" w:sz="6" w:val="single"/>
              <w:left w:color="000000" w:sz="6" w:val="single"/>
              <w:bottom w:color="000000" w:sz="6" w:val="single"/>
              <w:right w:color="000000" w:sz="6" w:val="single"/>
            </w:tcBorders>
            <w:vAlign w:val="center"/>
          </w:tcPr>
          <w:p w14:paraId="7C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D38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7E3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F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0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1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82380000">
            <w:pPr>
              <w:ind/>
              <w:jc w:val="center"/>
              <w:rPr>
                <w:rFonts w:ascii="Times New Roman" w:hAnsi="Times New Roman"/>
                <w:color w:val="000000"/>
                <w:sz w:val="20"/>
              </w:rPr>
            </w:pPr>
            <w:r>
              <w:rPr>
                <w:rFonts w:ascii="Times New Roman" w:hAnsi="Times New Roman"/>
                <w:color w:val="000000"/>
                <w:sz w:val="20"/>
              </w:rPr>
              <w:t>99 0 00 63010</w:t>
            </w:r>
          </w:p>
        </w:tc>
        <w:tc>
          <w:tcPr>
            <w:tcW w:type="dxa" w:w="550"/>
            <w:tcBorders>
              <w:top w:color="000000" w:sz="6" w:val="single"/>
              <w:left w:color="000000" w:sz="6" w:val="single"/>
              <w:bottom w:color="000000" w:sz="6" w:val="single"/>
              <w:right w:color="000000" w:sz="6" w:val="single"/>
            </w:tcBorders>
            <w:vAlign w:val="center"/>
          </w:tcPr>
          <w:p w14:paraId="833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4380000">
            <w:pPr>
              <w:ind/>
              <w:jc w:val="right"/>
              <w:rPr>
                <w:rFonts w:ascii="Times New Roman" w:hAnsi="Times New Roman"/>
                <w:color w:val="000000"/>
                <w:sz w:val="20"/>
              </w:rPr>
            </w:pPr>
            <w:r>
              <w:rPr>
                <w:rFonts w:ascii="Times New Roman" w:hAnsi="Times New Roman"/>
                <w:color w:val="000000"/>
                <w:sz w:val="20"/>
              </w:rPr>
              <w:t>48,9</w:t>
            </w:r>
          </w:p>
        </w:tc>
        <w:tc>
          <w:tcPr>
            <w:tcW w:type="dxa" w:w="1009"/>
            <w:tcBorders>
              <w:top w:color="000000" w:sz="6" w:val="single"/>
              <w:left w:color="000000" w:sz="6" w:val="single"/>
              <w:bottom w:color="000000" w:sz="6" w:val="single"/>
              <w:right w:color="000000" w:sz="6" w:val="single"/>
            </w:tcBorders>
            <w:vAlign w:val="center"/>
          </w:tcPr>
          <w:p w14:paraId="85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638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873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8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9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A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8B380000">
            <w:pPr>
              <w:ind/>
              <w:jc w:val="center"/>
              <w:rPr>
                <w:rFonts w:ascii="Times New Roman" w:hAnsi="Times New Roman"/>
                <w:color w:val="000000"/>
                <w:sz w:val="20"/>
              </w:rPr>
            </w:pPr>
            <w:r>
              <w:rPr>
                <w:rFonts w:ascii="Times New Roman" w:hAnsi="Times New Roman"/>
                <w:color w:val="000000"/>
                <w:sz w:val="20"/>
              </w:rPr>
              <w:t>99 0 00 63010</w:t>
            </w:r>
          </w:p>
        </w:tc>
        <w:tc>
          <w:tcPr>
            <w:tcW w:type="dxa" w:w="550"/>
            <w:tcBorders>
              <w:top w:color="000000" w:sz="6" w:val="single"/>
              <w:left w:color="000000" w:sz="6" w:val="single"/>
              <w:bottom w:color="000000" w:sz="6" w:val="single"/>
              <w:right w:color="000000" w:sz="6" w:val="single"/>
            </w:tcBorders>
            <w:vAlign w:val="center"/>
          </w:tcPr>
          <w:p w14:paraId="8C3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D380000">
            <w:pPr>
              <w:ind/>
              <w:jc w:val="right"/>
              <w:rPr>
                <w:rFonts w:ascii="Times New Roman" w:hAnsi="Times New Roman"/>
                <w:color w:val="000000"/>
                <w:sz w:val="20"/>
              </w:rPr>
            </w:pPr>
            <w:r>
              <w:rPr>
                <w:rFonts w:ascii="Times New Roman" w:hAnsi="Times New Roman"/>
                <w:color w:val="000000"/>
                <w:sz w:val="20"/>
              </w:rPr>
              <w:t>48,9</w:t>
            </w:r>
          </w:p>
        </w:tc>
        <w:tc>
          <w:tcPr>
            <w:tcW w:type="dxa" w:w="1009"/>
            <w:tcBorders>
              <w:top w:color="000000" w:sz="6" w:val="single"/>
              <w:left w:color="000000" w:sz="6" w:val="single"/>
              <w:bottom w:color="000000" w:sz="6" w:val="single"/>
              <w:right w:color="000000" w:sz="6" w:val="single"/>
            </w:tcBorders>
            <w:vAlign w:val="center"/>
          </w:tcPr>
          <w:p w14:paraId="8E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F38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9038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91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2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3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94380000">
            <w:pPr>
              <w:ind/>
              <w:jc w:val="center"/>
              <w:rPr>
                <w:rFonts w:ascii="Times New Roman" w:hAnsi="Times New Roman"/>
                <w:color w:val="000000"/>
                <w:sz w:val="20"/>
              </w:rPr>
            </w:pPr>
            <w:r>
              <w:rPr>
                <w:rFonts w:ascii="Times New Roman" w:hAnsi="Times New Roman"/>
                <w:color w:val="000000"/>
                <w:sz w:val="20"/>
              </w:rPr>
              <w:t>99 0 00 63010</w:t>
            </w:r>
          </w:p>
        </w:tc>
        <w:tc>
          <w:tcPr>
            <w:tcW w:type="dxa" w:w="550"/>
            <w:tcBorders>
              <w:top w:color="000000" w:sz="6" w:val="single"/>
              <w:left w:color="000000" w:sz="6" w:val="single"/>
              <w:bottom w:color="000000" w:sz="6" w:val="single"/>
              <w:right w:color="000000" w:sz="6" w:val="single"/>
            </w:tcBorders>
            <w:vAlign w:val="center"/>
          </w:tcPr>
          <w:p w14:paraId="9538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96380000">
            <w:pPr>
              <w:ind/>
              <w:jc w:val="right"/>
              <w:rPr>
                <w:rFonts w:ascii="Times New Roman" w:hAnsi="Times New Roman"/>
                <w:color w:val="000000"/>
                <w:sz w:val="20"/>
              </w:rPr>
            </w:pPr>
            <w:r>
              <w:rPr>
                <w:rFonts w:ascii="Times New Roman" w:hAnsi="Times New Roman"/>
                <w:color w:val="000000"/>
                <w:sz w:val="20"/>
              </w:rPr>
              <w:t>40,0</w:t>
            </w:r>
          </w:p>
        </w:tc>
        <w:tc>
          <w:tcPr>
            <w:tcW w:type="dxa" w:w="1009"/>
            <w:tcBorders>
              <w:top w:color="000000" w:sz="6" w:val="single"/>
              <w:left w:color="000000" w:sz="6" w:val="single"/>
              <w:bottom w:color="000000" w:sz="6" w:val="single"/>
              <w:right w:color="000000" w:sz="6" w:val="single"/>
            </w:tcBorders>
            <w:vAlign w:val="center"/>
          </w:tcPr>
          <w:p w14:paraId="97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838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993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A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B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C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9D380000">
            <w:pPr>
              <w:ind/>
              <w:jc w:val="center"/>
              <w:rPr>
                <w:rFonts w:ascii="Times New Roman" w:hAnsi="Times New Roman"/>
                <w:color w:val="000000"/>
                <w:sz w:val="20"/>
              </w:rPr>
            </w:pPr>
            <w:r>
              <w:rPr>
                <w:rFonts w:ascii="Times New Roman" w:hAnsi="Times New Roman"/>
                <w:color w:val="000000"/>
                <w:sz w:val="20"/>
              </w:rPr>
              <w:t>99 0 00 63010</w:t>
            </w:r>
          </w:p>
        </w:tc>
        <w:tc>
          <w:tcPr>
            <w:tcW w:type="dxa" w:w="550"/>
            <w:tcBorders>
              <w:top w:color="000000" w:sz="6" w:val="single"/>
              <w:left w:color="000000" w:sz="6" w:val="single"/>
              <w:bottom w:color="000000" w:sz="6" w:val="single"/>
              <w:right w:color="000000" w:sz="6" w:val="single"/>
            </w:tcBorders>
            <w:vAlign w:val="center"/>
          </w:tcPr>
          <w:p w14:paraId="9E3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F380000">
            <w:pPr>
              <w:ind/>
              <w:jc w:val="right"/>
              <w:rPr>
                <w:rFonts w:ascii="Times New Roman" w:hAnsi="Times New Roman"/>
                <w:color w:val="000000"/>
                <w:sz w:val="20"/>
              </w:rPr>
            </w:pPr>
            <w:r>
              <w:rPr>
                <w:rFonts w:ascii="Times New Roman" w:hAnsi="Times New Roman"/>
                <w:color w:val="000000"/>
                <w:sz w:val="20"/>
              </w:rPr>
              <w:t>8,9</w:t>
            </w:r>
          </w:p>
        </w:tc>
        <w:tc>
          <w:tcPr>
            <w:tcW w:type="dxa" w:w="1009"/>
            <w:tcBorders>
              <w:top w:color="000000" w:sz="6" w:val="single"/>
              <w:left w:color="000000" w:sz="6" w:val="single"/>
              <w:bottom w:color="000000" w:sz="6" w:val="single"/>
              <w:right w:color="000000" w:sz="6" w:val="single"/>
            </w:tcBorders>
            <w:vAlign w:val="center"/>
          </w:tcPr>
          <w:p w14:paraId="A0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1380000">
            <w:pPr>
              <w:ind/>
              <w:jc w:val="right"/>
              <w:rPr>
                <w:rFonts w:ascii="Times New Roman" w:hAnsi="Times New Roman"/>
                <w:color w:val="000000"/>
                <w:sz w:val="20"/>
              </w:rPr>
            </w:pPr>
          </w:p>
        </w:tc>
      </w:tr>
      <w:tr>
        <w:trPr>
          <w:trHeight w:hRule="exact" w:val="1650"/>
        </w:trPr>
        <w:tc>
          <w:tcPr>
            <w:tcW w:type="dxa" w:w="3389"/>
            <w:tcBorders>
              <w:top w:color="000000" w:sz="6" w:val="single"/>
              <w:left w:color="000000" w:sz="6" w:val="single"/>
              <w:bottom w:color="000000" w:sz="6" w:val="single"/>
              <w:right w:color="000000" w:sz="6" w:val="single"/>
            </w:tcBorders>
            <w:vAlign w:val="top"/>
          </w:tcPr>
          <w:p w14:paraId="A2380000">
            <w:pPr>
              <w:rPr>
                <w:rFonts w:ascii="Times New Roman" w:hAnsi="Times New Roman"/>
                <w:color w:val="000000"/>
                <w:sz w:val="20"/>
              </w:rPr>
            </w:pPr>
            <w:r>
              <w:rPr>
                <w:rFonts w:ascii="Times New Roman" w:hAnsi="Times New Roman"/>
                <w:color w:val="000000"/>
                <w:sz w:val="20"/>
              </w:rPr>
              <w:t>Осуществление полномочий, определенных статьей 26 Федерального закона от 05.04.2013 №44-ФЗ "Оконтрактной системе в сфере закупок товаров, работ, услуг для обеспечения государственных и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3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4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5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A6380000">
            <w:pPr>
              <w:ind/>
              <w:jc w:val="center"/>
              <w:rPr>
                <w:rFonts w:ascii="Times New Roman" w:hAnsi="Times New Roman"/>
                <w:color w:val="000000"/>
                <w:sz w:val="20"/>
              </w:rPr>
            </w:pPr>
            <w:r>
              <w:rPr>
                <w:rFonts w:ascii="Times New Roman" w:hAnsi="Times New Roman"/>
                <w:color w:val="000000"/>
                <w:sz w:val="20"/>
              </w:rPr>
              <w:t>99 0 00 63030</w:t>
            </w:r>
          </w:p>
        </w:tc>
        <w:tc>
          <w:tcPr>
            <w:tcW w:type="dxa" w:w="550"/>
            <w:tcBorders>
              <w:top w:color="000000" w:sz="6" w:val="single"/>
              <w:left w:color="000000" w:sz="6" w:val="single"/>
              <w:bottom w:color="000000" w:sz="6" w:val="single"/>
              <w:right w:color="000000" w:sz="6" w:val="single"/>
            </w:tcBorders>
            <w:vAlign w:val="center"/>
          </w:tcPr>
          <w:p w14:paraId="A73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8380000">
            <w:pPr>
              <w:ind/>
              <w:jc w:val="right"/>
              <w:rPr>
                <w:rFonts w:ascii="Times New Roman" w:hAnsi="Times New Roman"/>
                <w:color w:val="000000"/>
                <w:sz w:val="20"/>
              </w:rPr>
            </w:pPr>
            <w:r>
              <w:rPr>
                <w:rFonts w:ascii="Times New Roman" w:hAnsi="Times New Roman"/>
                <w:color w:val="000000"/>
                <w:sz w:val="20"/>
              </w:rPr>
              <w:t>102,7</w:t>
            </w:r>
          </w:p>
        </w:tc>
        <w:tc>
          <w:tcPr>
            <w:tcW w:type="dxa" w:w="1009"/>
            <w:tcBorders>
              <w:top w:color="000000" w:sz="6" w:val="single"/>
              <w:left w:color="000000" w:sz="6" w:val="single"/>
              <w:bottom w:color="000000" w:sz="6" w:val="single"/>
              <w:right w:color="000000" w:sz="6" w:val="single"/>
            </w:tcBorders>
            <w:vAlign w:val="center"/>
          </w:tcPr>
          <w:p w14:paraId="A9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A380000">
            <w:pPr>
              <w:ind/>
              <w:jc w:val="right"/>
              <w:rPr>
                <w:rFonts w:ascii="Times New Roman" w:hAnsi="Times New Roman"/>
                <w:color w:val="000000"/>
                <w:sz w:val="20"/>
              </w:rPr>
            </w:pPr>
          </w:p>
        </w:tc>
      </w:tr>
      <w:tr>
        <w:trPr>
          <w:trHeight w:hRule="exact" w:val="780"/>
        </w:trPr>
        <w:tc>
          <w:tcPr>
            <w:tcW w:type="dxa" w:w="3389"/>
            <w:tcBorders>
              <w:top w:color="000000" w:sz="6" w:val="single"/>
              <w:left w:color="000000" w:sz="6" w:val="single"/>
              <w:bottom w:color="000000" w:sz="6" w:val="single"/>
              <w:right w:color="000000" w:sz="6" w:val="single"/>
            </w:tcBorders>
            <w:vAlign w:val="top"/>
          </w:tcPr>
          <w:p w14:paraId="AB3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AC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D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E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AF380000">
            <w:pPr>
              <w:ind/>
              <w:jc w:val="center"/>
              <w:rPr>
                <w:rFonts w:ascii="Times New Roman" w:hAnsi="Times New Roman"/>
                <w:color w:val="000000"/>
                <w:sz w:val="20"/>
              </w:rPr>
            </w:pPr>
            <w:r>
              <w:rPr>
                <w:rFonts w:ascii="Times New Roman" w:hAnsi="Times New Roman"/>
                <w:color w:val="000000"/>
                <w:sz w:val="20"/>
              </w:rPr>
              <w:t>99 0 00 63030</w:t>
            </w:r>
          </w:p>
        </w:tc>
        <w:tc>
          <w:tcPr>
            <w:tcW w:type="dxa" w:w="550"/>
            <w:tcBorders>
              <w:top w:color="000000" w:sz="6" w:val="single"/>
              <w:left w:color="000000" w:sz="6" w:val="single"/>
              <w:bottom w:color="000000" w:sz="6" w:val="single"/>
              <w:right w:color="000000" w:sz="6" w:val="single"/>
            </w:tcBorders>
            <w:vAlign w:val="center"/>
          </w:tcPr>
          <w:p w14:paraId="B03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B1380000">
            <w:pPr>
              <w:ind/>
              <w:jc w:val="right"/>
              <w:rPr>
                <w:rFonts w:ascii="Times New Roman" w:hAnsi="Times New Roman"/>
                <w:color w:val="000000"/>
                <w:sz w:val="20"/>
              </w:rPr>
            </w:pPr>
            <w:r>
              <w:rPr>
                <w:rFonts w:ascii="Times New Roman" w:hAnsi="Times New Roman"/>
                <w:color w:val="000000"/>
                <w:sz w:val="20"/>
              </w:rPr>
              <w:t>102,7</w:t>
            </w:r>
          </w:p>
        </w:tc>
        <w:tc>
          <w:tcPr>
            <w:tcW w:type="dxa" w:w="1009"/>
            <w:tcBorders>
              <w:top w:color="000000" w:sz="6" w:val="single"/>
              <w:left w:color="000000" w:sz="6" w:val="single"/>
              <w:bottom w:color="000000" w:sz="6" w:val="single"/>
              <w:right w:color="000000" w:sz="6" w:val="single"/>
            </w:tcBorders>
            <w:vAlign w:val="center"/>
          </w:tcPr>
          <w:p w14:paraId="B2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3380000">
            <w:pPr>
              <w:ind/>
              <w:jc w:val="right"/>
              <w:rPr>
                <w:rFonts w:ascii="Times New Roman" w:hAnsi="Times New Roman"/>
                <w:color w:val="000000"/>
                <w:sz w:val="20"/>
              </w:rPr>
            </w:pP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B43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B5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6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7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B8380000">
            <w:pPr>
              <w:ind/>
              <w:jc w:val="center"/>
              <w:rPr>
                <w:rFonts w:ascii="Times New Roman" w:hAnsi="Times New Roman"/>
                <w:color w:val="000000"/>
                <w:sz w:val="20"/>
              </w:rPr>
            </w:pPr>
            <w:r>
              <w:rPr>
                <w:rFonts w:ascii="Times New Roman" w:hAnsi="Times New Roman"/>
                <w:color w:val="000000"/>
                <w:sz w:val="20"/>
              </w:rPr>
              <w:t>99 0 00 63030</w:t>
            </w:r>
          </w:p>
        </w:tc>
        <w:tc>
          <w:tcPr>
            <w:tcW w:type="dxa" w:w="550"/>
            <w:tcBorders>
              <w:top w:color="000000" w:sz="6" w:val="single"/>
              <w:left w:color="000000" w:sz="6" w:val="single"/>
              <w:bottom w:color="000000" w:sz="6" w:val="single"/>
              <w:right w:color="000000" w:sz="6" w:val="single"/>
            </w:tcBorders>
            <w:vAlign w:val="center"/>
          </w:tcPr>
          <w:p w14:paraId="B93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BA380000">
            <w:pPr>
              <w:ind/>
              <w:jc w:val="right"/>
              <w:rPr>
                <w:rFonts w:ascii="Times New Roman" w:hAnsi="Times New Roman"/>
                <w:color w:val="000000"/>
                <w:sz w:val="20"/>
              </w:rPr>
            </w:pPr>
            <w:r>
              <w:rPr>
                <w:rFonts w:ascii="Times New Roman" w:hAnsi="Times New Roman"/>
                <w:color w:val="000000"/>
                <w:sz w:val="20"/>
              </w:rPr>
              <w:t>102,7</w:t>
            </w:r>
          </w:p>
        </w:tc>
        <w:tc>
          <w:tcPr>
            <w:tcW w:type="dxa" w:w="1009"/>
            <w:tcBorders>
              <w:top w:color="000000" w:sz="6" w:val="single"/>
              <w:left w:color="000000" w:sz="6" w:val="single"/>
              <w:bottom w:color="000000" w:sz="6" w:val="single"/>
              <w:right w:color="000000" w:sz="6" w:val="single"/>
            </w:tcBorders>
            <w:vAlign w:val="center"/>
          </w:tcPr>
          <w:p w14:paraId="BB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C380000">
            <w:pPr>
              <w:ind/>
              <w:jc w:val="right"/>
              <w:rPr>
                <w:rFonts w:ascii="Times New Roman" w:hAnsi="Times New Roman"/>
                <w:color w:val="000000"/>
                <w:sz w:val="20"/>
              </w:rPr>
            </w:pPr>
          </w:p>
        </w:tc>
      </w:tr>
      <w:tr>
        <w:trPr>
          <w:trHeight w:hRule="exact" w:val="686"/>
        </w:trPr>
        <w:tc>
          <w:tcPr>
            <w:tcW w:type="dxa" w:w="3389"/>
            <w:tcBorders>
              <w:top w:color="000000" w:sz="6" w:val="single"/>
              <w:left w:color="000000" w:sz="6" w:val="single"/>
              <w:bottom w:color="000000" w:sz="6" w:val="single"/>
              <w:right w:color="000000" w:sz="6" w:val="single"/>
            </w:tcBorders>
            <w:vAlign w:val="top"/>
          </w:tcPr>
          <w:p w14:paraId="BD38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BE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F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0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C1380000">
            <w:pPr>
              <w:ind/>
              <w:jc w:val="center"/>
              <w:rPr>
                <w:rFonts w:ascii="Times New Roman" w:hAnsi="Times New Roman"/>
                <w:color w:val="000000"/>
                <w:sz w:val="20"/>
              </w:rPr>
            </w:pPr>
            <w:r>
              <w:rPr>
                <w:rFonts w:ascii="Times New Roman" w:hAnsi="Times New Roman"/>
                <w:color w:val="000000"/>
                <w:sz w:val="20"/>
              </w:rPr>
              <w:t>99 0 00 63030</w:t>
            </w:r>
          </w:p>
        </w:tc>
        <w:tc>
          <w:tcPr>
            <w:tcW w:type="dxa" w:w="550"/>
            <w:tcBorders>
              <w:top w:color="000000" w:sz="6" w:val="single"/>
              <w:left w:color="000000" w:sz="6" w:val="single"/>
              <w:bottom w:color="000000" w:sz="6" w:val="single"/>
              <w:right w:color="000000" w:sz="6" w:val="single"/>
            </w:tcBorders>
            <w:vAlign w:val="center"/>
          </w:tcPr>
          <w:p w14:paraId="C238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C3380000">
            <w:pPr>
              <w:ind/>
              <w:jc w:val="right"/>
              <w:rPr>
                <w:rFonts w:ascii="Times New Roman" w:hAnsi="Times New Roman"/>
                <w:color w:val="000000"/>
                <w:sz w:val="20"/>
              </w:rPr>
            </w:pPr>
            <w:r>
              <w:rPr>
                <w:rFonts w:ascii="Times New Roman" w:hAnsi="Times New Roman"/>
                <w:color w:val="000000"/>
                <w:sz w:val="20"/>
              </w:rPr>
              <w:t>65,0</w:t>
            </w:r>
          </w:p>
        </w:tc>
        <w:tc>
          <w:tcPr>
            <w:tcW w:type="dxa" w:w="1009"/>
            <w:tcBorders>
              <w:top w:color="000000" w:sz="6" w:val="single"/>
              <w:left w:color="000000" w:sz="6" w:val="single"/>
              <w:bottom w:color="000000" w:sz="6" w:val="single"/>
              <w:right w:color="000000" w:sz="6" w:val="single"/>
            </w:tcBorders>
            <w:vAlign w:val="center"/>
          </w:tcPr>
          <w:p w14:paraId="C4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5380000">
            <w:pPr>
              <w:ind/>
              <w:jc w:val="right"/>
              <w:rPr>
                <w:rFonts w:ascii="Times New Roman" w:hAnsi="Times New Roman"/>
                <w:color w:val="000000"/>
                <w:sz w:val="20"/>
              </w:rPr>
            </w:pP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C63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C7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8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9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CA380000">
            <w:pPr>
              <w:ind/>
              <w:jc w:val="center"/>
              <w:rPr>
                <w:rFonts w:ascii="Times New Roman" w:hAnsi="Times New Roman"/>
                <w:color w:val="000000"/>
                <w:sz w:val="20"/>
              </w:rPr>
            </w:pPr>
            <w:r>
              <w:rPr>
                <w:rFonts w:ascii="Times New Roman" w:hAnsi="Times New Roman"/>
                <w:color w:val="000000"/>
                <w:sz w:val="20"/>
              </w:rPr>
              <w:t>99 0 00 63030</w:t>
            </w:r>
          </w:p>
        </w:tc>
        <w:tc>
          <w:tcPr>
            <w:tcW w:type="dxa" w:w="550"/>
            <w:tcBorders>
              <w:top w:color="000000" w:sz="6" w:val="single"/>
              <w:left w:color="000000" w:sz="6" w:val="single"/>
              <w:bottom w:color="000000" w:sz="6" w:val="single"/>
              <w:right w:color="000000" w:sz="6" w:val="single"/>
            </w:tcBorders>
            <w:vAlign w:val="center"/>
          </w:tcPr>
          <w:p w14:paraId="CB3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CC380000">
            <w:pPr>
              <w:ind/>
              <w:jc w:val="right"/>
              <w:rPr>
                <w:rFonts w:ascii="Times New Roman" w:hAnsi="Times New Roman"/>
                <w:color w:val="000000"/>
                <w:sz w:val="20"/>
              </w:rPr>
            </w:pPr>
            <w:r>
              <w:rPr>
                <w:rFonts w:ascii="Times New Roman" w:hAnsi="Times New Roman"/>
                <w:color w:val="000000"/>
                <w:sz w:val="20"/>
              </w:rPr>
              <w:t>37,7</w:t>
            </w:r>
          </w:p>
        </w:tc>
        <w:tc>
          <w:tcPr>
            <w:tcW w:type="dxa" w:w="1009"/>
            <w:tcBorders>
              <w:top w:color="000000" w:sz="6" w:val="single"/>
              <w:left w:color="000000" w:sz="6" w:val="single"/>
              <w:bottom w:color="000000" w:sz="6" w:val="single"/>
              <w:right w:color="000000" w:sz="6" w:val="single"/>
            </w:tcBorders>
            <w:vAlign w:val="center"/>
          </w:tcPr>
          <w:p w14:paraId="CD38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E380000">
            <w:pPr>
              <w:ind/>
              <w:jc w:val="right"/>
              <w:rPr>
                <w:rFonts w:ascii="Times New Roman" w:hAnsi="Times New Roman"/>
                <w:color w:val="000000"/>
                <w:sz w:val="20"/>
              </w:rPr>
            </w:pPr>
          </w:p>
        </w:tc>
      </w:tr>
      <w:tr>
        <w:trPr>
          <w:trHeight w:hRule="exact" w:val="2059"/>
        </w:trPr>
        <w:tc>
          <w:tcPr>
            <w:tcW w:type="dxa" w:w="3389"/>
            <w:tcBorders>
              <w:top w:color="000000" w:sz="6" w:val="single"/>
              <w:left w:color="000000" w:sz="6" w:val="single"/>
              <w:bottom w:color="000000" w:sz="6" w:val="single"/>
              <w:right w:color="000000" w:sz="6" w:val="single"/>
            </w:tcBorders>
            <w:vAlign w:val="top"/>
          </w:tcPr>
          <w:p w14:paraId="CF380000">
            <w:pPr>
              <w:rPr>
                <w:rFonts w:ascii="Times New Roman" w:hAnsi="Times New Roman"/>
                <w:color w:val="000000"/>
                <w:sz w:val="20"/>
              </w:rPr>
            </w:pPr>
            <w:r>
              <w:rPr>
                <w:rFonts w:ascii="Times New Roman" w:hAnsi="Times New Roman"/>
                <w:color w:val="000000"/>
                <w:sz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type="dxa" w:w="700"/>
            <w:tcBorders>
              <w:top w:color="000000" w:sz="6" w:val="single"/>
              <w:left w:color="000000" w:sz="6" w:val="single"/>
              <w:bottom w:color="000000" w:sz="6" w:val="single"/>
              <w:right w:color="000000" w:sz="6" w:val="single"/>
            </w:tcBorders>
            <w:vAlign w:val="center"/>
          </w:tcPr>
          <w:p w14:paraId="D0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1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2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D3380000">
            <w:pPr>
              <w:ind/>
              <w:jc w:val="center"/>
              <w:rPr>
                <w:rFonts w:ascii="Times New Roman" w:hAnsi="Times New Roman"/>
                <w:color w:val="000000"/>
                <w:sz w:val="20"/>
              </w:rPr>
            </w:pPr>
            <w:r>
              <w:rPr>
                <w:rFonts w:ascii="Times New Roman" w:hAnsi="Times New Roman"/>
                <w:color w:val="000000"/>
                <w:sz w:val="20"/>
              </w:rPr>
              <w:t>99 0 00 73160</w:t>
            </w:r>
          </w:p>
        </w:tc>
        <w:tc>
          <w:tcPr>
            <w:tcW w:type="dxa" w:w="550"/>
            <w:tcBorders>
              <w:top w:color="000000" w:sz="6" w:val="single"/>
              <w:left w:color="000000" w:sz="6" w:val="single"/>
              <w:bottom w:color="000000" w:sz="6" w:val="single"/>
              <w:right w:color="000000" w:sz="6" w:val="single"/>
            </w:tcBorders>
            <w:vAlign w:val="center"/>
          </w:tcPr>
          <w:p w14:paraId="D438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5380000">
            <w:pPr>
              <w:ind/>
              <w:jc w:val="right"/>
              <w:rPr>
                <w:rFonts w:ascii="Times New Roman" w:hAnsi="Times New Roman"/>
                <w:color w:val="000000"/>
                <w:sz w:val="20"/>
              </w:rPr>
            </w:pPr>
            <w:r>
              <w:rPr>
                <w:rFonts w:ascii="Times New Roman" w:hAnsi="Times New Roman"/>
                <w:color w:val="000000"/>
                <w:sz w:val="20"/>
              </w:rPr>
              <w:t>13,0</w:t>
            </w:r>
          </w:p>
        </w:tc>
        <w:tc>
          <w:tcPr>
            <w:tcW w:type="dxa" w:w="1009"/>
            <w:tcBorders>
              <w:top w:color="000000" w:sz="6" w:val="single"/>
              <w:left w:color="000000" w:sz="6" w:val="single"/>
              <w:bottom w:color="000000" w:sz="6" w:val="single"/>
              <w:right w:color="000000" w:sz="6" w:val="single"/>
            </w:tcBorders>
            <w:vAlign w:val="center"/>
          </w:tcPr>
          <w:p w14:paraId="D638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D7380000">
            <w:pPr>
              <w:ind/>
              <w:jc w:val="right"/>
              <w:rPr>
                <w:rFonts w:ascii="Times New Roman" w:hAnsi="Times New Roman"/>
                <w:color w:val="000000"/>
                <w:sz w:val="20"/>
              </w:rPr>
            </w:pPr>
            <w:r>
              <w:rPr>
                <w:rFonts w:ascii="Times New Roman" w:hAnsi="Times New Roman"/>
                <w:color w:val="000000"/>
                <w:sz w:val="20"/>
              </w:rPr>
              <w:t>13,0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D838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D9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A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B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DC380000">
            <w:pPr>
              <w:ind/>
              <w:jc w:val="center"/>
              <w:rPr>
                <w:rFonts w:ascii="Times New Roman" w:hAnsi="Times New Roman"/>
                <w:color w:val="000000"/>
                <w:sz w:val="20"/>
              </w:rPr>
            </w:pPr>
            <w:r>
              <w:rPr>
                <w:rFonts w:ascii="Times New Roman" w:hAnsi="Times New Roman"/>
                <w:color w:val="000000"/>
                <w:sz w:val="20"/>
              </w:rPr>
              <w:t>99 0 00 73160</w:t>
            </w:r>
          </w:p>
        </w:tc>
        <w:tc>
          <w:tcPr>
            <w:tcW w:type="dxa" w:w="550"/>
            <w:tcBorders>
              <w:top w:color="000000" w:sz="6" w:val="single"/>
              <w:left w:color="000000" w:sz="6" w:val="single"/>
              <w:bottom w:color="000000" w:sz="6" w:val="single"/>
              <w:right w:color="000000" w:sz="6" w:val="single"/>
            </w:tcBorders>
            <w:vAlign w:val="center"/>
          </w:tcPr>
          <w:p w14:paraId="DD38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DE380000">
            <w:pPr>
              <w:ind/>
              <w:jc w:val="right"/>
              <w:rPr>
                <w:rFonts w:ascii="Times New Roman" w:hAnsi="Times New Roman"/>
                <w:color w:val="000000"/>
                <w:sz w:val="20"/>
              </w:rPr>
            </w:pPr>
            <w:r>
              <w:rPr>
                <w:rFonts w:ascii="Times New Roman" w:hAnsi="Times New Roman"/>
                <w:color w:val="000000"/>
                <w:sz w:val="20"/>
              </w:rPr>
              <w:t>13,0</w:t>
            </w:r>
          </w:p>
        </w:tc>
        <w:tc>
          <w:tcPr>
            <w:tcW w:type="dxa" w:w="1009"/>
            <w:tcBorders>
              <w:top w:color="000000" w:sz="6" w:val="single"/>
              <w:left w:color="000000" w:sz="6" w:val="single"/>
              <w:bottom w:color="000000" w:sz="6" w:val="single"/>
              <w:right w:color="000000" w:sz="6" w:val="single"/>
            </w:tcBorders>
            <w:vAlign w:val="center"/>
          </w:tcPr>
          <w:p w14:paraId="DF38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E0380000">
            <w:pPr>
              <w:ind/>
              <w:jc w:val="right"/>
              <w:rPr>
                <w:rFonts w:ascii="Times New Roman" w:hAnsi="Times New Roman"/>
                <w:color w:val="000000"/>
                <w:sz w:val="20"/>
              </w:rPr>
            </w:pPr>
            <w:r>
              <w:rPr>
                <w:rFonts w:ascii="Times New Roman" w:hAnsi="Times New Roman"/>
                <w:color w:val="000000"/>
                <w:sz w:val="20"/>
              </w:rPr>
              <w:t>13,0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E138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E2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3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4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E5380000">
            <w:pPr>
              <w:ind/>
              <w:jc w:val="center"/>
              <w:rPr>
                <w:rFonts w:ascii="Times New Roman" w:hAnsi="Times New Roman"/>
                <w:color w:val="000000"/>
                <w:sz w:val="20"/>
              </w:rPr>
            </w:pPr>
            <w:r>
              <w:rPr>
                <w:rFonts w:ascii="Times New Roman" w:hAnsi="Times New Roman"/>
                <w:color w:val="000000"/>
                <w:sz w:val="20"/>
              </w:rPr>
              <w:t>99 0 00 73160</w:t>
            </w:r>
          </w:p>
        </w:tc>
        <w:tc>
          <w:tcPr>
            <w:tcW w:type="dxa" w:w="550"/>
            <w:tcBorders>
              <w:top w:color="000000" w:sz="6" w:val="single"/>
              <w:left w:color="000000" w:sz="6" w:val="single"/>
              <w:bottom w:color="000000" w:sz="6" w:val="single"/>
              <w:right w:color="000000" w:sz="6" w:val="single"/>
            </w:tcBorders>
            <w:vAlign w:val="center"/>
          </w:tcPr>
          <w:p w14:paraId="E638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E7380000">
            <w:pPr>
              <w:ind/>
              <w:jc w:val="right"/>
              <w:rPr>
                <w:rFonts w:ascii="Times New Roman" w:hAnsi="Times New Roman"/>
                <w:color w:val="000000"/>
                <w:sz w:val="20"/>
              </w:rPr>
            </w:pPr>
            <w:r>
              <w:rPr>
                <w:rFonts w:ascii="Times New Roman" w:hAnsi="Times New Roman"/>
                <w:color w:val="000000"/>
                <w:sz w:val="20"/>
              </w:rPr>
              <w:t>13,0</w:t>
            </w:r>
          </w:p>
        </w:tc>
        <w:tc>
          <w:tcPr>
            <w:tcW w:type="dxa" w:w="1009"/>
            <w:tcBorders>
              <w:top w:color="000000" w:sz="6" w:val="single"/>
              <w:left w:color="000000" w:sz="6" w:val="single"/>
              <w:bottom w:color="000000" w:sz="6" w:val="single"/>
              <w:right w:color="000000" w:sz="6" w:val="single"/>
            </w:tcBorders>
            <w:vAlign w:val="center"/>
          </w:tcPr>
          <w:p w14:paraId="E838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E9380000">
            <w:pPr>
              <w:ind/>
              <w:jc w:val="right"/>
              <w:rPr>
                <w:rFonts w:ascii="Times New Roman" w:hAnsi="Times New Roman"/>
                <w:color w:val="000000"/>
                <w:sz w:val="20"/>
              </w:rPr>
            </w:pPr>
            <w:r>
              <w:rPr>
                <w:rFonts w:ascii="Times New Roman" w:hAnsi="Times New Roman"/>
                <w:color w:val="000000"/>
                <w:sz w:val="20"/>
              </w:rPr>
              <w:t>13,0</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EA38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EB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C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D380000">
            <w:pPr>
              <w:ind/>
              <w:jc w:val="center"/>
              <w:rPr>
                <w:rFonts w:ascii="Times New Roman" w:hAnsi="Times New Roman"/>
                <w:color w:val="000000"/>
                <w:sz w:val="20"/>
              </w:rPr>
            </w:pPr>
            <w:r>
              <w:rPr>
                <w:rFonts w:ascii="Times New Roman" w:hAnsi="Times New Roman"/>
                <w:color w:val="000000"/>
                <w:sz w:val="20"/>
              </w:rPr>
              <w:t>06</w:t>
            </w:r>
          </w:p>
        </w:tc>
        <w:tc>
          <w:tcPr>
            <w:tcW w:type="dxa" w:w="897"/>
            <w:tcBorders>
              <w:top w:color="000000" w:sz="6" w:val="single"/>
              <w:left w:color="000000" w:sz="6" w:val="single"/>
              <w:bottom w:color="000000" w:sz="6" w:val="single"/>
              <w:right w:color="000000" w:sz="6" w:val="single"/>
            </w:tcBorders>
            <w:vAlign w:val="center"/>
          </w:tcPr>
          <w:p w14:paraId="EE380000">
            <w:pPr>
              <w:ind/>
              <w:jc w:val="center"/>
              <w:rPr>
                <w:rFonts w:ascii="Times New Roman" w:hAnsi="Times New Roman"/>
                <w:color w:val="000000"/>
                <w:sz w:val="20"/>
              </w:rPr>
            </w:pPr>
            <w:r>
              <w:rPr>
                <w:rFonts w:ascii="Times New Roman" w:hAnsi="Times New Roman"/>
                <w:color w:val="000000"/>
                <w:sz w:val="20"/>
              </w:rPr>
              <w:t>99 0 00 73160</w:t>
            </w:r>
          </w:p>
        </w:tc>
        <w:tc>
          <w:tcPr>
            <w:tcW w:type="dxa" w:w="550"/>
            <w:tcBorders>
              <w:top w:color="000000" w:sz="6" w:val="single"/>
              <w:left w:color="000000" w:sz="6" w:val="single"/>
              <w:bottom w:color="000000" w:sz="6" w:val="single"/>
              <w:right w:color="000000" w:sz="6" w:val="single"/>
            </w:tcBorders>
            <w:vAlign w:val="center"/>
          </w:tcPr>
          <w:p w14:paraId="EF38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F0380000">
            <w:pPr>
              <w:ind/>
              <w:jc w:val="right"/>
              <w:rPr>
                <w:rFonts w:ascii="Times New Roman" w:hAnsi="Times New Roman"/>
                <w:color w:val="000000"/>
                <w:sz w:val="20"/>
              </w:rPr>
            </w:pPr>
            <w:r>
              <w:rPr>
                <w:rFonts w:ascii="Times New Roman" w:hAnsi="Times New Roman"/>
                <w:color w:val="000000"/>
                <w:sz w:val="20"/>
              </w:rPr>
              <w:t>13,0</w:t>
            </w:r>
          </w:p>
        </w:tc>
        <w:tc>
          <w:tcPr>
            <w:tcW w:type="dxa" w:w="1009"/>
            <w:tcBorders>
              <w:top w:color="000000" w:sz="6" w:val="single"/>
              <w:left w:color="000000" w:sz="6" w:val="single"/>
              <w:bottom w:color="000000" w:sz="6" w:val="single"/>
              <w:right w:color="000000" w:sz="6" w:val="single"/>
            </w:tcBorders>
            <w:vAlign w:val="center"/>
          </w:tcPr>
          <w:p w14:paraId="F1380000">
            <w:pPr>
              <w:ind/>
              <w:jc w:val="right"/>
              <w:rPr>
                <w:rFonts w:ascii="Times New Roman" w:hAnsi="Times New Roman"/>
                <w:color w:val="000000"/>
                <w:sz w:val="20"/>
              </w:rPr>
            </w:pPr>
            <w:r>
              <w:rPr>
                <w:rFonts w:ascii="Times New Roman" w:hAnsi="Times New Roman"/>
                <w:color w:val="000000"/>
                <w:sz w:val="20"/>
              </w:rPr>
              <w:t>13,0</w:t>
            </w:r>
          </w:p>
        </w:tc>
        <w:tc>
          <w:tcPr>
            <w:tcW w:type="dxa" w:w="893"/>
            <w:tcBorders>
              <w:top w:color="000000" w:sz="6" w:val="single"/>
              <w:left w:color="000000" w:sz="6" w:val="single"/>
              <w:bottom w:color="000000" w:sz="6" w:val="single"/>
              <w:right w:color="000000" w:sz="6" w:val="single"/>
            </w:tcBorders>
            <w:vAlign w:val="center"/>
          </w:tcPr>
          <w:p w14:paraId="F2380000">
            <w:pPr>
              <w:ind/>
              <w:jc w:val="right"/>
              <w:rPr>
                <w:rFonts w:ascii="Times New Roman" w:hAnsi="Times New Roman"/>
                <w:color w:val="000000"/>
                <w:sz w:val="20"/>
              </w:rPr>
            </w:pPr>
            <w:r>
              <w:rPr>
                <w:rFonts w:ascii="Times New Roman" w:hAnsi="Times New Roman"/>
                <w:color w:val="000000"/>
                <w:sz w:val="20"/>
              </w:rPr>
              <w:t>13,0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F3380000">
            <w:pPr>
              <w:rPr>
                <w:rFonts w:ascii="Times New Roman" w:hAnsi="Times New Roman"/>
                <w:color w:val="000000"/>
                <w:sz w:val="20"/>
              </w:rPr>
            </w:pPr>
            <w:r>
              <w:rPr>
                <w:rFonts w:ascii="Times New Roman" w:hAnsi="Times New Roman"/>
                <w:color w:val="000000"/>
                <w:sz w:val="20"/>
              </w:rPr>
              <w:t>Другие общегосударственные вопросы</w:t>
            </w:r>
          </w:p>
        </w:tc>
        <w:tc>
          <w:tcPr>
            <w:tcW w:type="dxa" w:w="700"/>
            <w:tcBorders>
              <w:top w:color="000000" w:sz="6" w:val="single"/>
              <w:left w:color="000000" w:sz="6" w:val="single"/>
              <w:bottom w:color="000000" w:sz="6" w:val="single"/>
              <w:right w:color="000000" w:sz="6" w:val="single"/>
            </w:tcBorders>
            <w:shd w:fill="FFFFFF" w:val="clear"/>
            <w:vAlign w:val="center"/>
          </w:tcPr>
          <w:p w14:paraId="F4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5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638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top"/>
          </w:tcPr>
          <w:p w14:paraId="F738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F838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9380000">
            <w:pPr>
              <w:ind/>
              <w:jc w:val="right"/>
              <w:rPr>
                <w:rFonts w:ascii="Times New Roman" w:hAnsi="Times New Roman"/>
                <w:color w:val="000000"/>
                <w:sz w:val="20"/>
              </w:rPr>
            </w:pPr>
            <w:r>
              <w:rPr>
                <w:rFonts w:ascii="Times New Roman" w:hAnsi="Times New Roman"/>
                <w:color w:val="000000"/>
                <w:sz w:val="20"/>
              </w:rPr>
              <w:t>57 236,2</w:t>
            </w:r>
          </w:p>
        </w:tc>
        <w:tc>
          <w:tcPr>
            <w:tcW w:type="dxa" w:w="1009"/>
            <w:tcBorders>
              <w:top w:color="000000" w:sz="6" w:val="single"/>
              <w:left w:color="000000" w:sz="6" w:val="single"/>
              <w:bottom w:color="000000" w:sz="6" w:val="single"/>
              <w:right w:color="000000" w:sz="6" w:val="single"/>
            </w:tcBorders>
            <w:shd w:fill="FFFFFF" w:val="clear"/>
            <w:vAlign w:val="center"/>
          </w:tcPr>
          <w:p w14:paraId="FA380000">
            <w:pPr>
              <w:ind/>
              <w:jc w:val="right"/>
              <w:rPr>
                <w:rFonts w:ascii="Times New Roman" w:hAnsi="Times New Roman"/>
                <w:color w:val="000000"/>
                <w:sz w:val="20"/>
              </w:rPr>
            </w:pPr>
            <w:r>
              <w:rPr>
                <w:rFonts w:ascii="Times New Roman" w:hAnsi="Times New Roman"/>
                <w:color w:val="000000"/>
                <w:sz w:val="20"/>
              </w:rPr>
              <w:t>16 105,0</w:t>
            </w:r>
          </w:p>
        </w:tc>
        <w:tc>
          <w:tcPr>
            <w:tcW w:type="dxa" w:w="893"/>
            <w:tcBorders>
              <w:top w:color="000000" w:sz="6" w:val="single"/>
              <w:left w:color="000000" w:sz="6" w:val="single"/>
              <w:bottom w:color="000000" w:sz="6" w:val="single"/>
              <w:right w:color="000000" w:sz="6" w:val="single"/>
            </w:tcBorders>
            <w:shd w:fill="FFFFFF" w:val="clear"/>
            <w:vAlign w:val="center"/>
          </w:tcPr>
          <w:p w14:paraId="FB380000">
            <w:pPr>
              <w:ind/>
              <w:jc w:val="right"/>
              <w:rPr>
                <w:rFonts w:ascii="Times New Roman" w:hAnsi="Times New Roman"/>
                <w:color w:val="000000"/>
                <w:sz w:val="20"/>
              </w:rPr>
            </w:pPr>
            <w:r>
              <w:rPr>
                <w:rFonts w:ascii="Times New Roman" w:hAnsi="Times New Roman"/>
                <w:color w:val="000000"/>
                <w:sz w:val="20"/>
              </w:rPr>
              <w:t>14 283,9</w:t>
            </w:r>
          </w:p>
        </w:tc>
      </w:tr>
      <w:tr>
        <w:trPr>
          <w:trHeight w:hRule="exact" w:val="1080"/>
        </w:trPr>
        <w:tc>
          <w:tcPr>
            <w:tcW w:type="dxa" w:w="3389"/>
            <w:tcBorders>
              <w:top w:color="000000" w:sz="6" w:val="single"/>
              <w:left w:color="000000" w:sz="6" w:val="single"/>
              <w:bottom w:color="000000" w:sz="6" w:val="single"/>
              <w:right w:color="000000" w:sz="6" w:val="single"/>
            </w:tcBorders>
            <w:shd w:fill="FFFFFF" w:val="clear"/>
            <w:vAlign w:val="center"/>
          </w:tcPr>
          <w:p w14:paraId="FC38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"Создание условий для развития социальной сферы"</w:t>
            </w:r>
          </w:p>
        </w:tc>
        <w:tc>
          <w:tcPr>
            <w:tcW w:type="dxa" w:w="700"/>
            <w:tcBorders>
              <w:top w:color="000000" w:sz="6" w:val="single"/>
              <w:left w:color="000000" w:sz="6" w:val="single"/>
              <w:bottom w:color="000000" w:sz="6" w:val="single"/>
              <w:right w:color="000000" w:sz="6" w:val="single"/>
            </w:tcBorders>
            <w:shd w:fill="FFFFFF" w:val="clear"/>
            <w:vAlign w:val="center"/>
          </w:tcPr>
          <w:p w14:paraId="FD38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E38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F38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00390000">
            <w:pPr>
              <w:ind/>
              <w:jc w:val="center"/>
              <w:rPr>
                <w:rFonts w:ascii="Times New Roman" w:hAnsi="Times New Roman"/>
                <w:color w:val="000000"/>
                <w:sz w:val="20"/>
              </w:rPr>
            </w:pPr>
            <w:r>
              <w:rPr>
                <w:rFonts w:ascii="Times New Roman" w:hAnsi="Times New Roman"/>
                <w:color w:val="000000"/>
                <w:sz w:val="20"/>
              </w:rPr>
              <w:t>01 0 00 00000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1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2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shd w:fill="FFFFFF" w:val="clear"/>
            <w:vAlign w:val="center"/>
          </w:tcPr>
          <w:p w14:paraId="03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shd w:fill="FFFFFF" w:val="clear"/>
            <w:vAlign w:val="center"/>
          </w:tcPr>
          <w:p w14:paraId="04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05390000">
            <w:pPr>
              <w:rPr>
                <w:rFonts w:ascii="Times New Roman" w:hAnsi="Times New Roman"/>
                <w:color w:val="000000"/>
                <w:sz w:val="20"/>
              </w:rPr>
            </w:pPr>
            <w:r>
              <w:rPr>
                <w:rFonts w:ascii="Times New Roman" w:hAnsi="Times New Roman"/>
                <w:color w:val="000000"/>
                <w:sz w:val="20"/>
              </w:rPr>
              <w:t>Подпрограмма "Содействие занятости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06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7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8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09390000">
            <w:pPr>
              <w:ind/>
              <w:jc w:val="center"/>
              <w:rPr>
                <w:rFonts w:ascii="Times New Roman" w:hAnsi="Times New Roman"/>
                <w:color w:val="000000"/>
                <w:sz w:val="20"/>
              </w:rPr>
            </w:pPr>
            <w:r>
              <w:rPr>
                <w:rFonts w:ascii="Times New Roman" w:hAnsi="Times New Roman"/>
                <w:color w:val="000000"/>
                <w:sz w:val="20"/>
              </w:rPr>
              <w:t>01 1 00 00000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0A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0B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shd w:fill="FFFFFF" w:val="clear"/>
            <w:vAlign w:val="center"/>
          </w:tcPr>
          <w:p w14:paraId="0C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shd w:fill="FFFFFF" w:val="clear"/>
            <w:vAlign w:val="center"/>
          </w:tcPr>
          <w:p w14:paraId="0D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1139"/>
        </w:trPr>
        <w:tc>
          <w:tcPr>
            <w:tcW w:type="dxa" w:w="3389"/>
            <w:tcBorders>
              <w:top w:color="000000" w:sz="6" w:val="single"/>
              <w:left w:color="000000" w:sz="6" w:val="single"/>
              <w:bottom w:color="000000" w:sz="6" w:val="single"/>
              <w:right w:color="000000" w:sz="6" w:val="single"/>
            </w:tcBorders>
            <w:shd w:fill="FFFFFF" w:val="clear"/>
            <w:vAlign w:val="center"/>
          </w:tcPr>
          <w:p w14:paraId="0E390000">
            <w:pPr>
              <w:rPr>
                <w:rFonts w:ascii="Times New Roman" w:hAnsi="Times New Roman"/>
                <w:color w:val="000000"/>
                <w:sz w:val="20"/>
              </w:rPr>
            </w:pPr>
            <w:r>
              <w:rPr>
                <w:rFonts w:ascii="Times New Roman" w:hAnsi="Times New Roman"/>
                <w:color w:val="000000"/>
                <w:sz w:val="20"/>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type="dxa" w:w="700"/>
            <w:tcBorders>
              <w:top w:color="000000" w:sz="6" w:val="single"/>
              <w:left w:color="000000" w:sz="6" w:val="single"/>
              <w:bottom w:color="000000" w:sz="6" w:val="single"/>
              <w:right w:color="000000" w:sz="6" w:val="single"/>
            </w:tcBorders>
            <w:shd w:fill="FFFFFF" w:val="clear"/>
            <w:vAlign w:val="center"/>
          </w:tcPr>
          <w:p w14:paraId="0F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0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1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12390000">
            <w:pPr>
              <w:ind/>
              <w:jc w:val="center"/>
              <w:rPr>
                <w:rFonts w:ascii="Times New Roman" w:hAnsi="Times New Roman"/>
                <w:color w:val="000000"/>
                <w:sz w:val="20"/>
              </w:rPr>
            </w:pPr>
            <w:r>
              <w:rPr>
                <w:rFonts w:ascii="Times New Roman" w:hAnsi="Times New Roman"/>
                <w:color w:val="000000"/>
                <w:sz w:val="20"/>
              </w:rPr>
              <w:t>01 1 12 00000</w:t>
            </w:r>
          </w:p>
        </w:tc>
        <w:tc>
          <w:tcPr>
            <w:tcW w:type="dxa" w:w="550"/>
            <w:tcBorders>
              <w:top w:color="000000" w:sz="6" w:val="single"/>
              <w:left w:color="000000" w:sz="6" w:val="single"/>
              <w:bottom w:color="000000" w:sz="6" w:val="single"/>
              <w:right w:color="000000" w:sz="6" w:val="single"/>
            </w:tcBorders>
            <w:shd w:fill="FFFFFF" w:val="clear"/>
            <w:vAlign w:val="center"/>
          </w:tcPr>
          <w:p w14:paraId="13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4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shd w:fill="FFFFFF" w:val="clear"/>
            <w:vAlign w:val="center"/>
          </w:tcPr>
          <w:p w14:paraId="15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shd w:fill="FFFFFF" w:val="clear"/>
            <w:vAlign w:val="center"/>
          </w:tcPr>
          <w:p w14:paraId="16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1215"/>
        </w:trPr>
        <w:tc>
          <w:tcPr>
            <w:tcW w:type="dxa" w:w="3389"/>
            <w:tcBorders>
              <w:top w:color="000000" w:sz="6" w:val="single"/>
              <w:left w:color="000000" w:sz="6" w:val="single"/>
              <w:bottom w:color="000000" w:sz="6" w:val="single"/>
              <w:right w:color="000000" w:sz="6" w:val="single"/>
            </w:tcBorders>
            <w:vAlign w:val="top"/>
          </w:tcPr>
          <w:p w14:paraId="17390000">
            <w:pPr>
              <w:rPr>
                <w:rFonts w:ascii="Times New Roman" w:hAnsi="Times New Roman"/>
                <w:color w:val="000000"/>
                <w:sz w:val="20"/>
              </w:rPr>
            </w:pPr>
            <w:r>
              <w:rPr>
                <w:rFonts w:ascii="Times New Roman" w:hAnsi="Times New Roman"/>
                <w:color w:val="000000"/>
                <w:sz w:val="20"/>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type="dxa" w:w="700"/>
            <w:tcBorders>
              <w:top w:color="000000" w:sz="6" w:val="single"/>
              <w:left w:color="000000" w:sz="6" w:val="single"/>
              <w:bottom w:color="000000" w:sz="6" w:val="single"/>
              <w:right w:color="000000" w:sz="6" w:val="single"/>
            </w:tcBorders>
            <w:vAlign w:val="center"/>
          </w:tcPr>
          <w:p w14:paraId="18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9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A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1B390000">
            <w:pPr>
              <w:ind/>
              <w:jc w:val="center"/>
              <w:rPr>
                <w:rFonts w:ascii="Times New Roman" w:hAnsi="Times New Roman"/>
                <w:color w:val="000000"/>
                <w:sz w:val="20"/>
              </w:rPr>
            </w:pPr>
            <w:r>
              <w:rPr>
                <w:rFonts w:ascii="Times New Roman" w:hAnsi="Times New Roman"/>
                <w:color w:val="000000"/>
                <w:sz w:val="20"/>
              </w:rPr>
              <w:t>01 1 12 64040</w:t>
            </w:r>
          </w:p>
        </w:tc>
        <w:tc>
          <w:tcPr>
            <w:tcW w:type="dxa" w:w="550"/>
            <w:tcBorders>
              <w:top w:color="000000" w:sz="6" w:val="single"/>
              <w:left w:color="000000" w:sz="6" w:val="single"/>
              <w:bottom w:color="000000" w:sz="6" w:val="single"/>
              <w:right w:color="000000" w:sz="6" w:val="single"/>
            </w:tcBorders>
            <w:vAlign w:val="center"/>
          </w:tcPr>
          <w:p w14:paraId="1C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1D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vAlign w:val="center"/>
          </w:tcPr>
          <w:p w14:paraId="1E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vAlign w:val="center"/>
          </w:tcPr>
          <w:p w14:paraId="1F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495"/>
        </w:trPr>
        <w:tc>
          <w:tcPr>
            <w:tcW w:type="dxa" w:w="3389"/>
            <w:tcBorders>
              <w:top w:color="000000" w:sz="6" w:val="single"/>
              <w:left w:color="000000" w:sz="6" w:val="single"/>
              <w:bottom w:color="000000" w:sz="6" w:val="single"/>
              <w:right w:color="000000" w:sz="6" w:val="single"/>
            </w:tcBorders>
            <w:vAlign w:val="top"/>
          </w:tcPr>
          <w:p w14:paraId="2039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21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2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3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4390000">
            <w:pPr>
              <w:ind/>
              <w:jc w:val="center"/>
              <w:rPr>
                <w:rFonts w:ascii="Times New Roman" w:hAnsi="Times New Roman"/>
                <w:color w:val="000000"/>
                <w:sz w:val="20"/>
              </w:rPr>
            </w:pPr>
            <w:r>
              <w:rPr>
                <w:rFonts w:ascii="Times New Roman" w:hAnsi="Times New Roman"/>
                <w:color w:val="000000"/>
                <w:sz w:val="20"/>
              </w:rPr>
              <w:t>01 1 12 64040</w:t>
            </w:r>
          </w:p>
        </w:tc>
        <w:tc>
          <w:tcPr>
            <w:tcW w:type="dxa" w:w="550"/>
            <w:tcBorders>
              <w:top w:color="000000" w:sz="6" w:val="single"/>
              <w:left w:color="000000" w:sz="6" w:val="single"/>
              <w:bottom w:color="000000" w:sz="6" w:val="single"/>
              <w:right w:color="000000" w:sz="6" w:val="single"/>
            </w:tcBorders>
            <w:vAlign w:val="center"/>
          </w:tcPr>
          <w:p w14:paraId="2539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26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vAlign w:val="center"/>
          </w:tcPr>
          <w:p w14:paraId="27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vAlign w:val="center"/>
          </w:tcPr>
          <w:p w14:paraId="28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2939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2A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B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C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D390000">
            <w:pPr>
              <w:ind/>
              <w:jc w:val="center"/>
              <w:rPr>
                <w:rFonts w:ascii="Times New Roman" w:hAnsi="Times New Roman"/>
                <w:color w:val="000000"/>
                <w:sz w:val="20"/>
              </w:rPr>
            </w:pPr>
            <w:r>
              <w:rPr>
                <w:rFonts w:ascii="Times New Roman" w:hAnsi="Times New Roman"/>
                <w:color w:val="000000"/>
                <w:sz w:val="20"/>
              </w:rPr>
              <w:t>01 1 12 64040</w:t>
            </w:r>
          </w:p>
        </w:tc>
        <w:tc>
          <w:tcPr>
            <w:tcW w:type="dxa" w:w="550"/>
            <w:tcBorders>
              <w:top w:color="000000" w:sz="6" w:val="single"/>
              <w:left w:color="000000" w:sz="6" w:val="single"/>
              <w:bottom w:color="000000" w:sz="6" w:val="single"/>
              <w:right w:color="000000" w:sz="6" w:val="single"/>
            </w:tcBorders>
            <w:vAlign w:val="center"/>
          </w:tcPr>
          <w:p w14:paraId="2E39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2F390000">
            <w:pPr>
              <w:ind/>
              <w:jc w:val="right"/>
              <w:rPr>
                <w:rFonts w:ascii="Times New Roman" w:hAnsi="Times New Roman"/>
                <w:color w:val="000000"/>
                <w:sz w:val="20"/>
              </w:rPr>
            </w:pPr>
            <w:r>
              <w:rPr>
                <w:rFonts w:ascii="Times New Roman" w:hAnsi="Times New Roman"/>
                <w:color w:val="000000"/>
                <w:sz w:val="20"/>
              </w:rPr>
              <w:t>1 320,0</w:t>
            </w:r>
          </w:p>
        </w:tc>
        <w:tc>
          <w:tcPr>
            <w:tcW w:type="dxa" w:w="1009"/>
            <w:tcBorders>
              <w:top w:color="000000" w:sz="6" w:val="single"/>
              <w:left w:color="000000" w:sz="6" w:val="single"/>
              <w:bottom w:color="000000" w:sz="6" w:val="single"/>
              <w:right w:color="000000" w:sz="6" w:val="single"/>
            </w:tcBorders>
            <w:vAlign w:val="center"/>
          </w:tcPr>
          <w:p w14:paraId="30390000">
            <w:pPr>
              <w:ind/>
              <w:jc w:val="right"/>
              <w:rPr>
                <w:rFonts w:ascii="Times New Roman" w:hAnsi="Times New Roman"/>
                <w:color w:val="000000"/>
                <w:sz w:val="20"/>
              </w:rPr>
            </w:pPr>
            <w:r>
              <w:rPr>
                <w:rFonts w:ascii="Times New Roman" w:hAnsi="Times New Roman"/>
                <w:color w:val="000000"/>
                <w:sz w:val="20"/>
              </w:rPr>
              <w:t>1 320,0</w:t>
            </w:r>
          </w:p>
        </w:tc>
        <w:tc>
          <w:tcPr>
            <w:tcW w:type="dxa" w:w="893"/>
            <w:tcBorders>
              <w:top w:color="000000" w:sz="6" w:val="single"/>
              <w:left w:color="000000" w:sz="6" w:val="single"/>
              <w:bottom w:color="000000" w:sz="6" w:val="single"/>
              <w:right w:color="000000" w:sz="6" w:val="single"/>
            </w:tcBorders>
            <w:vAlign w:val="center"/>
          </w:tcPr>
          <w:p w14:paraId="31390000">
            <w:pPr>
              <w:ind/>
              <w:jc w:val="right"/>
              <w:rPr>
                <w:rFonts w:ascii="Times New Roman" w:hAnsi="Times New Roman"/>
                <w:color w:val="000000"/>
                <w:sz w:val="20"/>
              </w:rPr>
            </w:pPr>
            <w:r>
              <w:rPr>
                <w:rFonts w:ascii="Times New Roman" w:hAnsi="Times New Roman"/>
                <w:color w:val="000000"/>
                <w:sz w:val="20"/>
              </w:rPr>
              <w:t>1 320,0</w:t>
            </w:r>
          </w:p>
        </w:tc>
      </w:tr>
      <w:tr>
        <w:trPr>
          <w:trHeight w:hRule="exact" w:val="1080"/>
        </w:trPr>
        <w:tc>
          <w:tcPr>
            <w:tcW w:type="dxa" w:w="3389"/>
            <w:tcBorders>
              <w:top w:color="000000" w:sz="6" w:val="single"/>
              <w:left w:color="000000" w:sz="6" w:val="single"/>
              <w:bottom w:color="000000" w:sz="6" w:val="single"/>
              <w:right w:color="000000" w:sz="6" w:val="single"/>
            </w:tcBorders>
            <w:shd w:fill="FFFFFF" w:val="clear"/>
            <w:vAlign w:val="center"/>
          </w:tcPr>
          <w:p w14:paraId="3239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"Управление муниципальными финансами"</w:t>
            </w:r>
          </w:p>
        </w:tc>
        <w:tc>
          <w:tcPr>
            <w:tcW w:type="dxa" w:w="700"/>
            <w:tcBorders>
              <w:top w:color="000000" w:sz="6" w:val="single"/>
              <w:left w:color="000000" w:sz="6" w:val="single"/>
              <w:bottom w:color="000000" w:sz="6" w:val="single"/>
              <w:right w:color="000000" w:sz="6" w:val="single"/>
            </w:tcBorders>
            <w:shd w:fill="FFFFFF" w:val="clear"/>
            <w:vAlign w:val="center"/>
          </w:tcPr>
          <w:p w14:paraId="33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4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5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36390000">
            <w:pPr>
              <w:ind/>
              <w:jc w:val="center"/>
              <w:rPr>
                <w:rFonts w:ascii="Times New Roman" w:hAnsi="Times New Roman"/>
                <w:color w:val="000000"/>
                <w:sz w:val="20"/>
              </w:rPr>
            </w:pPr>
            <w:r>
              <w:rPr>
                <w:rFonts w:ascii="Times New Roman" w:hAnsi="Times New Roman"/>
                <w:color w:val="000000"/>
                <w:sz w:val="20"/>
              </w:rPr>
              <w:t>12 0 00 00000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37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38390000">
            <w:pPr>
              <w:ind/>
              <w:jc w:val="right"/>
              <w:rPr>
                <w:rFonts w:ascii="Times New Roman" w:hAnsi="Times New Roman"/>
                <w:color w:val="000000"/>
                <w:sz w:val="20"/>
              </w:rPr>
            </w:pPr>
            <w:r>
              <w:rPr>
                <w:rFonts w:ascii="Times New Roman" w:hAnsi="Times New Roman"/>
                <w:color w:val="000000"/>
                <w:sz w:val="20"/>
              </w:rPr>
              <w:t>8 142,6</w:t>
            </w:r>
          </w:p>
        </w:tc>
        <w:tc>
          <w:tcPr>
            <w:tcW w:type="dxa" w:w="1009"/>
            <w:tcBorders>
              <w:top w:color="000000" w:sz="6" w:val="single"/>
              <w:left w:color="000000" w:sz="6" w:val="single"/>
              <w:bottom w:color="000000" w:sz="6" w:val="single"/>
              <w:right w:color="000000" w:sz="6" w:val="single"/>
            </w:tcBorders>
            <w:shd w:fill="FFFFFF" w:val="clear"/>
            <w:vAlign w:val="center"/>
          </w:tcPr>
          <w:p w14:paraId="39390000">
            <w:pPr>
              <w:ind/>
              <w:jc w:val="right"/>
              <w:rPr>
                <w:rFonts w:ascii="Times New Roman" w:hAnsi="Times New Roman"/>
                <w:color w:val="000000"/>
                <w:sz w:val="20"/>
              </w:rPr>
            </w:pPr>
            <w:r>
              <w:rPr>
                <w:rFonts w:ascii="Times New Roman" w:hAnsi="Times New Roman"/>
                <w:color w:val="000000"/>
                <w:sz w:val="20"/>
              </w:rPr>
              <w:t>8 489,3</w:t>
            </w:r>
          </w:p>
        </w:tc>
        <w:tc>
          <w:tcPr>
            <w:tcW w:type="dxa" w:w="893"/>
            <w:tcBorders>
              <w:top w:color="000000" w:sz="6" w:val="single"/>
              <w:left w:color="000000" w:sz="6" w:val="single"/>
              <w:bottom w:color="000000" w:sz="6" w:val="single"/>
              <w:right w:color="000000" w:sz="6" w:val="single"/>
            </w:tcBorders>
            <w:shd w:fill="FFFFFF" w:val="clear"/>
            <w:vAlign w:val="center"/>
          </w:tcPr>
          <w:p w14:paraId="3A390000">
            <w:pPr>
              <w:ind/>
              <w:jc w:val="right"/>
              <w:rPr>
                <w:rFonts w:ascii="Times New Roman" w:hAnsi="Times New Roman"/>
                <w:color w:val="000000"/>
                <w:sz w:val="20"/>
              </w:rPr>
            </w:pPr>
            <w:r>
              <w:rPr>
                <w:rFonts w:ascii="Times New Roman" w:hAnsi="Times New Roman"/>
                <w:color w:val="000000"/>
                <w:sz w:val="20"/>
              </w:rPr>
              <w:t>8 638,3</w:t>
            </w: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3B390000">
            <w:pPr>
              <w:rPr>
                <w:rFonts w:ascii="Times New Roman" w:hAnsi="Times New Roman"/>
                <w:color w:val="000000"/>
                <w:sz w:val="20"/>
              </w:rPr>
            </w:pPr>
            <w:r>
              <w:rPr>
                <w:rFonts w:ascii="Times New Roman" w:hAnsi="Times New Roman"/>
                <w:color w:val="000000"/>
                <w:sz w:val="20"/>
              </w:rPr>
              <w:t>Обеспечение деятельности муниципальных организаций</w:t>
            </w:r>
          </w:p>
        </w:tc>
        <w:tc>
          <w:tcPr>
            <w:tcW w:type="dxa" w:w="700"/>
            <w:tcBorders>
              <w:top w:color="000000" w:sz="6" w:val="single"/>
              <w:left w:color="000000" w:sz="6" w:val="single"/>
              <w:bottom w:color="000000" w:sz="6" w:val="single"/>
              <w:right w:color="000000" w:sz="6" w:val="single"/>
            </w:tcBorders>
            <w:shd w:fill="FFFFFF" w:val="clear"/>
            <w:vAlign w:val="center"/>
          </w:tcPr>
          <w:p w14:paraId="3C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D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E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3F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shd w:fill="FFFFFF" w:val="clear"/>
            <w:vAlign w:val="center"/>
          </w:tcPr>
          <w:p w14:paraId="40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1390000">
            <w:pPr>
              <w:ind/>
              <w:jc w:val="right"/>
              <w:rPr>
                <w:rFonts w:ascii="Times New Roman" w:hAnsi="Times New Roman"/>
                <w:color w:val="000000"/>
                <w:sz w:val="20"/>
              </w:rPr>
            </w:pPr>
            <w:r>
              <w:rPr>
                <w:rFonts w:ascii="Times New Roman" w:hAnsi="Times New Roman"/>
                <w:color w:val="000000"/>
                <w:sz w:val="20"/>
              </w:rPr>
              <w:t>8 142,6</w:t>
            </w:r>
          </w:p>
        </w:tc>
        <w:tc>
          <w:tcPr>
            <w:tcW w:type="dxa" w:w="1009"/>
            <w:tcBorders>
              <w:top w:color="000000" w:sz="6" w:val="single"/>
              <w:left w:color="000000" w:sz="6" w:val="single"/>
              <w:bottom w:color="000000" w:sz="6" w:val="single"/>
              <w:right w:color="000000" w:sz="6" w:val="single"/>
            </w:tcBorders>
            <w:shd w:fill="FFFFFF" w:val="clear"/>
            <w:vAlign w:val="center"/>
          </w:tcPr>
          <w:p w14:paraId="42390000">
            <w:pPr>
              <w:ind/>
              <w:jc w:val="right"/>
              <w:rPr>
                <w:rFonts w:ascii="Times New Roman" w:hAnsi="Times New Roman"/>
                <w:color w:val="000000"/>
                <w:sz w:val="20"/>
              </w:rPr>
            </w:pPr>
            <w:r>
              <w:rPr>
                <w:rFonts w:ascii="Times New Roman" w:hAnsi="Times New Roman"/>
                <w:color w:val="000000"/>
                <w:sz w:val="20"/>
              </w:rPr>
              <w:t>8 489,3</w:t>
            </w:r>
          </w:p>
        </w:tc>
        <w:tc>
          <w:tcPr>
            <w:tcW w:type="dxa" w:w="893"/>
            <w:tcBorders>
              <w:top w:color="000000" w:sz="6" w:val="single"/>
              <w:left w:color="000000" w:sz="6" w:val="single"/>
              <w:bottom w:color="000000" w:sz="6" w:val="single"/>
              <w:right w:color="000000" w:sz="6" w:val="single"/>
            </w:tcBorders>
            <w:shd w:fill="FFFFFF" w:val="clear"/>
            <w:vAlign w:val="center"/>
          </w:tcPr>
          <w:p w14:paraId="43390000">
            <w:pPr>
              <w:ind/>
              <w:jc w:val="right"/>
              <w:rPr>
                <w:rFonts w:ascii="Times New Roman" w:hAnsi="Times New Roman"/>
                <w:color w:val="000000"/>
                <w:sz w:val="20"/>
              </w:rPr>
            </w:pPr>
            <w:r>
              <w:rPr>
                <w:rFonts w:ascii="Times New Roman" w:hAnsi="Times New Roman"/>
                <w:color w:val="000000"/>
                <w:sz w:val="20"/>
              </w:rPr>
              <w:t>8 638,3</w:t>
            </w:r>
          </w:p>
        </w:tc>
      </w:tr>
      <w:tr>
        <w:trPr>
          <w:trHeight w:hRule="exact" w:val="1680"/>
        </w:trPr>
        <w:tc>
          <w:tcPr>
            <w:tcW w:type="dxa" w:w="3389"/>
            <w:tcBorders>
              <w:top w:color="000000" w:sz="6" w:val="single"/>
              <w:left w:color="000000" w:sz="6" w:val="single"/>
              <w:bottom w:color="000000" w:sz="6" w:val="single"/>
              <w:right w:color="000000" w:sz="6" w:val="single"/>
            </w:tcBorders>
            <w:vAlign w:val="top"/>
          </w:tcPr>
          <w:p w14:paraId="44390000">
            <w:pPr>
              <w:rPr>
                <w:rFonts w:ascii="Times New Roman" w:hAnsi="Times New Roman"/>
                <w:color w:val="000000"/>
                <w:sz w:val="20"/>
              </w:rPr>
            </w:pPr>
            <w:r>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00"/>
            <w:tcBorders>
              <w:top w:color="000000" w:sz="6" w:val="single"/>
              <w:left w:color="000000" w:sz="6" w:val="single"/>
              <w:bottom w:color="000000" w:sz="6" w:val="single"/>
              <w:right w:color="000000" w:sz="6" w:val="single"/>
            </w:tcBorders>
            <w:vAlign w:val="center"/>
          </w:tcPr>
          <w:p w14:paraId="45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6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7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8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49390000">
            <w:pPr>
              <w:ind/>
              <w:jc w:val="center"/>
              <w:rPr>
                <w:rFonts w:ascii="Times New Roman" w:hAnsi="Times New Roman"/>
                <w:color w:val="000000"/>
                <w:sz w:val="20"/>
              </w:rPr>
            </w:pPr>
            <w:r>
              <w:rPr>
                <w:rFonts w:ascii="Times New Roman" w:hAnsi="Times New Roman"/>
                <w:color w:val="000000"/>
                <w:sz w:val="20"/>
              </w:rPr>
              <w:t>100</w:t>
            </w:r>
          </w:p>
        </w:tc>
        <w:tc>
          <w:tcPr>
            <w:tcW w:type="dxa" w:w="1067"/>
            <w:tcBorders>
              <w:top w:color="000000" w:sz="6" w:val="single"/>
              <w:left w:color="000000" w:sz="6" w:val="single"/>
              <w:bottom w:color="000000" w:sz="6" w:val="single"/>
              <w:right w:color="000000" w:sz="6" w:val="single"/>
            </w:tcBorders>
            <w:vAlign w:val="center"/>
          </w:tcPr>
          <w:p w14:paraId="4A390000">
            <w:pPr>
              <w:ind/>
              <w:jc w:val="right"/>
              <w:rPr>
                <w:rFonts w:ascii="Times New Roman" w:hAnsi="Times New Roman"/>
                <w:color w:val="000000"/>
                <w:sz w:val="20"/>
              </w:rPr>
            </w:pPr>
            <w:r>
              <w:rPr>
                <w:rFonts w:ascii="Times New Roman" w:hAnsi="Times New Roman"/>
                <w:color w:val="000000"/>
                <w:sz w:val="20"/>
              </w:rPr>
              <w:t>7 872,3</w:t>
            </w:r>
          </w:p>
        </w:tc>
        <w:tc>
          <w:tcPr>
            <w:tcW w:type="dxa" w:w="1009"/>
            <w:tcBorders>
              <w:top w:color="000000" w:sz="6" w:val="single"/>
              <w:left w:color="000000" w:sz="6" w:val="single"/>
              <w:bottom w:color="000000" w:sz="6" w:val="single"/>
              <w:right w:color="000000" w:sz="6" w:val="single"/>
            </w:tcBorders>
            <w:vAlign w:val="center"/>
          </w:tcPr>
          <w:p w14:paraId="4B390000">
            <w:pPr>
              <w:ind/>
              <w:jc w:val="right"/>
              <w:rPr>
                <w:rFonts w:ascii="Times New Roman" w:hAnsi="Times New Roman"/>
                <w:color w:val="000000"/>
                <w:sz w:val="20"/>
              </w:rPr>
            </w:pPr>
            <w:r>
              <w:rPr>
                <w:rFonts w:ascii="Times New Roman" w:hAnsi="Times New Roman"/>
                <w:color w:val="000000"/>
                <w:sz w:val="20"/>
              </w:rPr>
              <w:t>7 950,3</w:t>
            </w:r>
          </w:p>
        </w:tc>
        <w:tc>
          <w:tcPr>
            <w:tcW w:type="dxa" w:w="893"/>
            <w:tcBorders>
              <w:top w:color="000000" w:sz="6" w:val="single"/>
              <w:left w:color="000000" w:sz="6" w:val="single"/>
              <w:bottom w:color="000000" w:sz="6" w:val="single"/>
              <w:right w:color="000000" w:sz="6" w:val="single"/>
            </w:tcBorders>
            <w:vAlign w:val="center"/>
          </w:tcPr>
          <w:p w14:paraId="4C390000">
            <w:pPr>
              <w:ind/>
              <w:jc w:val="right"/>
              <w:rPr>
                <w:rFonts w:ascii="Times New Roman" w:hAnsi="Times New Roman"/>
                <w:color w:val="000000"/>
                <w:sz w:val="20"/>
              </w:rPr>
            </w:pPr>
            <w:r>
              <w:rPr>
                <w:rFonts w:ascii="Times New Roman" w:hAnsi="Times New Roman"/>
                <w:color w:val="000000"/>
                <w:sz w:val="20"/>
              </w:rPr>
              <w:t>8 117,1</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4D390000">
            <w:pPr>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700"/>
            <w:tcBorders>
              <w:top w:color="000000" w:sz="6" w:val="single"/>
              <w:left w:color="000000" w:sz="6" w:val="single"/>
              <w:bottom w:color="000000" w:sz="6" w:val="single"/>
              <w:right w:color="000000" w:sz="6" w:val="single"/>
            </w:tcBorders>
            <w:vAlign w:val="center"/>
          </w:tcPr>
          <w:p w14:paraId="4E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F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0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1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52390000">
            <w:pPr>
              <w:ind/>
              <w:jc w:val="center"/>
              <w:rPr>
                <w:rFonts w:ascii="Times New Roman" w:hAnsi="Times New Roman"/>
                <w:color w:val="000000"/>
                <w:sz w:val="20"/>
              </w:rPr>
            </w:pPr>
            <w:r>
              <w:rPr>
                <w:rFonts w:ascii="Times New Roman" w:hAnsi="Times New Roman"/>
                <w:color w:val="000000"/>
                <w:sz w:val="20"/>
              </w:rPr>
              <w:t>110</w:t>
            </w:r>
          </w:p>
        </w:tc>
        <w:tc>
          <w:tcPr>
            <w:tcW w:type="dxa" w:w="1067"/>
            <w:tcBorders>
              <w:top w:color="000000" w:sz="6" w:val="single"/>
              <w:left w:color="000000" w:sz="6" w:val="single"/>
              <w:bottom w:color="000000" w:sz="6" w:val="single"/>
              <w:right w:color="000000" w:sz="6" w:val="single"/>
            </w:tcBorders>
            <w:vAlign w:val="center"/>
          </w:tcPr>
          <w:p w14:paraId="53390000">
            <w:pPr>
              <w:ind/>
              <w:jc w:val="right"/>
              <w:rPr>
                <w:rFonts w:ascii="Times New Roman" w:hAnsi="Times New Roman"/>
                <w:color w:val="000000"/>
                <w:sz w:val="20"/>
              </w:rPr>
            </w:pPr>
            <w:r>
              <w:rPr>
                <w:rFonts w:ascii="Times New Roman" w:hAnsi="Times New Roman"/>
                <w:color w:val="000000"/>
                <w:sz w:val="20"/>
              </w:rPr>
              <w:t>7 872,3</w:t>
            </w:r>
          </w:p>
        </w:tc>
        <w:tc>
          <w:tcPr>
            <w:tcW w:type="dxa" w:w="1009"/>
            <w:tcBorders>
              <w:top w:color="000000" w:sz="6" w:val="single"/>
              <w:left w:color="000000" w:sz="6" w:val="single"/>
              <w:bottom w:color="000000" w:sz="6" w:val="single"/>
              <w:right w:color="000000" w:sz="6" w:val="single"/>
            </w:tcBorders>
            <w:vAlign w:val="center"/>
          </w:tcPr>
          <w:p w14:paraId="54390000">
            <w:pPr>
              <w:ind/>
              <w:jc w:val="right"/>
              <w:rPr>
                <w:rFonts w:ascii="Times New Roman" w:hAnsi="Times New Roman"/>
                <w:color w:val="000000"/>
                <w:sz w:val="20"/>
              </w:rPr>
            </w:pPr>
            <w:r>
              <w:rPr>
                <w:rFonts w:ascii="Times New Roman" w:hAnsi="Times New Roman"/>
                <w:color w:val="000000"/>
                <w:sz w:val="20"/>
              </w:rPr>
              <w:t>7 872,3</w:t>
            </w:r>
          </w:p>
        </w:tc>
        <w:tc>
          <w:tcPr>
            <w:tcW w:type="dxa" w:w="893"/>
            <w:tcBorders>
              <w:top w:color="000000" w:sz="6" w:val="single"/>
              <w:left w:color="000000" w:sz="6" w:val="single"/>
              <w:bottom w:color="000000" w:sz="6" w:val="single"/>
              <w:right w:color="000000" w:sz="6" w:val="single"/>
            </w:tcBorders>
            <w:vAlign w:val="center"/>
          </w:tcPr>
          <w:p w14:paraId="55390000">
            <w:pPr>
              <w:ind/>
              <w:jc w:val="right"/>
              <w:rPr>
                <w:rFonts w:ascii="Times New Roman" w:hAnsi="Times New Roman"/>
                <w:color w:val="000000"/>
                <w:sz w:val="20"/>
              </w:rPr>
            </w:pPr>
            <w:r>
              <w:rPr>
                <w:rFonts w:ascii="Times New Roman" w:hAnsi="Times New Roman"/>
                <w:color w:val="000000"/>
                <w:sz w:val="20"/>
              </w:rPr>
              <w:t>7 872,3</w:t>
            </w: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56390000">
            <w:pPr>
              <w:rPr>
                <w:rFonts w:ascii="Times New Roman" w:hAnsi="Times New Roman"/>
                <w:color w:val="000000"/>
                <w:sz w:val="20"/>
              </w:rPr>
            </w:pPr>
            <w:r>
              <w:rPr>
                <w:rFonts w:ascii="Times New Roman" w:hAnsi="Times New Roman"/>
                <w:color w:val="000000"/>
                <w:sz w:val="20"/>
              </w:rPr>
              <w:t>Фонд оплаты труда учреждений</w:t>
            </w:r>
          </w:p>
        </w:tc>
        <w:tc>
          <w:tcPr>
            <w:tcW w:type="dxa" w:w="700"/>
            <w:tcBorders>
              <w:top w:color="000000" w:sz="6" w:val="single"/>
              <w:left w:color="000000" w:sz="6" w:val="single"/>
              <w:bottom w:color="000000" w:sz="6" w:val="single"/>
              <w:right w:color="000000" w:sz="6" w:val="single"/>
            </w:tcBorders>
            <w:vAlign w:val="center"/>
          </w:tcPr>
          <w:p w14:paraId="57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8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9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A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5B390000">
            <w:pPr>
              <w:ind/>
              <w:jc w:val="center"/>
              <w:rPr>
                <w:rFonts w:ascii="Times New Roman" w:hAnsi="Times New Roman"/>
                <w:color w:val="000000"/>
                <w:sz w:val="20"/>
              </w:rPr>
            </w:pPr>
            <w:r>
              <w:rPr>
                <w:rFonts w:ascii="Times New Roman" w:hAnsi="Times New Roman"/>
                <w:color w:val="000000"/>
                <w:sz w:val="20"/>
              </w:rPr>
              <w:t>111</w:t>
            </w:r>
          </w:p>
        </w:tc>
        <w:tc>
          <w:tcPr>
            <w:tcW w:type="dxa" w:w="1067"/>
            <w:tcBorders>
              <w:top w:color="000000" w:sz="6" w:val="single"/>
              <w:left w:color="000000" w:sz="6" w:val="single"/>
              <w:bottom w:color="000000" w:sz="6" w:val="single"/>
              <w:right w:color="000000" w:sz="6" w:val="single"/>
            </w:tcBorders>
            <w:vAlign w:val="center"/>
          </w:tcPr>
          <w:p w14:paraId="5C390000">
            <w:pPr>
              <w:ind/>
              <w:jc w:val="right"/>
              <w:rPr>
                <w:rFonts w:ascii="Times New Roman" w:hAnsi="Times New Roman"/>
                <w:color w:val="000000"/>
                <w:sz w:val="20"/>
              </w:rPr>
            </w:pPr>
            <w:r>
              <w:rPr>
                <w:rFonts w:ascii="Times New Roman" w:hAnsi="Times New Roman"/>
                <w:color w:val="000000"/>
                <w:sz w:val="20"/>
              </w:rPr>
              <w:t>6 046,3</w:t>
            </w:r>
          </w:p>
        </w:tc>
        <w:tc>
          <w:tcPr>
            <w:tcW w:type="dxa" w:w="1009"/>
            <w:tcBorders>
              <w:top w:color="000000" w:sz="6" w:val="single"/>
              <w:left w:color="000000" w:sz="6" w:val="single"/>
              <w:bottom w:color="000000" w:sz="6" w:val="single"/>
              <w:right w:color="000000" w:sz="6" w:val="single"/>
            </w:tcBorders>
            <w:vAlign w:val="center"/>
          </w:tcPr>
          <w:p w14:paraId="5D390000">
            <w:pPr>
              <w:ind/>
              <w:jc w:val="right"/>
              <w:rPr>
                <w:rFonts w:ascii="Times New Roman" w:hAnsi="Times New Roman"/>
                <w:color w:val="000000"/>
                <w:sz w:val="20"/>
              </w:rPr>
            </w:pPr>
            <w:r>
              <w:rPr>
                <w:rFonts w:ascii="Times New Roman" w:hAnsi="Times New Roman"/>
                <w:color w:val="000000"/>
                <w:sz w:val="20"/>
              </w:rPr>
              <w:t>6 046,3</w:t>
            </w:r>
          </w:p>
        </w:tc>
        <w:tc>
          <w:tcPr>
            <w:tcW w:type="dxa" w:w="893"/>
            <w:tcBorders>
              <w:top w:color="000000" w:sz="6" w:val="single"/>
              <w:left w:color="000000" w:sz="6" w:val="single"/>
              <w:bottom w:color="000000" w:sz="6" w:val="single"/>
              <w:right w:color="000000" w:sz="6" w:val="single"/>
            </w:tcBorders>
            <w:vAlign w:val="center"/>
          </w:tcPr>
          <w:p w14:paraId="5E390000">
            <w:pPr>
              <w:ind/>
              <w:jc w:val="right"/>
              <w:rPr>
                <w:rFonts w:ascii="Times New Roman" w:hAnsi="Times New Roman"/>
                <w:color w:val="000000"/>
                <w:sz w:val="20"/>
              </w:rPr>
            </w:pPr>
            <w:r>
              <w:rPr>
                <w:rFonts w:ascii="Times New Roman" w:hAnsi="Times New Roman"/>
                <w:color w:val="000000"/>
                <w:sz w:val="20"/>
              </w:rPr>
              <w:t>6 046,3</w:t>
            </w:r>
          </w:p>
        </w:tc>
      </w:tr>
      <w:tr>
        <w:trPr>
          <w:trHeight w:hRule="exact" w:val="1230"/>
        </w:trPr>
        <w:tc>
          <w:tcPr>
            <w:tcW w:type="dxa" w:w="3389"/>
            <w:tcBorders>
              <w:top w:color="000000" w:sz="6" w:val="single"/>
              <w:left w:color="000000" w:sz="6" w:val="single"/>
              <w:bottom w:color="000000" w:sz="6" w:val="single"/>
              <w:right w:color="000000" w:sz="6" w:val="single"/>
            </w:tcBorders>
            <w:vAlign w:val="top"/>
          </w:tcPr>
          <w:p w14:paraId="5F390000">
            <w:pPr>
              <w:rPr>
                <w:rFonts w:ascii="Times New Roman" w:hAnsi="Times New Roman"/>
                <w:color w:val="000000"/>
                <w:sz w:val="20"/>
              </w:rPr>
            </w:pPr>
            <w:r>
              <w:rPr>
                <w:rFonts w:ascii="Times New Roman" w:hAnsi="Times New Roman"/>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type="dxa" w:w="700"/>
            <w:tcBorders>
              <w:top w:color="000000" w:sz="6" w:val="single"/>
              <w:left w:color="000000" w:sz="6" w:val="single"/>
              <w:bottom w:color="000000" w:sz="6" w:val="single"/>
              <w:right w:color="000000" w:sz="6" w:val="single"/>
            </w:tcBorders>
            <w:vAlign w:val="center"/>
          </w:tcPr>
          <w:p w14:paraId="60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1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2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3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64390000">
            <w:pPr>
              <w:ind/>
              <w:jc w:val="center"/>
              <w:rPr>
                <w:rFonts w:ascii="Times New Roman" w:hAnsi="Times New Roman"/>
                <w:color w:val="000000"/>
                <w:sz w:val="20"/>
              </w:rPr>
            </w:pPr>
            <w:r>
              <w:rPr>
                <w:rFonts w:ascii="Times New Roman" w:hAnsi="Times New Roman"/>
                <w:color w:val="000000"/>
                <w:sz w:val="20"/>
              </w:rPr>
              <w:t>119</w:t>
            </w:r>
          </w:p>
        </w:tc>
        <w:tc>
          <w:tcPr>
            <w:tcW w:type="dxa" w:w="1067"/>
            <w:tcBorders>
              <w:top w:color="000000" w:sz="6" w:val="single"/>
              <w:left w:color="000000" w:sz="6" w:val="single"/>
              <w:bottom w:color="000000" w:sz="6" w:val="single"/>
              <w:right w:color="000000" w:sz="6" w:val="single"/>
            </w:tcBorders>
            <w:vAlign w:val="center"/>
          </w:tcPr>
          <w:p w14:paraId="65390000">
            <w:pPr>
              <w:ind/>
              <w:jc w:val="right"/>
              <w:rPr>
                <w:rFonts w:ascii="Times New Roman" w:hAnsi="Times New Roman"/>
                <w:color w:val="000000"/>
                <w:sz w:val="20"/>
              </w:rPr>
            </w:pPr>
            <w:r>
              <w:rPr>
                <w:rFonts w:ascii="Times New Roman" w:hAnsi="Times New Roman"/>
                <w:color w:val="000000"/>
                <w:sz w:val="20"/>
              </w:rPr>
              <w:t>1 826,0</w:t>
            </w:r>
          </w:p>
        </w:tc>
        <w:tc>
          <w:tcPr>
            <w:tcW w:type="dxa" w:w="1009"/>
            <w:tcBorders>
              <w:top w:color="000000" w:sz="6" w:val="single"/>
              <w:left w:color="000000" w:sz="6" w:val="single"/>
              <w:bottom w:color="000000" w:sz="6" w:val="single"/>
              <w:right w:color="000000" w:sz="6" w:val="single"/>
            </w:tcBorders>
            <w:vAlign w:val="center"/>
          </w:tcPr>
          <w:p w14:paraId="66390000">
            <w:pPr>
              <w:ind/>
              <w:jc w:val="right"/>
              <w:rPr>
                <w:rFonts w:ascii="Times New Roman" w:hAnsi="Times New Roman"/>
                <w:color w:val="000000"/>
                <w:sz w:val="20"/>
              </w:rPr>
            </w:pPr>
            <w:r>
              <w:rPr>
                <w:rFonts w:ascii="Times New Roman" w:hAnsi="Times New Roman"/>
                <w:color w:val="000000"/>
                <w:sz w:val="20"/>
              </w:rPr>
              <w:t>1 826,0</w:t>
            </w:r>
          </w:p>
        </w:tc>
        <w:tc>
          <w:tcPr>
            <w:tcW w:type="dxa" w:w="893"/>
            <w:tcBorders>
              <w:top w:color="000000" w:sz="6" w:val="single"/>
              <w:left w:color="000000" w:sz="6" w:val="single"/>
              <w:bottom w:color="000000" w:sz="6" w:val="single"/>
              <w:right w:color="000000" w:sz="6" w:val="single"/>
            </w:tcBorders>
            <w:vAlign w:val="center"/>
          </w:tcPr>
          <w:p w14:paraId="67390000">
            <w:pPr>
              <w:ind/>
              <w:jc w:val="right"/>
              <w:rPr>
                <w:rFonts w:ascii="Times New Roman" w:hAnsi="Times New Roman"/>
                <w:color w:val="000000"/>
                <w:sz w:val="20"/>
              </w:rPr>
            </w:pPr>
            <w:r>
              <w:rPr>
                <w:rFonts w:ascii="Times New Roman" w:hAnsi="Times New Roman"/>
                <w:color w:val="000000"/>
                <w:sz w:val="20"/>
              </w:rPr>
              <w:t>1 826,0</w:t>
            </w:r>
          </w:p>
        </w:tc>
      </w:tr>
      <w:tr>
        <w:trPr>
          <w:trHeight w:hRule="exact" w:val="735"/>
        </w:trPr>
        <w:tc>
          <w:tcPr>
            <w:tcW w:type="dxa" w:w="3389"/>
            <w:tcBorders>
              <w:top w:color="000000" w:sz="6" w:val="single"/>
              <w:left w:color="000000" w:sz="6" w:val="single"/>
              <w:bottom w:color="000000" w:sz="6" w:val="single"/>
              <w:right w:color="000000" w:sz="6" w:val="single"/>
            </w:tcBorders>
            <w:vAlign w:val="top"/>
          </w:tcPr>
          <w:p w14:paraId="68390000">
            <w:pPr>
              <w:rPr>
                <w:rFonts w:ascii="Times New Roman" w:hAnsi="Times New Roman"/>
                <w:color w:val="000000"/>
                <w:sz w:val="20"/>
              </w:rPr>
            </w:pPr>
            <w:r>
              <w:rPr>
                <w:rFonts w:ascii="Times New Roman" w:hAnsi="Times New Roman"/>
                <w:color w:val="000000"/>
                <w:sz w:val="20"/>
              </w:rPr>
              <w:t>Расходы на выплаты персоналу государственных (муниципальных) органов</w:t>
            </w:r>
          </w:p>
        </w:tc>
        <w:tc>
          <w:tcPr>
            <w:tcW w:type="dxa" w:w="700"/>
            <w:tcBorders>
              <w:top w:color="000000" w:sz="6" w:val="single"/>
              <w:left w:color="000000" w:sz="6" w:val="single"/>
              <w:bottom w:color="000000" w:sz="6" w:val="single"/>
              <w:right w:color="000000" w:sz="6" w:val="single"/>
            </w:tcBorders>
            <w:vAlign w:val="center"/>
          </w:tcPr>
          <w:p w14:paraId="69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A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B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C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6D390000">
            <w:pPr>
              <w:ind/>
              <w:jc w:val="center"/>
              <w:rPr>
                <w:rFonts w:ascii="Times New Roman" w:hAnsi="Times New Roman"/>
                <w:color w:val="000000"/>
                <w:sz w:val="20"/>
              </w:rPr>
            </w:pPr>
            <w:r>
              <w:rPr>
                <w:rFonts w:ascii="Times New Roman" w:hAnsi="Times New Roman"/>
                <w:color w:val="000000"/>
                <w:sz w:val="20"/>
              </w:rPr>
              <w:t>120</w:t>
            </w:r>
          </w:p>
        </w:tc>
        <w:tc>
          <w:tcPr>
            <w:tcW w:type="dxa" w:w="1067"/>
            <w:tcBorders>
              <w:top w:color="000000" w:sz="6" w:val="single"/>
              <w:left w:color="000000" w:sz="6" w:val="single"/>
              <w:bottom w:color="000000" w:sz="6" w:val="single"/>
              <w:right w:color="000000" w:sz="6" w:val="single"/>
            </w:tcBorders>
            <w:vAlign w:val="center"/>
          </w:tcPr>
          <w:p w14:paraId="6E39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6F390000">
            <w:pPr>
              <w:ind/>
              <w:jc w:val="right"/>
              <w:rPr>
                <w:rFonts w:ascii="Times New Roman" w:hAnsi="Times New Roman"/>
                <w:color w:val="000000"/>
                <w:sz w:val="20"/>
              </w:rPr>
            </w:pPr>
            <w:r>
              <w:rPr>
                <w:rFonts w:ascii="Times New Roman" w:hAnsi="Times New Roman"/>
                <w:color w:val="000000"/>
                <w:sz w:val="20"/>
              </w:rPr>
              <w:t>78,0</w:t>
            </w:r>
          </w:p>
        </w:tc>
        <w:tc>
          <w:tcPr>
            <w:tcW w:type="dxa" w:w="893"/>
            <w:tcBorders>
              <w:top w:color="000000" w:sz="6" w:val="single"/>
              <w:left w:color="000000" w:sz="6" w:val="single"/>
              <w:bottom w:color="000000" w:sz="6" w:val="single"/>
              <w:right w:color="000000" w:sz="6" w:val="single"/>
            </w:tcBorders>
            <w:vAlign w:val="center"/>
          </w:tcPr>
          <w:p w14:paraId="70390000">
            <w:pPr>
              <w:ind/>
              <w:jc w:val="right"/>
              <w:rPr>
                <w:rFonts w:ascii="Times New Roman" w:hAnsi="Times New Roman"/>
                <w:color w:val="000000"/>
                <w:sz w:val="20"/>
              </w:rPr>
            </w:pPr>
            <w:r>
              <w:rPr>
                <w:rFonts w:ascii="Times New Roman" w:hAnsi="Times New Roman"/>
                <w:color w:val="000000"/>
                <w:sz w:val="20"/>
              </w:rPr>
              <w:t>244,8</w:t>
            </w:r>
          </w:p>
        </w:tc>
      </w:tr>
      <w:tr>
        <w:trPr>
          <w:trHeight w:hRule="exact" w:val="960"/>
        </w:trPr>
        <w:tc>
          <w:tcPr>
            <w:tcW w:type="dxa" w:w="3389"/>
            <w:tcBorders>
              <w:top w:color="000000" w:sz="6" w:val="single"/>
              <w:left w:color="000000" w:sz="6" w:val="single"/>
              <w:bottom w:color="000000" w:sz="6" w:val="single"/>
              <w:right w:color="000000" w:sz="6" w:val="single"/>
            </w:tcBorders>
            <w:vAlign w:val="top"/>
          </w:tcPr>
          <w:p w14:paraId="71390000">
            <w:pPr>
              <w:rPr>
                <w:rFonts w:ascii="Times New Roman" w:hAnsi="Times New Roman"/>
                <w:color w:val="000000"/>
                <w:sz w:val="20"/>
              </w:rPr>
            </w:pPr>
            <w:r>
              <w:rPr>
                <w:rFonts w:ascii="Times New Roman" w:hAnsi="Times New Roman"/>
                <w:color w:val="000000"/>
                <w:sz w:val="20"/>
              </w:rPr>
              <w:t>Иные выплаты персоналу государственных (муниципальных) органов, за исключением фонда оплаты труда</w:t>
            </w:r>
          </w:p>
        </w:tc>
        <w:tc>
          <w:tcPr>
            <w:tcW w:type="dxa" w:w="700"/>
            <w:tcBorders>
              <w:top w:color="000000" w:sz="6" w:val="single"/>
              <w:left w:color="000000" w:sz="6" w:val="single"/>
              <w:bottom w:color="000000" w:sz="6" w:val="single"/>
              <w:right w:color="000000" w:sz="6" w:val="single"/>
            </w:tcBorders>
            <w:vAlign w:val="center"/>
          </w:tcPr>
          <w:p w14:paraId="72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3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4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5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76390000">
            <w:pPr>
              <w:ind/>
              <w:jc w:val="center"/>
              <w:rPr>
                <w:rFonts w:ascii="Times New Roman" w:hAnsi="Times New Roman"/>
                <w:color w:val="000000"/>
                <w:sz w:val="20"/>
              </w:rPr>
            </w:pPr>
            <w:r>
              <w:rPr>
                <w:rFonts w:ascii="Times New Roman" w:hAnsi="Times New Roman"/>
                <w:color w:val="000000"/>
                <w:sz w:val="20"/>
              </w:rPr>
              <w:t>122</w:t>
            </w:r>
          </w:p>
        </w:tc>
        <w:tc>
          <w:tcPr>
            <w:tcW w:type="dxa" w:w="1067"/>
            <w:tcBorders>
              <w:top w:color="000000" w:sz="6" w:val="single"/>
              <w:left w:color="000000" w:sz="6" w:val="single"/>
              <w:bottom w:color="000000" w:sz="6" w:val="single"/>
              <w:right w:color="000000" w:sz="6" w:val="single"/>
            </w:tcBorders>
            <w:vAlign w:val="center"/>
          </w:tcPr>
          <w:p w14:paraId="77390000">
            <w:pPr>
              <w:ind/>
              <w:jc w:val="right"/>
              <w:rPr>
                <w:rFonts w:ascii="Times New Roman" w:hAnsi="Times New Roman"/>
                <w:color w:val="000000"/>
                <w:sz w:val="20"/>
              </w:rPr>
            </w:pPr>
          </w:p>
        </w:tc>
        <w:tc>
          <w:tcPr>
            <w:tcW w:type="dxa" w:w="1009"/>
            <w:tcBorders>
              <w:top w:color="000000" w:sz="6" w:val="single"/>
              <w:left w:color="000000" w:sz="6" w:val="single"/>
              <w:bottom w:color="000000" w:sz="6" w:val="single"/>
              <w:right w:color="000000" w:sz="6" w:val="single"/>
            </w:tcBorders>
            <w:vAlign w:val="center"/>
          </w:tcPr>
          <w:p w14:paraId="78390000">
            <w:pPr>
              <w:ind/>
              <w:jc w:val="right"/>
              <w:rPr>
                <w:rFonts w:ascii="Times New Roman" w:hAnsi="Times New Roman"/>
                <w:color w:val="000000"/>
                <w:sz w:val="20"/>
              </w:rPr>
            </w:pPr>
            <w:r>
              <w:rPr>
                <w:rFonts w:ascii="Times New Roman" w:hAnsi="Times New Roman"/>
                <w:color w:val="000000"/>
                <w:sz w:val="20"/>
              </w:rPr>
              <w:t>78,0</w:t>
            </w:r>
          </w:p>
        </w:tc>
        <w:tc>
          <w:tcPr>
            <w:tcW w:type="dxa" w:w="893"/>
            <w:tcBorders>
              <w:top w:color="000000" w:sz="6" w:val="single"/>
              <w:left w:color="000000" w:sz="6" w:val="single"/>
              <w:bottom w:color="000000" w:sz="6" w:val="single"/>
              <w:right w:color="000000" w:sz="6" w:val="single"/>
            </w:tcBorders>
            <w:vAlign w:val="center"/>
          </w:tcPr>
          <w:p w14:paraId="79390000">
            <w:pPr>
              <w:ind/>
              <w:jc w:val="right"/>
              <w:rPr>
                <w:rFonts w:ascii="Times New Roman" w:hAnsi="Times New Roman"/>
                <w:color w:val="000000"/>
                <w:sz w:val="20"/>
              </w:rPr>
            </w:pPr>
            <w:r>
              <w:rPr>
                <w:rFonts w:ascii="Times New Roman" w:hAnsi="Times New Roman"/>
                <w:color w:val="000000"/>
                <w:sz w:val="20"/>
              </w:rPr>
              <w:t>244,8</w:t>
            </w:r>
          </w:p>
        </w:tc>
      </w:tr>
      <w:tr>
        <w:trPr>
          <w:trHeight w:hRule="exact" w:val="675"/>
        </w:trPr>
        <w:tc>
          <w:tcPr>
            <w:tcW w:type="dxa" w:w="3389"/>
            <w:tcBorders>
              <w:top w:color="000000" w:sz="6" w:val="single"/>
              <w:left w:color="000000" w:sz="6" w:val="single"/>
              <w:bottom w:color="000000" w:sz="6" w:val="single"/>
              <w:right w:color="000000" w:sz="6" w:val="single"/>
            </w:tcBorders>
            <w:vAlign w:val="top"/>
          </w:tcPr>
          <w:p w14:paraId="7A390000">
            <w:pPr>
              <w:rPr>
                <w:rFonts w:ascii="Times New Roman" w:hAnsi="Times New Roman"/>
                <w:color w:val="000000"/>
                <w:sz w:val="20"/>
              </w:rPr>
            </w:pPr>
            <w:r>
              <w:rPr>
                <w:rFonts w:ascii="Times New Roman" w:hAnsi="Times New Roman"/>
                <w:color w:val="000000"/>
                <w:sz w:val="20"/>
              </w:rPr>
              <w:t>Закупка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7B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C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D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E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7F390000">
            <w:pPr>
              <w:ind/>
              <w:jc w:val="center"/>
              <w:rPr>
                <w:rFonts w:ascii="Times New Roman" w:hAnsi="Times New Roman"/>
                <w:color w:val="000000"/>
                <w:sz w:val="20"/>
              </w:rPr>
            </w:pPr>
            <w:r>
              <w:rPr>
                <w:rFonts w:ascii="Times New Roman" w:hAnsi="Times New Roman"/>
                <w:color w:val="000000"/>
                <w:sz w:val="20"/>
              </w:rPr>
              <w:t>200</w:t>
            </w:r>
          </w:p>
        </w:tc>
        <w:tc>
          <w:tcPr>
            <w:tcW w:type="dxa" w:w="1067"/>
            <w:tcBorders>
              <w:top w:color="000000" w:sz="6" w:val="single"/>
              <w:left w:color="000000" w:sz="6" w:val="single"/>
              <w:bottom w:color="000000" w:sz="6" w:val="single"/>
              <w:right w:color="000000" w:sz="6" w:val="single"/>
            </w:tcBorders>
            <w:vAlign w:val="center"/>
          </w:tcPr>
          <w:p w14:paraId="80390000">
            <w:pPr>
              <w:ind/>
              <w:jc w:val="right"/>
              <w:rPr>
                <w:rFonts w:ascii="Times New Roman" w:hAnsi="Times New Roman"/>
                <w:color w:val="000000"/>
                <w:sz w:val="20"/>
              </w:rPr>
            </w:pPr>
            <w:r>
              <w:rPr>
                <w:rFonts w:ascii="Times New Roman" w:hAnsi="Times New Roman"/>
                <w:color w:val="000000"/>
                <w:sz w:val="20"/>
              </w:rPr>
              <w:t>270,3</w:t>
            </w:r>
          </w:p>
        </w:tc>
        <w:tc>
          <w:tcPr>
            <w:tcW w:type="dxa" w:w="1009"/>
            <w:tcBorders>
              <w:top w:color="000000" w:sz="6" w:val="single"/>
              <w:left w:color="000000" w:sz="6" w:val="single"/>
              <w:bottom w:color="000000" w:sz="6" w:val="single"/>
              <w:right w:color="000000" w:sz="6" w:val="single"/>
            </w:tcBorders>
            <w:vAlign w:val="center"/>
          </w:tcPr>
          <w:p w14:paraId="81390000">
            <w:pPr>
              <w:ind/>
              <w:jc w:val="right"/>
              <w:rPr>
                <w:rFonts w:ascii="Times New Roman" w:hAnsi="Times New Roman"/>
                <w:color w:val="000000"/>
                <w:sz w:val="20"/>
              </w:rPr>
            </w:pPr>
            <w:r>
              <w:rPr>
                <w:rFonts w:ascii="Times New Roman" w:hAnsi="Times New Roman"/>
                <w:color w:val="000000"/>
                <w:sz w:val="20"/>
              </w:rPr>
              <w:t>539,0</w:t>
            </w:r>
          </w:p>
        </w:tc>
        <w:tc>
          <w:tcPr>
            <w:tcW w:type="dxa" w:w="893"/>
            <w:tcBorders>
              <w:top w:color="000000" w:sz="6" w:val="single"/>
              <w:left w:color="000000" w:sz="6" w:val="single"/>
              <w:bottom w:color="000000" w:sz="6" w:val="single"/>
              <w:right w:color="000000" w:sz="6" w:val="single"/>
            </w:tcBorders>
            <w:vAlign w:val="center"/>
          </w:tcPr>
          <w:p w14:paraId="82390000">
            <w:pPr>
              <w:ind/>
              <w:jc w:val="right"/>
              <w:rPr>
                <w:rFonts w:ascii="Times New Roman" w:hAnsi="Times New Roman"/>
                <w:color w:val="000000"/>
                <w:sz w:val="20"/>
              </w:rPr>
            </w:pPr>
            <w:r>
              <w:rPr>
                <w:rFonts w:ascii="Times New Roman" w:hAnsi="Times New Roman"/>
                <w:color w:val="000000"/>
                <w:sz w:val="20"/>
              </w:rPr>
              <w:t>521,2</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83390000">
            <w:pPr>
              <w:rPr>
                <w:rFonts w:ascii="Times New Roman" w:hAnsi="Times New Roman"/>
                <w:color w:val="000000"/>
                <w:sz w:val="20"/>
              </w:rPr>
            </w:pPr>
            <w:r>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type="dxa" w:w="700"/>
            <w:tcBorders>
              <w:top w:color="000000" w:sz="6" w:val="single"/>
              <w:left w:color="000000" w:sz="6" w:val="single"/>
              <w:bottom w:color="000000" w:sz="6" w:val="single"/>
              <w:right w:color="000000" w:sz="6" w:val="single"/>
            </w:tcBorders>
            <w:vAlign w:val="center"/>
          </w:tcPr>
          <w:p w14:paraId="84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5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6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7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88390000">
            <w:pPr>
              <w:ind/>
              <w:jc w:val="center"/>
              <w:rPr>
                <w:rFonts w:ascii="Times New Roman" w:hAnsi="Times New Roman"/>
                <w:color w:val="000000"/>
                <w:sz w:val="20"/>
              </w:rPr>
            </w:pPr>
            <w:r>
              <w:rPr>
                <w:rFonts w:ascii="Times New Roman" w:hAnsi="Times New Roman"/>
                <w:color w:val="000000"/>
                <w:sz w:val="20"/>
              </w:rPr>
              <w:t>240</w:t>
            </w:r>
          </w:p>
        </w:tc>
        <w:tc>
          <w:tcPr>
            <w:tcW w:type="dxa" w:w="1067"/>
            <w:tcBorders>
              <w:top w:color="000000" w:sz="6" w:val="single"/>
              <w:left w:color="000000" w:sz="6" w:val="single"/>
              <w:bottom w:color="000000" w:sz="6" w:val="single"/>
              <w:right w:color="000000" w:sz="6" w:val="single"/>
            </w:tcBorders>
            <w:vAlign w:val="center"/>
          </w:tcPr>
          <w:p w14:paraId="89390000">
            <w:pPr>
              <w:ind/>
              <w:jc w:val="right"/>
              <w:rPr>
                <w:rFonts w:ascii="Times New Roman" w:hAnsi="Times New Roman"/>
                <w:color w:val="000000"/>
                <w:sz w:val="20"/>
              </w:rPr>
            </w:pPr>
            <w:r>
              <w:rPr>
                <w:rFonts w:ascii="Times New Roman" w:hAnsi="Times New Roman"/>
                <w:color w:val="000000"/>
                <w:sz w:val="20"/>
              </w:rPr>
              <w:t>270,3</w:t>
            </w:r>
          </w:p>
        </w:tc>
        <w:tc>
          <w:tcPr>
            <w:tcW w:type="dxa" w:w="1009"/>
            <w:tcBorders>
              <w:top w:color="000000" w:sz="6" w:val="single"/>
              <w:left w:color="000000" w:sz="6" w:val="single"/>
              <w:bottom w:color="000000" w:sz="6" w:val="single"/>
              <w:right w:color="000000" w:sz="6" w:val="single"/>
            </w:tcBorders>
            <w:vAlign w:val="center"/>
          </w:tcPr>
          <w:p w14:paraId="8A390000">
            <w:pPr>
              <w:ind/>
              <w:jc w:val="right"/>
              <w:rPr>
                <w:rFonts w:ascii="Times New Roman" w:hAnsi="Times New Roman"/>
                <w:color w:val="000000"/>
                <w:sz w:val="20"/>
              </w:rPr>
            </w:pPr>
            <w:r>
              <w:rPr>
                <w:rFonts w:ascii="Times New Roman" w:hAnsi="Times New Roman"/>
                <w:color w:val="000000"/>
                <w:sz w:val="20"/>
              </w:rPr>
              <w:t>539,0</w:t>
            </w:r>
          </w:p>
        </w:tc>
        <w:tc>
          <w:tcPr>
            <w:tcW w:type="dxa" w:w="893"/>
            <w:tcBorders>
              <w:top w:color="000000" w:sz="6" w:val="single"/>
              <w:left w:color="000000" w:sz="6" w:val="single"/>
              <w:bottom w:color="000000" w:sz="6" w:val="single"/>
              <w:right w:color="000000" w:sz="6" w:val="single"/>
            </w:tcBorders>
            <w:vAlign w:val="center"/>
          </w:tcPr>
          <w:p w14:paraId="8B390000">
            <w:pPr>
              <w:ind/>
              <w:jc w:val="right"/>
              <w:rPr>
                <w:rFonts w:ascii="Times New Roman" w:hAnsi="Times New Roman"/>
                <w:color w:val="000000"/>
                <w:sz w:val="20"/>
              </w:rPr>
            </w:pPr>
            <w:r>
              <w:rPr>
                <w:rFonts w:ascii="Times New Roman" w:hAnsi="Times New Roman"/>
                <w:color w:val="000000"/>
                <w:sz w:val="20"/>
              </w:rPr>
              <w:t>521,2</w:t>
            </w:r>
          </w:p>
        </w:tc>
      </w:tr>
      <w:tr>
        <w:trPr>
          <w:trHeight w:hRule="exact" w:val="681"/>
        </w:trPr>
        <w:tc>
          <w:tcPr>
            <w:tcW w:type="dxa" w:w="3389"/>
            <w:tcBorders>
              <w:top w:color="000000" w:sz="6" w:val="single"/>
              <w:left w:color="000000" w:sz="6" w:val="single"/>
              <w:bottom w:color="000000" w:sz="6" w:val="single"/>
              <w:right w:color="000000" w:sz="6" w:val="single"/>
            </w:tcBorders>
            <w:vAlign w:val="top"/>
          </w:tcPr>
          <w:p w14:paraId="8C390000">
            <w:pPr>
              <w:rPr>
                <w:rFonts w:ascii="Times New Roman" w:hAnsi="Times New Roman"/>
                <w:color w:val="000000"/>
                <w:sz w:val="20"/>
              </w:rPr>
            </w:pPr>
            <w:r>
              <w:rPr>
                <w:rFonts w:ascii="Times New Roman" w:hAnsi="Times New Roman"/>
                <w:color w:val="000000"/>
                <w:sz w:val="20"/>
              </w:rPr>
              <w:t>Закупка товаров, работ и услуг в сфере информационно-коммуникационных технологий</w:t>
            </w:r>
          </w:p>
        </w:tc>
        <w:tc>
          <w:tcPr>
            <w:tcW w:type="dxa" w:w="700"/>
            <w:tcBorders>
              <w:top w:color="000000" w:sz="6" w:val="single"/>
              <w:left w:color="000000" w:sz="6" w:val="single"/>
              <w:bottom w:color="000000" w:sz="6" w:val="single"/>
              <w:right w:color="000000" w:sz="6" w:val="single"/>
            </w:tcBorders>
            <w:vAlign w:val="center"/>
          </w:tcPr>
          <w:p w14:paraId="8D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E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F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0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91390000">
            <w:pPr>
              <w:ind/>
              <w:jc w:val="center"/>
              <w:rPr>
                <w:rFonts w:ascii="Times New Roman" w:hAnsi="Times New Roman"/>
                <w:color w:val="000000"/>
                <w:sz w:val="20"/>
              </w:rPr>
            </w:pPr>
            <w:r>
              <w:rPr>
                <w:rFonts w:ascii="Times New Roman" w:hAnsi="Times New Roman"/>
                <w:color w:val="000000"/>
                <w:sz w:val="20"/>
              </w:rPr>
              <w:t>242</w:t>
            </w:r>
          </w:p>
        </w:tc>
        <w:tc>
          <w:tcPr>
            <w:tcW w:type="dxa" w:w="1067"/>
            <w:tcBorders>
              <w:top w:color="000000" w:sz="6" w:val="single"/>
              <w:left w:color="000000" w:sz="6" w:val="single"/>
              <w:bottom w:color="000000" w:sz="6" w:val="single"/>
              <w:right w:color="000000" w:sz="6" w:val="single"/>
            </w:tcBorders>
            <w:vAlign w:val="center"/>
          </w:tcPr>
          <w:p w14:paraId="92390000">
            <w:pPr>
              <w:ind/>
              <w:jc w:val="right"/>
              <w:rPr>
                <w:rFonts w:ascii="Times New Roman" w:hAnsi="Times New Roman"/>
                <w:color w:val="000000"/>
                <w:sz w:val="20"/>
              </w:rPr>
            </w:pPr>
            <w:r>
              <w:rPr>
                <w:rFonts w:ascii="Times New Roman" w:hAnsi="Times New Roman"/>
                <w:color w:val="000000"/>
                <w:sz w:val="20"/>
              </w:rPr>
              <w:t>188,1</w:t>
            </w:r>
          </w:p>
        </w:tc>
        <w:tc>
          <w:tcPr>
            <w:tcW w:type="dxa" w:w="1009"/>
            <w:tcBorders>
              <w:top w:color="000000" w:sz="6" w:val="single"/>
              <w:left w:color="000000" w:sz="6" w:val="single"/>
              <w:bottom w:color="000000" w:sz="6" w:val="single"/>
              <w:right w:color="000000" w:sz="6" w:val="single"/>
            </w:tcBorders>
            <w:vAlign w:val="center"/>
          </w:tcPr>
          <w:p w14:paraId="93390000">
            <w:pPr>
              <w:ind/>
              <w:jc w:val="right"/>
              <w:rPr>
                <w:rFonts w:ascii="Times New Roman" w:hAnsi="Times New Roman"/>
                <w:color w:val="000000"/>
                <w:sz w:val="20"/>
              </w:rPr>
            </w:pPr>
            <w:r>
              <w:rPr>
                <w:rFonts w:ascii="Times New Roman" w:hAnsi="Times New Roman"/>
                <w:color w:val="000000"/>
                <w:sz w:val="20"/>
              </w:rPr>
              <w:t>329,2</w:t>
            </w:r>
          </w:p>
        </w:tc>
        <w:tc>
          <w:tcPr>
            <w:tcW w:type="dxa" w:w="893"/>
            <w:tcBorders>
              <w:top w:color="000000" w:sz="6" w:val="single"/>
              <w:left w:color="000000" w:sz="6" w:val="single"/>
              <w:bottom w:color="000000" w:sz="6" w:val="single"/>
              <w:right w:color="000000" w:sz="6" w:val="single"/>
            </w:tcBorders>
            <w:vAlign w:val="center"/>
          </w:tcPr>
          <w:p w14:paraId="94390000">
            <w:pPr>
              <w:ind/>
              <w:jc w:val="right"/>
              <w:rPr>
                <w:rFonts w:ascii="Times New Roman" w:hAnsi="Times New Roman"/>
                <w:color w:val="000000"/>
                <w:sz w:val="20"/>
              </w:rPr>
            </w:pPr>
            <w:r>
              <w:rPr>
                <w:rFonts w:ascii="Times New Roman" w:hAnsi="Times New Roman"/>
                <w:color w:val="000000"/>
                <w:sz w:val="20"/>
              </w:rPr>
              <w:t>311,4</w:t>
            </w:r>
          </w:p>
        </w:tc>
      </w:tr>
      <w:tr>
        <w:trPr>
          <w:trHeight w:hRule="exact" w:val="546"/>
        </w:trPr>
        <w:tc>
          <w:tcPr>
            <w:tcW w:type="dxa" w:w="3389"/>
            <w:tcBorders>
              <w:top w:color="000000" w:sz="6" w:val="single"/>
              <w:left w:color="000000" w:sz="6" w:val="single"/>
              <w:bottom w:color="000000" w:sz="6" w:val="single"/>
              <w:right w:color="000000" w:sz="6" w:val="single"/>
            </w:tcBorders>
            <w:vAlign w:val="top"/>
          </w:tcPr>
          <w:p w14:paraId="95390000">
            <w:pPr>
              <w:rPr>
                <w:rFonts w:ascii="Times New Roman" w:hAnsi="Times New Roman"/>
                <w:color w:val="000000"/>
                <w:sz w:val="20"/>
              </w:rPr>
            </w:pPr>
            <w:r>
              <w:rPr>
                <w:rFonts w:ascii="Times New Roman" w:hAnsi="Times New Roman"/>
                <w:color w:val="000000"/>
                <w:sz w:val="20"/>
              </w:rPr>
              <w:t>Прочая закупка товаров, работ и услуг</w:t>
            </w:r>
          </w:p>
        </w:tc>
        <w:tc>
          <w:tcPr>
            <w:tcW w:type="dxa" w:w="700"/>
            <w:tcBorders>
              <w:top w:color="000000" w:sz="6" w:val="single"/>
              <w:left w:color="000000" w:sz="6" w:val="single"/>
              <w:bottom w:color="000000" w:sz="6" w:val="single"/>
              <w:right w:color="000000" w:sz="6" w:val="single"/>
            </w:tcBorders>
            <w:vAlign w:val="center"/>
          </w:tcPr>
          <w:p w14:paraId="96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7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98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99390000">
            <w:pPr>
              <w:ind/>
              <w:jc w:val="center"/>
              <w:rPr>
                <w:rFonts w:ascii="Times New Roman" w:hAnsi="Times New Roman"/>
                <w:color w:val="000000"/>
                <w:sz w:val="20"/>
              </w:rPr>
            </w:pPr>
            <w:r>
              <w:rPr>
                <w:rFonts w:ascii="Times New Roman" w:hAnsi="Times New Roman"/>
                <w:color w:val="000000"/>
                <w:sz w:val="20"/>
              </w:rPr>
              <w:t>12 0 13 00000</w:t>
            </w:r>
          </w:p>
        </w:tc>
        <w:tc>
          <w:tcPr>
            <w:tcW w:type="dxa" w:w="550"/>
            <w:tcBorders>
              <w:top w:color="000000" w:sz="6" w:val="single"/>
              <w:left w:color="000000" w:sz="6" w:val="single"/>
              <w:bottom w:color="000000" w:sz="6" w:val="single"/>
              <w:right w:color="000000" w:sz="6" w:val="single"/>
            </w:tcBorders>
            <w:vAlign w:val="center"/>
          </w:tcPr>
          <w:p w14:paraId="9A390000">
            <w:pPr>
              <w:ind/>
              <w:jc w:val="center"/>
              <w:rPr>
                <w:rFonts w:ascii="Times New Roman" w:hAnsi="Times New Roman"/>
                <w:color w:val="000000"/>
                <w:sz w:val="20"/>
              </w:rPr>
            </w:pPr>
            <w:r>
              <w:rPr>
                <w:rFonts w:ascii="Times New Roman" w:hAnsi="Times New Roman"/>
                <w:color w:val="000000"/>
                <w:sz w:val="20"/>
              </w:rPr>
              <w:t>244</w:t>
            </w:r>
          </w:p>
        </w:tc>
        <w:tc>
          <w:tcPr>
            <w:tcW w:type="dxa" w:w="1067"/>
            <w:tcBorders>
              <w:top w:color="000000" w:sz="6" w:val="single"/>
              <w:left w:color="000000" w:sz="6" w:val="single"/>
              <w:bottom w:color="000000" w:sz="6" w:val="single"/>
              <w:right w:color="000000" w:sz="6" w:val="single"/>
            </w:tcBorders>
            <w:vAlign w:val="center"/>
          </w:tcPr>
          <w:p w14:paraId="9B390000">
            <w:pPr>
              <w:ind/>
              <w:jc w:val="right"/>
              <w:rPr>
                <w:rFonts w:ascii="Times New Roman" w:hAnsi="Times New Roman"/>
                <w:color w:val="000000"/>
                <w:sz w:val="20"/>
              </w:rPr>
            </w:pPr>
            <w:r>
              <w:rPr>
                <w:rFonts w:ascii="Times New Roman" w:hAnsi="Times New Roman"/>
                <w:color w:val="000000"/>
                <w:sz w:val="20"/>
              </w:rPr>
              <w:t>82,2</w:t>
            </w:r>
          </w:p>
        </w:tc>
        <w:tc>
          <w:tcPr>
            <w:tcW w:type="dxa" w:w="1009"/>
            <w:tcBorders>
              <w:top w:color="000000" w:sz="6" w:val="single"/>
              <w:left w:color="000000" w:sz="6" w:val="single"/>
              <w:bottom w:color="000000" w:sz="6" w:val="single"/>
              <w:right w:color="000000" w:sz="6" w:val="single"/>
            </w:tcBorders>
            <w:vAlign w:val="center"/>
          </w:tcPr>
          <w:p w14:paraId="9C390000">
            <w:pPr>
              <w:ind/>
              <w:jc w:val="right"/>
              <w:rPr>
                <w:rFonts w:ascii="Times New Roman" w:hAnsi="Times New Roman"/>
                <w:color w:val="000000"/>
                <w:sz w:val="20"/>
              </w:rPr>
            </w:pPr>
            <w:r>
              <w:rPr>
                <w:rFonts w:ascii="Times New Roman" w:hAnsi="Times New Roman"/>
                <w:color w:val="000000"/>
                <w:sz w:val="20"/>
              </w:rPr>
              <w:t>209,8</w:t>
            </w:r>
          </w:p>
        </w:tc>
        <w:tc>
          <w:tcPr>
            <w:tcW w:type="dxa" w:w="893"/>
            <w:tcBorders>
              <w:top w:color="000000" w:sz="6" w:val="single"/>
              <w:left w:color="000000" w:sz="6" w:val="single"/>
              <w:bottom w:color="000000" w:sz="6" w:val="single"/>
              <w:right w:color="000000" w:sz="6" w:val="single"/>
            </w:tcBorders>
            <w:vAlign w:val="center"/>
          </w:tcPr>
          <w:p w14:paraId="9D390000">
            <w:pPr>
              <w:ind/>
              <w:jc w:val="right"/>
              <w:rPr>
                <w:rFonts w:ascii="Times New Roman" w:hAnsi="Times New Roman"/>
                <w:color w:val="000000"/>
                <w:sz w:val="20"/>
              </w:rPr>
            </w:pPr>
            <w:r>
              <w:rPr>
                <w:rFonts w:ascii="Times New Roman" w:hAnsi="Times New Roman"/>
                <w:color w:val="000000"/>
                <w:sz w:val="20"/>
              </w:rPr>
              <w:t>209,8</w:t>
            </w:r>
          </w:p>
        </w:tc>
      </w:tr>
      <w:tr>
        <w:trPr>
          <w:trHeight w:hRule="exact" w:val="435"/>
        </w:trPr>
        <w:tc>
          <w:tcPr>
            <w:tcW w:type="dxa" w:w="3389"/>
            <w:tcBorders>
              <w:top w:color="000000" w:sz="6" w:val="single"/>
              <w:left w:color="000000" w:sz="6" w:val="single"/>
              <w:bottom w:color="000000" w:sz="6" w:val="single"/>
              <w:right w:color="000000" w:sz="6" w:val="single"/>
            </w:tcBorders>
            <w:shd w:fill="FFFFFF" w:val="clear"/>
            <w:vAlign w:val="center"/>
          </w:tcPr>
          <w:p w14:paraId="9E39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9F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0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1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A239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3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4390000">
            <w:pPr>
              <w:ind/>
              <w:jc w:val="right"/>
              <w:rPr>
                <w:rFonts w:ascii="Times New Roman" w:hAnsi="Times New Roman"/>
                <w:color w:val="000000"/>
                <w:sz w:val="20"/>
              </w:rPr>
            </w:pPr>
            <w:r>
              <w:rPr>
                <w:rFonts w:ascii="Times New Roman" w:hAnsi="Times New Roman"/>
                <w:color w:val="000000"/>
                <w:sz w:val="20"/>
              </w:rPr>
              <w:t>47 773,6</w:t>
            </w:r>
          </w:p>
        </w:tc>
        <w:tc>
          <w:tcPr>
            <w:tcW w:type="dxa" w:w="1009"/>
            <w:tcBorders>
              <w:top w:color="000000" w:sz="6" w:val="single"/>
              <w:left w:color="000000" w:sz="6" w:val="single"/>
              <w:bottom w:color="000000" w:sz="6" w:val="single"/>
              <w:right w:color="000000" w:sz="6" w:val="single"/>
            </w:tcBorders>
            <w:shd w:fill="FFFFFF" w:val="clear"/>
            <w:vAlign w:val="center"/>
          </w:tcPr>
          <w:p w14:paraId="A5390000">
            <w:pPr>
              <w:ind/>
              <w:jc w:val="right"/>
              <w:rPr>
                <w:rFonts w:ascii="Times New Roman" w:hAnsi="Times New Roman"/>
                <w:color w:val="000000"/>
                <w:sz w:val="20"/>
              </w:rPr>
            </w:pPr>
            <w:r>
              <w:rPr>
                <w:rFonts w:ascii="Times New Roman" w:hAnsi="Times New Roman"/>
                <w:color w:val="000000"/>
                <w:sz w:val="20"/>
              </w:rPr>
              <w:t>6 295,7</w:t>
            </w:r>
          </w:p>
        </w:tc>
        <w:tc>
          <w:tcPr>
            <w:tcW w:type="dxa" w:w="893"/>
            <w:tcBorders>
              <w:top w:color="000000" w:sz="6" w:val="single"/>
              <w:left w:color="000000" w:sz="6" w:val="single"/>
              <w:bottom w:color="000000" w:sz="6" w:val="single"/>
              <w:right w:color="000000" w:sz="6" w:val="single"/>
            </w:tcBorders>
            <w:shd w:fill="FFFFFF" w:val="clear"/>
            <w:vAlign w:val="center"/>
          </w:tcPr>
          <w:p w14:paraId="A6390000">
            <w:pPr>
              <w:ind/>
              <w:jc w:val="right"/>
              <w:rPr>
                <w:rFonts w:ascii="Times New Roman" w:hAnsi="Times New Roman"/>
                <w:color w:val="000000"/>
                <w:sz w:val="20"/>
              </w:rPr>
            </w:pPr>
            <w:r>
              <w:rPr>
                <w:rFonts w:ascii="Times New Roman" w:hAnsi="Times New Roman"/>
                <w:color w:val="000000"/>
                <w:sz w:val="20"/>
              </w:rPr>
              <w:t>4 325,6</w:t>
            </w:r>
          </w:p>
        </w:tc>
      </w:tr>
      <w:tr>
        <w:trPr>
          <w:trHeight w:hRule="exact" w:val="716"/>
        </w:trPr>
        <w:tc>
          <w:tcPr>
            <w:tcW w:type="dxa" w:w="3389"/>
            <w:tcBorders>
              <w:top w:color="000000" w:sz="6" w:val="single"/>
              <w:left w:color="000000" w:sz="6" w:val="single"/>
              <w:bottom w:color="000000" w:sz="6" w:val="single"/>
              <w:right w:color="000000" w:sz="6" w:val="single"/>
            </w:tcBorders>
            <w:vAlign w:val="top"/>
          </w:tcPr>
          <w:p w14:paraId="A7390000">
            <w:pPr>
              <w:rPr>
                <w:rFonts w:ascii="Times New Roman" w:hAnsi="Times New Roman"/>
                <w:color w:val="000000"/>
                <w:sz w:val="20"/>
              </w:rPr>
            </w:pPr>
            <w:r>
              <w:rPr>
                <w:rFonts w:ascii="Times New Roman" w:hAnsi="Times New Roman"/>
                <w:color w:val="000000"/>
                <w:sz w:val="20"/>
              </w:rPr>
              <w:t>Расходы, связанные с исполнением судебных актов по искам к муниципальному образованию (казне)</w:t>
            </w:r>
          </w:p>
        </w:tc>
        <w:tc>
          <w:tcPr>
            <w:tcW w:type="dxa" w:w="700"/>
            <w:tcBorders>
              <w:top w:color="000000" w:sz="6" w:val="single"/>
              <w:left w:color="000000" w:sz="6" w:val="single"/>
              <w:bottom w:color="000000" w:sz="6" w:val="single"/>
              <w:right w:color="000000" w:sz="6" w:val="single"/>
            </w:tcBorders>
            <w:vAlign w:val="center"/>
          </w:tcPr>
          <w:p w14:paraId="A8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9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AA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AB39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AC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AD39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AE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AF390000">
            <w:pPr>
              <w:ind/>
              <w:jc w:val="right"/>
              <w:rPr>
                <w:rFonts w:ascii="Times New Roman" w:hAnsi="Times New Roman"/>
                <w:color w:val="000000"/>
                <w:sz w:val="20"/>
              </w:rPr>
            </w:pPr>
          </w:p>
        </w:tc>
      </w:tr>
      <w:tr>
        <w:trPr>
          <w:trHeight w:hRule="exact" w:val="454"/>
        </w:trPr>
        <w:tc>
          <w:tcPr>
            <w:tcW w:type="dxa" w:w="3389"/>
            <w:tcBorders>
              <w:top w:color="000000" w:sz="6" w:val="single"/>
              <w:left w:color="000000" w:sz="6" w:val="single"/>
              <w:bottom w:color="000000" w:sz="6" w:val="single"/>
              <w:right w:color="000000" w:sz="6" w:val="single"/>
            </w:tcBorders>
            <w:vAlign w:val="top"/>
          </w:tcPr>
          <w:p w14:paraId="B039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B1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2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3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439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B539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B639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B7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B8390000">
            <w:pPr>
              <w:ind/>
              <w:jc w:val="right"/>
              <w:rPr>
                <w:rFonts w:ascii="Times New Roman" w:hAnsi="Times New Roman"/>
                <w:color w:val="000000"/>
                <w:sz w:val="20"/>
              </w:rPr>
            </w:pP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B9390000">
            <w:pPr>
              <w:rPr>
                <w:rFonts w:ascii="Times New Roman" w:hAnsi="Times New Roman"/>
                <w:color w:val="000000"/>
                <w:sz w:val="20"/>
              </w:rPr>
            </w:pPr>
            <w:r>
              <w:rPr>
                <w:rFonts w:ascii="Times New Roman" w:hAnsi="Times New Roman"/>
                <w:color w:val="000000"/>
                <w:sz w:val="20"/>
              </w:rPr>
              <w:t>Исполнение судебных актов</w:t>
            </w:r>
          </w:p>
        </w:tc>
        <w:tc>
          <w:tcPr>
            <w:tcW w:type="dxa" w:w="700"/>
            <w:tcBorders>
              <w:top w:color="000000" w:sz="6" w:val="single"/>
              <w:left w:color="000000" w:sz="6" w:val="single"/>
              <w:bottom w:color="000000" w:sz="6" w:val="single"/>
              <w:right w:color="000000" w:sz="6" w:val="single"/>
            </w:tcBorders>
            <w:vAlign w:val="center"/>
          </w:tcPr>
          <w:p w14:paraId="BA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B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BC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BD39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BE390000">
            <w:pPr>
              <w:ind/>
              <w:jc w:val="center"/>
              <w:rPr>
                <w:rFonts w:ascii="Times New Roman" w:hAnsi="Times New Roman"/>
                <w:color w:val="000000"/>
                <w:sz w:val="20"/>
              </w:rPr>
            </w:pPr>
            <w:r>
              <w:rPr>
                <w:rFonts w:ascii="Times New Roman" w:hAnsi="Times New Roman"/>
                <w:color w:val="000000"/>
                <w:sz w:val="20"/>
              </w:rPr>
              <w:t>830</w:t>
            </w:r>
          </w:p>
        </w:tc>
        <w:tc>
          <w:tcPr>
            <w:tcW w:type="dxa" w:w="1067"/>
            <w:tcBorders>
              <w:top w:color="000000" w:sz="6" w:val="single"/>
              <w:left w:color="000000" w:sz="6" w:val="single"/>
              <w:bottom w:color="000000" w:sz="6" w:val="single"/>
              <w:right w:color="000000" w:sz="6" w:val="single"/>
            </w:tcBorders>
            <w:vAlign w:val="center"/>
          </w:tcPr>
          <w:p w14:paraId="BF39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0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139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C2390000">
            <w:pPr>
              <w:rPr>
                <w:rFonts w:ascii="Times New Roman" w:hAnsi="Times New Roman"/>
                <w:color w:val="000000"/>
                <w:sz w:val="20"/>
              </w:rPr>
            </w:pPr>
            <w:r>
              <w:rPr>
                <w:rFonts w:ascii="Times New Roman" w:hAnsi="Times New Roman"/>
                <w:color w:val="000000"/>
                <w:sz w:val="20"/>
              </w:rPr>
              <w:t>Исполнение судебных актов Российской Федерации и мировых соглашений по возмещению причиненного вреда</w:t>
            </w:r>
          </w:p>
        </w:tc>
        <w:tc>
          <w:tcPr>
            <w:tcW w:type="dxa" w:w="700"/>
            <w:tcBorders>
              <w:top w:color="000000" w:sz="6" w:val="single"/>
              <w:left w:color="000000" w:sz="6" w:val="single"/>
              <w:bottom w:color="000000" w:sz="6" w:val="single"/>
              <w:right w:color="000000" w:sz="6" w:val="single"/>
            </w:tcBorders>
            <w:vAlign w:val="center"/>
          </w:tcPr>
          <w:p w14:paraId="C3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4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5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6390000">
            <w:pPr>
              <w:ind/>
              <w:jc w:val="center"/>
              <w:rPr>
                <w:rFonts w:ascii="Times New Roman" w:hAnsi="Times New Roman"/>
                <w:color w:val="000000"/>
                <w:sz w:val="20"/>
              </w:rPr>
            </w:pPr>
            <w:r>
              <w:rPr>
                <w:rFonts w:ascii="Times New Roman" w:hAnsi="Times New Roman"/>
                <w:color w:val="000000"/>
                <w:sz w:val="20"/>
              </w:rPr>
              <w:t>99 0 00 00270</w:t>
            </w:r>
          </w:p>
        </w:tc>
        <w:tc>
          <w:tcPr>
            <w:tcW w:type="dxa" w:w="550"/>
            <w:tcBorders>
              <w:top w:color="000000" w:sz="6" w:val="single"/>
              <w:left w:color="000000" w:sz="6" w:val="single"/>
              <w:bottom w:color="000000" w:sz="6" w:val="single"/>
              <w:right w:color="000000" w:sz="6" w:val="single"/>
            </w:tcBorders>
            <w:vAlign w:val="center"/>
          </w:tcPr>
          <w:p w14:paraId="C7390000">
            <w:pPr>
              <w:ind/>
              <w:jc w:val="center"/>
              <w:rPr>
                <w:rFonts w:ascii="Times New Roman" w:hAnsi="Times New Roman"/>
                <w:color w:val="000000"/>
                <w:sz w:val="20"/>
              </w:rPr>
            </w:pPr>
            <w:r>
              <w:rPr>
                <w:rFonts w:ascii="Times New Roman" w:hAnsi="Times New Roman"/>
                <w:color w:val="000000"/>
                <w:sz w:val="20"/>
              </w:rPr>
              <w:t>831</w:t>
            </w:r>
          </w:p>
        </w:tc>
        <w:tc>
          <w:tcPr>
            <w:tcW w:type="dxa" w:w="1067"/>
            <w:tcBorders>
              <w:top w:color="000000" w:sz="6" w:val="single"/>
              <w:left w:color="000000" w:sz="6" w:val="single"/>
              <w:bottom w:color="000000" w:sz="6" w:val="single"/>
              <w:right w:color="000000" w:sz="6" w:val="single"/>
            </w:tcBorders>
            <w:vAlign w:val="center"/>
          </w:tcPr>
          <w:p w14:paraId="C8390000">
            <w:pPr>
              <w:ind/>
              <w:jc w:val="right"/>
              <w:rPr>
                <w:rFonts w:ascii="Times New Roman" w:hAnsi="Times New Roman"/>
                <w:color w:val="000000"/>
                <w:sz w:val="20"/>
              </w:rPr>
            </w:pPr>
            <w:r>
              <w:rPr>
                <w:rFonts w:ascii="Times New Roman" w:hAnsi="Times New Roman"/>
                <w:color w:val="000000"/>
                <w:sz w:val="20"/>
              </w:rPr>
              <w:t>150,0</w:t>
            </w:r>
          </w:p>
        </w:tc>
        <w:tc>
          <w:tcPr>
            <w:tcW w:type="dxa" w:w="1009"/>
            <w:tcBorders>
              <w:top w:color="000000" w:sz="6" w:val="single"/>
              <w:left w:color="000000" w:sz="6" w:val="single"/>
              <w:bottom w:color="000000" w:sz="6" w:val="single"/>
              <w:right w:color="000000" w:sz="6" w:val="single"/>
            </w:tcBorders>
            <w:vAlign w:val="center"/>
          </w:tcPr>
          <w:p w14:paraId="C9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A39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CB390000">
            <w:pPr>
              <w:rPr>
                <w:rFonts w:ascii="Times New Roman" w:hAnsi="Times New Roman"/>
                <w:color w:val="000000"/>
                <w:sz w:val="20"/>
              </w:rPr>
            </w:pPr>
            <w:r>
              <w:rPr>
                <w:rFonts w:ascii="Times New Roman" w:hAnsi="Times New Roman"/>
                <w:color w:val="000000"/>
                <w:sz w:val="20"/>
              </w:rPr>
              <w:t>Иные межбюджетные трансферты на решение вопросов местного значения</w:t>
            </w:r>
          </w:p>
        </w:tc>
        <w:tc>
          <w:tcPr>
            <w:tcW w:type="dxa" w:w="700"/>
            <w:tcBorders>
              <w:top w:color="000000" w:sz="6" w:val="single"/>
              <w:left w:color="000000" w:sz="6" w:val="single"/>
              <w:bottom w:color="000000" w:sz="6" w:val="single"/>
              <w:right w:color="000000" w:sz="6" w:val="single"/>
            </w:tcBorders>
            <w:vAlign w:val="center"/>
          </w:tcPr>
          <w:p w14:paraId="CC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D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CE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CF390000">
            <w:pPr>
              <w:ind/>
              <w:jc w:val="center"/>
              <w:rPr>
                <w:rFonts w:ascii="Times New Roman" w:hAnsi="Times New Roman"/>
                <w:color w:val="000000"/>
                <w:sz w:val="20"/>
              </w:rPr>
            </w:pPr>
            <w:r>
              <w:rPr>
                <w:rFonts w:ascii="Times New Roman" w:hAnsi="Times New Roman"/>
                <w:color w:val="000000"/>
                <w:sz w:val="20"/>
              </w:rPr>
              <w:t>99 0 00 64110</w:t>
            </w:r>
          </w:p>
        </w:tc>
        <w:tc>
          <w:tcPr>
            <w:tcW w:type="dxa" w:w="550"/>
            <w:tcBorders>
              <w:top w:color="000000" w:sz="6" w:val="single"/>
              <w:left w:color="000000" w:sz="6" w:val="single"/>
              <w:bottom w:color="000000" w:sz="6" w:val="single"/>
              <w:right w:color="000000" w:sz="6" w:val="single"/>
            </w:tcBorders>
            <w:vAlign w:val="center"/>
          </w:tcPr>
          <w:p w14:paraId="D0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D1390000">
            <w:pPr>
              <w:ind/>
              <w:jc w:val="right"/>
              <w:rPr>
                <w:rFonts w:ascii="Times New Roman" w:hAnsi="Times New Roman"/>
                <w:color w:val="000000"/>
                <w:sz w:val="20"/>
              </w:rPr>
            </w:pPr>
            <w:r>
              <w:rPr>
                <w:rFonts w:ascii="Times New Roman" w:hAnsi="Times New Roman"/>
                <w:color w:val="000000"/>
                <w:sz w:val="20"/>
              </w:rPr>
              <w:t>36 864,4</w:t>
            </w:r>
          </w:p>
        </w:tc>
        <w:tc>
          <w:tcPr>
            <w:tcW w:type="dxa" w:w="1009"/>
            <w:tcBorders>
              <w:top w:color="000000" w:sz="6" w:val="single"/>
              <w:left w:color="000000" w:sz="6" w:val="single"/>
              <w:bottom w:color="000000" w:sz="6" w:val="single"/>
              <w:right w:color="000000" w:sz="6" w:val="single"/>
            </w:tcBorders>
            <w:vAlign w:val="center"/>
          </w:tcPr>
          <w:p w14:paraId="D2390000">
            <w:pPr>
              <w:ind/>
              <w:jc w:val="right"/>
              <w:rPr>
                <w:rFonts w:ascii="Times New Roman" w:hAnsi="Times New Roman"/>
                <w:color w:val="000000"/>
                <w:sz w:val="20"/>
              </w:rPr>
            </w:pPr>
            <w:r>
              <w:rPr>
                <w:rFonts w:ascii="Times New Roman" w:hAnsi="Times New Roman"/>
                <w:color w:val="000000"/>
                <w:sz w:val="20"/>
              </w:rPr>
              <w:t>5 955,0</w:t>
            </w:r>
          </w:p>
        </w:tc>
        <w:tc>
          <w:tcPr>
            <w:tcW w:type="dxa" w:w="893"/>
            <w:tcBorders>
              <w:top w:color="000000" w:sz="6" w:val="single"/>
              <w:left w:color="000000" w:sz="6" w:val="single"/>
              <w:bottom w:color="000000" w:sz="6" w:val="single"/>
              <w:right w:color="000000" w:sz="6" w:val="single"/>
            </w:tcBorders>
            <w:vAlign w:val="center"/>
          </w:tcPr>
          <w:p w14:paraId="D3390000">
            <w:pPr>
              <w:ind/>
              <w:jc w:val="right"/>
              <w:rPr>
                <w:rFonts w:ascii="Times New Roman" w:hAnsi="Times New Roman"/>
                <w:color w:val="000000"/>
                <w:sz w:val="20"/>
              </w:rPr>
            </w:pPr>
            <w:r>
              <w:rPr>
                <w:rFonts w:ascii="Times New Roman" w:hAnsi="Times New Roman"/>
                <w:color w:val="000000"/>
                <w:sz w:val="20"/>
              </w:rPr>
              <w:t>3 984,9</w:t>
            </w: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D439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D5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6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D7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D8390000">
            <w:pPr>
              <w:ind/>
              <w:jc w:val="center"/>
              <w:rPr>
                <w:rFonts w:ascii="Times New Roman" w:hAnsi="Times New Roman"/>
                <w:color w:val="000000"/>
                <w:sz w:val="20"/>
              </w:rPr>
            </w:pPr>
            <w:r>
              <w:rPr>
                <w:rFonts w:ascii="Times New Roman" w:hAnsi="Times New Roman"/>
                <w:color w:val="000000"/>
                <w:sz w:val="20"/>
              </w:rPr>
              <w:t>99 0 00 64110</w:t>
            </w:r>
          </w:p>
        </w:tc>
        <w:tc>
          <w:tcPr>
            <w:tcW w:type="dxa" w:w="550"/>
            <w:tcBorders>
              <w:top w:color="000000" w:sz="6" w:val="single"/>
              <w:left w:color="000000" w:sz="6" w:val="single"/>
              <w:bottom w:color="000000" w:sz="6" w:val="single"/>
              <w:right w:color="000000" w:sz="6" w:val="single"/>
            </w:tcBorders>
            <w:vAlign w:val="center"/>
          </w:tcPr>
          <w:p w14:paraId="D939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DA390000">
            <w:pPr>
              <w:ind/>
              <w:jc w:val="right"/>
              <w:rPr>
                <w:rFonts w:ascii="Times New Roman" w:hAnsi="Times New Roman"/>
                <w:color w:val="000000"/>
                <w:sz w:val="20"/>
              </w:rPr>
            </w:pPr>
            <w:r>
              <w:rPr>
                <w:rFonts w:ascii="Times New Roman" w:hAnsi="Times New Roman"/>
                <w:color w:val="000000"/>
                <w:sz w:val="20"/>
              </w:rPr>
              <w:t>36 864,4</w:t>
            </w:r>
          </w:p>
        </w:tc>
        <w:tc>
          <w:tcPr>
            <w:tcW w:type="dxa" w:w="1009"/>
            <w:tcBorders>
              <w:top w:color="000000" w:sz="6" w:val="single"/>
              <w:left w:color="000000" w:sz="6" w:val="single"/>
              <w:bottom w:color="000000" w:sz="6" w:val="single"/>
              <w:right w:color="000000" w:sz="6" w:val="single"/>
            </w:tcBorders>
            <w:vAlign w:val="center"/>
          </w:tcPr>
          <w:p w14:paraId="DB390000">
            <w:pPr>
              <w:ind/>
              <w:jc w:val="right"/>
              <w:rPr>
                <w:rFonts w:ascii="Times New Roman" w:hAnsi="Times New Roman"/>
                <w:color w:val="000000"/>
                <w:sz w:val="20"/>
              </w:rPr>
            </w:pPr>
            <w:r>
              <w:rPr>
                <w:rFonts w:ascii="Times New Roman" w:hAnsi="Times New Roman"/>
                <w:color w:val="000000"/>
                <w:sz w:val="20"/>
              </w:rPr>
              <w:t>5 955,0</w:t>
            </w:r>
          </w:p>
        </w:tc>
        <w:tc>
          <w:tcPr>
            <w:tcW w:type="dxa" w:w="893"/>
            <w:tcBorders>
              <w:top w:color="000000" w:sz="6" w:val="single"/>
              <w:left w:color="000000" w:sz="6" w:val="single"/>
              <w:bottom w:color="000000" w:sz="6" w:val="single"/>
              <w:right w:color="000000" w:sz="6" w:val="single"/>
            </w:tcBorders>
            <w:vAlign w:val="center"/>
          </w:tcPr>
          <w:p w14:paraId="DC390000">
            <w:pPr>
              <w:ind/>
              <w:jc w:val="right"/>
              <w:rPr>
                <w:rFonts w:ascii="Times New Roman" w:hAnsi="Times New Roman"/>
                <w:color w:val="000000"/>
                <w:sz w:val="20"/>
              </w:rPr>
            </w:pPr>
            <w:r>
              <w:rPr>
                <w:rFonts w:ascii="Times New Roman" w:hAnsi="Times New Roman"/>
                <w:color w:val="000000"/>
                <w:sz w:val="20"/>
              </w:rPr>
              <w:t>3 984,9</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DD39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DE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F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0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E1390000">
            <w:pPr>
              <w:ind/>
              <w:jc w:val="center"/>
              <w:rPr>
                <w:rFonts w:ascii="Times New Roman" w:hAnsi="Times New Roman"/>
                <w:color w:val="000000"/>
                <w:sz w:val="20"/>
              </w:rPr>
            </w:pPr>
            <w:r>
              <w:rPr>
                <w:rFonts w:ascii="Times New Roman" w:hAnsi="Times New Roman"/>
                <w:color w:val="000000"/>
                <w:sz w:val="20"/>
              </w:rPr>
              <w:t>99 0 00 64110</w:t>
            </w:r>
          </w:p>
        </w:tc>
        <w:tc>
          <w:tcPr>
            <w:tcW w:type="dxa" w:w="550"/>
            <w:tcBorders>
              <w:top w:color="000000" w:sz="6" w:val="single"/>
              <w:left w:color="000000" w:sz="6" w:val="single"/>
              <w:bottom w:color="000000" w:sz="6" w:val="single"/>
              <w:right w:color="000000" w:sz="6" w:val="single"/>
            </w:tcBorders>
            <w:vAlign w:val="center"/>
          </w:tcPr>
          <w:p w14:paraId="E239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E3390000">
            <w:pPr>
              <w:ind/>
              <w:jc w:val="right"/>
              <w:rPr>
                <w:rFonts w:ascii="Times New Roman" w:hAnsi="Times New Roman"/>
                <w:color w:val="000000"/>
                <w:sz w:val="20"/>
              </w:rPr>
            </w:pPr>
            <w:r>
              <w:rPr>
                <w:rFonts w:ascii="Times New Roman" w:hAnsi="Times New Roman"/>
                <w:color w:val="000000"/>
                <w:sz w:val="20"/>
              </w:rPr>
              <w:t>36 864,4</w:t>
            </w:r>
          </w:p>
        </w:tc>
        <w:tc>
          <w:tcPr>
            <w:tcW w:type="dxa" w:w="1009"/>
            <w:tcBorders>
              <w:top w:color="000000" w:sz="6" w:val="single"/>
              <w:left w:color="000000" w:sz="6" w:val="single"/>
              <w:bottom w:color="000000" w:sz="6" w:val="single"/>
              <w:right w:color="000000" w:sz="6" w:val="single"/>
            </w:tcBorders>
            <w:vAlign w:val="center"/>
          </w:tcPr>
          <w:p w14:paraId="E4390000">
            <w:pPr>
              <w:ind/>
              <w:jc w:val="right"/>
              <w:rPr>
                <w:rFonts w:ascii="Times New Roman" w:hAnsi="Times New Roman"/>
                <w:color w:val="000000"/>
                <w:sz w:val="20"/>
              </w:rPr>
            </w:pPr>
            <w:r>
              <w:rPr>
                <w:rFonts w:ascii="Times New Roman" w:hAnsi="Times New Roman"/>
                <w:color w:val="000000"/>
                <w:sz w:val="20"/>
              </w:rPr>
              <w:t>5 955,0</w:t>
            </w:r>
          </w:p>
        </w:tc>
        <w:tc>
          <w:tcPr>
            <w:tcW w:type="dxa" w:w="893"/>
            <w:tcBorders>
              <w:top w:color="000000" w:sz="6" w:val="single"/>
              <w:left w:color="000000" w:sz="6" w:val="single"/>
              <w:bottom w:color="000000" w:sz="6" w:val="single"/>
              <w:right w:color="000000" w:sz="6" w:val="single"/>
            </w:tcBorders>
            <w:vAlign w:val="center"/>
          </w:tcPr>
          <w:p w14:paraId="E5390000">
            <w:pPr>
              <w:ind/>
              <w:jc w:val="right"/>
              <w:rPr>
                <w:rFonts w:ascii="Times New Roman" w:hAnsi="Times New Roman"/>
                <w:color w:val="000000"/>
                <w:sz w:val="20"/>
              </w:rPr>
            </w:pPr>
            <w:r>
              <w:rPr>
                <w:rFonts w:ascii="Times New Roman" w:hAnsi="Times New Roman"/>
                <w:color w:val="000000"/>
                <w:sz w:val="20"/>
              </w:rPr>
              <w:t>3 984,9</w:t>
            </w:r>
          </w:p>
        </w:tc>
      </w:tr>
      <w:tr>
        <w:trPr>
          <w:trHeight w:hRule="exact" w:val="2520"/>
        </w:trPr>
        <w:tc>
          <w:tcPr>
            <w:tcW w:type="dxa" w:w="3389"/>
            <w:tcBorders>
              <w:top w:color="000000" w:sz="6" w:val="single"/>
              <w:left w:color="000000" w:sz="6" w:val="single"/>
              <w:bottom w:color="000000" w:sz="6" w:val="single"/>
              <w:right w:color="000000" w:sz="6" w:val="single"/>
            </w:tcBorders>
            <w:vAlign w:val="top"/>
          </w:tcPr>
          <w:p w14:paraId="E6390000">
            <w:pPr>
              <w:rPr>
                <w:rFonts w:ascii="Times New Roman" w:hAnsi="Times New Roman"/>
                <w:color w:val="000000"/>
                <w:sz w:val="20"/>
              </w:rPr>
            </w:pPr>
            <w:r>
              <w:rPr>
                <w:rFonts w:ascii="Times New Roman" w:hAnsi="Times New Roman"/>
                <w:color w:val="000000"/>
                <w:sz w:val="20"/>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type="dxa" w:w="700"/>
            <w:tcBorders>
              <w:top w:color="000000" w:sz="6" w:val="single"/>
              <w:left w:color="000000" w:sz="6" w:val="single"/>
              <w:bottom w:color="000000" w:sz="6" w:val="single"/>
              <w:right w:color="000000" w:sz="6" w:val="single"/>
            </w:tcBorders>
            <w:vAlign w:val="center"/>
          </w:tcPr>
          <w:p w14:paraId="E7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8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E9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EA390000">
            <w:pPr>
              <w:ind/>
              <w:jc w:val="center"/>
              <w:rPr>
                <w:rFonts w:ascii="Times New Roman" w:hAnsi="Times New Roman"/>
                <w:color w:val="000000"/>
                <w:sz w:val="20"/>
              </w:rPr>
            </w:pPr>
            <w:r>
              <w:rPr>
                <w:rFonts w:ascii="Times New Roman" w:hAnsi="Times New Roman"/>
                <w:color w:val="000000"/>
                <w:sz w:val="20"/>
              </w:rPr>
              <w:t>99 0 00 71090</w:t>
            </w:r>
          </w:p>
        </w:tc>
        <w:tc>
          <w:tcPr>
            <w:tcW w:type="dxa" w:w="550"/>
            <w:tcBorders>
              <w:top w:color="000000" w:sz="6" w:val="single"/>
              <w:left w:color="000000" w:sz="6" w:val="single"/>
              <w:bottom w:color="000000" w:sz="6" w:val="single"/>
              <w:right w:color="000000" w:sz="6" w:val="single"/>
            </w:tcBorders>
            <w:vAlign w:val="center"/>
          </w:tcPr>
          <w:p w14:paraId="EB39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EC390000">
            <w:pPr>
              <w:ind/>
              <w:jc w:val="right"/>
              <w:rPr>
                <w:rFonts w:ascii="Times New Roman" w:hAnsi="Times New Roman"/>
                <w:color w:val="000000"/>
                <w:sz w:val="20"/>
              </w:rPr>
            </w:pPr>
            <w:r>
              <w:rPr>
                <w:rFonts w:ascii="Times New Roman" w:hAnsi="Times New Roman"/>
                <w:color w:val="000000"/>
                <w:sz w:val="20"/>
              </w:rPr>
              <w:t>2 778,1</w:t>
            </w:r>
          </w:p>
        </w:tc>
        <w:tc>
          <w:tcPr>
            <w:tcW w:type="dxa" w:w="1009"/>
            <w:tcBorders>
              <w:top w:color="000000" w:sz="6" w:val="single"/>
              <w:left w:color="000000" w:sz="6" w:val="single"/>
              <w:bottom w:color="000000" w:sz="6" w:val="single"/>
              <w:right w:color="000000" w:sz="6" w:val="single"/>
            </w:tcBorders>
            <w:vAlign w:val="center"/>
          </w:tcPr>
          <w:p w14:paraId="ED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EE390000">
            <w:pPr>
              <w:ind/>
              <w:jc w:val="right"/>
              <w:rPr>
                <w:rFonts w:ascii="Times New Roman" w:hAnsi="Times New Roman"/>
                <w:color w:val="000000"/>
                <w:sz w:val="20"/>
              </w:rPr>
            </w:pP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EF39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F0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1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2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F3390000">
            <w:pPr>
              <w:ind/>
              <w:jc w:val="center"/>
              <w:rPr>
                <w:rFonts w:ascii="Times New Roman" w:hAnsi="Times New Roman"/>
                <w:color w:val="000000"/>
                <w:sz w:val="20"/>
              </w:rPr>
            </w:pPr>
            <w:r>
              <w:rPr>
                <w:rFonts w:ascii="Times New Roman" w:hAnsi="Times New Roman"/>
                <w:color w:val="000000"/>
                <w:sz w:val="20"/>
              </w:rPr>
              <w:t>99 0 00 71090</w:t>
            </w:r>
          </w:p>
        </w:tc>
        <w:tc>
          <w:tcPr>
            <w:tcW w:type="dxa" w:w="550"/>
            <w:tcBorders>
              <w:top w:color="000000" w:sz="6" w:val="single"/>
              <w:left w:color="000000" w:sz="6" w:val="single"/>
              <w:bottom w:color="000000" w:sz="6" w:val="single"/>
              <w:right w:color="000000" w:sz="6" w:val="single"/>
            </w:tcBorders>
            <w:vAlign w:val="center"/>
          </w:tcPr>
          <w:p w14:paraId="F439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F5390000">
            <w:pPr>
              <w:ind/>
              <w:jc w:val="right"/>
              <w:rPr>
                <w:rFonts w:ascii="Times New Roman" w:hAnsi="Times New Roman"/>
                <w:color w:val="000000"/>
                <w:sz w:val="20"/>
              </w:rPr>
            </w:pPr>
            <w:r>
              <w:rPr>
                <w:rFonts w:ascii="Times New Roman" w:hAnsi="Times New Roman"/>
                <w:color w:val="000000"/>
                <w:sz w:val="20"/>
              </w:rPr>
              <w:t>2 778,1</w:t>
            </w:r>
          </w:p>
        </w:tc>
        <w:tc>
          <w:tcPr>
            <w:tcW w:type="dxa" w:w="1009"/>
            <w:tcBorders>
              <w:top w:color="000000" w:sz="6" w:val="single"/>
              <w:left w:color="000000" w:sz="6" w:val="single"/>
              <w:bottom w:color="000000" w:sz="6" w:val="single"/>
              <w:right w:color="000000" w:sz="6" w:val="single"/>
            </w:tcBorders>
            <w:vAlign w:val="center"/>
          </w:tcPr>
          <w:p w14:paraId="F6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739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F839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F939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A39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FB39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FC390000">
            <w:pPr>
              <w:ind/>
              <w:jc w:val="center"/>
              <w:rPr>
                <w:rFonts w:ascii="Times New Roman" w:hAnsi="Times New Roman"/>
                <w:color w:val="000000"/>
                <w:sz w:val="20"/>
              </w:rPr>
            </w:pPr>
            <w:r>
              <w:rPr>
                <w:rFonts w:ascii="Times New Roman" w:hAnsi="Times New Roman"/>
                <w:color w:val="000000"/>
                <w:sz w:val="20"/>
              </w:rPr>
              <w:t>99 0 00 71090</w:t>
            </w:r>
          </w:p>
        </w:tc>
        <w:tc>
          <w:tcPr>
            <w:tcW w:type="dxa" w:w="550"/>
            <w:tcBorders>
              <w:top w:color="000000" w:sz="6" w:val="single"/>
              <w:left w:color="000000" w:sz="6" w:val="single"/>
              <w:bottom w:color="000000" w:sz="6" w:val="single"/>
              <w:right w:color="000000" w:sz="6" w:val="single"/>
            </w:tcBorders>
            <w:vAlign w:val="center"/>
          </w:tcPr>
          <w:p w14:paraId="FD39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FE390000">
            <w:pPr>
              <w:ind/>
              <w:jc w:val="right"/>
              <w:rPr>
                <w:rFonts w:ascii="Times New Roman" w:hAnsi="Times New Roman"/>
                <w:color w:val="000000"/>
                <w:sz w:val="20"/>
              </w:rPr>
            </w:pPr>
            <w:r>
              <w:rPr>
                <w:rFonts w:ascii="Times New Roman" w:hAnsi="Times New Roman"/>
                <w:color w:val="000000"/>
                <w:sz w:val="20"/>
              </w:rPr>
              <w:t>2 778,1</w:t>
            </w:r>
          </w:p>
        </w:tc>
        <w:tc>
          <w:tcPr>
            <w:tcW w:type="dxa" w:w="1009"/>
            <w:tcBorders>
              <w:top w:color="000000" w:sz="6" w:val="single"/>
              <w:left w:color="000000" w:sz="6" w:val="single"/>
              <w:bottom w:color="000000" w:sz="6" w:val="single"/>
              <w:right w:color="000000" w:sz="6" w:val="single"/>
            </w:tcBorders>
            <w:vAlign w:val="center"/>
          </w:tcPr>
          <w:p w14:paraId="FF39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03A0000">
            <w:pPr>
              <w:ind/>
              <w:jc w:val="right"/>
              <w:rPr>
                <w:rFonts w:ascii="Times New Roman" w:hAnsi="Times New Roman"/>
                <w:color w:val="000000"/>
                <w:sz w:val="20"/>
              </w:rPr>
            </w:pPr>
          </w:p>
        </w:tc>
      </w:tr>
      <w:tr>
        <w:trPr>
          <w:trHeight w:hRule="exact" w:val="2085"/>
        </w:trPr>
        <w:tc>
          <w:tcPr>
            <w:tcW w:type="dxa" w:w="3389"/>
            <w:tcBorders>
              <w:top w:color="000000" w:sz="6" w:val="single"/>
              <w:left w:color="000000" w:sz="6" w:val="single"/>
              <w:bottom w:color="000000" w:sz="6" w:val="single"/>
              <w:right w:color="000000" w:sz="6" w:val="single"/>
            </w:tcBorders>
            <w:vAlign w:val="top"/>
          </w:tcPr>
          <w:p w14:paraId="013A0000">
            <w:pPr>
              <w:rPr>
                <w:rFonts w:ascii="Times New Roman" w:hAnsi="Times New Roman"/>
                <w:color w:val="000000"/>
                <w:sz w:val="20"/>
              </w:rPr>
            </w:pPr>
            <w:r>
              <w:rPr>
                <w:rFonts w:ascii="Times New Roman" w:hAnsi="Times New Roman"/>
                <w:color w:val="000000"/>
                <w:sz w:val="20"/>
              </w:rPr>
              <w:t>Осуществление государственного полномочия Республики Коми предусмотренных пунктом 6 статьи 1 и статьями 2, 2-1 и 3 Закона Республики Коми «О наделении органов местного самоуправления в Республике Коми отдельными госполномочиями Республики Коми»</w:t>
            </w:r>
          </w:p>
        </w:tc>
        <w:tc>
          <w:tcPr>
            <w:tcW w:type="dxa" w:w="700"/>
            <w:tcBorders>
              <w:top w:color="000000" w:sz="6" w:val="single"/>
              <w:left w:color="000000" w:sz="6" w:val="single"/>
              <w:bottom w:color="000000" w:sz="6" w:val="single"/>
              <w:right w:color="000000" w:sz="6" w:val="single"/>
            </w:tcBorders>
            <w:vAlign w:val="center"/>
          </w:tcPr>
          <w:p w14:paraId="02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3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4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053A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06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073A0000">
            <w:pPr>
              <w:ind/>
              <w:jc w:val="right"/>
              <w:rPr>
                <w:rFonts w:ascii="Times New Roman" w:hAnsi="Times New Roman"/>
                <w:color w:val="000000"/>
                <w:sz w:val="20"/>
              </w:rPr>
            </w:pPr>
            <w:r>
              <w:rPr>
                <w:rFonts w:ascii="Times New Roman" w:hAnsi="Times New Roman"/>
                <w:color w:val="000000"/>
                <w:sz w:val="20"/>
              </w:rPr>
              <w:t>340,7</w:t>
            </w:r>
          </w:p>
        </w:tc>
        <w:tc>
          <w:tcPr>
            <w:tcW w:type="dxa" w:w="1009"/>
            <w:tcBorders>
              <w:top w:color="000000" w:sz="6" w:val="single"/>
              <w:left w:color="000000" w:sz="6" w:val="single"/>
              <w:bottom w:color="000000" w:sz="6" w:val="single"/>
              <w:right w:color="000000" w:sz="6" w:val="single"/>
            </w:tcBorders>
            <w:vAlign w:val="center"/>
          </w:tcPr>
          <w:p w14:paraId="083A0000">
            <w:pPr>
              <w:ind/>
              <w:jc w:val="right"/>
              <w:rPr>
                <w:rFonts w:ascii="Times New Roman" w:hAnsi="Times New Roman"/>
                <w:color w:val="000000"/>
                <w:sz w:val="20"/>
              </w:rPr>
            </w:pPr>
            <w:r>
              <w:rPr>
                <w:rFonts w:ascii="Times New Roman" w:hAnsi="Times New Roman"/>
                <w:color w:val="000000"/>
                <w:sz w:val="20"/>
              </w:rPr>
              <w:t>340,7</w:t>
            </w:r>
          </w:p>
        </w:tc>
        <w:tc>
          <w:tcPr>
            <w:tcW w:type="dxa" w:w="893"/>
            <w:tcBorders>
              <w:top w:color="000000" w:sz="6" w:val="single"/>
              <w:left w:color="000000" w:sz="6" w:val="single"/>
              <w:bottom w:color="000000" w:sz="6" w:val="single"/>
              <w:right w:color="000000" w:sz="6" w:val="single"/>
            </w:tcBorders>
            <w:vAlign w:val="center"/>
          </w:tcPr>
          <w:p w14:paraId="093A0000">
            <w:pPr>
              <w:ind/>
              <w:jc w:val="right"/>
              <w:rPr>
                <w:rFonts w:ascii="Times New Roman" w:hAnsi="Times New Roman"/>
                <w:color w:val="000000"/>
                <w:sz w:val="20"/>
              </w:rPr>
            </w:pPr>
            <w:r>
              <w:rPr>
                <w:rFonts w:ascii="Times New Roman" w:hAnsi="Times New Roman"/>
                <w:color w:val="000000"/>
                <w:sz w:val="20"/>
              </w:rPr>
              <w:t>340,7</w:t>
            </w:r>
          </w:p>
        </w:tc>
      </w:tr>
      <w:tr>
        <w:trPr>
          <w:trHeight w:hRule="exact" w:val="375"/>
        </w:trPr>
        <w:tc>
          <w:tcPr>
            <w:tcW w:type="dxa" w:w="3389"/>
            <w:tcBorders>
              <w:top w:color="000000" w:sz="6" w:val="single"/>
              <w:left w:color="000000" w:sz="6" w:val="single"/>
              <w:bottom w:color="000000" w:sz="6" w:val="single"/>
              <w:right w:color="000000" w:sz="6" w:val="single"/>
            </w:tcBorders>
            <w:vAlign w:val="top"/>
          </w:tcPr>
          <w:p w14:paraId="0A3A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0B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C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0D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0E3A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0F3A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103A0000">
            <w:pPr>
              <w:ind/>
              <w:jc w:val="right"/>
              <w:rPr>
                <w:rFonts w:ascii="Times New Roman" w:hAnsi="Times New Roman"/>
                <w:color w:val="000000"/>
                <w:sz w:val="20"/>
              </w:rPr>
            </w:pPr>
            <w:r>
              <w:rPr>
                <w:rFonts w:ascii="Times New Roman" w:hAnsi="Times New Roman"/>
                <w:color w:val="000000"/>
                <w:sz w:val="20"/>
              </w:rPr>
              <w:t>340,7</w:t>
            </w:r>
          </w:p>
        </w:tc>
        <w:tc>
          <w:tcPr>
            <w:tcW w:type="dxa" w:w="1009"/>
            <w:tcBorders>
              <w:top w:color="000000" w:sz="6" w:val="single"/>
              <w:left w:color="000000" w:sz="6" w:val="single"/>
              <w:bottom w:color="000000" w:sz="6" w:val="single"/>
              <w:right w:color="000000" w:sz="6" w:val="single"/>
            </w:tcBorders>
            <w:vAlign w:val="center"/>
          </w:tcPr>
          <w:p w14:paraId="113A0000">
            <w:pPr>
              <w:ind/>
              <w:jc w:val="right"/>
              <w:rPr>
                <w:rFonts w:ascii="Times New Roman" w:hAnsi="Times New Roman"/>
                <w:color w:val="000000"/>
                <w:sz w:val="20"/>
              </w:rPr>
            </w:pPr>
            <w:r>
              <w:rPr>
                <w:rFonts w:ascii="Times New Roman" w:hAnsi="Times New Roman"/>
                <w:color w:val="000000"/>
                <w:sz w:val="20"/>
              </w:rPr>
              <w:t>340,7</w:t>
            </w:r>
          </w:p>
        </w:tc>
        <w:tc>
          <w:tcPr>
            <w:tcW w:type="dxa" w:w="893"/>
            <w:tcBorders>
              <w:top w:color="000000" w:sz="6" w:val="single"/>
              <w:left w:color="000000" w:sz="6" w:val="single"/>
              <w:bottom w:color="000000" w:sz="6" w:val="single"/>
              <w:right w:color="000000" w:sz="6" w:val="single"/>
            </w:tcBorders>
            <w:vAlign w:val="center"/>
          </w:tcPr>
          <w:p w14:paraId="123A0000">
            <w:pPr>
              <w:ind/>
              <w:jc w:val="right"/>
              <w:rPr>
                <w:rFonts w:ascii="Times New Roman" w:hAnsi="Times New Roman"/>
                <w:color w:val="000000"/>
                <w:sz w:val="20"/>
              </w:rPr>
            </w:pPr>
            <w:r>
              <w:rPr>
                <w:rFonts w:ascii="Times New Roman" w:hAnsi="Times New Roman"/>
                <w:color w:val="000000"/>
                <w:sz w:val="20"/>
              </w:rPr>
              <w:t>340,7</w:t>
            </w: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133A0000">
            <w:pPr>
              <w:rPr>
                <w:rFonts w:ascii="Times New Roman" w:hAnsi="Times New Roman"/>
                <w:color w:val="000000"/>
                <w:sz w:val="20"/>
              </w:rPr>
            </w:pPr>
            <w:r>
              <w:rPr>
                <w:rFonts w:ascii="Times New Roman" w:hAnsi="Times New Roman"/>
                <w:color w:val="000000"/>
                <w:sz w:val="20"/>
              </w:rPr>
              <w:t>Субвенции</w:t>
            </w:r>
          </w:p>
        </w:tc>
        <w:tc>
          <w:tcPr>
            <w:tcW w:type="dxa" w:w="700"/>
            <w:tcBorders>
              <w:top w:color="000000" w:sz="6" w:val="single"/>
              <w:left w:color="000000" w:sz="6" w:val="single"/>
              <w:bottom w:color="000000" w:sz="6" w:val="single"/>
              <w:right w:color="000000" w:sz="6" w:val="single"/>
            </w:tcBorders>
            <w:vAlign w:val="center"/>
          </w:tcPr>
          <w:p w14:paraId="14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5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6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173A0000">
            <w:pPr>
              <w:ind/>
              <w:jc w:val="center"/>
              <w:rPr>
                <w:rFonts w:ascii="Times New Roman" w:hAnsi="Times New Roman"/>
                <w:color w:val="000000"/>
                <w:sz w:val="20"/>
              </w:rPr>
            </w:pPr>
            <w:r>
              <w:rPr>
                <w:rFonts w:ascii="Times New Roman" w:hAnsi="Times New Roman"/>
                <w:color w:val="000000"/>
                <w:sz w:val="20"/>
              </w:rPr>
              <w:t>99 0 00 73150</w:t>
            </w:r>
          </w:p>
        </w:tc>
        <w:tc>
          <w:tcPr>
            <w:tcW w:type="dxa" w:w="550"/>
            <w:tcBorders>
              <w:top w:color="000000" w:sz="6" w:val="single"/>
              <w:left w:color="000000" w:sz="6" w:val="single"/>
              <w:bottom w:color="000000" w:sz="6" w:val="single"/>
              <w:right w:color="000000" w:sz="6" w:val="single"/>
            </w:tcBorders>
            <w:vAlign w:val="center"/>
          </w:tcPr>
          <w:p w14:paraId="183A0000">
            <w:pPr>
              <w:ind/>
              <w:jc w:val="center"/>
              <w:rPr>
                <w:rFonts w:ascii="Times New Roman" w:hAnsi="Times New Roman"/>
                <w:color w:val="000000"/>
                <w:sz w:val="20"/>
              </w:rPr>
            </w:pPr>
            <w:r>
              <w:rPr>
                <w:rFonts w:ascii="Times New Roman" w:hAnsi="Times New Roman"/>
                <w:color w:val="000000"/>
                <w:sz w:val="20"/>
              </w:rPr>
              <w:t>530</w:t>
            </w:r>
          </w:p>
        </w:tc>
        <w:tc>
          <w:tcPr>
            <w:tcW w:type="dxa" w:w="1067"/>
            <w:tcBorders>
              <w:top w:color="000000" w:sz="6" w:val="single"/>
              <w:left w:color="000000" w:sz="6" w:val="single"/>
              <w:bottom w:color="000000" w:sz="6" w:val="single"/>
              <w:right w:color="000000" w:sz="6" w:val="single"/>
            </w:tcBorders>
            <w:vAlign w:val="center"/>
          </w:tcPr>
          <w:p w14:paraId="193A0000">
            <w:pPr>
              <w:ind/>
              <w:jc w:val="right"/>
              <w:rPr>
                <w:rFonts w:ascii="Times New Roman" w:hAnsi="Times New Roman"/>
                <w:color w:val="000000"/>
                <w:sz w:val="20"/>
              </w:rPr>
            </w:pPr>
            <w:r>
              <w:rPr>
                <w:rFonts w:ascii="Times New Roman" w:hAnsi="Times New Roman"/>
                <w:color w:val="000000"/>
                <w:sz w:val="20"/>
              </w:rPr>
              <w:t>340,7</w:t>
            </w:r>
          </w:p>
        </w:tc>
        <w:tc>
          <w:tcPr>
            <w:tcW w:type="dxa" w:w="1009"/>
            <w:tcBorders>
              <w:top w:color="000000" w:sz="6" w:val="single"/>
              <w:left w:color="000000" w:sz="6" w:val="single"/>
              <w:bottom w:color="000000" w:sz="6" w:val="single"/>
              <w:right w:color="000000" w:sz="6" w:val="single"/>
            </w:tcBorders>
            <w:vAlign w:val="center"/>
          </w:tcPr>
          <w:p w14:paraId="1A3A0000">
            <w:pPr>
              <w:ind/>
              <w:jc w:val="right"/>
              <w:rPr>
                <w:rFonts w:ascii="Times New Roman" w:hAnsi="Times New Roman"/>
                <w:color w:val="000000"/>
                <w:sz w:val="20"/>
              </w:rPr>
            </w:pPr>
            <w:r>
              <w:rPr>
                <w:rFonts w:ascii="Times New Roman" w:hAnsi="Times New Roman"/>
                <w:color w:val="000000"/>
                <w:sz w:val="20"/>
              </w:rPr>
              <w:t>340,7</w:t>
            </w:r>
          </w:p>
        </w:tc>
        <w:tc>
          <w:tcPr>
            <w:tcW w:type="dxa" w:w="893"/>
            <w:tcBorders>
              <w:top w:color="000000" w:sz="6" w:val="single"/>
              <w:left w:color="000000" w:sz="6" w:val="single"/>
              <w:bottom w:color="000000" w:sz="6" w:val="single"/>
              <w:right w:color="000000" w:sz="6" w:val="single"/>
            </w:tcBorders>
            <w:vAlign w:val="center"/>
          </w:tcPr>
          <w:p w14:paraId="1B3A0000">
            <w:pPr>
              <w:ind/>
              <w:jc w:val="right"/>
              <w:rPr>
                <w:rFonts w:ascii="Times New Roman" w:hAnsi="Times New Roman"/>
                <w:color w:val="000000"/>
                <w:sz w:val="20"/>
              </w:rPr>
            </w:pPr>
            <w:r>
              <w:rPr>
                <w:rFonts w:ascii="Times New Roman" w:hAnsi="Times New Roman"/>
                <w:color w:val="000000"/>
                <w:sz w:val="20"/>
              </w:rPr>
              <w:t>340,7</w:t>
            </w:r>
          </w:p>
        </w:tc>
      </w:tr>
      <w:tr>
        <w:trPr>
          <w:trHeight w:hRule="exact" w:val="1245"/>
        </w:trPr>
        <w:tc>
          <w:tcPr>
            <w:tcW w:type="dxa" w:w="3389"/>
            <w:tcBorders>
              <w:top w:color="000000" w:sz="6" w:val="single"/>
              <w:left w:color="000000" w:sz="6" w:val="single"/>
              <w:bottom w:color="000000" w:sz="6" w:val="single"/>
              <w:right w:color="000000" w:sz="6" w:val="single"/>
            </w:tcBorders>
            <w:vAlign w:val="top"/>
          </w:tcPr>
          <w:p w14:paraId="1C3A0000">
            <w:pPr>
              <w:rPr>
                <w:rFonts w:ascii="Times New Roman" w:hAnsi="Times New Roman"/>
                <w:color w:val="000000"/>
                <w:sz w:val="20"/>
              </w:rPr>
            </w:pPr>
            <w:r>
              <w:rPr>
                <w:rFonts w:ascii="Times New Roman" w:hAnsi="Times New Roman"/>
                <w:color w:val="000000"/>
                <w:sz w:val="20"/>
              </w:rP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type="dxa" w:w="700"/>
            <w:tcBorders>
              <w:top w:color="000000" w:sz="6" w:val="single"/>
              <w:left w:color="000000" w:sz="6" w:val="single"/>
              <w:bottom w:color="000000" w:sz="6" w:val="single"/>
              <w:right w:color="000000" w:sz="6" w:val="single"/>
            </w:tcBorders>
            <w:vAlign w:val="center"/>
          </w:tcPr>
          <w:p w14:paraId="1D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E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1F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03A0000">
            <w:pPr>
              <w:ind/>
              <w:jc w:val="center"/>
              <w:rPr>
                <w:rFonts w:ascii="Times New Roman" w:hAnsi="Times New Roman"/>
                <w:color w:val="000000"/>
                <w:sz w:val="20"/>
              </w:rPr>
            </w:pPr>
            <w:r>
              <w:rPr>
                <w:rFonts w:ascii="Times New Roman" w:hAnsi="Times New Roman"/>
                <w:color w:val="000000"/>
                <w:sz w:val="20"/>
              </w:rPr>
              <w:t>99 0 00 99980</w:t>
            </w:r>
          </w:p>
        </w:tc>
        <w:tc>
          <w:tcPr>
            <w:tcW w:type="dxa" w:w="550"/>
            <w:tcBorders>
              <w:top w:color="000000" w:sz="6" w:val="single"/>
              <w:left w:color="000000" w:sz="6" w:val="single"/>
              <w:bottom w:color="000000" w:sz="6" w:val="single"/>
              <w:right w:color="000000" w:sz="6" w:val="single"/>
            </w:tcBorders>
            <w:vAlign w:val="center"/>
          </w:tcPr>
          <w:p w14:paraId="21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23A0000">
            <w:pPr>
              <w:ind/>
              <w:jc w:val="right"/>
              <w:rPr>
                <w:rFonts w:ascii="Times New Roman" w:hAnsi="Times New Roman"/>
                <w:color w:val="000000"/>
                <w:sz w:val="20"/>
              </w:rPr>
            </w:pPr>
            <w:r>
              <w:rPr>
                <w:rFonts w:ascii="Times New Roman" w:hAnsi="Times New Roman"/>
                <w:color w:val="000000"/>
                <w:sz w:val="20"/>
              </w:rPr>
              <w:t>379,2</w:t>
            </w:r>
          </w:p>
        </w:tc>
        <w:tc>
          <w:tcPr>
            <w:tcW w:type="dxa" w:w="1009"/>
            <w:tcBorders>
              <w:top w:color="000000" w:sz="6" w:val="single"/>
              <w:left w:color="000000" w:sz="6" w:val="single"/>
              <w:bottom w:color="000000" w:sz="6" w:val="single"/>
              <w:right w:color="000000" w:sz="6" w:val="single"/>
            </w:tcBorders>
            <w:vAlign w:val="center"/>
          </w:tcPr>
          <w:p w14:paraId="23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43A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253A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26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7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28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293A0000">
            <w:pPr>
              <w:ind/>
              <w:jc w:val="center"/>
              <w:rPr>
                <w:rFonts w:ascii="Times New Roman" w:hAnsi="Times New Roman"/>
                <w:color w:val="000000"/>
                <w:sz w:val="20"/>
              </w:rPr>
            </w:pPr>
            <w:r>
              <w:rPr>
                <w:rFonts w:ascii="Times New Roman" w:hAnsi="Times New Roman"/>
                <w:color w:val="000000"/>
                <w:sz w:val="20"/>
              </w:rPr>
              <w:t>99 0 00 99980</w:t>
            </w:r>
          </w:p>
        </w:tc>
        <w:tc>
          <w:tcPr>
            <w:tcW w:type="dxa" w:w="550"/>
            <w:tcBorders>
              <w:top w:color="000000" w:sz="6" w:val="single"/>
              <w:left w:color="000000" w:sz="6" w:val="single"/>
              <w:bottom w:color="000000" w:sz="6" w:val="single"/>
              <w:right w:color="000000" w:sz="6" w:val="single"/>
            </w:tcBorders>
            <w:vAlign w:val="center"/>
          </w:tcPr>
          <w:p w14:paraId="2A3A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2B3A0000">
            <w:pPr>
              <w:ind/>
              <w:jc w:val="right"/>
              <w:rPr>
                <w:rFonts w:ascii="Times New Roman" w:hAnsi="Times New Roman"/>
                <w:color w:val="000000"/>
                <w:sz w:val="20"/>
              </w:rPr>
            </w:pPr>
            <w:r>
              <w:rPr>
                <w:rFonts w:ascii="Times New Roman" w:hAnsi="Times New Roman"/>
                <w:color w:val="000000"/>
                <w:sz w:val="20"/>
              </w:rPr>
              <w:t>379,2</w:t>
            </w:r>
          </w:p>
        </w:tc>
        <w:tc>
          <w:tcPr>
            <w:tcW w:type="dxa" w:w="1009"/>
            <w:tcBorders>
              <w:top w:color="000000" w:sz="6" w:val="single"/>
              <w:left w:color="000000" w:sz="6" w:val="single"/>
              <w:bottom w:color="000000" w:sz="6" w:val="single"/>
              <w:right w:color="000000" w:sz="6" w:val="single"/>
            </w:tcBorders>
            <w:vAlign w:val="center"/>
          </w:tcPr>
          <w:p w14:paraId="2C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D3A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2E3A0000">
            <w:pPr>
              <w:rPr>
                <w:rFonts w:ascii="Times New Roman" w:hAnsi="Times New Roman"/>
                <w:color w:val="000000"/>
                <w:sz w:val="20"/>
              </w:rPr>
            </w:pPr>
            <w:r>
              <w:rPr>
                <w:rFonts w:ascii="Times New Roman" w:hAnsi="Times New Roman"/>
                <w:color w:val="000000"/>
                <w:sz w:val="20"/>
              </w:rPr>
              <w:t>Резервные средства</w:t>
            </w:r>
          </w:p>
        </w:tc>
        <w:tc>
          <w:tcPr>
            <w:tcW w:type="dxa" w:w="700"/>
            <w:tcBorders>
              <w:top w:color="000000" w:sz="6" w:val="single"/>
              <w:left w:color="000000" w:sz="6" w:val="single"/>
              <w:bottom w:color="000000" w:sz="6" w:val="single"/>
              <w:right w:color="000000" w:sz="6" w:val="single"/>
            </w:tcBorders>
            <w:vAlign w:val="center"/>
          </w:tcPr>
          <w:p w14:paraId="2F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0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1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323A0000">
            <w:pPr>
              <w:ind/>
              <w:jc w:val="center"/>
              <w:rPr>
                <w:rFonts w:ascii="Times New Roman" w:hAnsi="Times New Roman"/>
                <w:color w:val="000000"/>
                <w:sz w:val="20"/>
              </w:rPr>
            </w:pPr>
            <w:r>
              <w:rPr>
                <w:rFonts w:ascii="Times New Roman" w:hAnsi="Times New Roman"/>
                <w:color w:val="000000"/>
                <w:sz w:val="20"/>
              </w:rPr>
              <w:t>99 0 00 99980</w:t>
            </w:r>
          </w:p>
        </w:tc>
        <w:tc>
          <w:tcPr>
            <w:tcW w:type="dxa" w:w="550"/>
            <w:tcBorders>
              <w:top w:color="000000" w:sz="6" w:val="single"/>
              <w:left w:color="000000" w:sz="6" w:val="single"/>
              <w:bottom w:color="000000" w:sz="6" w:val="single"/>
              <w:right w:color="000000" w:sz="6" w:val="single"/>
            </w:tcBorders>
            <w:vAlign w:val="center"/>
          </w:tcPr>
          <w:p w14:paraId="333A0000">
            <w:pPr>
              <w:ind/>
              <w:jc w:val="center"/>
              <w:rPr>
                <w:rFonts w:ascii="Times New Roman" w:hAnsi="Times New Roman"/>
                <w:color w:val="000000"/>
                <w:sz w:val="20"/>
              </w:rPr>
            </w:pPr>
            <w:r>
              <w:rPr>
                <w:rFonts w:ascii="Times New Roman" w:hAnsi="Times New Roman"/>
                <w:color w:val="000000"/>
                <w:sz w:val="20"/>
              </w:rPr>
              <w:t>870</w:t>
            </w:r>
          </w:p>
        </w:tc>
        <w:tc>
          <w:tcPr>
            <w:tcW w:type="dxa" w:w="1067"/>
            <w:tcBorders>
              <w:top w:color="000000" w:sz="6" w:val="single"/>
              <w:left w:color="000000" w:sz="6" w:val="single"/>
              <w:bottom w:color="000000" w:sz="6" w:val="single"/>
              <w:right w:color="000000" w:sz="6" w:val="single"/>
            </w:tcBorders>
            <w:vAlign w:val="center"/>
          </w:tcPr>
          <w:p w14:paraId="343A0000">
            <w:pPr>
              <w:ind/>
              <w:jc w:val="right"/>
              <w:rPr>
                <w:rFonts w:ascii="Times New Roman" w:hAnsi="Times New Roman"/>
                <w:color w:val="000000"/>
                <w:sz w:val="20"/>
              </w:rPr>
            </w:pPr>
            <w:r>
              <w:rPr>
                <w:rFonts w:ascii="Times New Roman" w:hAnsi="Times New Roman"/>
                <w:color w:val="000000"/>
                <w:sz w:val="20"/>
              </w:rPr>
              <w:t>379,2</w:t>
            </w:r>
          </w:p>
        </w:tc>
        <w:tc>
          <w:tcPr>
            <w:tcW w:type="dxa" w:w="1009"/>
            <w:tcBorders>
              <w:top w:color="000000" w:sz="6" w:val="single"/>
              <w:left w:color="000000" w:sz="6" w:val="single"/>
              <w:bottom w:color="000000" w:sz="6" w:val="single"/>
              <w:right w:color="000000" w:sz="6" w:val="single"/>
            </w:tcBorders>
            <w:vAlign w:val="center"/>
          </w:tcPr>
          <w:p w14:paraId="35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63A0000">
            <w:pPr>
              <w:ind/>
              <w:jc w:val="right"/>
              <w:rPr>
                <w:rFonts w:ascii="Times New Roman" w:hAnsi="Times New Roman"/>
                <w:color w:val="000000"/>
                <w:sz w:val="20"/>
              </w:rPr>
            </w:pPr>
          </w:p>
        </w:tc>
      </w:tr>
      <w:tr>
        <w:trPr>
          <w:trHeight w:hRule="exact" w:val="718"/>
        </w:trPr>
        <w:tc>
          <w:tcPr>
            <w:tcW w:type="dxa" w:w="3389"/>
            <w:tcBorders>
              <w:top w:color="000000" w:sz="6" w:val="single"/>
              <w:left w:color="000000" w:sz="6" w:val="single"/>
              <w:bottom w:color="000000" w:sz="6" w:val="single"/>
              <w:right w:color="000000" w:sz="6" w:val="single"/>
            </w:tcBorders>
            <w:vAlign w:val="top"/>
          </w:tcPr>
          <w:p w14:paraId="373A0000">
            <w:pPr>
              <w:rPr>
                <w:rFonts w:ascii="Times New Roman" w:hAnsi="Times New Roman"/>
                <w:color w:val="000000"/>
                <w:sz w:val="20"/>
              </w:rPr>
            </w:pPr>
            <w:r>
              <w:rPr>
                <w:rFonts w:ascii="Times New Roman" w:hAnsi="Times New Roman"/>
                <w:color w:val="000000"/>
                <w:sz w:val="20"/>
              </w:rPr>
              <w:t>Реализация мероприятий по благоустройству сельских территорий</w:t>
            </w:r>
          </w:p>
        </w:tc>
        <w:tc>
          <w:tcPr>
            <w:tcW w:type="dxa" w:w="700"/>
            <w:tcBorders>
              <w:top w:color="000000" w:sz="6" w:val="single"/>
              <w:left w:color="000000" w:sz="6" w:val="single"/>
              <w:bottom w:color="000000" w:sz="6" w:val="single"/>
              <w:right w:color="000000" w:sz="6" w:val="single"/>
            </w:tcBorders>
            <w:vAlign w:val="center"/>
          </w:tcPr>
          <w:p w14:paraId="38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9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3A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3B3A0000">
            <w:pPr>
              <w:ind/>
              <w:jc w:val="center"/>
              <w:rPr>
                <w:rFonts w:ascii="Times New Roman" w:hAnsi="Times New Roman"/>
                <w:color w:val="000000"/>
                <w:sz w:val="20"/>
              </w:rPr>
            </w:pPr>
            <w:r>
              <w:rPr>
                <w:rFonts w:ascii="Times New Roman" w:hAnsi="Times New Roman"/>
                <w:color w:val="000000"/>
                <w:sz w:val="20"/>
              </w:rPr>
              <w:t>99 0 00 L5763</w:t>
            </w:r>
          </w:p>
        </w:tc>
        <w:tc>
          <w:tcPr>
            <w:tcW w:type="dxa" w:w="550"/>
            <w:tcBorders>
              <w:top w:color="000000" w:sz="6" w:val="single"/>
              <w:left w:color="000000" w:sz="6" w:val="single"/>
              <w:bottom w:color="000000" w:sz="6" w:val="single"/>
              <w:right w:color="000000" w:sz="6" w:val="single"/>
            </w:tcBorders>
            <w:vAlign w:val="center"/>
          </w:tcPr>
          <w:p w14:paraId="3C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3D3A0000">
            <w:pPr>
              <w:ind/>
              <w:jc w:val="right"/>
              <w:rPr>
                <w:rFonts w:ascii="Times New Roman" w:hAnsi="Times New Roman"/>
                <w:color w:val="000000"/>
                <w:sz w:val="20"/>
              </w:rPr>
            </w:pPr>
            <w:r>
              <w:rPr>
                <w:rFonts w:ascii="Times New Roman" w:hAnsi="Times New Roman"/>
                <w:color w:val="000000"/>
                <w:sz w:val="20"/>
              </w:rPr>
              <w:t>180,0</w:t>
            </w:r>
          </w:p>
        </w:tc>
        <w:tc>
          <w:tcPr>
            <w:tcW w:type="dxa" w:w="1009"/>
            <w:tcBorders>
              <w:top w:color="000000" w:sz="6" w:val="single"/>
              <w:left w:color="000000" w:sz="6" w:val="single"/>
              <w:bottom w:color="000000" w:sz="6" w:val="single"/>
              <w:right w:color="000000" w:sz="6" w:val="single"/>
            </w:tcBorders>
            <w:vAlign w:val="center"/>
          </w:tcPr>
          <w:p w14:paraId="3E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F3A0000">
            <w:pPr>
              <w:ind/>
              <w:jc w:val="right"/>
              <w:rPr>
                <w:rFonts w:ascii="Times New Roman" w:hAnsi="Times New Roman"/>
                <w:color w:val="000000"/>
                <w:sz w:val="20"/>
              </w:rPr>
            </w:pPr>
          </w:p>
        </w:tc>
      </w:tr>
      <w:tr>
        <w:trPr>
          <w:trHeight w:hRule="exact" w:val="525"/>
        </w:trPr>
        <w:tc>
          <w:tcPr>
            <w:tcW w:type="dxa" w:w="3389"/>
            <w:tcBorders>
              <w:top w:color="000000" w:sz="6" w:val="single"/>
              <w:left w:color="000000" w:sz="6" w:val="single"/>
              <w:bottom w:color="000000" w:sz="6" w:val="single"/>
              <w:right w:color="000000" w:sz="6" w:val="single"/>
            </w:tcBorders>
            <w:vAlign w:val="top"/>
          </w:tcPr>
          <w:p w14:paraId="403A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41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2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3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43A0000">
            <w:pPr>
              <w:ind/>
              <w:jc w:val="center"/>
              <w:rPr>
                <w:rFonts w:ascii="Times New Roman" w:hAnsi="Times New Roman"/>
                <w:color w:val="000000"/>
                <w:sz w:val="20"/>
              </w:rPr>
            </w:pPr>
            <w:r>
              <w:rPr>
                <w:rFonts w:ascii="Times New Roman" w:hAnsi="Times New Roman"/>
                <w:color w:val="000000"/>
                <w:sz w:val="20"/>
              </w:rPr>
              <w:t>99 0 00 L5763</w:t>
            </w:r>
          </w:p>
        </w:tc>
        <w:tc>
          <w:tcPr>
            <w:tcW w:type="dxa" w:w="550"/>
            <w:tcBorders>
              <w:top w:color="000000" w:sz="6" w:val="single"/>
              <w:left w:color="000000" w:sz="6" w:val="single"/>
              <w:bottom w:color="000000" w:sz="6" w:val="single"/>
              <w:right w:color="000000" w:sz="6" w:val="single"/>
            </w:tcBorders>
            <w:vAlign w:val="center"/>
          </w:tcPr>
          <w:p w14:paraId="453A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463A0000">
            <w:pPr>
              <w:ind/>
              <w:jc w:val="right"/>
              <w:rPr>
                <w:rFonts w:ascii="Times New Roman" w:hAnsi="Times New Roman"/>
                <w:color w:val="000000"/>
                <w:sz w:val="20"/>
              </w:rPr>
            </w:pPr>
            <w:r>
              <w:rPr>
                <w:rFonts w:ascii="Times New Roman" w:hAnsi="Times New Roman"/>
                <w:color w:val="000000"/>
                <w:sz w:val="20"/>
              </w:rPr>
              <w:t>180,0</w:t>
            </w:r>
          </w:p>
        </w:tc>
        <w:tc>
          <w:tcPr>
            <w:tcW w:type="dxa" w:w="1009"/>
            <w:tcBorders>
              <w:top w:color="000000" w:sz="6" w:val="single"/>
              <w:left w:color="000000" w:sz="6" w:val="single"/>
              <w:bottom w:color="000000" w:sz="6" w:val="single"/>
              <w:right w:color="000000" w:sz="6" w:val="single"/>
            </w:tcBorders>
            <w:vAlign w:val="center"/>
          </w:tcPr>
          <w:p w14:paraId="47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483A0000">
            <w:pPr>
              <w:ind/>
              <w:jc w:val="right"/>
              <w:rPr>
                <w:rFonts w:ascii="Times New Roman" w:hAnsi="Times New Roman"/>
                <w:color w:val="000000"/>
                <w:sz w:val="20"/>
              </w:rPr>
            </w:pPr>
          </w:p>
        </w:tc>
      </w:tr>
      <w:tr>
        <w:trPr>
          <w:trHeight w:hRule="exact" w:val="420"/>
        </w:trPr>
        <w:tc>
          <w:tcPr>
            <w:tcW w:type="dxa" w:w="3389"/>
            <w:tcBorders>
              <w:top w:color="000000" w:sz="6" w:val="single"/>
              <w:left w:color="000000" w:sz="6" w:val="single"/>
              <w:bottom w:color="000000" w:sz="6" w:val="single"/>
              <w:right w:color="000000" w:sz="6" w:val="single"/>
            </w:tcBorders>
            <w:vAlign w:val="top"/>
          </w:tcPr>
          <w:p w14:paraId="493A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4A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B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4C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4D3A0000">
            <w:pPr>
              <w:ind/>
              <w:jc w:val="center"/>
              <w:rPr>
                <w:rFonts w:ascii="Times New Roman" w:hAnsi="Times New Roman"/>
                <w:color w:val="000000"/>
                <w:sz w:val="20"/>
              </w:rPr>
            </w:pPr>
            <w:r>
              <w:rPr>
                <w:rFonts w:ascii="Times New Roman" w:hAnsi="Times New Roman"/>
                <w:color w:val="000000"/>
                <w:sz w:val="20"/>
              </w:rPr>
              <w:t>99 0 00 L5763</w:t>
            </w:r>
          </w:p>
        </w:tc>
        <w:tc>
          <w:tcPr>
            <w:tcW w:type="dxa" w:w="550"/>
            <w:tcBorders>
              <w:top w:color="000000" w:sz="6" w:val="single"/>
              <w:left w:color="000000" w:sz="6" w:val="single"/>
              <w:bottom w:color="000000" w:sz="6" w:val="single"/>
              <w:right w:color="000000" w:sz="6" w:val="single"/>
            </w:tcBorders>
            <w:vAlign w:val="center"/>
          </w:tcPr>
          <w:p w14:paraId="4E3A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4F3A0000">
            <w:pPr>
              <w:ind/>
              <w:jc w:val="right"/>
              <w:rPr>
                <w:rFonts w:ascii="Times New Roman" w:hAnsi="Times New Roman"/>
                <w:color w:val="000000"/>
                <w:sz w:val="20"/>
              </w:rPr>
            </w:pPr>
            <w:r>
              <w:rPr>
                <w:rFonts w:ascii="Times New Roman" w:hAnsi="Times New Roman"/>
                <w:color w:val="000000"/>
                <w:sz w:val="20"/>
              </w:rPr>
              <w:t>180,0</w:t>
            </w:r>
          </w:p>
        </w:tc>
        <w:tc>
          <w:tcPr>
            <w:tcW w:type="dxa" w:w="1009"/>
            <w:tcBorders>
              <w:top w:color="000000" w:sz="6" w:val="single"/>
              <w:left w:color="000000" w:sz="6" w:val="single"/>
              <w:bottom w:color="000000" w:sz="6" w:val="single"/>
              <w:right w:color="000000" w:sz="6" w:val="single"/>
            </w:tcBorders>
            <w:vAlign w:val="center"/>
          </w:tcPr>
          <w:p w14:paraId="50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13A0000">
            <w:pPr>
              <w:ind/>
              <w:jc w:val="right"/>
              <w:rPr>
                <w:rFonts w:ascii="Times New Roman" w:hAnsi="Times New Roman"/>
                <w:color w:val="000000"/>
                <w:sz w:val="20"/>
              </w:rPr>
            </w:pPr>
          </w:p>
        </w:tc>
      </w:tr>
      <w:tr>
        <w:trPr>
          <w:trHeight w:hRule="exact" w:val="1140"/>
        </w:trPr>
        <w:tc>
          <w:tcPr>
            <w:tcW w:type="dxa" w:w="3389"/>
            <w:tcBorders>
              <w:top w:color="000000" w:sz="6" w:val="single"/>
              <w:left w:color="000000" w:sz="6" w:val="single"/>
              <w:bottom w:color="000000" w:sz="6" w:val="single"/>
              <w:right w:color="000000" w:sz="6" w:val="single"/>
            </w:tcBorders>
            <w:vAlign w:val="top"/>
          </w:tcPr>
          <w:p w14:paraId="523A0000">
            <w:pPr>
              <w:rPr>
                <w:rFonts w:ascii="Times New Roman" w:hAnsi="Times New Roman"/>
                <w:color w:val="000000"/>
                <w:sz w:val="20"/>
              </w:rPr>
            </w:pPr>
            <w:r>
              <w:rPr>
                <w:rFonts w:ascii="Times New Roman" w:hAnsi="Times New Roman"/>
                <w:color w:val="000000"/>
                <w:sz w:val="20"/>
              </w:rP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vAlign w:val="center"/>
          </w:tcPr>
          <w:p w14:paraId="53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4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5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63A0000">
            <w:pPr>
              <w:ind/>
              <w:jc w:val="center"/>
              <w:rPr>
                <w:rFonts w:ascii="Times New Roman" w:hAnsi="Times New Roman"/>
                <w:color w:val="000000"/>
                <w:sz w:val="20"/>
              </w:rPr>
            </w:pPr>
            <w:r>
              <w:rPr>
                <w:rFonts w:ascii="Times New Roman" w:hAnsi="Times New Roman"/>
                <w:color w:val="000000"/>
                <w:sz w:val="20"/>
              </w:rPr>
              <w:t>99 0 00 S2400</w:t>
            </w:r>
          </w:p>
        </w:tc>
        <w:tc>
          <w:tcPr>
            <w:tcW w:type="dxa" w:w="550"/>
            <w:tcBorders>
              <w:top w:color="000000" w:sz="6" w:val="single"/>
              <w:left w:color="000000" w:sz="6" w:val="single"/>
              <w:bottom w:color="000000" w:sz="6" w:val="single"/>
              <w:right w:color="000000" w:sz="6" w:val="single"/>
            </w:tcBorders>
            <w:vAlign w:val="center"/>
          </w:tcPr>
          <w:p w14:paraId="57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583A0000">
            <w:pPr>
              <w:ind/>
              <w:jc w:val="right"/>
              <w:rPr>
                <w:rFonts w:ascii="Times New Roman" w:hAnsi="Times New Roman"/>
                <w:color w:val="000000"/>
                <w:sz w:val="20"/>
              </w:rPr>
            </w:pPr>
            <w:r>
              <w:rPr>
                <w:rFonts w:ascii="Times New Roman" w:hAnsi="Times New Roman"/>
                <w:color w:val="000000"/>
                <w:sz w:val="20"/>
              </w:rPr>
              <w:t>88,9</w:t>
            </w:r>
          </w:p>
        </w:tc>
        <w:tc>
          <w:tcPr>
            <w:tcW w:type="dxa" w:w="1009"/>
            <w:tcBorders>
              <w:top w:color="000000" w:sz="6" w:val="single"/>
              <w:left w:color="000000" w:sz="6" w:val="single"/>
              <w:bottom w:color="000000" w:sz="6" w:val="single"/>
              <w:right w:color="000000" w:sz="6" w:val="single"/>
            </w:tcBorders>
            <w:vAlign w:val="center"/>
          </w:tcPr>
          <w:p w14:paraId="59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5A3A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5B3A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5C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D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5E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5F3A0000">
            <w:pPr>
              <w:ind/>
              <w:jc w:val="center"/>
              <w:rPr>
                <w:rFonts w:ascii="Times New Roman" w:hAnsi="Times New Roman"/>
                <w:color w:val="000000"/>
                <w:sz w:val="20"/>
              </w:rPr>
            </w:pPr>
            <w:r>
              <w:rPr>
                <w:rFonts w:ascii="Times New Roman" w:hAnsi="Times New Roman"/>
                <w:color w:val="000000"/>
                <w:sz w:val="20"/>
              </w:rPr>
              <w:t>99 0 00 S2400</w:t>
            </w:r>
          </w:p>
        </w:tc>
        <w:tc>
          <w:tcPr>
            <w:tcW w:type="dxa" w:w="550"/>
            <w:tcBorders>
              <w:top w:color="000000" w:sz="6" w:val="single"/>
              <w:left w:color="000000" w:sz="6" w:val="single"/>
              <w:bottom w:color="000000" w:sz="6" w:val="single"/>
              <w:right w:color="000000" w:sz="6" w:val="single"/>
            </w:tcBorders>
            <w:vAlign w:val="center"/>
          </w:tcPr>
          <w:p w14:paraId="603A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613A0000">
            <w:pPr>
              <w:ind/>
              <w:jc w:val="right"/>
              <w:rPr>
                <w:rFonts w:ascii="Times New Roman" w:hAnsi="Times New Roman"/>
                <w:color w:val="000000"/>
                <w:sz w:val="20"/>
              </w:rPr>
            </w:pPr>
            <w:r>
              <w:rPr>
                <w:rFonts w:ascii="Times New Roman" w:hAnsi="Times New Roman"/>
                <w:color w:val="000000"/>
                <w:sz w:val="20"/>
              </w:rPr>
              <w:t>88,9</w:t>
            </w:r>
          </w:p>
        </w:tc>
        <w:tc>
          <w:tcPr>
            <w:tcW w:type="dxa" w:w="1009"/>
            <w:tcBorders>
              <w:top w:color="000000" w:sz="6" w:val="single"/>
              <w:left w:color="000000" w:sz="6" w:val="single"/>
              <w:bottom w:color="000000" w:sz="6" w:val="single"/>
              <w:right w:color="000000" w:sz="6" w:val="single"/>
            </w:tcBorders>
            <w:vAlign w:val="center"/>
          </w:tcPr>
          <w:p w14:paraId="62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33A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643A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65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6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67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683A0000">
            <w:pPr>
              <w:ind/>
              <w:jc w:val="center"/>
              <w:rPr>
                <w:rFonts w:ascii="Times New Roman" w:hAnsi="Times New Roman"/>
                <w:color w:val="000000"/>
                <w:sz w:val="20"/>
              </w:rPr>
            </w:pPr>
            <w:r>
              <w:rPr>
                <w:rFonts w:ascii="Times New Roman" w:hAnsi="Times New Roman"/>
                <w:color w:val="000000"/>
                <w:sz w:val="20"/>
              </w:rPr>
              <w:t>99 0 00 S2400</w:t>
            </w:r>
          </w:p>
        </w:tc>
        <w:tc>
          <w:tcPr>
            <w:tcW w:type="dxa" w:w="550"/>
            <w:tcBorders>
              <w:top w:color="000000" w:sz="6" w:val="single"/>
              <w:left w:color="000000" w:sz="6" w:val="single"/>
              <w:bottom w:color="000000" w:sz="6" w:val="single"/>
              <w:right w:color="000000" w:sz="6" w:val="single"/>
            </w:tcBorders>
            <w:vAlign w:val="center"/>
          </w:tcPr>
          <w:p w14:paraId="693A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6A3A0000">
            <w:pPr>
              <w:ind/>
              <w:jc w:val="right"/>
              <w:rPr>
                <w:rFonts w:ascii="Times New Roman" w:hAnsi="Times New Roman"/>
                <w:color w:val="000000"/>
                <w:sz w:val="20"/>
              </w:rPr>
            </w:pPr>
            <w:r>
              <w:rPr>
                <w:rFonts w:ascii="Times New Roman" w:hAnsi="Times New Roman"/>
                <w:color w:val="000000"/>
                <w:sz w:val="20"/>
              </w:rPr>
              <w:t>88,9</w:t>
            </w:r>
          </w:p>
        </w:tc>
        <w:tc>
          <w:tcPr>
            <w:tcW w:type="dxa" w:w="1009"/>
            <w:tcBorders>
              <w:top w:color="000000" w:sz="6" w:val="single"/>
              <w:left w:color="000000" w:sz="6" w:val="single"/>
              <w:bottom w:color="000000" w:sz="6" w:val="single"/>
              <w:right w:color="000000" w:sz="6" w:val="single"/>
            </w:tcBorders>
            <w:vAlign w:val="center"/>
          </w:tcPr>
          <w:p w14:paraId="6B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6C3A0000">
            <w:pPr>
              <w:ind/>
              <w:jc w:val="right"/>
              <w:rPr>
                <w:rFonts w:ascii="Times New Roman" w:hAnsi="Times New Roman"/>
                <w:color w:val="000000"/>
                <w:sz w:val="20"/>
              </w:rPr>
            </w:pPr>
          </w:p>
        </w:tc>
      </w:tr>
      <w:tr>
        <w:trPr>
          <w:trHeight w:hRule="exact" w:val="1440"/>
        </w:trPr>
        <w:tc>
          <w:tcPr>
            <w:tcW w:type="dxa" w:w="3389"/>
            <w:tcBorders>
              <w:top w:color="000000" w:sz="6" w:val="single"/>
              <w:left w:color="000000" w:sz="6" w:val="single"/>
              <w:bottom w:color="000000" w:sz="6" w:val="single"/>
              <w:right w:color="000000" w:sz="6" w:val="single"/>
            </w:tcBorders>
            <w:shd w:fill="FFFFFF" w:val="clear"/>
            <w:vAlign w:val="center"/>
          </w:tcPr>
          <w:p w14:paraId="6D3A0000">
            <w:pPr>
              <w:rPr>
                <w:rFonts w:ascii="Times New Roman" w:hAnsi="Times New Roman"/>
                <w:color w:val="000000"/>
                <w:sz w:val="20"/>
              </w:rPr>
            </w:pPr>
            <w:r>
              <w:rPr>
                <w:rFonts w:ascii="Times New Roman" w:hAnsi="Times New Roman"/>
                <w:color w:val="000000"/>
                <w:sz w:val="20"/>
              </w:rP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type="dxa" w:w="700"/>
            <w:tcBorders>
              <w:top w:color="000000" w:sz="6" w:val="single"/>
              <w:left w:color="000000" w:sz="6" w:val="single"/>
              <w:bottom w:color="000000" w:sz="6" w:val="single"/>
              <w:right w:color="000000" w:sz="6" w:val="single"/>
            </w:tcBorders>
            <w:shd w:fill="FFFFFF" w:val="clear"/>
            <w:vAlign w:val="center"/>
          </w:tcPr>
          <w:p w14:paraId="6E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F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0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shd w:fill="FFFFFF" w:val="clear"/>
            <w:vAlign w:val="center"/>
          </w:tcPr>
          <w:p w14:paraId="713A0000">
            <w:pPr>
              <w:ind/>
              <w:jc w:val="center"/>
              <w:rPr>
                <w:rFonts w:ascii="Times New Roman" w:hAnsi="Times New Roman"/>
                <w:color w:val="000000"/>
                <w:sz w:val="20"/>
              </w:rPr>
            </w:pPr>
            <w:r>
              <w:rPr>
                <w:rFonts w:ascii="Times New Roman" w:hAnsi="Times New Roman"/>
                <w:color w:val="000000"/>
                <w:sz w:val="20"/>
              </w:rPr>
              <w:t>99 8 00 00000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72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33A0000">
            <w:pPr>
              <w:ind/>
              <w:jc w:val="right"/>
              <w:rPr>
                <w:rFonts w:ascii="Times New Roman" w:hAnsi="Times New Roman"/>
                <w:color w:val="000000"/>
                <w:sz w:val="20"/>
              </w:rPr>
            </w:pPr>
            <w:r>
              <w:rPr>
                <w:rFonts w:ascii="Times New Roman" w:hAnsi="Times New Roman"/>
                <w:color w:val="000000"/>
                <w:sz w:val="20"/>
              </w:rPr>
              <w:t>6 992,3</w:t>
            </w:r>
          </w:p>
        </w:tc>
        <w:tc>
          <w:tcPr>
            <w:tcW w:type="dxa" w:w="1009"/>
            <w:tcBorders>
              <w:top w:color="000000" w:sz="6" w:val="single"/>
              <w:left w:color="000000" w:sz="6" w:val="single"/>
              <w:bottom w:color="000000" w:sz="6" w:val="single"/>
              <w:right w:color="000000" w:sz="6" w:val="single"/>
            </w:tcBorders>
            <w:shd w:fill="FFFFFF" w:val="clear"/>
            <w:vAlign w:val="center"/>
          </w:tcPr>
          <w:p w14:paraId="74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753A0000">
            <w:pPr>
              <w:ind/>
              <w:jc w:val="right"/>
              <w:rPr>
                <w:rFonts w:ascii="Times New Roman" w:hAnsi="Times New Roman"/>
                <w:color w:val="000000"/>
                <w:sz w:val="20"/>
              </w:rPr>
            </w:pPr>
          </w:p>
        </w:tc>
      </w:tr>
      <w:tr>
        <w:trPr>
          <w:trHeight w:hRule="exact" w:val="1200"/>
        </w:trPr>
        <w:tc>
          <w:tcPr>
            <w:tcW w:type="dxa" w:w="3389"/>
            <w:tcBorders>
              <w:top w:color="000000" w:sz="6" w:val="single"/>
              <w:left w:color="000000" w:sz="6" w:val="single"/>
              <w:bottom w:color="000000" w:sz="6" w:val="single"/>
              <w:right w:color="000000" w:sz="6" w:val="single"/>
            </w:tcBorders>
            <w:vAlign w:val="top"/>
          </w:tcPr>
          <w:p w14:paraId="763A0000">
            <w:pPr>
              <w:rPr>
                <w:rFonts w:ascii="Times New Roman" w:hAnsi="Times New Roman"/>
                <w:color w:val="000000"/>
                <w:sz w:val="20"/>
              </w:rPr>
            </w:pPr>
            <w:r>
              <w:rPr>
                <w:rFonts w:ascii="Times New Roman" w:hAnsi="Times New Roman"/>
                <w:color w:val="000000"/>
                <w:sz w:val="20"/>
              </w:rP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type="dxa" w:w="700"/>
            <w:tcBorders>
              <w:top w:color="000000" w:sz="6" w:val="single"/>
              <w:left w:color="000000" w:sz="6" w:val="single"/>
              <w:bottom w:color="000000" w:sz="6" w:val="single"/>
              <w:right w:color="000000" w:sz="6" w:val="single"/>
            </w:tcBorders>
            <w:vAlign w:val="center"/>
          </w:tcPr>
          <w:p w14:paraId="77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8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79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7A3A0000">
            <w:pPr>
              <w:ind/>
              <w:jc w:val="center"/>
              <w:rPr>
                <w:rFonts w:ascii="Times New Roman" w:hAnsi="Times New Roman"/>
                <w:color w:val="000000"/>
                <w:sz w:val="20"/>
              </w:rPr>
            </w:pPr>
            <w:r>
              <w:rPr>
                <w:rFonts w:ascii="Times New Roman" w:hAnsi="Times New Roman"/>
                <w:color w:val="000000"/>
                <w:sz w:val="20"/>
              </w:rPr>
              <w:t>99 8 00 00000</w:t>
            </w:r>
          </w:p>
        </w:tc>
        <w:tc>
          <w:tcPr>
            <w:tcW w:type="dxa" w:w="550"/>
            <w:tcBorders>
              <w:top w:color="000000" w:sz="6" w:val="single"/>
              <w:left w:color="000000" w:sz="6" w:val="single"/>
              <w:bottom w:color="000000" w:sz="6" w:val="single"/>
              <w:right w:color="000000" w:sz="6" w:val="single"/>
            </w:tcBorders>
            <w:vAlign w:val="center"/>
          </w:tcPr>
          <w:p w14:paraId="7B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7C3A0000">
            <w:pPr>
              <w:ind/>
              <w:jc w:val="right"/>
              <w:rPr>
                <w:rFonts w:ascii="Times New Roman" w:hAnsi="Times New Roman"/>
                <w:color w:val="000000"/>
                <w:sz w:val="20"/>
              </w:rPr>
            </w:pPr>
            <w:r>
              <w:rPr>
                <w:rFonts w:ascii="Times New Roman" w:hAnsi="Times New Roman"/>
                <w:color w:val="000000"/>
                <w:sz w:val="20"/>
              </w:rPr>
              <w:t>6 992,3</w:t>
            </w:r>
          </w:p>
        </w:tc>
        <w:tc>
          <w:tcPr>
            <w:tcW w:type="dxa" w:w="1009"/>
            <w:tcBorders>
              <w:top w:color="000000" w:sz="6" w:val="single"/>
              <w:left w:color="000000" w:sz="6" w:val="single"/>
              <w:bottom w:color="000000" w:sz="6" w:val="single"/>
              <w:right w:color="000000" w:sz="6" w:val="single"/>
            </w:tcBorders>
            <w:vAlign w:val="center"/>
          </w:tcPr>
          <w:p w14:paraId="7D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7E3A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7F3A0000">
            <w:pPr>
              <w:rPr>
                <w:rFonts w:ascii="Times New Roman" w:hAnsi="Times New Roman"/>
                <w:color w:val="000000"/>
                <w:sz w:val="20"/>
              </w:rPr>
            </w:pPr>
            <w:r>
              <w:rPr>
                <w:rFonts w:ascii="Times New Roman" w:hAnsi="Times New Roman"/>
                <w:color w:val="000000"/>
                <w:sz w:val="20"/>
              </w:rPr>
              <w:t>Иные бюджетные ассигнования</w:t>
            </w:r>
          </w:p>
        </w:tc>
        <w:tc>
          <w:tcPr>
            <w:tcW w:type="dxa" w:w="700"/>
            <w:tcBorders>
              <w:top w:color="000000" w:sz="6" w:val="single"/>
              <w:left w:color="000000" w:sz="6" w:val="single"/>
              <w:bottom w:color="000000" w:sz="6" w:val="single"/>
              <w:right w:color="000000" w:sz="6" w:val="single"/>
            </w:tcBorders>
            <w:vAlign w:val="center"/>
          </w:tcPr>
          <w:p w14:paraId="80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1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2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33A0000">
            <w:pPr>
              <w:ind/>
              <w:jc w:val="center"/>
              <w:rPr>
                <w:rFonts w:ascii="Times New Roman" w:hAnsi="Times New Roman"/>
                <w:color w:val="000000"/>
                <w:sz w:val="20"/>
              </w:rPr>
            </w:pPr>
            <w:r>
              <w:rPr>
                <w:rFonts w:ascii="Times New Roman" w:hAnsi="Times New Roman"/>
                <w:color w:val="000000"/>
                <w:sz w:val="20"/>
              </w:rPr>
              <w:t>99 8 00 00000</w:t>
            </w:r>
          </w:p>
        </w:tc>
        <w:tc>
          <w:tcPr>
            <w:tcW w:type="dxa" w:w="550"/>
            <w:tcBorders>
              <w:top w:color="000000" w:sz="6" w:val="single"/>
              <w:left w:color="000000" w:sz="6" w:val="single"/>
              <w:bottom w:color="000000" w:sz="6" w:val="single"/>
              <w:right w:color="000000" w:sz="6" w:val="single"/>
            </w:tcBorders>
            <w:vAlign w:val="center"/>
          </w:tcPr>
          <w:p w14:paraId="843A0000">
            <w:pPr>
              <w:ind/>
              <w:jc w:val="center"/>
              <w:rPr>
                <w:rFonts w:ascii="Times New Roman" w:hAnsi="Times New Roman"/>
                <w:color w:val="000000"/>
                <w:sz w:val="20"/>
              </w:rPr>
            </w:pPr>
            <w:r>
              <w:rPr>
                <w:rFonts w:ascii="Times New Roman" w:hAnsi="Times New Roman"/>
                <w:color w:val="000000"/>
                <w:sz w:val="20"/>
              </w:rPr>
              <w:t>800</w:t>
            </w:r>
          </w:p>
        </w:tc>
        <w:tc>
          <w:tcPr>
            <w:tcW w:type="dxa" w:w="1067"/>
            <w:tcBorders>
              <w:top w:color="000000" w:sz="6" w:val="single"/>
              <w:left w:color="000000" w:sz="6" w:val="single"/>
              <w:bottom w:color="000000" w:sz="6" w:val="single"/>
              <w:right w:color="000000" w:sz="6" w:val="single"/>
            </w:tcBorders>
            <w:vAlign w:val="center"/>
          </w:tcPr>
          <w:p w14:paraId="853A0000">
            <w:pPr>
              <w:ind/>
              <w:jc w:val="right"/>
              <w:rPr>
                <w:rFonts w:ascii="Times New Roman" w:hAnsi="Times New Roman"/>
                <w:color w:val="000000"/>
                <w:sz w:val="20"/>
              </w:rPr>
            </w:pPr>
            <w:r>
              <w:rPr>
                <w:rFonts w:ascii="Times New Roman" w:hAnsi="Times New Roman"/>
                <w:color w:val="000000"/>
                <w:sz w:val="20"/>
              </w:rPr>
              <w:t>6 992,3</w:t>
            </w:r>
          </w:p>
        </w:tc>
        <w:tc>
          <w:tcPr>
            <w:tcW w:type="dxa" w:w="1009"/>
            <w:tcBorders>
              <w:top w:color="000000" w:sz="6" w:val="single"/>
              <w:left w:color="000000" w:sz="6" w:val="single"/>
              <w:bottom w:color="000000" w:sz="6" w:val="single"/>
              <w:right w:color="000000" w:sz="6" w:val="single"/>
            </w:tcBorders>
            <w:vAlign w:val="center"/>
          </w:tcPr>
          <w:p w14:paraId="86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873A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883A0000">
            <w:pPr>
              <w:rPr>
                <w:rFonts w:ascii="Times New Roman" w:hAnsi="Times New Roman"/>
                <w:color w:val="000000"/>
                <w:sz w:val="20"/>
              </w:rPr>
            </w:pPr>
            <w:r>
              <w:rPr>
                <w:rFonts w:ascii="Times New Roman" w:hAnsi="Times New Roman"/>
                <w:color w:val="000000"/>
                <w:sz w:val="20"/>
              </w:rPr>
              <w:t>Резервные средства</w:t>
            </w:r>
          </w:p>
        </w:tc>
        <w:tc>
          <w:tcPr>
            <w:tcW w:type="dxa" w:w="700"/>
            <w:tcBorders>
              <w:top w:color="000000" w:sz="6" w:val="single"/>
              <w:left w:color="000000" w:sz="6" w:val="single"/>
              <w:bottom w:color="000000" w:sz="6" w:val="single"/>
              <w:right w:color="000000" w:sz="6" w:val="single"/>
            </w:tcBorders>
            <w:vAlign w:val="center"/>
          </w:tcPr>
          <w:p w14:paraId="89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A3A0000">
            <w:pPr>
              <w:ind/>
              <w:jc w:val="center"/>
              <w:rPr>
                <w:rFonts w:ascii="Times New Roman" w:hAnsi="Times New Roman"/>
                <w:color w:val="000000"/>
                <w:sz w:val="20"/>
              </w:rPr>
            </w:pPr>
            <w:r>
              <w:rPr>
                <w:rFonts w:ascii="Times New Roman" w:hAnsi="Times New Roman"/>
                <w:color w:val="000000"/>
                <w:sz w:val="20"/>
              </w:rPr>
              <w:t>01</w:t>
            </w:r>
          </w:p>
        </w:tc>
        <w:tc>
          <w:tcPr>
            <w:tcW w:type="dxa" w:w="566"/>
            <w:tcBorders>
              <w:top w:color="000000" w:sz="6" w:val="single"/>
              <w:left w:color="000000" w:sz="6" w:val="single"/>
              <w:bottom w:color="000000" w:sz="6" w:val="single"/>
              <w:right w:color="000000" w:sz="6" w:val="single"/>
            </w:tcBorders>
            <w:vAlign w:val="center"/>
          </w:tcPr>
          <w:p w14:paraId="8B3A0000">
            <w:pPr>
              <w:ind/>
              <w:jc w:val="center"/>
              <w:rPr>
                <w:rFonts w:ascii="Times New Roman" w:hAnsi="Times New Roman"/>
                <w:color w:val="000000"/>
                <w:sz w:val="20"/>
              </w:rPr>
            </w:pPr>
            <w:r>
              <w:rPr>
                <w:rFonts w:ascii="Times New Roman" w:hAnsi="Times New Roman"/>
                <w:color w:val="000000"/>
                <w:sz w:val="20"/>
              </w:rPr>
              <w:t>13</w:t>
            </w:r>
          </w:p>
        </w:tc>
        <w:tc>
          <w:tcPr>
            <w:tcW w:type="dxa" w:w="897"/>
            <w:tcBorders>
              <w:top w:color="000000" w:sz="6" w:val="single"/>
              <w:left w:color="000000" w:sz="6" w:val="single"/>
              <w:bottom w:color="000000" w:sz="6" w:val="single"/>
              <w:right w:color="000000" w:sz="6" w:val="single"/>
            </w:tcBorders>
            <w:vAlign w:val="center"/>
          </w:tcPr>
          <w:p w14:paraId="8C3A0000">
            <w:pPr>
              <w:ind/>
              <w:jc w:val="center"/>
              <w:rPr>
                <w:rFonts w:ascii="Times New Roman" w:hAnsi="Times New Roman"/>
                <w:color w:val="000000"/>
                <w:sz w:val="20"/>
              </w:rPr>
            </w:pPr>
            <w:r>
              <w:rPr>
                <w:rFonts w:ascii="Times New Roman" w:hAnsi="Times New Roman"/>
                <w:color w:val="000000"/>
                <w:sz w:val="20"/>
              </w:rPr>
              <w:t>99 8 00 00000</w:t>
            </w:r>
          </w:p>
        </w:tc>
        <w:tc>
          <w:tcPr>
            <w:tcW w:type="dxa" w:w="550"/>
            <w:tcBorders>
              <w:top w:color="000000" w:sz="6" w:val="single"/>
              <w:left w:color="000000" w:sz="6" w:val="single"/>
              <w:bottom w:color="000000" w:sz="6" w:val="single"/>
              <w:right w:color="000000" w:sz="6" w:val="single"/>
            </w:tcBorders>
            <w:vAlign w:val="center"/>
          </w:tcPr>
          <w:p w14:paraId="8D3A0000">
            <w:pPr>
              <w:ind/>
              <w:jc w:val="center"/>
              <w:rPr>
                <w:rFonts w:ascii="Times New Roman" w:hAnsi="Times New Roman"/>
                <w:color w:val="000000"/>
                <w:sz w:val="20"/>
              </w:rPr>
            </w:pPr>
            <w:r>
              <w:rPr>
                <w:rFonts w:ascii="Times New Roman" w:hAnsi="Times New Roman"/>
                <w:color w:val="000000"/>
                <w:sz w:val="20"/>
              </w:rPr>
              <w:t>870</w:t>
            </w:r>
          </w:p>
        </w:tc>
        <w:tc>
          <w:tcPr>
            <w:tcW w:type="dxa" w:w="1067"/>
            <w:tcBorders>
              <w:top w:color="000000" w:sz="6" w:val="single"/>
              <w:left w:color="000000" w:sz="6" w:val="single"/>
              <w:bottom w:color="000000" w:sz="6" w:val="single"/>
              <w:right w:color="000000" w:sz="6" w:val="single"/>
            </w:tcBorders>
            <w:vAlign w:val="center"/>
          </w:tcPr>
          <w:p w14:paraId="8E3A0000">
            <w:pPr>
              <w:ind/>
              <w:jc w:val="right"/>
              <w:rPr>
                <w:rFonts w:ascii="Times New Roman" w:hAnsi="Times New Roman"/>
                <w:color w:val="000000"/>
                <w:sz w:val="20"/>
              </w:rPr>
            </w:pPr>
            <w:r>
              <w:rPr>
                <w:rFonts w:ascii="Times New Roman" w:hAnsi="Times New Roman"/>
                <w:color w:val="000000"/>
                <w:sz w:val="20"/>
              </w:rPr>
              <w:t>6 992,3</w:t>
            </w:r>
          </w:p>
        </w:tc>
        <w:tc>
          <w:tcPr>
            <w:tcW w:type="dxa" w:w="1009"/>
            <w:tcBorders>
              <w:top w:color="000000" w:sz="6" w:val="single"/>
              <w:left w:color="000000" w:sz="6" w:val="single"/>
              <w:bottom w:color="000000" w:sz="6" w:val="single"/>
              <w:right w:color="000000" w:sz="6" w:val="single"/>
            </w:tcBorders>
            <w:vAlign w:val="center"/>
          </w:tcPr>
          <w:p w14:paraId="8F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903A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913A0000">
            <w:pPr>
              <w:rPr>
                <w:rFonts w:ascii="Times New Roman" w:hAnsi="Times New Roman"/>
                <w:color w:val="000000"/>
                <w:sz w:val="20"/>
              </w:rPr>
            </w:pPr>
            <w:r>
              <w:rPr>
                <w:rFonts w:ascii="Times New Roman" w:hAnsi="Times New Roman"/>
                <w:color w:val="000000"/>
                <w:sz w:val="20"/>
              </w:rPr>
              <w:t>НАЦИОНАЛЬНАЯ ЭКОНОМИКА</w:t>
            </w:r>
          </w:p>
        </w:tc>
        <w:tc>
          <w:tcPr>
            <w:tcW w:type="dxa" w:w="700"/>
            <w:tcBorders>
              <w:top w:color="000000" w:sz="6" w:val="single"/>
              <w:left w:color="000000" w:sz="6" w:val="single"/>
              <w:bottom w:color="000000" w:sz="6" w:val="single"/>
              <w:right w:color="000000" w:sz="6" w:val="single"/>
            </w:tcBorders>
            <w:shd w:fill="FFFFFF" w:val="clear"/>
            <w:vAlign w:val="center"/>
          </w:tcPr>
          <w:p w14:paraId="92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3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43A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953A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63A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97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shd w:fill="FFFFFF" w:val="clear"/>
            <w:vAlign w:val="center"/>
          </w:tcPr>
          <w:p w14:paraId="98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993A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9A3A0000">
            <w:pPr>
              <w:rPr>
                <w:rFonts w:ascii="Times New Roman" w:hAnsi="Times New Roman"/>
                <w:color w:val="000000"/>
                <w:sz w:val="20"/>
              </w:rPr>
            </w:pPr>
            <w:r>
              <w:rPr>
                <w:rFonts w:ascii="Times New Roman" w:hAnsi="Times New Roman"/>
                <w:color w:val="000000"/>
                <w:sz w:val="20"/>
              </w:rPr>
              <w:t>Дорожное хозяйство (дорожные фонды)</w:t>
            </w:r>
          </w:p>
        </w:tc>
        <w:tc>
          <w:tcPr>
            <w:tcW w:type="dxa" w:w="700"/>
            <w:tcBorders>
              <w:top w:color="000000" w:sz="6" w:val="single"/>
              <w:left w:color="000000" w:sz="6" w:val="single"/>
              <w:bottom w:color="000000" w:sz="6" w:val="single"/>
              <w:right w:color="000000" w:sz="6" w:val="single"/>
            </w:tcBorders>
            <w:shd w:fill="FFFFFF" w:val="clear"/>
            <w:vAlign w:val="center"/>
          </w:tcPr>
          <w:p w14:paraId="9B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C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9D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top"/>
          </w:tcPr>
          <w:p w14:paraId="9E3A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9F3A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0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shd w:fill="FFFFFF" w:val="clear"/>
            <w:vAlign w:val="center"/>
          </w:tcPr>
          <w:p w14:paraId="A1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23A0000">
            <w:pPr>
              <w:ind/>
              <w:jc w:val="right"/>
              <w:rPr>
                <w:rFonts w:ascii="Times New Roman" w:hAnsi="Times New Roman"/>
                <w:color w:val="000000"/>
                <w:sz w:val="20"/>
              </w:rPr>
            </w:pPr>
          </w:p>
        </w:tc>
      </w:tr>
      <w:tr>
        <w:trPr>
          <w:trHeight w:hRule="exact" w:val="1440"/>
        </w:trPr>
        <w:tc>
          <w:tcPr>
            <w:tcW w:type="dxa" w:w="3389"/>
            <w:tcBorders>
              <w:top w:color="000000" w:sz="6" w:val="single"/>
              <w:left w:color="000000" w:sz="6" w:val="single"/>
              <w:bottom w:color="000000" w:sz="6" w:val="single"/>
              <w:right w:color="000000" w:sz="6" w:val="single"/>
            </w:tcBorders>
            <w:shd w:fill="FFFFFF" w:val="clear"/>
            <w:vAlign w:val="center"/>
          </w:tcPr>
          <w:p w14:paraId="A33A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type="dxa" w:w="700"/>
            <w:tcBorders>
              <w:top w:color="000000" w:sz="6" w:val="single"/>
              <w:left w:color="000000" w:sz="6" w:val="single"/>
              <w:bottom w:color="000000" w:sz="6" w:val="single"/>
              <w:right w:color="000000" w:sz="6" w:val="single"/>
            </w:tcBorders>
            <w:shd w:fill="FFFFFF" w:val="clear"/>
            <w:vAlign w:val="center"/>
          </w:tcPr>
          <w:p w14:paraId="A4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5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A6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A73A0000">
            <w:pPr>
              <w:ind/>
              <w:jc w:val="center"/>
              <w:rPr>
                <w:rFonts w:ascii="Times New Roman" w:hAnsi="Times New Roman"/>
                <w:color w:val="000000"/>
                <w:sz w:val="20"/>
              </w:rPr>
            </w:pPr>
            <w:r>
              <w:rPr>
                <w:rFonts w:ascii="Times New Roman" w:hAnsi="Times New Roman"/>
                <w:color w:val="000000"/>
                <w:sz w:val="20"/>
              </w:rPr>
              <w:t>09 0 00 00000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A8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A9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shd w:fill="FFFFFF" w:val="clear"/>
            <w:vAlign w:val="center"/>
          </w:tcPr>
          <w:p w14:paraId="AA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AB3A0000">
            <w:pPr>
              <w:ind/>
              <w:jc w:val="right"/>
              <w:rPr>
                <w:rFonts w:ascii="Times New Roman" w:hAnsi="Times New Roman"/>
                <w:color w:val="000000"/>
                <w:sz w:val="20"/>
              </w:rPr>
            </w:pPr>
          </w:p>
        </w:tc>
      </w:tr>
      <w:tr>
        <w:trPr>
          <w:trHeight w:hRule="exact" w:val="645"/>
        </w:trPr>
        <w:tc>
          <w:tcPr>
            <w:tcW w:type="dxa" w:w="3389"/>
            <w:tcBorders>
              <w:top w:color="000000" w:sz="6" w:val="single"/>
              <w:left w:color="000000" w:sz="6" w:val="single"/>
              <w:bottom w:color="000000" w:sz="6" w:val="single"/>
              <w:right w:color="000000" w:sz="6" w:val="single"/>
            </w:tcBorders>
            <w:shd w:fill="FFFFFF" w:val="clear"/>
            <w:vAlign w:val="center"/>
          </w:tcPr>
          <w:p w14:paraId="AC3A0000">
            <w:pPr>
              <w:rPr>
                <w:rFonts w:ascii="Times New Roman" w:hAnsi="Times New Roman"/>
                <w:color w:val="000000"/>
                <w:sz w:val="20"/>
              </w:rPr>
            </w:pPr>
            <w:r>
              <w:rPr>
                <w:rFonts w:ascii="Times New Roman" w:hAnsi="Times New Roman"/>
                <w:color w:val="000000"/>
                <w:sz w:val="20"/>
              </w:rPr>
              <w:t>Подпрограмма "Развитие дорожной инфраструктуры"</w:t>
            </w:r>
          </w:p>
        </w:tc>
        <w:tc>
          <w:tcPr>
            <w:tcW w:type="dxa" w:w="700"/>
            <w:tcBorders>
              <w:top w:color="000000" w:sz="6" w:val="single"/>
              <w:left w:color="000000" w:sz="6" w:val="single"/>
              <w:bottom w:color="000000" w:sz="6" w:val="single"/>
              <w:right w:color="000000" w:sz="6" w:val="single"/>
            </w:tcBorders>
            <w:shd w:fill="FFFFFF" w:val="clear"/>
            <w:vAlign w:val="center"/>
          </w:tcPr>
          <w:p w14:paraId="AD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E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AF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B03A0000">
            <w:pPr>
              <w:ind/>
              <w:jc w:val="center"/>
              <w:rPr>
                <w:rFonts w:ascii="Times New Roman" w:hAnsi="Times New Roman"/>
                <w:color w:val="000000"/>
                <w:sz w:val="20"/>
              </w:rPr>
            </w:pPr>
            <w:r>
              <w:rPr>
                <w:rFonts w:ascii="Times New Roman" w:hAnsi="Times New Roman"/>
                <w:color w:val="000000"/>
                <w:sz w:val="20"/>
              </w:rPr>
              <w:t>09 4 00 00000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B1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2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shd w:fill="FFFFFF" w:val="clear"/>
            <w:vAlign w:val="center"/>
          </w:tcPr>
          <w:p w14:paraId="B3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B43A0000">
            <w:pPr>
              <w:ind/>
              <w:jc w:val="right"/>
              <w:rPr>
                <w:rFonts w:ascii="Times New Roman" w:hAnsi="Times New Roman"/>
                <w:color w:val="000000"/>
                <w:sz w:val="20"/>
              </w:rPr>
            </w:pPr>
          </w:p>
        </w:tc>
      </w:tr>
      <w:tr>
        <w:trPr>
          <w:trHeight w:hRule="exact" w:val="1932"/>
        </w:trPr>
        <w:tc>
          <w:tcPr>
            <w:tcW w:type="dxa" w:w="3389"/>
            <w:tcBorders>
              <w:top w:color="000000" w:sz="6" w:val="single"/>
              <w:left w:color="000000" w:sz="6" w:val="single"/>
              <w:bottom w:color="000000" w:sz="6" w:val="single"/>
              <w:right w:color="000000" w:sz="6" w:val="single"/>
            </w:tcBorders>
            <w:shd w:fill="FFFFFF" w:val="clear"/>
            <w:vAlign w:val="center"/>
          </w:tcPr>
          <w:p w14:paraId="B53A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shd w:fill="FFFFFF" w:val="clear"/>
            <w:vAlign w:val="center"/>
          </w:tcPr>
          <w:p w14:paraId="B6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7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B8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shd w:fill="FFFFFF" w:val="clear"/>
            <w:vAlign w:val="center"/>
          </w:tcPr>
          <w:p w14:paraId="B93A0000">
            <w:pPr>
              <w:ind/>
              <w:jc w:val="center"/>
              <w:rPr>
                <w:rFonts w:ascii="Times New Roman" w:hAnsi="Times New Roman"/>
                <w:color w:val="000000"/>
                <w:sz w:val="20"/>
              </w:rPr>
            </w:pPr>
            <w:r>
              <w:rPr>
                <w:rFonts w:ascii="Times New Roman" w:hAnsi="Times New Roman"/>
                <w:color w:val="000000"/>
                <w:sz w:val="20"/>
              </w:rPr>
              <w:t>09 4 26 00000</w:t>
            </w:r>
          </w:p>
        </w:tc>
        <w:tc>
          <w:tcPr>
            <w:tcW w:type="dxa" w:w="550"/>
            <w:tcBorders>
              <w:top w:color="000000" w:sz="6" w:val="single"/>
              <w:left w:color="000000" w:sz="6" w:val="single"/>
              <w:bottom w:color="000000" w:sz="6" w:val="single"/>
              <w:right w:color="000000" w:sz="6" w:val="single"/>
            </w:tcBorders>
            <w:shd w:fill="FFFFFF" w:val="clear"/>
            <w:vAlign w:val="center"/>
          </w:tcPr>
          <w:p w14:paraId="BA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BB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shd w:fill="FFFFFF" w:val="clear"/>
            <w:vAlign w:val="center"/>
          </w:tcPr>
          <w:p w14:paraId="BC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BD3A0000">
            <w:pPr>
              <w:ind/>
              <w:jc w:val="right"/>
              <w:rPr>
                <w:rFonts w:ascii="Times New Roman" w:hAnsi="Times New Roman"/>
                <w:color w:val="000000"/>
                <w:sz w:val="20"/>
              </w:rPr>
            </w:pPr>
          </w:p>
        </w:tc>
      </w:tr>
      <w:tr>
        <w:trPr>
          <w:trHeight w:hRule="exact" w:val="1940"/>
        </w:trPr>
        <w:tc>
          <w:tcPr>
            <w:tcW w:type="dxa" w:w="3389"/>
            <w:tcBorders>
              <w:top w:color="000000" w:sz="6" w:val="single"/>
              <w:left w:color="000000" w:sz="6" w:val="single"/>
              <w:bottom w:color="000000" w:sz="6" w:val="single"/>
              <w:right w:color="000000" w:sz="6" w:val="single"/>
            </w:tcBorders>
            <w:vAlign w:val="top"/>
          </w:tcPr>
          <w:p w14:paraId="BE3A0000">
            <w:pPr>
              <w:rPr>
                <w:rFonts w:ascii="Times New Roman" w:hAnsi="Times New Roman"/>
                <w:color w:val="000000"/>
                <w:sz w:val="20"/>
              </w:rPr>
            </w:pPr>
            <w:r>
              <w:rPr>
                <w:rFonts w:ascii="Times New Roman" w:hAnsi="Times New Roman"/>
                <w:color w:val="000000"/>
                <w:sz w:val="20"/>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type="dxa" w:w="700"/>
            <w:tcBorders>
              <w:top w:color="000000" w:sz="6" w:val="single"/>
              <w:left w:color="000000" w:sz="6" w:val="single"/>
              <w:bottom w:color="000000" w:sz="6" w:val="single"/>
              <w:right w:color="000000" w:sz="6" w:val="single"/>
            </w:tcBorders>
            <w:vAlign w:val="center"/>
          </w:tcPr>
          <w:p w14:paraId="BF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0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C1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23A0000">
            <w:pPr>
              <w:ind/>
              <w:jc w:val="center"/>
              <w:rPr>
                <w:rFonts w:ascii="Times New Roman" w:hAnsi="Times New Roman"/>
                <w:color w:val="000000"/>
                <w:sz w:val="20"/>
              </w:rPr>
            </w:pPr>
            <w:r>
              <w:rPr>
                <w:rFonts w:ascii="Times New Roman" w:hAnsi="Times New Roman"/>
                <w:color w:val="000000"/>
                <w:sz w:val="20"/>
              </w:rPr>
              <w:t>09 4 26 64020</w:t>
            </w:r>
          </w:p>
        </w:tc>
        <w:tc>
          <w:tcPr>
            <w:tcW w:type="dxa" w:w="550"/>
            <w:tcBorders>
              <w:top w:color="000000" w:sz="6" w:val="single"/>
              <w:left w:color="000000" w:sz="6" w:val="single"/>
              <w:bottom w:color="000000" w:sz="6" w:val="single"/>
              <w:right w:color="000000" w:sz="6" w:val="single"/>
            </w:tcBorders>
            <w:vAlign w:val="center"/>
          </w:tcPr>
          <w:p w14:paraId="C3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C4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vAlign w:val="center"/>
          </w:tcPr>
          <w:p w14:paraId="C5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63A0000">
            <w:pPr>
              <w:ind/>
              <w:jc w:val="right"/>
              <w:rPr>
                <w:rFonts w:ascii="Times New Roman" w:hAnsi="Times New Roman"/>
                <w:color w:val="000000"/>
                <w:sz w:val="20"/>
              </w:rPr>
            </w:pPr>
          </w:p>
        </w:tc>
      </w:tr>
      <w:tr>
        <w:trPr>
          <w:trHeight w:hRule="exact" w:val="555"/>
        </w:trPr>
        <w:tc>
          <w:tcPr>
            <w:tcW w:type="dxa" w:w="3389"/>
            <w:tcBorders>
              <w:top w:color="000000" w:sz="6" w:val="single"/>
              <w:left w:color="000000" w:sz="6" w:val="single"/>
              <w:bottom w:color="000000" w:sz="6" w:val="single"/>
              <w:right w:color="000000" w:sz="6" w:val="single"/>
            </w:tcBorders>
            <w:vAlign w:val="top"/>
          </w:tcPr>
          <w:p w14:paraId="C73A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C8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9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CA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CB3A0000">
            <w:pPr>
              <w:ind/>
              <w:jc w:val="center"/>
              <w:rPr>
                <w:rFonts w:ascii="Times New Roman" w:hAnsi="Times New Roman"/>
                <w:color w:val="000000"/>
                <w:sz w:val="20"/>
              </w:rPr>
            </w:pPr>
            <w:r>
              <w:rPr>
                <w:rFonts w:ascii="Times New Roman" w:hAnsi="Times New Roman"/>
                <w:color w:val="000000"/>
                <w:sz w:val="20"/>
              </w:rPr>
              <w:t>09 4 26 64020</w:t>
            </w:r>
          </w:p>
        </w:tc>
        <w:tc>
          <w:tcPr>
            <w:tcW w:type="dxa" w:w="550"/>
            <w:tcBorders>
              <w:top w:color="000000" w:sz="6" w:val="single"/>
              <w:left w:color="000000" w:sz="6" w:val="single"/>
              <w:bottom w:color="000000" w:sz="6" w:val="single"/>
              <w:right w:color="000000" w:sz="6" w:val="single"/>
            </w:tcBorders>
            <w:vAlign w:val="center"/>
          </w:tcPr>
          <w:p w14:paraId="CC3A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CD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vAlign w:val="center"/>
          </w:tcPr>
          <w:p w14:paraId="CE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CF3A0000">
            <w:pPr>
              <w:ind/>
              <w:jc w:val="right"/>
              <w:rPr>
                <w:rFonts w:ascii="Times New Roman" w:hAnsi="Times New Roman"/>
                <w:color w:val="000000"/>
                <w:sz w:val="20"/>
              </w:rPr>
            </w:pP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D03A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D1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23A0000">
            <w:pPr>
              <w:ind/>
              <w:jc w:val="center"/>
              <w:rPr>
                <w:rFonts w:ascii="Times New Roman" w:hAnsi="Times New Roman"/>
                <w:color w:val="000000"/>
                <w:sz w:val="20"/>
              </w:rPr>
            </w:pPr>
            <w:r>
              <w:rPr>
                <w:rFonts w:ascii="Times New Roman" w:hAnsi="Times New Roman"/>
                <w:color w:val="000000"/>
                <w:sz w:val="20"/>
              </w:rPr>
              <w:t>04</w:t>
            </w:r>
          </w:p>
        </w:tc>
        <w:tc>
          <w:tcPr>
            <w:tcW w:type="dxa" w:w="566"/>
            <w:tcBorders>
              <w:top w:color="000000" w:sz="6" w:val="single"/>
              <w:left w:color="000000" w:sz="6" w:val="single"/>
              <w:bottom w:color="000000" w:sz="6" w:val="single"/>
              <w:right w:color="000000" w:sz="6" w:val="single"/>
            </w:tcBorders>
            <w:vAlign w:val="center"/>
          </w:tcPr>
          <w:p w14:paraId="D33A0000">
            <w:pPr>
              <w:ind/>
              <w:jc w:val="center"/>
              <w:rPr>
                <w:rFonts w:ascii="Times New Roman" w:hAnsi="Times New Roman"/>
                <w:color w:val="000000"/>
                <w:sz w:val="20"/>
              </w:rPr>
            </w:pPr>
            <w:r>
              <w:rPr>
                <w:rFonts w:ascii="Times New Roman" w:hAnsi="Times New Roman"/>
                <w:color w:val="000000"/>
                <w:sz w:val="20"/>
              </w:rPr>
              <w:t>09</w:t>
            </w:r>
          </w:p>
        </w:tc>
        <w:tc>
          <w:tcPr>
            <w:tcW w:type="dxa" w:w="897"/>
            <w:tcBorders>
              <w:top w:color="000000" w:sz="6" w:val="single"/>
              <w:left w:color="000000" w:sz="6" w:val="single"/>
              <w:bottom w:color="000000" w:sz="6" w:val="single"/>
              <w:right w:color="000000" w:sz="6" w:val="single"/>
            </w:tcBorders>
            <w:vAlign w:val="center"/>
          </w:tcPr>
          <w:p w14:paraId="D43A0000">
            <w:pPr>
              <w:ind/>
              <w:jc w:val="center"/>
              <w:rPr>
                <w:rFonts w:ascii="Times New Roman" w:hAnsi="Times New Roman"/>
                <w:color w:val="000000"/>
                <w:sz w:val="20"/>
              </w:rPr>
            </w:pPr>
            <w:r>
              <w:rPr>
                <w:rFonts w:ascii="Times New Roman" w:hAnsi="Times New Roman"/>
                <w:color w:val="000000"/>
                <w:sz w:val="20"/>
              </w:rPr>
              <w:t>09 4 26 64020</w:t>
            </w:r>
          </w:p>
        </w:tc>
        <w:tc>
          <w:tcPr>
            <w:tcW w:type="dxa" w:w="550"/>
            <w:tcBorders>
              <w:top w:color="000000" w:sz="6" w:val="single"/>
              <w:left w:color="000000" w:sz="6" w:val="single"/>
              <w:bottom w:color="000000" w:sz="6" w:val="single"/>
              <w:right w:color="000000" w:sz="6" w:val="single"/>
            </w:tcBorders>
            <w:vAlign w:val="center"/>
          </w:tcPr>
          <w:p w14:paraId="D53A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D63A0000">
            <w:pPr>
              <w:ind/>
              <w:jc w:val="right"/>
              <w:rPr>
                <w:rFonts w:ascii="Times New Roman" w:hAnsi="Times New Roman"/>
                <w:color w:val="000000"/>
                <w:sz w:val="20"/>
              </w:rPr>
            </w:pPr>
            <w:r>
              <w:rPr>
                <w:rFonts w:ascii="Times New Roman" w:hAnsi="Times New Roman"/>
                <w:color w:val="000000"/>
                <w:sz w:val="20"/>
              </w:rPr>
              <w:t>2 454,8</w:t>
            </w:r>
          </w:p>
        </w:tc>
        <w:tc>
          <w:tcPr>
            <w:tcW w:type="dxa" w:w="1009"/>
            <w:tcBorders>
              <w:top w:color="000000" w:sz="6" w:val="single"/>
              <w:left w:color="000000" w:sz="6" w:val="single"/>
              <w:bottom w:color="000000" w:sz="6" w:val="single"/>
              <w:right w:color="000000" w:sz="6" w:val="single"/>
            </w:tcBorders>
            <w:vAlign w:val="center"/>
          </w:tcPr>
          <w:p w14:paraId="D7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D83A0000">
            <w:pPr>
              <w:ind/>
              <w:jc w:val="right"/>
              <w:rPr>
                <w:rFonts w:ascii="Times New Roman" w:hAnsi="Times New Roman"/>
                <w:color w:val="000000"/>
                <w:sz w:val="20"/>
              </w:rPr>
            </w:pP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D93A0000">
            <w:pPr>
              <w:rPr>
                <w:rFonts w:ascii="Times New Roman" w:hAnsi="Times New Roman"/>
                <w:color w:val="000000"/>
                <w:sz w:val="20"/>
              </w:rPr>
            </w:pPr>
            <w:r>
              <w:rPr>
                <w:rFonts w:ascii="Times New Roman" w:hAnsi="Times New Roman"/>
                <w:color w:val="000000"/>
                <w:sz w:val="20"/>
              </w:rPr>
              <w:t>ЖИЛИЩНО-КОММУНАЛЬНОЕ ХОЗЯЙСТВО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DA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DB3A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DC3A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DD3A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DE3A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DF3A0000">
            <w:pPr>
              <w:ind/>
              <w:jc w:val="right"/>
              <w:rPr>
                <w:rFonts w:ascii="Times New Roman" w:hAnsi="Times New Roman"/>
                <w:color w:val="000000"/>
                <w:sz w:val="20"/>
              </w:rPr>
            </w:pPr>
            <w:r>
              <w:rPr>
                <w:rFonts w:ascii="Times New Roman" w:hAnsi="Times New Roman"/>
                <w:color w:val="000000"/>
                <w:sz w:val="20"/>
              </w:rPr>
              <w:t>334,2</w:t>
            </w:r>
          </w:p>
        </w:tc>
        <w:tc>
          <w:tcPr>
            <w:tcW w:type="dxa" w:w="1009"/>
            <w:tcBorders>
              <w:top w:color="000000" w:sz="6" w:val="single"/>
              <w:left w:color="000000" w:sz="6" w:val="single"/>
              <w:bottom w:color="000000" w:sz="6" w:val="single"/>
              <w:right w:color="000000" w:sz="6" w:val="single"/>
            </w:tcBorders>
            <w:shd w:fill="FFFFFF" w:val="clear"/>
            <w:vAlign w:val="center"/>
          </w:tcPr>
          <w:p w14:paraId="E0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13A0000">
            <w:pPr>
              <w:ind/>
              <w:jc w:val="right"/>
              <w:rPr>
                <w:rFonts w:ascii="Times New Roman" w:hAnsi="Times New Roman"/>
                <w:color w:val="000000"/>
                <w:sz w:val="20"/>
              </w:rPr>
            </w:pPr>
          </w:p>
        </w:tc>
      </w:tr>
      <w:tr>
        <w:trPr>
          <w:trHeight w:hRule="exact" w:val="450"/>
        </w:trPr>
        <w:tc>
          <w:tcPr>
            <w:tcW w:type="dxa" w:w="3389"/>
            <w:tcBorders>
              <w:top w:color="000000" w:sz="6" w:val="single"/>
              <w:left w:color="000000" w:sz="6" w:val="single"/>
              <w:bottom w:color="000000" w:sz="6" w:val="single"/>
              <w:right w:color="000000" w:sz="6" w:val="single"/>
            </w:tcBorders>
            <w:vAlign w:val="top"/>
          </w:tcPr>
          <w:p w14:paraId="E23A0000">
            <w:pPr>
              <w:rPr>
                <w:rFonts w:ascii="Times New Roman" w:hAnsi="Times New Roman"/>
                <w:color w:val="000000"/>
                <w:sz w:val="20"/>
              </w:rPr>
            </w:pPr>
            <w:r>
              <w:rPr>
                <w:rFonts w:ascii="Times New Roman" w:hAnsi="Times New Roman"/>
                <w:color w:val="000000"/>
                <w:sz w:val="20"/>
              </w:rPr>
              <w:t>Коммунальное хозяйство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E3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43A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53A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top"/>
          </w:tcPr>
          <w:p w14:paraId="E63A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E73A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E83A0000">
            <w:pPr>
              <w:ind/>
              <w:jc w:val="right"/>
              <w:rPr>
                <w:rFonts w:ascii="Times New Roman" w:hAnsi="Times New Roman"/>
                <w:color w:val="000000"/>
                <w:sz w:val="20"/>
              </w:rPr>
            </w:pPr>
            <w:r>
              <w:rPr>
                <w:rFonts w:ascii="Times New Roman" w:hAnsi="Times New Roman"/>
                <w:color w:val="000000"/>
                <w:sz w:val="20"/>
              </w:rPr>
              <w:t>31,1</w:t>
            </w:r>
          </w:p>
        </w:tc>
        <w:tc>
          <w:tcPr>
            <w:tcW w:type="dxa" w:w="1009"/>
            <w:tcBorders>
              <w:top w:color="000000" w:sz="6" w:val="single"/>
              <w:left w:color="000000" w:sz="6" w:val="single"/>
              <w:bottom w:color="000000" w:sz="6" w:val="single"/>
              <w:right w:color="000000" w:sz="6" w:val="single"/>
            </w:tcBorders>
            <w:shd w:fill="FFFFFF" w:val="clear"/>
            <w:vAlign w:val="center"/>
          </w:tcPr>
          <w:p w14:paraId="E9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EA3A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shd w:fill="FFFFFF" w:val="clear"/>
            <w:vAlign w:val="center"/>
          </w:tcPr>
          <w:p w14:paraId="EB3A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EC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ED3A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EE3A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shd w:fill="FFFFFF" w:val="clear"/>
            <w:vAlign w:val="center"/>
          </w:tcPr>
          <w:p w14:paraId="EF3A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F0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F13A0000">
            <w:pPr>
              <w:ind/>
              <w:jc w:val="right"/>
              <w:rPr>
                <w:rFonts w:ascii="Times New Roman" w:hAnsi="Times New Roman"/>
                <w:color w:val="000000"/>
                <w:sz w:val="20"/>
              </w:rPr>
            </w:pPr>
            <w:r>
              <w:rPr>
                <w:rFonts w:ascii="Times New Roman" w:hAnsi="Times New Roman"/>
                <w:color w:val="000000"/>
                <w:sz w:val="20"/>
              </w:rPr>
              <w:t>31,1</w:t>
            </w:r>
          </w:p>
        </w:tc>
        <w:tc>
          <w:tcPr>
            <w:tcW w:type="dxa" w:w="1009"/>
            <w:tcBorders>
              <w:top w:color="000000" w:sz="6" w:val="single"/>
              <w:left w:color="000000" w:sz="6" w:val="single"/>
              <w:bottom w:color="000000" w:sz="6" w:val="single"/>
              <w:right w:color="000000" w:sz="6" w:val="single"/>
            </w:tcBorders>
            <w:shd w:fill="FFFFFF" w:val="clear"/>
            <w:vAlign w:val="center"/>
          </w:tcPr>
          <w:p w14:paraId="F2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F33A0000">
            <w:pPr>
              <w:ind/>
              <w:jc w:val="right"/>
              <w:rPr>
                <w:rFonts w:ascii="Times New Roman" w:hAnsi="Times New Roman"/>
                <w:color w:val="000000"/>
                <w:sz w:val="20"/>
              </w:rPr>
            </w:pPr>
          </w:p>
        </w:tc>
      </w:tr>
      <w:tr>
        <w:trPr>
          <w:trHeight w:hRule="exact" w:val="1425"/>
        </w:trPr>
        <w:tc>
          <w:tcPr>
            <w:tcW w:type="dxa" w:w="3389"/>
            <w:tcBorders>
              <w:top w:color="000000" w:sz="6" w:val="single"/>
              <w:left w:color="000000" w:sz="6" w:val="single"/>
              <w:bottom w:color="000000" w:sz="6" w:val="single"/>
              <w:right w:color="000000" w:sz="6" w:val="single"/>
            </w:tcBorders>
            <w:vAlign w:val="top"/>
          </w:tcPr>
          <w:p w14:paraId="F43A0000">
            <w:pPr>
              <w:rPr>
                <w:rFonts w:ascii="Times New Roman" w:hAnsi="Times New Roman"/>
                <w:color w:val="000000"/>
                <w:sz w:val="20"/>
              </w:rPr>
            </w:pPr>
            <w:r>
              <w:rPr>
                <w:rFonts w:ascii="Times New Roman" w:hAnsi="Times New Roman"/>
                <w:color w:val="000000"/>
                <w:sz w:val="20"/>
              </w:rPr>
              <w:t>Иные межбюджетные трансферты на реализацию народных проектов по обустройству источников холодного водоснабжения,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vAlign w:val="center"/>
          </w:tcPr>
          <w:p w14:paraId="F5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63A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F73A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F83A0000">
            <w:pPr>
              <w:ind/>
              <w:jc w:val="center"/>
              <w:rPr>
                <w:rFonts w:ascii="Times New Roman" w:hAnsi="Times New Roman"/>
                <w:color w:val="000000"/>
                <w:sz w:val="20"/>
              </w:rPr>
            </w:pPr>
            <w:r>
              <w:rPr>
                <w:rFonts w:ascii="Times New Roman" w:hAnsi="Times New Roman"/>
                <w:color w:val="000000"/>
                <w:sz w:val="20"/>
              </w:rPr>
              <w:t>99 0 00 S2200</w:t>
            </w:r>
          </w:p>
        </w:tc>
        <w:tc>
          <w:tcPr>
            <w:tcW w:type="dxa" w:w="550"/>
            <w:tcBorders>
              <w:top w:color="000000" w:sz="6" w:val="single"/>
              <w:left w:color="000000" w:sz="6" w:val="single"/>
              <w:bottom w:color="000000" w:sz="6" w:val="single"/>
              <w:right w:color="000000" w:sz="6" w:val="single"/>
            </w:tcBorders>
            <w:vAlign w:val="center"/>
          </w:tcPr>
          <w:p w14:paraId="F93A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FA3A0000">
            <w:pPr>
              <w:ind/>
              <w:jc w:val="right"/>
              <w:rPr>
                <w:rFonts w:ascii="Times New Roman" w:hAnsi="Times New Roman"/>
                <w:color w:val="000000"/>
                <w:sz w:val="20"/>
              </w:rPr>
            </w:pPr>
            <w:r>
              <w:rPr>
                <w:rFonts w:ascii="Times New Roman" w:hAnsi="Times New Roman"/>
                <w:color w:val="000000"/>
                <w:sz w:val="20"/>
              </w:rPr>
              <w:t>31,1</w:t>
            </w:r>
          </w:p>
        </w:tc>
        <w:tc>
          <w:tcPr>
            <w:tcW w:type="dxa" w:w="1009"/>
            <w:tcBorders>
              <w:top w:color="000000" w:sz="6" w:val="single"/>
              <w:left w:color="000000" w:sz="6" w:val="single"/>
              <w:bottom w:color="000000" w:sz="6" w:val="single"/>
              <w:right w:color="000000" w:sz="6" w:val="single"/>
            </w:tcBorders>
            <w:vAlign w:val="center"/>
          </w:tcPr>
          <w:p w14:paraId="FB3A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FC3A0000">
            <w:pPr>
              <w:ind/>
              <w:jc w:val="right"/>
              <w:rPr>
                <w:rFonts w:ascii="Times New Roman" w:hAnsi="Times New Roman"/>
                <w:color w:val="000000"/>
                <w:sz w:val="20"/>
              </w:rPr>
            </w:pPr>
          </w:p>
        </w:tc>
      </w:tr>
      <w:tr>
        <w:trPr>
          <w:trHeight w:hRule="exact" w:val="480"/>
        </w:trPr>
        <w:tc>
          <w:tcPr>
            <w:tcW w:type="dxa" w:w="3389"/>
            <w:tcBorders>
              <w:top w:color="000000" w:sz="6" w:val="single"/>
              <w:left w:color="000000" w:sz="6" w:val="single"/>
              <w:bottom w:color="000000" w:sz="6" w:val="single"/>
              <w:right w:color="000000" w:sz="6" w:val="single"/>
            </w:tcBorders>
            <w:vAlign w:val="top"/>
          </w:tcPr>
          <w:p w14:paraId="FD3A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FE3A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FF3A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03B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013B0000">
            <w:pPr>
              <w:ind/>
              <w:jc w:val="center"/>
              <w:rPr>
                <w:rFonts w:ascii="Times New Roman" w:hAnsi="Times New Roman"/>
                <w:color w:val="000000"/>
                <w:sz w:val="20"/>
              </w:rPr>
            </w:pPr>
            <w:r>
              <w:rPr>
                <w:rFonts w:ascii="Times New Roman" w:hAnsi="Times New Roman"/>
                <w:color w:val="000000"/>
                <w:sz w:val="20"/>
              </w:rPr>
              <w:t>99 0 00 S2200</w:t>
            </w:r>
          </w:p>
        </w:tc>
        <w:tc>
          <w:tcPr>
            <w:tcW w:type="dxa" w:w="550"/>
            <w:tcBorders>
              <w:top w:color="000000" w:sz="6" w:val="single"/>
              <w:left w:color="000000" w:sz="6" w:val="single"/>
              <w:bottom w:color="000000" w:sz="6" w:val="single"/>
              <w:right w:color="000000" w:sz="6" w:val="single"/>
            </w:tcBorders>
            <w:vAlign w:val="center"/>
          </w:tcPr>
          <w:p w14:paraId="023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033B0000">
            <w:pPr>
              <w:ind/>
              <w:jc w:val="right"/>
              <w:rPr>
                <w:rFonts w:ascii="Times New Roman" w:hAnsi="Times New Roman"/>
                <w:color w:val="000000"/>
                <w:sz w:val="20"/>
              </w:rPr>
            </w:pPr>
            <w:r>
              <w:rPr>
                <w:rFonts w:ascii="Times New Roman" w:hAnsi="Times New Roman"/>
                <w:color w:val="000000"/>
                <w:sz w:val="20"/>
              </w:rPr>
              <w:t>31,1</w:t>
            </w:r>
          </w:p>
        </w:tc>
        <w:tc>
          <w:tcPr>
            <w:tcW w:type="dxa" w:w="1009"/>
            <w:tcBorders>
              <w:top w:color="000000" w:sz="6" w:val="single"/>
              <w:left w:color="000000" w:sz="6" w:val="single"/>
              <w:bottom w:color="000000" w:sz="6" w:val="single"/>
              <w:right w:color="000000" w:sz="6" w:val="single"/>
            </w:tcBorders>
            <w:vAlign w:val="center"/>
          </w:tcPr>
          <w:p w14:paraId="04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53B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063B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07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08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093B0000">
            <w:pPr>
              <w:ind/>
              <w:jc w:val="center"/>
              <w:rPr>
                <w:rFonts w:ascii="Times New Roman" w:hAnsi="Times New Roman"/>
                <w:color w:val="000000"/>
                <w:sz w:val="20"/>
              </w:rPr>
            </w:pPr>
            <w:r>
              <w:rPr>
                <w:rFonts w:ascii="Times New Roman" w:hAnsi="Times New Roman"/>
                <w:color w:val="000000"/>
                <w:sz w:val="20"/>
              </w:rPr>
              <w:t>02</w:t>
            </w:r>
          </w:p>
        </w:tc>
        <w:tc>
          <w:tcPr>
            <w:tcW w:type="dxa" w:w="897"/>
            <w:tcBorders>
              <w:top w:color="000000" w:sz="6" w:val="single"/>
              <w:left w:color="000000" w:sz="6" w:val="single"/>
              <w:bottom w:color="000000" w:sz="6" w:val="single"/>
              <w:right w:color="000000" w:sz="6" w:val="single"/>
            </w:tcBorders>
            <w:vAlign w:val="center"/>
          </w:tcPr>
          <w:p w14:paraId="0A3B0000">
            <w:pPr>
              <w:ind/>
              <w:jc w:val="center"/>
              <w:rPr>
                <w:rFonts w:ascii="Times New Roman" w:hAnsi="Times New Roman"/>
                <w:color w:val="000000"/>
                <w:sz w:val="20"/>
              </w:rPr>
            </w:pPr>
            <w:r>
              <w:rPr>
                <w:rFonts w:ascii="Times New Roman" w:hAnsi="Times New Roman"/>
                <w:color w:val="000000"/>
                <w:sz w:val="20"/>
              </w:rPr>
              <w:t>99 0 00 S2200</w:t>
            </w:r>
          </w:p>
        </w:tc>
        <w:tc>
          <w:tcPr>
            <w:tcW w:type="dxa" w:w="550"/>
            <w:tcBorders>
              <w:top w:color="000000" w:sz="6" w:val="single"/>
              <w:left w:color="000000" w:sz="6" w:val="single"/>
              <w:bottom w:color="000000" w:sz="6" w:val="single"/>
              <w:right w:color="000000" w:sz="6" w:val="single"/>
            </w:tcBorders>
            <w:vAlign w:val="center"/>
          </w:tcPr>
          <w:p w14:paraId="0B3B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0C3B0000">
            <w:pPr>
              <w:ind/>
              <w:jc w:val="right"/>
              <w:rPr>
                <w:rFonts w:ascii="Times New Roman" w:hAnsi="Times New Roman"/>
                <w:color w:val="000000"/>
                <w:sz w:val="20"/>
              </w:rPr>
            </w:pPr>
            <w:r>
              <w:rPr>
                <w:rFonts w:ascii="Times New Roman" w:hAnsi="Times New Roman"/>
                <w:color w:val="000000"/>
                <w:sz w:val="20"/>
              </w:rPr>
              <w:t>31,1</w:t>
            </w:r>
          </w:p>
        </w:tc>
        <w:tc>
          <w:tcPr>
            <w:tcW w:type="dxa" w:w="1009"/>
            <w:tcBorders>
              <w:top w:color="000000" w:sz="6" w:val="single"/>
              <w:left w:color="000000" w:sz="6" w:val="single"/>
              <w:bottom w:color="000000" w:sz="6" w:val="single"/>
              <w:right w:color="000000" w:sz="6" w:val="single"/>
            </w:tcBorders>
            <w:vAlign w:val="center"/>
          </w:tcPr>
          <w:p w14:paraId="0D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0E3B0000">
            <w:pPr>
              <w:ind/>
              <w:jc w:val="right"/>
              <w:rPr>
                <w:rFonts w:ascii="Times New Roman" w:hAnsi="Times New Roman"/>
                <w:color w:val="000000"/>
                <w:sz w:val="20"/>
              </w:rPr>
            </w:pP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0F3B0000">
            <w:pPr>
              <w:rPr>
                <w:rFonts w:ascii="Times New Roman" w:hAnsi="Times New Roman"/>
                <w:color w:val="000000"/>
                <w:sz w:val="20"/>
              </w:rPr>
            </w:pPr>
            <w:r>
              <w:rPr>
                <w:rFonts w:ascii="Times New Roman" w:hAnsi="Times New Roman"/>
                <w:color w:val="000000"/>
                <w:sz w:val="20"/>
              </w:rPr>
              <w:t>Благоустройство</w:t>
            </w:r>
          </w:p>
        </w:tc>
        <w:tc>
          <w:tcPr>
            <w:tcW w:type="dxa" w:w="700"/>
            <w:tcBorders>
              <w:top w:color="000000" w:sz="6" w:val="single"/>
              <w:left w:color="000000" w:sz="6" w:val="single"/>
              <w:bottom w:color="000000" w:sz="6" w:val="single"/>
              <w:right w:color="000000" w:sz="6" w:val="single"/>
            </w:tcBorders>
            <w:shd w:fill="FFFFFF" w:val="clear"/>
            <w:vAlign w:val="center"/>
          </w:tcPr>
          <w:p w14:paraId="10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1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23B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top"/>
          </w:tcPr>
          <w:p w14:paraId="133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143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53B0000">
            <w:pPr>
              <w:ind/>
              <w:jc w:val="right"/>
              <w:rPr>
                <w:rFonts w:ascii="Times New Roman" w:hAnsi="Times New Roman"/>
                <w:color w:val="000000"/>
                <w:sz w:val="20"/>
              </w:rPr>
            </w:pPr>
            <w:r>
              <w:rPr>
                <w:rFonts w:ascii="Times New Roman" w:hAnsi="Times New Roman"/>
                <w:color w:val="000000"/>
                <w:sz w:val="20"/>
              </w:rPr>
              <w:t>303,1</w:t>
            </w:r>
          </w:p>
        </w:tc>
        <w:tc>
          <w:tcPr>
            <w:tcW w:type="dxa" w:w="1009"/>
            <w:tcBorders>
              <w:top w:color="000000" w:sz="6" w:val="single"/>
              <w:left w:color="000000" w:sz="6" w:val="single"/>
              <w:bottom w:color="000000" w:sz="6" w:val="single"/>
              <w:right w:color="000000" w:sz="6" w:val="single"/>
            </w:tcBorders>
            <w:shd w:fill="FFFFFF" w:val="clear"/>
            <w:vAlign w:val="center"/>
          </w:tcPr>
          <w:p w14:paraId="16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173B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shd w:fill="FFFFFF" w:val="clear"/>
            <w:vAlign w:val="center"/>
          </w:tcPr>
          <w:p w14:paraId="183B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19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1A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1B3B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shd w:fill="FFFFFF" w:val="clear"/>
            <w:vAlign w:val="center"/>
          </w:tcPr>
          <w:p w14:paraId="1C3B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1D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1E3B0000">
            <w:pPr>
              <w:ind/>
              <w:jc w:val="right"/>
              <w:rPr>
                <w:rFonts w:ascii="Times New Roman" w:hAnsi="Times New Roman"/>
                <w:color w:val="000000"/>
                <w:sz w:val="20"/>
              </w:rPr>
            </w:pPr>
            <w:r>
              <w:rPr>
                <w:rFonts w:ascii="Times New Roman" w:hAnsi="Times New Roman"/>
                <w:color w:val="000000"/>
                <w:sz w:val="20"/>
              </w:rPr>
              <w:t>303,1</w:t>
            </w:r>
          </w:p>
        </w:tc>
        <w:tc>
          <w:tcPr>
            <w:tcW w:type="dxa" w:w="1009"/>
            <w:tcBorders>
              <w:top w:color="000000" w:sz="6" w:val="single"/>
              <w:left w:color="000000" w:sz="6" w:val="single"/>
              <w:bottom w:color="000000" w:sz="6" w:val="single"/>
              <w:right w:color="000000" w:sz="6" w:val="single"/>
            </w:tcBorders>
            <w:shd w:fill="FFFFFF" w:val="clear"/>
            <w:vAlign w:val="center"/>
          </w:tcPr>
          <w:p w14:paraId="1F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shd w:fill="FFFFFF" w:val="clear"/>
            <w:vAlign w:val="center"/>
          </w:tcPr>
          <w:p w14:paraId="203B0000">
            <w:pPr>
              <w:ind/>
              <w:jc w:val="right"/>
              <w:rPr>
                <w:rFonts w:ascii="Times New Roman" w:hAnsi="Times New Roman"/>
                <w:color w:val="000000"/>
                <w:sz w:val="20"/>
              </w:rPr>
            </w:pPr>
          </w:p>
        </w:tc>
      </w:tr>
      <w:tr>
        <w:trPr>
          <w:trHeight w:hRule="exact" w:val="1170"/>
        </w:trPr>
        <w:tc>
          <w:tcPr>
            <w:tcW w:type="dxa" w:w="3389"/>
            <w:tcBorders>
              <w:top w:color="000000" w:sz="6" w:val="single"/>
              <w:left w:color="000000" w:sz="6" w:val="single"/>
              <w:bottom w:color="000000" w:sz="6" w:val="single"/>
              <w:right w:color="000000" w:sz="6" w:val="single"/>
            </w:tcBorders>
            <w:vAlign w:val="top"/>
          </w:tcPr>
          <w:p w14:paraId="213B0000">
            <w:pPr>
              <w:rPr>
                <w:rFonts w:ascii="Times New Roman" w:hAnsi="Times New Roman"/>
                <w:color w:val="000000"/>
                <w:sz w:val="20"/>
              </w:rPr>
            </w:pPr>
            <w:r>
              <w:rPr>
                <w:rFonts w:ascii="Times New Roman" w:hAnsi="Times New Roman"/>
                <w:color w:val="000000"/>
                <w:sz w:val="20"/>
              </w:rP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type="dxa" w:w="700"/>
            <w:tcBorders>
              <w:top w:color="000000" w:sz="6" w:val="single"/>
              <w:left w:color="000000" w:sz="6" w:val="single"/>
              <w:bottom w:color="000000" w:sz="6" w:val="single"/>
              <w:right w:color="000000" w:sz="6" w:val="single"/>
            </w:tcBorders>
            <w:vAlign w:val="center"/>
          </w:tcPr>
          <w:p w14:paraId="22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3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43B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53B0000">
            <w:pPr>
              <w:ind/>
              <w:jc w:val="center"/>
              <w:rPr>
                <w:rFonts w:ascii="Times New Roman" w:hAnsi="Times New Roman"/>
                <w:color w:val="000000"/>
                <w:sz w:val="20"/>
              </w:rPr>
            </w:pPr>
            <w:r>
              <w:rPr>
                <w:rFonts w:ascii="Times New Roman" w:hAnsi="Times New Roman"/>
                <w:color w:val="000000"/>
                <w:sz w:val="20"/>
              </w:rPr>
              <w:t>99 0 00 S2300</w:t>
            </w:r>
          </w:p>
        </w:tc>
        <w:tc>
          <w:tcPr>
            <w:tcW w:type="dxa" w:w="550"/>
            <w:tcBorders>
              <w:top w:color="000000" w:sz="6" w:val="single"/>
              <w:left w:color="000000" w:sz="6" w:val="single"/>
              <w:bottom w:color="000000" w:sz="6" w:val="single"/>
              <w:right w:color="000000" w:sz="6" w:val="single"/>
            </w:tcBorders>
            <w:vAlign w:val="center"/>
          </w:tcPr>
          <w:p w14:paraId="26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273B0000">
            <w:pPr>
              <w:ind/>
              <w:jc w:val="right"/>
              <w:rPr>
                <w:rFonts w:ascii="Times New Roman" w:hAnsi="Times New Roman"/>
                <w:color w:val="000000"/>
                <w:sz w:val="20"/>
              </w:rPr>
            </w:pPr>
            <w:r>
              <w:rPr>
                <w:rFonts w:ascii="Times New Roman" w:hAnsi="Times New Roman"/>
                <w:color w:val="000000"/>
                <w:sz w:val="20"/>
              </w:rPr>
              <w:t>303,1</w:t>
            </w:r>
          </w:p>
        </w:tc>
        <w:tc>
          <w:tcPr>
            <w:tcW w:type="dxa" w:w="1009"/>
            <w:tcBorders>
              <w:top w:color="000000" w:sz="6" w:val="single"/>
              <w:left w:color="000000" w:sz="6" w:val="single"/>
              <w:bottom w:color="000000" w:sz="6" w:val="single"/>
              <w:right w:color="000000" w:sz="6" w:val="single"/>
            </w:tcBorders>
            <w:vAlign w:val="center"/>
          </w:tcPr>
          <w:p w14:paraId="28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293B0000">
            <w:pPr>
              <w:ind/>
              <w:jc w:val="right"/>
              <w:rPr>
                <w:rFonts w:ascii="Times New Roman" w:hAnsi="Times New Roman"/>
                <w:color w:val="000000"/>
                <w:sz w:val="20"/>
              </w:rPr>
            </w:pPr>
          </w:p>
        </w:tc>
      </w:tr>
      <w:tr>
        <w:trPr>
          <w:trHeight w:hRule="exact" w:val="405"/>
        </w:trPr>
        <w:tc>
          <w:tcPr>
            <w:tcW w:type="dxa" w:w="3389"/>
            <w:tcBorders>
              <w:top w:color="000000" w:sz="6" w:val="single"/>
              <w:left w:color="000000" w:sz="6" w:val="single"/>
              <w:bottom w:color="000000" w:sz="6" w:val="single"/>
              <w:right w:color="000000" w:sz="6" w:val="single"/>
            </w:tcBorders>
            <w:vAlign w:val="top"/>
          </w:tcPr>
          <w:p w14:paraId="2A3B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2B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2C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2D3B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2E3B0000">
            <w:pPr>
              <w:ind/>
              <w:jc w:val="center"/>
              <w:rPr>
                <w:rFonts w:ascii="Times New Roman" w:hAnsi="Times New Roman"/>
                <w:color w:val="000000"/>
                <w:sz w:val="20"/>
              </w:rPr>
            </w:pPr>
            <w:r>
              <w:rPr>
                <w:rFonts w:ascii="Times New Roman" w:hAnsi="Times New Roman"/>
                <w:color w:val="000000"/>
                <w:sz w:val="20"/>
              </w:rPr>
              <w:t>99 0 00 S2300</w:t>
            </w:r>
          </w:p>
        </w:tc>
        <w:tc>
          <w:tcPr>
            <w:tcW w:type="dxa" w:w="550"/>
            <w:tcBorders>
              <w:top w:color="000000" w:sz="6" w:val="single"/>
              <w:left w:color="000000" w:sz="6" w:val="single"/>
              <w:bottom w:color="000000" w:sz="6" w:val="single"/>
              <w:right w:color="000000" w:sz="6" w:val="single"/>
            </w:tcBorders>
            <w:vAlign w:val="center"/>
          </w:tcPr>
          <w:p w14:paraId="2F3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303B0000">
            <w:pPr>
              <w:ind/>
              <w:jc w:val="right"/>
              <w:rPr>
                <w:rFonts w:ascii="Times New Roman" w:hAnsi="Times New Roman"/>
                <w:color w:val="000000"/>
                <w:sz w:val="20"/>
              </w:rPr>
            </w:pPr>
            <w:r>
              <w:rPr>
                <w:rFonts w:ascii="Times New Roman" w:hAnsi="Times New Roman"/>
                <w:color w:val="000000"/>
                <w:sz w:val="20"/>
              </w:rPr>
              <w:t>303,1</w:t>
            </w:r>
          </w:p>
        </w:tc>
        <w:tc>
          <w:tcPr>
            <w:tcW w:type="dxa" w:w="1009"/>
            <w:tcBorders>
              <w:top w:color="000000" w:sz="6" w:val="single"/>
              <w:left w:color="000000" w:sz="6" w:val="single"/>
              <w:bottom w:color="000000" w:sz="6" w:val="single"/>
              <w:right w:color="000000" w:sz="6" w:val="single"/>
            </w:tcBorders>
            <w:vAlign w:val="center"/>
          </w:tcPr>
          <w:p w14:paraId="31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23B0000">
            <w:pPr>
              <w:ind/>
              <w:jc w:val="right"/>
              <w:rPr>
                <w:rFonts w:ascii="Times New Roman" w:hAnsi="Times New Roman"/>
                <w:color w:val="000000"/>
                <w:sz w:val="20"/>
              </w:rPr>
            </w:pP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333B0000">
            <w:pPr>
              <w:rPr>
                <w:rFonts w:ascii="Times New Roman" w:hAnsi="Times New Roman"/>
                <w:color w:val="000000"/>
                <w:sz w:val="20"/>
              </w:rPr>
            </w:pPr>
            <w:r>
              <w:rPr>
                <w:rFonts w:ascii="Times New Roman" w:hAnsi="Times New Roman"/>
                <w:color w:val="000000"/>
                <w:sz w:val="20"/>
              </w:rPr>
              <w:t>Иные 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34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53B0000">
            <w:pPr>
              <w:ind/>
              <w:jc w:val="center"/>
              <w:rPr>
                <w:rFonts w:ascii="Times New Roman" w:hAnsi="Times New Roman"/>
                <w:color w:val="000000"/>
                <w:sz w:val="20"/>
              </w:rPr>
            </w:pPr>
            <w:r>
              <w:rPr>
                <w:rFonts w:ascii="Times New Roman" w:hAnsi="Times New Roman"/>
                <w:color w:val="000000"/>
                <w:sz w:val="20"/>
              </w:rPr>
              <w:t>05</w:t>
            </w:r>
          </w:p>
        </w:tc>
        <w:tc>
          <w:tcPr>
            <w:tcW w:type="dxa" w:w="566"/>
            <w:tcBorders>
              <w:top w:color="000000" w:sz="6" w:val="single"/>
              <w:left w:color="000000" w:sz="6" w:val="single"/>
              <w:bottom w:color="000000" w:sz="6" w:val="single"/>
              <w:right w:color="000000" w:sz="6" w:val="single"/>
            </w:tcBorders>
            <w:vAlign w:val="center"/>
          </w:tcPr>
          <w:p w14:paraId="363B0000">
            <w:pPr>
              <w:ind/>
              <w:jc w:val="center"/>
              <w:rPr>
                <w:rFonts w:ascii="Times New Roman" w:hAnsi="Times New Roman"/>
                <w:color w:val="000000"/>
                <w:sz w:val="20"/>
              </w:rPr>
            </w:pPr>
            <w:r>
              <w:rPr>
                <w:rFonts w:ascii="Times New Roman" w:hAnsi="Times New Roman"/>
                <w:color w:val="000000"/>
                <w:sz w:val="20"/>
              </w:rPr>
              <w:t>03</w:t>
            </w:r>
          </w:p>
        </w:tc>
        <w:tc>
          <w:tcPr>
            <w:tcW w:type="dxa" w:w="897"/>
            <w:tcBorders>
              <w:top w:color="000000" w:sz="6" w:val="single"/>
              <w:left w:color="000000" w:sz="6" w:val="single"/>
              <w:bottom w:color="000000" w:sz="6" w:val="single"/>
              <w:right w:color="000000" w:sz="6" w:val="single"/>
            </w:tcBorders>
            <w:vAlign w:val="center"/>
          </w:tcPr>
          <w:p w14:paraId="373B0000">
            <w:pPr>
              <w:ind/>
              <w:jc w:val="center"/>
              <w:rPr>
                <w:rFonts w:ascii="Times New Roman" w:hAnsi="Times New Roman"/>
                <w:color w:val="000000"/>
                <w:sz w:val="20"/>
              </w:rPr>
            </w:pPr>
            <w:r>
              <w:rPr>
                <w:rFonts w:ascii="Times New Roman" w:hAnsi="Times New Roman"/>
                <w:color w:val="000000"/>
                <w:sz w:val="20"/>
              </w:rPr>
              <w:t>99 0 00 S2300</w:t>
            </w:r>
          </w:p>
        </w:tc>
        <w:tc>
          <w:tcPr>
            <w:tcW w:type="dxa" w:w="550"/>
            <w:tcBorders>
              <w:top w:color="000000" w:sz="6" w:val="single"/>
              <w:left w:color="000000" w:sz="6" w:val="single"/>
              <w:bottom w:color="000000" w:sz="6" w:val="single"/>
              <w:right w:color="000000" w:sz="6" w:val="single"/>
            </w:tcBorders>
            <w:vAlign w:val="center"/>
          </w:tcPr>
          <w:p w14:paraId="383B0000">
            <w:pPr>
              <w:ind/>
              <w:jc w:val="center"/>
              <w:rPr>
                <w:rFonts w:ascii="Times New Roman" w:hAnsi="Times New Roman"/>
                <w:color w:val="000000"/>
                <w:sz w:val="20"/>
              </w:rPr>
            </w:pPr>
            <w:r>
              <w:rPr>
                <w:rFonts w:ascii="Times New Roman" w:hAnsi="Times New Roman"/>
                <w:color w:val="000000"/>
                <w:sz w:val="20"/>
              </w:rPr>
              <w:t>540</w:t>
            </w:r>
          </w:p>
        </w:tc>
        <w:tc>
          <w:tcPr>
            <w:tcW w:type="dxa" w:w="1067"/>
            <w:tcBorders>
              <w:top w:color="000000" w:sz="6" w:val="single"/>
              <w:left w:color="000000" w:sz="6" w:val="single"/>
              <w:bottom w:color="000000" w:sz="6" w:val="single"/>
              <w:right w:color="000000" w:sz="6" w:val="single"/>
            </w:tcBorders>
            <w:vAlign w:val="center"/>
          </w:tcPr>
          <w:p w14:paraId="393B0000">
            <w:pPr>
              <w:ind/>
              <w:jc w:val="right"/>
              <w:rPr>
                <w:rFonts w:ascii="Times New Roman" w:hAnsi="Times New Roman"/>
                <w:color w:val="000000"/>
                <w:sz w:val="20"/>
              </w:rPr>
            </w:pPr>
            <w:r>
              <w:rPr>
                <w:rFonts w:ascii="Times New Roman" w:hAnsi="Times New Roman"/>
                <w:color w:val="000000"/>
                <w:sz w:val="20"/>
              </w:rPr>
              <w:t>303,1</w:t>
            </w:r>
          </w:p>
        </w:tc>
        <w:tc>
          <w:tcPr>
            <w:tcW w:type="dxa" w:w="1009"/>
            <w:tcBorders>
              <w:top w:color="000000" w:sz="6" w:val="single"/>
              <w:left w:color="000000" w:sz="6" w:val="single"/>
              <w:bottom w:color="000000" w:sz="6" w:val="single"/>
              <w:right w:color="000000" w:sz="6" w:val="single"/>
            </w:tcBorders>
            <w:vAlign w:val="center"/>
          </w:tcPr>
          <w:p w14:paraId="3A3B0000">
            <w:pPr>
              <w:ind/>
              <w:jc w:val="right"/>
              <w:rPr>
                <w:rFonts w:ascii="Times New Roman" w:hAnsi="Times New Roman"/>
                <w:color w:val="000000"/>
                <w:sz w:val="20"/>
              </w:rPr>
            </w:pPr>
          </w:p>
        </w:tc>
        <w:tc>
          <w:tcPr>
            <w:tcW w:type="dxa" w:w="893"/>
            <w:tcBorders>
              <w:top w:color="000000" w:sz="6" w:val="single"/>
              <w:left w:color="000000" w:sz="6" w:val="single"/>
              <w:bottom w:color="000000" w:sz="6" w:val="single"/>
              <w:right w:color="000000" w:sz="6" w:val="single"/>
            </w:tcBorders>
            <w:vAlign w:val="center"/>
          </w:tcPr>
          <w:p w14:paraId="3B3B0000">
            <w:pPr>
              <w:ind/>
              <w:jc w:val="right"/>
              <w:rPr>
                <w:rFonts w:ascii="Times New Roman" w:hAnsi="Times New Roman"/>
                <w:color w:val="000000"/>
                <w:sz w:val="20"/>
              </w:rPr>
            </w:pPr>
          </w:p>
        </w:tc>
      </w:tr>
      <w:tr>
        <w:trPr>
          <w:trHeight w:hRule="exact" w:val="765"/>
        </w:trPr>
        <w:tc>
          <w:tcPr>
            <w:tcW w:type="dxa" w:w="3389"/>
            <w:tcBorders>
              <w:top w:color="000000" w:sz="6" w:val="single"/>
              <w:left w:color="000000" w:sz="6" w:val="single"/>
              <w:bottom w:color="000000" w:sz="6" w:val="single"/>
              <w:right w:color="000000" w:sz="6" w:val="single"/>
            </w:tcBorders>
            <w:vAlign w:val="top"/>
          </w:tcPr>
          <w:p w14:paraId="3C3B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ДОЛГА</w:t>
            </w:r>
          </w:p>
        </w:tc>
        <w:tc>
          <w:tcPr>
            <w:tcW w:type="dxa" w:w="700"/>
            <w:tcBorders>
              <w:top w:color="000000" w:sz="6" w:val="single"/>
              <w:left w:color="000000" w:sz="6" w:val="single"/>
              <w:bottom w:color="000000" w:sz="6" w:val="single"/>
              <w:right w:color="000000" w:sz="6" w:val="single"/>
            </w:tcBorders>
            <w:shd w:fill="FFFFFF" w:val="clear"/>
            <w:vAlign w:val="center"/>
          </w:tcPr>
          <w:p w14:paraId="3D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3E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3F3B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403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13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2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shd w:fill="FFFFFF" w:val="clear"/>
            <w:vAlign w:val="center"/>
          </w:tcPr>
          <w:p w14:paraId="43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44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720"/>
        </w:trPr>
        <w:tc>
          <w:tcPr>
            <w:tcW w:type="dxa" w:w="3389"/>
            <w:tcBorders>
              <w:top w:color="000000" w:sz="6" w:val="single"/>
              <w:left w:color="000000" w:sz="6" w:val="single"/>
              <w:bottom w:color="000000" w:sz="6" w:val="single"/>
              <w:right w:color="000000" w:sz="6" w:val="single"/>
            </w:tcBorders>
            <w:vAlign w:val="top"/>
          </w:tcPr>
          <w:p w14:paraId="453B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внутреннего долга</w:t>
            </w:r>
          </w:p>
        </w:tc>
        <w:tc>
          <w:tcPr>
            <w:tcW w:type="dxa" w:w="700"/>
            <w:tcBorders>
              <w:top w:color="000000" w:sz="6" w:val="single"/>
              <w:left w:color="000000" w:sz="6" w:val="single"/>
              <w:bottom w:color="000000" w:sz="6" w:val="single"/>
              <w:right w:color="000000" w:sz="6" w:val="single"/>
            </w:tcBorders>
            <w:shd w:fill="FFFFFF" w:val="clear"/>
            <w:vAlign w:val="center"/>
          </w:tcPr>
          <w:p w14:paraId="46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47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48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493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4A3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4B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shd w:fill="FFFFFF" w:val="clear"/>
            <w:vAlign w:val="center"/>
          </w:tcPr>
          <w:p w14:paraId="4C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4D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1110"/>
        </w:trPr>
        <w:tc>
          <w:tcPr>
            <w:tcW w:type="dxa" w:w="3389"/>
            <w:tcBorders>
              <w:top w:color="000000" w:sz="6" w:val="single"/>
              <w:left w:color="000000" w:sz="6" w:val="single"/>
              <w:bottom w:color="000000" w:sz="6" w:val="single"/>
              <w:right w:color="000000" w:sz="6" w:val="single"/>
            </w:tcBorders>
            <w:shd w:fill="FFFFFF" w:val="clear"/>
            <w:vAlign w:val="center"/>
          </w:tcPr>
          <w:p w14:paraId="4E3B0000">
            <w:pPr>
              <w:rPr>
                <w:rFonts w:ascii="Times New Roman" w:hAnsi="Times New Roman"/>
                <w:color w:val="000000"/>
                <w:sz w:val="20"/>
              </w:rPr>
            </w:pPr>
            <w:r>
              <w:rPr>
                <w:rFonts w:ascii="Times New Roman" w:hAnsi="Times New Roman"/>
                <w:color w:val="000000"/>
                <w:sz w:val="20"/>
              </w:rPr>
              <w:t>Муниципальная программа муниципального района "Сыктывдинский" Республики Коми "Управление муниципальными финансами"</w:t>
            </w:r>
          </w:p>
        </w:tc>
        <w:tc>
          <w:tcPr>
            <w:tcW w:type="dxa" w:w="700"/>
            <w:tcBorders>
              <w:top w:color="000000" w:sz="6" w:val="single"/>
              <w:left w:color="000000" w:sz="6" w:val="single"/>
              <w:bottom w:color="000000" w:sz="6" w:val="single"/>
              <w:right w:color="000000" w:sz="6" w:val="single"/>
            </w:tcBorders>
            <w:shd w:fill="FFFFFF" w:val="clear"/>
            <w:vAlign w:val="center"/>
          </w:tcPr>
          <w:p w14:paraId="4F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0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51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523B0000">
            <w:pPr>
              <w:ind/>
              <w:jc w:val="center"/>
              <w:rPr>
                <w:rFonts w:ascii="Times New Roman" w:hAnsi="Times New Roman"/>
                <w:color w:val="000000"/>
                <w:sz w:val="20"/>
              </w:rPr>
            </w:pPr>
            <w:r>
              <w:rPr>
                <w:rFonts w:ascii="Times New Roman" w:hAnsi="Times New Roman"/>
                <w:color w:val="000000"/>
                <w:sz w:val="20"/>
              </w:rPr>
              <w:t>12 0 00 00000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53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4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shd w:fill="FFFFFF" w:val="clear"/>
            <w:vAlign w:val="center"/>
          </w:tcPr>
          <w:p w14:paraId="55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56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390"/>
        </w:trPr>
        <w:tc>
          <w:tcPr>
            <w:tcW w:type="dxa" w:w="3389"/>
            <w:tcBorders>
              <w:top w:color="000000" w:sz="6" w:val="single"/>
              <w:left w:color="000000" w:sz="6" w:val="single"/>
              <w:bottom w:color="000000" w:sz="6" w:val="single"/>
              <w:right w:color="000000" w:sz="6" w:val="single"/>
            </w:tcBorders>
            <w:shd w:fill="FFFFFF" w:val="clear"/>
            <w:vAlign w:val="center"/>
          </w:tcPr>
          <w:p w14:paraId="573B0000">
            <w:pPr>
              <w:rPr>
                <w:rFonts w:ascii="Times New Roman" w:hAnsi="Times New Roman"/>
                <w:color w:val="000000"/>
                <w:sz w:val="20"/>
              </w:rPr>
            </w:pPr>
            <w:r>
              <w:rPr>
                <w:rFonts w:ascii="Times New Roman" w:hAnsi="Times New Roman"/>
                <w:color w:val="000000"/>
                <w:sz w:val="20"/>
              </w:rPr>
              <w:t>Обслуживание муниципального долга</w:t>
            </w:r>
          </w:p>
        </w:tc>
        <w:tc>
          <w:tcPr>
            <w:tcW w:type="dxa" w:w="700"/>
            <w:tcBorders>
              <w:top w:color="000000" w:sz="6" w:val="single"/>
              <w:left w:color="000000" w:sz="6" w:val="single"/>
              <w:bottom w:color="000000" w:sz="6" w:val="single"/>
              <w:right w:color="000000" w:sz="6" w:val="single"/>
            </w:tcBorders>
            <w:shd w:fill="FFFFFF" w:val="clear"/>
            <w:vAlign w:val="center"/>
          </w:tcPr>
          <w:p w14:paraId="58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59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5A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5B3B0000">
            <w:pPr>
              <w:ind/>
              <w:jc w:val="center"/>
              <w:rPr>
                <w:rFonts w:ascii="Times New Roman" w:hAnsi="Times New Roman"/>
                <w:color w:val="000000"/>
                <w:sz w:val="20"/>
              </w:rPr>
            </w:pPr>
            <w:r>
              <w:rPr>
                <w:rFonts w:ascii="Times New Roman" w:hAnsi="Times New Roman"/>
                <w:color w:val="000000"/>
                <w:sz w:val="20"/>
              </w:rPr>
              <w:t>12 0 22 00000</w:t>
            </w:r>
          </w:p>
        </w:tc>
        <w:tc>
          <w:tcPr>
            <w:tcW w:type="dxa" w:w="550"/>
            <w:tcBorders>
              <w:top w:color="000000" w:sz="6" w:val="single"/>
              <w:left w:color="000000" w:sz="6" w:val="single"/>
              <w:bottom w:color="000000" w:sz="6" w:val="single"/>
              <w:right w:color="000000" w:sz="6" w:val="single"/>
            </w:tcBorders>
            <w:shd w:fill="FFFFFF" w:val="clear"/>
            <w:vAlign w:val="center"/>
          </w:tcPr>
          <w:p w14:paraId="5C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5D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shd w:fill="FFFFFF" w:val="clear"/>
            <w:vAlign w:val="center"/>
          </w:tcPr>
          <w:p w14:paraId="5E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shd w:fill="FFFFFF" w:val="clear"/>
            <w:vAlign w:val="center"/>
          </w:tcPr>
          <w:p w14:paraId="5F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510"/>
        </w:trPr>
        <w:tc>
          <w:tcPr>
            <w:tcW w:type="dxa" w:w="3389"/>
            <w:tcBorders>
              <w:top w:color="000000" w:sz="6" w:val="single"/>
              <w:left w:color="000000" w:sz="6" w:val="single"/>
              <w:bottom w:color="000000" w:sz="6" w:val="single"/>
              <w:right w:color="000000" w:sz="6" w:val="single"/>
            </w:tcBorders>
            <w:vAlign w:val="top"/>
          </w:tcPr>
          <w:p w14:paraId="603B0000">
            <w:pPr>
              <w:rPr>
                <w:rFonts w:ascii="Times New Roman" w:hAnsi="Times New Roman"/>
                <w:color w:val="000000"/>
                <w:sz w:val="20"/>
              </w:rPr>
            </w:pPr>
            <w:r>
              <w:rPr>
                <w:rFonts w:ascii="Times New Roman" w:hAnsi="Times New Roman"/>
                <w:color w:val="000000"/>
                <w:sz w:val="20"/>
              </w:rPr>
              <w:t>Обслуживание государственного (муниципального) долга</w:t>
            </w:r>
          </w:p>
        </w:tc>
        <w:tc>
          <w:tcPr>
            <w:tcW w:type="dxa" w:w="700"/>
            <w:tcBorders>
              <w:top w:color="000000" w:sz="6" w:val="single"/>
              <w:left w:color="000000" w:sz="6" w:val="single"/>
              <w:bottom w:color="000000" w:sz="6" w:val="single"/>
              <w:right w:color="000000" w:sz="6" w:val="single"/>
            </w:tcBorders>
            <w:vAlign w:val="center"/>
          </w:tcPr>
          <w:p w14:paraId="61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2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63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43B0000">
            <w:pPr>
              <w:ind/>
              <w:jc w:val="center"/>
              <w:rPr>
                <w:rFonts w:ascii="Times New Roman" w:hAnsi="Times New Roman"/>
                <w:color w:val="000000"/>
                <w:sz w:val="20"/>
              </w:rPr>
            </w:pPr>
            <w:r>
              <w:rPr>
                <w:rFonts w:ascii="Times New Roman" w:hAnsi="Times New Roman"/>
                <w:color w:val="000000"/>
                <w:sz w:val="20"/>
              </w:rPr>
              <w:t>12 0 22 00000</w:t>
            </w:r>
          </w:p>
        </w:tc>
        <w:tc>
          <w:tcPr>
            <w:tcW w:type="dxa" w:w="550"/>
            <w:tcBorders>
              <w:top w:color="000000" w:sz="6" w:val="single"/>
              <w:left w:color="000000" w:sz="6" w:val="single"/>
              <w:bottom w:color="000000" w:sz="6" w:val="single"/>
              <w:right w:color="000000" w:sz="6" w:val="single"/>
            </w:tcBorders>
            <w:vAlign w:val="center"/>
          </w:tcPr>
          <w:p w14:paraId="653B0000">
            <w:pPr>
              <w:ind/>
              <w:jc w:val="center"/>
              <w:rPr>
                <w:rFonts w:ascii="Times New Roman" w:hAnsi="Times New Roman"/>
                <w:color w:val="000000"/>
                <w:sz w:val="20"/>
              </w:rPr>
            </w:pPr>
            <w:r>
              <w:rPr>
                <w:rFonts w:ascii="Times New Roman" w:hAnsi="Times New Roman"/>
                <w:color w:val="000000"/>
                <w:sz w:val="20"/>
              </w:rPr>
              <w:t>700</w:t>
            </w:r>
          </w:p>
        </w:tc>
        <w:tc>
          <w:tcPr>
            <w:tcW w:type="dxa" w:w="1067"/>
            <w:tcBorders>
              <w:top w:color="000000" w:sz="6" w:val="single"/>
              <w:left w:color="000000" w:sz="6" w:val="single"/>
              <w:bottom w:color="000000" w:sz="6" w:val="single"/>
              <w:right w:color="000000" w:sz="6" w:val="single"/>
            </w:tcBorders>
            <w:vAlign w:val="center"/>
          </w:tcPr>
          <w:p w14:paraId="66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vAlign w:val="center"/>
          </w:tcPr>
          <w:p w14:paraId="67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68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300"/>
        </w:trPr>
        <w:tc>
          <w:tcPr>
            <w:tcW w:type="dxa" w:w="3389"/>
            <w:tcBorders>
              <w:top w:color="000000" w:sz="6" w:val="single"/>
              <w:left w:color="000000" w:sz="6" w:val="single"/>
              <w:bottom w:color="000000" w:sz="6" w:val="single"/>
              <w:right w:color="000000" w:sz="6" w:val="single"/>
            </w:tcBorders>
            <w:vAlign w:val="top"/>
          </w:tcPr>
          <w:p w14:paraId="693B0000">
            <w:pPr>
              <w:rPr>
                <w:rFonts w:ascii="Times New Roman" w:hAnsi="Times New Roman"/>
                <w:color w:val="000000"/>
                <w:sz w:val="20"/>
              </w:rPr>
            </w:pPr>
            <w:r>
              <w:rPr>
                <w:rFonts w:ascii="Times New Roman" w:hAnsi="Times New Roman"/>
                <w:color w:val="000000"/>
                <w:sz w:val="20"/>
              </w:rPr>
              <w:t>Обслуживание муниципального долга</w:t>
            </w:r>
          </w:p>
        </w:tc>
        <w:tc>
          <w:tcPr>
            <w:tcW w:type="dxa" w:w="700"/>
            <w:tcBorders>
              <w:top w:color="000000" w:sz="6" w:val="single"/>
              <w:left w:color="000000" w:sz="6" w:val="single"/>
              <w:bottom w:color="000000" w:sz="6" w:val="single"/>
              <w:right w:color="000000" w:sz="6" w:val="single"/>
            </w:tcBorders>
            <w:vAlign w:val="center"/>
          </w:tcPr>
          <w:p w14:paraId="6A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6B3B0000">
            <w:pPr>
              <w:ind/>
              <w:jc w:val="center"/>
              <w:rPr>
                <w:rFonts w:ascii="Times New Roman" w:hAnsi="Times New Roman"/>
                <w:color w:val="000000"/>
                <w:sz w:val="20"/>
              </w:rPr>
            </w:pPr>
            <w:r>
              <w:rPr>
                <w:rFonts w:ascii="Times New Roman" w:hAnsi="Times New Roman"/>
                <w:color w:val="000000"/>
                <w:sz w:val="20"/>
              </w:rPr>
              <w:t>13</w:t>
            </w:r>
          </w:p>
        </w:tc>
        <w:tc>
          <w:tcPr>
            <w:tcW w:type="dxa" w:w="566"/>
            <w:tcBorders>
              <w:top w:color="000000" w:sz="6" w:val="single"/>
              <w:left w:color="000000" w:sz="6" w:val="single"/>
              <w:bottom w:color="000000" w:sz="6" w:val="single"/>
              <w:right w:color="000000" w:sz="6" w:val="single"/>
            </w:tcBorders>
            <w:vAlign w:val="center"/>
          </w:tcPr>
          <w:p w14:paraId="6C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6D3B0000">
            <w:pPr>
              <w:ind/>
              <w:jc w:val="center"/>
              <w:rPr>
                <w:rFonts w:ascii="Times New Roman" w:hAnsi="Times New Roman"/>
                <w:color w:val="000000"/>
                <w:sz w:val="20"/>
              </w:rPr>
            </w:pPr>
            <w:r>
              <w:rPr>
                <w:rFonts w:ascii="Times New Roman" w:hAnsi="Times New Roman"/>
                <w:color w:val="000000"/>
                <w:sz w:val="20"/>
              </w:rPr>
              <w:t>12 0 22 00000</w:t>
            </w:r>
          </w:p>
        </w:tc>
        <w:tc>
          <w:tcPr>
            <w:tcW w:type="dxa" w:w="550"/>
            <w:tcBorders>
              <w:top w:color="000000" w:sz="6" w:val="single"/>
              <w:left w:color="000000" w:sz="6" w:val="single"/>
              <w:bottom w:color="000000" w:sz="6" w:val="single"/>
              <w:right w:color="000000" w:sz="6" w:val="single"/>
            </w:tcBorders>
            <w:vAlign w:val="center"/>
          </w:tcPr>
          <w:p w14:paraId="6E3B0000">
            <w:pPr>
              <w:ind/>
              <w:jc w:val="center"/>
              <w:rPr>
                <w:rFonts w:ascii="Times New Roman" w:hAnsi="Times New Roman"/>
                <w:color w:val="000000"/>
                <w:sz w:val="20"/>
              </w:rPr>
            </w:pPr>
            <w:r>
              <w:rPr>
                <w:rFonts w:ascii="Times New Roman" w:hAnsi="Times New Roman"/>
                <w:color w:val="000000"/>
                <w:sz w:val="20"/>
              </w:rPr>
              <w:t>730</w:t>
            </w:r>
          </w:p>
        </w:tc>
        <w:tc>
          <w:tcPr>
            <w:tcW w:type="dxa" w:w="1067"/>
            <w:tcBorders>
              <w:top w:color="000000" w:sz="6" w:val="single"/>
              <w:left w:color="000000" w:sz="6" w:val="single"/>
              <w:bottom w:color="000000" w:sz="6" w:val="single"/>
              <w:right w:color="000000" w:sz="6" w:val="single"/>
            </w:tcBorders>
            <w:vAlign w:val="center"/>
          </w:tcPr>
          <w:p w14:paraId="6F3B0000">
            <w:pPr>
              <w:ind/>
              <w:jc w:val="right"/>
              <w:rPr>
                <w:rFonts w:ascii="Times New Roman" w:hAnsi="Times New Roman"/>
                <w:color w:val="000000"/>
                <w:sz w:val="20"/>
              </w:rPr>
            </w:pPr>
            <w:r>
              <w:rPr>
                <w:rFonts w:ascii="Times New Roman" w:hAnsi="Times New Roman"/>
                <w:color w:val="000000"/>
                <w:sz w:val="20"/>
              </w:rPr>
              <w:t>550,0</w:t>
            </w:r>
          </w:p>
        </w:tc>
        <w:tc>
          <w:tcPr>
            <w:tcW w:type="dxa" w:w="1009"/>
            <w:tcBorders>
              <w:top w:color="000000" w:sz="6" w:val="single"/>
              <w:left w:color="000000" w:sz="6" w:val="single"/>
              <w:bottom w:color="000000" w:sz="6" w:val="single"/>
              <w:right w:color="000000" w:sz="6" w:val="single"/>
            </w:tcBorders>
            <w:vAlign w:val="center"/>
          </w:tcPr>
          <w:p w14:paraId="703B0000">
            <w:pPr>
              <w:ind/>
              <w:jc w:val="right"/>
              <w:rPr>
                <w:rFonts w:ascii="Times New Roman" w:hAnsi="Times New Roman"/>
                <w:color w:val="000000"/>
                <w:sz w:val="20"/>
              </w:rPr>
            </w:pPr>
            <w:r>
              <w:rPr>
                <w:rFonts w:ascii="Times New Roman" w:hAnsi="Times New Roman"/>
                <w:color w:val="000000"/>
                <w:sz w:val="20"/>
              </w:rPr>
              <w:t>200,0</w:t>
            </w:r>
          </w:p>
        </w:tc>
        <w:tc>
          <w:tcPr>
            <w:tcW w:type="dxa" w:w="893"/>
            <w:tcBorders>
              <w:top w:color="000000" w:sz="6" w:val="single"/>
              <w:left w:color="000000" w:sz="6" w:val="single"/>
              <w:bottom w:color="000000" w:sz="6" w:val="single"/>
              <w:right w:color="000000" w:sz="6" w:val="single"/>
            </w:tcBorders>
            <w:vAlign w:val="center"/>
          </w:tcPr>
          <w:p w14:paraId="713B0000">
            <w:pPr>
              <w:ind/>
              <w:jc w:val="right"/>
              <w:rPr>
                <w:rFonts w:ascii="Times New Roman" w:hAnsi="Times New Roman"/>
                <w:color w:val="000000"/>
                <w:sz w:val="20"/>
              </w:rPr>
            </w:pPr>
            <w:r>
              <w:rPr>
                <w:rFonts w:ascii="Times New Roman" w:hAnsi="Times New Roman"/>
                <w:color w:val="000000"/>
                <w:sz w:val="20"/>
              </w:rPr>
              <w:t>500,0</w:t>
            </w:r>
          </w:p>
        </w:tc>
      </w:tr>
      <w:tr>
        <w:trPr>
          <w:trHeight w:hRule="exact" w:val="1197"/>
        </w:trPr>
        <w:tc>
          <w:tcPr>
            <w:tcW w:type="dxa" w:w="3389"/>
            <w:tcBorders>
              <w:top w:color="000000" w:sz="6" w:val="single"/>
              <w:left w:color="000000" w:sz="6" w:val="single"/>
              <w:bottom w:color="000000" w:sz="6" w:val="single"/>
              <w:right w:color="000000" w:sz="6" w:val="single"/>
            </w:tcBorders>
            <w:vAlign w:val="top"/>
          </w:tcPr>
          <w:p w14:paraId="723B0000">
            <w:pPr>
              <w:rPr>
                <w:rFonts w:ascii="Times New Roman" w:hAnsi="Times New Roman"/>
                <w:color w:val="000000"/>
                <w:sz w:val="20"/>
              </w:rPr>
            </w:pPr>
            <w:r>
              <w:rPr>
                <w:rFonts w:ascii="Times New Roman" w:hAnsi="Times New Roman"/>
                <w:color w:val="000000"/>
                <w:sz w:val="20"/>
              </w:rPr>
              <w:t>МЕЖБЮДЖЕТНЫЕ ТРАНСФЕРТЫ ОБЩЕГО ХАРАКТЕРА БЮДЖЕТАМ БЮДЖЕТНОЙ СИСТЕМЫ РОССИЙСКОЙ ФЕДЕРАЦИИ</w:t>
            </w:r>
          </w:p>
        </w:tc>
        <w:tc>
          <w:tcPr>
            <w:tcW w:type="dxa" w:w="700"/>
            <w:tcBorders>
              <w:top w:color="000000" w:sz="6" w:val="single"/>
              <w:left w:color="000000" w:sz="6" w:val="single"/>
              <w:bottom w:color="000000" w:sz="6" w:val="single"/>
              <w:right w:color="000000" w:sz="6" w:val="single"/>
            </w:tcBorders>
            <w:shd w:fill="FFFFFF" w:val="clear"/>
            <w:vAlign w:val="center"/>
          </w:tcPr>
          <w:p w14:paraId="73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4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753B0000">
            <w:pPr>
              <w:ind/>
              <w:jc w:val="center"/>
              <w:rPr>
                <w:rFonts w:ascii="Times New Roman" w:hAnsi="Times New Roman"/>
                <w:b w:val="1"/>
                <w:color w:val="000000"/>
                <w:sz w:val="20"/>
              </w:rPr>
            </w:pPr>
          </w:p>
        </w:tc>
        <w:tc>
          <w:tcPr>
            <w:tcW w:type="dxa" w:w="897"/>
            <w:tcBorders>
              <w:top w:color="000000" w:sz="6" w:val="single"/>
              <w:left w:color="000000" w:sz="6" w:val="single"/>
              <w:bottom w:color="000000" w:sz="6" w:val="single"/>
              <w:right w:color="000000" w:sz="6" w:val="single"/>
            </w:tcBorders>
            <w:vAlign w:val="top"/>
          </w:tcPr>
          <w:p w14:paraId="763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773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783B0000">
            <w:pPr>
              <w:ind/>
              <w:jc w:val="right"/>
              <w:rPr>
                <w:rFonts w:ascii="Times New Roman" w:hAnsi="Times New Roman"/>
                <w:color w:val="000000"/>
                <w:sz w:val="20"/>
              </w:rPr>
            </w:pPr>
            <w:r>
              <w:rPr>
                <w:rFonts w:ascii="Times New Roman" w:hAnsi="Times New Roman"/>
                <w:color w:val="000000"/>
                <w:sz w:val="20"/>
              </w:rPr>
              <w:t>16 793,6</w:t>
            </w:r>
          </w:p>
        </w:tc>
        <w:tc>
          <w:tcPr>
            <w:tcW w:type="dxa" w:w="1009"/>
            <w:tcBorders>
              <w:top w:color="000000" w:sz="6" w:val="single"/>
              <w:left w:color="000000" w:sz="6" w:val="single"/>
              <w:bottom w:color="000000" w:sz="6" w:val="single"/>
              <w:right w:color="000000" w:sz="6" w:val="single"/>
            </w:tcBorders>
            <w:shd w:fill="FFFFFF" w:val="clear"/>
            <w:vAlign w:val="center"/>
          </w:tcPr>
          <w:p w14:paraId="793B0000">
            <w:pPr>
              <w:ind/>
              <w:jc w:val="right"/>
              <w:rPr>
                <w:rFonts w:ascii="Times New Roman" w:hAnsi="Times New Roman"/>
                <w:color w:val="000000"/>
                <w:sz w:val="20"/>
              </w:rPr>
            </w:pPr>
            <w:r>
              <w:rPr>
                <w:rFonts w:ascii="Times New Roman" w:hAnsi="Times New Roman"/>
                <w:color w:val="000000"/>
                <w:sz w:val="20"/>
              </w:rPr>
              <w:t>5 830,1</w:t>
            </w:r>
          </w:p>
        </w:tc>
        <w:tc>
          <w:tcPr>
            <w:tcW w:type="dxa" w:w="893"/>
            <w:tcBorders>
              <w:top w:color="000000" w:sz="6" w:val="single"/>
              <w:left w:color="000000" w:sz="6" w:val="single"/>
              <w:bottom w:color="000000" w:sz="6" w:val="single"/>
              <w:right w:color="000000" w:sz="6" w:val="single"/>
            </w:tcBorders>
            <w:shd w:fill="FFFFFF" w:val="clear"/>
            <w:vAlign w:val="center"/>
          </w:tcPr>
          <w:p w14:paraId="7A3B0000">
            <w:pPr>
              <w:ind/>
              <w:jc w:val="right"/>
              <w:rPr>
                <w:rFonts w:ascii="Times New Roman" w:hAnsi="Times New Roman"/>
                <w:color w:val="000000"/>
                <w:sz w:val="20"/>
              </w:rPr>
            </w:pPr>
            <w:r>
              <w:rPr>
                <w:rFonts w:ascii="Times New Roman" w:hAnsi="Times New Roman"/>
                <w:color w:val="000000"/>
                <w:sz w:val="20"/>
              </w:rPr>
              <w:t>3 507,6</w:t>
            </w:r>
          </w:p>
        </w:tc>
      </w:tr>
      <w:tr>
        <w:trPr>
          <w:trHeight w:hRule="exact" w:val="930"/>
        </w:trPr>
        <w:tc>
          <w:tcPr>
            <w:tcW w:type="dxa" w:w="3389"/>
            <w:tcBorders>
              <w:top w:color="000000" w:sz="6" w:val="single"/>
              <w:left w:color="000000" w:sz="6" w:val="single"/>
              <w:bottom w:color="000000" w:sz="6" w:val="single"/>
              <w:right w:color="000000" w:sz="6" w:val="single"/>
            </w:tcBorders>
            <w:vAlign w:val="top"/>
          </w:tcPr>
          <w:p w14:paraId="7B3B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субъектов Российской Федерации и муниципальных образований</w:t>
            </w:r>
          </w:p>
        </w:tc>
        <w:tc>
          <w:tcPr>
            <w:tcW w:type="dxa" w:w="700"/>
            <w:tcBorders>
              <w:top w:color="000000" w:sz="6" w:val="single"/>
              <w:left w:color="000000" w:sz="6" w:val="single"/>
              <w:bottom w:color="000000" w:sz="6" w:val="single"/>
              <w:right w:color="000000" w:sz="6" w:val="single"/>
            </w:tcBorders>
            <w:shd w:fill="FFFFFF" w:val="clear"/>
            <w:vAlign w:val="center"/>
          </w:tcPr>
          <w:p w14:paraId="7C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7D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7E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top"/>
          </w:tcPr>
          <w:p w14:paraId="7F3B0000">
            <w:pPr>
              <w:rPr>
                <w:rFonts w:ascii="Times New Roman" w:hAnsi="Times New Roman"/>
                <w:b w:val="1"/>
                <w:color w:val="000000"/>
                <w:sz w:val="20"/>
              </w:rPr>
            </w:pPr>
          </w:p>
        </w:tc>
        <w:tc>
          <w:tcPr>
            <w:tcW w:type="dxa" w:w="550"/>
            <w:tcBorders>
              <w:top w:color="000000" w:sz="6" w:val="single"/>
              <w:left w:color="000000" w:sz="6" w:val="single"/>
              <w:bottom w:color="000000" w:sz="6" w:val="single"/>
              <w:right w:color="000000" w:sz="6" w:val="single"/>
            </w:tcBorders>
            <w:vAlign w:val="top"/>
          </w:tcPr>
          <w:p w14:paraId="803B0000">
            <w:pP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13B0000">
            <w:pPr>
              <w:ind/>
              <w:jc w:val="right"/>
              <w:rPr>
                <w:rFonts w:ascii="Times New Roman" w:hAnsi="Times New Roman"/>
                <w:color w:val="000000"/>
                <w:sz w:val="20"/>
              </w:rPr>
            </w:pPr>
            <w:r>
              <w:rPr>
                <w:rFonts w:ascii="Times New Roman" w:hAnsi="Times New Roman"/>
                <w:color w:val="000000"/>
                <w:sz w:val="20"/>
              </w:rPr>
              <w:t>16 793,6</w:t>
            </w:r>
          </w:p>
        </w:tc>
        <w:tc>
          <w:tcPr>
            <w:tcW w:type="dxa" w:w="1009"/>
            <w:tcBorders>
              <w:top w:color="000000" w:sz="6" w:val="single"/>
              <w:left w:color="000000" w:sz="6" w:val="single"/>
              <w:bottom w:color="000000" w:sz="6" w:val="single"/>
              <w:right w:color="000000" w:sz="6" w:val="single"/>
            </w:tcBorders>
            <w:shd w:fill="FFFFFF" w:val="clear"/>
            <w:vAlign w:val="center"/>
          </w:tcPr>
          <w:p w14:paraId="823B0000">
            <w:pPr>
              <w:ind/>
              <w:jc w:val="right"/>
              <w:rPr>
                <w:rFonts w:ascii="Times New Roman" w:hAnsi="Times New Roman"/>
                <w:color w:val="000000"/>
                <w:sz w:val="20"/>
              </w:rPr>
            </w:pPr>
            <w:r>
              <w:rPr>
                <w:rFonts w:ascii="Times New Roman" w:hAnsi="Times New Roman"/>
                <w:color w:val="000000"/>
                <w:sz w:val="20"/>
              </w:rPr>
              <w:t>5 830,1</w:t>
            </w:r>
          </w:p>
        </w:tc>
        <w:tc>
          <w:tcPr>
            <w:tcW w:type="dxa" w:w="893"/>
            <w:tcBorders>
              <w:top w:color="000000" w:sz="6" w:val="single"/>
              <w:left w:color="000000" w:sz="6" w:val="single"/>
              <w:bottom w:color="000000" w:sz="6" w:val="single"/>
              <w:right w:color="000000" w:sz="6" w:val="single"/>
            </w:tcBorders>
            <w:shd w:fill="FFFFFF" w:val="clear"/>
            <w:vAlign w:val="center"/>
          </w:tcPr>
          <w:p w14:paraId="833B0000">
            <w:pPr>
              <w:ind/>
              <w:jc w:val="right"/>
              <w:rPr>
                <w:rFonts w:ascii="Times New Roman" w:hAnsi="Times New Roman"/>
                <w:color w:val="000000"/>
                <w:sz w:val="20"/>
              </w:rPr>
            </w:pPr>
            <w:r>
              <w:rPr>
                <w:rFonts w:ascii="Times New Roman" w:hAnsi="Times New Roman"/>
                <w:color w:val="000000"/>
                <w:sz w:val="20"/>
              </w:rPr>
              <w:t>3 507,6</w:t>
            </w:r>
          </w:p>
        </w:tc>
      </w:tr>
      <w:tr>
        <w:trPr>
          <w:trHeight w:hRule="exact" w:val="480"/>
        </w:trPr>
        <w:tc>
          <w:tcPr>
            <w:tcW w:type="dxa" w:w="3389"/>
            <w:tcBorders>
              <w:top w:color="000000" w:sz="6" w:val="single"/>
              <w:left w:color="000000" w:sz="6" w:val="single"/>
              <w:bottom w:color="000000" w:sz="6" w:val="single"/>
              <w:right w:color="000000" w:sz="6" w:val="single"/>
            </w:tcBorders>
            <w:shd w:fill="FFFFFF" w:val="clear"/>
            <w:vAlign w:val="center"/>
          </w:tcPr>
          <w:p w14:paraId="843B0000">
            <w:pPr>
              <w:rPr>
                <w:rFonts w:ascii="Times New Roman" w:hAnsi="Times New Roman"/>
                <w:color w:val="000000"/>
                <w:sz w:val="20"/>
              </w:rPr>
            </w:pPr>
            <w:r>
              <w:rPr>
                <w:rFonts w:ascii="Times New Roman" w:hAnsi="Times New Roman"/>
                <w:color w:val="000000"/>
                <w:sz w:val="20"/>
              </w:rPr>
              <w:t>Непрограммные направления деятельности</w:t>
            </w:r>
          </w:p>
        </w:tc>
        <w:tc>
          <w:tcPr>
            <w:tcW w:type="dxa" w:w="700"/>
            <w:tcBorders>
              <w:top w:color="000000" w:sz="6" w:val="single"/>
              <w:left w:color="000000" w:sz="6" w:val="single"/>
              <w:bottom w:color="000000" w:sz="6" w:val="single"/>
              <w:right w:color="000000" w:sz="6" w:val="single"/>
            </w:tcBorders>
            <w:shd w:fill="FFFFFF" w:val="clear"/>
            <w:vAlign w:val="center"/>
          </w:tcPr>
          <w:p w14:paraId="85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6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87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shd w:fill="FFFFFF" w:val="clear"/>
            <w:vAlign w:val="center"/>
          </w:tcPr>
          <w:p w14:paraId="883B0000">
            <w:pPr>
              <w:ind/>
              <w:jc w:val="center"/>
              <w:rPr>
                <w:rFonts w:ascii="Times New Roman" w:hAnsi="Times New Roman"/>
                <w:color w:val="000000"/>
                <w:sz w:val="20"/>
              </w:rPr>
            </w:pPr>
            <w:r>
              <w:rPr>
                <w:rFonts w:ascii="Times New Roman" w:hAnsi="Times New Roman"/>
                <w:color w:val="000000"/>
                <w:sz w:val="20"/>
              </w:rPr>
              <w:t>99 0 00 00000</w:t>
            </w:r>
          </w:p>
        </w:tc>
        <w:tc>
          <w:tcPr>
            <w:tcW w:type="dxa" w:w="550"/>
            <w:tcBorders>
              <w:top w:color="000000" w:sz="6" w:val="single"/>
              <w:left w:color="000000" w:sz="6" w:val="single"/>
              <w:bottom w:color="000000" w:sz="6" w:val="single"/>
              <w:right w:color="000000" w:sz="6" w:val="single"/>
            </w:tcBorders>
            <w:shd w:fill="FFFFFF" w:val="clear"/>
            <w:vAlign w:val="center"/>
          </w:tcPr>
          <w:p w14:paraId="89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shd w:fill="FFFFFF" w:val="clear"/>
            <w:vAlign w:val="center"/>
          </w:tcPr>
          <w:p w14:paraId="8A3B0000">
            <w:pPr>
              <w:ind/>
              <w:jc w:val="right"/>
              <w:rPr>
                <w:rFonts w:ascii="Times New Roman" w:hAnsi="Times New Roman"/>
                <w:color w:val="000000"/>
                <w:sz w:val="20"/>
              </w:rPr>
            </w:pPr>
            <w:r>
              <w:rPr>
                <w:rFonts w:ascii="Times New Roman" w:hAnsi="Times New Roman"/>
                <w:color w:val="000000"/>
                <w:sz w:val="20"/>
              </w:rPr>
              <w:t>16 793,6</w:t>
            </w:r>
          </w:p>
        </w:tc>
        <w:tc>
          <w:tcPr>
            <w:tcW w:type="dxa" w:w="1009"/>
            <w:tcBorders>
              <w:top w:color="000000" w:sz="6" w:val="single"/>
              <w:left w:color="000000" w:sz="6" w:val="single"/>
              <w:bottom w:color="000000" w:sz="6" w:val="single"/>
              <w:right w:color="000000" w:sz="6" w:val="single"/>
            </w:tcBorders>
            <w:shd w:fill="FFFFFF" w:val="clear"/>
            <w:vAlign w:val="center"/>
          </w:tcPr>
          <w:p w14:paraId="8B3B0000">
            <w:pPr>
              <w:ind/>
              <w:jc w:val="right"/>
              <w:rPr>
                <w:rFonts w:ascii="Times New Roman" w:hAnsi="Times New Roman"/>
                <w:color w:val="000000"/>
                <w:sz w:val="20"/>
              </w:rPr>
            </w:pPr>
            <w:r>
              <w:rPr>
                <w:rFonts w:ascii="Times New Roman" w:hAnsi="Times New Roman"/>
                <w:color w:val="000000"/>
                <w:sz w:val="20"/>
              </w:rPr>
              <w:t>5 830,1</w:t>
            </w:r>
          </w:p>
        </w:tc>
        <w:tc>
          <w:tcPr>
            <w:tcW w:type="dxa" w:w="893"/>
            <w:tcBorders>
              <w:top w:color="000000" w:sz="6" w:val="single"/>
              <w:left w:color="000000" w:sz="6" w:val="single"/>
              <w:bottom w:color="000000" w:sz="6" w:val="single"/>
              <w:right w:color="000000" w:sz="6" w:val="single"/>
            </w:tcBorders>
            <w:shd w:fill="FFFFFF" w:val="clear"/>
            <w:vAlign w:val="center"/>
          </w:tcPr>
          <w:p w14:paraId="8C3B0000">
            <w:pPr>
              <w:ind/>
              <w:jc w:val="right"/>
              <w:rPr>
                <w:rFonts w:ascii="Times New Roman" w:hAnsi="Times New Roman"/>
                <w:color w:val="000000"/>
                <w:sz w:val="20"/>
              </w:rPr>
            </w:pPr>
            <w:r>
              <w:rPr>
                <w:rFonts w:ascii="Times New Roman" w:hAnsi="Times New Roman"/>
                <w:color w:val="000000"/>
                <w:sz w:val="20"/>
              </w:rPr>
              <w:t>3 507,6</w:t>
            </w:r>
          </w:p>
        </w:tc>
      </w:tr>
      <w:tr>
        <w:trPr>
          <w:trHeight w:hRule="exact" w:val="645"/>
        </w:trPr>
        <w:tc>
          <w:tcPr>
            <w:tcW w:type="dxa" w:w="3389"/>
            <w:tcBorders>
              <w:top w:color="000000" w:sz="6" w:val="single"/>
              <w:left w:color="000000" w:sz="6" w:val="single"/>
              <w:bottom w:color="000000" w:sz="6" w:val="single"/>
              <w:right w:color="000000" w:sz="6" w:val="single"/>
            </w:tcBorders>
            <w:vAlign w:val="top"/>
          </w:tcPr>
          <w:p w14:paraId="8D3B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поселений</w:t>
            </w:r>
          </w:p>
        </w:tc>
        <w:tc>
          <w:tcPr>
            <w:tcW w:type="dxa" w:w="700"/>
            <w:tcBorders>
              <w:top w:color="000000" w:sz="6" w:val="single"/>
              <w:left w:color="000000" w:sz="6" w:val="single"/>
              <w:bottom w:color="000000" w:sz="6" w:val="single"/>
              <w:right w:color="000000" w:sz="6" w:val="single"/>
            </w:tcBorders>
            <w:vAlign w:val="center"/>
          </w:tcPr>
          <w:p w14:paraId="8E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8F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90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13B0000">
            <w:pPr>
              <w:ind/>
              <w:jc w:val="center"/>
              <w:rPr>
                <w:rFonts w:ascii="Times New Roman" w:hAnsi="Times New Roman"/>
                <w:color w:val="000000"/>
                <w:sz w:val="20"/>
              </w:rPr>
            </w:pPr>
            <w:r>
              <w:rPr>
                <w:rFonts w:ascii="Times New Roman" w:hAnsi="Times New Roman"/>
                <w:color w:val="000000"/>
                <w:sz w:val="20"/>
              </w:rPr>
              <w:t>99 0 00 61010</w:t>
            </w:r>
          </w:p>
        </w:tc>
        <w:tc>
          <w:tcPr>
            <w:tcW w:type="dxa" w:w="550"/>
            <w:tcBorders>
              <w:top w:color="000000" w:sz="6" w:val="single"/>
              <w:left w:color="000000" w:sz="6" w:val="single"/>
              <w:bottom w:color="000000" w:sz="6" w:val="single"/>
              <w:right w:color="000000" w:sz="6" w:val="single"/>
            </w:tcBorders>
            <w:vAlign w:val="center"/>
          </w:tcPr>
          <w:p w14:paraId="92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933B0000">
            <w:pPr>
              <w:ind/>
              <w:jc w:val="right"/>
              <w:rPr>
                <w:rFonts w:ascii="Times New Roman" w:hAnsi="Times New Roman"/>
                <w:color w:val="000000"/>
                <w:sz w:val="20"/>
              </w:rPr>
            </w:pPr>
            <w:r>
              <w:rPr>
                <w:rFonts w:ascii="Times New Roman" w:hAnsi="Times New Roman"/>
                <w:color w:val="000000"/>
                <w:sz w:val="20"/>
              </w:rPr>
              <w:t>16 052,3</w:t>
            </w:r>
          </w:p>
        </w:tc>
        <w:tc>
          <w:tcPr>
            <w:tcW w:type="dxa" w:w="1009"/>
            <w:tcBorders>
              <w:top w:color="000000" w:sz="6" w:val="single"/>
              <w:left w:color="000000" w:sz="6" w:val="single"/>
              <w:bottom w:color="000000" w:sz="6" w:val="single"/>
              <w:right w:color="000000" w:sz="6" w:val="single"/>
            </w:tcBorders>
            <w:vAlign w:val="center"/>
          </w:tcPr>
          <w:p w14:paraId="943B0000">
            <w:pPr>
              <w:ind/>
              <w:jc w:val="right"/>
              <w:rPr>
                <w:rFonts w:ascii="Times New Roman" w:hAnsi="Times New Roman"/>
                <w:color w:val="000000"/>
                <w:sz w:val="20"/>
              </w:rPr>
            </w:pPr>
            <w:r>
              <w:rPr>
                <w:rFonts w:ascii="Times New Roman" w:hAnsi="Times New Roman"/>
                <w:color w:val="000000"/>
                <w:sz w:val="20"/>
              </w:rPr>
              <w:t>5 093,5</w:t>
            </w:r>
          </w:p>
        </w:tc>
        <w:tc>
          <w:tcPr>
            <w:tcW w:type="dxa" w:w="893"/>
            <w:tcBorders>
              <w:top w:color="000000" w:sz="6" w:val="single"/>
              <w:left w:color="000000" w:sz="6" w:val="single"/>
              <w:bottom w:color="000000" w:sz="6" w:val="single"/>
              <w:right w:color="000000" w:sz="6" w:val="single"/>
            </w:tcBorders>
            <w:vAlign w:val="center"/>
          </w:tcPr>
          <w:p w14:paraId="953B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963B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97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98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99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9A3B0000">
            <w:pPr>
              <w:ind/>
              <w:jc w:val="center"/>
              <w:rPr>
                <w:rFonts w:ascii="Times New Roman" w:hAnsi="Times New Roman"/>
                <w:color w:val="000000"/>
                <w:sz w:val="20"/>
              </w:rPr>
            </w:pPr>
            <w:r>
              <w:rPr>
                <w:rFonts w:ascii="Times New Roman" w:hAnsi="Times New Roman"/>
                <w:color w:val="000000"/>
                <w:sz w:val="20"/>
              </w:rPr>
              <w:t>99 0 00 61010</w:t>
            </w:r>
          </w:p>
        </w:tc>
        <w:tc>
          <w:tcPr>
            <w:tcW w:type="dxa" w:w="550"/>
            <w:tcBorders>
              <w:top w:color="000000" w:sz="6" w:val="single"/>
              <w:left w:color="000000" w:sz="6" w:val="single"/>
              <w:bottom w:color="000000" w:sz="6" w:val="single"/>
              <w:right w:color="000000" w:sz="6" w:val="single"/>
            </w:tcBorders>
            <w:vAlign w:val="center"/>
          </w:tcPr>
          <w:p w14:paraId="9B3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9C3B0000">
            <w:pPr>
              <w:ind/>
              <w:jc w:val="right"/>
              <w:rPr>
                <w:rFonts w:ascii="Times New Roman" w:hAnsi="Times New Roman"/>
                <w:color w:val="000000"/>
                <w:sz w:val="20"/>
              </w:rPr>
            </w:pPr>
            <w:r>
              <w:rPr>
                <w:rFonts w:ascii="Times New Roman" w:hAnsi="Times New Roman"/>
                <w:color w:val="000000"/>
                <w:sz w:val="20"/>
              </w:rPr>
              <w:t>16 052,3</w:t>
            </w:r>
          </w:p>
        </w:tc>
        <w:tc>
          <w:tcPr>
            <w:tcW w:type="dxa" w:w="1009"/>
            <w:tcBorders>
              <w:top w:color="000000" w:sz="6" w:val="single"/>
              <w:left w:color="000000" w:sz="6" w:val="single"/>
              <w:bottom w:color="000000" w:sz="6" w:val="single"/>
              <w:right w:color="000000" w:sz="6" w:val="single"/>
            </w:tcBorders>
            <w:vAlign w:val="center"/>
          </w:tcPr>
          <w:p w14:paraId="9D3B0000">
            <w:pPr>
              <w:ind/>
              <w:jc w:val="right"/>
              <w:rPr>
                <w:rFonts w:ascii="Times New Roman" w:hAnsi="Times New Roman"/>
                <w:color w:val="000000"/>
                <w:sz w:val="20"/>
              </w:rPr>
            </w:pPr>
            <w:r>
              <w:rPr>
                <w:rFonts w:ascii="Times New Roman" w:hAnsi="Times New Roman"/>
                <w:color w:val="000000"/>
                <w:sz w:val="20"/>
              </w:rPr>
              <w:t>5 093,5</w:t>
            </w:r>
          </w:p>
        </w:tc>
        <w:tc>
          <w:tcPr>
            <w:tcW w:type="dxa" w:w="893"/>
            <w:tcBorders>
              <w:top w:color="000000" w:sz="6" w:val="single"/>
              <w:left w:color="000000" w:sz="6" w:val="single"/>
              <w:bottom w:color="000000" w:sz="6" w:val="single"/>
              <w:right w:color="000000" w:sz="6" w:val="single"/>
            </w:tcBorders>
            <w:vAlign w:val="center"/>
          </w:tcPr>
          <w:p w14:paraId="9E3B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435"/>
        </w:trPr>
        <w:tc>
          <w:tcPr>
            <w:tcW w:type="dxa" w:w="3389"/>
            <w:tcBorders>
              <w:top w:color="000000" w:sz="6" w:val="single"/>
              <w:left w:color="000000" w:sz="6" w:val="single"/>
              <w:bottom w:color="000000" w:sz="6" w:val="single"/>
              <w:right w:color="000000" w:sz="6" w:val="single"/>
            </w:tcBorders>
            <w:vAlign w:val="top"/>
          </w:tcPr>
          <w:p w14:paraId="9F3B0000">
            <w:pPr>
              <w:rPr>
                <w:rFonts w:ascii="Times New Roman" w:hAnsi="Times New Roman"/>
                <w:color w:val="000000"/>
                <w:sz w:val="20"/>
              </w:rPr>
            </w:pPr>
            <w:r>
              <w:rPr>
                <w:rFonts w:ascii="Times New Roman" w:hAnsi="Times New Roman"/>
                <w:color w:val="000000"/>
                <w:sz w:val="20"/>
              </w:rPr>
              <w:t>Дотации</w:t>
            </w:r>
          </w:p>
        </w:tc>
        <w:tc>
          <w:tcPr>
            <w:tcW w:type="dxa" w:w="700"/>
            <w:tcBorders>
              <w:top w:color="000000" w:sz="6" w:val="single"/>
              <w:left w:color="000000" w:sz="6" w:val="single"/>
              <w:bottom w:color="000000" w:sz="6" w:val="single"/>
              <w:right w:color="000000" w:sz="6" w:val="single"/>
            </w:tcBorders>
            <w:vAlign w:val="center"/>
          </w:tcPr>
          <w:p w14:paraId="A0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1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A2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33B0000">
            <w:pPr>
              <w:ind/>
              <w:jc w:val="center"/>
              <w:rPr>
                <w:rFonts w:ascii="Times New Roman" w:hAnsi="Times New Roman"/>
                <w:color w:val="000000"/>
                <w:sz w:val="20"/>
              </w:rPr>
            </w:pPr>
            <w:r>
              <w:rPr>
                <w:rFonts w:ascii="Times New Roman" w:hAnsi="Times New Roman"/>
                <w:color w:val="000000"/>
                <w:sz w:val="20"/>
              </w:rPr>
              <w:t>99 0 00 61010</w:t>
            </w:r>
          </w:p>
        </w:tc>
        <w:tc>
          <w:tcPr>
            <w:tcW w:type="dxa" w:w="550"/>
            <w:tcBorders>
              <w:top w:color="000000" w:sz="6" w:val="single"/>
              <w:left w:color="000000" w:sz="6" w:val="single"/>
              <w:bottom w:color="000000" w:sz="6" w:val="single"/>
              <w:right w:color="000000" w:sz="6" w:val="single"/>
            </w:tcBorders>
            <w:vAlign w:val="center"/>
          </w:tcPr>
          <w:p w14:paraId="A43B0000">
            <w:pPr>
              <w:ind/>
              <w:jc w:val="center"/>
              <w:rPr>
                <w:rFonts w:ascii="Times New Roman" w:hAnsi="Times New Roman"/>
                <w:color w:val="000000"/>
                <w:sz w:val="20"/>
              </w:rPr>
            </w:pPr>
            <w:r>
              <w:rPr>
                <w:rFonts w:ascii="Times New Roman" w:hAnsi="Times New Roman"/>
                <w:color w:val="000000"/>
                <w:sz w:val="20"/>
              </w:rPr>
              <w:t>510</w:t>
            </w:r>
          </w:p>
        </w:tc>
        <w:tc>
          <w:tcPr>
            <w:tcW w:type="dxa" w:w="1067"/>
            <w:tcBorders>
              <w:top w:color="000000" w:sz="6" w:val="single"/>
              <w:left w:color="000000" w:sz="6" w:val="single"/>
              <w:bottom w:color="000000" w:sz="6" w:val="single"/>
              <w:right w:color="000000" w:sz="6" w:val="single"/>
            </w:tcBorders>
            <w:vAlign w:val="center"/>
          </w:tcPr>
          <w:p w14:paraId="A53B0000">
            <w:pPr>
              <w:ind/>
              <w:jc w:val="right"/>
              <w:rPr>
                <w:rFonts w:ascii="Times New Roman" w:hAnsi="Times New Roman"/>
                <w:color w:val="000000"/>
                <w:sz w:val="20"/>
              </w:rPr>
            </w:pPr>
            <w:r>
              <w:rPr>
                <w:rFonts w:ascii="Times New Roman" w:hAnsi="Times New Roman"/>
                <w:color w:val="000000"/>
                <w:sz w:val="20"/>
              </w:rPr>
              <w:t>16 052,3</w:t>
            </w:r>
          </w:p>
        </w:tc>
        <w:tc>
          <w:tcPr>
            <w:tcW w:type="dxa" w:w="1009"/>
            <w:tcBorders>
              <w:top w:color="000000" w:sz="6" w:val="single"/>
              <w:left w:color="000000" w:sz="6" w:val="single"/>
              <w:bottom w:color="000000" w:sz="6" w:val="single"/>
              <w:right w:color="000000" w:sz="6" w:val="single"/>
            </w:tcBorders>
            <w:vAlign w:val="center"/>
          </w:tcPr>
          <w:p w14:paraId="A63B0000">
            <w:pPr>
              <w:ind/>
              <w:jc w:val="right"/>
              <w:rPr>
                <w:rFonts w:ascii="Times New Roman" w:hAnsi="Times New Roman"/>
                <w:color w:val="000000"/>
                <w:sz w:val="20"/>
              </w:rPr>
            </w:pPr>
            <w:r>
              <w:rPr>
                <w:rFonts w:ascii="Times New Roman" w:hAnsi="Times New Roman"/>
                <w:color w:val="000000"/>
                <w:sz w:val="20"/>
              </w:rPr>
              <w:t>5 093,5</w:t>
            </w:r>
          </w:p>
        </w:tc>
        <w:tc>
          <w:tcPr>
            <w:tcW w:type="dxa" w:w="893"/>
            <w:tcBorders>
              <w:top w:color="000000" w:sz="6" w:val="single"/>
              <w:left w:color="000000" w:sz="6" w:val="single"/>
              <w:bottom w:color="000000" w:sz="6" w:val="single"/>
              <w:right w:color="000000" w:sz="6" w:val="single"/>
            </w:tcBorders>
            <w:vAlign w:val="center"/>
          </w:tcPr>
          <w:p w14:paraId="A73B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540"/>
        </w:trPr>
        <w:tc>
          <w:tcPr>
            <w:tcW w:type="dxa" w:w="3389"/>
            <w:tcBorders>
              <w:top w:color="000000" w:sz="6" w:val="single"/>
              <w:left w:color="000000" w:sz="6" w:val="single"/>
              <w:bottom w:color="000000" w:sz="6" w:val="single"/>
              <w:right w:color="000000" w:sz="6" w:val="single"/>
            </w:tcBorders>
            <w:vAlign w:val="top"/>
          </w:tcPr>
          <w:p w14:paraId="A83B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w:t>
            </w:r>
          </w:p>
        </w:tc>
        <w:tc>
          <w:tcPr>
            <w:tcW w:type="dxa" w:w="700"/>
            <w:tcBorders>
              <w:top w:color="000000" w:sz="6" w:val="single"/>
              <w:left w:color="000000" w:sz="6" w:val="single"/>
              <w:bottom w:color="000000" w:sz="6" w:val="single"/>
              <w:right w:color="000000" w:sz="6" w:val="single"/>
            </w:tcBorders>
            <w:vAlign w:val="center"/>
          </w:tcPr>
          <w:p w14:paraId="A9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AA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AB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AC3B0000">
            <w:pPr>
              <w:ind/>
              <w:jc w:val="center"/>
              <w:rPr>
                <w:rFonts w:ascii="Times New Roman" w:hAnsi="Times New Roman"/>
                <w:color w:val="000000"/>
                <w:sz w:val="20"/>
              </w:rPr>
            </w:pPr>
            <w:r>
              <w:rPr>
                <w:rFonts w:ascii="Times New Roman" w:hAnsi="Times New Roman"/>
                <w:color w:val="000000"/>
                <w:sz w:val="20"/>
              </w:rPr>
              <w:t>99 0 00 61010</w:t>
            </w:r>
          </w:p>
        </w:tc>
        <w:tc>
          <w:tcPr>
            <w:tcW w:type="dxa" w:w="550"/>
            <w:tcBorders>
              <w:top w:color="000000" w:sz="6" w:val="single"/>
              <w:left w:color="000000" w:sz="6" w:val="single"/>
              <w:bottom w:color="000000" w:sz="6" w:val="single"/>
              <w:right w:color="000000" w:sz="6" w:val="single"/>
            </w:tcBorders>
            <w:vAlign w:val="center"/>
          </w:tcPr>
          <w:p w14:paraId="AD3B0000">
            <w:pPr>
              <w:ind/>
              <w:jc w:val="center"/>
              <w:rPr>
                <w:rFonts w:ascii="Times New Roman" w:hAnsi="Times New Roman"/>
                <w:color w:val="000000"/>
                <w:sz w:val="20"/>
              </w:rPr>
            </w:pPr>
            <w:r>
              <w:rPr>
                <w:rFonts w:ascii="Times New Roman" w:hAnsi="Times New Roman"/>
                <w:color w:val="000000"/>
                <w:sz w:val="20"/>
              </w:rPr>
              <w:t>511</w:t>
            </w:r>
          </w:p>
        </w:tc>
        <w:tc>
          <w:tcPr>
            <w:tcW w:type="dxa" w:w="1067"/>
            <w:tcBorders>
              <w:top w:color="000000" w:sz="6" w:val="single"/>
              <w:left w:color="000000" w:sz="6" w:val="single"/>
              <w:bottom w:color="000000" w:sz="6" w:val="single"/>
              <w:right w:color="000000" w:sz="6" w:val="single"/>
            </w:tcBorders>
            <w:vAlign w:val="center"/>
          </w:tcPr>
          <w:p w14:paraId="AE3B0000">
            <w:pPr>
              <w:ind/>
              <w:jc w:val="right"/>
              <w:rPr>
                <w:rFonts w:ascii="Times New Roman" w:hAnsi="Times New Roman"/>
                <w:color w:val="000000"/>
                <w:sz w:val="20"/>
              </w:rPr>
            </w:pPr>
            <w:r>
              <w:rPr>
                <w:rFonts w:ascii="Times New Roman" w:hAnsi="Times New Roman"/>
                <w:color w:val="000000"/>
                <w:sz w:val="20"/>
              </w:rPr>
              <w:t>16 052,3</w:t>
            </w:r>
          </w:p>
        </w:tc>
        <w:tc>
          <w:tcPr>
            <w:tcW w:type="dxa" w:w="1009"/>
            <w:tcBorders>
              <w:top w:color="000000" w:sz="6" w:val="single"/>
              <w:left w:color="000000" w:sz="6" w:val="single"/>
              <w:bottom w:color="000000" w:sz="6" w:val="single"/>
              <w:right w:color="000000" w:sz="6" w:val="single"/>
            </w:tcBorders>
            <w:vAlign w:val="center"/>
          </w:tcPr>
          <w:p w14:paraId="AF3B0000">
            <w:pPr>
              <w:ind/>
              <w:jc w:val="right"/>
              <w:rPr>
                <w:rFonts w:ascii="Times New Roman" w:hAnsi="Times New Roman"/>
                <w:color w:val="000000"/>
                <w:sz w:val="20"/>
              </w:rPr>
            </w:pPr>
            <w:r>
              <w:rPr>
                <w:rFonts w:ascii="Times New Roman" w:hAnsi="Times New Roman"/>
                <w:color w:val="000000"/>
                <w:sz w:val="20"/>
              </w:rPr>
              <w:t>5 093,5</w:t>
            </w:r>
          </w:p>
        </w:tc>
        <w:tc>
          <w:tcPr>
            <w:tcW w:type="dxa" w:w="893"/>
            <w:tcBorders>
              <w:top w:color="000000" w:sz="6" w:val="single"/>
              <w:left w:color="000000" w:sz="6" w:val="single"/>
              <w:bottom w:color="000000" w:sz="6" w:val="single"/>
              <w:right w:color="000000" w:sz="6" w:val="single"/>
            </w:tcBorders>
            <w:vAlign w:val="center"/>
          </w:tcPr>
          <w:p w14:paraId="B03B0000">
            <w:pPr>
              <w:ind/>
              <w:jc w:val="right"/>
              <w:rPr>
                <w:rFonts w:ascii="Times New Roman" w:hAnsi="Times New Roman"/>
                <w:color w:val="000000"/>
                <w:sz w:val="20"/>
              </w:rPr>
            </w:pPr>
            <w:r>
              <w:rPr>
                <w:rFonts w:ascii="Times New Roman" w:hAnsi="Times New Roman"/>
                <w:color w:val="000000"/>
                <w:sz w:val="20"/>
              </w:rPr>
              <w:t>2 774,6</w:t>
            </w:r>
          </w:p>
        </w:tc>
      </w:tr>
      <w:tr>
        <w:trPr>
          <w:trHeight w:hRule="exact" w:val="851"/>
        </w:trPr>
        <w:tc>
          <w:tcPr>
            <w:tcW w:type="dxa" w:w="3389"/>
            <w:tcBorders>
              <w:top w:color="000000" w:sz="6" w:val="single"/>
              <w:left w:color="000000" w:sz="6" w:val="single"/>
              <w:bottom w:color="000000" w:sz="6" w:val="single"/>
              <w:right w:color="000000" w:sz="6" w:val="single"/>
            </w:tcBorders>
            <w:vAlign w:val="top"/>
          </w:tcPr>
          <w:p w14:paraId="B13B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 за счет средств республиканского бюджета РК</w:t>
            </w:r>
          </w:p>
        </w:tc>
        <w:tc>
          <w:tcPr>
            <w:tcW w:type="dxa" w:w="700"/>
            <w:tcBorders>
              <w:top w:color="000000" w:sz="6" w:val="single"/>
              <w:left w:color="000000" w:sz="6" w:val="single"/>
              <w:bottom w:color="000000" w:sz="6" w:val="single"/>
              <w:right w:color="000000" w:sz="6" w:val="single"/>
            </w:tcBorders>
            <w:vAlign w:val="center"/>
          </w:tcPr>
          <w:p w14:paraId="B2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3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B4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53B0000">
            <w:pPr>
              <w:ind/>
              <w:jc w:val="center"/>
              <w:rPr>
                <w:rFonts w:ascii="Times New Roman" w:hAnsi="Times New Roman"/>
                <w:color w:val="000000"/>
                <w:sz w:val="20"/>
              </w:rPr>
            </w:pPr>
            <w:r>
              <w:rPr>
                <w:rFonts w:ascii="Times New Roman" w:hAnsi="Times New Roman"/>
                <w:color w:val="000000"/>
                <w:sz w:val="20"/>
              </w:rPr>
              <w:t>99 0 00 73110</w:t>
            </w:r>
          </w:p>
        </w:tc>
        <w:tc>
          <w:tcPr>
            <w:tcW w:type="dxa" w:w="550"/>
            <w:tcBorders>
              <w:top w:color="000000" w:sz="6" w:val="single"/>
              <w:left w:color="000000" w:sz="6" w:val="single"/>
              <w:bottom w:color="000000" w:sz="6" w:val="single"/>
              <w:right w:color="000000" w:sz="6" w:val="single"/>
            </w:tcBorders>
            <w:vAlign w:val="center"/>
          </w:tcPr>
          <w:p w14:paraId="B63B0000">
            <w:pPr>
              <w:ind/>
              <w:jc w:val="center"/>
              <w:rPr>
                <w:rFonts w:ascii="Times New Roman" w:hAnsi="Times New Roman"/>
                <w:b w:val="1"/>
                <w:color w:val="000000"/>
                <w:sz w:val="20"/>
              </w:rPr>
            </w:pPr>
          </w:p>
        </w:tc>
        <w:tc>
          <w:tcPr>
            <w:tcW w:type="dxa" w:w="1067"/>
            <w:tcBorders>
              <w:top w:color="000000" w:sz="6" w:val="single"/>
              <w:left w:color="000000" w:sz="6" w:val="single"/>
              <w:bottom w:color="000000" w:sz="6" w:val="single"/>
              <w:right w:color="000000" w:sz="6" w:val="single"/>
            </w:tcBorders>
            <w:vAlign w:val="center"/>
          </w:tcPr>
          <w:p w14:paraId="B73B0000">
            <w:pPr>
              <w:ind/>
              <w:jc w:val="right"/>
              <w:rPr>
                <w:rFonts w:ascii="Times New Roman" w:hAnsi="Times New Roman"/>
                <w:color w:val="000000"/>
                <w:sz w:val="20"/>
              </w:rPr>
            </w:pPr>
            <w:r>
              <w:rPr>
                <w:rFonts w:ascii="Times New Roman" w:hAnsi="Times New Roman"/>
                <w:color w:val="000000"/>
                <w:sz w:val="20"/>
              </w:rPr>
              <w:t>741,3</w:t>
            </w:r>
          </w:p>
        </w:tc>
        <w:tc>
          <w:tcPr>
            <w:tcW w:type="dxa" w:w="1009"/>
            <w:tcBorders>
              <w:top w:color="000000" w:sz="6" w:val="single"/>
              <w:left w:color="000000" w:sz="6" w:val="single"/>
              <w:bottom w:color="000000" w:sz="6" w:val="single"/>
              <w:right w:color="000000" w:sz="6" w:val="single"/>
            </w:tcBorders>
            <w:vAlign w:val="center"/>
          </w:tcPr>
          <w:p w14:paraId="B83B0000">
            <w:pPr>
              <w:ind/>
              <w:jc w:val="right"/>
              <w:rPr>
                <w:rFonts w:ascii="Times New Roman" w:hAnsi="Times New Roman"/>
                <w:color w:val="000000"/>
                <w:sz w:val="20"/>
              </w:rPr>
            </w:pPr>
            <w:r>
              <w:rPr>
                <w:rFonts w:ascii="Times New Roman" w:hAnsi="Times New Roman"/>
                <w:color w:val="000000"/>
                <w:sz w:val="20"/>
              </w:rPr>
              <w:t>736,6</w:t>
            </w:r>
          </w:p>
        </w:tc>
        <w:tc>
          <w:tcPr>
            <w:tcW w:type="dxa" w:w="893"/>
            <w:tcBorders>
              <w:top w:color="000000" w:sz="6" w:val="single"/>
              <w:left w:color="000000" w:sz="6" w:val="single"/>
              <w:bottom w:color="000000" w:sz="6" w:val="single"/>
              <w:right w:color="000000" w:sz="6" w:val="single"/>
            </w:tcBorders>
            <w:vAlign w:val="center"/>
          </w:tcPr>
          <w:p w14:paraId="B93B0000">
            <w:pPr>
              <w:ind/>
              <w:jc w:val="right"/>
              <w:rPr>
                <w:rFonts w:ascii="Times New Roman" w:hAnsi="Times New Roman"/>
                <w:color w:val="000000"/>
                <w:sz w:val="20"/>
              </w:rPr>
            </w:pPr>
            <w:r>
              <w:rPr>
                <w:rFonts w:ascii="Times New Roman" w:hAnsi="Times New Roman"/>
                <w:color w:val="000000"/>
                <w:sz w:val="20"/>
              </w:rPr>
              <w:t>733,0</w:t>
            </w:r>
          </w:p>
        </w:tc>
      </w:tr>
      <w:tr>
        <w:trPr>
          <w:trHeight w:hRule="exact" w:val="439"/>
        </w:trPr>
        <w:tc>
          <w:tcPr>
            <w:tcW w:type="dxa" w:w="3389"/>
            <w:tcBorders>
              <w:top w:color="000000" w:sz="6" w:val="single"/>
              <w:left w:color="000000" w:sz="6" w:val="single"/>
              <w:bottom w:color="000000" w:sz="6" w:val="single"/>
              <w:right w:color="000000" w:sz="6" w:val="single"/>
            </w:tcBorders>
            <w:vAlign w:val="top"/>
          </w:tcPr>
          <w:p w14:paraId="BA3B0000">
            <w:pPr>
              <w:rPr>
                <w:rFonts w:ascii="Times New Roman" w:hAnsi="Times New Roman"/>
                <w:color w:val="000000"/>
                <w:sz w:val="20"/>
              </w:rPr>
            </w:pPr>
            <w:r>
              <w:rPr>
                <w:rFonts w:ascii="Times New Roman" w:hAnsi="Times New Roman"/>
                <w:color w:val="000000"/>
                <w:sz w:val="20"/>
              </w:rPr>
              <w:t>Межбюджетные трансферты</w:t>
            </w:r>
          </w:p>
        </w:tc>
        <w:tc>
          <w:tcPr>
            <w:tcW w:type="dxa" w:w="700"/>
            <w:tcBorders>
              <w:top w:color="000000" w:sz="6" w:val="single"/>
              <w:left w:color="000000" w:sz="6" w:val="single"/>
              <w:bottom w:color="000000" w:sz="6" w:val="single"/>
              <w:right w:color="000000" w:sz="6" w:val="single"/>
            </w:tcBorders>
            <w:vAlign w:val="center"/>
          </w:tcPr>
          <w:p w14:paraId="BB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BC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BD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BE3B0000">
            <w:pPr>
              <w:ind/>
              <w:jc w:val="center"/>
              <w:rPr>
                <w:rFonts w:ascii="Times New Roman" w:hAnsi="Times New Roman"/>
                <w:color w:val="000000"/>
                <w:sz w:val="20"/>
              </w:rPr>
            </w:pPr>
            <w:r>
              <w:rPr>
                <w:rFonts w:ascii="Times New Roman" w:hAnsi="Times New Roman"/>
                <w:color w:val="000000"/>
                <w:sz w:val="20"/>
              </w:rPr>
              <w:t>99 0 00 73110</w:t>
            </w:r>
          </w:p>
        </w:tc>
        <w:tc>
          <w:tcPr>
            <w:tcW w:type="dxa" w:w="550"/>
            <w:tcBorders>
              <w:top w:color="000000" w:sz="6" w:val="single"/>
              <w:left w:color="000000" w:sz="6" w:val="single"/>
              <w:bottom w:color="000000" w:sz="6" w:val="single"/>
              <w:right w:color="000000" w:sz="6" w:val="single"/>
            </w:tcBorders>
            <w:vAlign w:val="center"/>
          </w:tcPr>
          <w:p w14:paraId="BF3B0000">
            <w:pPr>
              <w:ind/>
              <w:jc w:val="center"/>
              <w:rPr>
                <w:rFonts w:ascii="Times New Roman" w:hAnsi="Times New Roman"/>
                <w:color w:val="000000"/>
                <w:sz w:val="20"/>
              </w:rPr>
            </w:pPr>
            <w:r>
              <w:rPr>
                <w:rFonts w:ascii="Times New Roman" w:hAnsi="Times New Roman"/>
                <w:color w:val="000000"/>
                <w:sz w:val="20"/>
              </w:rPr>
              <w:t>500</w:t>
            </w:r>
          </w:p>
        </w:tc>
        <w:tc>
          <w:tcPr>
            <w:tcW w:type="dxa" w:w="1067"/>
            <w:tcBorders>
              <w:top w:color="000000" w:sz="6" w:val="single"/>
              <w:left w:color="000000" w:sz="6" w:val="single"/>
              <w:bottom w:color="000000" w:sz="6" w:val="single"/>
              <w:right w:color="000000" w:sz="6" w:val="single"/>
            </w:tcBorders>
            <w:vAlign w:val="center"/>
          </w:tcPr>
          <w:p w14:paraId="C03B0000">
            <w:pPr>
              <w:ind/>
              <w:jc w:val="right"/>
              <w:rPr>
                <w:rFonts w:ascii="Times New Roman" w:hAnsi="Times New Roman"/>
                <w:color w:val="000000"/>
                <w:sz w:val="20"/>
              </w:rPr>
            </w:pPr>
            <w:r>
              <w:rPr>
                <w:rFonts w:ascii="Times New Roman" w:hAnsi="Times New Roman"/>
                <w:color w:val="000000"/>
                <w:sz w:val="20"/>
              </w:rPr>
              <w:t>741,3</w:t>
            </w:r>
          </w:p>
        </w:tc>
        <w:tc>
          <w:tcPr>
            <w:tcW w:type="dxa" w:w="1009"/>
            <w:tcBorders>
              <w:top w:color="000000" w:sz="6" w:val="single"/>
              <w:left w:color="000000" w:sz="6" w:val="single"/>
              <w:bottom w:color="000000" w:sz="6" w:val="single"/>
              <w:right w:color="000000" w:sz="6" w:val="single"/>
            </w:tcBorders>
            <w:vAlign w:val="center"/>
          </w:tcPr>
          <w:p w14:paraId="C13B0000">
            <w:pPr>
              <w:ind/>
              <w:jc w:val="right"/>
              <w:rPr>
                <w:rFonts w:ascii="Times New Roman" w:hAnsi="Times New Roman"/>
                <w:color w:val="000000"/>
                <w:sz w:val="20"/>
              </w:rPr>
            </w:pPr>
            <w:r>
              <w:rPr>
                <w:rFonts w:ascii="Times New Roman" w:hAnsi="Times New Roman"/>
                <w:color w:val="000000"/>
                <w:sz w:val="20"/>
              </w:rPr>
              <w:t>736,6</w:t>
            </w:r>
          </w:p>
        </w:tc>
        <w:tc>
          <w:tcPr>
            <w:tcW w:type="dxa" w:w="893"/>
            <w:tcBorders>
              <w:top w:color="000000" w:sz="6" w:val="single"/>
              <w:left w:color="000000" w:sz="6" w:val="single"/>
              <w:bottom w:color="000000" w:sz="6" w:val="single"/>
              <w:right w:color="000000" w:sz="6" w:val="single"/>
            </w:tcBorders>
            <w:vAlign w:val="center"/>
          </w:tcPr>
          <w:p w14:paraId="C23B0000">
            <w:pPr>
              <w:ind/>
              <w:jc w:val="right"/>
              <w:rPr>
                <w:rFonts w:ascii="Times New Roman" w:hAnsi="Times New Roman"/>
                <w:color w:val="000000"/>
                <w:sz w:val="20"/>
              </w:rPr>
            </w:pPr>
            <w:r>
              <w:rPr>
                <w:rFonts w:ascii="Times New Roman" w:hAnsi="Times New Roman"/>
                <w:color w:val="000000"/>
                <w:sz w:val="20"/>
              </w:rPr>
              <w:t>733,0</w:t>
            </w:r>
          </w:p>
        </w:tc>
      </w:tr>
      <w:tr>
        <w:trPr>
          <w:trHeight w:hRule="exact" w:val="465"/>
        </w:trPr>
        <w:tc>
          <w:tcPr>
            <w:tcW w:type="dxa" w:w="3389"/>
            <w:tcBorders>
              <w:top w:color="000000" w:sz="6" w:val="single"/>
              <w:left w:color="000000" w:sz="6" w:val="single"/>
              <w:bottom w:color="000000" w:sz="6" w:val="single"/>
              <w:right w:color="000000" w:sz="6" w:val="single"/>
            </w:tcBorders>
            <w:vAlign w:val="top"/>
          </w:tcPr>
          <w:p w14:paraId="C33B0000">
            <w:pPr>
              <w:rPr>
                <w:rFonts w:ascii="Times New Roman" w:hAnsi="Times New Roman"/>
                <w:color w:val="000000"/>
                <w:sz w:val="20"/>
              </w:rPr>
            </w:pPr>
            <w:r>
              <w:rPr>
                <w:rFonts w:ascii="Times New Roman" w:hAnsi="Times New Roman"/>
                <w:color w:val="000000"/>
                <w:sz w:val="20"/>
              </w:rPr>
              <w:t>Дотации</w:t>
            </w:r>
          </w:p>
        </w:tc>
        <w:tc>
          <w:tcPr>
            <w:tcW w:type="dxa" w:w="700"/>
            <w:tcBorders>
              <w:top w:color="000000" w:sz="6" w:val="single"/>
              <w:left w:color="000000" w:sz="6" w:val="single"/>
              <w:bottom w:color="000000" w:sz="6" w:val="single"/>
              <w:right w:color="000000" w:sz="6" w:val="single"/>
            </w:tcBorders>
            <w:vAlign w:val="center"/>
          </w:tcPr>
          <w:p w14:paraId="C4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5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C6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C73B0000">
            <w:pPr>
              <w:ind/>
              <w:jc w:val="center"/>
              <w:rPr>
                <w:rFonts w:ascii="Times New Roman" w:hAnsi="Times New Roman"/>
                <w:color w:val="000000"/>
                <w:sz w:val="20"/>
              </w:rPr>
            </w:pPr>
            <w:r>
              <w:rPr>
                <w:rFonts w:ascii="Times New Roman" w:hAnsi="Times New Roman"/>
                <w:color w:val="000000"/>
                <w:sz w:val="20"/>
              </w:rPr>
              <w:t>99 0 00 73110</w:t>
            </w:r>
          </w:p>
        </w:tc>
        <w:tc>
          <w:tcPr>
            <w:tcW w:type="dxa" w:w="550"/>
            <w:tcBorders>
              <w:top w:color="000000" w:sz="6" w:val="single"/>
              <w:left w:color="000000" w:sz="6" w:val="single"/>
              <w:bottom w:color="000000" w:sz="6" w:val="single"/>
              <w:right w:color="000000" w:sz="6" w:val="single"/>
            </w:tcBorders>
            <w:vAlign w:val="center"/>
          </w:tcPr>
          <w:p w14:paraId="C83B0000">
            <w:pPr>
              <w:ind/>
              <w:jc w:val="center"/>
              <w:rPr>
                <w:rFonts w:ascii="Times New Roman" w:hAnsi="Times New Roman"/>
                <w:color w:val="000000"/>
                <w:sz w:val="20"/>
              </w:rPr>
            </w:pPr>
            <w:r>
              <w:rPr>
                <w:rFonts w:ascii="Times New Roman" w:hAnsi="Times New Roman"/>
                <w:color w:val="000000"/>
                <w:sz w:val="20"/>
              </w:rPr>
              <w:t>510</w:t>
            </w:r>
          </w:p>
        </w:tc>
        <w:tc>
          <w:tcPr>
            <w:tcW w:type="dxa" w:w="1067"/>
            <w:tcBorders>
              <w:top w:color="000000" w:sz="6" w:val="single"/>
              <w:left w:color="000000" w:sz="6" w:val="single"/>
              <w:bottom w:color="000000" w:sz="6" w:val="single"/>
              <w:right w:color="000000" w:sz="6" w:val="single"/>
            </w:tcBorders>
            <w:vAlign w:val="center"/>
          </w:tcPr>
          <w:p w14:paraId="C93B0000">
            <w:pPr>
              <w:ind/>
              <w:jc w:val="right"/>
              <w:rPr>
                <w:rFonts w:ascii="Times New Roman" w:hAnsi="Times New Roman"/>
                <w:color w:val="000000"/>
                <w:sz w:val="20"/>
              </w:rPr>
            </w:pPr>
            <w:r>
              <w:rPr>
                <w:rFonts w:ascii="Times New Roman" w:hAnsi="Times New Roman"/>
                <w:color w:val="000000"/>
                <w:sz w:val="20"/>
              </w:rPr>
              <w:t>741,3</w:t>
            </w:r>
          </w:p>
        </w:tc>
        <w:tc>
          <w:tcPr>
            <w:tcW w:type="dxa" w:w="1009"/>
            <w:tcBorders>
              <w:top w:color="000000" w:sz="6" w:val="single"/>
              <w:left w:color="000000" w:sz="6" w:val="single"/>
              <w:bottom w:color="000000" w:sz="6" w:val="single"/>
              <w:right w:color="000000" w:sz="6" w:val="single"/>
            </w:tcBorders>
            <w:vAlign w:val="center"/>
          </w:tcPr>
          <w:p w14:paraId="CA3B0000">
            <w:pPr>
              <w:ind/>
              <w:jc w:val="right"/>
              <w:rPr>
                <w:rFonts w:ascii="Times New Roman" w:hAnsi="Times New Roman"/>
                <w:color w:val="000000"/>
                <w:sz w:val="20"/>
              </w:rPr>
            </w:pPr>
            <w:r>
              <w:rPr>
                <w:rFonts w:ascii="Times New Roman" w:hAnsi="Times New Roman"/>
                <w:color w:val="000000"/>
                <w:sz w:val="20"/>
              </w:rPr>
              <w:t>736,6</w:t>
            </w:r>
          </w:p>
        </w:tc>
        <w:tc>
          <w:tcPr>
            <w:tcW w:type="dxa" w:w="893"/>
            <w:tcBorders>
              <w:top w:color="000000" w:sz="6" w:val="single"/>
              <w:left w:color="000000" w:sz="6" w:val="single"/>
              <w:bottom w:color="000000" w:sz="6" w:val="single"/>
              <w:right w:color="000000" w:sz="6" w:val="single"/>
            </w:tcBorders>
            <w:vAlign w:val="center"/>
          </w:tcPr>
          <w:p w14:paraId="CB3B0000">
            <w:pPr>
              <w:ind/>
              <w:jc w:val="right"/>
              <w:rPr>
                <w:rFonts w:ascii="Times New Roman" w:hAnsi="Times New Roman"/>
                <w:color w:val="000000"/>
                <w:sz w:val="20"/>
              </w:rPr>
            </w:pPr>
            <w:r>
              <w:rPr>
                <w:rFonts w:ascii="Times New Roman" w:hAnsi="Times New Roman"/>
                <w:color w:val="000000"/>
                <w:sz w:val="20"/>
              </w:rPr>
              <w:t>733,0</w:t>
            </w:r>
          </w:p>
        </w:tc>
      </w:tr>
      <w:tr>
        <w:trPr>
          <w:trHeight w:hRule="exact" w:val="570"/>
        </w:trPr>
        <w:tc>
          <w:tcPr>
            <w:tcW w:type="dxa" w:w="3389"/>
            <w:tcBorders>
              <w:top w:color="000000" w:sz="6" w:val="single"/>
              <w:left w:color="000000" w:sz="6" w:val="single"/>
              <w:bottom w:color="000000" w:sz="6" w:val="single"/>
              <w:right w:color="000000" w:sz="6" w:val="single"/>
            </w:tcBorders>
            <w:vAlign w:val="top"/>
          </w:tcPr>
          <w:p w14:paraId="CC3B0000">
            <w:pPr>
              <w:rPr>
                <w:rFonts w:ascii="Times New Roman" w:hAnsi="Times New Roman"/>
                <w:color w:val="000000"/>
                <w:sz w:val="20"/>
              </w:rPr>
            </w:pPr>
            <w:r>
              <w:rPr>
                <w:rFonts w:ascii="Times New Roman" w:hAnsi="Times New Roman"/>
                <w:color w:val="000000"/>
                <w:sz w:val="20"/>
              </w:rPr>
              <w:t>Дотации на выравнивание бюджетной обеспеченности</w:t>
            </w:r>
          </w:p>
        </w:tc>
        <w:tc>
          <w:tcPr>
            <w:tcW w:type="dxa" w:w="700"/>
            <w:tcBorders>
              <w:top w:color="000000" w:sz="6" w:val="single"/>
              <w:left w:color="000000" w:sz="6" w:val="single"/>
              <w:bottom w:color="000000" w:sz="6" w:val="single"/>
              <w:right w:color="000000" w:sz="6" w:val="single"/>
            </w:tcBorders>
            <w:vAlign w:val="center"/>
          </w:tcPr>
          <w:p w14:paraId="CD3B0000">
            <w:pPr>
              <w:ind/>
              <w:jc w:val="center"/>
              <w:rPr>
                <w:rFonts w:ascii="Times New Roman" w:hAnsi="Times New Roman"/>
                <w:color w:val="000000"/>
                <w:sz w:val="20"/>
              </w:rPr>
            </w:pPr>
            <w:r>
              <w:rPr>
                <w:rFonts w:ascii="Times New Roman" w:hAnsi="Times New Roman"/>
                <w:color w:val="000000"/>
                <w:sz w:val="20"/>
              </w:rPr>
              <w:t>992</w:t>
            </w:r>
          </w:p>
        </w:tc>
        <w:tc>
          <w:tcPr>
            <w:tcW w:type="dxa" w:w="566"/>
            <w:tcBorders>
              <w:top w:color="000000" w:sz="6" w:val="single"/>
              <w:left w:color="000000" w:sz="6" w:val="single"/>
              <w:bottom w:color="000000" w:sz="6" w:val="single"/>
              <w:right w:color="000000" w:sz="6" w:val="single"/>
            </w:tcBorders>
            <w:vAlign w:val="center"/>
          </w:tcPr>
          <w:p w14:paraId="CE3B0000">
            <w:pPr>
              <w:ind/>
              <w:jc w:val="center"/>
              <w:rPr>
                <w:rFonts w:ascii="Times New Roman" w:hAnsi="Times New Roman"/>
                <w:color w:val="000000"/>
                <w:sz w:val="20"/>
              </w:rPr>
            </w:pPr>
            <w:r>
              <w:rPr>
                <w:rFonts w:ascii="Times New Roman" w:hAnsi="Times New Roman"/>
                <w:color w:val="000000"/>
                <w:sz w:val="20"/>
              </w:rPr>
              <w:t>14</w:t>
            </w:r>
          </w:p>
        </w:tc>
        <w:tc>
          <w:tcPr>
            <w:tcW w:type="dxa" w:w="566"/>
            <w:tcBorders>
              <w:top w:color="000000" w:sz="6" w:val="single"/>
              <w:left w:color="000000" w:sz="6" w:val="single"/>
              <w:bottom w:color="000000" w:sz="6" w:val="single"/>
              <w:right w:color="000000" w:sz="6" w:val="single"/>
            </w:tcBorders>
            <w:vAlign w:val="center"/>
          </w:tcPr>
          <w:p w14:paraId="CF3B0000">
            <w:pPr>
              <w:ind/>
              <w:jc w:val="center"/>
              <w:rPr>
                <w:rFonts w:ascii="Times New Roman" w:hAnsi="Times New Roman"/>
                <w:color w:val="000000"/>
                <w:sz w:val="20"/>
              </w:rPr>
            </w:pPr>
            <w:r>
              <w:rPr>
                <w:rFonts w:ascii="Times New Roman" w:hAnsi="Times New Roman"/>
                <w:color w:val="000000"/>
                <w:sz w:val="20"/>
              </w:rPr>
              <w:t>01</w:t>
            </w:r>
          </w:p>
        </w:tc>
        <w:tc>
          <w:tcPr>
            <w:tcW w:type="dxa" w:w="897"/>
            <w:tcBorders>
              <w:top w:color="000000" w:sz="6" w:val="single"/>
              <w:left w:color="000000" w:sz="6" w:val="single"/>
              <w:bottom w:color="000000" w:sz="6" w:val="single"/>
              <w:right w:color="000000" w:sz="6" w:val="single"/>
            </w:tcBorders>
            <w:vAlign w:val="center"/>
          </w:tcPr>
          <w:p w14:paraId="D03B0000">
            <w:pPr>
              <w:ind/>
              <w:jc w:val="center"/>
              <w:rPr>
                <w:rFonts w:ascii="Times New Roman" w:hAnsi="Times New Roman"/>
                <w:color w:val="000000"/>
                <w:sz w:val="20"/>
              </w:rPr>
            </w:pPr>
            <w:r>
              <w:rPr>
                <w:rFonts w:ascii="Times New Roman" w:hAnsi="Times New Roman"/>
                <w:color w:val="000000"/>
                <w:sz w:val="20"/>
              </w:rPr>
              <w:t>99 0 00 73110</w:t>
            </w:r>
          </w:p>
        </w:tc>
        <w:tc>
          <w:tcPr>
            <w:tcW w:type="dxa" w:w="550"/>
            <w:tcBorders>
              <w:top w:color="000000" w:sz="6" w:val="single"/>
              <w:left w:color="000000" w:sz="6" w:val="single"/>
              <w:bottom w:color="000000" w:sz="6" w:val="single"/>
              <w:right w:color="000000" w:sz="6" w:val="single"/>
            </w:tcBorders>
            <w:vAlign w:val="center"/>
          </w:tcPr>
          <w:p w14:paraId="D13B0000">
            <w:pPr>
              <w:ind/>
              <w:jc w:val="center"/>
              <w:rPr>
                <w:rFonts w:ascii="Times New Roman" w:hAnsi="Times New Roman"/>
                <w:color w:val="000000"/>
                <w:sz w:val="20"/>
              </w:rPr>
            </w:pPr>
            <w:r>
              <w:rPr>
                <w:rFonts w:ascii="Times New Roman" w:hAnsi="Times New Roman"/>
                <w:color w:val="000000"/>
                <w:sz w:val="20"/>
              </w:rPr>
              <w:t>511</w:t>
            </w:r>
          </w:p>
        </w:tc>
        <w:tc>
          <w:tcPr>
            <w:tcW w:type="dxa" w:w="1067"/>
            <w:tcBorders>
              <w:top w:color="000000" w:sz="6" w:val="single"/>
              <w:left w:color="000000" w:sz="6" w:val="single"/>
              <w:bottom w:color="000000" w:sz="6" w:val="single"/>
              <w:right w:color="000000" w:sz="6" w:val="single"/>
            </w:tcBorders>
            <w:vAlign w:val="center"/>
          </w:tcPr>
          <w:p w14:paraId="D23B0000">
            <w:pPr>
              <w:ind/>
              <w:jc w:val="right"/>
              <w:rPr>
                <w:rFonts w:ascii="Times New Roman" w:hAnsi="Times New Roman"/>
                <w:color w:val="000000"/>
                <w:sz w:val="20"/>
              </w:rPr>
            </w:pPr>
            <w:r>
              <w:rPr>
                <w:rFonts w:ascii="Times New Roman" w:hAnsi="Times New Roman"/>
                <w:color w:val="000000"/>
                <w:sz w:val="20"/>
              </w:rPr>
              <w:t>741,3</w:t>
            </w:r>
          </w:p>
        </w:tc>
        <w:tc>
          <w:tcPr>
            <w:tcW w:type="dxa" w:w="1009"/>
            <w:tcBorders>
              <w:top w:color="000000" w:sz="6" w:val="single"/>
              <w:left w:color="000000" w:sz="6" w:val="single"/>
              <w:bottom w:color="000000" w:sz="6" w:val="single"/>
              <w:right w:color="000000" w:sz="6" w:val="single"/>
            </w:tcBorders>
            <w:vAlign w:val="center"/>
          </w:tcPr>
          <w:p w14:paraId="D33B0000">
            <w:pPr>
              <w:ind/>
              <w:jc w:val="right"/>
              <w:rPr>
                <w:rFonts w:ascii="Times New Roman" w:hAnsi="Times New Roman"/>
                <w:color w:val="000000"/>
                <w:sz w:val="20"/>
              </w:rPr>
            </w:pPr>
            <w:r>
              <w:rPr>
                <w:rFonts w:ascii="Times New Roman" w:hAnsi="Times New Roman"/>
                <w:color w:val="000000"/>
                <w:sz w:val="20"/>
              </w:rPr>
              <w:t>736,6</w:t>
            </w:r>
          </w:p>
        </w:tc>
        <w:tc>
          <w:tcPr>
            <w:tcW w:type="dxa" w:w="893"/>
            <w:tcBorders>
              <w:top w:color="000000" w:sz="6" w:val="single"/>
              <w:left w:color="000000" w:sz="6" w:val="single"/>
              <w:bottom w:color="000000" w:sz="6" w:val="single"/>
              <w:right w:color="000000" w:sz="6" w:val="single"/>
            </w:tcBorders>
            <w:vAlign w:val="center"/>
          </w:tcPr>
          <w:p w14:paraId="D43B0000">
            <w:pPr>
              <w:ind/>
              <w:jc w:val="right"/>
              <w:rPr>
                <w:rFonts w:ascii="Times New Roman" w:hAnsi="Times New Roman"/>
                <w:color w:val="000000"/>
                <w:sz w:val="20"/>
              </w:rPr>
            </w:pPr>
            <w:r>
              <w:rPr>
                <w:rFonts w:ascii="Times New Roman" w:hAnsi="Times New Roman"/>
                <w:color w:val="000000"/>
                <w:sz w:val="20"/>
              </w:rPr>
              <w:t>733,0</w:t>
            </w:r>
          </w:p>
        </w:tc>
      </w:tr>
      <w:tr>
        <w:trPr>
          <w:trHeight w:hRule="atLeast" w:val="255"/>
        </w:trPr>
        <w:tc>
          <w:tcPr>
            <w:tcW w:type="dxa" w:w="3389"/>
          </w:tcPr>
          <w:p w14:paraId="D53B0000">
            <w:pPr>
              <w:rPr>
                <w:sz w:val="20"/>
              </w:rPr>
            </w:pPr>
          </w:p>
        </w:tc>
        <w:tc>
          <w:tcPr>
            <w:tcW w:type="dxa" w:w="700"/>
          </w:tcPr>
          <w:p w14:paraId="D63B0000">
            <w:pPr>
              <w:rPr>
                <w:sz w:val="20"/>
              </w:rPr>
            </w:pPr>
          </w:p>
        </w:tc>
        <w:tc>
          <w:tcPr>
            <w:tcW w:type="dxa" w:w="566"/>
          </w:tcPr>
          <w:p w14:paraId="D73B0000">
            <w:pPr>
              <w:rPr>
                <w:sz w:val="20"/>
              </w:rPr>
            </w:pPr>
          </w:p>
        </w:tc>
        <w:tc>
          <w:tcPr>
            <w:tcW w:type="dxa" w:w="566"/>
          </w:tcPr>
          <w:p w14:paraId="D83B0000">
            <w:pPr>
              <w:rPr>
                <w:sz w:val="20"/>
              </w:rPr>
            </w:pPr>
          </w:p>
        </w:tc>
        <w:tc>
          <w:tcPr>
            <w:tcW w:type="dxa" w:w="897"/>
          </w:tcPr>
          <w:p w14:paraId="D93B0000">
            <w:pPr>
              <w:rPr>
                <w:sz w:val="20"/>
              </w:rPr>
            </w:pPr>
          </w:p>
        </w:tc>
        <w:tc>
          <w:tcPr>
            <w:tcW w:type="dxa" w:w="550"/>
          </w:tcPr>
          <w:p w14:paraId="DA3B0000">
            <w:pPr>
              <w:rPr>
                <w:sz w:val="20"/>
              </w:rPr>
            </w:pPr>
          </w:p>
        </w:tc>
        <w:tc>
          <w:tcPr>
            <w:tcW w:type="dxa" w:w="1067"/>
          </w:tcPr>
          <w:p w14:paraId="DB3B0000">
            <w:pPr>
              <w:rPr>
                <w:sz w:val="20"/>
              </w:rPr>
            </w:pPr>
          </w:p>
        </w:tc>
        <w:tc>
          <w:tcPr>
            <w:tcW w:type="dxa" w:w="1009"/>
          </w:tcPr>
          <w:p w14:paraId="DC3B0000">
            <w:pPr>
              <w:rPr>
                <w:sz w:val="20"/>
              </w:rPr>
            </w:pPr>
          </w:p>
        </w:tc>
        <w:tc>
          <w:tcPr>
            <w:tcW w:type="dxa" w:w="893"/>
          </w:tcPr>
          <w:p w14:paraId="DD3B0000">
            <w:pPr>
              <w:rPr>
                <w:sz w:val="20"/>
              </w:rPr>
            </w:pPr>
          </w:p>
        </w:tc>
      </w:tr>
      <w:tr>
        <w:trPr>
          <w:trHeight w:hRule="exact" w:val="510"/>
        </w:trPr>
        <w:tc>
          <w:tcPr>
            <w:tcW w:type="dxa" w:w="8744"/>
            <w:gridSpan w:val="8"/>
            <w:vAlign w:val="top"/>
          </w:tcPr>
          <w:p w14:paraId="DE3B0000">
            <w:pPr>
              <w:ind/>
              <w:jc w:val="left"/>
              <w:rPr>
                <w:rFonts w:ascii="Times New Roman" w:hAnsi="Times New Roman"/>
                <w:color w:val="000000"/>
                <w:sz w:val="20"/>
              </w:rPr>
            </w:pPr>
            <w:r>
              <w:rPr>
                <w:rFonts w:ascii="Times New Roman" w:hAnsi="Times New Roman"/>
                <w:color w:val="000000"/>
                <w:sz w:val="20"/>
              </w:rPr>
              <w:t>Примечание: данные по итоговым строкам могут отличаться от суммы слагаемых из-за округлений</w:t>
            </w:r>
          </w:p>
        </w:tc>
        <w:tc>
          <w:tcPr>
            <w:tcW w:type="dxa" w:w="893"/>
          </w:tcPr>
          <w:p w14:paraId="DF3B0000">
            <w:pPr>
              <w:rPr>
                <w:sz w:val="20"/>
              </w:rPr>
            </w:pPr>
          </w:p>
        </w:tc>
      </w:tr>
    </w:tbl>
    <w:p w14:paraId="E03B0000">
      <w:pPr>
        <w:ind/>
        <w:jc w:val="center"/>
        <w:rPr>
          <w:rFonts w:ascii="Times New Roman" w:hAnsi="Times New Roman"/>
          <w:b w:val="1"/>
          <w:color w:val="000000"/>
          <w:sz w:val="20"/>
        </w:rPr>
      </w:pPr>
    </w:p>
    <w:p w14:paraId="E13B0000">
      <w:pPr>
        <w:ind/>
        <w:jc w:val="right"/>
        <w:rPr>
          <w:sz w:val="20"/>
        </w:rPr>
      </w:pPr>
      <w:r>
        <w:rPr>
          <w:sz w:val="20"/>
        </w:rPr>
        <w:t>Приложение 5</w:t>
      </w:r>
      <w:r>
        <w:rPr>
          <w:sz w:val="20"/>
        </w:rPr>
        <w:t xml:space="preserve"> к решению </w:t>
      </w:r>
    </w:p>
    <w:p w14:paraId="E23B0000">
      <w:pPr>
        <w:ind/>
        <w:jc w:val="right"/>
        <w:rPr>
          <w:sz w:val="20"/>
        </w:rPr>
      </w:pPr>
      <w:r>
        <w:rPr>
          <w:sz w:val="20"/>
        </w:rPr>
        <w:t xml:space="preserve">Совета МР «Сыктывдинский» </w:t>
      </w:r>
    </w:p>
    <w:p w14:paraId="E33B0000">
      <w:pPr>
        <w:ind/>
        <w:jc w:val="right"/>
        <w:rPr>
          <w:rFonts w:ascii="Times New Roman" w:hAnsi="Times New Roman"/>
          <w:b w:val="1"/>
          <w:color w:val="000000"/>
          <w:sz w:val="20"/>
        </w:rPr>
      </w:pPr>
      <w:r>
        <w:rPr>
          <w:sz w:val="20"/>
        </w:rPr>
        <w:t>от 25.04.2023 № 28/4-2</w:t>
      </w:r>
    </w:p>
    <w:p w14:paraId="E43B0000">
      <w:pPr>
        <w:ind/>
        <w:jc w:val="right"/>
        <w:rPr>
          <w:rFonts w:ascii="Times New Roman" w:hAnsi="Times New Roman"/>
          <w:b w:val="1"/>
          <w:color w:val="000000"/>
          <w:sz w:val="20"/>
        </w:rPr>
      </w:pPr>
    </w:p>
    <w:p w14:paraId="E53B0000">
      <w:pPr>
        <w:ind/>
        <w:jc w:val="center"/>
        <w:rPr>
          <w:rFonts w:ascii="Times New Roman" w:hAnsi="Times New Roman"/>
          <w:b w:val="1"/>
          <w:sz w:val="20"/>
        </w:rPr>
      </w:pPr>
      <w:r>
        <w:rPr>
          <w:rFonts w:ascii="Times New Roman" w:hAnsi="Times New Roman"/>
          <w:b w:val="1"/>
          <w:sz w:val="20"/>
        </w:rPr>
        <w:t xml:space="preserve">Источники финансирования дефицита бюджета </w:t>
      </w:r>
      <w:r>
        <w:rPr>
          <w:rFonts w:ascii="Times New Roman" w:hAnsi="Times New Roman"/>
          <w:b w:val="1"/>
          <w:sz w:val="20"/>
        </w:rPr>
        <w:t>муниципального района "Сыктывдинский" Республики Коми на 2023 год и плановый период 2024 и 2025 годов</w:t>
      </w:r>
    </w:p>
    <w:p w14:paraId="E63B0000">
      <w:pPr>
        <w:ind/>
        <w:jc w:val="center"/>
        <w:rPr>
          <w:rFonts w:ascii="Times New Roman" w:hAnsi="Times New Roman"/>
          <w:b w:val="1"/>
          <w:color w:val="000000"/>
          <w:sz w:val="20"/>
        </w:rPr>
      </w:pPr>
    </w:p>
    <w:tbl>
      <w:tblPr>
        <w:tblStyle w:val="Style_2"/>
        <w:tblLayout w:type="fixed"/>
      </w:tblPr>
      <w:tblGrid>
        <w:gridCol w:w="5621"/>
        <w:gridCol w:w="1290"/>
        <w:gridCol w:w="1380"/>
        <w:gridCol w:w="1335"/>
      </w:tblGrid>
      <w:tr>
        <w:trPr>
          <w:trHeight w:hRule="exact" w:val="238"/>
        </w:trPr>
        <w:tc>
          <w:tcPr>
            <w:tcW w:type="dxa" w:w="5621"/>
            <w:vMerge w:val="restart"/>
            <w:tcBorders>
              <w:top w:color="000000" w:sz="6" w:val="single"/>
              <w:left w:color="000000" w:sz="6" w:val="single"/>
              <w:bottom w:color="000000" w:sz="6" w:val="single"/>
              <w:right w:color="000000" w:sz="6" w:val="single"/>
            </w:tcBorders>
          </w:tcPr>
          <w:p w14:paraId="E73B0000">
            <w:pPr>
              <w:ind/>
              <w:jc w:val="center"/>
              <w:rPr>
                <w:rFonts w:ascii="Times New Roman" w:hAnsi="Times New Roman"/>
                <w:b w:val="1"/>
                <w:sz w:val="20"/>
              </w:rPr>
            </w:pPr>
            <w:r>
              <w:rPr>
                <w:rFonts w:ascii="Times New Roman" w:hAnsi="Times New Roman"/>
                <w:b w:val="1"/>
                <w:sz w:val="20"/>
              </w:rP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type="dxa" w:w="4005"/>
            <w:gridSpan w:val="3"/>
            <w:tcBorders>
              <w:top w:color="000000" w:sz="6" w:val="single"/>
              <w:left w:color="000000" w:sz="6" w:val="single"/>
              <w:bottom w:color="000000" w:sz="6" w:val="single"/>
              <w:right w:color="000000" w:sz="6" w:val="single"/>
            </w:tcBorders>
          </w:tcPr>
          <w:p w14:paraId="E83B0000">
            <w:pPr>
              <w:ind/>
              <w:jc w:val="center"/>
              <w:rPr>
                <w:rFonts w:ascii="Times New Roman" w:hAnsi="Times New Roman"/>
                <w:b w:val="1"/>
                <w:sz w:val="20"/>
              </w:rPr>
            </w:pPr>
            <w:r>
              <w:rPr>
                <w:rFonts w:ascii="Times New Roman" w:hAnsi="Times New Roman"/>
                <w:b w:val="1"/>
                <w:sz w:val="20"/>
              </w:rPr>
              <w:t>сумма, тыс.рублей</w:t>
            </w:r>
          </w:p>
        </w:tc>
      </w:tr>
      <w:tr>
        <w:trPr>
          <w:trHeight w:hRule="exact" w:val="765"/>
        </w:trPr>
        <w:tc>
          <w:tcPr>
            <w:tcW w:type="dxa" w:w="5621"/>
            <w:gridSpan w:val="1"/>
            <w:vMerge w:val="continue"/>
            <w:tcBorders>
              <w:top w:color="000000" w:sz="6" w:val="single"/>
              <w:left w:color="000000" w:sz="6" w:val="single"/>
              <w:bottom w:color="000000" w:sz="6" w:val="single"/>
              <w:right w:color="000000" w:sz="6" w:val="single"/>
            </w:tcBorders>
          </w:tcPr>
          <w:p/>
        </w:tc>
        <w:tc>
          <w:tcPr>
            <w:tcW w:type="dxa" w:w="1290"/>
            <w:tcBorders>
              <w:top w:color="000000" w:sz="6" w:val="single"/>
              <w:left w:color="000000" w:sz="6" w:val="single"/>
              <w:bottom w:color="000000" w:sz="6" w:val="single"/>
              <w:right w:color="000000" w:sz="6" w:val="single"/>
            </w:tcBorders>
          </w:tcPr>
          <w:p w14:paraId="E93B0000">
            <w:pPr>
              <w:ind/>
              <w:jc w:val="center"/>
              <w:rPr>
                <w:rFonts w:ascii="Times New Roman" w:hAnsi="Times New Roman"/>
                <w:b w:val="1"/>
                <w:sz w:val="20"/>
              </w:rPr>
            </w:pPr>
            <w:r>
              <w:rPr>
                <w:rFonts w:ascii="Times New Roman" w:hAnsi="Times New Roman"/>
                <w:b w:val="1"/>
                <w:sz w:val="20"/>
              </w:rPr>
              <w:t>2023 год</w:t>
            </w:r>
          </w:p>
        </w:tc>
        <w:tc>
          <w:tcPr>
            <w:tcW w:type="dxa" w:w="1380"/>
            <w:tcBorders>
              <w:top w:color="000000" w:sz="6" w:val="single"/>
              <w:left w:color="000000" w:sz="6" w:val="single"/>
              <w:bottom w:color="000000" w:sz="6" w:val="single"/>
              <w:right w:color="000000" w:sz="6" w:val="single"/>
            </w:tcBorders>
          </w:tcPr>
          <w:p w14:paraId="EA3B0000">
            <w:pPr>
              <w:ind/>
              <w:jc w:val="center"/>
              <w:rPr>
                <w:rFonts w:ascii="Times New Roman" w:hAnsi="Times New Roman"/>
                <w:b w:val="1"/>
                <w:sz w:val="20"/>
              </w:rPr>
            </w:pPr>
            <w:r>
              <w:rPr>
                <w:rFonts w:ascii="Times New Roman" w:hAnsi="Times New Roman"/>
                <w:b w:val="1"/>
                <w:sz w:val="20"/>
              </w:rPr>
              <w:t>2024 год</w:t>
            </w:r>
          </w:p>
        </w:tc>
        <w:tc>
          <w:tcPr>
            <w:tcW w:type="dxa" w:w="1335"/>
            <w:tcBorders>
              <w:top w:color="000000" w:sz="6" w:val="single"/>
              <w:left w:color="000000" w:sz="6" w:val="single"/>
              <w:bottom w:color="000000" w:sz="6" w:val="single"/>
              <w:right w:color="000000" w:sz="6" w:val="single"/>
            </w:tcBorders>
          </w:tcPr>
          <w:p w14:paraId="EB3B0000">
            <w:pPr>
              <w:ind/>
              <w:jc w:val="center"/>
              <w:rPr>
                <w:rFonts w:ascii="Times New Roman" w:hAnsi="Times New Roman"/>
                <w:b w:val="1"/>
                <w:sz w:val="20"/>
              </w:rPr>
            </w:pPr>
            <w:r>
              <w:rPr>
                <w:rFonts w:ascii="Times New Roman" w:hAnsi="Times New Roman"/>
                <w:b w:val="1"/>
                <w:sz w:val="20"/>
              </w:rPr>
              <w:t>2025 год</w:t>
            </w:r>
          </w:p>
        </w:tc>
      </w:tr>
      <w:tr>
        <w:trPr>
          <w:trHeight w:hRule="atLeast" w:val="502"/>
        </w:trPr>
        <w:tc>
          <w:tcPr>
            <w:tcW w:type="dxa" w:w="5621"/>
            <w:tcBorders>
              <w:top w:color="000000" w:sz="6" w:val="single"/>
              <w:left w:color="000000" w:sz="6" w:val="single"/>
              <w:bottom w:color="000000" w:sz="6" w:val="single"/>
              <w:right w:color="000000" w:sz="6" w:val="single"/>
            </w:tcBorders>
          </w:tcPr>
          <w:p w14:paraId="EC3B0000">
            <w:pPr>
              <w:rPr>
                <w:rFonts w:ascii="Times New Roman" w:hAnsi="Times New Roman"/>
                <w:b w:val="1"/>
                <w:sz w:val="20"/>
              </w:rPr>
            </w:pPr>
            <w:r>
              <w:rPr>
                <w:rFonts w:ascii="Times New Roman" w:hAnsi="Times New Roman"/>
                <w:b w:val="1"/>
                <w:sz w:val="20"/>
              </w:rPr>
              <w:t>Источники внутреннего финансирования дефицита бюджета муниципального района "Сыктывдинский"</w:t>
            </w:r>
          </w:p>
        </w:tc>
        <w:tc>
          <w:tcPr>
            <w:tcW w:type="dxa" w:w="1290"/>
            <w:tcBorders>
              <w:top w:color="000000" w:sz="6" w:val="single"/>
              <w:left w:color="000000" w:sz="6" w:val="single"/>
              <w:bottom w:color="000000" w:sz="6" w:val="single"/>
              <w:right w:color="000000" w:sz="6" w:val="single"/>
            </w:tcBorders>
            <w:vAlign w:val="center"/>
          </w:tcPr>
          <w:p w14:paraId="ED3B0000">
            <w:pPr>
              <w:ind/>
              <w:jc w:val="center"/>
              <w:rPr>
                <w:rFonts w:ascii="Times New Roman" w:hAnsi="Times New Roman"/>
                <w:b w:val="1"/>
                <w:sz w:val="20"/>
              </w:rPr>
            </w:pPr>
            <w:r>
              <w:rPr>
                <w:rFonts w:ascii="Times New Roman" w:hAnsi="Times New Roman"/>
                <w:b w:val="1"/>
                <w:sz w:val="20"/>
              </w:rPr>
              <w:t>364 128,0</w:t>
            </w:r>
          </w:p>
        </w:tc>
        <w:tc>
          <w:tcPr>
            <w:tcW w:type="dxa" w:w="1380"/>
            <w:tcBorders>
              <w:top w:color="000000" w:sz="6" w:val="single"/>
              <w:left w:color="000000" w:sz="6" w:val="single"/>
              <w:bottom w:color="000000" w:sz="6" w:val="single"/>
              <w:right w:color="000000" w:sz="6" w:val="single"/>
            </w:tcBorders>
            <w:vAlign w:val="center"/>
          </w:tcPr>
          <w:p w14:paraId="EE3B0000">
            <w:pPr>
              <w:ind/>
              <w:jc w:val="center"/>
              <w:rPr>
                <w:rFonts w:ascii="Times New Roman" w:hAnsi="Times New Roman"/>
                <w:b w:val="1"/>
                <w:sz w:val="20"/>
              </w:rPr>
            </w:pPr>
            <w:r>
              <w:rPr>
                <w:rFonts w:ascii="Times New Roman" w:hAnsi="Times New Roman"/>
                <w:b w:val="1"/>
                <w:sz w:val="20"/>
              </w:rPr>
              <w:t>0,0</w:t>
            </w:r>
          </w:p>
        </w:tc>
        <w:tc>
          <w:tcPr>
            <w:tcW w:type="dxa" w:w="1335"/>
            <w:tcBorders>
              <w:top w:color="000000" w:sz="6" w:val="single"/>
              <w:left w:color="000000" w:sz="6" w:val="single"/>
              <w:bottom w:color="000000" w:sz="6" w:val="single"/>
              <w:right w:color="000000" w:sz="6" w:val="single"/>
            </w:tcBorders>
            <w:vAlign w:val="center"/>
          </w:tcPr>
          <w:p w14:paraId="EF3B0000">
            <w:pPr>
              <w:ind/>
              <w:jc w:val="center"/>
              <w:rPr>
                <w:rFonts w:ascii="Times New Roman" w:hAnsi="Times New Roman"/>
                <w:b w:val="1"/>
                <w:sz w:val="20"/>
              </w:rPr>
            </w:pPr>
            <w:r>
              <w:rPr>
                <w:rFonts w:ascii="Times New Roman" w:hAnsi="Times New Roman"/>
                <w:b w:val="1"/>
                <w:sz w:val="20"/>
              </w:rPr>
              <w:t>0,0</w:t>
            </w:r>
          </w:p>
        </w:tc>
      </w:tr>
      <w:tr>
        <w:trPr>
          <w:trHeight w:hRule="atLeast" w:val="630"/>
        </w:trPr>
        <w:tc>
          <w:tcPr>
            <w:tcW w:type="dxa" w:w="5621"/>
            <w:tcBorders>
              <w:top w:color="000000" w:sz="6" w:val="single"/>
              <w:left w:color="000000" w:sz="6" w:val="single"/>
              <w:bottom w:color="000000" w:sz="6" w:val="single"/>
              <w:right w:color="000000" w:sz="6" w:val="single"/>
            </w:tcBorders>
          </w:tcPr>
          <w:p w14:paraId="F03B0000">
            <w:pPr>
              <w:rPr>
                <w:rFonts w:ascii="Times New Roman" w:hAnsi="Times New Roman"/>
                <w:sz w:val="20"/>
              </w:rPr>
            </w:pPr>
            <w:r>
              <w:rPr>
                <w:rFonts w:ascii="Times New Roman" w:hAnsi="Times New Roman"/>
                <w:sz w:val="20"/>
              </w:rPr>
              <w:t xml:space="preserve">Разница между полученными и погашенными муниципальным районом  "Сыктывдинский" в валюте Роосийской Федерации кредитами кредитных организаций </w:t>
            </w:r>
          </w:p>
        </w:tc>
        <w:tc>
          <w:tcPr>
            <w:tcW w:type="dxa" w:w="1290"/>
            <w:tcBorders>
              <w:top w:color="000000" w:sz="6" w:val="single"/>
              <w:left w:color="000000" w:sz="6" w:val="single"/>
              <w:bottom w:color="000000" w:sz="6" w:val="single"/>
              <w:right w:color="000000" w:sz="6" w:val="single"/>
            </w:tcBorders>
            <w:vAlign w:val="center"/>
          </w:tcPr>
          <w:p w14:paraId="F13B0000">
            <w:pPr>
              <w:ind/>
              <w:jc w:val="center"/>
              <w:rPr>
                <w:rFonts w:ascii="Times New Roman" w:hAnsi="Times New Roman"/>
                <w:sz w:val="20"/>
              </w:rPr>
            </w:pPr>
            <w:r>
              <w:rPr>
                <w:rFonts w:ascii="Times New Roman" w:hAnsi="Times New Roman"/>
                <w:sz w:val="20"/>
              </w:rPr>
              <w:t>27 480,8</w:t>
            </w:r>
          </w:p>
        </w:tc>
        <w:tc>
          <w:tcPr>
            <w:tcW w:type="dxa" w:w="1380"/>
            <w:tcBorders>
              <w:top w:color="000000" w:sz="6" w:val="single"/>
              <w:left w:color="000000" w:sz="6" w:val="single"/>
              <w:bottom w:color="000000" w:sz="6" w:val="single"/>
              <w:right w:color="000000" w:sz="6" w:val="single"/>
            </w:tcBorders>
            <w:vAlign w:val="center"/>
          </w:tcPr>
          <w:p w14:paraId="F23B0000">
            <w:pPr>
              <w:ind/>
              <w:jc w:val="center"/>
              <w:rPr>
                <w:rFonts w:ascii="Times New Roman" w:hAnsi="Times New Roman"/>
                <w:sz w:val="20"/>
              </w:rPr>
            </w:pPr>
            <w:r>
              <w:rPr>
                <w:rFonts w:ascii="Times New Roman" w:hAnsi="Times New Roman"/>
                <w:sz w:val="20"/>
              </w:rPr>
              <w:t>-859,2</w:t>
            </w:r>
          </w:p>
        </w:tc>
        <w:tc>
          <w:tcPr>
            <w:tcW w:type="dxa" w:w="1335"/>
            <w:tcBorders>
              <w:top w:color="000000" w:sz="6" w:val="single"/>
              <w:left w:color="000000" w:sz="6" w:val="single"/>
              <w:bottom w:color="000000" w:sz="6" w:val="single"/>
              <w:right w:color="000000" w:sz="6" w:val="single"/>
            </w:tcBorders>
            <w:vAlign w:val="center"/>
          </w:tcPr>
          <w:p w14:paraId="F33B0000">
            <w:pPr>
              <w:ind/>
              <w:jc w:val="center"/>
              <w:rPr>
                <w:rFonts w:ascii="Times New Roman" w:hAnsi="Times New Roman"/>
                <w:sz w:val="20"/>
              </w:rPr>
            </w:pPr>
            <w:r>
              <w:rPr>
                <w:rFonts w:ascii="Times New Roman" w:hAnsi="Times New Roman"/>
                <w:sz w:val="20"/>
              </w:rPr>
              <w:t>880,8</w:t>
            </w:r>
          </w:p>
        </w:tc>
      </w:tr>
      <w:tr>
        <w:trPr>
          <w:trHeight w:hRule="exact" w:val="1223"/>
        </w:trPr>
        <w:tc>
          <w:tcPr>
            <w:tcW w:type="dxa" w:w="5621"/>
            <w:tcBorders>
              <w:top w:color="000000" w:sz="6" w:val="single"/>
              <w:left w:color="000000" w:sz="6" w:val="single"/>
              <w:bottom w:color="000000" w:sz="6" w:val="single"/>
              <w:right w:color="000000" w:sz="6" w:val="single"/>
            </w:tcBorders>
          </w:tcPr>
          <w:p w14:paraId="F43B0000">
            <w:pPr>
              <w:rPr>
                <w:rFonts w:ascii="Times New Roman" w:hAnsi="Times New Roman"/>
                <w:sz w:val="20"/>
              </w:rPr>
            </w:pPr>
            <w:r>
              <w:rPr>
                <w:rFonts w:ascii="Times New Roman" w:hAnsi="Times New Roman"/>
                <w:sz w:val="20"/>
              </w:rP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
        </w:tc>
        <w:tc>
          <w:tcPr>
            <w:tcW w:type="dxa" w:w="1290"/>
            <w:tcBorders>
              <w:top w:color="000000" w:sz="6" w:val="single"/>
              <w:left w:color="000000" w:sz="6" w:val="single"/>
              <w:bottom w:color="000000" w:sz="6" w:val="single"/>
              <w:right w:color="000000" w:sz="6" w:val="single"/>
            </w:tcBorders>
            <w:vAlign w:val="center"/>
          </w:tcPr>
          <w:p w14:paraId="F53B0000">
            <w:pPr>
              <w:ind/>
              <w:jc w:val="center"/>
              <w:rPr>
                <w:rFonts w:ascii="Times New Roman" w:hAnsi="Times New Roman"/>
                <w:sz w:val="20"/>
              </w:rPr>
            </w:pPr>
            <w:r>
              <w:rPr>
                <w:rFonts w:ascii="Times New Roman" w:hAnsi="Times New Roman"/>
                <w:sz w:val="20"/>
              </w:rPr>
              <w:t>-880,8</w:t>
            </w:r>
          </w:p>
        </w:tc>
        <w:tc>
          <w:tcPr>
            <w:tcW w:type="dxa" w:w="1380"/>
            <w:tcBorders>
              <w:top w:color="000000" w:sz="6" w:val="single"/>
              <w:left w:color="000000" w:sz="6" w:val="single"/>
              <w:bottom w:color="000000" w:sz="6" w:val="single"/>
              <w:right w:color="000000" w:sz="6" w:val="single"/>
            </w:tcBorders>
            <w:vAlign w:val="center"/>
          </w:tcPr>
          <w:p w14:paraId="F63B0000">
            <w:pPr>
              <w:ind/>
              <w:jc w:val="center"/>
              <w:rPr>
                <w:rFonts w:ascii="Times New Roman" w:hAnsi="Times New Roman"/>
                <w:sz w:val="20"/>
              </w:rPr>
            </w:pPr>
            <w:r>
              <w:rPr>
                <w:rFonts w:ascii="Times New Roman" w:hAnsi="Times New Roman"/>
                <w:sz w:val="20"/>
              </w:rPr>
              <w:t>-880,8</w:t>
            </w:r>
          </w:p>
        </w:tc>
        <w:tc>
          <w:tcPr>
            <w:tcW w:type="dxa" w:w="1335"/>
            <w:tcBorders>
              <w:top w:color="000000" w:sz="6" w:val="single"/>
              <w:left w:color="000000" w:sz="6" w:val="single"/>
              <w:bottom w:color="000000" w:sz="6" w:val="single"/>
              <w:right w:color="000000" w:sz="6" w:val="single"/>
            </w:tcBorders>
            <w:vAlign w:val="center"/>
          </w:tcPr>
          <w:p w14:paraId="F73B0000">
            <w:pPr>
              <w:ind/>
              <w:jc w:val="center"/>
              <w:rPr>
                <w:rFonts w:ascii="Times New Roman" w:hAnsi="Times New Roman"/>
                <w:sz w:val="20"/>
              </w:rPr>
            </w:pPr>
            <w:r>
              <w:rPr>
                <w:rFonts w:ascii="Times New Roman" w:hAnsi="Times New Roman"/>
                <w:sz w:val="20"/>
              </w:rPr>
              <w:t>-880,8</w:t>
            </w:r>
          </w:p>
        </w:tc>
      </w:tr>
      <w:tr>
        <w:trPr>
          <w:trHeight w:hRule="exact" w:val="555"/>
        </w:trPr>
        <w:tc>
          <w:tcPr>
            <w:tcW w:type="dxa" w:w="5621"/>
            <w:tcBorders>
              <w:top w:color="000000" w:sz="6" w:val="single"/>
              <w:left w:color="000000" w:sz="6" w:val="single"/>
              <w:bottom w:color="000000" w:sz="6" w:val="single"/>
              <w:right w:color="000000" w:sz="6" w:val="single"/>
            </w:tcBorders>
            <w:vAlign w:val="top"/>
          </w:tcPr>
          <w:p w14:paraId="F83B0000">
            <w:pPr>
              <w:rPr>
                <w:rFonts w:ascii="Times New Roman" w:hAnsi="Times New Roman"/>
                <w:sz w:val="20"/>
              </w:rPr>
            </w:pPr>
            <w:r>
              <w:rPr>
                <w:rFonts w:ascii="Times New Roman" w:hAnsi="Times New Roman"/>
                <w:sz w:val="20"/>
              </w:rPr>
              <w:t xml:space="preserve">Изменение остатков средств на счетах по учету средств бюджета </w:t>
            </w:r>
          </w:p>
        </w:tc>
        <w:tc>
          <w:tcPr>
            <w:tcW w:type="dxa" w:w="1290"/>
            <w:tcBorders>
              <w:top w:color="000000" w:sz="6" w:val="single"/>
              <w:left w:color="000000" w:sz="6" w:val="single"/>
              <w:bottom w:color="000000" w:sz="6" w:val="single"/>
              <w:right w:color="000000" w:sz="6" w:val="single"/>
            </w:tcBorders>
            <w:vAlign w:val="center"/>
          </w:tcPr>
          <w:p w14:paraId="F93B0000">
            <w:pPr>
              <w:ind/>
              <w:jc w:val="center"/>
              <w:rPr>
                <w:rFonts w:ascii="Times New Roman" w:hAnsi="Times New Roman"/>
                <w:b w:val="1"/>
                <w:sz w:val="20"/>
              </w:rPr>
            </w:pPr>
            <w:r>
              <w:rPr>
                <w:rFonts w:ascii="Times New Roman" w:hAnsi="Times New Roman"/>
                <w:b w:val="1"/>
                <w:sz w:val="20"/>
              </w:rPr>
              <w:t>337 528,0</w:t>
            </w:r>
          </w:p>
        </w:tc>
        <w:tc>
          <w:tcPr>
            <w:tcW w:type="dxa" w:w="1380"/>
            <w:tcBorders>
              <w:top w:color="000000" w:sz="6" w:val="single"/>
              <w:left w:color="000000" w:sz="6" w:val="single"/>
              <w:bottom w:color="000000" w:sz="6" w:val="single"/>
              <w:right w:color="000000" w:sz="6" w:val="single"/>
            </w:tcBorders>
            <w:vAlign w:val="center"/>
          </w:tcPr>
          <w:p w14:paraId="FA3B0000">
            <w:pPr>
              <w:ind/>
              <w:jc w:val="center"/>
              <w:rPr>
                <w:rFonts w:ascii="Times New Roman" w:hAnsi="Times New Roman"/>
                <w:b w:val="1"/>
                <w:sz w:val="20"/>
              </w:rPr>
            </w:pPr>
            <w:r>
              <w:rPr>
                <w:rFonts w:ascii="Times New Roman" w:hAnsi="Times New Roman"/>
                <w:b w:val="1"/>
                <w:sz w:val="20"/>
              </w:rPr>
              <w:t>1 740,0</w:t>
            </w:r>
          </w:p>
        </w:tc>
        <w:tc>
          <w:tcPr>
            <w:tcW w:type="dxa" w:w="1335"/>
            <w:tcBorders>
              <w:top w:color="000000" w:sz="6" w:val="single"/>
              <w:left w:color="000000" w:sz="6" w:val="single"/>
              <w:bottom w:color="000000" w:sz="6" w:val="single"/>
              <w:right w:color="000000" w:sz="6" w:val="single"/>
            </w:tcBorders>
            <w:vAlign w:val="center"/>
          </w:tcPr>
          <w:p w14:paraId="FB3B0000">
            <w:pPr>
              <w:ind/>
              <w:jc w:val="center"/>
              <w:rPr>
                <w:rFonts w:ascii="Times New Roman" w:hAnsi="Times New Roman"/>
                <w:b w:val="1"/>
                <w:sz w:val="20"/>
              </w:rPr>
            </w:pPr>
            <w:r>
              <w:rPr>
                <w:rFonts w:ascii="Times New Roman" w:hAnsi="Times New Roman"/>
                <w:b w:val="1"/>
                <w:sz w:val="20"/>
              </w:rPr>
              <w:t>0,0</w:t>
            </w:r>
          </w:p>
        </w:tc>
      </w:tr>
    </w:tbl>
    <w:p w14:paraId="FC3B0000">
      <w:pPr>
        <w:ind/>
        <w:jc w:val="right"/>
        <w:rPr>
          <w:sz w:val="20"/>
        </w:rPr>
      </w:pPr>
      <w:r>
        <w:rPr>
          <w:sz w:val="20"/>
        </w:rPr>
        <w:t>Приложение 6</w:t>
      </w:r>
      <w:r>
        <w:rPr>
          <w:sz w:val="20"/>
        </w:rPr>
        <w:t xml:space="preserve"> к решению </w:t>
      </w:r>
    </w:p>
    <w:p w14:paraId="FD3B0000">
      <w:pPr>
        <w:ind/>
        <w:jc w:val="right"/>
        <w:rPr>
          <w:sz w:val="20"/>
        </w:rPr>
      </w:pPr>
      <w:r>
        <w:rPr>
          <w:sz w:val="20"/>
        </w:rPr>
        <w:t xml:space="preserve">Совета МР «Сыктывдинский» </w:t>
      </w:r>
    </w:p>
    <w:p w14:paraId="FE3B0000">
      <w:pPr>
        <w:ind/>
        <w:jc w:val="right"/>
        <w:rPr>
          <w:rFonts w:ascii="Times New Roman" w:hAnsi="Times New Roman"/>
          <w:b w:val="1"/>
          <w:color w:val="000000"/>
          <w:sz w:val="20"/>
        </w:rPr>
      </w:pPr>
      <w:r>
        <w:rPr>
          <w:sz w:val="20"/>
        </w:rPr>
        <w:t>от 25.04.2023 № 28/4-2</w:t>
      </w:r>
    </w:p>
    <w:p w14:paraId="FF3B0000">
      <w:pPr>
        <w:ind/>
        <w:jc w:val="right"/>
        <w:rPr>
          <w:rFonts w:ascii="Times New Roman" w:hAnsi="Times New Roman"/>
          <w:b w:val="1"/>
          <w:color w:val="000000"/>
          <w:sz w:val="20"/>
        </w:rPr>
      </w:pPr>
    </w:p>
    <w:p w14:paraId="003C0000">
      <w:pPr>
        <w:pStyle w:val="Style_6"/>
        <w:ind w:hanging="1701" w:left="1701" w:right="-709"/>
        <w:jc w:val="center"/>
        <w:rPr>
          <w:b w:val="1"/>
          <w:sz w:val="20"/>
        </w:rPr>
      </w:pPr>
      <w:r>
        <w:rPr>
          <w:b w:val="1"/>
          <w:sz w:val="20"/>
        </w:rPr>
        <w:t>Программа</w:t>
      </w:r>
    </w:p>
    <w:p w14:paraId="013C0000">
      <w:pPr>
        <w:ind w:hanging="1701" w:left="1701" w:right="-709"/>
        <w:jc w:val="center"/>
        <w:rPr>
          <w:b w:val="1"/>
          <w:sz w:val="20"/>
        </w:rPr>
      </w:pPr>
      <w:r>
        <w:rPr>
          <w:b w:val="1"/>
          <w:sz w:val="20"/>
        </w:rPr>
        <w:t>муниципальных</w:t>
      </w:r>
      <w:r>
        <w:rPr>
          <w:b w:val="1"/>
          <w:sz w:val="20"/>
        </w:rPr>
        <w:t xml:space="preserve"> внутренних</w:t>
      </w:r>
      <w:r>
        <w:rPr>
          <w:b w:val="1"/>
          <w:sz w:val="20"/>
        </w:rPr>
        <w:t xml:space="preserve"> </w:t>
      </w:r>
      <w:r>
        <w:rPr>
          <w:b w:val="1"/>
          <w:sz w:val="20"/>
        </w:rPr>
        <w:t>заимствований</w:t>
      </w:r>
      <w:r>
        <w:rPr>
          <w:b w:val="1"/>
          <w:sz w:val="20"/>
        </w:rPr>
        <w:t xml:space="preserve"> </w:t>
      </w:r>
      <w:r>
        <w:rPr>
          <w:b w:val="1"/>
          <w:sz w:val="20"/>
        </w:rPr>
        <w:t>муниципального</w:t>
      </w:r>
      <w:r>
        <w:rPr>
          <w:b w:val="1"/>
          <w:sz w:val="20"/>
        </w:rPr>
        <w:t xml:space="preserve"> района</w:t>
      </w:r>
      <w:r>
        <w:rPr>
          <w:b w:val="1"/>
          <w:sz w:val="20"/>
        </w:rPr>
        <w:t xml:space="preserve"> </w:t>
      </w:r>
      <w:r>
        <w:rPr>
          <w:b w:val="1"/>
          <w:sz w:val="20"/>
        </w:rPr>
        <w:t>«Сыктывдинский»</w:t>
      </w:r>
      <w:r>
        <w:rPr>
          <w:b w:val="1"/>
          <w:sz w:val="20"/>
        </w:rPr>
        <w:t xml:space="preserve"> Республики Коми</w:t>
      </w:r>
    </w:p>
    <w:p w14:paraId="023C0000">
      <w:pPr>
        <w:ind w:hanging="1701" w:left="1701" w:right="-709"/>
        <w:jc w:val="center"/>
        <w:rPr>
          <w:b w:val="1"/>
          <w:sz w:val="20"/>
        </w:rPr>
      </w:pPr>
      <w:r>
        <w:rPr>
          <w:b w:val="1"/>
          <w:sz w:val="20"/>
        </w:rPr>
        <w:t xml:space="preserve"> на </w:t>
      </w:r>
      <w:r>
        <w:rPr>
          <w:b w:val="1"/>
          <w:sz w:val="20"/>
        </w:rPr>
        <w:t>20</w:t>
      </w:r>
      <w:r>
        <w:rPr>
          <w:b w:val="1"/>
          <w:sz w:val="20"/>
        </w:rPr>
        <w:t>2</w:t>
      </w:r>
      <w:r>
        <w:rPr>
          <w:b w:val="1"/>
          <w:sz w:val="20"/>
        </w:rPr>
        <w:t>3</w:t>
      </w:r>
      <w:r>
        <w:rPr>
          <w:b w:val="1"/>
          <w:sz w:val="20"/>
        </w:rPr>
        <w:t xml:space="preserve"> год</w:t>
      </w:r>
      <w:r>
        <w:rPr>
          <w:b w:val="1"/>
          <w:sz w:val="20"/>
        </w:rPr>
        <w:t xml:space="preserve"> и плановый период 202</w:t>
      </w:r>
      <w:r>
        <w:rPr>
          <w:b w:val="1"/>
          <w:sz w:val="20"/>
        </w:rPr>
        <w:t>4</w:t>
      </w:r>
      <w:r>
        <w:rPr>
          <w:b w:val="1"/>
          <w:sz w:val="20"/>
        </w:rPr>
        <w:t xml:space="preserve"> и 202</w:t>
      </w:r>
      <w:r>
        <w:rPr>
          <w:b w:val="1"/>
          <w:sz w:val="20"/>
        </w:rPr>
        <w:t>5</w:t>
      </w:r>
      <w:r>
        <w:rPr>
          <w:b w:val="1"/>
          <w:sz w:val="20"/>
        </w:rPr>
        <w:t xml:space="preserve"> годов</w:t>
      </w:r>
    </w:p>
    <w:p w14:paraId="033C0000">
      <w:pPr>
        <w:ind w:hanging="1701" w:left="1701" w:right="-709"/>
        <w:jc w:val="center"/>
        <w:rPr>
          <w:b w:val="1"/>
          <w:sz w:val="20"/>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43"/>
        <w:gridCol w:w="1208"/>
        <w:gridCol w:w="871"/>
        <w:gridCol w:w="991"/>
        <w:gridCol w:w="1020"/>
        <w:gridCol w:w="960"/>
        <w:gridCol w:w="869"/>
        <w:gridCol w:w="945"/>
        <w:gridCol w:w="840"/>
        <w:gridCol w:w="884"/>
      </w:tblGrid>
      <w:tr>
        <w:trPr>
          <w:trHeight w:hRule="atLeast" w:val="70"/>
        </w:trPr>
        <w:tc>
          <w:tcPr>
            <w:tcW w:type="dxa" w:w="174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3C0000">
            <w:pPr>
              <w:ind/>
              <w:jc w:val="center"/>
              <w:rPr>
                <w:b w:val="1"/>
                <w:sz w:val="20"/>
              </w:rPr>
            </w:pPr>
            <w:r>
              <w:rPr>
                <w:b w:val="1"/>
                <w:sz w:val="20"/>
              </w:rPr>
              <w:t>Вид долгового обязательства</w:t>
            </w:r>
          </w:p>
        </w:tc>
        <w:tc>
          <w:tcPr>
            <w:tcW w:type="dxa" w:w="30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3C0000">
            <w:pPr>
              <w:ind/>
              <w:jc w:val="center"/>
              <w:rPr>
                <w:b w:val="1"/>
                <w:sz w:val="20"/>
              </w:rPr>
            </w:pPr>
            <w:r>
              <w:rPr>
                <w:b w:val="1"/>
                <w:sz w:val="20"/>
              </w:rPr>
              <w:t>202</w:t>
            </w:r>
            <w:r>
              <w:rPr>
                <w:b w:val="1"/>
                <w:sz w:val="20"/>
              </w:rPr>
              <w:t>3</w:t>
            </w:r>
            <w:r>
              <w:rPr>
                <w:b w:val="1"/>
                <w:sz w:val="20"/>
              </w:rPr>
              <w:t xml:space="preserve"> год</w:t>
            </w:r>
          </w:p>
        </w:tc>
        <w:tc>
          <w:tcPr>
            <w:tcW w:type="dxa" w:w="2849"/>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3C0000">
            <w:pPr>
              <w:ind/>
              <w:jc w:val="center"/>
              <w:rPr>
                <w:b w:val="1"/>
                <w:sz w:val="20"/>
              </w:rPr>
            </w:pPr>
            <w:r>
              <w:rPr>
                <w:b w:val="1"/>
                <w:sz w:val="20"/>
              </w:rPr>
              <w:t>202</w:t>
            </w:r>
            <w:r>
              <w:rPr>
                <w:b w:val="1"/>
                <w:sz w:val="20"/>
              </w:rPr>
              <w:t>4</w:t>
            </w:r>
            <w:r>
              <w:rPr>
                <w:b w:val="1"/>
                <w:sz w:val="20"/>
              </w:rPr>
              <w:t xml:space="preserve"> год</w:t>
            </w:r>
          </w:p>
        </w:tc>
        <w:tc>
          <w:tcPr>
            <w:tcW w:type="dxa" w:w="2669"/>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3C0000">
            <w:pPr>
              <w:ind/>
              <w:jc w:val="center"/>
              <w:rPr>
                <w:b w:val="1"/>
                <w:sz w:val="20"/>
              </w:rPr>
            </w:pPr>
            <w:r>
              <w:rPr>
                <w:b w:val="1"/>
                <w:sz w:val="20"/>
              </w:rPr>
              <w:t>202</w:t>
            </w:r>
            <w:r>
              <w:rPr>
                <w:b w:val="1"/>
                <w:sz w:val="20"/>
              </w:rPr>
              <w:t>5</w:t>
            </w:r>
            <w:r>
              <w:rPr>
                <w:b w:val="1"/>
                <w:sz w:val="20"/>
              </w:rPr>
              <w:t xml:space="preserve"> год</w:t>
            </w:r>
          </w:p>
        </w:tc>
      </w:tr>
      <w:tr>
        <w:trPr>
          <w:trHeight w:hRule="atLeast" w:val="70"/>
        </w:trPr>
        <w:tc>
          <w:tcPr>
            <w:tcW w:type="dxa" w:w="174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3C0000">
            <w:pPr>
              <w:ind/>
              <w:jc w:val="center"/>
              <w:rPr>
                <w:b w:val="1"/>
                <w:sz w:val="20"/>
              </w:rPr>
            </w:pPr>
            <w:r>
              <w:rPr>
                <w:b w:val="1"/>
                <w:sz w:val="20"/>
              </w:rPr>
              <w:t>Объем привлечения</w:t>
            </w:r>
          </w:p>
        </w:tc>
        <w:tc>
          <w:tcPr>
            <w:tcW w:type="dxa" w:w="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3C0000">
            <w:pPr>
              <w:ind/>
              <w:jc w:val="center"/>
              <w:rPr>
                <w:b w:val="1"/>
                <w:sz w:val="20"/>
              </w:rPr>
            </w:pPr>
            <w:r>
              <w:rPr>
                <w:b w:val="1"/>
                <w:sz w:val="20"/>
              </w:rPr>
              <w:t>Объем погашения</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3C0000">
            <w:pPr>
              <w:ind/>
              <w:jc w:val="center"/>
              <w:rPr>
                <w:b w:val="1"/>
                <w:sz w:val="20"/>
              </w:rPr>
            </w:pPr>
            <w:r>
              <w:rPr>
                <w:b w:val="1"/>
                <w:sz w:val="20"/>
              </w:rPr>
              <w:t>Предельный срок погашения</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3C0000">
            <w:pPr>
              <w:ind/>
              <w:jc w:val="center"/>
              <w:rPr>
                <w:b w:val="1"/>
                <w:sz w:val="20"/>
              </w:rPr>
            </w:pPr>
            <w:r>
              <w:rPr>
                <w:b w:val="1"/>
                <w:sz w:val="20"/>
              </w:rPr>
              <w:t>Объем привлечения</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3C0000">
            <w:pPr>
              <w:ind/>
              <w:jc w:val="center"/>
              <w:rPr>
                <w:b w:val="1"/>
                <w:sz w:val="20"/>
              </w:rPr>
            </w:pPr>
            <w:r>
              <w:rPr>
                <w:b w:val="1"/>
                <w:sz w:val="20"/>
              </w:rPr>
              <w:t>Объем погашения</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3C0000">
            <w:pPr>
              <w:ind/>
              <w:jc w:val="center"/>
              <w:rPr>
                <w:b w:val="1"/>
                <w:sz w:val="20"/>
              </w:rPr>
            </w:pPr>
            <w:r>
              <w:rPr>
                <w:b w:val="1"/>
                <w:sz w:val="20"/>
              </w:rPr>
              <w:t>Предельный срок погашения</w:t>
            </w:r>
          </w:p>
        </w:tc>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3C0000">
            <w:pPr>
              <w:ind/>
              <w:jc w:val="center"/>
              <w:rPr>
                <w:b w:val="1"/>
                <w:sz w:val="20"/>
              </w:rPr>
            </w:pPr>
            <w:r>
              <w:rPr>
                <w:b w:val="1"/>
                <w:sz w:val="20"/>
              </w:rPr>
              <w:t>Объем привлечения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3C0000">
            <w:pPr>
              <w:ind/>
              <w:jc w:val="center"/>
              <w:rPr>
                <w:b w:val="1"/>
                <w:sz w:val="20"/>
              </w:rPr>
            </w:pPr>
            <w:r>
              <w:rPr>
                <w:b w:val="1"/>
                <w:sz w:val="20"/>
              </w:rPr>
              <w:t>Объем погашения</w:t>
            </w:r>
          </w:p>
        </w:tc>
        <w:tc>
          <w:tcPr>
            <w:tcW w:type="dxa" w:w="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3C0000">
            <w:pPr>
              <w:ind/>
              <w:jc w:val="center"/>
              <w:rPr>
                <w:b w:val="1"/>
                <w:sz w:val="20"/>
              </w:rPr>
            </w:pPr>
            <w:r>
              <w:rPr>
                <w:b w:val="1"/>
                <w:sz w:val="20"/>
              </w:rPr>
              <w:t>Предельный срок погашения</w:t>
            </w:r>
          </w:p>
        </w:tc>
      </w:tr>
      <w:tr>
        <w:tc>
          <w:tcPr>
            <w:tcW w:type="dxa" w:w="17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3C0000">
            <w:pPr>
              <w:rPr>
                <w:b w:val="1"/>
                <w:sz w:val="20"/>
              </w:rPr>
            </w:pPr>
            <w:r>
              <w:rPr>
                <w:b w:val="1"/>
                <w:sz w:val="20"/>
              </w:rPr>
              <w:t>ВСЕГО</w:t>
            </w:r>
          </w:p>
          <w:p w14:paraId="123C0000">
            <w:pPr>
              <w:rPr>
                <w:b w:val="1"/>
                <w:sz w:val="20"/>
              </w:rPr>
            </w:pPr>
          </w:p>
        </w:tc>
        <w:tc>
          <w:tcPr>
            <w:tcW w:type="dxa" w:w="1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3C0000">
            <w:pPr>
              <w:ind w:hanging="1134" w:left="1026"/>
              <w:jc w:val="center"/>
              <w:rPr>
                <w:b w:val="1"/>
                <w:sz w:val="20"/>
              </w:rPr>
            </w:pPr>
            <w:r>
              <w:rPr>
                <w:b w:val="1"/>
                <w:sz w:val="20"/>
              </w:rPr>
              <w:t xml:space="preserve"> </w:t>
            </w:r>
            <w:r>
              <w:rPr>
                <w:b w:val="1"/>
                <w:sz w:val="20"/>
              </w:rPr>
              <w:t>27 480,8</w:t>
            </w:r>
          </w:p>
        </w:tc>
        <w:tc>
          <w:tcPr>
            <w:tcW w:type="dxa" w:w="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3C0000">
            <w:pPr>
              <w:ind w:hanging="1134" w:left="1026"/>
              <w:jc w:val="center"/>
              <w:rPr>
                <w:b w:val="1"/>
                <w:sz w:val="20"/>
              </w:rPr>
            </w:pPr>
            <w:r>
              <w:rPr>
                <w:b w:val="1"/>
                <w:sz w:val="20"/>
              </w:rPr>
              <w:t>- 880,8</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3C0000">
            <w:pPr>
              <w:ind w:hanging="1134" w:left="1026"/>
              <w:jc w:val="center"/>
              <w:rPr>
                <w:b w:val="1"/>
                <w:color w:val="FF0000"/>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3C0000">
            <w:pPr>
              <w:ind w:hanging="1134" w:left="1026"/>
              <w:jc w:val="center"/>
              <w:rPr>
                <w:b w:val="1"/>
                <w:sz w:val="20"/>
              </w:rPr>
            </w:pPr>
            <w:r>
              <w:rPr>
                <w:b w:val="1"/>
                <w:sz w:val="20"/>
              </w:rPr>
              <w:t>0</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3C0000">
            <w:pPr>
              <w:ind w:hanging="1134" w:left="1026"/>
              <w:jc w:val="center"/>
              <w:rPr>
                <w:b w:val="1"/>
                <w:sz w:val="20"/>
              </w:rPr>
            </w:pPr>
            <w:r>
              <w:rPr>
                <w:b w:val="1"/>
                <w:sz w:val="20"/>
              </w:rPr>
              <w:t>1 740,0</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3C0000">
            <w:pPr>
              <w:ind w:hanging="1134" w:left="1026"/>
              <w:jc w:val="center"/>
              <w:rPr>
                <w:b w:val="1"/>
                <w:color w:val="FF0000"/>
                <w:sz w:val="20"/>
              </w:rPr>
            </w:pPr>
          </w:p>
        </w:tc>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3C0000">
            <w:pPr>
              <w:ind w:hanging="1134" w:left="1026"/>
              <w:jc w:val="center"/>
              <w:rPr>
                <w:b w:val="1"/>
                <w:sz w:val="20"/>
              </w:rPr>
            </w:pPr>
            <w:r>
              <w:rPr>
                <w:b w:val="1"/>
                <w:sz w:val="20"/>
              </w:rPr>
              <w:t>880,8</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3C0000">
            <w:pPr>
              <w:ind/>
              <w:jc w:val="center"/>
              <w:rPr>
                <w:sz w:val="20"/>
              </w:rPr>
            </w:pPr>
            <w:r>
              <w:rPr>
                <w:sz w:val="20"/>
              </w:rPr>
              <w:t>-880,8</w:t>
            </w:r>
          </w:p>
        </w:tc>
        <w:tc>
          <w:tcPr>
            <w:tcW w:type="dxa" w:w="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3C0000">
            <w:pPr>
              <w:ind w:hanging="1134" w:left="1026"/>
              <w:jc w:val="center"/>
              <w:rPr>
                <w:b w:val="1"/>
                <w:color w:val="FF0000"/>
                <w:sz w:val="20"/>
              </w:rPr>
            </w:pPr>
          </w:p>
        </w:tc>
      </w:tr>
      <w:tr>
        <w:tc>
          <w:tcPr>
            <w:tcW w:type="dxa" w:w="17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3C0000">
            <w:pPr>
              <w:rPr>
                <w:sz w:val="20"/>
              </w:rPr>
            </w:pPr>
            <w:r>
              <w:rPr>
                <w:sz w:val="20"/>
              </w:rPr>
              <w:t>Кредиты</w:t>
            </w:r>
            <w:r>
              <w:rPr>
                <w:sz w:val="20"/>
              </w:rPr>
              <w:t xml:space="preserve">, </w:t>
            </w:r>
            <w:r>
              <w:rPr>
                <w:sz w:val="20"/>
              </w:rPr>
              <w:t>привлеченные муниципальным районом от</w:t>
            </w:r>
            <w:r>
              <w:rPr>
                <w:sz w:val="20"/>
              </w:rPr>
              <w:t xml:space="preserve"> кредитных организаций</w:t>
            </w:r>
          </w:p>
        </w:tc>
        <w:tc>
          <w:tcPr>
            <w:tcW w:type="dxa" w:w="1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3C0000">
            <w:pPr>
              <w:ind/>
              <w:jc w:val="center"/>
              <w:rPr>
                <w:sz w:val="20"/>
              </w:rPr>
            </w:pPr>
          </w:p>
          <w:p w14:paraId="1E3C0000">
            <w:pPr>
              <w:ind/>
              <w:jc w:val="center"/>
              <w:rPr>
                <w:sz w:val="20"/>
              </w:rPr>
            </w:pPr>
            <w:r>
              <w:rPr>
                <w:sz w:val="20"/>
              </w:rPr>
              <w:t>27 480,8</w:t>
            </w:r>
          </w:p>
        </w:tc>
        <w:tc>
          <w:tcPr>
            <w:tcW w:type="dxa" w:w="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3C0000">
            <w:pPr>
              <w:ind/>
              <w:jc w:val="center"/>
              <w:rPr>
                <w:sz w:val="20"/>
              </w:rPr>
            </w:pPr>
          </w:p>
          <w:p w14:paraId="203C0000">
            <w:pPr>
              <w:ind/>
              <w:jc w:val="center"/>
              <w:rPr>
                <w:sz w:val="20"/>
              </w:rPr>
            </w:pPr>
            <w:r>
              <w:rPr>
                <w:sz w:val="20"/>
              </w:rPr>
              <w:t>0,0</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3C0000">
            <w:pPr>
              <w:ind/>
              <w:jc w:val="center"/>
              <w:rPr>
                <w:color w:val="FF0000"/>
                <w:sz w:val="20"/>
              </w:rPr>
            </w:pPr>
          </w:p>
          <w:p w14:paraId="223C0000">
            <w:pPr>
              <w:ind/>
              <w:jc w:val="center"/>
              <w:rPr>
                <w:sz w:val="20"/>
              </w:rPr>
            </w:pPr>
            <w:r>
              <w:rPr>
                <w:sz w:val="20"/>
              </w:rPr>
              <w:t xml:space="preserve">до </w:t>
            </w:r>
            <w:r>
              <w:rPr>
                <w:sz w:val="20"/>
              </w:rPr>
              <w:t>1 года</w:t>
            </w:r>
            <w:r>
              <w:rPr>
                <w:sz w:val="20"/>
              </w:rPr>
              <w:t xml:space="preserve">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3C0000">
            <w:pPr>
              <w:ind/>
              <w:jc w:val="center"/>
              <w:rPr>
                <w:sz w:val="20"/>
              </w:rPr>
            </w:pPr>
          </w:p>
          <w:p w14:paraId="243C0000">
            <w:pPr>
              <w:ind/>
              <w:jc w:val="center"/>
              <w:rPr>
                <w:sz w:val="20"/>
              </w:rPr>
            </w:pPr>
            <w:r>
              <w:rPr>
                <w:sz w:val="20"/>
              </w:rPr>
              <w:t>0</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3C0000">
            <w:pPr>
              <w:ind/>
              <w:jc w:val="center"/>
              <w:rPr>
                <w:sz w:val="20"/>
              </w:rPr>
            </w:pPr>
          </w:p>
          <w:p w14:paraId="263C0000">
            <w:pPr>
              <w:ind/>
              <w:jc w:val="center"/>
              <w:rPr>
                <w:sz w:val="20"/>
              </w:rPr>
            </w:pPr>
            <w:r>
              <w:rPr>
                <w:sz w:val="20"/>
              </w:rPr>
              <w:t>-859,2</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3C0000">
            <w:pPr>
              <w:ind/>
              <w:jc w:val="center"/>
              <w:rPr>
                <w:color w:val="FF0000"/>
                <w:sz w:val="20"/>
              </w:rPr>
            </w:pPr>
          </w:p>
          <w:p w14:paraId="283C0000">
            <w:pPr>
              <w:ind/>
              <w:jc w:val="center"/>
              <w:rPr>
                <w:strike w:val="1"/>
                <w:color w:val="FF0000"/>
                <w:sz w:val="20"/>
              </w:rPr>
            </w:pPr>
          </w:p>
        </w:tc>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3C0000">
            <w:pPr>
              <w:ind/>
              <w:jc w:val="center"/>
              <w:rPr>
                <w:sz w:val="20"/>
              </w:rPr>
            </w:pPr>
          </w:p>
          <w:p w14:paraId="2A3C0000">
            <w:pPr>
              <w:ind/>
              <w:jc w:val="center"/>
              <w:rPr>
                <w:sz w:val="20"/>
              </w:rPr>
            </w:pPr>
            <w:r>
              <w:rPr>
                <w:sz w:val="20"/>
              </w:rPr>
              <w:t>880,8</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3C0000">
            <w:pPr>
              <w:ind/>
              <w:jc w:val="center"/>
              <w:rPr>
                <w:sz w:val="20"/>
              </w:rPr>
            </w:pPr>
          </w:p>
          <w:p w14:paraId="2C3C0000">
            <w:pPr>
              <w:ind/>
              <w:jc w:val="center"/>
              <w:rPr>
                <w:sz w:val="20"/>
              </w:rPr>
            </w:pPr>
            <w:r>
              <w:rPr>
                <w:sz w:val="20"/>
              </w:rPr>
              <w:t>0</w:t>
            </w:r>
          </w:p>
          <w:p w14:paraId="2D3C0000">
            <w:pPr>
              <w:ind/>
              <w:jc w:val="center"/>
              <w:rPr>
                <w:sz w:val="20"/>
              </w:rPr>
            </w:pPr>
          </w:p>
        </w:tc>
        <w:tc>
          <w:tcPr>
            <w:tcW w:type="dxa" w:w="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3C0000">
            <w:pPr>
              <w:ind/>
              <w:jc w:val="center"/>
              <w:rPr>
                <w:strike w:val="1"/>
                <w:color w:val="FF0000"/>
                <w:sz w:val="20"/>
              </w:rPr>
            </w:pPr>
          </w:p>
          <w:p w14:paraId="2F3C0000">
            <w:pPr>
              <w:ind/>
              <w:jc w:val="center"/>
              <w:rPr>
                <w:strike w:val="1"/>
                <w:color w:val="FF0000"/>
                <w:sz w:val="20"/>
              </w:rPr>
            </w:pPr>
          </w:p>
        </w:tc>
      </w:tr>
      <w:tr>
        <w:tc>
          <w:tcPr>
            <w:tcW w:type="dxa" w:w="17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3C0000">
            <w:pPr>
              <w:rPr>
                <w:sz w:val="20"/>
              </w:rPr>
            </w:pPr>
            <w:r>
              <w:rPr>
                <w:sz w:val="20"/>
              </w:rPr>
              <w:t>Бюджетные кредиты, привлеченные в бюджет муниципального района</w:t>
            </w:r>
            <w:r>
              <w:rPr>
                <w:sz w:val="20"/>
              </w:rPr>
              <w:t xml:space="preserve"> </w:t>
            </w:r>
            <w:r>
              <w:rPr>
                <w:sz w:val="20"/>
              </w:rPr>
              <w:t>из других бюджетов бюджетной системы Российской Федерации</w:t>
            </w:r>
          </w:p>
        </w:tc>
        <w:tc>
          <w:tcPr>
            <w:tcW w:type="dxa" w:w="1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3C0000">
            <w:pPr>
              <w:ind/>
              <w:jc w:val="center"/>
              <w:rPr>
                <w:sz w:val="20"/>
              </w:rPr>
            </w:pPr>
          </w:p>
          <w:p w14:paraId="323C0000">
            <w:pPr>
              <w:ind/>
              <w:jc w:val="center"/>
              <w:rPr>
                <w:sz w:val="20"/>
              </w:rPr>
            </w:pPr>
            <w:r>
              <w:rPr>
                <w:sz w:val="20"/>
              </w:rPr>
              <w:t>0</w:t>
            </w:r>
          </w:p>
        </w:tc>
        <w:tc>
          <w:tcPr>
            <w:tcW w:type="dxa" w:w="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3C0000">
            <w:pPr>
              <w:ind/>
              <w:jc w:val="center"/>
              <w:rPr>
                <w:sz w:val="20"/>
              </w:rPr>
            </w:pPr>
          </w:p>
          <w:p w14:paraId="343C0000">
            <w:pPr>
              <w:ind/>
              <w:jc w:val="center"/>
              <w:rPr>
                <w:sz w:val="20"/>
              </w:rPr>
            </w:pPr>
            <w:r>
              <w:rPr>
                <w:sz w:val="20"/>
              </w:rPr>
              <w:t>-</w:t>
            </w:r>
            <w:r>
              <w:rPr>
                <w:sz w:val="20"/>
              </w:rPr>
              <w:t>880,8</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3C0000">
            <w:pPr>
              <w:ind/>
              <w:jc w:val="center"/>
              <w:rPr>
                <w:color w:val="FF0000"/>
                <w:sz w:val="20"/>
              </w:rPr>
            </w:pPr>
          </w:p>
          <w:p w14:paraId="363C0000">
            <w:pPr>
              <w:ind/>
              <w:jc w:val="center"/>
              <w:rPr>
                <w:color w:val="FF0000"/>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3C0000">
            <w:pPr>
              <w:ind/>
              <w:jc w:val="center"/>
              <w:rPr>
                <w:sz w:val="20"/>
              </w:rPr>
            </w:pPr>
          </w:p>
          <w:p w14:paraId="383C0000">
            <w:pPr>
              <w:ind/>
              <w:jc w:val="center"/>
              <w:rPr>
                <w:sz w:val="20"/>
              </w:rPr>
            </w:pPr>
            <w:r>
              <w:rPr>
                <w:sz w:val="20"/>
              </w:rPr>
              <w:t>0</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3C0000">
            <w:pPr>
              <w:ind/>
              <w:jc w:val="center"/>
              <w:rPr>
                <w:sz w:val="20"/>
              </w:rPr>
            </w:pPr>
          </w:p>
          <w:p w14:paraId="3A3C0000">
            <w:pPr>
              <w:ind/>
              <w:jc w:val="center"/>
              <w:rPr>
                <w:sz w:val="20"/>
              </w:rPr>
            </w:pPr>
            <w:r>
              <w:rPr>
                <w:sz w:val="20"/>
              </w:rPr>
              <w:t>-880,8</w:t>
            </w:r>
          </w:p>
          <w:p w14:paraId="3B3C0000">
            <w:pPr>
              <w:ind/>
              <w:jc w:val="center"/>
              <w:rPr>
                <w:sz w:val="20"/>
              </w:rPr>
            </w:pP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3C0000">
            <w:pPr>
              <w:ind/>
              <w:jc w:val="center"/>
              <w:rPr>
                <w:color w:val="FF0000"/>
                <w:sz w:val="20"/>
              </w:rPr>
            </w:pPr>
          </w:p>
        </w:tc>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3C0000">
            <w:pPr>
              <w:ind/>
              <w:jc w:val="center"/>
              <w:rPr>
                <w:sz w:val="20"/>
              </w:rPr>
            </w:pPr>
          </w:p>
          <w:p w14:paraId="3E3C0000">
            <w:pPr>
              <w:ind/>
              <w:jc w:val="center"/>
              <w:rPr>
                <w:sz w:val="20"/>
              </w:rPr>
            </w:pPr>
            <w:r>
              <w:rPr>
                <w:sz w:val="20"/>
              </w:rPr>
              <w:t>0</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3C0000">
            <w:pPr>
              <w:ind/>
              <w:jc w:val="center"/>
              <w:rPr>
                <w:sz w:val="20"/>
              </w:rPr>
            </w:pPr>
          </w:p>
          <w:p w14:paraId="403C0000">
            <w:pPr>
              <w:ind/>
              <w:jc w:val="center"/>
              <w:rPr>
                <w:sz w:val="20"/>
              </w:rPr>
            </w:pPr>
            <w:r>
              <w:rPr>
                <w:sz w:val="20"/>
              </w:rPr>
              <w:t>-880,8</w:t>
            </w:r>
          </w:p>
          <w:p w14:paraId="413C0000">
            <w:pPr>
              <w:ind/>
              <w:jc w:val="center"/>
              <w:rPr>
                <w:sz w:val="20"/>
              </w:rPr>
            </w:pPr>
          </w:p>
        </w:tc>
        <w:tc>
          <w:tcPr>
            <w:tcW w:type="dxa" w:w="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3C0000">
            <w:pPr>
              <w:ind/>
              <w:jc w:val="center"/>
              <w:rPr>
                <w:color w:val="FF0000"/>
                <w:sz w:val="20"/>
              </w:rPr>
            </w:pPr>
          </w:p>
          <w:p w14:paraId="433C0000">
            <w:pPr>
              <w:ind/>
              <w:jc w:val="center"/>
              <w:rPr>
                <w:color w:val="FF0000"/>
                <w:sz w:val="20"/>
              </w:rPr>
            </w:pPr>
          </w:p>
        </w:tc>
      </w:tr>
    </w:tbl>
    <w:p w14:paraId="443C0000">
      <w:pPr>
        <w:ind w:hanging="1701" w:left="1701" w:right="-709"/>
        <w:jc w:val="center"/>
        <w:rPr>
          <w:b w:val="1"/>
          <w:sz w:val="20"/>
        </w:rPr>
      </w:pPr>
    </w:p>
    <w:p w14:paraId="453C0000">
      <w:pPr>
        <w:ind w:hanging="1701" w:left="1701" w:right="-709"/>
        <w:jc w:val="center"/>
        <w:rPr>
          <w:b w:val="1"/>
          <w:sz w:val="16"/>
        </w:rPr>
      </w:pPr>
    </w:p>
    <w:p w14:paraId="463C0000">
      <w:pPr>
        <w:ind/>
        <w:jc w:val="right"/>
        <w:rPr>
          <w:sz w:val="20"/>
        </w:rPr>
      </w:pPr>
      <w:r>
        <w:rPr>
          <w:sz w:val="20"/>
        </w:rPr>
        <w:t>Приложение 7</w:t>
      </w:r>
      <w:r>
        <w:rPr>
          <w:sz w:val="20"/>
        </w:rPr>
        <w:t xml:space="preserve"> к решению </w:t>
      </w:r>
    </w:p>
    <w:p w14:paraId="473C0000">
      <w:pPr>
        <w:ind/>
        <w:jc w:val="right"/>
        <w:rPr>
          <w:sz w:val="20"/>
        </w:rPr>
      </w:pPr>
      <w:r>
        <w:rPr>
          <w:sz w:val="20"/>
        </w:rPr>
        <w:t xml:space="preserve">Совета МР «Сыктывдинский» </w:t>
      </w:r>
    </w:p>
    <w:p w14:paraId="483C0000">
      <w:pPr>
        <w:ind/>
        <w:jc w:val="right"/>
        <w:rPr>
          <w:rFonts w:ascii="Times New Roman" w:hAnsi="Times New Roman"/>
          <w:b w:val="1"/>
          <w:color w:val="000000"/>
          <w:sz w:val="20"/>
        </w:rPr>
      </w:pPr>
      <w:r>
        <w:rPr>
          <w:sz w:val="20"/>
        </w:rPr>
        <w:t>от 25.04.2023 № 28/4-2</w:t>
      </w:r>
    </w:p>
    <w:p w14:paraId="493C0000">
      <w:pPr>
        <w:ind/>
        <w:jc w:val="right"/>
        <w:rPr>
          <w:rFonts w:ascii="Times New Roman" w:hAnsi="Times New Roman"/>
          <w:b w:val="1"/>
          <w:color w:val="000000"/>
          <w:sz w:val="20"/>
        </w:rPr>
      </w:pPr>
    </w:p>
    <w:p w14:paraId="4A3C0000">
      <w:pPr>
        <w:widowControl w:val="0"/>
        <w:ind/>
        <w:jc w:val="center"/>
        <w:rPr>
          <w:rFonts w:ascii="Times New Roman" w:hAnsi="Times New Roman"/>
          <w:b w:val="1"/>
          <w:sz w:val="20"/>
        </w:rPr>
      </w:pPr>
      <w:r>
        <w:rPr>
          <w:rFonts w:ascii="Times New Roman" w:hAnsi="Times New Roman"/>
          <w:b w:val="1"/>
          <w:sz w:val="20"/>
        </w:rPr>
        <w:t xml:space="preserve">Бюджетные ассигнования на осуществление бюджетных инвестиций </w:t>
      </w:r>
    </w:p>
    <w:p w14:paraId="4B3C0000">
      <w:pPr>
        <w:widowControl w:val="0"/>
        <w:ind/>
        <w:jc w:val="center"/>
        <w:rPr>
          <w:rFonts w:ascii="Times New Roman" w:hAnsi="Times New Roman"/>
          <w:b w:val="1"/>
          <w:sz w:val="20"/>
        </w:rPr>
      </w:pPr>
      <w:r>
        <w:rPr>
          <w:rFonts w:ascii="Times New Roman" w:hAnsi="Times New Roman"/>
          <w:b w:val="1"/>
          <w:sz w:val="20"/>
        </w:rPr>
        <w:t>и предоставление бюджетным и автономным учреждениям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на 202</w:t>
      </w:r>
      <w:r>
        <w:rPr>
          <w:rFonts w:ascii="Times New Roman" w:hAnsi="Times New Roman"/>
          <w:b w:val="1"/>
          <w:sz w:val="20"/>
        </w:rPr>
        <w:t>3</w:t>
      </w:r>
      <w:r>
        <w:rPr>
          <w:rFonts w:ascii="Times New Roman" w:hAnsi="Times New Roman"/>
          <w:b w:val="1"/>
          <w:sz w:val="20"/>
        </w:rPr>
        <w:t xml:space="preserve"> год и плановый период 202</w:t>
      </w:r>
      <w:r>
        <w:rPr>
          <w:rFonts w:ascii="Times New Roman" w:hAnsi="Times New Roman"/>
          <w:b w:val="1"/>
          <w:sz w:val="20"/>
        </w:rPr>
        <w:t>4</w:t>
      </w:r>
      <w:r>
        <w:rPr>
          <w:rFonts w:ascii="Times New Roman" w:hAnsi="Times New Roman"/>
          <w:b w:val="1"/>
          <w:sz w:val="20"/>
        </w:rPr>
        <w:t xml:space="preserve"> и 202</w:t>
      </w:r>
      <w:r>
        <w:rPr>
          <w:rFonts w:ascii="Times New Roman" w:hAnsi="Times New Roman"/>
          <w:b w:val="1"/>
          <w:sz w:val="20"/>
        </w:rPr>
        <w:t>5</w:t>
      </w:r>
      <w:r>
        <w:rPr>
          <w:rFonts w:ascii="Times New Roman" w:hAnsi="Times New Roman"/>
          <w:b w:val="1"/>
          <w:sz w:val="20"/>
        </w:rPr>
        <w:t xml:space="preserve"> годов</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46"/>
        <w:gridCol w:w="1418"/>
        <w:gridCol w:w="1134"/>
        <w:gridCol w:w="1239"/>
      </w:tblGrid>
      <w:tr>
        <w:trPr>
          <w:trHeight w:hRule="atLeast" w:val="318"/>
        </w:trPr>
        <w:tc>
          <w:tcPr>
            <w:tcW w:type="dxa" w:w="584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3C0000">
            <w:pPr>
              <w:widowControl w:val="0"/>
              <w:spacing w:line="240" w:lineRule="auto"/>
              <w:ind/>
              <w:jc w:val="center"/>
              <w:rPr>
                <w:rFonts w:ascii="Times New Roman" w:hAnsi="Times New Roman"/>
                <w:sz w:val="20"/>
              </w:rPr>
            </w:pPr>
            <w:r>
              <w:rPr>
                <w:rFonts w:ascii="Times New Roman" w:hAnsi="Times New Roman"/>
                <w:sz w:val="20"/>
              </w:rPr>
              <w:t>Наименование объектов</w:t>
            </w:r>
          </w:p>
        </w:tc>
        <w:tc>
          <w:tcPr>
            <w:tcW w:type="dxa" w:w="379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3C0000">
            <w:pPr>
              <w:widowControl w:val="0"/>
              <w:spacing w:line="240" w:lineRule="auto"/>
              <w:ind/>
              <w:jc w:val="center"/>
              <w:rPr>
                <w:rFonts w:ascii="Times New Roman" w:hAnsi="Times New Roman"/>
                <w:sz w:val="20"/>
              </w:rPr>
            </w:pPr>
            <w:r>
              <w:rPr>
                <w:rFonts w:ascii="Times New Roman" w:hAnsi="Times New Roman"/>
                <w:sz w:val="20"/>
              </w:rPr>
              <w:t>тыс.руб</w:t>
            </w:r>
            <w:r>
              <w:rPr>
                <w:rFonts w:ascii="Times New Roman" w:hAnsi="Times New Roman"/>
                <w:sz w:val="20"/>
              </w:rPr>
              <w:t>лей</w:t>
            </w:r>
            <w:r>
              <w:rPr>
                <w:rFonts w:ascii="Times New Roman" w:hAnsi="Times New Roman"/>
                <w:sz w:val="20"/>
              </w:rPr>
              <w:t>.</w:t>
            </w:r>
          </w:p>
        </w:tc>
      </w:tr>
      <w:tr>
        <w:trPr>
          <w:trHeight w:hRule="atLeast" w:val="246"/>
        </w:trPr>
        <w:tc>
          <w:tcPr>
            <w:tcW w:type="dxa" w:w="584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3C0000">
            <w:pPr>
              <w:widowControl w:val="0"/>
              <w:spacing w:line="240" w:lineRule="auto"/>
              <w:ind/>
              <w:jc w:val="center"/>
              <w:rPr>
                <w:rFonts w:ascii="Times New Roman" w:hAnsi="Times New Roman"/>
                <w:sz w:val="20"/>
              </w:rPr>
            </w:pPr>
            <w:r>
              <w:rPr>
                <w:rFonts w:ascii="Times New Roman" w:hAnsi="Times New Roman"/>
                <w:sz w:val="20"/>
              </w:rPr>
              <w:t>202</w:t>
            </w:r>
            <w:r>
              <w:rPr>
                <w:rFonts w:ascii="Times New Roman" w:hAnsi="Times New Roman"/>
                <w:sz w:val="20"/>
              </w:rPr>
              <w:t>3</w:t>
            </w:r>
            <w:r>
              <w:rPr>
                <w:rFonts w:ascii="Times New Roman" w:hAnsi="Times New Roman"/>
                <w:sz w:val="20"/>
              </w:rPr>
              <w:t xml:space="preserve"> год </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3C0000">
            <w:pPr>
              <w:widowControl w:val="0"/>
              <w:spacing w:line="240" w:lineRule="auto"/>
              <w:ind/>
              <w:jc w:val="center"/>
              <w:rPr>
                <w:rFonts w:ascii="Times New Roman" w:hAnsi="Times New Roman"/>
                <w:sz w:val="20"/>
              </w:rPr>
            </w:pPr>
            <w:r>
              <w:rPr>
                <w:rFonts w:ascii="Times New Roman" w:hAnsi="Times New Roman"/>
                <w:sz w:val="20"/>
              </w:rPr>
              <w:t>202</w:t>
            </w:r>
            <w:r>
              <w:rPr>
                <w:rFonts w:ascii="Times New Roman" w:hAnsi="Times New Roman"/>
                <w:sz w:val="20"/>
              </w:rPr>
              <w:t>4</w:t>
            </w:r>
            <w:r>
              <w:rPr>
                <w:rFonts w:ascii="Times New Roman" w:hAnsi="Times New Roman"/>
                <w:sz w:val="20"/>
              </w:rPr>
              <w:t>год</w:t>
            </w:r>
          </w:p>
        </w:tc>
        <w:tc>
          <w:tcPr>
            <w:tcW w:type="dxa" w:w="12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3C0000">
            <w:pPr>
              <w:widowControl w:val="0"/>
              <w:spacing w:line="240" w:lineRule="auto"/>
              <w:ind/>
              <w:jc w:val="center"/>
              <w:rPr>
                <w:rFonts w:ascii="Times New Roman" w:hAnsi="Times New Roman"/>
                <w:sz w:val="20"/>
              </w:rPr>
            </w:pPr>
            <w:r>
              <w:rPr>
                <w:rFonts w:ascii="Times New Roman" w:hAnsi="Times New Roman"/>
                <w:sz w:val="20"/>
              </w:rPr>
              <w:t>202</w:t>
            </w:r>
            <w:r>
              <w:rPr>
                <w:rFonts w:ascii="Times New Roman" w:hAnsi="Times New Roman"/>
                <w:sz w:val="20"/>
              </w:rPr>
              <w:t>5</w:t>
            </w:r>
            <w:r>
              <w:rPr>
                <w:rFonts w:ascii="Times New Roman" w:hAnsi="Times New Roman"/>
                <w:sz w:val="20"/>
              </w:rPr>
              <w:t xml:space="preserve"> год</w:t>
            </w:r>
          </w:p>
        </w:tc>
      </w:tr>
      <w:tr>
        <w:tc>
          <w:tcPr>
            <w:tcW w:type="dxa" w:w="963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3C0000">
            <w:pPr>
              <w:widowControl w:val="0"/>
              <w:spacing w:line="240" w:lineRule="auto"/>
              <w:ind w:right="-1"/>
              <w:jc w:val="center"/>
              <w:rPr>
                <w:b w:val="1"/>
                <w:sz w:val="20"/>
              </w:rPr>
            </w:pPr>
            <w:r>
              <w:rPr>
                <w:rFonts w:ascii="Times New Roman" w:hAnsi="Times New Roman"/>
                <w:b w:val="1"/>
                <w:sz w:val="20"/>
              </w:rPr>
              <w:t>Муниципальная программа муниципального района</w:t>
            </w:r>
            <w:r>
              <w:rPr>
                <w:b w:val="1"/>
                <w:sz w:val="20"/>
              </w:rPr>
              <w:t xml:space="preserve"> </w:t>
            </w:r>
          </w:p>
          <w:p w14:paraId="523C0000">
            <w:pPr>
              <w:widowControl w:val="0"/>
              <w:spacing w:line="240" w:lineRule="auto"/>
              <w:ind w:right="-1"/>
              <w:jc w:val="center"/>
              <w:rPr>
                <w:rFonts w:ascii="Times New Roman" w:hAnsi="Times New Roman"/>
                <w:b w:val="1"/>
                <w:sz w:val="20"/>
              </w:rPr>
            </w:pPr>
            <w:r>
              <w:rPr>
                <w:rFonts w:ascii="Times New Roman" w:hAnsi="Times New Roman"/>
                <w:b w:val="1"/>
                <w:sz w:val="20"/>
              </w:rPr>
              <w:t>«</w:t>
            </w:r>
            <w:r>
              <w:rPr>
                <w:rFonts w:ascii="Times New Roman" w:hAnsi="Times New Roman"/>
                <w:b w:val="1"/>
                <w:sz w:val="20"/>
              </w:rPr>
              <w:t>Обеспечение доступным и комфортным жильем</w:t>
            </w:r>
            <w:r>
              <w:rPr>
                <w:rFonts w:ascii="Times New Roman" w:hAnsi="Times New Roman"/>
                <w:b w:val="1"/>
                <w:sz w:val="20"/>
              </w:rPr>
              <w:t>»</w:t>
            </w:r>
          </w:p>
          <w:p w14:paraId="533C0000">
            <w:pPr>
              <w:widowControl w:val="0"/>
              <w:spacing w:line="240" w:lineRule="auto"/>
              <w:ind w:right="-1"/>
              <w:jc w:val="center"/>
              <w:rPr>
                <w:rFonts w:ascii="Times New Roman" w:hAnsi="Times New Roman"/>
                <w:b w:val="1"/>
                <w:sz w:val="20"/>
              </w:rPr>
            </w:pPr>
            <w:r>
              <w:rPr>
                <w:rFonts w:ascii="Times New Roman" w:hAnsi="Times New Roman"/>
                <w:b w:val="1"/>
                <w:sz w:val="20"/>
              </w:rPr>
              <w:t>Подпрограмма «Переселение граждан из домов, признанными аварийными</w:t>
            </w:r>
          </w:p>
          <w:p w14:paraId="543C0000">
            <w:pPr>
              <w:widowControl w:val="0"/>
              <w:spacing w:line="240" w:lineRule="auto"/>
              <w:ind w:right="-1"/>
              <w:jc w:val="center"/>
              <w:rPr>
                <w:rFonts w:ascii="Times New Roman" w:hAnsi="Times New Roman"/>
                <w:sz w:val="20"/>
              </w:rPr>
            </w:pPr>
            <w:r>
              <w:rPr>
                <w:rFonts w:ascii="Times New Roman" w:hAnsi="Times New Roman"/>
                <w:b w:val="1"/>
                <w:sz w:val="20"/>
              </w:rPr>
              <w:t xml:space="preserve"> и подлежащими сносу»</w:t>
            </w:r>
          </w:p>
        </w:tc>
      </w:tr>
      <w:tr>
        <w:tc>
          <w:tcPr>
            <w:tcW w:type="dxa" w:w="5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3C0000">
            <w:pPr>
              <w:widowControl w:val="0"/>
              <w:spacing w:line="240" w:lineRule="auto"/>
              <w:ind/>
              <w:jc w:val="both"/>
              <w:rPr>
                <w:rFonts w:ascii="Times New Roman" w:hAnsi="Times New Roman"/>
                <w:b w:val="1"/>
                <w:sz w:val="20"/>
              </w:rPr>
            </w:pPr>
            <w:r>
              <w:rPr>
                <w:rFonts w:ascii="Times New Roman" w:hAnsi="Times New Roman"/>
                <w:b w:val="1"/>
                <w:sz w:val="20"/>
              </w:rPr>
              <w:t xml:space="preserve">Переселение </w:t>
            </w:r>
            <w:r>
              <w:rPr>
                <w:rFonts w:ascii="Times New Roman" w:hAnsi="Times New Roman"/>
                <w:b w:val="1"/>
                <w:sz w:val="20"/>
              </w:rPr>
              <w:t xml:space="preserve">граждан из аварийного жилищного фонда </w:t>
            </w:r>
            <w:r>
              <w:rPr>
                <w:rFonts w:ascii="Times New Roman" w:hAnsi="Times New Roman"/>
                <w:b w:val="1"/>
                <w:sz w:val="20"/>
              </w:rPr>
              <w:t>всего</w:t>
            </w:r>
            <w:r>
              <w:rPr>
                <w:rFonts w:ascii="Times New Roman" w:hAnsi="Times New Roman"/>
                <w:b w:val="1"/>
                <w:sz w:val="20"/>
              </w:rPr>
              <w:t>, в т.ч.:</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3C0000">
            <w:pPr>
              <w:widowControl w:val="0"/>
              <w:spacing w:line="240" w:lineRule="auto"/>
              <w:ind w:right="-62"/>
              <w:rPr>
                <w:rFonts w:ascii="Times New Roman" w:hAnsi="Times New Roman"/>
                <w:sz w:val="20"/>
              </w:rPr>
            </w:pPr>
            <w:r>
              <w:rPr>
                <w:rFonts w:ascii="Times New Roman" w:hAnsi="Times New Roman"/>
                <w:sz w:val="20"/>
              </w:rPr>
              <w:t>1</w:t>
            </w:r>
            <w:r>
              <w:rPr>
                <w:rFonts w:ascii="Times New Roman" w:hAnsi="Times New Roman"/>
                <w:sz w:val="20"/>
              </w:rPr>
              <w:t xml:space="preserve"> </w:t>
            </w:r>
            <w:r>
              <w:rPr>
                <w:rFonts w:ascii="Times New Roman" w:hAnsi="Times New Roman"/>
                <w:sz w:val="20"/>
              </w:rPr>
              <w:t>052</w:t>
            </w:r>
            <w:r>
              <w:rPr>
                <w:rFonts w:ascii="Times New Roman" w:hAnsi="Times New Roman"/>
                <w:sz w:val="20"/>
              </w:rPr>
              <w:t xml:space="preserve"> </w:t>
            </w:r>
            <w:r>
              <w:rPr>
                <w:rFonts w:ascii="Times New Roman" w:hAnsi="Times New Roman"/>
                <w:sz w:val="20"/>
              </w:rPr>
              <w:t>166</w:t>
            </w:r>
            <w:r>
              <w:rPr>
                <w:rFonts w:ascii="Times New Roman" w:hAnsi="Times New Roman"/>
                <w:sz w:val="20"/>
              </w:rPr>
              <w:t>,2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3C0000">
            <w:pPr>
              <w:widowControl w:val="0"/>
              <w:spacing w:line="240" w:lineRule="auto"/>
              <w:ind/>
              <w:jc w:val="center"/>
              <w:rPr>
                <w:rFonts w:ascii="Times New Roman" w:hAnsi="Times New Roman"/>
                <w:sz w:val="20"/>
              </w:rPr>
            </w:pPr>
            <w:r>
              <w:rPr>
                <w:rFonts w:ascii="Times New Roman" w:hAnsi="Times New Roman"/>
                <w:sz w:val="20"/>
              </w:rPr>
              <w:t>61 077,9</w:t>
            </w:r>
          </w:p>
        </w:tc>
        <w:tc>
          <w:tcPr>
            <w:tcW w:type="dxa" w:w="12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3C0000">
            <w:pPr>
              <w:widowControl w:val="0"/>
              <w:spacing w:line="240" w:lineRule="auto"/>
              <w:ind/>
              <w:jc w:val="center"/>
              <w:rPr>
                <w:rFonts w:ascii="Times New Roman" w:hAnsi="Times New Roman"/>
                <w:sz w:val="20"/>
              </w:rPr>
            </w:pPr>
          </w:p>
        </w:tc>
      </w:tr>
      <w:tr>
        <w:tc>
          <w:tcPr>
            <w:tcW w:type="dxa" w:w="5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3C0000">
            <w:pPr>
              <w:widowControl w:val="0"/>
              <w:spacing w:line="240" w:lineRule="auto"/>
              <w:ind/>
              <w:jc w:val="both"/>
              <w:rPr>
                <w:rFonts w:ascii="Times New Roman" w:hAnsi="Times New Roman"/>
                <w:sz w:val="20"/>
              </w:rPr>
            </w:pPr>
            <w:r>
              <w:rPr>
                <w:rFonts w:ascii="Times New Roman" w:hAnsi="Times New Roman"/>
                <w:sz w:val="20"/>
              </w:rPr>
              <w:t>Фонд содействия реформи</w:t>
            </w:r>
            <w:r>
              <w:rPr>
                <w:rFonts w:ascii="Times New Roman" w:hAnsi="Times New Roman"/>
                <w:sz w:val="20"/>
              </w:rPr>
              <w:t>рования ЖКХ</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3C0000">
            <w:pPr>
              <w:widowControl w:val="0"/>
              <w:spacing w:line="240" w:lineRule="auto"/>
              <w:ind/>
              <w:jc w:val="center"/>
              <w:rPr>
                <w:rFonts w:ascii="Times New Roman" w:hAnsi="Times New Roman"/>
                <w:sz w:val="20"/>
              </w:rPr>
            </w:pPr>
            <w:r>
              <w:rPr>
                <w:rFonts w:ascii="Times New Roman" w:hAnsi="Times New Roman"/>
                <w:sz w:val="20"/>
              </w:rPr>
              <w:t>734 353,6</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3C0000">
            <w:pPr>
              <w:widowControl w:val="0"/>
              <w:spacing w:line="240" w:lineRule="auto"/>
              <w:ind/>
              <w:jc w:val="center"/>
              <w:rPr>
                <w:rFonts w:ascii="Times New Roman" w:hAnsi="Times New Roman"/>
                <w:sz w:val="20"/>
              </w:rPr>
            </w:pPr>
            <w:r>
              <w:rPr>
                <w:rFonts w:ascii="Times New Roman" w:hAnsi="Times New Roman"/>
                <w:sz w:val="20"/>
              </w:rPr>
              <w:t>58</w:t>
            </w:r>
            <w:r>
              <w:rPr>
                <w:rFonts w:ascii="Times New Roman" w:hAnsi="Times New Roman"/>
                <w:sz w:val="20"/>
              </w:rPr>
              <w:t xml:space="preserve"> </w:t>
            </w:r>
            <w:r>
              <w:rPr>
                <w:rFonts w:ascii="Times New Roman" w:hAnsi="Times New Roman"/>
                <w:sz w:val="20"/>
              </w:rPr>
              <w:t>024,0</w:t>
            </w:r>
          </w:p>
        </w:tc>
        <w:tc>
          <w:tcPr>
            <w:tcW w:type="dxa" w:w="12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3C0000">
            <w:pPr>
              <w:widowControl w:val="0"/>
              <w:spacing w:line="240" w:lineRule="auto"/>
              <w:ind/>
              <w:jc w:val="center"/>
              <w:rPr>
                <w:rFonts w:ascii="Times New Roman" w:hAnsi="Times New Roman"/>
                <w:sz w:val="20"/>
              </w:rPr>
            </w:pPr>
          </w:p>
        </w:tc>
      </w:tr>
      <w:tr>
        <w:tc>
          <w:tcPr>
            <w:tcW w:type="dxa" w:w="5846"/>
            <w:tcBorders>
              <w:top w:color="000000" w:sz="4" w:val="single"/>
              <w:left w:color="000000" w:sz="4" w:val="single"/>
              <w:bottom w:color="000000" w:sz="6" w:val="single"/>
              <w:right w:color="000000" w:sz="4" w:val="single"/>
            </w:tcBorders>
            <w:tcMar>
              <w:top w:type="dxa" w:w="102"/>
              <w:left w:type="dxa" w:w="62"/>
              <w:bottom w:type="dxa" w:w="102"/>
              <w:right w:type="dxa" w:w="62"/>
            </w:tcMar>
          </w:tcPr>
          <w:p w14:paraId="5D3C0000">
            <w:pPr>
              <w:widowControl w:val="0"/>
              <w:spacing w:line="240" w:lineRule="auto"/>
              <w:ind/>
              <w:jc w:val="both"/>
              <w:rPr>
                <w:rFonts w:ascii="Times New Roman" w:hAnsi="Times New Roman"/>
                <w:sz w:val="20"/>
              </w:rPr>
            </w:pPr>
            <w:r>
              <w:rPr>
                <w:rFonts w:ascii="Times New Roman" w:hAnsi="Times New Roman"/>
                <w:sz w:val="20"/>
              </w:rPr>
              <w:t>Республиканский бюджет</w:t>
            </w:r>
          </w:p>
        </w:tc>
        <w:tc>
          <w:tcPr>
            <w:tcW w:type="dxa" w:w="1418"/>
            <w:tcBorders>
              <w:top w:color="000000" w:sz="4" w:val="single"/>
              <w:left w:color="000000" w:sz="4" w:val="single"/>
              <w:bottom w:color="000000" w:sz="6" w:val="single"/>
              <w:right w:color="000000" w:sz="4" w:val="single"/>
            </w:tcBorders>
            <w:tcMar>
              <w:top w:type="dxa" w:w="102"/>
              <w:left w:type="dxa" w:w="62"/>
              <w:bottom w:type="dxa" w:w="102"/>
              <w:right w:type="dxa" w:w="62"/>
            </w:tcMar>
          </w:tcPr>
          <w:p w14:paraId="5E3C0000">
            <w:pPr>
              <w:widowControl w:val="0"/>
              <w:spacing w:line="240" w:lineRule="auto"/>
              <w:ind/>
              <w:jc w:val="center"/>
              <w:rPr>
                <w:rFonts w:ascii="Times New Roman" w:hAnsi="Times New Roman"/>
                <w:sz w:val="20"/>
              </w:rPr>
            </w:pPr>
            <w:r>
              <w:rPr>
                <w:rFonts w:ascii="Times New Roman" w:hAnsi="Times New Roman"/>
                <w:sz w:val="20"/>
              </w:rPr>
              <w:t>309 831,4</w:t>
            </w:r>
          </w:p>
        </w:tc>
        <w:tc>
          <w:tcPr>
            <w:tcW w:type="dxa" w:w="1134"/>
            <w:tcBorders>
              <w:top w:color="000000" w:sz="4" w:val="single"/>
              <w:left w:color="000000" w:sz="4" w:val="single"/>
              <w:bottom w:color="000000" w:sz="6" w:val="single"/>
              <w:right w:color="000000" w:sz="4" w:val="single"/>
            </w:tcBorders>
            <w:tcMar>
              <w:top w:type="dxa" w:w="102"/>
              <w:left w:type="dxa" w:w="62"/>
              <w:bottom w:type="dxa" w:w="102"/>
              <w:right w:type="dxa" w:w="62"/>
            </w:tcMar>
          </w:tcPr>
          <w:p w14:paraId="5F3C0000">
            <w:pPr>
              <w:widowControl w:val="0"/>
              <w:spacing w:line="240" w:lineRule="auto"/>
              <w:ind/>
              <w:jc w:val="center"/>
              <w:rPr>
                <w:rFonts w:ascii="Times New Roman" w:hAnsi="Times New Roman"/>
                <w:sz w:val="20"/>
              </w:rPr>
            </w:pPr>
            <w:r>
              <w:rPr>
                <w:rFonts w:ascii="Times New Roman" w:hAnsi="Times New Roman"/>
                <w:sz w:val="20"/>
              </w:rPr>
              <w:t>2</w:t>
            </w:r>
            <w:r>
              <w:rPr>
                <w:rFonts w:ascii="Times New Roman" w:hAnsi="Times New Roman"/>
                <w:sz w:val="20"/>
              </w:rPr>
              <w:t xml:space="preserve"> </w:t>
            </w:r>
            <w:r>
              <w:rPr>
                <w:rFonts w:ascii="Times New Roman" w:hAnsi="Times New Roman"/>
                <w:sz w:val="20"/>
              </w:rPr>
              <w:t>443,1</w:t>
            </w:r>
          </w:p>
        </w:tc>
        <w:tc>
          <w:tcPr>
            <w:tcW w:type="dxa" w:w="1239"/>
            <w:tcBorders>
              <w:top w:color="000000" w:sz="4" w:val="single"/>
              <w:left w:color="000000" w:sz="4" w:val="single"/>
              <w:bottom w:color="000000" w:sz="6" w:val="single"/>
              <w:right w:color="000000" w:sz="4" w:val="single"/>
            </w:tcBorders>
            <w:tcMar>
              <w:top w:type="dxa" w:w="102"/>
              <w:left w:type="dxa" w:w="62"/>
              <w:bottom w:type="dxa" w:w="102"/>
              <w:right w:type="dxa" w:w="62"/>
            </w:tcMar>
          </w:tcPr>
          <w:p w14:paraId="603C0000">
            <w:pPr>
              <w:widowControl w:val="0"/>
              <w:spacing w:line="240" w:lineRule="auto"/>
              <w:ind/>
              <w:jc w:val="center"/>
              <w:rPr>
                <w:rFonts w:ascii="Times New Roman" w:hAnsi="Times New Roman"/>
                <w:sz w:val="20"/>
              </w:rPr>
            </w:pPr>
          </w:p>
        </w:tc>
      </w:tr>
      <w:tr>
        <w:trPr>
          <w:trHeight w:hRule="atLeast" w:val="911"/>
        </w:trPr>
        <w:tc>
          <w:tcPr>
            <w:tcW w:type="dxa" w:w="9637"/>
            <w:gridSpan w:val="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13C0000">
            <w:pPr>
              <w:widowControl w:val="0"/>
              <w:spacing w:line="240" w:lineRule="auto"/>
              <w:ind w:right="-1"/>
              <w:jc w:val="center"/>
              <w:rPr>
                <w:rFonts w:ascii="Times New Roman" w:hAnsi="Times New Roman"/>
                <w:b w:val="1"/>
                <w:sz w:val="20"/>
              </w:rPr>
            </w:pPr>
            <w:r>
              <w:rPr>
                <w:rFonts w:ascii="Times New Roman" w:hAnsi="Times New Roman"/>
                <w:b w:val="1"/>
                <w:sz w:val="20"/>
              </w:rPr>
              <w:t>Муниципальная программа</w:t>
            </w:r>
            <w:r>
              <w:rPr>
                <w:rFonts w:ascii="Times New Roman" w:hAnsi="Times New Roman"/>
                <w:b w:val="1"/>
                <w:sz w:val="20"/>
              </w:rPr>
              <w:t xml:space="preserve"> муниципального района</w:t>
            </w:r>
            <w:r>
              <w:rPr>
                <w:rFonts w:ascii="Times New Roman" w:hAnsi="Times New Roman"/>
                <w:b w:val="1"/>
                <w:sz w:val="20"/>
              </w:rPr>
              <w:t xml:space="preserve"> </w:t>
            </w:r>
          </w:p>
          <w:p w14:paraId="623C0000">
            <w:pPr>
              <w:widowControl w:val="0"/>
              <w:spacing w:line="240" w:lineRule="auto"/>
              <w:ind w:right="-1"/>
              <w:jc w:val="center"/>
              <w:rPr>
                <w:rFonts w:ascii="Times New Roman" w:hAnsi="Times New Roman"/>
                <w:b w:val="1"/>
                <w:sz w:val="20"/>
              </w:rPr>
            </w:pPr>
            <w:r>
              <w:rPr>
                <w:rFonts w:ascii="Times New Roman" w:hAnsi="Times New Roman"/>
                <w:b w:val="1"/>
                <w:sz w:val="20"/>
              </w:rPr>
              <w:t>«</w:t>
            </w:r>
            <w:r>
              <w:rPr>
                <w:rFonts w:ascii="Times New Roman" w:hAnsi="Times New Roman"/>
                <w:b w:val="1"/>
                <w:color w:val="000000"/>
                <w:sz w:val="20"/>
              </w:rPr>
              <w:t>Развитие градостроительной деятельности</w:t>
            </w:r>
            <w:r>
              <w:rPr>
                <w:rFonts w:ascii="Times New Roman" w:hAnsi="Times New Roman"/>
                <w:b w:val="1"/>
                <w:sz w:val="20"/>
              </w:rPr>
              <w:t>»</w:t>
            </w:r>
          </w:p>
          <w:p w14:paraId="633C0000">
            <w:pPr>
              <w:widowControl w:val="0"/>
              <w:spacing w:line="240" w:lineRule="auto"/>
              <w:ind/>
              <w:jc w:val="center"/>
              <w:rPr>
                <w:rFonts w:ascii="Times New Roman" w:hAnsi="Times New Roman"/>
                <w:b w:val="1"/>
                <w:sz w:val="20"/>
              </w:rPr>
            </w:pPr>
            <w:r>
              <w:rPr>
                <w:rFonts w:ascii="Times New Roman" w:hAnsi="Times New Roman"/>
                <w:b w:val="1"/>
                <w:sz w:val="20"/>
              </w:rPr>
              <w:t xml:space="preserve">Подпрограмма </w:t>
            </w:r>
            <w:r>
              <w:rPr>
                <w:rFonts w:ascii="Times New Roman" w:hAnsi="Times New Roman"/>
                <w:b w:val="1"/>
                <w:sz w:val="20"/>
              </w:rPr>
              <w:t>«</w:t>
            </w:r>
            <w:r>
              <w:rPr>
                <w:rFonts w:ascii="Times New Roman" w:hAnsi="Times New Roman"/>
                <w:b w:val="1"/>
                <w:sz w:val="20"/>
              </w:rPr>
              <w:t>Устойчив</w:t>
            </w:r>
            <w:r>
              <w:rPr>
                <w:rFonts w:ascii="Times New Roman" w:hAnsi="Times New Roman"/>
                <w:b w:val="1"/>
                <w:sz w:val="20"/>
              </w:rPr>
              <w:t>ое развитие сельских территорий</w:t>
            </w:r>
            <w:r>
              <w:rPr>
                <w:rFonts w:ascii="Times New Roman" w:hAnsi="Times New Roman"/>
                <w:b w:val="1"/>
                <w:sz w:val="20"/>
              </w:rPr>
              <w:t>»</w:t>
            </w: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43C0000">
            <w:pPr>
              <w:spacing w:line="240" w:lineRule="auto"/>
              <w:ind/>
              <w:rPr>
                <w:b w:val="1"/>
                <w:sz w:val="20"/>
              </w:rPr>
            </w:pPr>
            <w:r>
              <w:rPr>
                <w:b w:val="1"/>
                <w:sz w:val="20"/>
              </w:rPr>
              <w:t>О</w:t>
            </w:r>
            <w:r>
              <w:rPr>
                <w:b w:val="1"/>
                <w:sz w:val="20"/>
              </w:rPr>
              <w:t>бустройств</w:t>
            </w:r>
            <w:r>
              <w:rPr>
                <w:b w:val="1"/>
                <w:sz w:val="20"/>
              </w:rPr>
              <w:t>о</w:t>
            </w:r>
            <w:r>
              <w:rPr>
                <w:b w:val="1"/>
                <w:sz w:val="20"/>
              </w:rPr>
              <w:t xml:space="preserve"> объектами инженерной инфраструктуры</w:t>
            </w:r>
            <w:r>
              <w:rPr>
                <w:b w:val="1"/>
                <w:sz w:val="20"/>
              </w:rPr>
              <w:t xml:space="preserve"> всего</w:t>
            </w:r>
            <w:r>
              <w:rPr>
                <w:b w:val="1"/>
                <w:sz w:val="20"/>
              </w:rPr>
              <w:t>, в т.ч.</w:t>
            </w:r>
            <w:r>
              <w:rPr>
                <w:b w:val="1"/>
                <w:sz w:val="20"/>
              </w:rPr>
              <w:t xml:space="preserve"> </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53C0000">
            <w:pPr>
              <w:widowControl w:val="0"/>
              <w:spacing w:line="240" w:lineRule="auto"/>
              <w:ind/>
              <w:jc w:val="center"/>
              <w:rPr>
                <w:rFonts w:ascii="Times New Roman" w:hAnsi="Times New Roman"/>
                <w:sz w:val="20"/>
              </w:rPr>
            </w:pPr>
            <w:r>
              <w:rPr>
                <w:rFonts w:ascii="Times New Roman" w:hAnsi="Times New Roman"/>
                <w:sz w:val="20"/>
              </w:rPr>
              <w:t>346 940,5</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63C0000">
            <w:pPr>
              <w:widowControl w:val="0"/>
              <w:spacing w:line="240" w:lineRule="auto"/>
              <w:ind/>
              <w:rPr>
                <w:rFonts w:ascii="Times New Roman" w:hAnsi="Times New Roman"/>
                <w:sz w:val="20"/>
              </w:rPr>
            </w:pPr>
            <w:r>
              <w:rPr>
                <w:rFonts w:ascii="Times New Roman" w:hAnsi="Times New Roman"/>
                <w:sz w:val="20"/>
              </w:rPr>
              <w:t>70 434,3</w:t>
            </w: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73C0000">
            <w:pPr>
              <w:widowControl w:val="0"/>
              <w:spacing w:line="240" w:lineRule="auto"/>
              <w:ind/>
              <w:jc w:val="center"/>
              <w:rPr>
                <w:rFonts w:ascii="Times New Roman" w:hAnsi="Times New Roman"/>
                <w:sz w:val="20"/>
              </w:rPr>
            </w:pPr>
            <w:r>
              <w:rPr>
                <w:rFonts w:ascii="Times New Roman" w:hAnsi="Times New Roman"/>
                <w:sz w:val="20"/>
              </w:rPr>
              <w:t>37 383,7</w:t>
            </w: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83C0000">
            <w:pPr>
              <w:widowControl w:val="0"/>
              <w:spacing w:line="240" w:lineRule="auto"/>
              <w:ind/>
              <w:jc w:val="both"/>
              <w:rPr>
                <w:rFonts w:ascii="Times New Roman" w:hAnsi="Times New Roman"/>
                <w:sz w:val="20"/>
              </w:rPr>
            </w:pPr>
            <w:r>
              <w:rPr>
                <w:rFonts w:ascii="Times New Roman" w:hAnsi="Times New Roman"/>
                <w:sz w:val="20"/>
              </w:rPr>
              <w:t>Республиканский бюджет</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93C0000">
            <w:pPr>
              <w:widowControl w:val="0"/>
              <w:spacing w:line="240" w:lineRule="auto"/>
              <w:ind/>
              <w:jc w:val="center"/>
              <w:rPr>
                <w:rFonts w:ascii="Times New Roman" w:hAnsi="Times New Roman"/>
                <w:sz w:val="20"/>
              </w:rPr>
            </w:pPr>
            <w:r>
              <w:rPr>
                <w:rFonts w:ascii="Times New Roman" w:hAnsi="Times New Roman"/>
                <w:sz w:val="20"/>
              </w:rPr>
              <w:t>325 392,7</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A3C0000">
            <w:pPr>
              <w:widowControl w:val="0"/>
              <w:spacing w:line="240" w:lineRule="auto"/>
              <w:ind/>
              <w:rPr>
                <w:rFonts w:ascii="Times New Roman" w:hAnsi="Times New Roman"/>
                <w:sz w:val="20"/>
              </w:rPr>
            </w:pPr>
            <w:r>
              <w:rPr>
                <w:rFonts w:ascii="Times New Roman" w:hAnsi="Times New Roman"/>
                <w:sz w:val="20"/>
              </w:rPr>
              <w:t>66 912,6</w:t>
            </w: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B3C0000">
            <w:pPr>
              <w:widowControl w:val="0"/>
              <w:spacing w:line="240" w:lineRule="auto"/>
              <w:ind/>
              <w:jc w:val="center"/>
              <w:rPr>
                <w:rFonts w:ascii="Times New Roman" w:hAnsi="Times New Roman"/>
                <w:sz w:val="20"/>
              </w:rPr>
            </w:pPr>
            <w:r>
              <w:rPr>
                <w:rFonts w:ascii="Times New Roman" w:hAnsi="Times New Roman"/>
                <w:sz w:val="20"/>
              </w:rPr>
              <w:t>35 514,5</w:t>
            </w: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C3C0000">
            <w:pPr>
              <w:widowControl w:val="0"/>
              <w:spacing w:line="240" w:lineRule="auto"/>
              <w:ind/>
              <w:jc w:val="both"/>
              <w:rPr>
                <w:rFonts w:ascii="Times New Roman" w:hAnsi="Times New Roman"/>
                <w:b w:val="1"/>
                <w:sz w:val="20"/>
              </w:rPr>
            </w:pPr>
            <w:r>
              <w:rPr>
                <w:rFonts w:ascii="Times New Roman" w:hAnsi="Times New Roman"/>
                <w:b w:val="1"/>
                <w:color w:val="000000"/>
                <w:sz w:val="20"/>
              </w:rPr>
              <w:t>Строительство водопроводных и канализационных сетей проездов I-V ул. Родниковой, с. Выльгорт всего, в т.ч.</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D3C0000">
            <w:pPr>
              <w:widowControl w:val="0"/>
              <w:spacing w:line="240" w:lineRule="auto"/>
              <w:ind/>
              <w:jc w:val="center"/>
              <w:rPr>
                <w:rFonts w:ascii="Times New Roman" w:hAnsi="Times New Roman"/>
                <w:sz w:val="20"/>
              </w:rPr>
            </w:pPr>
            <w:r>
              <w:rPr>
                <w:rFonts w:ascii="Times New Roman" w:hAnsi="Times New Roman"/>
                <w:sz w:val="20"/>
              </w:rPr>
              <w:t>47</w:t>
            </w:r>
            <w:r>
              <w:rPr>
                <w:rFonts w:ascii="Times New Roman" w:hAnsi="Times New Roman"/>
                <w:sz w:val="20"/>
              </w:rPr>
              <w:t xml:space="preserve"> </w:t>
            </w:r>
            <w:r>
              <w:rPr>
                <w:rFonts w:ascii="Times New Roman" w:hAnsi="Times New Roman"/>
                <w:sz w:val="20"/>
              </w:rPr>
              <w:t>746,1</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E3C0000">
            <w:pPr>
              <w:widowControl w:val="0"/>
              <w:spacing w:line="240" w:lineRule="auto"/>
              <w:ind/>
              <w:rPr>
                <w:rFonts w:ascii="Times New Roman" w:hAnsi="Times New Roman"/>
                <w:sz w:val="20"/>
                <w:highlight w:val="red"/>
              </w:rPr>
            </w:pP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6F3C0000">
            <w:pPr>
              <w:widowControl w:val="0"/>
              <w:spacing w:line="240" w:lineRule="auto"/>
              <w:ind/>
              <w:jc w:val="center"/>
              <w:rPr>
                <w:rFonts w:ascii="Times New Roman" w:hAnsi="Times New Roman"/>
                <w:sz w:val="20"/>
                <w:highlight w:val="red"/>
              </w:rPr>
            </w:pP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03C0000">
            <w:pPr>
              <w:widowControl w:val="0"/>
              <w:spacing w:line="240" w:lineRule="auto"/>
              <w:ind/>
              <w:jc w:val="both"/>
              <w:rPr>
                <w:rFonts w:ascii="Times New Roman" w:hAnsi="Times New Roman"/>
                <w:sz w:val="20"/>
              </w:rPr>
            </w:pPr>
            <w:r>
              <w:rPr>
                <w:rFonts w:ascii="Times New Roman" w:hAnsi="Times New Roman"/>
                <w:sz w:val="20"/>
              </w:rPr>
              <w:t>Федеральный бюджет</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13C0000">
            <w:pPr>
              <w:widowControl w:val="0"/>
              <w:spacing w:line="240" w:lineRule="auto"/>
              <w:ind/>
              <w:jc w:val="center"/>
              <w:rPr>
                <w:rFonts w:ascii="Times New Roman" w:hAnsi="Times New Roman"/>
                <w:sz w:val="20"/>
              </w:rPr>
            </w:pPr>
            <w:r>
              <w:rPr>
                <w:rFonts w:ascii="Times New Roman" w:hAnsi="Times New Roman"/>
                <w:sz w:val="20"/>
              </w:rPr>
              <w:t>43090,8</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23C0000">
            <w:pPr>
              <w:widowControl w:val="0"/>
              <w:spacing w:line="240" w:lineRule="auto"/>
              <w:ind/>
              <w:rPr>
                <w:rFonts w:ascii="Times New Roman" w:hAnsi="Times New Roman"/>
                <w:sz w:val="20"/>
                <w:highlight w:val="red"/>
              </w:rPr>
            </w:pP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33C0000">
            <w:pPr>
              <w:widowControl w:val="0"/>
              <w:spacing w:line="240" w:lineRule="auto"/>
              <w:ind/>
              <w:jc w:val="center"/>
              <w:rPr>
                <w:rFonts w:ascii="Times New Roman" w:hAnsi="Times New Roman"/>
                <w:sz w:val="20"/>
                <w:highlight w:val="red"/>
              </w:rPr>
            </w:pP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43C0000">
            <w:pPr>
              <w:widowControl w:val="0"/>
              <w:spacing w:line="240" w:lineRule="auto"/>
              <w:ind/>
              <w:jc w:val="both"/>
              <w:rPr>
                <w:rFonts w:ascii="Times New Roman" w:hAnsi="Times New Roman"/>
                <w:sz w:val="20"/>
              </w:rPr>
            </w:pPr>
            <w:r>
              <w:rPr>
                <w:rFonts w:ascii="Times New Roman" w:hAnsi="Times New Roman"/>
                <w:sz w:val="20"/>
              </w:rPr>
              <w:t>Республиканский бюджет</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53C0000">
            <w:pPr>
              <w:widowControl w:val="0"/>
              <w:spacing w:line="240" w:lineRule="auto"/>
              <w:ind/>
              <w:jc w:val="center"/>
              <w:rPr>
                <w:rFonts w:ascii="Times New Roman" w:hAnsi="Times New Roman"/>
                <w:sz w:val="20"/>
              </w:rPr>
            </w:pPr>
            <w:r>
              <w:rPr>
                <w:rFonts w:ascii="Times New Roman" w:hAnsi="Times New Roman"/>
                <w:sz w:val="20"/>
              </w:rPr>
              <w:t>2268,0</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63C0000">
            <w:pPr>
              <w:widowControl w:val="0"/>
              <w:spacing w:line="240" w:lineRule="auto"/>
              <w:ind/>
              <w:rPr>
                <w:rFonts w:ascii="Times New Roman" w:hAnsi="Times New Roman"/>
                <w:sz w:val="20"/>
                <w:highlight w:val="red"/>
              </w:rPr>
            </w:pP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73C0000">
            <w:pPr>
              <w:widowControl w:val="0"/>
              <w:spacing w:line="240" w:lineRule="auto"/>
              <w:ind/>
              <w:jc w:val="center"/>
              <w:rPr>
                <w:rFonts w:ascii="Times New Roman" w:hAnsi="Times New Roman"/>
                <w:sz w:val="20"/>
                <w:highlight w:val="red"/>
              </w:rPr>
            </w:pP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83C0000">
            <w:pPr>
              <w:widowControl w:val="0"/>
              <w:spacing w:line="240" w:lineRule="auto"/>
              <w:ind/>
              <w:jc w:val="both"/>
              <w:rPr>
                <w:rFonts w:ascii="Times New Roman" w:hAnsi="Times New Roman"/>
                <w:b w:val="1"/>
                <w:sz w:val="20"/>
              </w:rPr>
            </w:pPr>
            <w:r>
              <w:rPr>
                <w:rFonts w:ascii="Times New Roman" w:hAnsi="Times New Roman"/>
                <w:b w:val="1"/>
                <w:color w:val="000000"/>
                <w:sz w:val="20"/>
              </w:rPr>
              <w:t>Строительство объектов дорожной инфраструктуры всего, в</w:t>
            </w:r>
            <w:r>
              <w:rPr>
                <w:rFonts w:ascii="Times New Roman" w:hAnsi="Times New Roman"/>
                <w:b w:val="1"/>
                <w:color w:val="000000"/>
                <w:sz w:val="20"/>
              </w:rPr>
              <w:t xml:space="preserve"> </w:t>
            </w:r>
            <w:r>
              <w:rPr>
                <w:rFonts w:ascii="Times New Roman" w:hAnsi="Times New Roman"/>
                <w:b w:val="1"/>
                <w:color w:val="000000"/>
                <w:sz w:val="20"/>
              </w:rPr>
              <w:t>т.ч.</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93C0000">
            <w:pPr>
              <w:widowControl w:val="0"/>
              <w:spacing w:line="240" w:lineRule="auto"/>
              <w:ind/>
              <w:jc w:val="center"/>
              <w:rPr>
                <w:rFonts w:ascii="Times New Roman" w:hAnsi="Times New Roman"/>
                <w:sz w:val="20"/>
              </w:rPr>
            </w:pP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A3C0000">
            <w:pPr>
              <w:widowControl w:val="0"/>
              <w:spacing w:line="240" w:lineRule="auto"/>
              <w:ind/>
              <w:rPr>
                <w:rFonts w:ascii="Times New Roman" w:hAnsi="Times New Roman"/>
                <w:sz w:val="20"/>
              </w:rPr>
            </w:pPr>
            <w:r>
              <w:rPr>
                <w:rFonts w:ascii="Times New Roman" w:hAnsi="Times New Roman"/>
                <w:sz w:val="20"/>
              </w:rPr>
              <w:t>65</w:t>
            </w:r>
            <w:r>
              <w:rPr>
                <w:rFonts w:ascii="Times New Roman" w:hAnsi="Times New Roman"/>
                <w:sz w:val="20"/>
              </w:rPr>
              <w:t xml:space="preserve"> </w:t>
            </w:r>
            <w:r>
              <w:rPr>
                <w:rFonts w:ascii="Times New Roman" w:hAnsi="Times New Roman"/>
                <w:sz w:val="20"/>
              </w:rPr>
              <w:t>790,3</w:t>
            </w: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B3C0000">
            <w:pPr>
              <w:widowControl w:val="0"/>
              <w:spacing w:line="240" w:lineRule="auto"/>
              <w:ind/>
              <w:jc w:val="center"/>
              <w:rPr>
                <w:rFonts w:ascii="Times New Roman" w:hAnsi="Times New Roman"/>
                <w:sz w:val="20"/>
                <w:highlight w:val="red"/>
              </w:rPr>
            </w:pP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C3C0000">
            <w:pPr>
              <w:widowControl w:val="0"/>
              <w:spacing w:line="240" w:lineRule="auto"/>
              <w:ind/>
              <w:jc w:val="both"/>
              <w:rPr>
                <w:rFonts w:ascii="Times New Roman" w:hAnsi="Times New Roman"/>
                <w:sz w:val="20"/>
              </w:rPr>
            </w:pPr>
            <w:r>
              <w:rPr>
                <w:rFonts w:ascii="Times New Roman" w:hAnsi="Times New Roman"/>
                <w:sz w:val="20"/>
              </w:rPr>
              <w:t>Федеральный бюджет</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D3C0000">
            <w:pPr>
              <w:widowControl w:val="0"/>
              <w:spacing w:line="240" w:lineRule="auto"/>
              <w:ind/>
              <w:jc w:val="center"/>
              <w:rPr>
                <w:rFonts w:ascii="Times New Roman" w:hAnsi="Times New Roman"/>
                <w:sz w:val="20"/>
              </w:rPr>
            </w:pP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E3C0000">
            <w:pPr>
              <w:widowControl w:val="0"/>
              <w:spacing w:line="240" w:lineRule="auto"/>
              <w:ind/>
              <w:rPr>
                <w:rFonts w:ascii="Times New Roman" w:hAnsi="Times New Roman"/>
                <w:sz w:val="20"/>
              </w:rPr>
            </w:pPr>
            <w:r>
              <w:rPr>
                <w:rFonts w:ascii="Times New Roman" w:hAnsi="Times New Roman"/>
                <w:sz w:val="20"/>
              </w:rPr>
              <w:t>61</w:t>
            </w:r>
            <w:r>
              <w:rPr>
                <w:rFonts w:ascii="Times New Roman" w:hAnsi="Times New Roman"/>
                <w:sz w:val="20"/>
              </w:rPr>
              <w:t xml:space="preserve"> </w:t>
            </w:r>
            <w:r>
              <w:rPr>
                <w:rFonts w:ascii="Times New Roman" w:hAnsi="Times New Roman"/>
                <w:sz w:val="20"/>
              </w:rPr>
              <w:t>875,7</w:t>
            </w: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7F3C0000">
            <w:pPr>
              <w:widowControl w:val="0"/>
              <w:spacing w:line="240" w:lineRule="auto"/>
              <w:ind/>
              <w:jc w:val="center"/>
              <w:rPr>
                <w:rFonts w:ascii="Times New Roman" w:hAnsi="Times New Roman"/>
                <w:sz w:val="20"/>
                <w:highlight w:val="red"/>
              </w:rPr>
            </w:pP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803C0000">
            <w:pPr>
              <w:widowControl w:val="0"/>
              <w:spacing w:line="240" w:lineRule="auto"/>
              <w:ind/>
              <w:jc w:val="both"/>
              <w:rPr>
                <w:rFonts w:ascii="Times New Roman" w:hAnsi="Times New Roman"/>
                <w:sz w:val="20"/>
              </w:rPr>
            </w:pPr>
            <w:r>
              <w:rPr>
                <w:rFonts w:ascii="Times New Roman" w:hAnsi="Times New Roman"/>
                <w:sz w:val="20"/>
              </w:rPr>
              <w:t>Республиканский бюджет</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813C0000">
            <w:pPr>
              <w:widowControl w:val="0"/>
              <w:spacing w:line="240" w:lineRule="auto"/>
              <w:ind/>
              <w:jc w:val="center"/>
              <w:rPr>
                <w:rFonts w:ascii="Times New Roman" w:hAnsi="Times New Roman"/>
                <w:sz w:val="20"/>
              </w:rPr>
            </w:pP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823C0000">
            <w:pPr>
              <w:widowControl w:val="0"/>
              <w:spacing w:line="240" w:lineRule="auto"/>
              <w:ind/>
              <w:rPr>
                <w:rFonts w:ascii="Times New Roman" w:hAnsi="Times New Roman"/>
                <w:sz w:val="20"/>
              </w:rPr>
            </w:pPr>
            <w:r>
              <w:rPr>
                <w:rFonts w:ascii="Times New Roman" w:hAnsi="Times New Roman"/>
                <w:sz w:val="20"/>
              </w:rPr>
              <w:t>3</w:t>
            </w:r>
            <w:r>
              <w:rPr>
                <w:rFonts w:ascii="Times New Roman" w:hAnsi="Times New Roman"/>
                <w:sz w:val="20"/>
              </w:rPr>
              <w:t xml:space="preserve"> </w:t>
            </w:r>
            <w:r>
              <w:rPr>
                <w:rFonts w:ascii="Times New Roman" w:hAnsi="Times New Roman"/>
                <w:sz w:val="20"/>
              </w:rPr>
              <w:t>256,7</w:t>
            </w: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833C0000">
            <w:pPr>
              <w:widowControl w:val="0"/>
              <w:spacing w:line="240" w:lineRule="auto"/>
              <w:ind/>
              <w:jc w:val="center"/>
              <w:rPr>
                <w:rFonts w:ascii="Times New Roman" w:hAnsi="Times New Roman"/>
                <w:sz w:val="20"/>
                <w:highlight w:val="red"/>
              </w:rPr>
            </w:pPr>
          </w:p>
        </w:tc>
      </w:tr>
      <w:tr>
        <w:tc>
          <w:tcPr>
            <w:tcW w:type="dxa" w:w="9637"/>
            <w:gridSpan w:val="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43C0000">
            <w:pPr>
              <w:widowControl w:val="0"/>
              <w:spacing w:line="240" w:lineRule="auto"/>
              <w:ind/>
              <w:jc w:val="center"/>
              <w:rPr>
                <w:rFonts w:ascii="Times New Roman" w:hAnsi="Times New Roman"/>
                <w:b w:val="1"/>
                <w:sz w:val="20"/>
              </w:rPr>
            </w:pPr>
            <w:r>
              <w:rPr>
                <w:rFonts w:ascii="Times New Roman" w:hAnsi="Times New Roman"/>
                <w:b w:val="1"/>
                <w:sz w:val="20"/>
              </w:rPr>
              <w:t>Муниципальная программа муниципального района «Сыктывдинский» Республики Коми «Развитие культуры, физической культуры и спорта» Подпрограмма «Развитие культуры»</w:t>
            </w:r>
          </w:p>
        </w:tc>
      </w:tr>
      <w:tr>
        <w:tc>
          <w:tcPr>
            <w:tcW w:type="dxa" w:w="5846"/>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53C0000">
            <w:pPr>
              <w:widowControl w:val="0"/>
              <w:spacing w:line="240" w:lineRule="auto"/>
              <w:ind/>
              <w:jc w:val="both"/>
              <w:rPr>
                <w:rFonts w:ascii="Times New Roman" w:hAnsi="Times New Roman"/>
                <w:b w:val="1"/>
                <w:sz w:val="20"/>
              </w:rPr>
            </w:pPr>
            <w:r>
              <w:rPr>
                <w:rFonts w:ascii="Times New Roman" w:hAnsi="Times New Roman"/>
                <w:b w:val="1"/>
                <w:sz w:val="20"/>
              </w:rPr>
              <w:t>Социокультурный центр  с.Пажга, всего, в</w:t>
            </w:r>
            <w:r>
              <w:rPr>
                <w:rFonts w:ascii="Times New Roman" w:hAnsi="Times New Roman"/>
                <w:b w:val="1"/>
                <w:sz w:val="20"/>
              </w:rPr>
              <w:t xml:space="preserve"> </w:t>
            </w:r>
            <w:r>
              <w:rPr>
                <w:rFonts w:ascii="Times New Roman" w:hAnsi="Times New Roman"/>
                <w:b w:val="1"/>
                <w:sz w:val="20"/>
              </w:rPr>
              <w:t>т.ч.</w:t>
            </w:r>
          </w:p>
        </w:tc>
        <w:tc>
          <w:tcPr>
            <w:tcW w:type="dxa" w:w="141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63C0000">
            <w:pPr>
              <w:widowControl w:val="0"/>
              <w:spacing w:line="240" w:lineRule="auto"/>
              <w:ind/>
              <w:jc w:val="center"/>
              <w:rPr>
                <w:rFonts w:ascii="Times New Roman" w:hAnsi="Times New Roman"/>
                <w:sz w:val="20"/>
              </w:rPr>
            </w:pPr>
            <w:r>
              <w:rPr>
                <w:rFonts w:ascii="Times New Roman" w:hAnsi="Times New Roman"/>
                <w:sz w:val="20"/>
              </w:rPr>
              <w:t>36 942,5</w:t>
            </w:r>
          </w:p>
        </w:tc>
        <w:tc>
          <w:tcPr>
            <w:tcW w:type="dxa" w:w="113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73C0000">
            <w:pPr>
              <w:widowControl w:val="0"/>
              <w:spacing w:line="240" w:lineRule="auto"/>
              <w:ind/>
              <w:rPr>
                <w:rFonts w:ascii="Times New Roman" w:hAnsi="Times New Roman"/>
                <w:sz w:val="20"/>
              </w:rPr>
            </w:pPr>
          </w:p>
        </w:tc>
        <w:tc>
          <w:tcPr>
            <w:tcW w:type="dxa" w:w="1239"/>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83C0000">
            <w:pPr>
              <w:widowControl w:val="0"/>
              <w:spacing w:line="240" w:lineRule="auto"/>
              <w:ind/>
              <w:rPr>
                <w:rFonts w:ascii="Times New Roman" w:hAnsi="Times New Roman"/>
                <w:sz w:val="20"/>
              </w:rPr>
            </w:pPr>
          </w:p>
        </w:tc>
      </w:tr>
      <w:tr>
        <w:tc>
          <w:tcPr>
            <w:tcW w:type="dxa" w:w="5846"/>
            <w:tcBorders>
              <w:top w:color="000000" w:sz="6" w:val="single"/>
              <w:left w:color="000000" w:sz="4" w:val="single"/>
              <w:bottom w:color="000000" w:sz="4" w:val="single"/>
              <w:right w:color="000000" w:sz="4" w:val="single"/>
            </w:tcBorders>
            <w:tcMar>
              <w:top w:type="dxa" w:w="102"/>
              <w:left w:type="dxa" w:w="62"/>
              <w:bottom w:type="dxa" w:w="102"/>
              <w:right w:type="dxa" w:w="62"/>
            </w:tcMar>
          </w:tcPr>
          <w:p w14:paraId="893C0000">
            <w:pPr>
              <w:widowControl w:val="0"/>
              <w:spacing w:line="240" w:lineRule="auto"/>
              <w:ind/>
              <w:jc w:val="both"/>
              <w:rPr>
                <w:rFonts w:ascii="Times New Roman" w:hAnsi="Times New Roman"/>
                <w:sz w:val="20"/>
              </w:rPr>
            </w:pPr>
            <w:r>
              <w:rPr>
                <w:rFonts w:ascii="Times New Roman" w:hAnsi="Times New Roman"/>
                <w:sz w:val="20"/>
              </w:rPr>
              <w:t xml:space="preserve">Федеральный бюджет </w:t>
            </w:r>
          </w:p>
        </w:tc>
        <w:tc>
          <w:tcPr>
            <w:tcW w:type="dxa" w:w="1418"/>
            <w:tcBorders>
              <w:top w:color="000000" w:sz="6" w:val="single"/>
              <w:left w:color="000000" w:sz="4" w:val="single"/>
              <w:bottom w:color="000000" w:sz="4" w:val="single"/>
              <w:right w:color="000000" w:sz="4" w:val="single"/>
            </w:tcBorders>
            <w:tcMar>
              <w:top w:type="dxa" w:w="102"/>
              <w:left w:type="dxa" w:w="62"/>
              <w:bottom w:type="dxa" w:w="102"/>
              <w:right w:type="dxa" w:w="62"/>
            </w:tcMar>
          </w:tcPr>
          <w:p w14:paraId="8A3C0000">
            <w:pPr>
              <w:widowControl w:val="0"/>
              <w:spacing w:line="240" w:lineRule="auto"/>
              <w:ind/>
              <w:jc w:val="center"/>
              <w:rPr>
                <w:rFonts w:ascii="Times New Roman" w:hAnsi="Times New Roman"/>
                <w:sz w:val="20"/>
              </w:rPr>
            </w:pPr>
            <w:r>
              <w:rPr>
                <w:rFonts w:ascii="Times New Roman" w:hAnsi="Times New Roman"/>
                <w:sz w:val="20"/>
              </w:rPr>
              <w:t>14 048,3</w:t>
            </w:r>
          </w:p>
        </w:tc>
        <w:tc>
          <w:tcPr>
            <w:tcW w:type="dxa" w:w="1134"/>
            <w:tcBorders>
              <w:top w:color="000000" w:sz="6" w:val="single"/>
              <w:left w:color="000000" w:sz="4" w:val="single"/>
              <w:bottom w:color="000000" w:sz="4" w:val="single"/>
              <w:right w:color="000000" w:sz="4" w:val="single"/>
            </w:tcBorders>
            <w:tcMar>
              <w:top w:type="dxa" w:w="102"/>
              <w:left w:type="dxa" w:w="62"/>
              <w:bottom w:type="dxa" w:w="102"/>
              <w:right w:type="dxa" w:w="62"/>
            </w:tcMar>
          </w:tcPr>
          <w:p w14:paraId="8B3C0000">
            <w:pPr>
              <w:widowControl w:val="0"/>
              <w:spacing w:line="240" w:lineRule="auto"/>
              <w:ind/>
              <w:rPr>
                <w:rFonts w:ascii="Times New Roman" w:hAnsi="Times New Roman"/>
                <w:sz w:val="20"/>
              </w:rPr>
            </w:pPr>
          </w:p>
        </w:tc>
        <w:tc>
          <w:tcPr>
            <w:tcW w:type="dxa" w:w="1239"/>
            <w:tcBorders>
              <w:top w:color="000000" w:sz="6" w:val="single"/>
              <w:left w:color="000000" w:sz="4" w:val="single"/>
              <w:bottom w:color="000000" w:sz="4" w:val="single"/>
              <w:right w:color="000000" w:sz="4" w:val="single"/>
            </w:tcBorders>
            <w:tcMar>
              <w:top w:type="dxa" w:w="102"/>
              <w:left w:type="dxa" w:w="62"/>
              <w:bottom w:type="dxa" w:w="102"/>
              <w:right w:type="dxa" w:w="62"/>
            </w:tcMar>
          </w:tcPr>
          <w:p w14:paraId="8C3C0000">
            <w:pPr>
              <w:widowControl w:val="0"/>
              <w:spacing w:line="240" w:lineRule="auto"/>
              <w:ind/>
              <w:rPr>
                <w:rFonts w:ascii="Times New Roman" w:hAnsi="Times New Roman"/>
                <w:sz w:val="20"/>
              </w:rPr>
            </w:pPr>
          </w:p>
        </w:tc>
      </w:tr>
      <w:tr>
        <w:tc>
          <w:tcPr>
            <w:tcW w:type="dxa" w:w="5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3C0000">
            <w:pPr>
              <w:widowControl w:val="0"/>
              <w:spacing w:line="240" w:lineRule="auto"/>
              <w:ind/>
              <w:jc w:val="both"/>
              <w:rPr>
                <w:rFonts w:ascii="Times New Roman" w:hAnsi="Times New Roman"/>
                <w:sz w:val="20"/>
              </w:rPr>
            </w:pPr>
            <w:r>
              <w:rPr>
                <w:rFonts w:ascii="Times New Roman" w:hAnsi="Times New Roman"/>
                <w:sz w:val="20"/>
              </w:rPr>
              <w:t>Республиканский бюджет</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3C0000">
            <w:pPr>
              <w:widowControl w:val="0"/>
              <w:spacing w:line="240" w:lineRule="auto"/>
              <w:ind/>
              <w:jc w:val="both"/>
              <w:rPr>
                <w:rFonts w:ascii="Times New Roman" w:hAnsi="Times New Roman"/>
                <w:sz w:val="20"/>
              </w:rPr>
            </w:pPr>
            <w:r>
              <w:rPr>
                <w:rFonts w:ascii="Times New Roman" w:hAnsi="Times New Roman"/>
                <w:sz w:val="20"/>
              </w:rPr>
              <w:t xml:space="preserve"> 21 047,1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3C0000">
            <w:pPr>
              <w:widowControl w:val="0"/>
              <w:spacing w:line="240" w:lineRule="auto"/>
              <w:ind/>
              <w:rPr>
                <w:rFonts w:ascii="Times New Roman" w:hAnsi="Times New Roman"/>
                <w:sz w:val="20"/>
              </w:rPr>
            </w:pPr>
          </w:p>
        </w:tc>
        <w:tc>
          <w:tcPr>
            <w:tcW w:type="dxa" w:w="12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3C0000">
            <w:pPr>
              <w:widowControl w:val="0"/>
              <w:spacing w:line="240" w:lineRule="auto"/>
              <w:ind/>
              <w:rPr>
                <w:rFonts w:ascii="Times New Roman" w:hAnsi="Times New Roman"/>
                <w:sz w:val="20"/>
              </w:rPr>
            </w:pPr>
          </w:p>
        </w:tc>
      </w:tr>
    </w:tbl>
    <w:p w14:paraId="913C0000">
      <w:pPr>
        <w:ind/>
        <w:jc w:val="center"/>
        <w:rPr>
          <w:rFonts w:ascii="Times New Roman" w:hAnsi="Times New Roman"/>
          <w:b w:val="1"/>
          <w:color w:val="000000"/>
          <w:sz w:val="20"/>
        </w:rPr>
      </w:pPr>
    </w:p>
    <w:p w14:paraId="923C0000">
      <w:pPr>
        <w:ind/>
        <w:jc w:val="right"/>
        <w:rPr>
          <w:rFonts w:ascii="Times New Roman" w:hAnsi="Times New Roman"/>
          <w:b w:val="1"/>
          <w:color w:val="000000"/>
          <w:sz w:val="16"/>
        </w:rPr>
      </w:pPr>
    </w:p>
    <w:p w14:paraId="933C0000">
      <w:pPr>
        <w:ind/>
        <w:jc w:val="right"/>
        <w:rPr>
          <w:sz w:val="20"/>
        </w:rPr>
      </w:pPr>
      <w:r>
        <w:rPr>
          <w:sz w:val="20"/>
        </w:rPr>
        <w:t xml:space="preserve">Приложение 8 </w:t>
      </w:r>
      <w:r>
        <w:rPr>
          <w:sz w:val="20"/>
        </w:rPr>
        <w:t xml:space="preserve">к решению </w:t>
      </w:r>
    </w:p>
    <w:p w14:paraId="943C0000">
      <w:pPr>
        <w:ind/>
        <w:jc w:val="right"/>
        <w:rPr>
          <w:sz w:val="20"/>
        </w:rPr>
      </w:pPr>
      <w:r>
        <w:rPr>
          <w:sz w:val="20"/>
        </w:rPr>
        <w:t xml:space="preserve">Совета МР «Сыктывдинский» </w:t>
      </w:r>
    </w:p>
    <w:p w14:paraId="953C0000">
      <w:pPr>
        <w:ind/>
        <w:jc w:val="right"/>
        <w:rPr>
          <w:rFonts w:ascii="Times New Roman" w:hAnsi="Times New Roman"/>
          <w:b w:val="1"/>
          <w:color w:val="000000"/>
          <w:sz w:val="20"/>
        </w:rPr>
      </w:pPr>
      <w:r>
        <w:rPr>
          <w:sz w:val="20"/>
        </w:rPr>
        <w:t>от 25.04.2023 № 28/4-2</w:t>
      </w:r>
    </w:p>
    <w:p w14:paraId="963C0000">
      <w:pPr>
        <w:ind/>
        <w:jc w:val="right"/>
        <w:rPr>
          <w:rFonts w:ascii="Times New Roman" w:hAnsi="Times New Roman"/>
          <w:b w:val="1"/>
          <w:color w:val="000000"/>
          <w:sz w:val="16"/>
        </w:rPr>
      </w:pPr>
    </w:p>
    <w:p w14:paraId="973C0000">
      <w:pPr>
        <w:ind/>
        <w:jc w:val="center"/>
        <w:rPr>
          <w:b w:val="1"/>
          <w:sz w:val="20"/>
        </w:rPr>
      </w:pPr>
      <w:r>
        <w:rPr>
          <w:b w:val="1"/>
          <w:sz w:val="20"/>
        </w:rPr>
        <w:t>Распределение</w:t>
      </w:r>
      <w:r>
        <w:rPr>
          <w:b w:val="1"/>
          <w:sz w:val="20"/>
        </w:rPr>
        <w:t xml:space="preserve"> иных</w:t>
      </w:r>
      <w:r>
        <w:rPr>
          <w:b w:val="1"/>
          <w:sz w:val="20"/>
        </w:rPr>
        <w:t xml:space="preserve"> межбюджетных трансфертов, </w:t>
      </w:r>
    </w:p>
    <w:p w14:paraId="983C0000">
      <w:pPr>
        <w:ind/>
        <w:jc w:val="center"/>
        <w:rPr>
          <w:b w:val="1"/>
          <w:sz w:val="20"/>
        </w:rPr>
      </w:pPr>
      <w:r>
        <w:rPr>
          <w:b w:val="1"/>
          <w:sz w:val="20"/>
        </w:rPr>
        <w:t>выделяемых</w:t>
      </w:r>
      <w:r>
        <w:rPr>
          <w:b w:val="1"/>
          <w:sz w:val="20"/>
        </w:rPr>
        <w:t xml:space="preserve"> </w:t>
      </w:r>
      <w:r>
        <w:rPr>
          <w:b w:val="1"/>
          <w:sz w:val="20"/>
        </w:rPr>
        <w:t xml:space="preserve">бюджетам сельских поселений </w:t>
      </w:r>
      <w:r>
        <w:rPr>
          <w:b w:val="1"/>
          <w:sz w:val="20"/>
        </w:rPr>
        <w:t xml:space="preserve">на </w:t>
      </w:r>
      <w:r>
        <w:rPr>
          <w:b w:val="1"/>
          <w:sz w:val="20"/>
        </w:rPr>
        <w:t xml:space="preserve">реализацию мероприятий по благоустройству сельских территорий </w:t>
      </w:r>
      <w:r>
        <w:rPr>
          <w:b w:val="1"/>
          <w:sz w:val="20"/>
        </w:rPr>
        <w:t>на 202</w:t>
      </w:r>
      <w:r>
        <w:rPr>
          <w:b w:val="1"/>
          <w:sz w:val="20"/>
        </w:rPr>
        <w:t>3</w:t>
      </w:r>
      <w:r>
        <w:rPr>
          <w:b w:val="1"/>
          <w:sz w:val="20"/>
        </w:rPr>
        <w:t xml:space="preserve"> год </w:t>
      </w:r>
    </w:p>
    <w:p w14:paraId="993C0000">
      <w:pPr>
        <w:ind/>
        <w:jc w:val="right"/>
        <w:rPr>
          <w:sz w:val="16"/>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771"/>
        <w:gridCol w:w="2867"/>
      </w:tblGrid>
      <w:tr>
        <w:trPr>
          <w:trHeight w:hRule="atLeast" w:val="376"/>
        </w:trP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3C0000">
            <w:pPr>
              <w:ind/>
              <w:jc w:val="center"/>
              <w:rPr>
                <w:b w:val="1"/>
                <w:sz w:val="20"/>
              </w:rPr>
            </w:pPr>
            <w:r>
              <w:rPr>
                <w:b w:val="1"/>
                <w:sz w:val="20"/>
              </w:rPr>
              <w:t>М</w:t>
            </w:r>
            <w:r>
              <w:rPr>
                <w:b w:val="1"/>
                <w:sz w:val="20"/>
              </w:rPr>
              <w:t>униципальны</w:t>
            </w:r>
            <w:r>
              <w:rPr>
                <w:b w:val="1"/>
                <w:sz w:val="20"/>
              </w:rPr>
              <w:t>е</w:t>
            </w:r>
            <w:r>
              <w:rPr>
                <w:b w:val="1"/>
                <w:sz w:val="20"/>
              </w:rPr>
              <w:t xml:space="preserve"> образовани</w:t>
            </w:r>
            <w:r>
              <w:rPr>
                <w:b w:val="1"/>
                <w:sz w:val="20"/>
              </w:rPr>
              <w:t>я</w:t>
            </w:r>
            <w:r>
              <w:rPr>
                <w:b w:val="1"/>
                <w:sz w:val="20"/>
              </w:rPr>
              <w:t xml:space="preserve"> сельских поселений</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3C0000">
            <w:pPr>
              <w:ind/>
              <w:jc w:val="center"/>
              <w:rPr>
                <w:b w:val="1"/>
                <w:sz w:val="20"/>
              </w:rPr>
            </w:pPr>
            <w:r>
              <w:rPr>
                <w:b w:val="1"/>
                <w:sz w:val="20"/>
              </w:rPr>
              <w:t>сумма</w:t>
            </w:r>
            <w:r>
              <w:rPr>
                <w:sz w:val="20"/>
              </w:rPr>
              <w:t xml:space="preserve"> </w:t>
            </w:r>
            <w:r>
              <w:rPr>
                <w:b w:val="1"/>
                <w:sz w:val="20"/>
              </w:rPr>
              <w:t>тыс.руб</w:t>
            </w:r>
            <w:r>
              <w:rPr>
                <w:b w:val="1"/>
                <w:sz w:val="20"/>
              </w:rPr>
              <w:t>лей</w:t>
            </w:r>
            <w:r>
              <w:rPr>
                <w:b w:val="1"/>
                <w:sz w:val="20"/>
              </w:rPr>
              <w:t>.</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3C0000">
            <w:pPr>
              <w:rPr>
                <w:sz w:val="20"/>
              </w:rPr>
            </w:pPr>
            <w:r>
              <w:rPr>
                <w:sz w:val="20"/>
              </w:rPr>
              <w:t>Лэзым</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3C0000">
            <w:pPr>
              <w:ind/>
              <w:jc w:val="right"/>
              <w:rPr>
                <w:sz w:val="20"/>
              </w:rPr>
            </w:pPr>
            <w:r>
              <w:rPr>
                <w:sz w:val="20"/>
              </w:rPr>
              <w:t>180,0</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3C0000">
            <w:pPr>
              <w:rPr>
                <w:b w:val="1"/>
                <w:sz w:val="20"/>
              </w:rPr>
            </w:pPr>
            <w:r>
              <w:rPr>
                <w:b w:val="1"/>
                <w:sz w:val="20"/>
              </w:rPr>
              <w:t>ИТОГО</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3C0000">
            <w:pPr>
              <w:ind/>
              <w:jc w:val="right"/>
              <w:rPr>
                <w:b w:val="1"/>
                <w:sz w:val="20"/>
              </w:rPr>
            </w:pPr>
            <w:r>
              <w:rPr>
                <w:b w:val="1"/>
                <w:sz w:val="20"/>
              </w:rPr>
              <w:t>180,0</w:t>
            </w:r>
          </w:p>
        </w:tc>
      </w:tr>
    </w:tbl>
    <w:p w14:paraId="A03C0000">
      <w:pPr>
        <w:ind/>
        <w:jc w:val="center"/>
        <w:rPr>
          <w:rFonts w:ascii="Times New Roman" w:hAnsi="Times New Roman"/>
          <w:b w:val="1"/>
          <w:color w:val="000000"/>
          <w:sz w:val="20"/>
        </w:rPr>
      </w:pPr>
    </w:p>
    <w:p w14:paraId="A13C0000">
      <w:pPr>
        <w:ind/>
        <w:jc w:val="right"/>
        <w:rPr>
          <w:sz w:val="20"/>
        </w:rPr>
      </w:pPr>
      <w:r>
        <w:rPr>
          <w:sz w:val="20"/>
        </w:rPr>
        <w:t xml:space="preserve">Приложение 9 </w:t>
      </w:r>
      <w:r>
        <w:rPr>
          <w:sz w:val="20"/>
        </w:rPr>
        <w:t xml:space="preserve">к решению </w:t>
      </w:r>
    </w:p>
    <w:p w14:paraId="A23C0000">
      <w:pPr>
        <w:ind/>
        <w:jc w:val="right"/>
        <w:rPr>
          <w:sz w:val="20"/>
        </w:rPr>
      </w:pPr>
      <w:r>
        <w:rPr>
          <w:sz w:val="20"/>
        </w:rPr>
        <w:t xml:space="preserve">Совета МР «Сыктывдинский» </w:t>
      </w:r>
    </w:p>
    <w:p w14:paraId="A33C0000">
      <w:pPr>
        <w:ind/>
        <w:jc w:val="right"/>
        <w:rPr>
          <w:rFonts w:ascii="Times New Roman" w:hAnsi="Times New Roman"/>
          <w:b w:val="1"/>
          <w:color w:val="000000"/>
          <w:sz w:val="20"/>
        </w:rPr>
      </w:pPr>
      <w:r>
        <w:rPr>
          <w:sz w:val="20"/>
        </w:rPr>
        <w:t>от 25.04.2023 № 28/4-2</w:t>
      </w:r>
    </w:p>
    <w:p w14:paraId="A43C0000">
      <w:pPr>
        <w:ind/>
        <w:jc w:val="right"/>
        <w:rPr>
          <w:rFonts w:ascii="Times New Roman" w:hAnsi="Times New Roman"/>
          <w:b w:val="1"/>
          <w:color w:val="000000"/>
          <w:sz w:val="16"/>
        </w:rPr>
      </w:pPr>
    </w:p>
    <w:p w14:paraId="A53C0000">
      <w:pPr>
        <w:ind/>
        <w:jc w:val="center"/>
        <w:rPr>
          <w:b w:val="1"/>
          <w:sz w:val="20"/>
        </w:rPr>
      </w:pPr>
      <w:r>
        <w:rPr>
          <w:b w:val="1"/>
          <w:sz w:val="20"/>
        </w:rPr>
        <w:t>Распределение</w:t>
      </w:r>
      <w:r>
        <w:rPr>
          <w:b w:val="1"/>
          <w:sz w:val="20"/>
        </w:rPr>
        <w:t xml:space="preserve"> иных</w:t>
      </w:r>
      <w:r>
        <w:rPr>
          <w:b w:val="1"/>
          <w:sz w:val="20"/>
        </w:rPr>
        <w:t xml:space="preserve"> межбюджетных трансфертов, </w:t>
      </w:r>
    </w:p>
    <w:p w14:paraId="A63C0000">
      <w:pPr>
        <w:ind/>
        <w:jc w:val="center"/>
        <w:rPr>
          <w:b w:val="1"/>
          <w:sz w:val="20"/>
        </w:rPr>
      </w:pPr>
      <w:r>
        <w:rPr>
          <w:b w:val="1"/>
          <w:sz w:val="20"/>
        </w:rPr>
        <w:t>выделяемых</w:t>
      </w:r>
      <w:r>
        <w:rPr>
          <w:b w:val="1"/>
          <w:sz w:val="20"/>
        </w:rPr>
        <w:t xml:space="preserve"> </w:t>
      </w:r>
      <w:r>
        <w:rPr>
          <w:b w:val="1"/>
          <w:sz w:val="20"/>
        </w:rPr>
        <w:t xml:space="preserve">бюджетам сельских </w:t>
      </w:r>
      <w:r>
        <w:rPr>
          <w:b w:val="1"/>
          <w:sz w:val="20"/>
        </w:rPr>
        <w:t xml:space="preserve">поселений </w:t>
      </w:r>
      <w:r>
        <w:rPr>
          <w:b w:val="1"/>
          <w:sz w:val="20"/>
        </w:rPr>
        <w:t xml:space="preserve">за </w:t>
      </w:r>
      <w:r>
        <w:rPr>
          <w:b w:val="1"/>
          <w:sz w:val="20"/>
        </w:rPr>
        <w:t>участие в проекте «Народный бюджет» и</w:t>
      </w:r>
      <w:r>
        <w:rPr>
          <w:b w:val="1"/>
          <w:sz w:val="20"/>
        </w:rPr>
        <w:t xml:space="preserve"> развитие народных инициатив</w:t>
      </w:r>
      <w:r>
        <w:rPr>
          <w:b w:val="1"/>
          <w:sz w:val="20"/>
        </w:rPr>
        <w:t xml:space="preserve"> </w:t>
      </w:r>
      <w:r>
        <w:rPr>
          <w:b w:val="1"/>
          <w:sz w:val="20"/>
        </w:rPr>
        <w:t>на</w:t>
      </w:r>
      <w:r>
        <w:rPr>
          <w:b w:val="1"/>
          <w:sz w:val="20"/>
        </w:rPr>
        <w:t xml:space="preserve"> 202</w:t>
      </w:r>
      <w:r>
        <w:rPr>
          <w:b w:val="1"/>
          <w:sz w:val="20"/>
        </w:rPr>
        <w:t>3</w:t>
      </w:r>
      <w:r>
        <w:rPr>
          <w:b w:val="1"/>
          <w:sz w:val="20"/>
        </w:rPr>
        <w:t xml:space="preserve"> год </w:t>
      </w:r>
    </w:p>
    <w:p w14:paraId="A73C0000">
      <w:pPr>
        <w:ind/>
        <w:jc w:val="center"/>
        <w:rPr>
          <w:b w:val="1"/>
          <w:sz w:val="16"/>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771"/>
        <w:gridCol w:w="2867"/>
      </w:tblGrid>
      <w:tr>
        <w:trPr>
          <w:trHeight w:hRule="atLeast" w:val="348"/>
        </w:trP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3C0000">
            <w:pPr>
              <w:ind/>
              <w:jc w:val="center"/>
              <w:rPr>
                <w:b w:val="1"/>
                <w:sz w:val="20"/>
              </w:rPr>
            </w:pPr>
            <w:r>
              <w:rPr>
                <w:b w:val="1"/>
                <w:sz w:val="20"/>
              </w:rPr>
              <w:t>М</w:t>
            </w:r>
            <w:r>
              <w:rPr>
                <w:b w:val="1"/>
                <w:sz w:val="20"/>
              </w:rPr>
              <w:t>униципальны</w:t>
            </w:r>
            <w:r>
              <w:rPr>
                <w:b w:val="1"/>
                <w:sz w:val="20"/>
              </w:rPr>
              <w:t>е</w:t>
            </w:r>
            <w:r>
              <w:rPr>
                <w:b w:val="1"/>
                <w:sz w:val="20"/>
              </w:rPr>
              <w:t xml:space="preserve"> образовани</w:t>
            </w:r>
            <w:r>
              <w:rPr>
                <w:b w:val="1"/>
                <w:sz w:val="20"/>
              </w:rPr>
              <w:t>я</w:t>
            </w:r>
            <w:r>
              <w:rPr>
                <w:b w:val="1"/>
                <w:sz w:val="20"/>
              </w:rPr>
              <w:t xml:space="preserve"> сельских поселений</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3C0000">
            <w:pPr>
              <w:ind/>
              <w:jc w:val="center"/>
              <w:rPr>
                <w:b w:val="1"/>
                <w:sz w:val="20"/>
              </w:rPr>
            </w:pPr>
            <w:r>
              <w:rPr>
                <w:b w:val="1"/>
                <w:sz w:val="20"/>
              </w:rPr>
              <w:t>сумма</w:t>
            </w:r>
            <w:r>
              <w:rPr>
                <w:sz w:val="20"/>
              </w:rPr>
              <w:t xml:space="preserve"> </w:t>
            </w:r>
            <w:r>
              <w:rPr>
                <w:b w:val="1"/>
                <w:sz w:val="20"/>
              </w:rPr>
              <w:t>тыс.руб</w:t>
            </w:r>
            <w:r>
              <w:rPr>
                <w:b w:val="1"/>
                <w:sz w:val="20"/>
              </w:rPr>
              <w:t>лей</w:t>
            </w:r>
            <w:r>
              <w:rPr>
                <w:b w:val="1"/>
                <w:sz w:val="20"/>
              </w:rPr>
              <w:t>.</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3C0000">
            <w:pPr>
              <w:rPr>
                <w:sz w:val="20"/>
              </w:rPr>
            </w:pPr>
            <w:r>
              <w:rPr>
                <w:sz w:val="20"/>
              </w:rPr>
              <w:t>Лэзым</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3C0000">
            <w:pPr>
              <w:ind/>
              <w:jc w:val="right"/>
              <w:rPr>
                <w:sz w:val="20"/>
              </w:rPr>
            </w:pPr>
            <w:r>
              <w:rPr>
                <w:sz w:val="20"/>
              </w:rPr>
              <w:t>1 000,0</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3C0000">
            <w:pPr>
              <w:rPr>
                <w:sz w:val="20"/>
              </w:rPr>
            </w:pPr>
            <w:r>
              <w:rPr>
                <w:sz w:val="20"/>
              </w:rPr>
              <w:t>Озёл</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3C0000">
            <w:pPr>
              <w:ind/>
              <w:jc w:val="right"/>
              <w:rPr>
                <w:sz w:val="20"/>
              </w:rPr>
            </w:pPr>
            <w:r>
              <w:rPr>
                <w:sz w:val="20"/>
              </w:rPr>
              <w:t>300,0</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3C0000">
            <w:pPr>
              <w:rPr>
                <w:sz w:val="20"/>
              </w:rPr>
            </w:pPr>
            <w:r>
              <w:rPr>
                <w:sz w:val="20"/>
              </w:rPr>
              <w:t>Пажга</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3C0000">
            <w:pPr>
              <w:ind/>
              <w:jc w:val="right"/>
              <w:rPr>
                <w:sz w:val="20"/>
              </w:rPr>
            </w:pPr>
            <w:r>
              <w:rPr>
                <w:sz w:val="20"/>
              </w:rPr>
              <w:t>1 178,1</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3C0000">
            <w:pPr>
              <w:rPr>
                <w:sz w:val="20"/>
              </w:rPr>
            </w:pPr>
            <w:r>
              <w:rPr>
                <w:sz w:val="20"/>
              </w:rPr>
              <w:t>Яснэг</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3C0000">
            <w:pPr>
              <w:ind/>
              <w:jc w:val="right"/>
              <w:rPr>
                <w:b w:val="1"/>
                <w:sz w:val="20"/>
              </w:rPr>
            </w:pPr>
            <w:r>
              <w:rPr>
                <w:sz w:val="20"/>
              </w:rPr>
              <w:t>300,0</w:t>
            </w:r>
          </w:p>
        </w:tc>
      </w:tr>
      <w:tr>
        <w:tc>
          <w:tcPr>
            <w:tcW w:type="dxa" w:w="67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3C0000">
            <w:pPr>
              <w:rPr>
                <w:b w:val="1"/>
                <w:sz w:val="20"/>
              </w:rPr>
            </w:pPr>
            <w:r>
              <w:rPr>
                <w:b w:val="1"/>
                <w:sz w:val="20"/>
              </w:rPr>
              <w:t>ИТОГО</w:t>
            </w:r>
          </w:p>
        </w:tc>
        <w:tc>
          <w:tcPr>
            <w:tcW w:type="dxa" w:w="2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3C0000">
            <w:pPr>
              <w:ind/>
              <w:jc w:val="right"/>
              <w:rPr>
                <w:b w:val="1"/>
                <w:sz w:val="20"/>
              </w:rPr>
            </w:pPr>
            <w:r>
              <w:rPr>
                <w:b w:val="1"/>
                <w:sz w:val="20"/>
              </w:rPr>
              <w:t>2 778,1</w:t>
            </w:r>
          </w:p>
        </w:tc>
      </w:tr>
    </w:tbl>
    <w:p w14:paraId="B43C0000">
      <w:pPr>
        <w:ind/>
        <w:jc w:val="center"/>
        <w:rPr>
          <w:b w:val="1"/>
          <w:sz w:val="20"/>
        </w:rPr>
      </w:pPr>
      <w:r>
        <w:rPr>
          <w:b w:val="1"/>
          <w:sz w:val="20"/>
        </w:rPr>
        <w:t xml:space="preserve">РЕШЕНИЕ </w:t>
      </w:r>
    </w:p>
    <w:p w14:paraId="B53C0000">
      <w:pPr>
        <w:ind/>
        <w:jc w:val="center"/>
        <w:rPr>
          <w:b w:val="1"/>
          <w:sz w:val="20"/>
        </w:rPr>
      </w:pPr>
      <w:r>
        <w:rPr>
          <w:b w:val="1"/>
          <w:sz w:val="20"/>
        </w:rPr>
        <w:t>Совета муниципального района «Сыктывдинский» Республики Коми</w:t>
      </w:r>
    </w:p>
    <w:p w14:paraId="B63C0000">
      <w:pPr>
        <w:tabs>
          <w:tab w:leader="none" w:pos="4677" w:val="center"/>
          <w:tab w:leader="none" w:pos="9355" w:val="right"/>
        </w:tabs>
        <w:ind/>
        <w:jc w:val="center"/>
        <w:rPr>
          <w:sz w:val="20"/>
        </w:rPr>
      </w:pPr>
      <w:r>
        <w:rPr>
          <w:sz w:val="20"/>
        </w:rPr>
        <w:t>О внесении изменений в решение Со</w:t>
      </w:r>
      <w:r>
        <w:rPr>
          <w:sz w:val="20"/>
        </w:rPr>
        <w:t xml:space="preserve">вета </w:t>
      </w:r>
      <w:r>
        <w:rPr>
          <w:sz w:val="20"/>
        </w:rPr>
        <w:t xml:space="preserve">муниципального района </w:t>
      </w:r>
      <w:r>
        <w:rPr>
          <w:sz w:val="20"/>
        </w:rPr>
        <w:t>«</w:t>
      </w:r>
      <w:r>
        <w:rPr>
          <w:sz w:val="20"/>
        </w:rPr>
        <w:t>Сыктывдинский</w:t>
      </w:r>
      <w:r>
        <w:rPr>
          <w:sz w:val="20"/>
        </w:rPr>
        <w:t>»</w:t>
      </w:r>
      <w:r>
        <w:rPr>
          <w:sz w:val="20"/>
        </w:rPr>
        <w:t xml:space="preserve"> </w:t>
      </w:r>
      <w:r>
        <w:rPr>
          <w:sz w:val="20"/>
        </w:rPr>
        <w:t xml:space="preserve">Республики Коми </w:t>
      </w:r>
      <w:r>
        <w:rPr>
          <w:sz w:val="20"/>
        </w:rPr>
        <w:t xml:space="preserve">от </w:t>
      </w:r>
      <w:r>
        <w:rPr>
          <w:sz w:val="20"/>
        </w:rPr>
        <w:t xml:space="preserve">30 ноября 2021 года </w:t>
      </w:r>
      <w:r>
        <w:rPr>
          <w:sz w:val="20"/>
        </w:rPr>
        <w:t>№ 14/11-13</w:t>
      </w:r>
      <w:r>
        <w:rPr>
          <w:sz w:val="20"/>
        </w:rPr>
        <w:t xml:space="preserve"> </w:t>
      </w:r>
      <w:r>
        <w:rPr>
          <w:sz w:val="20"/>
        </w:rPr>
        <w:t>«</w:t>
      </w:r>
      <w:r>
        <w:rPr>
          <w:sz w:val="20"/>
        </w:rPr>
        <w:t>О</w:t>
      </w:r>
      <w:r>
        <w:rPr>
          <w:sz w:val="20"/>
        </w:rPr>
        <w:t xml:space="preserve">б утверждении </w:t>
      </w:r>
      <w:r>
        <w:rPr>
          <w:sz w:val="20"/>
        </w:rPr>
        <w:t>П</w:t>
      </w:r>
      <w:r>
        <w:rPr>
          <w:sz w:val="20"/>
        </w:rPr>
        <w:t>оложения о муниципальном лесном контроле на территории мун</w:t>
      </w:r>
      <w:r>
        <w:rPr>
          <w:sz w:val="20"/>
        </w:rPr>
        <w:t>иц</w:t>
      </w:r>
      <w:r>
        <w:rPr>
          <w:sz w:val="20"/>
        </w:rPr>
        <w:t>и</w:t>
      </w:r>
      <w:r>
        <w:rPr>
          <w:sz w:val="20"/>
        </w:rPr>
        <w:t>пал</w:t>
      </w:r>
      <w:r>
        <w:rPr>
          <w:sz w:val="20"/>
        </w:rPr>
        <w:t>ьного</w:t>
      </w:r>
      <w:r>
        <w:rPr>
          <w:sz w:val="20"/>
        </w:rPr>
        <w:t xml:space="preserve"> района </w:t>
      </w:r>
      <w:r>
        <w:rPr>
          <w:sz w:val="20"/>
        </w:rPr>
        <w:t>«</w:t>
      </w:r>
      <w:r>
        <w:rPr>
          <w:sz w:val="20"/>
        </w:rPr>
        <w:t>Сыктывдинский</w:t>
      </w:r>
      <w:r>
        <w:rPr>
          <w:sz w:val="20"/>
        </w:rPr>
        <w:t>»</w:t>
      </w:r>
      <w:r>
        <w:rPr>
          <w:sz w:val="20"/>
        </w:rPr>
        <w:t xml:space="preserve"> Республики Ко</w:t>
      </w:r>
      <w:r>
        <w:rPr>
          <w:sz w:val="20"/>
        </w:rPr>
        <w:t>ми</w:t>
      </w:r>
      <w:r>
        <w:rPr>
          <w:sz w:val="20"/>
        </w:rPr>
        <w:t>»</w:t>
      </w:r>
    </w:p>
    <w:p w14:paraId="B73C0000">
      <w:pPr>
        <w:pStyle w:val="Style_4"/>
        <w:ind/>
        <w:jc w:val="center"/>
        <w:rPr>
          <w:rFonts w:ascii="Times New Roman" w:hAnsi="Times New Roman"/>
          <w:sz w:val="20"/>
        </w:rPr>
      </w:pPr>
    </w:p>
    <w:p w14:paraId="B83C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B93C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-3</w:t>
      </w:r>
    </w:p>
    <w:p w14:paraId="BA3C0000">
      <w:pPr>
        <w:ind/>
        <w:jc w:val="both"/>
        <w:rPr>
          <w:sz w:val="20"/>
        </w:rPr>
      </w:pPr>
    </w:p>
    <w:p w14:paraId="BB3C0000">
      <w:pPr>
        <w:ind w:firstLine="567" w:left="0"/>
        <w:jc w:val="both"/>
        <w:rPr>
          <w:sz w:val="20"/>
        </w:rPr>
      </w:pPr>
      <w:r>
        <w:rPr>
          <w:sz w:val="20"/>
        </w:rPr>
        <w:t xml:space="preserve">Руководствуясь </w:t>
      </w:r>
      <w:r>
        <w:rPr>
          <w:sz w:val="20"/>
        </w:rPr>
        <w:t>пунктом 5 части 1 статьи 84</w:t>
      </w:r>
      <w:r>
        <w:rPr>
          <w:sz w:val="20"/>
        </w:rPr>
        <w:t xml:space="preserve"> Л</w:t>
      </w:r>
      <w:r>
        <w:rPr>
          <w:sz w:val="20"/>
        </w:rPr>
        <w:t xml:space="preserve">есного кодекса </w:t>
      </w:r>
      <w:r>
        <w:rPr>
          <w:sz w:val="20"/>
        </w:rPr>
        <w:t>Р</w:t>
      </w:r>
      <w:r>
        <w:rPr>
          <w:sz w:val="20"/>
        </w:rPr>
        <w:t>оссийской Феде</w:t>
      </w:r>
      <w:r>
        <w:rPr>
          <w:sz w:val="20"/>
        </w:rPr>
        <w:t>рации, пунктом</w:t>
      </w:r>
      <w:r>
        <w:rPr>
          <w:sz w:val="20"/>
        </w:rPr>
        <w:t xml:space="preserve"> 29</w:t>
      </w:r>
      <w:r>
        <w:rPr>
          <w:sz w:val="20"/>
        </w:rPr>
        <w:t xml:space="preserve"> части </w:t>
      </w:r>
      <w:r>
        <w:rPr>
          <w:sz w:val="20"/>
        </w:rPr>
        <w:t>1</w:t>
      </w:r>
      <w:r>
        <w:rPr>
          <w:sz w:val="20"/>
        </w:rPr>
        <w:t xml:space="preserve"> статьи </w:t>
      </w:r>
      <w:r>
        <w:rPr>
          <w:sz w:val="20"/>
        </w:rPr>
        <w:t>15</w:t>
      </w:r>
      <w:r>
        <w:rPr>
          <w:sz w:val="20"/>
        </w:rPr>
        <w:t xml:space="preserve"> Фе</w:t>
      </w:r>
      <w:r>
        <w:rPr>
          <w:sz w:val="20"/>
        </w:rPr>
        <w:t>дер</w:t>
      </w:r>
      <w:r>
        <w:rPr>
          <w:sz w:val="20"/>
        </w:rPr>
        <w:t>ального закона от</w:t>
      </w:r>
      <w:r>
        <w:rPr>
          <w:sz w:val="20"/>
        </w:rPr>
        <w:t xml:space="preserve"> </w:t>
      </w:r>
      <w:r>
        <w:rPr>
          <w:sz w:val="20"/>
        </w:rPr>
        <w:t>6</w:t>
      </w:r>
      <w:r>
        <w:rPr>
          <w:sz w:val="20"/>
        </w:rPr>
        <w:t xml:space="preserve"> октября </w:t>
      </w:r>
      <w:r>
        <w:rPr>
          <w:sz w:val="20"/>
        </w:rPr>
        <w:t>2003</w:t>
      </w:r>
      <w:r>
        <w:rPr>
          <w:sz w:val="20"/>
        </w:rPr>
        <w:t xml:space="preserve"> года</w:t>
      </w:r>
      <w:r>
        <w:rPr>
          <w:sz w:val="20"/>
        </w:rPr>
        <w:t xml:space="preserve"> </w:t>
      </w:r>
      <w:r>
        <w:rPr>
          <w:sz w:val="20"/>
        </w:rPr>
        <w:t xml:space="preserve"> </w:t>
      </w:r>
      <w:r>
        <w:rPr>
          <w:sz w:val="20"/>
        </w:rPr>
        <w:t xml:space="preserve">№ 131-ФЗ </w:t>
      </w:r>
      <w:r>
        <w:rPr>
          <w:sz w:val="20"/>
        </w:rPr>
        <w:t>«</w:t>
      </w:r>
      <w:r>
        <w:rPr>
          <w:sz w:val="20"/>
        </w:rPr>
        <w:t>Об общих принципах</w:t>
      </w:r>
      <w:r>
        <w:rPr>
          <w:sz w:val="20"/>
        </w:rPr>
        <w:t xml:space="preserve"> организации мест</w:t>
      </w:r>
      <w:r>
        <w:rPr>
          <w:sz w:val="20"/>
        </w:rPr>
        <w:t>н</w:t>
      </w:r>
      <w:r>
        <w:rPr>
          <w:sz w:val="20"/>
        </w:rPr>
        <w:t>ого самоуп</w:t>
      </w:r>
      <w:r>
        <w:rPr>
          <w:sz w:val="20"/>
        </w:rPr>
        <w:t>равления в</w:t>
      </w:r>
      <w:r>
        <w:rPr>
          <w:sz w:val="20"/>
        </w:rPr>
        <w:t xml:space="preserve"> Российско</w:t>
      </w:r>
      <w:r>
        <w:rPr>
          <w:sz w:val="20"/>
        </w:rPr>
        <w:t>й Федерации</w:t>
      </w:r>
      <w:r>
        <w:rPr>
          <w:sz w:val="20"/>
        </w:rPr>
        <w:t>»</w:t>
      </w:r>
      <w:r>
        <w:rPr>
          <w:sz w:val="20"/>
        </w:rPr>
        <w:t>,  в</w:t>
      </w:r>
      <w:r>
        <w:rPr>
          <w:sz w:val="20"/>
        </w:rPr>
        <w:t xml:space="preserve"> целях реализации Федерального закона от 31</w:t>
      </w:r>
      <w:r>
        <w:rPr>
          <w:sz w:val="20"/>
        </w:rPr>
        <w:t xml:space="preserve"> июля </w:t>
      </w:r>
      <w:r>
        <w:rPr>
          <w:sz w:val="20"/>
        </w:rPr>
        <w:t>2020</w:t>
      </w:r>
      <w:r>
        <w:rPr>
          <w:sz w:val="20"/>
        </w:rPr>
        <w:t xml:space="preserve"> года </w:t>
      </w:r>
      <w:r>
        <w:rPr>
          <w:sz w:val="20"/>
        </w:rPr>
        <w:t>№ 248-ФЗ «О госу</w:t>
      </w:r>
      <w:r>
        <w:rPr>
          <w:sz w:val="20"/>
        </w:rPr>
        <w:t>дарственном конт</w:t>
      </w:r>
      <w:r>
        <w:rPr>
          <w:sz w:val="20"/>
        </w:rPr>
        <w:t>роле (надзоре) и муниц</w:t>
      </w:r>
      <w:r>
        <w:rPr>
          <w:sz w:val="20"/>
        </w:rPr>
        <w:t xml:space="preserve">ипальном контроле в </w:t>
      </w:r>
      <w:r>
        <w:rPr>
          <w:sz w:val="20"/>
        </w:rPr>
        <w:t>Р</w:t>
      </w:r>
      <w:r>
        <w:rPr>
          <w:sz w:val="20"/>
        </w:rPr>
        <w:t>оссийской Федерации»</w:t>
      </w:r>
      <w:r>
        <w:rPr>
          <w:sz w:val="20"/>
        </w:rPr>
        <w:t xml:space="preserve">, </w:t>
      </w:r>
    </w:p>
    <w:p w14:paraId="BC3C0000">
      <w:pPr>
        <w:ind w:firstLine="540" w:left="0"/>
        <w:jc w:val="both"/>
        <w:rPr>
          <w:sz w:val="20"/>
        </w:rPr>
      </w:pPr>
      <w:r>
        <w:rPr>
          <w:sz w:val="20"/>
        </w:rPr>
        <w:t xml:space="preserve">Совет </w:t>
      </w:r>
      <w:r>
        <w:rPr>
          <w:sz w:val="20"/>
        </w:rPr>
        <w:t>муниципального района «</w:t>
      </w:r>
      <w:r>
        <w:rPr>
          <w:sz w:val="20"/>
        </w:rPr>
        <w:t>Сыкты</w:t>
      </w:r>
      <w:r>
        <w:rPr>
          <w:sz w:val="20"/>
        </w:rPr>
        <w:t>вдинс</w:t>
      </w:r>
      <w:r>
        <w:rPr>
          <w:sz w:val="20"/>
        </w:rPr>
        <w:t>кий</w:t>
      </w:r>
      <w:r>
        <w:rPr>
          <w:sz w:val="20"/>
        </w:rPr>
        <w:t>»</w:t>
      </w:r>
      <w:r>
        <w:rPr>
          <w:sz w:val="20"/>
        </w:rPr>
        <w:t xml:space="preserve"> Республ</w:t>
      </w:r>
      <w:r>
        <w:rPr>
          <w:sz w:val="20"/>
        </w:rPr>
        <w:t>ики Коми</w:t>
      </w:r>
      <w:r>
        <w:rPr>
          <w:sz w:val="20"/>
        </w:rPr>
        <w:t xml:space="preserve"> решил</w:t>
      </w:r>
      <w:r>
        <w:rPr>
          <w:sz w:val="20"/>
        </w:rPr>
        <w:t>:</w:t>
      </w:r>
    </w:p>
    <w:p w14:paraId="BD3C0000">
      <w:pPr>
        <w:tabs>
          <w:tab w:leader="none" w:pos="567" w:val="left"/>
          <w:tab w:leader="none" w:pos="993" w:val="left"/>
        </w:tabs>
        <w:ind w:firstLine="567" w:left="0"/>
        <w:jc w:val="both"/>
        <w:rPr>
          <w:sz w:val="20"/>
        </w:rPr>
      </w:pPr>
      <w:r>
        <w:rPr>
          <w:sz w:val="20"/>
        </w:rPr>
        <w:t xml:space="preserve">1. </w:t>
      </w:r>
      <w:r>
        <w:rPr>
          <w:sz w:val="20"/>
        </w:rPr>
        <w:t>В</w:t>
      </w:r>
      <w:r>
        <w:rPr>
          <w:sz w:val="20"/>
        </w:rPr>
        <w:t>н</w:t>
      </w:r>
      <w:r>
        <w:rPr>
          <w:sz w:val="20"/>
        </w:rPr>
        <w:t xml:space="preserve">ести в Положение о муниципальном </w:t>
      </w:r>
      <w:r>
        <w:rPr>
          <w:sz w:val="20"/>
        </w:rPr>
        <w:t>лесном</w:t>
      </w:r>
      <w:r>
        <w:rPr>
          <w:sz w:val="20"/>
        </w:rPr>
        <w:t xml:space="preserve"> контроле</w:t>
      </w:r>
      <w:r>
        <w:rPr>
          <w:sz w:val="20"/>
        </w:rPr>
        <w:t xml:space="preserve"> на территории муниципального района «Сыктывдинский»</w:t>
      </w:r>
      <w:r>
        <w:rPr>
          <w:sz w:val="20"/>
        </w:rPr>
        <w:t xml:space="preserve"> Республики Коми</w:t>
      </w:r>
      <w:r>
        <w:rPr>
          <w:sz w:val="20"/>
        </w:rPr>
        <w:t>, утвержденное решением Совета</w:t>
      </w:r>
      <w:r>
        <w:rPr>
          <w:sz w:val="20"/>
        </w:rPr>
        <w:t xml:space="preserve"> </w:t>
      </w:r>
      <w:r>
        <w:rPr>
          <w:sz w:val="20"/>
        </w:rPr>
        <w:t xml:space="preserve">муниципального района </w:t>
      </w:r>
      <w:r>
        <w:rPr>
          <w:sz w:val="20"/>
        </w:rPr>
        <w:t>«</w:t>
      </w:r>
      <w:r>
        <w:rPr>
          <w:sz w:val="20"/>
        </w:rPr>
        <w:t>Сыктывдинский</w:t>
      </w:r>
      <w:r>
        <w:rPr>
          <w:sz w:val="20"/>
        </w:rPr>
        <w:t>»</w:t>
      </w:r>
      <w:r>
        <w:rPr>
          <w:sz w:val="20"/>
        </w:rPr>
        <w:t xml:space="preserve"> </w:t>
      </w:r>
      <w:r>
        <w:rPr>
          <w:sz w:val="20"/>
        </w:rPr>
        <w:t xml:space="preserve">Республики Коми </w:t>
      </w:r>
      <w:r>
        <w:rPr>
          <w:sz w:val="20"/>
        </w:rPr>
        <w:t xml:space="preserve">от </w:t>
      </w:r>
      <w:r>
        <w:rPr>
          <w:sz w:val="20"/>
        </w:rPr>
        <w:t xml:space="preserve">30 ноября 2021 года </w:t>
      </w:r>
      <w:r>
        <w:rPr>
          <w:sz w:val="20"/>
        </w:rPr>
        <w:t>№ 14/11-13,</w:t>
      </w:r>
      <w:r>
        <w:rPr>
          <w:sz w:val="20"/>
        </w:rPr>
        <w:t xml:space="preserve"> </w:t>
      </w:r>
      <w:r>
        <w:rPr>
          <w:sz w:val="20"/>
        </w:rPr>
        <w:t>следующие изменения:</w:t>
      </w:r>
    </w:p>
    <w:p w14:paraId="BE3C0000">
      <w:pPr>
        <w:tabs>
          <w:tab w:leader="none" w:pos="567" w:val="left"/>
          <w:tab w:leader="none" w:pos="993" w:val="left"/>
        </w:tabs>
        <w:ind w:firstLine="567" w:left="0"/>
        <w:jc w:val="both"/>
        <w:rPr>
          <w:sz w:val="20"/>
        </w:rPr>
      </w:pPr>
      <w:r>
        <w:rPr>
          <w:sz w:val="20"/>
        </w:rPr>
        <w:t xml:space="preserve">- </w:t>
      </w:r>
      <w:r>
        <w:rPr>
          <w:sz w:val="20"/>
        </w:rPr>
        <w:t>пункт 1.6 изложить в следующей редакции:</w:t>
      </w:r>
    </w:p>
    <w:p w14:paraId="BF3C0000">
      <w:pPr>
        <w:tabs>
          <w:tab w:leader="none" w:pos="567" w:val="left"/>
          <w:tab w:leader="none" w:pos="993" w:val="left"/>
        </w:tabs>
        <w:ind w:firstLine="567" w:left="0"/>
        <w:jc w:val="both"/>
        <w:rPr>
          <w:sz w:val="20"/>
        </w:rPr>
      </w:pPr>
      <w:r>
        <w:rPr>
          <w:sz w:val="20"/>
        </w:rPr>
        <w:t>«</w:t>
      </w:r>
      <w:r>
        <w:rPr>
          <w:sz w:val="20"/>
        </w:rPr>
        <w:t xml:space="preserve">1.6 </w:t>
      </w:r>
      <w:r>
        <w:rPr>
          <w:sz w:val="20"/>
        </w:rPr>
        <w:t>Ру</w:t>
      </w:r>
      <w:r>
        <w:rPr>
          <w:sz w:val="20"/>
        </w:rPr>
        <w:t>ководст</w:t>
      </w:r>
      <w:r>
        <w:rPr>
          <w:sz w:val="20"/>
        </w:rPr>
        <w:t>во деятельностью по осуществле</w:t>
      </w:r>
      <w:r>
        <w:rPr>
          <w:sz w:val="20"/>
        </w:rPr>
        <w:t>нию муниципального контроля ос</w:t>
      </w:r>
      <w:r>
        <w:rPr>
          <w:sz w:val="20"/>
        </w:rPr>
        <w:t>уществляет</w:t>
      </w:r>
      <w:r>
        <w:rPr>
          <w:sz w:val="20"/>
        </w:rPr>
        <w:t xml:space="preserve"> </w:t>
      </w:r>
      <w:r>
        <w:rPr>
          <w:sz w:val="20"/>
        </w:rPr>
        <w:t xml:space="preserve">заместитель руководителя администрации муниципального района </w:t>
      </w:r>
      <w:r>
        <w:rPr>
          <w:sz w:val="20"/>
        </w:rPr>
        <w:t>«</w:t>
      </w:r>
      <w:r>
        <w:rPr>
          <w:sz w:val="20"/>
        </w:rPr>
        <w:t>Сыктывдинский</w:t>
      </w:r>
      <w:r>
        <w:rPr>
          <w:sz w:val="20"/>
        </w:rPr>
        <w:t>»</w:t>
      </w:r>
      <w:r>
        <w:rPr>
          <w:b w:val="1"/>
          <w:color w:val="000000"/>
          <w:sz w:val="20"/>
        </w:rPr>
        <w:t xml:space="preserve"> </w:t>
      </w:r>
      <w:r>
        <w:rPr>
          <w:sz w:val="20"/>
        </w:rPr>
        <w:t xml:space="preserve">по вопросам жилищно-коммунального хозяйства и </w:t>
      </w:r>
      <w:r>
        <w:rPr>
          <w:sz w:val="20"/>
        </w:rPr>
        <w:t>защите населен</w:t>
      </w:r>
      <w:r>
        <w:rPr>
          <w:sz w:val="20"/>
        </w:rPr>
        <w:t xml:space="preserve">ия и территории </w:t>
      </w:r>
      <w:r>
        <w:rPr>
          <w:sz w:val="20"/>
        </w:rPr>
        <w:t>муниципального района от чрезвычайных ситуаций природного и техногенного характера</w:t>
      </w:r>
      <w:r>
        <w:rPr>
          <w:sz w:val="20"/>
        </w:rPr>
        <w:t>»</w:t>
      </w:r>
      <w:r>
        <w:rPr>
          <w:sz w:val="20"/>
        </w:rPr>
        <w:t>;</w:t>
      </w:r>
    </w:p>
    <w:p w14:paraId="C03C0000">
      <w:pPr>
        <w:tabs>
          <w:tab w:leader="none" w:pos="567" w:val="left"/>
          <w:tab w:leader="none" w:pos="993" w:val="left"/>
        </w:tabs>
        <w:ind w:firstLine="567" w:left="0"/>
        <w:jc w:val="both"/>
        <w:rPr>
          <w:sz w:val="20"/>
        </w:rPr>
      </w:pPr>
      <w:r>
        <w:rPr>
          <w:sz w:val="20"/>
        </w:rPr>
        <w:t xml:space="preserve">- </w:t>
      </w:r>
      <w:r>
        <w:rPr>
          <w:sz w:val="20"/>
        </w:rPr>
        <w:t>подпу</w:t>
      </w:r>
      <w:r>
        <w:rPr>
          <w:sz w:val="20"/>
        </w:rPr>
        <w:t>нкт 1</w:t>
      </w:r>
      <w:r>
        <w:rPr>
          <w:sz w:val="20"/>
        </w:rPr>
        <w:t xml:space="preserve"> </w:t>
      </w:r>
      <w:r>
        <w:rPr>
          <w:sz w:val="20"/>
        </w:rPr>
        <w:t>пу</w:t>
      </w:r>
      <w:r>
        <w:rPr>
          <w:sz w:val="20"/>
        </w:rPr>
        <w:t>нкт</w:t>
      </w:r>
      <w:r>
        <w:rPr>
          <w:sz w:val="20"/>
        </w:rPr>
        <w:t>а</w:t>
      </w:r>
      <w:r>
        <w:rPr>
          <w:sz w:val="20"/>
        </w:rPr>
        <w:t xml:space="preserve"> 1.7</w:t>
      </w:r>
      <w:r>
        <w:rPr>
          <w:sz w:val="20"/>
        </w:rPr>
        <w:t xml:space="preserve"> </w:t>
      </w:r>
      <w:r>
        <w:rPr>
          <w:sz w:val="20"/>
        </w:rPr>
        <w:t>изложить в следующей редакции:</w:t>
      </w:r>
    </w:p>
    <w:p w14:paraId="C13C0000">
      <w:pPr>
        <w:tabs>
          <w:tab w:leader="none" w:pos="567" w:val="left"/>
          <w:tab w:leader="none" w:pos="993" w:val="left"/>
        </w:tabs>
        <w:ind w:firstLine="567" w:left="0"/>
        <w:rPr>
          <w:sz w:val="20"/>
        </w:rPr>
      </w:pPr>
      <w:r>
        <w:rPr>
          <w:sz w:val="20"/>
        </w:rPr>
        <w:t>«</w:t>
      </w:r>
      <w:r>
        <w:rPr>
          <w:sz w:val="20"/>
        </w:rPr>
        <w:t xml:space="preserve">1) </w:t>
      </w:r>
      <w:r>
        <w:rPr>
          <w:sz w:val="20"/>
        </w:rPr>
        <w:t>заместитель руководителя</w:t>
      </w:r>
      <w:r>
        <w:rPr>
          <w:sz w:val="20"/>
        </w:rPr>
        <w:t xml:space="preserve"> Контрольного о</w:t>
      </w:r>
      <w:r>
        <w:rPr>
          <w:sz w:val="20"/>
        </w:rPr>
        <w:t>ргана;</w:t>
      </w:r>
      <w:r>
        <w:rPr>
          <w:sz w:val="20"/>
        </w:rPr>
        <w:t>»;</w:t>
      </w:r>
    </w:p>
    <w:p w14:paraId="C23C0000">
      <w:pPr>
        <w:tabs>
          <w:tab w:leader="none" w:pos="567" w:val="left"/>
          <w:tab w:leader="none" w:pos="993" w:val="left"/>
        </w:tabs>
        <w:ind w:firstLine="567" w:left="0"/>
        <w:jc w:val="both"/>
        <w:rPr>
          <w:sz w:val="20"/>
        </w:rPr>
      </w:pPr>
      <w:r>
        <w:rPr>
          <w:sz w:val="20"/>
        </w:rPr>
        <w:t xml:space="preserve">- пункт 3.2.6 дополнить </w:t>
      </w:r>
      <w:r>
        <w:rPr>
          <w:sz w:val="20"/>
        </w:rPr>
        <w:t>предложением следующего содержания:</w:t>
      </w:r>
      <w:r>
        <w:rPr>
          <w:sz w:val="20"/>
        </w:rPr>
        <w:t xml:space="preserve"> </w:t>
      </w:r>
      <w:r>
        <w:rPr>
          <w:sz w:val="20"/>
        </w:rPr>
        <w:t>«</w:t>
      </w:r>
      <w:r>
        <w:rPr>
          <w:sz w:val="20"/>
        </w:rPr>
        <w:t>Срок и порядок регистрации возражени</w:t>
      </w:r>
      <w:r>
        <w:rPr>
          <w:sz w:val="20"/>
        </w:rPr>
        <w:t>я</w:t>
      </w:r>
      <w:r>
        <w:rPr>
          <w:sz w:val="20"/>
        </w:rPr>
        <w:t xml:space="preserve"> в </w:t>
      </w:r>
      <w:r>
        <w:rPr>
          <w:sz w:val="20"/>
        </w:rPr>
        <w:t>Контрольном органе осущ</w:t>
      </w:r>
      <w:r>
        <w:rPr>
          <w:sz w:val="20"/>
        </w:rPr>
        <w:t>ествляется в соответствии с распо</w:t>
      </w:r>
      <w:r>
        <w:rPr>
          <w:sz w:val="20"/>
        </w:rPr>
        <w:t>ряжением а</w:t>
      </w:r>
      <w:r>
        <w:rPr>
          <w:sz w:val="20"/>
        </w:rPr>
        <w:t>дминистрации муниципаль</w:t>
      </w:r>
      <w:r>
        <w:rPr>
          <w:sz w:val="20"/>
        </w:rPr>
        <w:t>ного рай</w:t>
      </w:r>
      <w:r>
        <w:rPr>
          <w:sz w:val="20"/>
        </w:rPr>
        <w:t xml:space="preserve">она </w:t>
      </w:r>
      <w:r>
        <w:rPr>
          <w:sz w:val="20"/>
        </w:rPr>
        <w:t>«</w:t>
      </w:r>
      <w:r>
        <w:rPr>
          <w:sz w:val="20"/>
        </w:rPr>
        <w:t>Сыктывдинский</w:t>
      </w:r>
      <w:r>
        <w:rPr>
          <w:sz w:val="20"/>
        </w:rPr>
        <w:t>»</w:t>
      </w:r>
      <w:r>
        <w:rPr>
          <w:sz w:val="20"/>
        </w:rPr>
        <w:t xml:space="preserve"> Республики Коми от 28 </w:t>
      </w:r>
      <w:r>
        <w:rPr>
          <w:sz w:val="20"/>
        </w:rPr>
        <w:t>декабря</w:t>
      </w:r>
      <w:r>
        <w:rPr>
          <w:sz w:val="20"/>
        </w:rPr>
        <w:t xml:space="preserve"> 2020 года № 190-р </w:t>
      </w:r>
      <w:r>
        <w:rPr>
          <w:sz w:val="20"/>
        </w:rPr>
        <w:t>«</w:t>
      </w:r>
      <w:r>
        <w:rPr>
          <w:sz w:val="20"/>
        </w:rPr>
        <w:t>Об утверждении</w:t>
      </w:r>
      <w:r>
        <w:rPr>
          <w:sz w:val="20"/>
        </w:rPr>
        <w:t xml:space="preserve"> </w:t>
      </w:r>
      <w:r>
        <w:rPr>
          <w:sz w:val="20"/>
        </w:rPr>
        <w:t xml:space="preserve">Инструкция </w:t>
      </w:r>
      <w:r>
        <w:rPr>
          <w:sz w:val="20"/>
        </w:rPr>
        <w:t>по делопроизводству</w:t>
      </w:r>
      <w:r>
        <w:rPr>
          <w:sz w:val="20"/>
        </w:rPr>
        <w:t xml:space="preserve"> </w:t>
      </w:r>
      <w:r>
        <w:rPr>
          <w:sz w:val="20"/>
        </w:rPr>
        <w:t xml:space="preserve">в </w:t>
      </w:r>
      <w:r>
        <w:rPr>
          <w:sz w:val="20"/>
        </w:rPr>
        <w:t>администрации</w:t>
      </w:r>
      <w:r>
        <w:rPr>
          <w:sz w:val="20"/>
        </w:rPr>
        <w:t xml:space="preserve"> </w:t>
      </w:r>
      <w:r>
        <w:rPr>
          <w:sz w:val="20"/>
        </w:rPr>
        <w:t>муниципального рай</w:t>
      </w:r>
      <w:r>
        <w:rPr>
          <w:sz w:val="20"/>
        </w:rPr>
        <w:t>она «Сыктывдинский»</w:t>
      </w:r>
      <w:r>
        <w:rPr>
          <w:sz w:val="20"/>
        </w:rPr>
        <w:t xml:space="preserve"> </w:t>
      </w:r>
      <w:r>
        <w:rPr>
          <w:sz w:val="20"/>
        </w:rPr>
        <w:t>Республики Коми</w:t>
      </w:r>
      <w:r>
        <w:rPr>
          <w:sz w:val="20"/>
        </w:rPr>
        <w:t>.</w:t>
      </w:r>
      <w:r>
        <w:rPr>
          <w:sz w:val="20"/>
        </w:rPr>
        <w:t>»</w:t>
      </w:r>
      <w:r>
        <w:rPr>
          <w:sz w:val="20"/>
        </w:rPr>
        <w:t>;</w:t>
      </w:r>
    </w:p>
    <w:p w14:paraId="C33C0000">
      <w:pPr>
        <w:tabs>
          <w:tab w:leader="none" w:pos="567" w:val="left"/>
          <w:tab w:leader="none" w:pos="993" w:val="left"/>
        </w:tabs>
        <w:ind w:firstLine="567" w:left="0"/>
        <w:jc w:val="both"/>
        <w:rPr>
          <w:sz w:val="20"/>
        </w:rPr>
      </w:pPr>
      <w:r>
        <w:rPr>
          <w:sz w:val="20"/>
        </w:rPr>
        <w:t xml:space="preserve">- подпункт 2 пункта 3.3.2 </w:t>
      </w:r>
      <w:r>
        <w:rPr>
          <w:sz w:val="20"/>
        </w:rPr>
        <w:t>д</w:t>
      </w:r>
      <w:r>
        <w:rPr>
          <w:sz w:val="20"/>
        </w:rPr>
        <w:t>о</w:t>
      </w:r>
      <w:r>
        <w:rPr>
          <w:sz w:val="20"/>
        </w:rPr>
        <w:t xml:space="preserve">полнить </w:t>
      </w:r>
      <w:r>
        <w:rPr>
          <w:sz w:val="20"/>
        </w:rPr>
        <w:t>предложением следующего содержания:</w:t>
      </w:r>
    </w:p>
    <w:p w14:paraId="C43C0000">
      <w:pPr>
        <w:tabs>
          <w:tab w:leader="none" w:pos="567" w:val="left"/>
          <w:tab w:leader="none" w:pos="993" w:val="left"/>
        </w:tabs>
        <w:ind w:firstLine="567" w:left="0"/>
        <w:jc w:val="both"/>
        <w:rPr>
          <w:sz w:val="20"/>
        </w:rPr>
      </w:pPr>
      <w:r>
        <w:rPr>
          <w:sz w:val="20"/>
        </w:rPr>
        <w:t xml:space="preserve"> </w:t>
      </w:r>
      <w:r>
        <w:rPr>
          <w:sz w:val="20"/>
        </w:rPr>
        <w:t>«</w:t>
      </w:r>
      <w:r>
        <w:rPr>
          <w:sz w:val="20"/>
        </w:rPr>
        <w:t>Срок размещения</w:t>
      </w:r>
      <w:r>
        <w:rPr>
          <w:sz w:val="20"/>
        </w:rPr>
        <w:t xml:space="preserve"> </w:t>
      </w:r>
      <w:r>
        <w:rPr>
          <w:sz w:val="20"/>
        </w:rPr>
        <w:t>письм</w:t>
      </w:r>
      <w:r>
        <w:rPr>
          <w:sz w:val="20"/>
        </w:rPr>
        <w:t>енного разъясне</w:t>
      </w:r>
      <w:r>
        <w:rPr>
          <w:sz w:val="20"/>
        </w:rPr>
        <w:t>ния по однотипным обр</w:t>
      </w:r>
      <w:r>
        <w:rPr>
          <w:sz w:val="20"/>
        </w:rPr>
        <w:t>а</w:t>
      </w:r>
      <w:r>
        <w:rPr>
          <w:sz w:val="20"/>
        </w:rPr>
        <w:t>щ</w:t>
      </w:r>
      <w:r>
        <w:rPr>
          <w:sz w:val="20"/>
        </w:rPr>
        <w:t>ения</w:t>
      </w:r>
      <w:r>
        <w:rPr>
          <w:sz w:val="20"/>
        </w:rPr>
        <w:t xml:space="preserve">м </w:t>
      </w:r>
      <w:r>
        <w:rPr>
          <w:sz w:val="20"/>
        </w:rPr>
        <w:t>контролируемых лиц и их представителей</w:t>
      </w:r>
      <w:r>
        <w:rPr>
          <w:sz w:val="20"/>
        </w:rPr>
        <w:t xml:space="preserve"> составляет не более 3 рабочих дней с даты предоставления разъяснения</w:t>
      </w:r>
      <w:r>
        <w:rPr>
          <w:sz w:val="20"/>
        </w:rPr>
        <w:t>.</w:t>
      </w:r>
      <w:r>
        <w:rPr>
          <w:sz w:val="20"/>
        </w:rPr>
        <w:t>»</w:t>
      </w:r>
      <w:r>
        <w:rPr>
          <w:sz w:val="20"/>
        </w:rPr>
        <w:t>;</w:t>
      </w:r>
      <w:r>
        <w:rPr>
          <w:sz w:val="20"/>
        </w:rPr>
        <w:t xml:space="preserve"> </w:t>
      </w:r>
      <w:r>
        <w:rPr>
          <w:sz w:val="20"/>
        </w:rPr>
        <w:t xml:space="preserve">   </w:t>
      </w:r>
    </w:p>
    <w:p w14:paraId="C53C0000">
      <w:pPr>
        <w:tabs>
          <w:tab w:leader="none" w:pos="567" w:val="left"/>
          <w:tab w:leader="none" w:pos="993" w:val="left"/>
        </w:tabs>
        <w:ind w:firstLine="567" w:left="0"/>
        <w:jc w:val="both"/>
        <w:rPr>
          <w:sz w:val="20"/>
        </w:rPr>
      </w:pPr>
      <w:r>
        <w:rPr>
          <w:sz w:val="20"/>
        </w:rPr>
        <w:t xml:space="preserve">- пункт </w:t>
      </w:r>
      <w:r>
        <w:rPr>
          <w:sz w:val="20"/>
        </w:rPr>
        <w:t>4.6.8</w:t>
      </w:r>
      <w:r>
        <w:rPr>
          <w:sz w:val="20"/>
        </w:rPr>
        <w:t xml:space="preserve"> </w:t>
      </w:r>
      <w:r>
        <w:rPr>
          <w:sz w:val="20"/>
        </w:rPr>
        <w:t xml:space="preserve">дополнить </w:t>
      </w:r>
      <w:r>
        <w:rPr>
          <w:sz w:val="20"/>
        </w:rPr>
        <w:t>предл</w:t>
      </w:r>
      <w:r>
        <w:rPr>
          <w:sz w:val="20"/>
        </w:rPr>
        <w:t>ожени</w:t>
      </w:r>
      <w:r>
        <w:rPr>
          <w:sz w:val="20"/>
        </w:rPr>
        <w:t>ем следующего содержания:</w:t>
      </w:r>
      <w:r>
        <w:rPr>
          <w:sz w:val="20"/>
        </w:rPr>
        <w:t xml:space="preserve"> </w:t>
      </w:r>
    </w:p>
    <w:p w14:paraId="C63C0000">
      <w:pPr>
        <w:tabs>
          <w:tab w:leader="none" w:pos="567" w:val="left"/>
          <w:tab w:leader="none" w:pos="993" w:val="left"/>
        </w:tabs>
        <w:ind w:firstLine="567" w:left="0"/>
        <w:jc w:val="both"/>
        <w:rPr>
          <w:sz w:val="20"/>
        </w:rPr>
      </w:pPr>
      <w:r>
        <w:rPr>
          <w:sz w:val="20"/>
        </w:rPr>
        <w:t>«</w:t>
      </w:r>
      <w:r>
        <w:rPr>
          <w:sz w:val="20"/>
        </w:rPr>
        <w:t>Срок оформлени</w:t>
      </w:r>
      <w:r>
        <w:rPr>
          <w:sz w:val="20"/>
        </w:rPr>
        <w:t>я</w:t>
      </w:r>
      <w:r>
        <w:rPr>
          <w:sz w:val="20"/>
        </w:rPr>
        <w:t xml:space="preserve"> протокола </w:t>
      </w:r>
      <w:r>
        <w:rPr>
          <w:sz w:val="20"/>
        </w:rPr>
        <w:t xml:space="preserve">осмотра </w:t>
      </w:r>
      <w:r>
        <w:rPr>
          <w:sz w:val="20"/>
        </w:rPr>
        <w:t>составляет пять рабочих дней</w:t>
      </w:r>
      <w:r>
        <w:rPr>
          <w:sz w:val="20"/>
        </w:rPr>
        <w:t>.</w:t>
      </w:r>
      <w:r>
        <w:rPr>
          <w:sz w:val="20"/>
        </w:rPr>
        <w:t>»</w:t>
      </w:r>
      <w:r>
        <w:rPr>
          <w:sz w:val="20"/>
        </w:rPr>
        <w:t>;</w:t>
      </w:r>
    </w:p>
    <w:p w14:paraId="C73C0000">
      <w:pPr>
        <w:tabs>
          <w:tab w:leader="none" w:pos="567" w:val="left"/>
          <w:tab w:leader="none" w:pos="993" w:val="left"/>
        </w:tabs>
        <w:ind w:firstLine="567" w:left="0"/>
        <w:jc w:val="both"/>
        <w:rPr>
          <w:sz w:val="20"/>
        </w:rPr>
      </w:pPr>
      <w:r>
        <w:rPr>
          <w:sz w:val="20"/>
        </w:rPr>
        <w:t xml:space="preserve">- пункт </w:t>
      </w:r>
      <w:r>
        <w:rPr>
          <w:sz w:val="20"/>
        </w:rPr>
        <w:t>4.6.</w:t>
      </w:r>
      <w:r>
        <w:rPr>
          <w:sz w:val="20"/>
        </w:rPr>
        <w:t>9</w:t>
      </w:r>
      <w:r>
        <w:rPr>
          <w:sz w:val="20"/>
        </w:rPr>
        <w:t xml:space="preserve"> </w:t>
      </w:r>
      <w:r>
        <w:rPr>
          <w:sz w:val="20"/>
        </w:rPr>
        <w:t xml:space="preserve">дополнить </w:t>
      </w:r>
      <w:r>
        <w:rPr>
          <w:sz w:val="20"/>
        </w:rPr>
        <w:t>предложением следующего содержания:</w:t>
      </w:r>
      <w:r>
        <w:rPr>
          <w:sz w:val="20"/>
        </w:rPr>
        <w:t xml:space="preserve"> </w:t>
      </w:r>
    </w:p>
    <w:p w14:paraId="C83C0000">
      <w:pPr>
        <w:tabs>
          <w:tab w:leader="none" w:pos="567" w:val="left"/>
          <w:tab w:leader="none" w:pos="993" w:val="left"/>
        </w:tabs>
        <w:ind w:firstLine="567" w:left="0"/>
        <w:jc w:val="both"/>
        <w:rPr>
          <w:sz w:val="20"/>
        </w:rPr>
      </w:pPr>
      <w:r>
        <w:rPr>
          <w:sz w:val="20"/>
        </w:rPr>
        <w:t>«</w:t>
      </w:r>
      <w:r>
        <w:rPr>
          <w:sz w:val="20"/>
        </w:rPr>
        <w:t>О</w:t>
      </w:r>
      <w:r>
        <w:rPr>
          <w:sz w:val="20"/>
        </w:rPr>
        <w:t>формлени</w:t>
      </w:r>
      <w:r>
        <w:rPr>
          <w:sz w:val="20"/>
        </w:rPr>
        <w:t>е</w:t>
      </w:r>
      <w:r>
        <w:rPr>
          <w:sz w:val="20"/>
        </w:rPr>
        <w:t xml:space="preserve"> протокола </w:t>
      </w:r>
      <w:r>
        <w:rPr>
          <w:sz w:val="20"/>
        </w:rPr>
        <w:t>о</w:t>
      </w:r>
      <w:r>
        <w:rPr>
          <w:sz w:val="20"/>
        </w:rPr>
        <w:t>про</w:t>
      </w:r>
      <w:r>
        <w:rPr>
          <w:sz w:val="20"/>
        </w:rPr>
        <w:t>са</w:t>
      </w:r>
      <w:r>
        <w:rPr>
          <w:sz w:val="20"/>
        </w:rPr>
        <w:t xml:space="preserve"> </w:t>
      </w:r>
      <w:r>
        <w:rPr>
          <w:sz w:val="20"/>
        </w:rPr>
        <w:t>о</w:t>
      </w:r>
      <w:r>
        <w:rPr>
          <w:sz w:val="20"/>
        </w:rPr>
        <w:t>существляется в м</w:t>
      </w:r>
      <w:r>
        <w:rPr>
          <w:sz w:val="20"/>
        </w:rPr>
        <w:t>омент совершени</w:t>
      </w:r>
      <w:r>
        <w:rPr>
          <w:sz w:val="20"/>
        </w:rPr>
        <w:t>я контрольного действия</w:t>
      </w:r>
      <w:r>
        <w:rPr>
          <w:sz w:val="20"/>
        </w:rPr>
        <w:t>»</w:t>
      </w:r>
      <w:r>
        <w:rPr>
          <w:sz w:val="20"/>
        </w:rPr>
        <w:t>;</w:t>
      </w:r>
    </w:p>
    <w:p w14:paraId="C93C0000">
      <w:pPr>
        <w:tabs>
          <w:tab w:leader="none" w:pos="567" w:val="left"/>
          <w:tab w:leader="none" w:pos="993" w:val="left"/>
        </w:tabs>
        <w:ind w:firstLine="567" w:left="0"/>
        <w:jc w:val="both"/>
        <w:rPr>
          <w:sz w:val="20"/>
        </w:rPr>
      </w:pPr>
      <w:r>
        <w:rPr>
          <w:sz w:val="20"/>
        </w:rPr>
        <w:t xml:space="preserve">- </w:t>
      </w:r>
      <w:r>
        <w:rPr>
          <w:sz w:val="20"/>
        </w:rPr>
        <w:t xml:space="preserve">абзац </w:t>
      </w:r>
      <w:r>
        <w:rPr>
          <w:sz w:val="20"/>
        </w:rPr>
        <w:t>т</w:t>
      </w:r>
      <w:r>
        <w:rPr>
          <w:sz w:val="20"/>
        </w:rPr>
        <w:t>ретий пу</w:t>
      </w:r>
      <w:r>
        <w:rPr>
          <w:sz w:val="20"/>
        </w:rPr>
        <w:t>нкта 4.1.1</w:t>
      </w:r>
      <w:r>
        <w:rPr>
          <w:sz w:val="20"/>
        </w:rPr>
        <w:t xml:space="preserve"> </w:t>
      </w:r>
      <w:r>
        <w:rPr>
          <w:sz w:val="20"/>
        </w:rPr>
        <w:t>исключить</w:t>
      </w:r>
      <w:r>
        <w:rPr>
          <w:sz w:val="20"/>
        </w:rPr>
        <w:t>;</w:t>
      </w:r>
      <w:r>
        <w:rPr>
          <w:sz w:val="20"/>
        </w:rPr>
        <w:t xml:space="preserve"> </w:t>
      </w:r>
    </w:p>
    <w:p w14:paraId="CA3C0000">
      <w:pPr>
        <w:tabs>
          <w:tab w:leader="none" w:pos="567" w:val="left"/>
          <w:tab w:leader="none" w:pos="993" w:val="left"/>
        </w:tabs>
        <w:ind w:firstLine="567" w:left="0"/>
        <w:jc w:val="both"/>
        <w:rPr>
          <w:sz w:val="20"/>
        </w:rPr>
      </w:pPr>
      <w:r>
        <w:rPr>
          <w:sz w:val="20"/>
        </w:rPr>
        <w:t xml:space="preserve">- </w:t>
      </w:r>
      <w:r>
        <w:rPr>
          <w:sz w:val="20"/>
        </w:rPr>
        <w:t>абзац второй пу</w:t>
      </w:r>
      <w:r>
        <w:rPr>
          <w:sz w:val="20"/>
        </w:rPr>
        <w:t>нкта 4.1.5 исключить;</w:t>
      </w:r>
    </w:p>
    <w:p w14:paraId="CB3C0000">
      <w:pPr>
        <w:tabs>
          <w:tab w:leader="none" w:pos="567" w:val="left"/>
          <w:tab w:leader="none" w:pos="993" w:val="left"/>
        </w:tabs>
        <w:ind w:firstLine="567" w:left="0"/>
        <w:jc w:val="both"/>
        <w:rPr>
          <w:sz w:val="20"/>
        </w:rPr>
      </w:pPr>
      <w:r>
        <w:rPr>
          <w:sz w:val="20"/>
        </w:rPr>
        <w:t>- пункт 4.1.</w:t>
      </w:r>
      <w:r>
        <w:rPr>
          <w:sz w:val="20"/>
        </w:rPr>
        <w:t>3 д</w:t>
      </w:r>
      <w:r>
        <w:rPr>
          <w:sz w:val="20"/>
        </w:rPr>
        <w:t>о</w:t>
      </w:r>
      <w:r>
        <w:rPr>
          <w:sz w:val="20"/>
        </w:rPr>
        <w:t>полнить п</w:t>
      </w:r>
      <w:r>
        <w:rPr>
          <w:sz w:val="20"/>
        </w:rPr>
        <w:t>одпунктом 6 следующего содержа</w:t>
      </w:r>
      <w:r>
        <w:rPr>
          <w:sz w:val="20"/>
        </w:rPr>
        <w:t xml:space="preserve">ния: </w:t>
      </w:r>
    </w:p>
    <w:p w14:paraId="CC3C0000">
      <w:pPr>
        <w:tabs>
          <w:tab w:leader="none" w:pos="567" w:val="left"/>
          <w:tab w:leader="none" w:pos="993" w:val="left"/>
        </w:tabs>
        <w:ind w:firstLine="567" w:left="0"/>
        <w:jc w:val="both"/>
        <w:rPr>
          <w:sz w:val="20"/>
        </w:rPr>
      </w:pPr>
      <w:r>
        <w:rPr>
          <w:sz w:val="20"/>
        </w:rPr>
        <w:t>«</w:t>
      </w:r>
      <w:r>
        <w:rPr>
          <w:sz w:val="20"/>
        </w:rPr>
        <w:t xml:space="preserve">6) </w:t>
      </w:r>
      <w:r>
        <w:rPr>
          <w:sz w:val="20"/>
        </w:rPr>
        <w:t>н</w:t>
      </w:r>
      <w:r>
        <w:rPr>
          <w:sz w:val="20"/>
        </w:rPr>
        <w:t>аступление события, указанного в программе проверок, если федеральным законом о виде контроля установлено, что контрольные (н</w:t>
      </w:r>
      <w:r>
        <w:rPr>
          <w:sz w:val="20"/>
        </w:rPr>
        <w:t>адзорные) меро</w:t>
      </w:r>
      <w:r>
        <w:rPr>
          <w:sz w:val="20"/>
        </w:rPr>
        <w:t>приятия проводятся на основании программы проверок.</w:t>
      </w:r>
      <w:r>
        <w:rPr>
          <w:sz w:val="20"/>
        </w:rPr>
        <w:t>»</w:t>
      </w:r>
    </w:p>
    <w:p w14:paraId="CD3C0000">
      <w:pPr>
        <w:tabs>
          <w:tab w:leader="none" w:pos="567" w:val="left"/>
          <w:tab w:leader="none" w:pos="993" w:val="left"/>
        </w:tabs>
        <w:ind w:firstLine="567" w:left="0"/>
        <w:jc w:val="both"/>
        <w:rPr>
          <w:sz w:val="20"/>
        </w:rPr>
      </w:pPr>
      <w:r>
        <w:rPr>
          <w:sz w:val="20"/>
        </w:rPr>
        <w:t xml:space="preserve">- пункт 4.4.3 </w:t>
      </w:r>
      <w:r>
        <w:rPr>
          <w:sz w:val="20"/>
        </w:rPr>
        <w:t>изложить в следующей редакции:</w:t>
      </w:r>
    </w:p>
    <w:p w14:paraId="CE3C0000">
      <w:pPr>
        <w:tabs>
          <w:tab w:leader="none" w:pos="567" w:val="left"/>
          <w:tab w:leader="none" w:pos="993" w:val="left"/>
        </w:tabs>
        <w:ind w:firstLine="567" w:left="0"/>
        <w:jc w:val="both"/>
        <w:rPr>
          <w:sz w:val="20"/>
        </w:rPr>
      </w:pPr>
      <w:r>
        <w:rPr>
          <w:sz w:val="20"/>
        </w:rPr>
        <w:t>«</w:t>
      </w:r>
      <w:r>
        <w:rPr>
          <w:sz w:val="20"/>
        </w:rPr>
        <w:t>4.4</w:t>
      </w:r>
      <w:r>
        <w:rPr>
          <w:sz w:val="20"/>
        </w:rPr>
        <w:t xml:space="preserve">.3 </w:t>
      </w:r>
      <w:r>
        <w:rPr>
          <w:sz w:val="20"/>
        </w:rPr>
        <w:t>Внеплановые контрольные (надзорные) мероприятия, за исключением внеплановых контрольных (надзорных) мероприятий без взаимодействия, прово</w:t>
      </w:r>
      <w:r>
        <w:rPr>
          <w:sz w:val="20"/>
        </w:rPr>
        <w:t xml:space="preserve">дятся по основаниям, предусмотренным </w:t>
      </w:r>
      <w:r>
        <w:rPr>
          <w:sz w:val="20"/>
        </w:rPr>
        <w:t>пунктами 1</w:t>
      </w:r>
      <w:r>
        <w:rPr>
          <w:sz w:val="20"/>
        </w:rPr>
        <w:t xml:space="preserve">, </w:t>
      </w:r>
      <w:r>
        <w:rPr>
          <w:sz w:val="20"/>
        </w:rPr>
        <w:t>3</w:t>
      </w:r>
      <w:r>
        <w:rPr>
          <w:sz w:val="20"/>
        </w:rPr>
        <w:t xml:space="preserve"> - </w:t>
      </w:r>
      <w:r>
        <w:rPr>
          <w:sz w:val="20"/>
        </w:rPr>
        <w:t>6 части 1</w:t>
      </w:r>
      <w:r>
        <w:rPr>
          <w:sz w:val="20"/>
        </w:rPr>
        <w:t xml:space="preserve"> и </w:t>
      </w:r>
      <w:r>
        <w:rPr>
          <w:sz w:val="20"/>
        </w:rPr>
        <w:t>частью 3 статьи 57</w:t>
      </w:r>
      <w:r>
        <w:rPr>
          <w:sz w:val="20"/>
        </w:rPr>
        <w:t xml:space="preserve"> </w:t>
      </w:r>
      <w:r>
        <w:rPr>
          <w:sz w:val="20"/>
        </w:rPr>
        <w:t>Федерального закона № 248-ФЗ.</w:t>
      </w:r>
      <w:r>
        <w:rPr>
          <w:sz w:val="20"/>
        </w:rPr>
        <w:t>»</w:t>
      </w:r>
      <w:r>
        <w:rPr>
          <w:sz w:val="20"/>
        </w:rPr>
        <w:t>;</w:t>
      </w:r>
    </w:p>
    <w:p w14:paraId="CF3C0000">
      <w:pPr>
        <w:tabs>
          <w:tab w:leader="none" w:pos="567" w:val="left"/>
          <w:tab w:leader="none" w:pos="993" w:val="left"/>
        </w:tabs>
        <w:ind w:firstLine="567" w:left="0"/>
        <w:jc w:val="both"/>
        <w:rPr>
          <w:sz w:val="20"/>
        </w:rPr>
      </w:pPr>
      <w:r>
        <w:rPr>
          <w:sz w:val="20"/>
        </w:rPr>
        <w:t>- пункт 4.6.3</w:t>
      </w:r>
      <w:r>
        <w:rPr>
          <w:sz w:val="20"/>
        </w:rPr>
        <w:t xml:space="preserve"> </w:t>
      </w:r>
      <w:r>
        <w:rPr>
          <w:sz w:val="20"/>
        </w:rPr>
        <w:t>изложить в следующей редакции:</w:t>
      </w:r>
    </w:p>
    <w:p w14:paraId="D03C0000">
      <w:pPr>
        <w:tabs>
          <w:tab w:leader="none" w:pos="567" w:val="left"/>
          <w:tab w:leader="none" w:pos="993" w:val="left"/>
        </w:tabs>
        <w:ind w:firstLine="567" w:left="0"/>
        <w:rPr>
          <w:sz w:val="20"/>
        </w:rPr>
      </w:pPr>
      <w:r>
        <w:rPr>
          <w:sz w:val="20"/>
        </w:rPr>
        <w:t>«</w:t>
      </w:r>
      <w:r>
        <w:rPr>
          <w:sz w:val="20"/>
        </w:rPr>
        <w:t xml:space="preserve">4.6.3 </w:t>
      </w:r>
      <w:r>
        <w:rPr>
          <w:sz w:val="20"/>
        </w:rPr>
        <w:t>Внеплановая выездная про</w:t>
      </w:r>
      <w:r>
        <w:rPr>
          <w:sz w:val="20"/>
        </w:rPr>
        <w:t>верка может проводиться только по согласованию с органами прокур</w:t>
      </w:r>
      <w:r>
        <w:rPr>
          <w:sz w:val="20"/>
        </w:rPr>
        <w:t xml:space="preserve">атуры, за исключением случаев ее проведения в соответствии с </w:t>
      </w:r>
      <w:r>
        <w:rPr>
          <w:sz w:val="20"/>
        </w:rPr>
        <w:t>пунктами 3</w:t>
      </w:r>
      <w:r>
        <w:rPr>
          <w:sz w:val="20"/>
        </w:rPr>
        <w:t xml:space="preserve"> - </w:t>
      </w:r>
      <w:r>
        <w:rPr>
          <w:sz w:val="20"/>
        </w:rPr>
        <w:t>6 части 1</w:t>
      </w:r>
      <w:r>
        <w:rPr>
          <w:sz w:val="20"/>
        </w:rPr>
        <w:t xml:space="preserve">, </w:t>
      </w:r>
      <w:r>
        <w:rPr>
          <w:sz w:val="20"/>
        </w:rPr>
        <w:t>частью 3 статьи 57</w:t>
      </w:r>
      <w:r>
        <w:rPr>
          <w:sz w:val="20"/>
        </w:rPr>
        <w:t xml:space="preserve"> и </w:t>
      </w:r>
      <w:r>
        <w:rPr>
          <w:sz w:val="20"/>
        </w:rPr>
        <w:t>час</w:t>
      </w:r>
      <w:r>
        <w:rPr>
          <w:sz w:val="20"/>
        </w:rPr>
        <w:t xml:space="preserve">тью 12 статьи </w:t>
      </w:r>
      <w:r>
        <w:rPr>
          <w:sz w:val="20"/>
        </w:rPr>
        <w:t>Федерального закона № 248-ФЗ.</w:t>
      </w:r>
      <w:r>
        <w:rPr>
          <w:sz w:val="20"/>
        </w:rPr>
        <w:t>»</w:t>
      </w:r>
      <w:r>
        <w:rPr>
          <w:sz w:val="20"/>
        </w:rPr>
        <w:t>;</w:t>
      </w:r>
    </w:p>
    <w:p w14:paraId="D13C0000">
      <w:pPr>
        <w:tabs>
          <w:tab w:leader="none" w:pos="567" w:val="left"/>
          <w:tab w:leader="none" w:pos="993" w:val="left"/>
        </w:tabs>
        <w:ind w:firstLine="567" w:left="0"/>
        <w:rPr>
          <w:sz w:val="20"/>
        </w:rPr>
      </w:pPr>
      <w:r>
        <w:rPr>
          <w:sz w:val="20"/>
        </w:rPr>
        <w:t>- пункт 4.</w:t>
      </w:r>
      <w:r>
        <w:rPr>
          <w:sz w:val="20"/>
        </w:rPr>
        <w:t>7</w:t>
      </w:r>
      <w:r>
        <w:rPr>
          <w:sz w:val="20"/>
        </w:rPr>
        <w:t>.3</w:t>
      </w:r>
      <w:r>
        <w:rPr>
          <w:sz w:val="20"/>
        </w:rPr>
        <w:t xml:space="preserve"> </w:t>
      </w:r>
      <w:r>
        <w:rPr>
          <w:sz w:val="20"/>
        </w:rPr>
        <w:t>изложить в следующей редакции:</w:t>
      </w:r>
    </w:p>
    <w:p w14:paraId="D23C0000">
      <w:pPr>
        <w:tabs>
          <w:tab w:leader="none" w:pos="567" w:val="left"/>
          <w:tab w:leader="none" w:pos="993" w:val="left"/>
        </w:tabs>
        <w:ind w:firstLine="567" w:left="0"/>
        <w:jc w:val="both"/>
        <w:rPr>
          <w:sz w:val="20"/>
        </w:rPr>
      </w:pPr>
      <w:r>
        <w:rPr>
          <w:sz w:val="20"/>
        </w:rPr>
        <w:t>«</w:t>
      </w:r>
      <w:r>
        <w:rPr>
          <w:sz w:val="20"/>
        </w:rPr>
        <w:t xml:space="preserve">4.7.3 </w:t>
      </w:r>
      <w:r>
        <w:rPr>
          <w:sz w:val="20"/>
        </w:rPr>
        <w:t>Внеплановый инспекционный визит может проводиться</w:t>
      </w:r>
      <w:r>
        <w:rPr>
          <w:sz w:val="20"/>
        </w:rPr>
        <w:t xml:space="preserve"> только по согласованию с органами прокуратуры, за исключением случаев его проведения в соответствии с </w:t>
      </w:r>
      <w:r>
        <w:rPr>
          <w:sz w:val="20"/>
        </w:rPr>
        <w:t>пунктами 3</w:t>
      </w:r>
      <w:r>
        <w:rPr>
          <w:sz w:val="20"/>
        </w:rPr>
        <w:t xml:space="preserve"> - </w:t>
      </w:r>
      <w:r>
        <w:rPr>
          <w:sz w:val="20"/>
        </w:rPr>
        <w:t>6 части 1</w:t>
      </w:r>
      <w:r>
        <w:rPr>
          <w:sz w:val="20"/>
        </w:rPr>
        <w:t xml:space="preserve">, </w:t>
      </w:r>
      <w:r>
        <w:rPr>
          <w:sz w:val="20"/>
        </w:rPr>
        <w:t>частью 3 статьи 57</w:t>
      </w:r>
      <w:r>
        <w:rPr>
          <w:sz w:val="20"/>
        </w:rPr>
        <w:t xml:space="preserve"> и </w:t>
      </w:r>
      <w:r>
        <w:rPr>
          <w:sz w:val="20"/>
        </w:rPr>
        <w:t>частью 12 статьи 66</w:t>
      </w:r>
      <w:r>
        <w:rPr>
          <w:sz w:val="20"/>
        </w:rPr>
        <w:t xml:space="preserve"> </w:t>
      </w:r>
      <w:r>
        <w:rPr>
          <w:sz w:val="20"/>
        </w:rPr>
        <w:t>Федерального закона № 248-ФЗ.</w:t>
      </w:r>
      <w:r>
        <w:rPr>
          <w:sz w:val="20"/>
        </w:rPr>
        <w:t>»</w:t>
      </w:r>
      <w:r>
        <w:rPr>
          <w:sz w:val="20"/>
        </w:rPr>
        <w:t>;</w:t>
      </w:r>
    </w:p>
    <w:p w14:paraId="D33C0000">
      <w:pPr>
        <w:tabs>
          <w:tab w:leader="none" w:pos="567" w:val="left"/>
          <w:tab w:leader="none" w:pos="993" w:val="left"/>
        </w:tabs>
        <w:ind w:firstLine="567" w:left="0"/>
        <w:jc w:val="both"/>
        <w:rPr>
          <w:sz w:val="20"/>
        </w:rPr>
      </w:pPr>
      <w:r>
        <w:rPr>
          <w:sz w:val="20"/>
        </w:rPr>
        <w:t>- пункт 4.</w:t>
      </w:r>
      <w:r>
        <w:rPr>
          <w:sz w:val="20"/>
        </w:rPr>
        <w:t>7</w:t>
      </w:r>
      <w:r>
        <w:rPr>
          <w:sz w:val="20"/>
        </w:rPr>
        <w:t>.</w:t>
      </w:r>
      <w:r>
        <w:rPr>
          <w:sz w:val="20"/>
        </w:rPr>
        <w:t>8</w:t>
      </w:r>
      <w:r>
        <w:rPr>
          <w:sz w:val="20"/>
        </w:rPr>
        <w:t xml:space="preserve"> </w:t>
      </w:r>
      <w:r>
        <w:rPr>
          <w:sz w:val="20"/>
        </w:rPr>
        <w:t>изложить в следующей редакции:</w:t>
      </w:r>
    </w:p>
    <w:p w14:paraId="D43C0000">
      <w:pPr>
        <w:tabs>
          <w:tab w:leader="none" w:pos="567" w:val="left"/>
          <w:tab w:leader="none" w:pos="993" w:val="left"/>
        </w:tabs>
        <w:ind w:firstLine="567" w:left="0"/>
        <w:jc w:val="both"/>
        <w:rPr>
          <w:sz w:val="20"/>
        </w:rPr>
      </w:pPr>
      <w:r>
        <w:rPr>
          <w:sz w:val="20"/>
        </w:rPr>
        <w:t>«</w:t>
      </w:r>
      <w:r>
        <w:rPr>
          <w:sz w:val="20"/>
        </w:rPr>
        <w:t xml:space="preserve">4.7.8 </w:t>
      </w:r>
      <w:r>
        <w:rPr>
          <w:sz w:val="20"/>
        </w:rPr>
        <w:t>Рейд</w:t>
      </w:r>
      <w:r>
        <w:rPr>
          <w:sz w:val="20"/>
        </w:rPr>
        <w:t xml:space="preserve">овый осмотр может проводиться только по согласованию с органами прокуратуры, за исключением случаев его проведения в соответствии с </w:t>
      </w:r>
      <w:r>
        <w:rPr>
          <w:sz w:val="20"/>
        </w:rPr>
        <w:t>пунктами 3</w:t>
      </w:r>
      <w:r>
        <w:rPr>
          <w:sz w:val="20"/>
        </w:rPr>
        <w:t xml:space="preserve"> - </w:t>
      </w:r>
      <w:r>
        <w:rPr>
          <w:sz w:val="20"/>
        </w:rPr>
        <w:t>6 части 1 статьи 57</w:t>
      </w:r>
      <w:r>
        <w:rPr>
          <w:sz w:val="20"/>
        </w:rPr>
        <w:t xml:space="preserve"> и </w:t>
      </w:r>
      <w:r>
        <w:rPr>
          <w:sz w:val="20"/>
        </w:rPr>
        <w:t>частью 12 статьи 66</w:t>
      </w:r>
      <w:r>
        <w:rPr>
          <w:sz w:val="20"/>
        </w:rPr>
        <w:t xml:space="preserve"> </w:t>
      </w:r>
      <w:r>
        <w:rPr>
          <w:sz w:val="20"/>
        </w:rPr>
        <w:t>Федерального закона № 248-ФЗ.</w:t>
      </w:r>
      <w:r>
        <w:rPr>
          <w:sz w:val="20"/>
        </w:rPr>
        <w:t>»</w:t>
      </w:r>
      <w:r>
        <w:rPr>
          <w:sz w:val="20"/>
        </w:rPr>
        <w:t>;</w:t>
      </w:r>
    </w:p>
    <w:p w14:paraId="D53C0000">
      <w:pPr>
        <w:tabs>
          <w:tab w:leader="none" w:pos="567" w:val="left"/>
          <w:tab w:leader="none" w:pos="993" w:val="left"/>
        </w:tabs>
        <w:ind w:firstLine="567" w:left="0"/>
        <w:rPr>
          <w:sz w:val="20"/>
        </w:rPr>
      </w:pPr>
      <w:r>
        <w:rPr>
          <w:sz w:val="20"/>
        </w:rPr>
        <w:t>-</w:t>
      </w:r>
      <w:r>
        <w:rPr>
          <w:sz w:val="20"/>
        </w:rPr>
        <w:t xml:space="preserve"> </w:t>
      </w:r>
      <w:r>
        <w:rPr>
          <w:sz w:val="20"/>
        </w:rPr>
        <w:t>пу</w:t>
      </w:r>
      <w:r>
        <w:rPr>
          <w:sz w:val="20"/>
        </w:rPr>
        <w:t xml:space="preserve">нкт 1 приложения </w:t>
      </w:r>
      <w:r>
        <w:rPr>
          <w:sz w:val="20"/>
        </w:rPr>
        <w:t>1</w:t>
      </w:r>
      <w:r>
        <w:rPr>
          <w:sz w:val="20"/>
        </w:rPr>
        <w:t xml:space="preserve"> </w:t>
      </w:r>
      <w:r>
        <w:rPr>
          <w:sz w:val="20"/>
        </w:rPr>
        <w:t>иск</w:t>
      </w:r>
      <w:r>
        <w:rPr>
          <w:sz w:val="20"/>
        </w:rPr>
        <w:t>лючить</w:t>
      </w:r>
      <w:r>
        <w:rPr>
          <w:sz w:val="20"/>
        </w:rPr>
        <w:t>;</w:t>
      </w:r>
    </w:p>
    <w:p w14:paraId="D63C0000">
      <w:pPr>
        <w:tabs>
          <w:tab w:leader="none" w:pos="567" w:val="left"/>
          <w:tab w:leader="none" w:pos="993" w:val="left"/>
        </w:tabs>
        <w:ind w:firstLine="567" w:left="0"/>
        <w:jc w:val="both"/>
        <w:rPr>
          <w:sz w:val="20"/>
        </w:rPr>
      </w:pPr>
      <w:r>
        <w:rPr>
          <w:sz w:val="20"/>
        </w:rPr>
        <w:t>- п</w:t>
      </w:r>
      <w:r>
        <w:rPr>
          <w:sz w:val="20"/>
        </w:rPr>
        <w:t>риложение 3 изложить в следующе</w:t>
      </w:r>
      <w:r>
        <w:rPr>
          <w:sz w:val="20"/>
        </w:rPr>
        <w:t>й редакции:</w:t>
      </w:r>
    </w:p>
    <w:p w14:paraId="D73C0000">
      <w:pPr>
        <w:tabs>
          <w:tab w:leader="none" w:pos="567" w:val="left"/>
          <w:tab w:leader="none" w:pos="993" w:val="left"/>
        </w:tabs>
        <w:ind w:firstLine="567" w:left="0"/>
        <w:jc w:val="both"/>
        <w:rPr>
          <w:sz w:val="20"/>
        </w:rPr>
      </w:pPr>
      <w:r>
        <w:rPr>
          <w:sz w:val="20"/>
        </w:rPr>
        <w:t>«</w:t>
      </w:r>
      <w:r>
        <w:rPr>
          <w:sz w:val="20"/>
        </w:rPr>
        <w:t>Перечень индикатор</w:t>
      </w:r>
      <w:r>
        <w:rPr>
          <w:sz w:val="20"/>
        </w:rPr>
        <w:t>ов риска</w:t>
      </w:r>
      <w:r>
        <w:rPr>
          <w:sz w:val="20"/>
        </w:rPr>
        <w:t xml:space="preserve"> </w:t>
      </w:r>
      <w:r>
        <w:rPr>
          <w:sz w:val="20"/>
        </w:rPr>
        <w:t>нарушения об</w:t>
      </w:r>
      <w:r>
        <w:rPr>
          <w:sz w:val="20"/>
        </w:rPr>
        <w:t>язательных треб</w:t>
      </w:r>
      <w:r>
        <w:rPr>
          <w:sz w:val="20"/>
        </w:rPr>
        <w:t>ований, пров</w:t>
      </w:r>
      <w:r>
        <w:rPr>
          <w:sz w:val="20"/>
        </w:rPr>
        <w:t xml:space="preserve">еряемых в рамках осуществления муниципального </w:t>
      </w:r>
      <w:r>
        <w:rPr>
          <w:sz w:val="20"/>
        </w:rPr>
        <w:t>лесного</w:t>
      </w:r>
      <w:r>
        <w:rPr>
          <w:sz w:val="20"/>
        </w:rPr>
        <w:t xml:space="preserve"> контроля</w:t>
      </w:r>
      <w:r>
        <w:rPr>
          <w:sz w:val="20"/>
        </w:rPr>
        <w:t xml:space="preserve"> </w:t>
      </w:r>
      <w:r>
        <w:rPr>
          <w:sz w:val="20"/>
        </w:rPr>
        <w:t xml:space="preserve">на территории муниципального </w:t>
      </w:r>
      <w:r>
        <w:rPr>
          <w:sz w:val="20"/>
        </w:rPr>
        <w:t xml:space="preserve">района </w:t>
      </w:r>
      <w:r>
        <w:rPr>
          <w:sz w:val="20"/>
        </w:rPr>
        <w:t>«</w:t>
      </w:r>
      <w:r>
        <w:rPr>
          <w:sz w:val="20"/>
        </w:rPr>
        <w:t>Сыктывдинс</w:t>
      </w:r>
      <w:r>
        <w:rPr>
          <w:sz w:val="20"/>
        </w:rPr>
        <w:t>кий</w:t>
      </w:r>
      <w:r>
        <w:rPr>
          <w:sz w:val="20"/>
        </w:rPr>
        <w:t>»</w:t>
      </w:r>
    </w:p>
    <w:p w14:paraId="D83C0000">
      <w:pPr>
        <w:tabs>
          <w:tab w:leader="none" w:pos="567" w:val="left"/>
          <w:tab w:leader="none" w:pos="993" w:val="left"/>
        </w:tabs>
        <w:ind w:firstLine="567" w:left="0"/>
        <w:rPr>
          <w:sz w:val="20"/>
        </w:rPr>
      </w:pPr>
    </w:p>
    <w:tbl>
      <w:tblPr>
        <w:tblStyle w:val="Style_2"/>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544"/>
        <w:gridCol w:w="2835"/>
        <w:gridCol w:w="2360"/>
      </w:tblGrid>
      <w:tr>
        <w:trPr>
          <w:trHeight w:hRule="atLeast" w:val="925"/>
        </w:trPr>
        <w:tc>
          <w:tcPr>
            <w:tcW w:type="dxa" w:w="35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3C0000">
            <w:pPr>
              <w:tabs>
                <w:tab w:leader="none" w:pos="567" w:val="left"/>
                <w:tab w:leader="none" w:pos="993" w:val="left"/>
              </w:tabs>
              <w:ind/>
              <w:jc w:val="center"/>
              <w:rPr>
                <w:b w:val="1"/>
                <w:sz w:val="20"/>
              </w:rPr>
            </w:pPr>
            <w:r>
              <w:rPr>
                <w:b w:val="1"/>
                <w:sz w:val="20"/>
              </w:rPr>
              <w:t>Наименование индикатора</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3C0000">
            <w:pPr>
              <w:tabs>
                <w:tab w:leader="none" w:pos="567" w:val="left"/>
                <w:tab w:leader="none" w:pos="993" w:val="left"/>
              </w:tabs>
              <w:ind/>
              <w:jc w:val="center"/>
              <w:rPr>
                <w:b w:val="1"/>
                <w:sz w:val="20"/>
              </w:rPr>
            </w:pPr>
            <w:r>
              <w:rPr>
                <w:b w:val="1"/>
                <w:sz w:val="20"/>
              </w:rPr>
              <w:t>Норма</w:t>
            </w:r>
            <w:r>
              <w:rPr>
                <w:b w:val="1"/>
                <w:sz w:val="20"/>
              </w:rPr>
              <w:t>льное состояние для выбранн</w:t>
            </w:r>
            <w:r>
              <w:rPr>
                <w:b w:val="1"/>
                <w:sz w:val="20"/>
              </w:rPr>
              <w:t>ого параметра (критерии оценки), е</w:t>
            </w:r>
            <w:r>
              <w:rPr>
                <w:b w:val="1"/>
                <w:sz w:val="20"/>
              </w:rPr>
              <w:t>диница измерения (при</w:t>
            </w:r>
            <w:r>
              <w:rPr>
                <w:b w:val="1"/>
                <w:sz w:val="20"/>
              </w:rPr>
              <w:t xml:space="preserve"> наличии)</w:t>
            </w:r>
          </w:p>
        </w:tc>
        <w:tc>
          <w:tcPr>
            <w:tcW w:type="dxa" w:w="23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3C0000">
            <w:pPr>
              <w:tabs>
                <w:tab w:leader="none" w:pos="567" w:val="left"/>
                <w:tab w:leader="none" w:pos="993" w:val="left"/>
              </w:tabs>
              <w:ind/>
              <w:jc w:val="center"/>
              <w:rPr>
                <w:b w:val="1"/>
                <w:sz w:val="20"/>
              </w:rPr>
            </w:pPr>
            <w:r>
              <w:rPr>
                <w:b w:val="1"/>
                <w:sz w:val="20"/>
              </w:rPr>
              <w:t xml:space="preserve">Показатель </w:t>
            </w:r>
            <w:r>
              <w:rPr>
                <w:b w:val="1"/>
                <w:sz w:val="20"/>
              </w:rPr>
              <w:br/>
            </w:r>
            <w:r>
              <w:rPr>
                <w:b w:val="1"/>
                <w:sz w:val="20"/>
              </w:rPr>
              <w:t>ин</w:t>
            </w:r>
            <w:r>
              <w:rPr>
                <w:b w:val="1"/>
                <w:sz w:val="20"/>
              </w:rPr>
              <w:t>дик</w:t>
            </w:r>
            <w:r>
              <w:rPr>
                <w:b w:val="1"/>
                <w:sz w:val="20"/>
              </w:rPr>
              <w:t>атора рис</w:t>
            </w:r>
            <w:r>
              <w:rPr>
                <w:b w:val="1"/>
                <w:sz w:val="20"/>
              </w:rPr>
              <w:t>ка</w:t>
            </w:r>
          </w:p>
        </w:tc>
      </w:tr>
      <w:tr>
        <w:tc>
          <w:tcPr>
            <w:tcW w:type="dxa" w:w="35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3C0000">
            <w:pPr>
              <w:tabs>
                <w:tab w:leader="none" w:pos="567" w:val="left"/>
                <w:tab w:leader="none" w:pos="993" w:val="left"/>
              </w:tabs>
              <w:ind/>
              <w:rPr>
                <w:sz w:val="20"/>
              </w:rPr>
            </w:pPr>
            <w:r>
              <w:rPr>
                <w:sz w:val="20"/>
              </w:rPr>
              <w:t xml:space="preserve">Рост количества </w:t>
            </w:r>
            <w:r>
              <w:rPr>
                <w:sz w:val="20"/>
              </w:rPr>
              <w:t xml:space="preserve">инцидентов </w:t>
            </w:r>
            <w:r>
              <w:rPr>
                <w:sz w:val="20"/>
              </w:rPr>
              <w:t>за едини</w:t>
            </w:r>
            <w:r>
              <w:rPr>
                <w:sz w:val="20"/>
              </w:rPr>
              <w:t>цу времени (месяц, квартал) в срав</w:t>
            </w:r>
            <w:r>
              <w:rPr>
                <w:sz w:val="20"/>
              </w:rPr>
              <w:t>нении с предшествующим аналогичным периодом и (или) с аналогичным</w:t>
            </w:r>
            <w:r>
              <w:rPr>
                <w:sz w:val="20"/>
              </w:rPr>
              <w:t xml:space="preserve"> периодом предшествующего календарного года, поступивших в а</w:t>
            </w:r>
            <w:r>
              <w:rPr>
                <w:sz w:val="20"/>
              </w:rPr>
              <w:t>дрес администрации муниципального района от гр</w:t>
            </w:r>
            <w:r>
              <w:rPr>
                <w:sz w:val="20"/>
              </w:rPr>
              <w:t>аждан (поступивших способом, позволяющим установить</w:t>
            </w:r>
            <w:r>
              <w:rPr>
                <w:sz w:val="20"/>
              </w:rPr>
              <w:t xml:space="preserve"> личность обратившегося гражданина) или организаций, </w:t>
            </w:r>
            <w:r>
              <w:rPr>
                <w:sz w:val="20"/>
              </w:rPr>
              <w:t>органов г</w:t>
            </w:r>
            <w:r>
              <w:rPr>
                <w:sz w:val="20"/>
              </w:rPr>
              <w:t>осударственной власти, органов местно</w:t>
            </w:r>
            <w:r>
              <w:rPr>
                <w:sz w:val="20"/>
              </w:rPr>
              <w:t>го самоуправле</w:t>
            </w:r>
            <w:r>
              <w:rPr>
                <w:sz w:val="20"/>
              </w:rPr>
              <w:t>ния, из средств массовой информации, информационно-телекоммуникационной сети «Интернет», государс</w:t>
            </w:r>
            <w:r>
              <w:rPr>
                <w:sz w:val="20"/>
              </w:rPr>
              <w:t>твенных информационных систем</w:t>
            </w:r>
            <w:r>
              <w:rPr>
                <w:sz w:val="20"/>
              </w:rPr>
              <w:t xml:space="preserve"> на территории </w:t>
            </w:r>
            <w:r>
              <w:rPr>
                <w:sz w:val="20"/>
              </w:rPr>
              <w:t>горо</w:t>
            </w:r>
            <w:r>
              <w:rPr>
                <w:sz w:val="20"/>
              </w:rPr>
              <w:t>дских лесов муниципального района «Сыктывдинский»</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3C0000">
            <w:pPr>
              <w:tabs>
                <w:tab w:leader="none" w:pos="567" w:val="left"/>
                <w:tab w:leader="none" w:pos="993" w:val="left"/>
              </w:tabs>
              <w:ind/>
              <w:jc w:val="center"/>
              <w:rPr>
                <w:sz w:val="20"/>
              </w:rPr>
            </w:pPr>
            <w:r>
              <w:rPr>
                <w:sz w:val="20"/>
              </w:rPr>
              <w:t>0 шт.</w:t>
            </w:r>
          </w:p>
        </w:tc>
        <w:tc>
          <w:tcPr>
            <w:tcW w:type="dxa" w:w="23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3C0000">
            <w:pPr>
              <w:tabs>
                <w:tab w:leader="none" w:pos="567" w:val="left"/>
                <w:tab w:leader="none" w:pos="993" w:val="left"/>
              </w:tabs>
              <w:ind/>
              <w:jc w:val="center"/>
              <w:rPr>
                <w:sz w:val="20"/>
              </w:rPr>
            </w:pPr>
            <w:r>
              <w:rPr>
                <w:sz w:val="20"/>
              </w:rPr>
              <w:t>&gt;</w:t>
            </w:r>
            <w:r>
              <w:rPr>
                <w:sz w:val="20"/>
              </w:rPr>
              <w:t xml:space="preserve"> </w:t>
            </w:r>
            <w:r>
              <w:rPr>
                <w:sz w:val="20"/>
              </w:rPr>
              <w:t>3</w:t>
            </w:r>
            <w:r>
              <w:rPr>
                <w:sz w:val="20"/>
              </w:rPr>
              <w:t xml:space="preserve"> шт.</w:t>
            </w:r>
          </w:p>
        </w:tc>
      </w:tr>
    </w:tbl>
    <w:p w14:paraId="DF3C0000">
      <w:pPr>
        <w:tabs>
          <w:tab w:leader="none" w:pos="993" w:val="left"/>
        </w:tabs>
        <w:ind w:firstLine="567" w:left="0"/>
        <w:jc w:val="right"/>
        <w:rPr>
          <w:sz w:val="20"/>
        </w:rPr>
      </w:pPr>
      <w:r>
        <w:rPr>
          <w:sz w:val="20"/>
        </w:rPr>
        <w:t>».</w:t>
      </w:r>
    </w:p>
    <w:p w14:paraId="E03C0000">
      <w:pPr>
        <w:tabs>
          <w:tab w:leader="none" w:pos="993" w:val="left"/>
        </w:tabs>
        <w:ind w:firstLine="567" w:left="0"/>
        <w:jc w:val="both"/>
        <w:rPr>
          <w:color w:val="000000"/>
          <w:sz w:val="20"/>
        </w:rPr>
      </w:pPr>
      <w:r>
        <w:rPr>
          <w:sz w:val="20"/>
        </w:rPr>
        <w:t>2</w:t>
      </w:r>
      <w:r>
        <w:rPr>
          <w:sz w:val="20"/>
        </w:rPr>
        <w:t>.</w:t>
      </w:r>
      <w:r>
        <w:rPr>
          <w:sz w:val="20"/>
        </w:rPr>
        <w:t> </w:t>
      </w:r>
      <w:r>
        <w:rPr>
          <w:sz w:val="20"/>
        </w:rPr>
        <w:t>Контроль за исполнени</w:t>
      </w:r>
      <w:r>
        <w:rPr>
          <w:sz w:val="20"/>
        </w:rPr>
        <w:t>ем</w:t>
      </w:r>
      <w:r>
        <w:rPr>
          <w:sz w:val="20"/>
        </w:rPr>
        <w:t xml:space="preserve"> </w:t>
      </w:r>
      <w:r>
        <w:rPr>
          <w:sz w:val="20"/>
        </w:rPr>
        <w:t>реш</w:t>
      </w:r>
      <w:r>
        <w:rPr>
          <w:sz w:val="20"/>
        </w:rPr>
        <w:t>ения возложит</w:t>
      </w:r>
      <w:r>
        <w:rPr>
          <w:sz w:val="20"/>
        </w:rPr>
        <w:t xml:space="preserve">ь </w:t>
      </w:r>
      <w:r>
        <w:rPr>
          <w:sz w:val="20"/>
        </w:rPr>
        <w:t xml:space="preserve">на </w:t>
      </w:r>
      <w:r>
        <w:rPr>
          <w:sz w:val="20"/>
        </w:rPr>
        <w:t>постоянную комиссию по бюджету</w:t>
      </w:r>
      <w:r>
        <w:rPr>
          <w:sz w:val="20"/>
        </w:rPr>
        <w:t>, налогам и эк</w:t>
      </w:r>
      <w:r>
        <w:rPr>
          <w:sz w:val="20"/>
        </w:rPr>
        <w:t>оно</w:t>
      </w:r>
      <w:r>
        <w:rPr>
          <w:sz w:val="20"/>
        </w:rPr>
        <w:t>мическом</w:t>
      </w:r>
      <w:r>
        <w:rPr>
          <w:sz w:val="20"/>
        </w:rPr>
        <w:t xml:space="preserve">у развитию Совета </w:t>
      </w:r>
      <w:r>
        <w:rPr>
          <w:sz w:val="20"/>
        </w:rPr>
        <w:t>муниципального района</w:t>
      </w:r>
      <w:r>
        <w:rPr>
          <w:sz w:val="20"/>
        </w:rPr>
        <w:t xml:space="preserve"> «С</w:t>
      </w:r>
      <w:r>
        <w:rPr>
          <w:sz w:val="20"/>
        </w:rPr>
        <w:t>ыктывди</w:t>
      </w:r>
      <w:r>
        <w:rPr>
          <w:sz w:val="20"/>
        </w:rPr>
        <w:t>нский»</w:t>
      </w:r>
      <w:r>
        <w:rPr>
          <w:sz w:val="20"/>
        </w:rPr>
        <w:t xml:space="preserve"> и </w:t>
      </w:r>
      <w:r>
        <w:rPr>
          <w:sz w:val="20"/>
        </w:rPr>
        <w:t>заместителя руководителя админи</w:t>
      </w:r>
      <w:r>
        <w:rPr>
          <w:sz w:val="20"/>
        </w:rPr>
        <w:t>страции муниципального райо</w:t>
      </w:r>
      <w:r>
        <w:rPr>
          <w:sz w:val="20"/>
        </w:rPr>
        <w:t xml:space="preserve">на </w:t>
      </w:r>
      <w:r>
        <w:rPr>
          <w:sz w:val="20"/>
        </w:rPr>
        <w:t>«</w:t>
      </w:r>
      <w:r>
        <w:rPr>
          <w:sz w:val="20"/>
        </w:rPr>
        <w:t>Сыкты</w:t>
      </w:r>
      <w:r>
        <w:rPr>
          <w:sz w:val="20"/>
        </w:rPr>
        <w:t>вдинс</w:t>
      </w:r>
      <w:r>
        <w:rPr>
          <w:sz w:val="20"/>
        </w:rPr>
        <w:t>ки</w:t>
      </w:r>
      <w:r>
        <w:rPr>
          <w:sz w:val="20"/>
        </w:rPr>
        <w:t>й</w:t>
      </w:r>
      <w:r>
        <w:rPr>
          <w:sz w:val="20"/>
        </w:rPr>
        <w:t>»</w:t>
      </w:r>
      <w:r>
        <w:rPr>
          <w:sz w:val="20"/>
        </w:rPr>
        <w:t xml:space="preserve"> </w:t>
      </w:r>
      <w:r>
        <w:rPr>
          <w:sz w:val="20"/>
        </w:rPr>
        <w:t>(</w:t>
      </w:r>
      <w:r>
        <w:rPr>
          <w:sz w:val="20"/>
        </w:rPr>
        <w:t>А</w:t>
      </w:r>
      <w:r>
        <w:rPr>
          <w:sz w:val="20"/>
        </w:rPr>
        <w:t>.</w:t>
      </w:r>
      <w:r>
        <w:rPr>
          <w:sz w:val="20"/>
        </w:rPr>
        <w:t>В</w:t>
      </w:r>
      <w:r>
        <w:rPr>
          <w:sz w:val="20"/>
        </w:rPr>
        <w:t xml:space="preserve">. </w:t>
      </w:r>
      <w:r>
        <w:rPr>
          <w:sz w:val="20"/>
        </w:rPr>
        <w:t>Коншин</w:t>
      </w:r>
      <w:r>
        <w:rPr>
          <w:sz w:val="20"/>
        </w:rPr>
        <w:t>).</w:t>
      </w:r>
    </w:p>
    <w:p w14:paraId="E13C0000">
      <w:pPr>
        <w:tabs>
          <w:tab w:leader="none" w:pos="0" w:val="left"/>
          <w:tab w:leader="none" w:pos="660" w:val="left"/>
          <w:tab w:leader="none" w:pos="675" w:val="left"/>
        </w:tabs>
        <w:ind w:firstLine="567" w:left="0"/>
        <w:jc w:val="both"/>
        <w:rPr>
          <w:sz w:val="20"/>
        </w:rPr>
      </w:pPr>
      <w:r>
        <w:rPr>
          <w:sz w:val="20"/>
        </w:rPr>
        <w:t>3</w:t>
      </w:r>
      <w:r>
        <w:rPr>
          <w:sz w:val="20"/>
        </w:rPr>
        <w:t>.</w:t>
      </w:r>
      <w:r>
        <w:rPr>
          <w:sz w:val="20"/>
        </w:rPr>
        <w:t xml:space="preserve"> </w:t>
      </w:r>
      <w:r>
        <w:rPr>
          <w:sz w:val="20"/>
        </w:rPr>
        <w:t xml:space="preserve">Настоящее </w:t>
      </w:r>
      <w:r>
        <w:rPr>
          <w:sz w:val="20"/>
        </w:rPr>
        <w:t>р</w:t>
      </w:r>
      <w:r>
        <w:rPr>
          <w:sz w:val="20"/>
        </w:rPr>
        <w:t>ешение вступает в с</w:t>
      </w:r>
      <w:r>
        <w:rPr>
          <w:sz w:val="20"/>
        </w:rPr>
        <w:t>илу со дня ег</w:t>
      </w:r>
      <w:r>
        <w:rPr>
          <w:sz w:val="20"/>
        </w:rPr>
        <w:t>о официального опуб</w:t>
      </w:r>
      <w:r>
        <w:rPr>
          <w:sz w:val="20"/>
        </w:rPr>
        <w:t>ликования</w:t>
      </w:r>
      <w:r>
        <w:rPr>
          <w:sz w:val="20"/>
        </w:rPr>
        <w:t>.</w:t>
      </w:r>
    </w:p>
    <w:p w14:paraId="E23C0000">
      <w:pPr>
        <w:ind w:firstLine="0" w:left="660"/>
        <w:jc w:val="both"/>
      </w:pPr>
    </w:p>
    <w:p w14:paraId="E33C0000">
      <w:pPr>
        <w:tabs>
          <w:tab w:leader="none" w:pos="0" w:val="left"/>
          <w:tab w:leader="none" w:pos="660" w:val="left"/>
          <w:tab w:leader="none" w:pos="675" w:val="left"/>
        </w:tabs>
        <w:ind w:firstLine="567" w:left="0"/>
        <w:jc w:val="both"/>
        <w:rPr>
          <w:sz w:val="20"/>
        </w:rPr>
      </w:pPr>
    </w:p>
    <w:p w14:paraId="E43C0000">
      <w:pPr>
        <w:ind/>
        <w:jc w:val="both"/>
        <w:rPr>
          <w:sz w:val="20"/>
        </w:rPr>
      </w:pPr>
      <w:bookmarkStart w:id="4" w:name="_Hlk89435220"/>
      <w:r>
        <w:rPr>
          <w:sz w:val="20"/>
        </w:rPr>
        <w:t xml:space="preserve">Председатель Совета муниципального района                                                  </w:t>
      </w:r>
      <w:r>
        <w:rPr>
          <w:sz w:val="20"/>
        </w:rPr>
        <w:t xml:space="preserve">                              </w:t>
      </w:r>
      <w:r>
        <w:rPr>
          <w:sz w:val="20"/>
        </w:rPr>
        <w:t>А.М.Шкодник</w:t>
      </w:r>
    </w:p>
    <w:p w14:paraId="E53C0000">
      <w:pPr>
        <w:ind/>
        <w:jc w:val="both"/>
        <w:rPr>
          <w:sz w:val="20"/>
        </w:rPr>
      </w:pPr>
    </w:p>
    <w:p w14:paraId="E63C0000">
      <w:pPr>
        <w:rPr>
          <w:sz w:val="20"/>
        </w:rPr>
      </w:pPr>
      <w:r>
        <w:rPr>
          <w:sz w:val="20"/>
        </w:rPr>
        <w:t>Глава муниципального района «Сыктывдинский» -</w:t>
      </w:r>
    </w:p>
    <w:p w14:paraId="E73C0000">
      <w:pPr>
        <w:rPr>
          <w:sz w:val="20"/>
        </w:rPr>
      </w:pPr>
      <w:r>
        <w:rPr>
          <w:sz w:val="20"/>
        </w:rPr>
        <w:t>руководитель администрации</w:t>
      </w:r>
      <w:r>
        <w:rPr>
          <w:sz w:val="20"/>
        </w:rPr>
        <w:tab/>
      </w:r>
      <w:r>
        <w:rPr>
          <w:sz w:val="20"/>
        </w:rPr>
        <w:tab/>
      </w:r>
      <w:r>
        <w:rPr>
          <w:sz w:val="20"/>
        </w:rPr>
        <w:tab/>
      </w:r>
      <w:r>
        <w:rPr>
          <w:sz w:val="20"/>
        </w:rPr>
        <w:tab/>
      </w:r>
      <w:r>
        <w:rPr>
          <w:sz w:val="20"/>
        </w:rPr>
        <w:tab/>
      </w:r>
      <w:r>
        <w:rPr>
          <w:sz w:val="20"/>
        </w:rPr>
        <w:tab/>
      </w:r>
      <w:r>
        <w:rPr>
          <w:sz w:val="20"/>
        </w:rPr>
        <w:tab/>
      </w:r>
      <w:r>
        <w:rPr>
          <w:sz w:val="20"/>
        </w:rPr>
        <w:t xml:space="preserve">                 </w:t>
      </w:r>
      <w:r>
        <w:rPr>
          <w:sz w:val="20"/>
        </w:rPr>
        <w:t>Л.Ю.Доронина</w:t>
      </w:r>
    </w:p>
    <w:p w14:paraId="E83C0000">
      <w:pPr>
        <w:ind/>
        <w:jc w:val="both"/>
        <w:rPr>
          <w:sz w:val="20"/>
        </w:rPr>
      </w:pPr>
    </w:p>
    <w:p w14:paraId="E93C0000">
      <w:pPr>
        <w:ind/>
        <w:jc w:val="both"/>
        <w:rPr>
          <w:sz w:val="20"/>
        </w:rPr>
      </w:pPr>
      <w:r>
        <w:rPr>
          <w:sz w:val="20"/>
        </w:rPr>
        <w:t>25 апреля 2023 года</w:t>
      </w:r>
    </w:p>
    <w:p w14:paraId="EA3C0000">
      <w:pPr>
        <w:ind/>
        <w:jc w:val="both"/>
      </w:pPr>
      <w:bookmarkEnd w:id="4"/>
    </w:p>
    <w:p w14:paraId="EB3C0000">
      <w:pPr>
        <w:ind/>
        <w:jc w:val="center"/>
        <w:rPr>
          <w:b w:val="1"/>
          <w:sz w:val="20"/>
        </w:rPr>
      </w:pPr>
      <w:r>
        <w:rPr>
          <w:b w:val="1"/>
          <w:sz w:val="20"/>
        </w:rPr>
        <w:t xml:space="preserve">РЕШЕНИЕ </w:t>
      </w:r>
    </w:p>
    <w:p w14:paraId="EC3C0000">
      <w:pPr>
        <w:ind/>
        <w:jc w:val="center"/>
        <w:rPr>
          <w:b w:val="1"/>
          <w:sz w:val="20"/>
        </w:rPr>
      </w:pPr>
      <w:r>
        <w:rPr>
          <w:b w:val="1"/>
          <w:sz w:val="20"/>
        </w:rPr>
        <w:t>Совета муниципального района «Сыктывдинский» Республики Коми</w:t>
      </w:r>
    </w:p>
    <w:p w14:paraId="ED3C0000">
      <w:pPr>
        <w:pStyle w:val="Style_4"/>
        <w:ind/>
        <w:jc w:val="center"/>
        <w:rPr>
          <w:rFonts w:ascii="Times New Roman" w:hAnsi="Times New Roman"/>
          <w:sz w:val="20"/>
        </w:rPr>
      </w:pPr>
      <w:r>
        <w:rPr>
          <w:rFonts w:ascii="Times New Roman" w:hAnsi="Times New Roman"/>
          <w:sz w:val="20"/>
        </w:rPr>
        <w:t>О</w:t>
      </w:r>
      <w:r>
        <w:rPr>
          <w:rFonts w:ascii="Times New Roman" w:hAnsi="Times New Roman"/>
          <w:sz w:val="20"/>
        </w:rPr>
        <w:t xml:space="preserve"> внесении изменений в </w:t>
      </w:r>
      <w:r>
        <w:rPr>
          <w:rFonts w:ascii="Times New Roman" w:hAnsi="Times New Roman"/>
          <w:sz w:val="20"/>
        </w:rPr>
        <w:t xml:space="preserve">решение Совета </w:t>
      </w:r>
      <w:r>
        <w:rPr>
          <w:rFonts w:ascii="Times New Roman" w:hAnsi="Times New Roman"/>
          <w:sz w:val="20"/>
        </w:rPr>
        <w:t xml:space="preserve">муниципального района «Сыктывдинский» Республики Коми </w:t>
      </w:r>
      <w:r>
        <w:rPr>
          <w:rFonts w:ascii="Times New Roman" w:hAnsi="Times New Roman"/>
          <w:sz w:val="20"/>
        </w:rPr>
        <w:t xml:space="preserve">от 30 ноября 2021 года № 14/11-14 </w:t>
      </w:r>
      <w:r>
        <w:rPr>
          <w:rFonts w:ascii="Times New Roman" w:hAnsi="Times New Roman"/>
          <w:sz w:val="20"/>
        </w:rPr>
        <w:t>«</w:t>
      </w:r>
      <w:r>
        <w:rPr>
          <w:rFonts w:ascii="Times New Roman" w:hAnsi="Times New Roman"/>
          <w:sz w:val="20"/>
        </w:rPr>
        <w:t>Об утверждении Положения о муниципальном жилищном контроле на территории муниципального района «Сыктывдинский» Республики Коми</w:t>
      </w:r>
      <w:r>
        <w:rPr>
          <w:rFonts w:ascii="Times New Roman" w:hAnsi="Times New Roman"/>
          <w:sz w:val="20"/>
        </w:rPr>
        <w:t>»</w:t>
      </w:r>
    </w:p>
    <w:p w14:paraId="EE3C0000">
      <w:pPr>
        <w:pStyle w:val="Style_4"/>
        <w:ind/>
        <w:jc w:val="center"/>
        <w:rPr>
          <w:rFonts w:ascii="Times New Roman" w:hAnsi="Times New Roman"/>
          <w:sz w:val="20"/>
        </w:rPr>
      </w:pPr>
    </w:p>
    <w:p w14:paraId="EF3C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F03C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-4</w:t>
      </w:r>
    </w:p>
    <w:p w14:paraId="F13C0000">
      <w:pPr>
        <w:ind/>
        <w:jc w:val="both"/>
        <w:rPr>
          <w:sz w:val="20"/>
        </w:rPr>
      </w:pPr>
    </w:p>
    <w:p w14:paraId="F23C0000">
      <w:pPr>
        <w:ind w:firstLine="567" w:left="0"/>
        <w:jc w:val="both"/>
        <w:rPr>
          <w:sz w:val="20"/>
        </w:rPr>
      </w:pPr>
      <w:r>
        <w:rPr>
          <w:sz w:val="20"/>
        </w:rPr>
        <w:t xml:space="preserve">Руководствуясь </w:t>
      </w:r>
      <w:r>
        <w:rPr>
          <w:sz w:val="20"/>
        </w:rPr>
        <w:t>Жилищным кодексом Российской Федерации, Федеральным закон</w:t>
      </w:r>
      <w:r>
        <w:rPr>
          <w:sz w:val="20"/>
        </w:rPr>
        <w:t>ом</w:t>
      </w:r>
      <w:r>
        <w:rPr>
          <w:sz w:val="20"/>
        </w:rPr>
        <w:t xml:space="preserve"> от 6</w:t>
      </w:r>
      <w:r>
        <w:rPr>
          <w:sz w:val="20"/>
        </w:rPr>
        <w:t xml:space="preserve"> октября </w:t>
      </w:r>
      <w:r>
        <w:rPr>
          <w:sz w:val="20"/>
        </w:rPr>
        <w:t>2003</w:t>
      </w:r>
      <w:r>
        <w:rPr>
          <w:sz w:val="20"/>
        </w:rPr>
        <w:t xml:space="preserve"> года</w:t>
      </w:r>
      <w:r>
        <w:rPr>
          <w:sz w:val="20"/>
        </w:rPr>
        <w:t xml:space="preserve"> № 131-ФЗ «Об общих принципах организации местного самоуправления в Российской Федерации», </w:t>
      </w:r>
      <w:r>
        <w:rPr>
          <w:sz w:val="20"/>
        </w:rPr>
        <w:t xml:space="preserve">Федеральным законом </w:t>
      </w:r>
      <w:r>
        <w:rPr>
          <w:sz w:val="20"/>
        </w:rPr>
        <w:t>от 31</w:t>
      </w:r>
      <w:r>
        <w:rPr>
          <w:sz w:val="20"/>
        </w:rPr>
        <w:t xml:space="preserve"> июля </w:t>
      </w:r>
      <w:r>
        <w:rPr>
          <w:sz w:val="20"/>
        </w:rPr>
        <w:t>2020</w:t>
      </w:r>
      <w:r>
        <w:rPr>
          <w:sz w:val="20"/>
        </w:rPr>
        <w:t xml:space="preserve"> года</w:t>
      </w:r>
      <w:r>
        <w:rPr>
          <w:sz w:val="20"/>
        </w:rPr>
        <w:t xml:space="preserve"> №</w:t>
      </w:r>
      <w:r>
        <w:rPr>
          <w:sz w:val="20"/>
        </w:rPr>
        <w:t xml:space="preserve"> </w:t>
      </w:r>
      <w:r>
        <w:rPr>
          <w:sz w:val="20"/>
        </w:rPr>
        <w:t>248-ФЗ «О государственном</w:t>
      </w:r>
      <w:r>
        <w:rPr>
          <w:sz w:val="20"/>
        </w:rPr>
        <w:t xml:space="preserve"> </w:t>
      </w:r>
      <w:r>
        <w:rPr>
          <w:sz w:val="20"/>
        </w:rPr>
        <w:t>контроле</w:t>
      </w:r>
      <w:r>
        <w:rPr>
          <w:sz w:val="20"/>
        </w:rPr>
        <w:t xml:space="preserve"> </w:t>
      </w:r>
      <w:r>
        <w:rPr>
          <w:sz w:val="20"/>
        </w:rPr>
        <w:t>(надзоре)</w:t>
      </w:r>
      <w:r>
        <w:rPr>
          <w:sz w:val="20"/>
        </w:rPr>
        <w:t xml:space="preserve"> </w:t>
      </w:r>
      <w:r>
        <w:rPr>
          <w:sz w:val="20"/>
        </w:rPr>
        <w:t>и</w:t>
      </w:r>
      <w:r>
        <w:rPr>
          <w:sz w:val="20"/>
        </w:rPr>
        <w:t xml:space="preserve"> </w:t>
      </w:r>
      <w:r>
        <w:rPr>
          <w:sz w:val="20"/>
        </w:rPr>
        <w:t>муниципальном</w:t>
      </w:r>
      <w:r>
        <w:rPr>
          <w:sz w:val="20"/>
        </w:rPr>
        <w:t xml:space="preserve"> </w:t>
      </w:r>
      <w:r>
        <w:rPr>
          <w:sz w:val="20"/>
        </w:rPr>
        <w:t>контроле</w:t>
      </w:r>
      <w:r>
        <w:rPr>
          <w:sz w:val="20"/>
        </w:rPr>
        <w:t xml:space="preserve"> </w:t>
      </w:r>
      <w:r>
        <w:rPr>
          <w:sz w:val="20"/>
        </w:rPr>
        <w:t>в</w:t>
      </w:r>
      <w:r>
        <w:rPr>
          <w:sz w:val="20"/>
        </w:rPr>
        <w:t xml:space="preserve"> </w:t>
      </w:r>
      <w:r>
        <w:rPr>
          <w:sz w:val="20"/>
        </w:rPr>
        <w:t>Российской Федерации»</w:t>
      </w:r>
      <w:r>
        <w:rPr>
          <w:sz w:val="20"/>
        </w:rPr>
        <w:t xml:space="preserve">, </w:t>
      </w:r>
    </w:p>
    <w:p w14:paraId="F33C0000">
      <w:pPr>
        <w:ind w:firstLine="540" w:left="0"/>
        <w:jc w:val="both"/>
        <w:rPr>
          <w:sz w:val="20"/>
        </w:rPr>
      </w:pPr>
      <w:r>
        <w:rPr>
          <w:sz w:val="20"/>
        </w:rPr>
        <w:t>Совет муниципального района «Сыктывдинский» Республики Коми решил:</w:t>
      </w:r>
    </w:p>
    <w:p w14:paraId="F43C0000">
      <w:pPr>
        <w:ind w:firstLine="540" w:left="0"/>
        <w:jc w:val="both"/>
        <w:rPr>
          <w:sz w:val="20"/>
        </w:rPr>
      </w:pPr>
      <w:r>
        <w:rPr>
          <w:sz w:val="20"/>
        </w:rPr>
        <w:t xml:space="preserve">1. </w:t>
      </w:r>
      <w:r>
        <w:rPr>
          <w:sz w:val="20"/>
        </w:rPr>
        <w:t xml:space="preserve">Внести в Положение о муниципальном </w:t>
      </w:r>
      <w:r>
        <w:rPr>
          <w:sz w:val="20"/>
        </w:rPr>
        <w:t>жилищном</w:t>
      </w:r>
      <w:r>
        <w:rPr>
          <w:sz w:val="20"/>
        </w:rPr>
        <w:t xml:space="preserve"> контроле на территории муниципального района «Сыктывдинский» Республики Коми</w:t>
      </w:r>
      <w:r>
        <w:rPr>
          <w:sz w:val="20"/>
        </w:rPr>
        <w:t xml:space="preserve">, утвержденное </w:t>
      </w:r>
      <w:r>
        <w:rPr>
          <w:sz w:val="20"/>
        </w:rPr>
        <w:t>решение</w:t>
      </w:r>
      <w:r>
        <w:rPr>
          <w:sz w:val="20"/>
        </w:rPr>
        <w:t>м</w:t>
      </w:r>
      <w:r>
        <w:rPr>
          <w:sz w:val="20"/>
        </w:rPr>
        <w:t xml:space="preserve"> Совета муниципального района «Сыктывдинский» Республики Коми от 30 ноября 2021 года № 14/11-14, </w:t>
      </w:r>
      <w:r>
        <w:rPr>
          <w:sz w:val="20"/>
        </w:rPr>
        <w:t>следующие изменения:</w:t>
      </w:r>
    </w:p>
    <w:p w14:paraId="F53C0000">
      <w:pPr>
        <w:ind w:firstLine="540" w:left="0"/>
        <w:jc w:val="both"/>
        <w:rPr>
          <w:sz w:val="20"/>
        </w:rPr>
      </w:pPr>
      <w:r>
        <w:rPr>
          <w:sz w:val="20"/>
        </w:rPr>
        <w:t>- пункт 1.6 изложить в следующей редакции:</w:t>
      </w:r>
    </w:p>
    <w:p w14:paraId="F63C0000">
      <w:pPr>
        <w:ind w:firstLine="540" w:left="0"/>
        <w:jc w:val="both"/>
        <w:rPr>
          <w:sz w:val="20"/>
        </w:rPr>
      </w:pPr>
      <w:r>
        <w:rPr>
          <w:sz w:val="20"/>
        </w:rPr>
        <w:t>«1.6 </w:t>
      </w:r>
      <w:r>
        <w:rPr>
          <w:sz w:val="20"/>
        </w:rPr>
        <w:t>Руководство деятельностью по осуществлению муниципального контроля осуществляет </w:t>
      </w:r>
      <w:r>
        <w:rPr>
          <w:sz w:val="20"/>
        </w:rPr>
        <w:t>заместитель руководителя администрации муниципального района «Сыктывдинский»</w:t>
      </w:r>
      <w:r>
        <w:rPr>
          <w:b w:val="1"/>
          <w:sz w:val="20"/>
        </w:rPr>
        <w:t> </w:t>
      </w:r>
      <w:r>
        <w:rPr>
          <w:sz w:val="20"/>
        </w:rPr>
        <w:t>по вопросам жилищно-коммунального хозяйства и защите населения и территории муниципального района от чрезвычайных ситуаций природного и техногенного характера»;</w:t>
      </w:r>
    </w:p>
    <w:p w14:paraId="F73C0000">
      <w:pPr>
        <w:ind w:firstLine="540" w:left="0"/>
        <w:jc w:val="both"/>
        <w:rPr>
          <w:sz w:val="20"/>
        </w:rPr>
      </w:pPr>
      <w:r>
        <w:rPr>
          <w:sz w:val="20"/>
        </w:rPr>
        <w:t>- подпункт 1 пункта 1.7 изложить в следующей редакции:</w:t>
      </w:r>
    </w:p>
    <w:p w14:paraId="F83C0000">
      <w:pPr>
        <w:ind w:firstLine="540" w:left="0"/>
        <w:jc w:val="both"/>
        <w:rPr>
          <w:sz w:val="20"/>
        </w:rPr>
      </w:pPr>
      <w:r>
        <w:rPr>
          <w:sz w:val="20"/>
        </w:rPr>
        <w:t>«1) заместитель руководителя Контрольного органа;»;</w:t>
      </w:r>
    </w:p>
    <w:p w14:paraId="F93C0000">
      <w:pPr>
        <w:ind w:firstLine="540" w:left="0"/>
        <w:jc w:val="both"/>
        <w:rPr>
          <w:sz w:val="20"/>
        </w:rPr>
      </w:pPr>
      <w:r>
        <w:rPr>
          <w:sz w:val="20"/>
        </w:rPr>
        <w:t>- пункт 3.2.6 дополнить предложением следующего содержания: «Срок и порядок регистрации возражения в Контрольном органе осуществляется в соответствии с распоряжением администрации муниципального района «Сыктывдинский» Республики Коми от 28 декабря 2020 года № 190-р «Об утверждении </w:t>
      </w:r>
      <w:r>
        <w:rPr>
          <w:sz w:val="20"/>
        </w:rPr>
        <w:t>Инструкци</w:t>
      </w:r>
      <w:r>
        <w:rPr>
          <w:sz w:val="20"/>
        </w:rPr>
        <w:t>и</w:t>
      </w:r>
      <w:r>
        <w:rPr>
          <w:sz w:val="20"/>
        </w:rPr>
        <w:t xml:space="preserve"> по делопроизводству в </w:t>
      </w:r>
      <w:r>
        <w:rPr>
          <w:sz w:val="20"/>
        </w:rPr>
        <w:t xml:space="preserve"> </w:t>
      </w:r>
      <w:r>
        <w:rPr>
          <w:sz w:val="20"/>
        </w:rPr>
        <w:t>администрации муниципального района</w:t>
      </w:r>
      <w:r>
        <w:rPr>
          <w:sz w:val="20"/>
        </w:rPr>
        <w:t xml:space="preserve"> «</w:t>
      </w:r>
      <w:r>
        <w:rPr>
          <w:sz w:val="20"/>
        </w:rPr>
        <w:t>Сыктывдинский» Республики Коми.»;</w:t>
      </w:r>
    </w:p>
    <w:p w14:paraId="FA3C0000">
      <w:pPr>
        <w:ind w:firstLine="540" w:left="0"/>
        <w:jc w:val="both"/>
        <w:rPr>
          <w:sz w:val="20"/>
        </w:rPr>
      </w:pPr>
      <w:r>
        <w:rPr>
          <w:sz w:val="20"/>
        </w:rPr>
        <w:t>- подпункт 2 пункта 3.3.2 дополнить предложением следующего содержания:</w:t>
      </w:r>
    </w:p>
    <w:p w14:paraId="FB3C0000">
      <w:pPr>
        <w:ind w:firstLine="540" w:left="0"/>
        <w:jc w:val="both"/>
        <w:rPr>
          <w:sz w:val="20"/>
        </w:rPr>
      </w:pPr>
      <w:r>
        <w:rPr>
          <w:sz w:val="20"/>
        </w:rPr>
        <w:t>«Срок размещения письменного разъяснения по однотипным обращениям контролируемых лиц и их представителей составляет не более 3 рабочих дней с даты предоставления разъяснения.»;    </w:t>
      </w:r>
    </w:p>
    <w:p w14:paraId="FC3C0000">
      <w:pPr>
        <w:ind w:firstLine="540" w:left="0"/>
        <w:jc w:val="both"/>
        <w:rPr>
          <w:sz w:val="20"/>
        </w:rPr>
      </w:pPr>
      <w:r>
        <w:rPr>
          <w:sz w:val="20"/>
        </w:rPr>
        <w:t>- пункт 4.6.8 дополнить предложением следующего содержания:</w:t>
      </w:r>
    </w:p>
    <w:p w14:paraId="FD3C0000">
      <w:pPr>
        <w:ind w:firstLine="540" w:left="0"/>
        <w:jc w:val="both"/>
        <w:rPr>
          <w:sz w:val="20"/>
        </w:rPr>
      </w:pPr>
      <w:r>
        <w:rPr>
          <w:sz w:val="20"/>
        </w:rPr>
        <w:t>«Срок оформления протокола осмотра составляет пять рабочих дней.»;</w:t>
      </w:r>
    </w:p>
    <w:p w14:paraId="FE3C0000">
      <w:pPr>
        <w:ind w:firstLine="540" w:left="0"/>
        <w:jc w:val="both"/>
        <w:rPr>
          <w:sz w:val="20"/>
        </w:rPr>
      </w:pPr>
      <w:r>
        <w:rPr>
          <w:sz w:val="20"/>
        </w:rPr>
        <w:t>- пункт 4.6.9 дополнить предложением следующего содержания:</w:t>
      </w:r>
    </w:p>
    <w:p w14:paraId="FF3C0000">
      <w:pPr>
        <w:ind w:firstLine="540" w:left="0"/>
        <w:jc w:val="both"/>
        <w:rPr>
          <w:sz w:val="20"/>
        </w:rPr>
      </w:pPr>
      <w:r>
        <w:rPr>
          <w:sz w:val="20"/>
        </w:rPr>
        <w:t>«Оформление протокола опроса осуществляется в момент совершения контрольного действия»;</w:t>
      </w:r>
    </w:p>
    <w:p w14:paraId="003D0000">
      <w:pPr>
        <w:ind w:firstLine="540" w:left="0"/>
        <w:jc w:val="both"/>
        <w:rPr>
          <w:sz w:val="20"/>
        </w:rPr>
      </w:pPr>
      <w:r>
        <w:rPr>
          <w:sz w:val="20"/>
        </w:rPr>
        <w:t>- абзац третий пункта 4.1.1–</w:t>
      </w:r>
      <w:r>
        <w:rPr>
          <w:sz w:val="20"/>
        </w:rPr>
        <w:t xml:space="preserve"> исключить;</w:t>
      </w:r>
    </w:p>
    <w:p w14:paraId="013D0000">
      <w:pPr>
        <w:ind w:firstLine="540" w:left="0"/>
        <w:jc w:val="both"/>
        <w:rPr>
          <w:sz w:val="20"/>
        </w:rPr>
      </w:pPr>
      <w:r>
        <w:rPr>
          <w:sz w:val="20"/>
        </w:rPr>
        <w:t xml:space="preserve">- </w:t>
      </w:r>
      <w:r>
        <w:rPr>
          <w:sz w:val="20"/>
        </w:rPr>
        <w:t>абзац второй пункта 4.1.5 исключить;</w:t>
      </w:r>
    </w:p>
    <w:p w14:paraId="023D0000">
      <w:pPr>
        <w:ind w:firstLine="540" w:left="0"/>
        <w:jc w:val="both"/>
        <w:rPr>
          <w:sz w:val="20"/>
        </w:rPr>
      </w:pPr>
      <w:r>
        <w:rPr>
          <w:sz w:val="20"/>
        </w:rPr>
        <w:t>- пункт 4.1.3 дополнить подпунктом 6 следующего содержания:</w:t>
      </w:r>
    </w:p>
    <w:p w14:paraId="033D0000">
      <w:pPr>
        <w:ind w:firstLine="540" w:left="0"/>
        <w:jc w:val="both"/>
        <w:rPr>
          <w:sz w:val="20"/>
        </w:rPr>
      </w:pPr>
      <w:r>
        <w:rPr>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43D0000">
      <w:pPr>
        <w:ind w:firstLine="540" w:left="0"/>
        <w:jc w:val="both"/>
        <w:rPr>
          <w:sz w:val="20"/>
        </w:rPr>
      </w:pPr>
      <w:r>
        <w:rPr>
          <w:sz w:val="20"/>
        </w:rPr>
        <w:t>- пункт 4.4.3 изложить в следующей редакции:</w:t>
      </w:r>
    </w:p>
    <w:p w14:paraId="053D0000">
      <w:pPr>
        <w:ind w:firstLine="540" w:left="0"/>
        <w:jc w:val="both"/>
        <w:rPr>
          <w:sz w:val="20"/>
        </w:rPr>
      </w:pPr>
      <w:r>
        <w:rPr>
          <w:sz w:val="20"/>
        </w:rPr>
        <w:t>«4.4.3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w:t>
      </w:r>
      <w:r>
        <w:rPr>
          <w:sz w:val="20"/>
        </w:rPr>
        <w:t>Федерального закона № 248-ФЗ.</w:t>
      </w:r>
      <w:r>
        <w:rPr>
          <w:sz w:val="20"/>
        </w:rPr>
        <w:t>»;</w:t>
      </w:r>
    </w:p>
    <w:p w14:paraId="063D0000">
      <w:pPr>
        <w:ind w:firstLine="540" w:left="0"/>
        <w:jc w:val="both"/>
        <w:rPr>
          <w:sz w:val="20"/>
        </w:rPr>
      </w:pPr>
      <w:r>
        <w:rPr>
          <w:sz w:val="20"/>
        </w:rPr>
        <w:t>- пункт 4.6.3 изложить в следующей редакции:</w:t>
      </w:r>
    </w:p>
    <w:p w14:paraId="073D0000">
      <w:pPr>
        <w:ind w:firstLine="540" w:left="0"/>
        <w:jc w:val="both"/>
        <w:rPr>
          <w:sz w:val="20"/>
        </w:rPr>
      </w:pPr>
      <w:r>
        <w:rPr>
          <w:sz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w:t>
      </w:r>
      <w:r>
        <w:rPr>
          <w:sz w:val="20"/>
        </w:rPr>
        <w:t>Федерального закона № 248-ФЗ.</w:t>
      </w:r>
      <w:r>
        <w:rPr>
          <w:sz w:val="20"/>
        </w:rPr>
        <w:t>»;</w:t>
      </w:r>
    </w:p>
    <w:p w14:paraId="083D0000">
      <w:pPr>
        <w:ind w:firstLine="540" w:left="0"/>
        <w:jc w:val="both"/>
        <w:rPr>
          <w:sz w:val="20"/>
        </w:rPr>
      </w:pPr>
      <w:r>
        <w:rPr>
          <w:sz w:val="20"/>
        </w:rPr>
        <w:t>- пункт 4.7.3 изложить в следующей редакции:</w:t>
      </w:r>
    </w:p>
    <w:p w14:paraId="093D0000">
      <w:pPr>
        <w:ind w:firstLine="540" w:left="0"/>
        <w:jc w:val="both"/>
        <w:rPr>
          <w:sz w:val="20"/>
        </w:rPr>
      </w:pPr>
      <w:r>
        <w:rPr>
          <w:sz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w:t>
      </w:r>
      <w:r>
        <w:rPr>
          <w:sz w:val="20"/>
        </w:rPr>
        <w:t>Федерального закона № 248-ФЗ.</w:t>
      </w:r>
      <w:r>
        <w:rPr>
          <w:sz w:val="20"/>
        </w:rPr>
        <w:t>»;</w:t>
      </w:r>
    </w:p>
    <w:p w14:paraId="0A3D0000">
      <w:pPr>
        <w:ind w:firstLine="540" w:left="0"/>
        <w:jc w:val="both"/>
        <w:rPr>
          <w:sz w:val="20"/>
        </w:rPr>
      </w:pPr>
      <w:r>
        <w:rPr>
          <w:sz w:val="20"/>
        </w:rPr>
        <w:t>- пункт 4.7.8 изложить в следующей редакции:</w:t>
      </w:r>
    </w:p>
    <w:p w14:paraId="0B3D0000">
      <w:pPr>
        <w:ind w:firstLine="540" w:left="0"/>
        <w:jc w:val="both"/>
        <w:rPr>
          <w:sz w:val="20"/>
        </w:rPr>
      </w:pPr>
      <w:r>
        <w:rPr>
          <w:sz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w:t>
      </w:r>
      <w:r>
        <w:rPr>
          <w:sz w:val="20"/>
        </w:rPr>
        <w:t>Федерального закона № 248-ФЗ.</w:t>
      </w:r>
      <w:r>
        <w:rPr>
          <w:sz w:val="20"/>
        </w:rPr>
        <w:t>»;</w:t>
      </w:r>
    </w:p>
    <w:p w14:paraId="0C3D0000">
      <w:pPr>
        <w:ind w:firstLine="540" w:left="0"/>
        <w:jc w:val="both"/>
        <w:rPr>
          <w:sz w:val="20"/>
        </w:rPr>
      </w:pPr>
      <w:r>
        <w:rPr>
          <w:sz w:val="20"/>
        </w:rPr>
        <w:t>- пункт 1 приложения 1 исключить;</w:t>
      </w:r>
    </w:p>
    <w:p w14:paraId="0D3D0000">
      <w:pPr>
        <w:ind w:firstLine="540" w:left="0"/>
        <w:jc w:val="both"/>
        <w:rPr>
          <w:sz w:val="20"/>
        </w:rPr>
      </w:pPr>
      <w:r>
        <w:rPr>
          <w:sz w:val="20"/>
        </w:rPr>
        <w:t>- приложение 3 изложить в следующей редакции:</w:t>
      </w:r>
    </w:p>
    <w:p w14:paraId="0E3D0000">
      <w:pPr>
        <w:ind w:firstLine="540" w:left="0"/>
        <w:jc w:val="both"/>
        <w:rPr>
          <w:sz w:val="20"/>
        </w:rPr>
      </w:pPr>
      <w:r>
        <w:rPr>
          <w:sz w:val="20"/>
        </w:rPr>
        <w:t>«Перечень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района «Сыктывдинский»</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54"/>
        <w:gridCol w:w="2526"/>
        <w:gridCol w:w="1050"/>
      </w:tblGrid>
      <w:tr>
        <w:trPr>
          <w:trHeight w:hRule="atLeast" w:val="360"/>
        </w:trPr>
        <w:tc>
          <w:tcPr>
            <w:tcW w:type="dxa" w:w="59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3D0000">
            <w:pPr>
              <w:tabs>
                <w:tab w:leader="none" w:pos="284" w:val="left"/>
              </w:tabs>
              <w:ind/>
              <w:rPr>
                <w:sz w:val="20"/>
              </w:rPr>
            </w:pPr>
            <w:r>
              <w:rPr>
                <w:sz w:val="20"/>
              </w:rPr>
              <w:t>Наименование индикатора</w:t>
            </w:r>
          </w:p>
        </w:tc>
        <w:tc>
          <w:tcPr>
            <w:tcW w:type="dxa" w:w="25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3D0000">
            <w:pPr>
              <w:tabs>
                <w:tab w:leader="none" w:pos="284" w:val="left"/>
              </w:tabs>
              <w:ind/>
              <w:rPr>
                <w:sz w:val="20"/>
              </w:rPr>
            </w:pPr>
            <w:r>
              <w:rPr>
                <w:sz w:val="20"/>
              </w:rPr>
              <w:t>Нормальное состояние для выбранного параметра (критерии оценки), единица измерения (при наличии)</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3D0000">
            <w:pPr>
              <w:tabs>
                <w:tab w:leader="none" w:pos="284" w:val="left"/>
              </w:tabs>
              <w:ind/>
              <w:rPr>
                <w:sz w:val="20"/>
              </w:rPr>
            </w:pPr>
            <w:r>
              <w:rPr>
                <w:sz w:val="20"/>
              </w:rPr>
              <w:t xml:space="preserve">Показатель </w:t>
            </w:r>
            <w:r>
              <w:rPr>
                <w:sz w:val="20"/>
              </w:rPr>
              <w:br/>
            </w:r>
            <w:r>
              <w:rPr>
                <w:sz w:val="20"/>
              </w:rPr>
              <w:t>индикатора риска</w:t>
            </w:r>
          </w:p>
        </w:tc>
      </w:tr>
      <w:tr>
        <w:tc>
          <w:tcPr>
            <w:tcW w:type="dxa" w:w="59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3D0000">
            <w:pPr>
              <w:tabs>
                <w:tab w:leader="none" w:pos="284" w:val="left"/>
              </w:tabs>
              <w:ind/>
              <w:rPr>
                <w:sz w:val="20"/>
              </w:rPr>
            </w:pPr>
            <w:r>
              <w:rPr>
                <w:sz w:val="20"/>
              </w:rPr>
              <w:t>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муниципального района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w:t>
            </w:r>
            <w:r>
              <w:rPr>
                <w:sz w:val="20"/>
              </w:rPr>
              <w:t xml:space="preserve">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w:t>
            </w:r>
            <w:r>
              <w:rPr>
                <w:sz w:val="20"/>
              </w:rPr>
              <w:t>ненадлежащем содержании жилого фонда</w:t>
            </w:r>
            <w:r>
              <w:rPr>
                <w:sz w:val="20"/>
              </w:rPr>
              <w:t xml:space="preserve"> контролируемыми лицами. </w:t>
            </w:r>
          </w:p>
        </w:tc>
        <w:tc>
          <w:tcPr>
            <w:tcW w:type="dxa" w:w="25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3D0000">
            <w:pPr>
              <w:tabs>
                <w:tab w:leader="none" w:pos="284" w:val="left"/>
              </w:tabs>
              <w:ind w:firstLine="0" w:left="426"/>
              <w:rPr>
                <w:sz w:val="20"/>
              </w:rPr>
            </w:pPr>
            <w:r>
              <w:rPr>
                <w:sz w:val="20"/>
              </w:rPr>
              <w:t>0 шт.</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3D0000">
            <w:pPr>
              <w:tabs>
                <w:tab w:leader="none" w:pos="284" w:val="left"/>
              </w:tabs>
              <w:ind w:firstLine="0" w:left="426"/>
              <w:rPr>
                <w:sz w:val="20"/>
              </w:rPr>
            </w:pPr>
            <w:r>
              <w:rPr>
                <w:sz w:val="20"/>
              </w:rPr>
              <w:t>&gt; 3 шт.</w:t>
            </w:r>
          </w:p>
        </w:tc>
      </w:tr>
      <w:tr>
        <w:tc>
          <w:tcPr>
            <w:tcW w:type="dxa" w:w="59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3D0000">
            <w:pPr>
              <w:tabs>
                <w:tab w:leader="none" w:pos="284" w:val="left"/>
              </w:tabs>
              <w:ind/>
              <w:rPr>
                <w:sz w:val="20"/>
              </w:rPr>
            </w:pPr>
            <w:r>
              <w:rPr>
                <w:sz w:val="20"/>
              </w:rPr>
              <w:t xml:space="preserve">Отсутствие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tc>
        <w:tc>
          <w:tcPr>
            <w:tcW w:type="dxa" w:w="25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3D0000">
            <w:pPr>
              <w:tabs>
                <w:tab w:leader="none" w:pos="284" w:val="left"/>
              </w:tabs>
              <w:ind w:firstLine="0" w:left="426"/>
              <w:rPr>
                <w:sz w:val="20"/>
              </w:rPr>
            </w:pPr>
            <w:r>
              <w:rPr>
                <w:sz w:val="20"/>
              </w:rPr>
              <w:t>≤ 3 мес.</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3D0000">
            <w:pPr>
              <w:tabs>
                <w:tab w:leader="none" w:pos="284" w:val="left"/>
              </w:tabs>
              <w:ind w:firstLine="0" w:left="426"/>
              <w:rPr>
                <w:sz w:val="20"/>
              </w:rPr>
            </w:pPr>
            <w:r>
              <w:rPr>
                <w:sz w:val="20"/>
              </w:rPr>
              <w:t>&gt; 3 мес.</w:t>
            </w:r>
          </w:p>
        </w:tc>
      </w:tr>
    </w:tbl>
    <w:p w14:paraId="183D0000">
      <w:pPr>
        <w:tabs>
          <w:tab w:leader="none" w:pos="284" w:val="left"/>
        </w:tabs>
        <w:ind w:firstLine="0" w:left="284"/>
        <w:jc w:val="right"/>
        <w:rPr>
          <w:color w:val="000000"/>
          <w:sz w:val="20"/>
        </w:rPr>
      </w:pPr>
      <w:r>
        <w:rPr>
          <w:sz w:val="20"/>
        </w:rPr>
        <w:t>».</w:t>
      </w:r>
    </w:p>
    <w:p w14:paraId="193D0000">
      <w:pPr>
        <w:tabs>
          <w:tab w:leader="none" w:pos="284" w:val="left"/>
        </w:tabs>
        <w:ind w:firstLine="284" w:left="0"/>
        <w:jc w:val="both"/>
        <w:rPr>
          <w:color w:val="000000"/>
          <w:sz w:val="20"/>
        </w:rPr>
      </w:pPr>
      <w:r>
        <w:rPr>
          <w:sz w:val="20"/>
        </w:rPr>
        <w:t>2.Контроль за исполнением</w:t>
      </w:r>
      <w:r>
        <w:rPr>
          <w:sz w:val="20"/>
        </w:rPr>
        <w:t xml:space="preserve"> </w:t>
      </w:r>
      <w:r>
        <w:rPr>
          <w:sz w:val="20"/>
        </w:rPr>
        <w:t xml:space="preserve">решения возложить </w:t>
      </w:r>
      <w:r>
        <w:rPr>
          <w:sz w:val="20"/>
        </w:rPr>
        <w:t xml:space="preserve">на </w:t>
      </w:r>
      <w:r>
        <w:rPr>
          <w:sz w:val="20"/>
        </w:rPr>
        <w:t xml:space="preserve">постоянную комиссию по бюджету, налогам и экономическому развитию Совета </w:t>
      </w:r>
      <w:r>
        <w:rPr>
          <w:sz w:val="20"/>
        </w:rPr>
        <w:t>муниципального района</w:t>
      </w:r>
      <w:r>
        <w:rPr>
          <w:sz w:val="20"/>
        </w:rPr>
        <w:t xml:space="preserve"> «Сыктывдинский»</w:t>
      </w:r>
      <w:r>
        <w:rPr>
          <w:sz w:val="20"/>
        </w:rPr>
        <w:t xml:space="preserve"> Республики Коми</w:t>
      </w:r>
      <w:r>
        <w:rPr>
          <w:sz w:val="20"/>
        </w:rPr>
        <w:t xml:space="preserve"> и </w:t>
      </w:r>
      <w:r>
        <w:rPr>
          <w:sz w:val="20"/>
        </w:rPr>
        <w:t xml:space="preserve">заместителя руководителя администрации муниципального района </w:t>
      </w:r>
      <w:r>
        <w:rPr>
          <w:sz w:val="20"/>
        </w:rPr>
        <w:t>(</w:t>
      </w:r>
      <w:r>
        <w:rPr>
          <w:sz w:val="20"/>
        </w:rPr>
        <w:t>А</w:t>
      </w:r>
      <w:r>
        <w:rPr>
          <w:sz w:val="20"/>
        </w:rPr>
        <w:t>.</w:t>
      </w:r>
      <w:r>
        <w:rPr>
          <w:sz w:val="20"/>
        </w:rPr>
        <w:t>В</w:t>
      </w:r>
      <w:r>
        <w:rPr>
          <w:sz w:val="20"/>
        </w:rPr>
        <w:t xml:space="preserve">. </w:t>
      </w:r>
      <w:r>
        <w:rPr>
          <w:sz w:val="20"/>
        </w:rPr>
        <w:t>Коншин</w:t>
      </w:r>
      <w:r>
        <w:rPr>
          <w:sz w:val="20"/>
        </w:rPr>
        <w:t>).</w:t>
      </w:r>
    </w:p>
    <w:p w14:paraId="1A3D0000">
      <w:pPr>
        <w:tabs>
          <w:tab w:leader="none" w:pos="660" w:val="left"/>
          <w:tab w:leader="none" w:pos="675" w:val="left"/>
        </w:tabs>
        <w:ind w:firstLine="284" w:left="0"/>
        <w:jc w:val="both"/>
        <w:rPr>
          <w:sz w:val="20"/>
        </w:rPr>
      </w:pPr>
      <w:r>
        <w:rPr>
          <w:sz w:val="20"/>
        </w:rPr>
        <w:t>3</w:t>
      </w:r>
      <w:r>
        <w:rPr>
          <w:sz w:val="20"/>
        </w:rPr>
        <w:t>.</w:t>
      </w:r>
      <w:r>
        <w:rPr>
          <w:sz w:val="20"/>
        </w:rPr>
        <w:t xml:space="preserve"> </w:t>
      </w:r>
      <w:r>
        <w:rPr>
          <w:sz w:val="20"/>
        </w:rPr>
        <w:t xml:space="preserve">Настоящее </w:t>
      </w:r>
      <w:r>
        <w:rPr>
          <w:sz w:val="20"/>
        </w:rPr>
        <w:t>р</w:t>
      </w:r>
      <w:r>
        <w:rPr>
          <w:sz w:val="20"/>
        </w:rPr>
        <w:t>ешение вступает в силу со дня его официального опубликования.</w:t>
      </w:r>
    </w:p>
    <w:p w14:paraId="1B3D0000">
      <w:pPr>
        <w:ind w:firstLine="142" w:left="660"/>
        <w:jc w:val="both"/>
        <w:rPr>
          <w:sz w:val="20"/>
        </w:rPr>
      </w:pPr>
    </w:p>
    <w:p w14:paraId="1C3D0000">
      <w:pPr>
        <w:ind/>
        <w:jc w:val="both"/>
        <w:rPr>
          <w:sz w:val="20"/>
        </w:rPr>
      </w:pPr>
      <w:r>
        <w:rPr>
          <w:sz w:val="20"/>
        </w:rPr>
        <w:t xml:space="preserve">Председатель Совета муниципального района                                                  </w:t>
      </w:r>
      <w:r>
        <w:rPr>
          <w:sz w:val="20"/>
        </w:rPr>
        <w:t xml:space="preserve">                              </w:t>
      </w:r>
      <w:r>
        <w:rPr>
          <w:sz w:val="20"/>
        </w:rPr>
        <w:t>А.М.Шкодник</w:t>
      </w:r>
    </w:p>
    <w:p w14:paraId="1D3D0000">
      <w:pPr>
        <w:ind/>
        <w:jc w:val="both"/>
        <w:rPr>
          <w:sz w:val="20"/>
        </w:rPr>
      </w:pPr>
    </w:p>
    <w:p w14:paraId="1E3D0000">
      <w:pPr>
        <w:rPr>
          <w:sz w:val="20"/>
        </w:rPr>
      </w:pPr>
      <w:r>
        <w:rPr>
          <w:sz w:val="20"/>
        </w:rPr>
        <w:t>Глава муниципального района «Сыктывдинский» -</w:t>
      </w:r>
    </w:p>
    <w:p w14:paraId="1F3D0000">
      <w:pPr>
        <w:rPr>
          <w:sz w:val="20"/>
        </w:rPr>
      </w:pPr>
      <w:r>
        <w:rPr>
          <w:sz w:val="20"/>
        </w:rPr>
        <w:t>руководитель администрации</w:t>
      </w:r>
      <w:r>
        <w:rPr>
          <w:sz w:val="20"/>
        </w:rPr>
        <w:tab/>
      </w:r>
      <w:r>
        <w:rPr>
          <w:sz w:val="20"/>
        </w:rPr>
        <w:tab/>
      </w:r>
      <w:r>
        <w:rPr>
          <w:sz w:val="20"/>
        </w:rPr>
        <w:tab/>
      </w:r>
      <w:r>
        <w:rPr>
          <w:sz w:val="20"/>
        </w:rPr>
        <w:tab/>
      </w:r>
      <w:r>
        <w:rPr>
          <w:sz w:val="20"/>
        </w:rPr>
        <w:tab/>
      </w:r>
      <w:r>
        <w:rPr>
          <w:sz w:val="20"/>
        </w:rPr>
        <w:tab/>
      </w:r>
      <w:r>
        <w:rPr>
          <w:sz w:val="20"/>
        </w:rPr>
        <w:tab/>
      </w:r>
      <w:r>
        <w:rPr>
          <w:sz w:val="20"/>
        </w:rPr>
        <w:t xml:space="preserve">                 </w:t>
      </w:r>
      <w:r>
        <w:rPr>
          <w:sz w:val="20"/>
        </w:rPr>
        <w:t>Л.Ю.Доронина</w:t>
      </w:r>
    </w:p>
    <w:p w14:paraId="203D0000">
      <w:pPr>
        <w:ind/>
        <w:jc w:val="both"/>
        <w:rPr>
          <w:sz w:val="20"/>
        </w:rPr>
      </w:pPr>
    </w:p>
    <w:p w14:paraId="213D0000">
      <w:pPr>
        <w:ind/>
        <w:jc w:val="both"/>
        <w:rPr>
          <w:sz w:val="20"/>
        </w:rPr>
      </w:pPr>
      <w:r>
        <w:rPr>
          <w:sz w:val="20"/>
        </w:rPr>
        <w:t>25 апреля 2023 года</w:t>
      </w:r>
    </w:p>
    <w:p w14:paraId="223D0000">
      <w:pPr>
        <w:ind/>
        <w:jc w:val="both"/>
        <w:rPr>
          <w:sz w:val="20"/>
        </w:rPr>
      </w:pPr>
    </w:p>
    <w:p w14:paraId="233D0000">
      <w:pPr>
        <w:ind/>
        <w:jc w:val="center"/>
        <w:rPr>
          <w:b w:val="1"/>
          <w:sz w:val="20"/>
        </w:rPr>
      </w:pPr>
      <w:r>
        <w:rPr>
          <w:b w:val="1"/>
          <w:sz w:val="20"/>
        </w:rPr>
        <w:t xml:space="preserve">РЕШЕНИЕ </w:t>
      </w:r>
    </w:p>
    <w:p w14:paraId="243D0000">
      <w:pPr>
        <w:ind/>
        <w:jc w:val="center"/>
        <w:rPr>
          <w:b w:val="1"/>
          <w:sz w:val="20"/>
        </w:rPr>
      </w:pPr>
      <w:r>
        <w:rPr>
          <w:b w:val="1"/>
          <w:sz w:val="20"/>
        </w:rPr>
        <w:t>Совета муниципального района «Сыктывдинский» Республики Коми</w:t>
      </w:r>
    </w:p>
    <w:p w14:paraId="253D0000">
      <w:pPr>
        <w:pStyle w:val="Style_4"/>
        <w:ind/>
        <w:jc w:val="center"/>
        <w:rPr>
          <w:rFonts w:ascii="Times New Roman" w:hAnsi="Times New Roman"/>
          <w:sz w:val="20"/>
        </w:rPr>
      </w:pPr>
      <w:r>
        <w:t>О</w:t>
      </w:r>
      <w:r>
        <w:rPr>
          <w:rFonts w:ascii="Times New Roman" w:hAnsi="Times New Roman"/>
          <w:sz w:val="20"/>
        </w:rPr>
        <w:t xml:space="preserve"> внесении измен</w:t>
      </w:r>
      <w:r>
        <w:rPr>
          <w:rFonts w:ascii="Times New Roman" w:hAnsi="Times New Roman"/>
          <w:sz w:val="20"/>
        </w:rPr>
        <w:t xml:space="preserve">ений в </w:t>
      </w:r>
      <w:r>
        <w:rPr>
          <w:rFonts w:ascii="Times New Roman" w:hAnsi="Times New Roman"/>
          <w:sz w:val="20"/>
        </w:rPr>
        <w:t>решение Совета муниципального района «Сыктывдинский» Республики Коми от 30 ноября 2021 года  № 14/11-1</w:t>
      </w:r>
      <w:r>
        <w:rPr>
          <w:rFonts w:ascii="Times New Roman" w:hAnsi="Times New Roman"/>
          <w:sz w:val="20"/>
        </w:rPr>
        <w:t>5</w:t>
      </w:r>
      <w:r>
        <w:rPr>
          <w:rFonts w:ascii="Times New Roman" w:hAnsi="Times New Roman"/>
          <w:sz w:val="20"/>
        </w:rPr>
        <w:t xml:space="preserve"> </w:t>
      </w:r>
      <w:r>
        <w:rPr>
          <w:rFonts w:ascii="Times New Roman" w:hAnsi="Times New Roman"/>
          <w:sz w:val="20"/>
        </w:rPr>
        <w:t>«</w:t>
      </w:r>
      <w:r>
        <w:rPr>
          <w:rFonts w:ascii="Times New Roman" w:hAnsi="Times New Roman"/>
          <w:sz w:val="20"/>
        </w:rPr>
        <w:t>Об утверждении Положения о муниципально</w:t>
      </w:r>
      <w:r>
        <w:rPr>
          <w:rFonts w:ascii="Times New Roman" w:hAnsi="Times New Roman"/>
          <w:sz w:val="20"/>
        </w:rPr>
        <w:t>м</w:t>
      </w:r>
      <w:r>
        <w:rPr>
          <w:rFonts w:ascii="Times New Roman" w:hAnsi="Times New Roman"/>
          <w:sz w:val="20"/>
        </w:rPr>
        <w:t xml:space="preserve"> контроле на </w:t>
      </w:r>
      <w:r>
        <w:rPr>
          <w:rFonts w:ascii="Times New Roman" w:hAnsi="Times New Roman"/>
          <w:sz w:val="20"/>
        </w:rPr>
        <w:t xml:space="preserve">автомобильном транспорте и в дорожном хозяйстве на </w:t>
      </w:r>
      <w:r>
        <w:rPr>
          <w:rFonts w:ascii="Times New Roman" w:hAnsi="Times New Roman"/>
          <w:sz w:val="20"/>
        </w:rPr>
        <w:t>территории муниципального района «Сыктывдинский» Республики Коми</w:t>
      </w:r>
    </w:p>
    <w:p w14:paraId="263D0000">
      <w:pPr>
        <w:pStyle w:val="Style_4"/>
        <w:ind/>
        <w:jc w:val="center"/>
        <w:rPr>
          <w:rFonts w:ascii="Times New Roman" w:hAnsi="Times New Roman"/>
          <w:sz w:val="20"/>
        </w:rPr>
      </w:pPr>
    </w:p>
    <w:p w14:paraId="273D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283D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-5</w:t>
      </w:r>
    </w:p>
    <w:p w14:paraId="293D0000">
      <w:pPr>
        <w:ind/>
        <w:jc w:val="both"/>
        <w:rPr>
          <w:sz w:val="20"/>
        </w:rPr>
      </w:pPr>
    </w:p>
    <w:p w14:paraId="2A3D0000">
      <w:pPr>
        <w:ind w:firstLine="567" w:left="0"/>
        <w:jc w:val="both"/>
        <w:rPr>
          <w:sz w:val="20"/>
        </w:rPr>
      </w:pPr>
      <w:r>
        <w:rPr>
          <w:sz w:val="20"/>
        </w:rPr>
        <w:t xml:space="preserve">Руководствуясь </w:t>
      </w:r>
      <w:r>
        <w:rPr>
          <w:sz w:val="20"/>
        </w:rPr>
        <w:t>Федеральным</w:t>
      </w:r>
      <w:r>
        <w:rPr>
          <w:sz w:val="20"/>
        </w:rPr>
        <w:t xml:space="preserve"> зако</w:t>
      </w:r>
      <w:r>
        <w:rPr>
          <w:sz w:val="20"/>
        </w:rPr>
        <w:t xml:space="preserve">ном </w:t>
      </w:r>
      <w:r>
        <w:rPr>
          <w:sz w:val="20"/>
        </w:rPr>
        <w:t>от 6</w:t>
      </w:r>
      <w:r>
        <w:rPr>
          <w:sz w:val="20"/>
        </w:rPr>
        <w:t xml:space="preserve"> октября </w:t>
      </w:r>
      <w:r>
        <w:rPr>
          <w:sz w:val="20"/>
        </w:rPr>
        <w:t>2003</w:t>
      </w:r>
      <w:r>
        <w:rPr>
          <w:sz w:val="20"/>
        </w:rPr>
        <w:t xml:space="preserve"> года</w:t>
      </w:r>
      <w:r>
        <w:rPr>
          <w:sz w:val="20"/>
        </w:rPr>
        <w:t xml:space="preserve"> № 131-ФЗ «Об общих принц</w:t>
      </w:r>
      <w:r>
        <w:rPr>
          <w:sz w:val="20"/>
        </w:rPr>
        <w:t>ипа</w:t>
      </w:r>
      <w:r>
        <w:rPr>
          <w:sz w:val="20"/>
        </w:rPr>
        <w:t xml:space="preserve">х организации местного самоуправления в Российской Федерации», </w:t>
      </w:r>
      <w:r>
        <w:rPr>
          <w:sz w:val="20"/>
        </w:rPr>
        <w:t xml:space="preserve">Федеральным законом </w:t>
      </w:r>
      <w:r>
        <w:rPr>
          <w:sz w:val="20"/>
        </w:rPr>
        <w:t>от 31</w:t>
      </w:r>
      <w:r>
        <w:rPr>
          <w:sz w:val="20"/>
        </w:rPr>
        <w:t xml:space="preserve"> июля </w:t>
      </w:r>
      <w:r>
        <w:rPr>
          <w:sz w:val="20"/>
        </w:rPr>
        <w:t>2020</w:t>
      </w:r>
      <w:r>
        <w:rPr>
          <w:sz w:val="20"/>
        </w:rPr>
        <w:t xml:space="preserve"> года</w:t>
      </w:r>
      <w:r>
        <w:rPr>
          <w:sz w:val="20"/>
        </w:rPr>
        <w:t xml:space="preserve"> №</w:t>
      </w:r>
      <w:r>
        <w:rPr>
          <w:sz w:val="20"/>
        </w:rPr>
        <w:t xml:space="preserve"> </w:t>
      </w:r>
      <w:r>
        <w:rPr>
          <w:sz w:val="20"/>
        </w:rPr>
        <w:t>248-ФЗ «О государственном</w:t>
      </w:r>
      <w:r>
        <w:rPr>
          <w:sz w:val="20"/>
        </w:rPr>
        <w:t xml:space="preserve"> </w:t>
      </w:r>
      <w:r>
        <w:rPr>
          <w:sz w:val="20"/>
        </w:rPr>
        <w:t>контроле</w:t>
      </w:r>
      <w:r>
        <w:rPr>
          <w:sz w:val="20"/>
        </w:rPr>
        <w:t xml:space="preserve"> </w:t>
      </w:r>
      <w:r>
        <w:rPr>
          <w:sz w:val="20"/>
        </w:rPr>
        <w:t>(надзоре)</w:t>
      </w:r>
      <w:r>
        <w:rPr>
          <w:sz w:val="20"/>
        </w:rPr>
        <w:t xml:space="preserve"> </w:t>
      </w:r>
      <w:r>
        <w:rPr>
          <w:sz w:val="20"/>
        </w:rPr>
        <w:t>и</w:t>
      </w:r>
      <w:r>
        <w:rPr>
          <w:sz w:val="20"/>
        </w:rPr>
        <w:t xml:space="preserve"> </w:t>
      </w:r>
      <w:r>
        <w:rPr>
          <w:sz w:val="20"/>
        </w:rPr>
        <w:t>муниципальном</w:t>
      </w:r>
      <w:r>
        <w:rPr>
          <w:sz w:val="20"/>
        </w:rPr>
        <w:t xml:space="preserve"> </w:t>
      </w:r>
      <w:r>
        <w:rPr>
          <w:sz w:val="20"/>
        </w:rPr>
        <w:t>контроле</w:t>
      </w:r>
      <w:r>
        <w:rPr>
          <w:sz w:val="20"/>
        </w:rPr>
        <w:t xml:space="preserve"> </w:t>
      </w:r>
      <w:r>
        <w:rPr>
          <w:sz w:val="20"/>
        </w:rPr>
        <w:t>в</w:t>
      </w:r>
      <w:r>
        <w:rPr>
          <w:sz w:val="20"/>
        </w:rPr>
        <w:t xml:space="preserve"> </w:t>
      </w:r>
      <w:r>
        <w:rPr>
          <w:sz w:val="20"/>
        </w:rPr>
        <w:t>Российской Федерации»</w:t>
      </w:r>
      <w:r>
        <w:rPr>
          <w:sz w:val="20"/>
        </w:rPr>
        <w:t xml:space="preserve">, </w:t>
      </w:r>
    </w:p>
    <w:p w14:paraId="2B3D0000">
      <w:pPr>
        <w:ind w:firstLine="540" w:left="0"/>
        <w:jc w:val="both"/>
        <w:rPr>
          <w:sz w:val="20"/>
        </w:rPr>
      </w:pPr>
      <w:r>
        <w:rPr>
          <w:sz w:val="20"/>
        </w:rPr>
        <w:t>Совет муниципального района «Сыктывдинский» Республики Коми решил:</w:t>
      </w:r>
    </w:p>
    <w:p w14:paraId="2C3D0000">
      <w:pPr>
        <w:tabs>
          <w:tab w:leader="none" w:pos="0" w:val="left"/>
        </w:tabs>
        <w:ind w:firstLine="284" w:left="0"/>
        <w:jc w:val="both"/>
        <w:rPr>
          <w:sz w:val="20"/>
        </w:rPr>
      </w:pPr>
      <w:r>
        <w:rPr>
          <w:sz w:val="20"/>
        </w:rPr>
        <w:t>1.</w:t>
      </w:r>
      <w:r>
        <w:rPr>
          <w:sz w:val="20"/>
        </w:rPr>
        <w:t xml:space="preserve"> </w:t>
      </w:r>
      <w:r>
        <w:rPr>
          <w:sz w:val="20"/>
        </w:rPr>
        <w:t>Вн</w:t>
      </w:r>
      <w:r>
        <w:rPr>
          <w:sz w:val="20"/>
        </w:rPr>
        <w:t>ести в Положение о муниципальном</w:t>
      </w:r>
      <w:r>
        <w:rPr>
          <w:sz w:val="20"/>
        </w:rPr>
        <w:t xml:space="preserve"> контроле на</w:t>
      </w:r>
      <w:r>
        <w:rPr>
          <w:sz w:val="20"/>
        </w:rPr>
        <w:t xml:space="preserve"> автомобильном транспорте</w:t>
      </w:r>
      <w:r>
        <w:rPr>
          <w:sz w:val="20"/>
        </w:rPr>
        <w:t xml:space="preserve"> и в дорожном хозяйстве на</w:t>
      </w:r>
      <w:r>
        <w:rPr>
          <w:sz w:val="20"/>
        </w:rPr>
        <w:t xml:space="preserve"> территории муниципального района «Сыктывдинский» Республики Коми</w:t>
      </w:r>
      <w:r>
        <w:rPr>
          <w:sz w:val="20"/>
        </w:rPr>
        <w:t xml:space="preserve">, утвержденное решением Совета </w:t>
      </w:r>
      <w:r>
        <w:rPr>
          <w:sz w:val="20"/>
        </w:rPr>
        <w:t xml:space="preserve">муниципального района «Сыктывдинский» Республики Коми </w:t>
      </w:r>
      <w:r>
        <w:rPr>
          <w:sz w:val="20"/>
        </w:rPr>
        <w:t>от 30 ноября 2021 года № 14/11-15,</w:t>
      </w:r>
      <w:r>
        <w:rPr>
          <w:sz w:val="20"/>
        </w:rPr>
        <w:t xml:space="preserve"> следующие изменения</w:t>
      </w:r>
      <w:r>
        <w:rPr>
          <w:sz w:val="20"/>
        </w:rPr>
        <w:t>:</w:t>
      </w:r>
    </w:p>
    <w:p w14:paraId="2D3D0000">
      <w:pPr>
        <w:tabs>
          <w:tab w:leader="none" w:pos="0" w:val="left"/>
        </w:tabs>
        <w:ind w:firstLine="284" w:left="0"/>
        <w:jc w:val="both"/>
        <w:rPr>
          <w:sz w:val="20"/>
        </w:rPr>
      </w:pPr>
      <w:r>
        <w:rPr>
          <w:sz w:val="20"/>
        </w:rPr>
        <w:t>- пункт 1.6 изложить в следующей редакции:</w:t>
      </w:r>
    </w:p>
    <w:p w14:paraId="2E3D0000">
      <w:pPr>
        <w:tabs>
          <w:tab w:leader="none" w:pos="0" w:val="left"/>
        </w:tabs>
        <w:ind w:firstLine="284" w:left="0"/>
        <w:jc w:val="both"/>
        <w:rPr>
          <w:sz w:val="20"/>
        </w:rPr>
      </w:pPr>
      <w:r>
        <w:rPr>
          <w:sz w:val="20"/>
        </w:rPr>
        <w:t>«1.6 </w:t>
      </w:r>
      <w:r>
        <w:rPr>
          <w:sz w:val="20"/>
        </w:rPr>
        <w:t>Руководство деятельност</w:t>
      </w:r>
      <w:r>
        <w:rPr>
          <w:sz w:val="20"/>
        </w:rPr>
        <w:t>ью по осуществлению мун</w:t>
      </w:r>
      <w:r>
        <w:rPr>
          <w:sz w:val="20"/>
        </w:rPr>
        <w:t xml:space="preserve">иципального контроля осуществляет </w:t>
      </w:r>
      <w:r>
        <w:rPr>
          <w:sz w:val="20"/>
        </w:rPr>
        <w:t>заместител</w:t>
      </w:r>
      <w:r>
        <w:rPr>
          <w:sz w:val="20"/>
        </w:rPr>
        <w:t xml:space="preserve">ь </w:t>
      </w:r>
      <w:r>
        <w:rPr>
          <w:sz w:val="20"/>
        </w:rPr>
        <w:t xml:space="preserve">руководителя </w:t>
      </w:r>
      <w:r>
        <w:rPr>
          <w:sz w:val="20"/>
        </w:rPr>
        <w:t>администрации муниципального района «Сыктывдинский».</w:t>
      </w:r>
    </w:p>
    <w:p w14:paraId="2F3D0000">
      <w:pPr>
        <w:tabs>
          <w:tab w:leader="none" w:pos="0" w:val="left"/>
        </w:tabs>
        <w:ind w:firstLine="284" w:left="0"/>
        <w:jc w:val="both"/>
        <w:rPr>
          <w:sz w:val="20"/>
        </w:rPr>
      </w:pPr>
      <w:r>
        <w:rPr>
          <w:sz w:val="20"/>
        </w:rPr>
        <w:t>-</w:t>
      </w:r>
      <w:r>
        <w:rPr>
          <w:sz w:val="20"/>
        </w:rPr>
        <w:t xml:space="preserve"> подп</w:t>
      </w:r>
      <w:r>
        <w:rPr>
          <w:sz w:val="20"/>
        </w:rPr>
        <w:t>ункт 1 пункта 1.7 изложить в следующей редакции:</w:t>
      </w:r>
    </w:p>
    <w:p w14:paraId="303D0000">
      <w:pPr>
        <w:tabs>
          <w:tab w:leader="none" w:pos="0" w:val="left"/>
        </w:tabs>
        <w:ind/>
        <w:jc w:val="both"/>
        <w:rPr>
          <w:sz w:val="20"/>
        </w:rPr>
      </w:pPr>
      <w:r>
        <w:rPr>
          <w:sz w:val="20"/>
        </w:rPr>
        <w:t>«1) заместитель руководителя Контрольного органа;»;</w:t>
      </w:r>
    </w:p>
    <w:p w14:paraId="313D0000">
      <w:pPr>
        <w:tabs>
          <w:tab w:leader="none" w:pos="0" w:val="left"/>
        </w:tabs>
        <w:ind w:firstLine="284" w:left="0"/>
        <w:jc w:val="both"/>
        <w:rPr>
          <w:sz w:val="20"/>
        </w:rPr>
      </w:pPr>
      <w:r>
        <w:rPr>
          <w:sz w:val="20"/>
        </w:rPr>
        <w:t>- пункт 3.2.6 д</w:t>
      </w:r>
      <w:r>
        <w:rPr>
          <w:sz w:val="20"/>
        </w:rPr>
        <w:t>ополнить предло</w:t>
      </w:r>
      <w:r>
        <w:rPr>
          <w:sz w:val="20"/>
        </w:rPr>
        <w:t>жением следующего содержания: «Срок и порядок регистрации возражения в Контрольном органе осуществляется в соответствии с расп</w:t>
      </w:r>
      <w:r>
        <w:rPr>
          <w:sz w:val="20"/>
        </w:rPr>
        <w:t>оряжением администрации муниципального района «Сыктывдинский» Ре</w:t>
      </w:r>
      <w:r>
        <w:rPr>
          <w:sz w:val="20"/>
        </w:rPr>
        <w:t xml:space="preserve">спублики Коми от 28 декабря 2020 года № 190-р «Об </w:t>
      </w:r>
      <w:r>
        <w:rPr>
          <w:sz w:val="20"/>
        </w:rPr>
        <w:t>у</w:t>
      </w:r>
      <w:r>
        <w:rPr>
          <w:sz w:val="20"/>
        </w:rPr>
        <w:t>т</w:t>
      </w:r>
      <w:r>
        <w:rPr>
          <w:sz w:val="20"/>
        </w:rPr>
        <w:t>верждении </w:t>
      </w:r>
      <w:r>
        <w:rPr>
          <w:sz w:val="20"/>
        </w:rPr>
        <w:t>Инструкци</w:t>
      </w:r>
      <w:r>
        <w:rPr>
          <w:sz w:val="20"/>
        </w:rPr>
        <w:t>и</w:t>
      </w:r>
      <w:r>
        <w:rPr>
          <w:sz w:val="20"/>
        </w:rPr>
        <w:t xml:space="preserve"> по делопроизводству в </w:t>
      </w:r>
      <w:r>
        <w:rPr>
          <w:sz w:val="20"/>
        </w:rPr>
        <w:t>администрации муниципального района «</w:t>
      </w:r>
      <w:r>
        <w:rPr>
          <w:sz w:val="20"/>
        </w:rPr>
        <w:t>С</w:t>
      </w:r>
      <w:r>
        <w:rPr>
          <w:sz w:val="20"/>
        </w:rPr>
        <w:t>ыктывдинский» Республики Коми.»;</w:t>
      </w:r>
    </w:p>
    <w:p w14:paraId="323D0000">
      <w:pPr>
        <w:tabs>
          <w:tab w:leader="none" w:pos="0" w:val="left"/>
        </w:tabs>
        <w:ind w:firstLine="284" w:left="0"/>
        <w:jc w:val="both"/>
        <w:rPr>
          <w:sz w:val="20"/>
        </w:rPr>
      </w:pPr>
      <w:r>
        <w:rPr>
          <w:sz w:val="20"/>
        </w:rPr>
        <w:t>- подпункт 2 пункта 3.3.2</w:t>
      </w:r>
      <w:r>
        <w:rPr>
          <w:sz w:val="20"/>
        </w:rPr>
        <w:t xml:space="preserve"> дополнить предложением следующего содержания:</w:t>
      </w:r>
    </w:p>
    <w:p w14:paraId="333D0000">
      <w:pPr>
        <w:tabs>
          <w:tab w:leader="none" w:pos="0" w:val="left"/>
        </w:tabs>
        <w:ind/>
        <w:jc w:val="both"/>
        <w:rPr>
          <w:sz w:val="20"/>
        </w:rPr>
      </w:pPr>
      <w:r>
        <w:rPr>
          <w:sz w:val="20"/>
        </w:rPr>
        <w:t> «Срок размещения письменного разъяснения по однотипным обращениям к</w:t>
      </w:r>
      <w:r>
        <w:rPr>
          <w:sz w:val="20"/>
        </w:rPr>
        <w:t xml:space="preserve">онтролируемых лиц и их представителей составляет не более 3 рабочих </w:t>
      </w:r>
      <w:r>
        <w:rPr>
          <w:sz w:val="20"/>
        </w:rPr>
        <w:t>дней с даты предоставления разъяснения.»;    </w:t>
      </w:r>
    </w:p>
    <w:p w14:paraId="343D0000">
      <w:pPr>
        <w:tabs>
          <w:tab w:leader="none" w:pos="0" w:val="left"/>
        </w:tabs>
        <w:ind w:firstLine="284" w:left="0"/>
        <w:jc w:val="both"/>
        <w:rPr>
          <w:sz w:val="20"/>
        </w:rPr>
      </w:pPr>
      <w:r>
        <w:rPr>
          <w:sz w:val="20"/>
        </w:rPr>
        <w:t>- пункт 4.6.8 дополнить пре</w:t>
      </w:r>
      <w:r>
        <w:rPr>
          <w:sz w:val="20"/>
        </w:rPr>
        <w:t>дложением следующего содержания:</w:t>
      </w:r>
    </w:p>
    <w:p w14:paraId="353D0000">
      <w:pPr>
        <w:tabs>
          <w:tab w:leader="none" w:pos="0" w:val="left"/>
        </w:tabs>
        <w:ind/>
        <w:jc w:val="both"/>
        <w:rPr>
          <w:sz w:val="20"/>
        </w:rPr>
      </w:pPr>
      <w:r>
        <w:rPr>
          <w:sz w:val="20"/>
        </w:rPr>
        <w:t>«Срок оформления протокола осмотра составляет пять рабочих дней.»;</w:t>
      </w:r>
    </w:p>
    <w:p w14:paraId="363D0000">
      <w:pPr>
        <w:tabs>
          <w:tab w:leader="none" w:pos="0" w:val="left"/>
        </w:tabs>
        <w:ind w:firstLine="284" w:left="0"/>
        <w:jc w:val="both"/>
        <w:rPr>
          <w:sz w:val="20"/>
        </w:rPr>
      </w:pPr>
      <w:r>
        <w:rPr>
          <w:sz w:val="20"/>
        </w:rPr>
        <w:t>- пункт 4.6.9 д</w:t>
      </w:r>
      <w:r>
        <w:rPr>
          <w:sz w:val="20"/>
        </w:rPr>
        <w:t>ополнить предло</w:t>
      </w:r>
      <w:r>
        <w:rPr>
          <w:sz w:val="20"/>
        </w:rPr>
        <w:t>жением следующего содержания:</w:t>
      </w:r>
    </w:p>
    <w:p w14:paraId="373D0000">
      <w:pPr>
        <w:tabs>
          <w:tab w:leader="none" w:pos="0" w:val="left"/>
        </w:tabs>
        <w:ind/>
        <w:jc w:val="both"/>
        <w:rPr>
          <w:sz w:val="20"/>
        </w:rPr>
      </w:pPr>
      <w:r>
        <w:rPr>
          <w:sz w:val="20"/>
        </w:rPr>
        <w:t>«Оформление протокола опроса осуществляется в момент совершения контрольного действия»;</w:t>
      </w:r>
    </w:p>
    <w:p w14:paraId="383D0000">
      <w:pPr>
        <w:tabs>
          <w:tab w:leader="none" w:pos="0" w:val="left"/>
        </w:tabs>
        <w:ind w:firstLine="284" w:left="0"/>
        <w:jc w:val="both"/>
        <w:rPr>
          <w:sz w:val="20"/>
        </w:rPr>
      </w:pPr>
      <w:r>
        <w:rPr>
          <w:sz w:val="20"/>
        </w:rPr>
        <w:t xml:space="preserve">- абзац </w:t>
      </w:r>
      <w:r>
        <w:rPr>
          <w:sz w:val="20"/>
        </w:rPr>
        <w:t>третий пункта 4.1.1</w:t>
      </w:r>
      <w:r>
        <w:rPr>
          <w:sz w:val="20"/>
        </w:rPr>
        <w:t xml:space="preserve"> </w:t>
      </w:r>
      <w:r>
        <w:rPr>
          <w:sz w:val="20"/>
        </w:rPr>
        <w:t>исключить;</w:t>
      </w:r>
    </w:p>
    <w:p w14:paraId="393D0000">
      <w:pPr>
        <w:tabs>
          <w:tab w:leader="none" w:pos="0" w:val="left"/>
        </w:tabs>
        <w:ind w:firstLine="284" w:left="0"/>
        <w:jc w:val="both"/>
        <w:rPr>
          <w:sz w:val="20"/>
        </w:rPr>
      </w:pPr>
      <w:r>
        <w:rPr>
          <w:sz w:val="20"/>
        </w:rPr>
        <w:t>-</w:t>
      </w:r>
      <w:r>
        <w:rPr>
          <w:sz w:val="20"/>
        </w:rPr>
        <w:t xml:space="preserve"> </w:t>
      </w:r>
      <w:r>
        <w:rPr>
          <w:sz w:val="20"/>
        </w:rPr>
        <w:t>абзац второй пункта 4.1.5 исключить;</w:t>
      </w:r>
    </w:p>
    <w:p w14:paraId="3A3D0000">
      <w:pPr>
        <w:tabs>
          <w:tab w:leader="none" w:pos="0" w:val="left"/>
        </w:tabs>
        <w:ind w:firstLine="284" w:left="0"/>
        <w:jc w:val="both"/>
        <w:rPr>
          <w:sz w:val="20"/>
        </w:rPr>
      </w:pPr>
      <w:r>
        <w:rPr>
          <w:sz w:val="20"/>
        </w:rPr>
        <w:t>- пункт 4.1.3 дополнить подпунктом 6 следующего содержани</w:t>
      </w:r>
      <w:r>
        <w:rPr>
          <w:sz w:val="20"/>
        </w:rPr>
        <w:t>я:</w:t>
      </w:r>
    </w:p>
    <w:p w14:paraId="3B3D0000">
      <w:pPr>
        <w:tabs>
          <w:tab w:leader="none" w:pos="0" w:val="left"/>
        </w:tabs>
        <w:ind/>
        <w:jc w:val="both"/>
        <w:rPr>
          <w:sz w:val="20"/>
        </w:rPr>
      </w:pPr>
      <w:r>
        <w:rPr>
          <w:sz w:val="20"/>
        </w:rPr>
        <w:t>«6) наступление события, указанного в программе проверок, если федеральным законом о виде контроля установлено, что контрольные (надзорные</w:t>
      </w:r>
      <w:r>
        <w:rPr>
          <w:sz w:val="20"/>
        </w:rPr>
        <w:t>) мероприятия проводятся на основании пр</w:t>
      </w:r>
      <w:r>
        <w:rPr>
          <w:sz w:val="20"/>
        </w:rPr>
        <w:t>ограммы проверок.»</w:t>
      </w:r>
    </w:p>
    <w:p w14:paraId="3C3D0000">
      <w:pPr>
        <w:tabs>
          <w:tab w:leader="none" w:pos="0" w:val="left"/>
        </w:tabs>
        <w:ind w:firstLine="284" w:left="0"/>
        <w:jc w:val="both"/>
        <w:rPr>
          <w:sz w:val="20"/>
        </w:rPr>
      </w:pPr>
      <w:r>
        <w:rPr>
          <w:sz w:val="20"/>
        </w:rPr>
        <w:t>- пункт 4.4.3 изложить в следующей редакции:</w:t>
      </w:r>
    </w:p>
    <w:p w14:paraId="3D3D0000">
      <w:pPr>
        <w:tabs>
          <w:tab w:leader="none" w:pos="0" w:val="left"/>
        </w:tabs>
        <w:ind/>
        <w:jc w:val="both"/>
        <w:rPr>
          <w:sz w:val="20"/>
        </w:rPr>
      </w:pPr>
      <w:r>
        <w:rPr>
          <w:sz w:val="20"/>
        </w:rPr>
        <w:t>«4.4.3 Внеп</w:t>
      </w:r>
      <w:r>
        <w:rPr>
          <w:sz w:val="20"/>
        </w:rPr>
        <w:t>лановые кон</w:t>
      </w:r>
      <w:r>
        <w:rPr>
          <w:sz w:val="20"/>
        </w:rPr>
        <w:t>трольные (надзорные) мероприятия, за исключением внеплановых контрольных (надзорных) мероприятий без взаимодействия, проводятся по</w:t>
      </w:r>
      <w:r>
        <w:rPr>
          <w:sz w:val="20"/>
        </w:rPr>
        <w:t xml:space="preserve"> основаниям, предусмотренным пунктами 1,</w:t>
      </w:r>
      <w:r>
        <w:rPr>
          <w:sz w:val="20"/>
        </w:rPr>
        <w:t xml:space="preserve"> 3 - 6 части 1 и частью 3 статьи 57 </w:t>
      </w:r>
      <w:r>
        <w:rPr>
          <w:sz w:val="20"/>
        </w:rPr>
        <w:t>Федерального закона № 248-ФЗ.</w:t>
      </w:r>
      <w:r>
        <w:rPr>
          <w:sz w:val="20"/>
        </w:rPr>
        <w:t>»;</w:t>
      </w:r>
    </w:p>
    <w:p w14:paraId="3E3D0000">
      <w:pPr>
        <w:tabs>
          <w:tab w:leader="none" w:pos="0" w:val="left"/>
        </w:tabs>
        <w:ind w:firstLine="284" w:left="0"/>
        <w:jc w:val="both"/>
        <w:rPr>
          <w:sz w:val="20"/>
        </w:rPr>
      </w:pPr>
      <w:r>
        <w:rPr>
          <w:sz w:val="20"/>
        </w:rPr>
        <w:t>- пункт</w:t>
      </w:r>
      <w:r>
        <w:rPr>
          <w:sz w:val="20"/>
        </w:rPr>
        <w:t xml:space="preserve"> 4.6.3 </w:t>
      </w:r>
      <w:r>
        <w:rPr>
          <w:sz w:val="20"/>
        </w:rPr>
        <w:t>изложить в следующей редакции:</w:t>
      </w:r>
    </w:p>
    <w:p w14:paraId="3F3D0000">
      <w:pPr>
        <w:tabs>
          <w:tab w:leader="none" w:pos="0" w:val="left"/>
        </w:tabs>
        <w:ind/>
        <w:jc w:val="both"/>
        <w:rPr>
          <w:sz w:val="20"/>
        </w:rPr>
      </w:pPr>
      <w:r>
        <w:rPr>
          <w:sz w:val="20"/>
        </w:rPr>
        <w:t>«4.6.3 Внеплановая выездная проверка может проводиться только по согласованию с органами прокуратуры, з</w:t>
      </w:r>
      <w:r>
        <w:rPr>
          <w:sz w:val="20"/>
        </w:rPr>
        <w:t>а исключением случаев ее проведения в со</w:t>
      </w:r>
      <w:r>
        <w:rPr>
          <w:sz w:val="20"/>
        </w:rPr>
        <w:t>ответствии с пунктами 3 - 6 части 1, частью 3 статьи 57 и частью 12 статьи </w:t>
      </w:r>
      <w:r>
        <w:rPr>
          <w:sz w:val="20"/>
        </w:rPr>
        <w:t>Федерального закона № 248-ФЗ.</w:t>
      </w:r>
      <w:r>
        <w:rPr>
          <w:sz w:val="20"/>
        </w:rPr>
        <w:t>»;</w:t>
      </w:r>
    </w:p>
    <w:p w14:paraId="403D0000">
      <w:pPr>
        <w:tabs>
          <w:tab w:leader="none" w:pos="0" w:val="left"/>
        </w:tabs>
        <w:ind w:firstLine="284" w:left="0"/>
        <w:jc w:val="both"/>
        <w:rPr>
          <w:sz w:val="20"/>
        </w:rPr>
      </w:pPr>
      <w:r>
        <w:rPr>
          <w:sz w:val="20"/>
        </w:rPr>
        <w:t>- пункт 4.7.3 изложить в следующей редакции:</w:t>
      </w:r>
    </w:p>
    <w:p w14:paraId="413D0000">
      <w:pPr>
        <w:tabs>
          <w:tab w:leader="none" w:pos="0" w:val="left"/>
        </w:tabs>
        <w:ind/>
        <w:jc w:val="both"/>
        <w:rPr>
          <w:sz w:val="20"/>
        </w:rPr>
      </w:pPr>
      <w:r>
        <w:rPr>
          <w:sz w:val="20"/>
        </w:rPr>
        <w:t xml:space="preserve">«4.7.3 Внеплановый инспекционный визит может проводиться только </w:t>
      </w:r>
      <w:r>
        <w:rPr>
          <w:sz w:val="20"/>
        </w:rPr>
        <w:t xml:space="preserve">по согласованию с органами прокуратуры, </w:t>
      </w:r>
      <w:r>
        <w:rPr>
          <w:sz w:val="20"/>
        </w:rPr>
        <w:t>за исключением случаев его проведения в соответствии с пунктами 3 - 6 части</w:t>
      </w:r>
      <w:r>
        <w:rPr>
          <w:sz w:val="20"/>
        </w:rPr>
        <w:t xml:space="preserve"> 1, частью 3 статьи 57 и частью 12 статьи 66 </w:t>
      </w:r>
      <w:r>
        <w:rPr>
          <w:sz w:val="20"/>
        </w:rPr>
        <w:t>Федерального закона № 248-ФЗ.</w:t>
      </w:r>
      <w:r>
        <w:rPr>
          <w:sz w:val="20"/>
        </w:rPr>
        <w:t>»;</w:t>
      </w:r>
    </w:p>
    <w:p w14:paraId="423D0000">
      <w:pPr>
        <w:tabs>
          <w:tab w:leader="none" w:pos="0" w:val="left"/>
        </w:tabs>
        <w:ind w:firstLine="284" w:left="0"/>
        <w:jc w:val="both"/>
        <w:rPr>
          <w:sz w:val="20"/>
        </w:rPr>
      </w:pPr>
      <w:r>
        <w:rPr>
          <w:sz w:val="20"/>
        </w:rPr>
        <w:t>- пункт 4.7.8 изложить в следующей редакции:</w:t>
      </w:r>
    </w:p>
    <w:p w14:paraId="433D0000">
      <w:pPr>
        <w:tabs>
          <w:tab w:leader="none" w:pos="0" w:val="left"/>
        </w:tabs>
        <w:ind/>
        <w:jc w:val="both"/>
        <w:rPr>
          <w:sz w:val="20"/>
        </w:rPr>
      </w:pPr>
      <w:r>
        <w:rPr>
          <w:sz w:val="20"/>
        </w:rPr>
        <w:t>«4.7.8 Рейдовый осм</w:t>
      </w:r>
      <w:r>
        <w:rPr>
          <w:sz w:val="20"/>
        </w:rPr>
        <w:t>отр может проводиться только по согласов</w:t>
      </w:r>
      <w:r>
        <w:rPr>
          <w:sz w:val="20"/>
        </w:rPr>
        <w:t>анию с органами прокуратуры, за исключением случаев его проведения в соотве</w:t>
      </w:r>
      <w:r>
        <w:rPr>
          <w:sz w:val="20"/>
        </w:rPr>
        <w:t>тствии с пунктами 3 - 6 части 1 статьи 57 и частью 12 статьи 66 </w:t>
      </w:r>
      <w:r>
        <w:rPr>
          <w:sz w:val="20"/>
        </w:rPr>
        <w:t>Федерального закона № 248-ФЗ.</w:t>
      </w:r>
      <w:r>
        <w:rPr>
          <w:sz w:val="20"/>
        </w:rPr>
        <w:t>»;</w:t>
      </w:r>
    </w:p>
    <w:p w14:paraId="443D0000">
      <w:pPr>
        <w:tabs>
          <w:tab w:leader="none" w:pos="0" w:val="left"/>
        </w:tabs>
        <w:ind w:firstLine="284" w:left="0"/>
        <w:jc w:val="both"/>
        <w:rPr>
          <w:sz w:val="20"/>
        </w:rPr>
      </w:pPr>
      <w:r>
        <w:rPr>
          <w:sz w:val="20"/>
        </w:rPr>
        <w:t>- пункт 1 приложения 1 исключить;</w:t>
      </w:r>
    </w:p>
    <w:p w14:paraId="453D0000">
      <w:pPr>
        <w:tabs>
          <w:tab w:leader="none" w:pos="0" w:val="left"/>
        </w:tabs>
        <w:ind w:firstLine="284" w:left="0"/>
        <w:jc w:val="both"/>
        <w:rPr>
          <w:sz w:val="20"/>
        </w:rPr>
      </w:pPr>
      <w:r>
        <w:rPr>
          <w:sz w:val="20"/>
        </w:rPr>
        <w:t>- приложени</w:t>
      </w:r>
      <w:r>
        <w:rPr>
          <w:sz w:val="20"/>
        </w:rPr>
        <w:t>е 3 изложить в следующей редакции:</w:t>
      </w:r>
    </w:p>
    <w:p w14:paraId="463D0000">
      <w:pPr>
        <w:tabs>
          <w:tab w:leader="none" w:pos="0" w:val="left"/>
        </w:tabs>
        <w:ind/>
        <w:jc w:val="both"/>
        <w:rPr>
          <w:sz w:val="20"/>
        </w:rPr>
      </w:pPr>
      <w:r>
        <w:rPr>
          <w:sz w:val="20"/>
        </w:rPr>
        <w:t>«Перечень индикаторов риска нарушения обязательных требований, проверяемых в рамк</w:t>
      </w:r>
      <w:r>
        <w:rPr>
          <w:sz w:val="20"/>
        </w:rPr>
        <w:t>ах осуществления муниципального</w:t>
      </w:r>
      <w:r>
        <w:rPr>
          <w:sz w:val="20"/>
        </w:rPr>
        <w:t xml:space="preserve"> контроля на</w:t>
      </w:r>
      <w:r>
        <w:rPr>
          <w:sz w:val="20"/>
        </w:rPr>
        <w:t xml:space="preserve"> автомобильном транспорте и в дорож</w:t>
      </w:r>
      <w:r>
        <w:rPr>
          <w:sz w:val="20"/>
        </w:rPr>
        <w:t>ном хозяйстве на</w:t>
      </w:r>
      <w:r>
        <w:rPr>
          <w:sz w:val="20"/>
        </w:rPr>
        <w:t xml:space="preserve"> территории муниципального района «Сыктывдинский»</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54"/>
        <w:gridCol w:w="2274"/>
        <w:gridCol w:w="1302"/>
      </w:tblGrid>
      <w:tr>
        <w:trPr>
          <w:trHeight w:hRule="atLeast" w:val="360"/>
        </w:trPr>
        <w:tc>
          <w:tcPr>
            <w:tcW w:type="dxa" w:w="59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3D0000">
            <w:pPr>
              <w:tabs>
                <w:tab w:leader="none" w:pos="284" w:val="left"/>
              </w:tabs>
              <w:ind/>
              <w:rPr>
                <w:sz w:val="20"/>
              </w:rPr>
            </w:pPr>
            <w:r>
              <w:rPr>
                <w:sz w:val="20"/>
              </w:rPr>
              <w:t>Наименование индикатора</w:t>
            </w:r>
          </w:p>
        </w:tc>
        <w:tc>
          <w:tcPr>
            <w:tcW w:type="dxa" w:w="2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3D0000">
            <w:pPr>
              <w:tabs>
                <w:tab w:leader="none" w:pos="284" w:val="left"/>
              </w:tabs>
              <w:ind/>
              <w:rPr>
                <w:sz w:val="20"/>
              </w:rPr>
            </w:pPr>
            <w:r>
              <w:rPr>
                <w:sz w:val="20"/>
              </w:rPr>
              <w:t>Нормальное сос</w:t>
            </w:r>
            <w:r>
              <w:rPr>
                <w:sz w:val="20"/>
              </w:rPr>
              <w:t xml:space="preserve">тояние для выбранного параметра (критерии оценки), единица измерения (при </w:t>
            </w:r>
            <w:r>
              <w:rPr>
                <w:sz w:val="20"/>
              </w:rPr>
              <w:t>наличии)</w:t>
            </w: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3D0000">
            <w:pPr>
              <w:tabs>
                <w:tab w:leader="none" w:pos="284" w:val="left"/>
              </w:tabs>
              <w:ind/>
              <w:rPr>
                <w:sz w:val="20"/>
              </w:rPr>
            </w:pPr>
            <w:r>
              <w:rPr>
                <w:sz w:val="20"/>
              </w:rPr>
              <w:t xml:space="preserve">Показатель </w:t>
            </w:r>
            <w:r>
              <w:rPr>
                <w:sz w:val="20"/>
              </w:rPr>
              <w:br/>
            </w:r>
            <w:r>
              <w:rPr>
                <w:sz w:val="20"/>
              </w:rPr>
              <w:t>индикатора риска</w:t>
            </w:r>
          </w:p>
        </w:tc>
      </w:tr>
      <w:tr>
        <w:tc>
          <w:tcPr>
            <w:tcW w:type="dxa" w:w="59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3D0000">
            <w:pPr>
              <w:tabs>
                <w:tab w:leader="none" w:pos="284" w:val="left"/>
              </w:tabs>
              <w:ind/>
              <w:rPr>
                <w:sz w:val="20"/>
              </w:rPr>
            </w:pPr>
            <w:r>
              <w:rPr>
                <w:sz w:val="20"/>
              </w:rPr>
              <w:t xml:space="preserve">Рост количества обращений за единицу времени (месяц, квартал) в сравнении с предшествующим аналогичным периодом и (или) с аналогичным периодом </w:t>
            </w:r>
            <w:r>
              <w:rPr>
                <w:sz w:val="20"/>
              </w:rPr>
              <w:t>предшествующего календарного года, поступивших в адрес администрации муниц</w:t>
            </w:r>
            <w:r>
              <w:rPr>
                <w:sz w:val="20"/>
              </w:rPr>
              <w:t xml:space="preserve">ипального района от граждан (поступивших способом, позволяющим установить </w:t>
            </w:r>
            <w:r>
              <w:rPr>
                <w:sz w:val="20"/>
              </w:rPr>
              <w:t>личность обратившегося гражданина) или организаций</w:t>
            </w:r>
            <w:r>
              <w:rPr>
                <w:sz w:val="20"/>
              </w:rPr>
              <w:t xml:space="preserve">, </w:t>
            </w:r>
            <w:r>
              <w:rPr>
                <w:sz w:val="20"/>
              </w:rPr>
              <w:t>информации от органов государственной вл</w:t>
            </w:r>
            <w:r>
              <w:rPr>
                <w:sz w:val="20"/>
              </w:rPr>
              <w:t>асти, органов местного самоуправления, из средств массовой информации, информационно-телек</w:t>
            </w:r>
            <w:r>
              <w:rPr>
                <w:sz w:val="20"/>
              </w:rPr>
              <w:t xml:space="preserve">оммуникационной сети «Интернет», государственных информационных систем о </w:t>
            </w:r>
            <w:r>
              <w:rPr>
                <w:sz w:val="20"/>
              </w:rPr>
              <w:t xml:space="preserve">ненадлежащем содержании </w:t>
            </w:r>
            <w:r>
              <w:rPr>
                <w:sz w:val="20"/>
              </w:rPr>
              <w:t>определённой автомобильной дороги</w:t>
            </w:r>
            <w:r>
              <w:rPr>
                <w:sz w:val="20"/>
              </w:rPr>
              <w:t xml:space="preserve"> общего пользования местного значения. </w:t>
            </w:r>
          </w:p>
        </w:tc>
        <w:tc>
          <w:tcPr>
            <w:tcW w:type="dxa" w:w="22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3D0000">
            <w:pPr>
              <w:tabs>
                <w:tab w:leader="none" w:pos="284" w:val="left"/>
              </w:tabs>
              <w:ind w:firstLine="0" w:left="426"/>
              <w:rPr>
                <w:sz w:val="20"/>
              </w:rPr>
            </w:pPr>
            <w:r>
              <w:rPr>
                <w:sz w:val="20"/>
              </w:rPr>
              <w:t>0 шт.</w:t>
            </w:r>
          </w:p>
        </w:tc>
        <w:tc>
          <w:tcPr>
            <w:tcW w:type="dxa" w:w="13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3D0000">
            <w:pPr>
              <w:tabs>
                <w:tab w:leader="none" w:pos="284" w:val="left"/>
              </w:tabs>
              <w:ind w:firstLine="0" w:left="426"/>
              <w:rPr>
                <w:sz w:val="20"/>
              </w:rPr>
            </w:pPr>
            <w:r>
              <w:rPr>
                <w:sz w:val="20"/>
              </w:rPr>
              <w:t>&gt; 3 шт.</w:t>
            </w:r>
          </w:p>
        </w:tc>
      </w:tr>
    </w:tbl>
    <w:p w14:paraId="4D3D0000">
      <w:pPr>
        <w:tabs>
          <w:tab w:leader="none" w:pos="284" w:val="left"/>
        </w:tabs>
        <w:ind w:firstLine="0" w:left="284"/>
        <w:jc w:val="right"/>
        <w:rPr>
          <w:color w:val="000000"/>
          <w:sz w:val="20"/>
        </w:rPr>
      </w:pPr>
      <w:r>
        <w:rPr>
          <w:sz w:val="20"/>
        </w:rPr>
        <w:t>».</w:t>
      </w:r>
    </w:p>
    <w:p w14:paraId="4E3D0000">
      <w:pPr>
        <w:tabs>
          <w:tab w:leader="none" w:pos="284" w:val="left"/>
        </w:tabs>
        <w:ind w:firstLine="284" w:left="0"/>
        <w:jc w:val="both"/>
        <w:rPr>
          <w:color w:val="000000"/>
          <w:sz w:val="20"/>
        </w:rPr>
      </w:pPr>
      <w:r>
        <w:rPr>
          <w:sz w:val="20"/>
        </w:rPr>
        <w:t>2. Контроль за исполнением</w:t>
      </w:r>
      <w:r>
        <w:rPr>
          <w:sz w:val="20"/>
        </w:rPr>
        <w:t xml:space="preserve"> </w:t>
      </w:r>
      <w:r>
        <w:rPr>
          <w:sz w:val="20"/>
        </w:rPr>
        <w:t xml:space="preserve">решения возложить </w:t>
      </w:r>
      <w:r>
        <w:rPr>
          <w:sz w:val="20"/>
        </w:rPr>
        <w:t xml:space="preserve">на </w:t>
      </w:r>
      <w:r>
        <w:rPr>
          <w:sz w:val="20"/>
        </w:rPr>
        <w:t>постоянную комиссию по бюджету, налогам и экономич</w:t>
      </w:r>
      <w:r>
        <w:rPr>
          <w:sz w:val="20"/>
        </w:rPr>
        <w:t>ескому развитию Совета</w:t>
      </w:r>
      <w:r>
        <w:rPr>
          <w:sz w:val="20"/>
        </w:rPr>
        <w:t xml:space="preserve"> муниципального</w:t>
      </w:r>
      <w:r>
        <w:rPr>
          <w:sz w:val="20"/>
        </w:rPr>
        <w:t xml:space="preserve"> района</w:t>
      </w:r>
      <w:r>
        <w:rPr>
          <w:sz w:val="20"/>
        </w:rPr>
        <w:t xml:space="preserve"> «Сыктывдинский»</w:t>
      </w:r>
      <w:r>
        <w:rPr>
          <w:sz w:val="20"/>
        </w:rPr>
        <w:t xml:space="preserve"> </w:t>
      </w:r>
      <w:r>
        <w:rPr>
          <w:sz w:val="20"/>
        </w:rPr>
        <w:t xml:space="preserve">и </w:t>
      </w:r>
      <w:r>
        <w:rPr>
          <w:sz w:val="20"/>
        </w:rPr>
        <w:t xml:space="preserve">заместителя руководителя администрации муниципального района </w:t>
      </w:r>
      <w:r>
        <w:rPr>
          <w:sz w:val="20"/>
        </w:rPr>
        <w:t>(</w:t>
      </w:r>
      <w:r>
        <w:rPr>
          <w:sz w:val="20"/>
        </w:rPr>
        <w:t>А</w:t>
      </w:r>
      <w:r>
        <w:rPr>
          <w:sz w:val="20"/>
        </w:rPr>
        <w:t>.</w:t>
      </w:r>
      <w:r>
        <w:rPr>
          <w:sz w:val="20"/>
        </w:rPr>
        <w:t>В</w:t>
      </w:r>
      <w:r>
        <w:rPr>
          <w:sz w:val="20"/>
        </w:rPr>
        <w:t xml:space="preserve">. </w:t>
      </w:r>
      <w:r>
        <w:rPr>
          <w:sz w:val="20"/>
        </w:rPr>
        <w:t>Конши</w:t>
      </w:r>
      <w:r>
        <w:rPr>
          <w:sz w:val="20"/>
        </w:rPr>
        <w:t>н</w:t>
      </w:r>
      <w:r>
        <w:rPr>
          <w:sz w:val="20"/>
        </w:rPr>
        <w:t>).</w:t>
      </w:r>
    </w:p>
    <w:p w14:paraId="4F3D0000">
      <w:pPr>
        <w:tabs>
          <w:tab w:leader="none" w:pos="660" w:val="left"/>
          <w:tab w:leader="none" w:pos="675" w:val="left"/>
        </w:tabs>
        <w:ind w:firstLine="284" w:left="0"/>
        <w:jc w:val="both"/>
        <w:rPr>
          <w:sz w:val="20"/>
        </w:rPr>
      </w:pPr>
      <w:r>
        <w:rPr>
          <w:sz w:val="20"/>
        </w:rPr>
        <w:t>3</w:t>
      </w:r>
      <w:r>
        <w:rPr>
          <w:sz w:val="20"/>
        </w:rPr>
        <w:t>.</w:t>
      </w:r>
      <w:r>
        <w:rPr>
          <w:sz w:val="20"/>
        </w:rPr>
        <w:t xml:space="preserve"> </w:t>
      </w:r>
      <w:r>
        <w:rPr>
          <w:sz w:val="20"/>
        </w:rPr>
        <w:t xml:space="preserve">Настоящее </w:t>
      </w:r>
      <w:r>
        <w:rPr>
          <w:sz w:val="20"/>
        </w:rPr>
        <w:t>р</w:t>
      </w:r>
      <w:r>
        <w:rPr>
          <w:sz w:val="20"/>
        </w:rPr>
        <w:t>ешение вступает в силу со дня его официального опубликования.</w:t>
      </w:r>
    </w:p>
    <w:p w14:paraId="503D0000">
      <w:pPr>
        <w:ind w:firstLine="142" w:left="660"/>
        <w:jc w:val="both"/>
        <w:rPr>
          <w:sz w:val="20"/>
        </w:rPr>
      </w:pPr>
    </w:p>
    <w:p w14:paraId="513D0000">
      <w:pPr>
        <w:ind/>
        <w:jc w:val="both"/>
        <w:rPr>
          <w:sz w:val="20"/>
        </w:rPr>
      </w:pPr>
      <w:r>
        <w:rPr>
          <w:sz w:val="20"/>
        </w:rPr>
        <w:t xml:space="preserve">Председатель Совета муниципального района                                                  </w:t>
      </w:r>
      <w:r>
        <w:rPr>
          <w:sz w:val="20"/>
        </w:rPr>
        <w:t xml:space="preserve">                              </w:t>
      </w:r>
      <w:r>
        <w:rPr>
          <w:sz w:val="20"/>
        </w:rPr>
        <w:t>А.М.Шкодник</w:t>
      </w:r>
    </w:p>
    <w:p w14:paraId="523D0000">
      <w:pPr>
        <w:ind/>
        <w:jc w:val="both"/>
        <w:rPr>
          <w:sz w:val="20"/>
        </w:rPr>
      </w:pPr>
    </w:p>
    <w:p w14:paraId="533D0000">
      <w:pPr>
        <w:ind/>
        <w:jc w:val="both"/>
        <w:rPr>
          <w:sz w:val="20"/>
        </w:rPr>
      </w:pPr>
    </w:p>
    <w:p w14:paraId="543D0000">
      <w:pPr>
        <w:rPr>
          <w:sz w:val="20"/>
        </w:rPr>
      </w:pPr>
      <w:r>
        <w:rPr>
          <w:sz w:val="20"/>
        </w:rPr>
        <w:t>Глава муниципального района «Сыктывдинский» -</w:t>
      </w:r>
    </w:p>
    <w:p w14:paraId="553D0000">
      <w:pPr>
        <w:rPr>
          <w:sz w:val="20"/>
        </w:rPr>
      </w:pPr>
      <w:r>
        <w:rPr>
          <w:sz w:val="20"/>
        </w:rPr>
        <w:t>руководитель администрации</w:t>
      </w:r>
      <w:r>
        <w:rPr>
          <w:sz w:val="20"/>
        </w:rPr>
        <w:tab/>
      </w:r>
      <w:r>
        <w:rPr>
          <w:sz w:val="20"/>
        </w:rPr>
        <w:tab/>
      </w:r>
      <w:r>
        <w:rPr>
          <w:sz w:val="20"/>
        </w:rPr>
        <w:tab/>
      </w:r>
      <w:r>
        <w:rPr>
          <w:sz w:val="20"/>
        </w:rPr>
        <w:tab/>
      </w:r>
      <w:r>
        <w:rPr>
          <w:sz w:val="20"/>
        </w:rPr>
        <w:tab/>
      </w:r>
      <w:r>
        <w:rPr>
          <w:sz w:val="20"/>
        </w:rPr>
        <w:tab/>
      </w:r>
      <w:r>
        <w:rPr>
          <w:sz w:val="20"/>
        </w:rPr>
        <w:tab/>
      </w:r>
      <w:r>
        <w:rPr>
          <w:sz w:val="20"/>
        </w:rPr>
        <w:t xml:space="preserve">                 </w:t>
      </w:r>
      <w:r>
        <w:rPr>
          <w:sz w:val="20"/>
        </w:rPr>
        <w:t>Л.Ю.Доронина</w:t>
      </w:r>
    </w:p>
    <w:p w14:paraId="563D0000">
      <w:pPr>
        <w:ind/>
        <w:jc w:val="both"/>
        <w:rPr>
          <w:sz w:val="20"/>
        </w:rPr>
      </w:pPr>
    </w:p>
    <w:p w14:paraId="573D0000">
      <w:pPr>
        <w:ind/>
        <w:jc w:val="both"/>
        <w:rPr>
          <w:sz w:val="20"/>
        </w:rPr>
      </w:pPr>
      <w:r>
        <w:rPr>
          <w:sz w:val="20"/>
        </w:rPr>
        <w:t>25 апреля 2023 года</w:t>
      </w:r>
    </w:p>
    <w:p w14:paraId="583D0000">
      <w:pPr>
        <w:ind/>
        <w:jc w:val="both"/>
        <w:rPr>
          <w:sz w:val="20"/>
        </w:rPr>
      </w:pPr>
    </w:p>
    <w:p w14:paraId="593D0000">
      <w:pPr>
        <w:ind/>
        <w:jc w:val="center"/>
        <w:rPr>
          <w:b w:val="1"/>
          <w:sz w:val="20"/>
        </w:rPr>
      </w:pPr>
      <w:r>
        <w:rPr>
          <w:b w:val="1"/>
          <w:sz w:val="20"/>
        </w:rPr>
        <w:t xml:space="preserve">РЕШЕНИЕ </w:t>
      </w:r>
    </w:p>
    <w:p w14:paraId="5A3D0000">
      <w:pPr>
        <w:ind/>
        <w:jc w:val="center"/>
        <w:rPr>
          <w:b w:val="1"/>
          <w:sz w:val="20"/>
        </w:rPr>
      </w:pPr>
      <w:r>
        <w:rPr>
          <w:b w:val="1"/>
          <w:sz w:val="20"/>
        </w:rPr>
        <w:t>Совета муниципального района «Сыктывдинский» Республики Коми</w:t>
      </w:r>
    </w:p>
    <w:p w14:paraId="5B3D0000">
      <w:pPr>
        <w:pStyle w:val="Style_4"/>
        <w:ind/>
        <w:jc w:val="center"/>
        <w:rPr>
          <w:rFonts w:ascii="Times New Roman" w:hAnsi="Times New Roman"/>
          <w:sz w:val="20"/>
        </w:rPr>
      </w:pPr>
      <w:r>
        <w:rPr>
          <w:rFonts w:ascii="Times New Roman" w:hAnsi="Times New Roman"/>
          <w:sz w:val="20"/>
        </w:rPr>
        <w:t>О</w:t>
      </w:r>
      <w:r>
        <w:rPr>
          <w:rFonts w:ascii="Times New Roman" w:hAnsi="Times New Roman"/>
          <w:sz w:val="20"/>
        </w:rPr>
        <w:t xml:space="preserve"> согласовании</w:t>
      </w:r>
      <w:r>
        <w:rPr>
          <w:rFonts w:ascii="Times New Roman" w:hAnsi="Times New Roman"/>
          <w:sz w:val="20"/>
        </w:rPr>
        <w:t xml:space="preserve"> </w:t>
      </w:r>
      <w:r>
        <w:rPr>
          <w:rFonts w:ascii="Times New Roman" w:hAnsi="Times New Roman"/>
          <w:sz w:val="20"/>
        </w:rPr>
        <w:t xml:space="preserve">перечня </w:t>
      </w:r>
      <w:r>
        <w:rPr>
          <w:rFonts w:ascii="Times New Roman" w:hAnsi="Times New Roman"/>
          <w:sz w:val="20"/>
        </w:rPr>
        <w:t xml:space="preserve">государственного </w:t>
      </w:r>
      <w:r>
        <w:rPr>
          <w:rFonts w:ascii="Times New Roman" w:hAnsi="Times New Roman"/>
          <w:sz w:val="20"/>
        </w:rPr>
        <w:t>имущества</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предлагаемого к </w:t>
      </w:r>
      <w:r>
        <w:rPr>
          <w:rFonts w:ascii="Times New Roman" w:hAnsi="Times New Roman"/>
          <w:sz w:val="20"/>
        </w:rPr>
        <w:t>переда</w:t>
      </w:r>
      <w:r>
        <w:rPr>
          <w:rFonts w:ascii="Times New Roman" w:hAnsi="Times New Roman"/>
          <w:sz w:val="20"/>
        </w:rPr>
        <w:t>че</w:t>
      </w:r>
      <w:r>
        <w:rPr>
          <w:rFonts w:ascii="Times New Roman" w:hAnsi="Times New Roman"/>
          <w:sz w:val="20"/>
        </w:rPr>
        <w:t xml:space="preserve"> </w:t>
      </w:r>
      <w:r>
        <w:rPr>
          <w:rFonts w:ascii="Times New Roman" w:hAnsi="Times New Roman"/>
          <w:sz w:val="20"/>
        </w:rPr>
        <w:t>из государственной</w:t>
      </w:r>
      <w:r>
        <w:rPr>
          <w:rFonts w:ascii="Times New Roman" w:hAnsi="Times New Roman"/>
          <w:sz w:val="20"/>
        </w:rPr>
        <w:t xml:space="preserve"> собственности Республики Коми в </w:t>
      </w:r>
      <w:r>
        <w:rPr>
          <w:rFonts w:ascii="Times New Roman" w:hAnsi="Times New Roman"/>
          <w:sz w:val="20"/>
        </w:rPr>
        <w:t>муниципальн</w:t>
      </w:r>
      <w:r>
        <w:rPr>
          <w:rFonts w:ascii="Times New Roman" w:hAnsi="Times New Roman"/>
          <w:sz w:val="20"/>
        </w:rPr>
        <w:t>ую</w:t>
      </w:r>
      <w:r>
        <w:rPr>
          <w:rFonts w:ascii="Times New Roman" w:hAnsi="Times New Roman"/>
          <w:sz w:val="20"/>
        </w:rPr>
        <w:t xml:space="preserve"> собственност</w:t>
      </w:r>
      <w:r>
        <w:rPr>
          <w:rFonts w:ascii="Times New Roman" w:hAnsi="Times New Roman"/>
          <w:sz w:val="20"/>
        </w:rPr>
        <w:t>ь</w:t>
      </w:r>
      <w:r>
        <w:rPr>
          <w:rFonts w:ascii="Times New Roman" w:hAnsi="Times New Roman"/>
          <w:sz w:val="20"/>
        </w:rPr>
        <w:t xml:space="preserve"> </w:t>
      </w:r>
      <w:r>
        <w:rPr>
          <w:rFonts w:ascii="Times New Roman" w:hAnsi="Times New Roman"/>
          <w:sz w:val="20"/>
        </w:rPr>
        <w:t>муниципального образования муниципального района «Сыктывдинский»</w:t>
      </w:r>
      <w:r>
        <w:rPr>
          <w:rFonts w:ascii="Times New Roman" w:hAnsi="Times New Roman"/>
          <w:sz w:val="20"/>
        </w:rPr>
        <w:t xml:space="preserve"> Республики Коми</w:t>
      </w:r>
      <w:r>
        <w:rPr>
          <w:rFonts w:ascii="Times New Roman" w:hAnsi="Times New Roman"/>
          <w:sz w:val="20"/>
        </w:rPr>
        <w:t xml:space="preserve"> (</w:t>
      </w:r>
      <w:r>
        <w:rPr>
          <w:rFonts w:ascii="Times New Roman" w:hAnsi="Times New Roman"/>
          <w:sz w:val="20"/>
        </w:rPr>
        <w:t>компьютерное оборудование</w:t>
      </w:r>
      <w:r>
        <w:rPr>
          <w:rFonts w:ascii="Times New Roman" w:hAnsi="Times New Roman"/>
          <w:sz w:val="20"/>
        </w:rPr>
        <w:t>)</w:t>
      </w:r>
      <w:r>
        <w:rPr>
          <w:rFonts w:ascii="Times New Roman" w:hAnsi="Times New Roman"/>
          <w:sz w:val="20"/>
        </w:rPr>
        <w:t xml:space="preserve"> </w:t>
      </w:r>
    </w:p>
    <w:p w14:paraId="5C3D0000">
      <w:pPr>
        <w:pStyle w:val="Style_4"/>
        <w:ind/>
        <w:jc w:val="center"/>
        <w:rPr>
          <w:rFonts w:ascii="Times New Roman" w:hAnsi="Times New Roman"/>
          <w:sz w:val="20"/>
        </w:rPr>
      </w:pPr>
    </w:p>
    <w:p w14:paraId="5D3D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5E3D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-6</w:t>
      </w:r>
    </w:p>
    <w:p w14:paraId="5F3D0000">
      <w:pPr>
        <w:ind/>
        <w:jc w:val="both"/>
        <w:rPr>
          <w:sz w:val="20"/>
        </w:rPr>
      </w:pPr>
    </w:p>
    <w:p w14:paraId="603D0000">
      <w:pPr>
        <w:ind w:firstLine="720" w:left="0"/>
        <w:jc w:val="both"/>
        <w:rPr>
          <w:sz w:val="20"/>
        </w:rPr>
      </w:pPr>
      <w:r>
        <w:rPr>
          <w:sz w:val="20"/>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w:t>
      </w:r>
      <w:r>
        <w:rPr>
          <w:sz w:val="20"/>
        </w:rPr>
        <w:t>статьей 5 Закона Республики Коми от 7 декабря 2005 года № 134-РЗ «О порядке передачи государственного имущества Республики Коми в собственность муниципальных образований»</w:t>
      </w:r>
      <w:r>
        <w:rPr>
          <w:sz w:val="20"/>
        </w:rPr>
        <w:t xml:space="preserve">, </w:t>
      </w:r>
      <w:r>
        <w:rPr>
          <w:sz w:val="20"/>
        </w:rPr>
        <w:t xml:space="preserve">статьей </w:t>
      </w:r>
      <w:r>
        <w:rPr>
          <w:sz w:val="20"/>
        </w:rPr>
        <w:t>60</w:t>
      </w:r>
      <w:r>
        <w:rPr>
          <w:sz w:val="20"/>
        </w:rPr>
        <w:t xml:space="preserve"> Устава муниципального района «Сыктывдинский»</w:t>
      </w:r>
      <w:r>
        <w:rPr>
          <w:sz w:val="20"/>
        </w:rPr>
        <w:t xml:space="preserve"> Республики Коми</w:t>
      </w:r>
      <w:r>
        <w:rPr>
          <w:sz w:val="20"/>
        </w:rPr>
        <w:t>, подпунктом 1.2 пункта 1 статьи 7 Положения о порядке владения, пользования и распоряжения муниципальной собственностью муниципального образования муниципального района «Сыктывдинский»</w:t>
      </w:r>
      <w:r>
        <w:rPr>
          <w:sz w:val="20"/>
        </w:rPr>
        <w:t xml:space="preserve"> Республики Коми</w:t>
      </w:r>
      <w:r>
        <w:rPr>
          <w:sz w:val="20"/>
        </w:rPr>
        <w:t>, утвержденного решением Совета муниципального образования муниципального района «Сыктывдинский»</w:t>
      </w:r>
      <w:r>
        <w:rPr>
          <w:sz w:val="20"/>
        </w:rPr>
        <w:t xml:space="preserve"> </w:t>
      </w:r>
      <w:r>
        <w:rPr>
          <w:sz w:val="20"/>
        </w:rPr>
        <w:t xml:space="preserve">от </w:t>
      </w:r>
      <w:r>
        <w:rPr>
          <w:color w:val="000000"/>
          <w:sz w:val="20"/>
        </w:rPr>
        <w:t>28 апреля 2017 года № 18/4-7</w:t>
      </w:r>
      <w:r>
        <w:rPr>
          <w:sz w:val="20"/>
        </w:rPr>
        <w:t xml:space="preserve">, </w:t>
      </w:r>
      <w:r>
        <w:rPr>
          <w:sz w:val="20"/>
        </w:rPr>
        <w:t>на основании</w:t>
      </w:r>
      <w:r>
        <w:rPr>
          <w:sz w:val="20"/>
        </w:rPr>
        <w:t xml:space="preserve"> ходатайства</w:t>
      </w:r>
      <w:r>
        <w:rPr>
          <w:sz w:val="20"/>
        </w:rPr>
        <w:t xml:space="preserve"> Министерства </w:t>
      </w:r>
      <w:r>
        <w:rPr>
          <w:sz w:val="20"/>
        </w:rPr>
        <w:t xml:space="preserve">образования, науки и молодежной политики Республики Коми от </w:t>
      </w:r>
      <w:r>
        <w:rPr>
          <w:sz w:val="20"/>
        </w:rPr>
        <w:t>16 ноября 2022 года</w:t>
      </w:r>
      <w:r>
        <w:rPr>
          <w:sz w:val="20"/>
        </w:rPr>
        <w:t xml:space="preserve"> №</w:t>
      </w:r>
      <w:r>
        <w:rPr>
          <w:sz w:val="20"/>
        </w:rPr>
        <w:t xml:space="preserve"> </w:t>
      </w:r>
      <w:r>
        <w:rPr>
          <w:sz w:val="20"/>
        </w:rPr>
        <w:t>19-10-42(цо)/13465</w:t>
      </w:r>
    </w:p>
    <w:p w14:paraId="613D0000">
      <w:pPr>
        <w:ind w:firstLine="720" w:left="0"/>
        <w:jc w:val="both"/>
        <w:rPr>
          <w:sz w:val="20"/>
        </w:rPr>
      </w:pPr>
      <w:r>
        <w:rPr>
          <w:sz w:val="20"/>
        </w:rPr>
        <w:t>Совет  муниципального района «Сыктывдинский»</w:t>
      </w:r>
      <w:r>
        <w:rPr>
          <w:sz w:val="20"/>
        </w:rPr>
        <w:t xml:space="preserve"> Республики Коми</w:t>
      </w:r>
      <w:r>
        <w:rPr>
          <w:sz w:val="20"/>
        </w:rPr>
        <w:t xml:space="preserve"> решил:</w:t>
      </w:r>
    </w:p>
    <w:p w14:paraId="623D0000">
      <w:pPr>
        <w:ind w:firstLine="540" w:left="0"/>
        <w:jc w:val="both"/>
        <w:rPr>
          <w:sz w:val="20"/>
        </w:rPr>
      </w:pPr>
      <w:r>
        <w:rPr>
          <w:sz w:val="20"/>
        </w:rPr>
        <w:t xml:space="preserve">1. </w:t>
      </w:r>
      <w:r>
        <w:rPr>
          <w:sz w:val="20"/>
        </w:rPr>
        <w:t xml:space="preserve"> </w:t>
      </w:r>
      <w:r>
        <w:rPr>
          <w:sz w:val="20"/>
        </w:rPr>
        <w:t>Согласовать перечень государственного имущества, предлагаемого к передаче из государственной собственности Республики Коми в муниципальную собственность муниципального района «Сыктывдинский»</w:t>
      </w:r>
      <w:r>
        <w:rPr>
          <w:sz w:val="20"/>
        </w:rPr>
        <w:t xml:space="preserve"> Республики Коми</w:t>
      </w:r>
      <w:r>
        <w:rPr>
          <w:sz w:val="20"/>
        </w:rPr>
        <w:t>,</w:t>
      </w:r>
      <w:r>
        <w:rPr>
          <w:sz w:val="20"/>
        </w:rPr>
        <w:t xml:space="preserve"> согласно</w:t>
      </w:r>
      <w:r>
        <w:rPr>
          <w:sz w:val="20"/>
        </w:rPr>
        <w:t xml:space="preserve"> приложению</w:t>
      </w:r>
      <w:r>
        <w:rPr>
          <w:sz w:val="20"/>
        </w:rPr>
        <w:t>.</w:t>
      </w:r>
    </w:p>
    <w:p w14:paraId="633D0000">
      <w:pPr>
        <w:ind w:firstLine="540" w:left="0"/>
        <w:jc w:val="both"/>
        <w:rPr>
          <w:sz w:val="20"/>
        </w:rPr>
      </w:pPr>
      <w:r>
        <w:rPr>
          <w:sz w:val="20"/>
        </w:rPr>
        <w:t xml:space="preserve">2. </w:t>
      </w:r>
      <w:r>
        <w:rPr>
          <w:sz w:val="20"/>
        </w:rPr>
        <w:t xml:space="preserve">Контроль </w:t>
      </w:r>
      <w:r>
        <w:rPr>
          <w:sz w:val="20"/>
        </w:rPr>
        <w:t>за исполнением настоящего решения</w:t>
      </w:r>
      <w:r>
        <w:rPr>
          <w:sz w:val="20"/>
        </w:rPr>
        <w:t xml:space="preserve"> </w:t>
      </w:r>
      <w:r>
        <w:rPr>
          <w:sz w:val="20"/>
        </w:rPr>
        <w:t xml:space="preserve">возложить </w:t>
      </w:r>
      <w:r>
        <w:rPr>
          <w:sz w:val="20"/>
        </w:rPr>
        <w:t>на постоян</w:t>
      </w:r>
      <w:r>
        <w:rPr>
          <w:sz w:val="20"/>
        </w:rPr>
        <w:t xml:space="preserve">ную комиссию по бюджету, налогам и экономическому развитию Совета </w:t>
      </w:r>
      <w:r>
        <w:rPr>
          <w:sz w:val="20"/>
        </w:rPr>
        <w:t>муниципального района</w:t>
      </w:r>
      <w:r>
        <w:rPr>
          <w:sz w:val="20"/>
        </w:rPr>
        <w:t xml:space="preserve"> «Сыктывдинский» и </w:t>
      </w:r>
      <w:r>
        <w:rPr>
          <w:sz w:val="20"/>
        </w:rPr>
        <w:t xml:space="preserve">первого </w:t>
      </w:r>
      <w:r>
        <w:rPr>
          <w:sz w:val="20"/>
        </w:rPr>
        <w:t>заместителя руководителя администрации муниципа</w:t>
      </w:r>
      <w:r>
        <w:rPr>
          <w:sz w:val="20"/>
        </w:rPr>
        <w:t>льного района «Сыктывдинский» (</w:t>
      </w:r>
      <w:r>
        <w:rPr>
          <w:sz w:val="20"/>
        </w:rPr>
        <w:t>И.К. Круглова</w:t>
      </w:r>
      <w:r>
        <w:rPr>
          <w:sz w:val="20"/>
        </w:rPr>
        <w:t>).</w:t>
      </w:r>
    </w:p>
    <w:p w14:paraId="643D0000">
      <w:pPr>
        <w:ind w:firstLine="540" w:left="0"/>
        <w:jc w:val="both"/>
        <w:rPr>
          <w:sz w:val="20"/>
        </w:rPr>
      </w:pPr>
      <w:r>
        <w:rPr>
          <w:sz w:val="20"/>
        </w:rPr>
        <w:t xml:space="preserve">3. </w:t>
      </w:r>
      <w:r>
        <w:rPr>
          <w:sz w:val="20"/>
        </w:rPr>
        <w:t xml:space="preserve"> </w:t>
      </w:r>
      <w:r>
        <w:rPr>
          <w:sz w:val="20"/>
        </w:rPr>
        <w:t xml:space="preserve">Настоящее решение вступает в силу со дня </w:t>
      </w:r>
      <w:r>
        <w:rPr>
          <w:sz w:val="20"/>
        </w:rPr>
        <w:t xml:space="preserve">его </w:t>
      </w:r>
      <w:r>
        <w:rPr>
          <w:sz w:val="20"/>
        </w:rPr>
        <w:t>официальн</w:t>
      </w:r>
      <w:r>
        <w:rPr>
          <w:sz w:val="20"/>
        </w:rPr>
        <w:t>ого</w:t>
      </w:r>
      <w:r>
        <w:rPr>
          <w:sz w:val="20"/>
        </w:rPr>
        <w:t xml:space="preserve"> опубликования</w:t>
      </w:r>
      <w:r>
        <w:rPr>
          <w:sz w:val="20"/>
        </w:rPr>
        <w:t>.</w:t>
      </w:r>
    </w:p>
    <w:p w14:paraId="653D0000">
      <w:pPr>
        <w:ind/>
        <w:jc w:val="both"/>
        <w:rPr>
          <w:sz w:val="20"/>
        </w:rPr>
      </w:pPr>
    </w:p>
    <w:p w14:paraId="663D0000">
      <w:pPr>
        <w:ind/>
        <w:jc w:val="both"/>
        <w:rPr>
          <w:sz w:val="20"/>
        </w:rPr>
      </w:pPr>
      <w:r>
        <w:rPr>
          <w:sz w:val="20"/>
        </w:rPr>
        <w:t xml:space="preserve">Председатель Совета муниципального района                                                  </w:t>
      </w:r>
      <w:r>
        <w:rPr>
          <w:sz w:val="20"/>
        </w:rPr>
        <w:t xml:space="preserve">                              </w:t>
      </w:r>
      <w:r>
        <w:rPr>
          <w:sz w:val="20"/>
        </w:rPr>
        <w:t>А.М.Шкодник</w:t>
      </w:r>
    </w:p>
    <w:p w14:paraId="673D0000">
      <w:pPr>
        <w:ind/>
        <w:jc w:val="both"/>
        <w:rPr>
          <w:sz w:val="20"/>
        </w:rPr>
      </w:pPr>
    </w:p>
    <w:p w14:paraId="683D0000">
      <w:pPr>
        <w:rPr>
          <w:sz w:val="20"/>
        </w:rPr>
      </w:pPr>
      <w:r>
        <w:rPr>
          <w:sz w:val="20"/>
        </w:rPr>
        <w:t>Глава муниципального района «Сыктывдинский» -</w:t>
      </w:r>
    </w:p>
    <w:p w14:paraId="693D0000">
      <w:pPr>
        <w:rPr>
          <w:sz w:val="20"/>
        </w:rPr>
      </w:pPr>
      <w:r>
        <w:rPr>
          <w:sz w:val="20"/>
        </w:rPr>
        <w:t>руководитель администрации</w:t>
      </w:r>
      <w:r>
        <w:rPr>
          <w:sz w:val="20"/>
        </w:rPr>
        <w:tab/>
      </w:r>
      <w:r>
        <w:rPr>
          <w:sz w:val="20"/>
        </w:rPr>
        <w:tab/>
      </w:r>
      <w:r>
        <w:rPr>
          <w:sz w:val="20"/>
        </w:rPr>
        <w:tab/>
      </w:r>
      <w:r>
        <w:rPr>
          <w:sz w:val="20"/>
        </w:rPr>
        <w:tab/>
      </w:r>
      <w:r>
        <w:rPr>
          <w:sz w:val="20"/>
        </w:rPr>
        <w:tab/>
      </w:r>
      <w:r>
        <w:rPr>
          <w:sz w:val="20"/>
        </w:rPr>
        <w:tab/>
      </w:r>
      <w:r>
        <w:rPr>
          <w:sz w:val="20"/>
        </w:rPr>
        <w:tab/>
      </w:r>
      <w:r>
        <w:rPr>
          <w:sz w:val="20"/>
        </w:rPr>
        <w:t xml:space="preserve">                 </w:t>
      </w:r>
      <w:r>
        <w:rPr>
          <w:sz w:val="20"/>
        </w:rPr>
        <w:t>Л.Ю.Доронина</w:t>
      </w:r>
    </w:p>
    <w:p w14:paraId="6A3D0000">
      <w:pPr>
        <w:ind/>
        <w:jc w:val="both"/>
        <w:rPr>
          <w:sz w:val="20"/>
        </w:rPr>
      </w:pPr>
    </w:p>
    <w:p w14:paraId="6B3D0000">
      <w:pPr>
        <w:ind/>
        <w:jc w:val="both"/>
        <w:rPr>
          <w:sz w:val="20"/>
        </w:rPr>
      </w:pPr>
      <w:r>
        <w:rPr>
          <w:sz w:val="20"/>
        </w:rPr>
        <w:t>25 апреля 2023 года</w:t>
      </w:r>
    </w:p>
    <w:p w14:paraId="6C3D0000">
      <w:pPr>
        <w:ind/>
        <w:jc w:val="both"/>
        <w:rPr>
          <w:sz w:val="20"/>
        </w:rPr>
      </w:pPr>
    </w:p>
    <w:p w14:paraId="6D3D0000">
      <w:pPr>
        <w:ind/>
        <w:jc w:val="right"/>
        <w:rPr>
          <w:sz w:val="20"/>
        </w:rPr>
      </w:pPr>
      <w:r>
        <w:rPr>
          <w:sz w:val="20"/>
        </w:rPr>
        <w:t>Приложение</w:t>
      </w:r>
      <w:r>
        <w:rPr>
          <w:sz w:val="20"/>
        </w:rPr>
        <w:t xml:space="preserve"> </w:t>
      </w:r>
      <w:r>
        <w:rPr>
          <w:sz w:val="20"/>
        </w:rPr>
        <w:t xml:space="preserve">к решению </w:t>
      </w:r>
    </w:p>
    <w:p w14:paraId="6E3D0000">
      <w:pPr>
        <w:ind/>
        <w:jc w:val="right"/>
        <w:rPr>
          <w:sz w:val="20"/>
        </w:rPr>
      </w:pPr>
      <w:r>
        <w:rPr>
          <w:sz w:val="20"/>
        </w:rPr>
        <w:t xml:space="preserve"> Совета </w:t>
      </w:r>
      <w:r>
        <w:rPr>
          <w:sz w:val="20"/>
        </w:rPr>
        <w:t xml:space="preserve">МР </w:t>
      </w:r>
      <w:r>
        <w:rPr>
          <w:sz w:val="20"/>
        </w:rPr>
        <w:t>«Сыктывдинский»</w:t>
      </w:r>
      <w:r>
        <w:rPr>
          <w:sz w:val="20"/>
        </w:rPr>
        <w:t xml:space="preserve"> </w:t>
      </w:r>
    </w:p>
    <w:p w14:paraId="6F3D0000">
      <w:pPr>
        <w:ind/>
        <w:jc w:val="right"/>
        <w:rPr>
          <w:sz w:val="20"/>
        </w:rPr>
      </w:pPr>
      <w:r>
        <w:rPr>
          <w:sz w:val="20"/>
        </w:rPr>
        <w:t>от 25.04.</w:t>
      </w:r>
      <w:r>
        <w:rPr>
          <w:sz w:val="20"/>
        </w:rPr>
        <w:t>2023</w:t>
      </w:r>
      <w:r>
        <w:rPr>
          <w:sz w:val="20"/>
        </w:rPr>
        <w:t xml:space="preserve"> № 28</w:t>
      </w:r>
      <w:r>
        <w:rPr>
          <w:sz w:val="20"/>
        </w:rPr>
        <w:t>/4-6</w:t>
      </w:r>
    </w:p>
    <w:p w14:paraId="703D0000">
      <w:pPr>
        <w:ind/>
        <w:jc w:val="center"/>
        <w:rPr>
          <w:b w:val="1"/>
          <w:sz w:val="20"/>
        </w:rPr>
      </w:pPr>
    </w:p>
    <w:p w14:paraId="713D0000">
      <w:pPr>
        <w:ind/>
        <w:jc w:val="center"/>
        <w:rPr>
          <w:b w:val="1"/>
          <w:sz w:val="20"/>
        </w:rPr>
      </w:pPr>
      <w:r>
        <w:rPr>
          <w:b w:val="1"/>
          <w:sz w:val="20"/>
        </w:rPr>
        <w:t xml:space="preserve">Перечень имущества, </w:t>
      </w:r>
    </w:p>
    <w:p w14:paraId="723D0000">
      <w:pPr>
        <w:ind/>
        <w:jc w:val="center"/>
        <w:rPr>
          <w:b w:val="1"/>
          <w:sz w:val="20"/>
        </w:rPr>
      </w:pPr>
      <w:r>
        <w:rPr>
          <w:b w:val="1"/>
          <w:sz w:val="20"/>
        </w:rPr>
        <w:t xml:space="preserve">передаваемого </w:t>
      </w:r>
      <w:r>
        <w:rPr>
          <w:b w:val="1"/>
          <w:sz w:val="20"/>
        </w:rPr>
        <w:t>из государственной</w:t>
      </w:r>
      <w:r>
        <w:rPr>
          <w:b w:val="1"/>
          <w:sz w:val="20"/>
        </w:rPr>
        <w:t xml:space="preserve"> собственности Республики Коми в муниципальную собственность </w:t>
      </w:r>
      <w:r>
        <w:rPr>
          <w:b w:val="1"/>
          <w:sz w:val="20"/>
        </w:rPr>
        <w:t>муниципального</w:t>
      </w:r>
      <w:r>
        <w:rPr>
          <w:b w:val="1"/>
          <w:sz w:val="20"/>
        </w:rPr>
        <w:t xml:space="preserve"> района «Сыктывдинский»</w:t>
      </w:r>
      <w:r>
        <w:rPr>
          <w:b w:val="1"/>
          <w:sz w:val="20"/>
        </w:rPr>
        <w:t xml:space="preserve"> Республики Коми</w:t>
      </w:r>
    </w:p>
    <w:p w14:paraId="733D0000">
      <w:pPr>
        <w:ind/>
        <w:jc w:val="center"/>
        <w:rPr>
          <w:b w:val="1"/>
          <w:sz w:val="20"/>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83"/>
        <w:gridCol w:w="3047"/>
        <w:gridCol w:w="200"/>
        <w:gridCol w:w="1496"/>
        <w:gridCol w:w="1035"/>
        <w:gridCol w:w="1677"/>
        <w:gridCol w:w="1600"/>
      </w:tblGrid>
      <w:tr>
        <w:trPr>
          <w:trHeight w:hRule="atLeast" w:val="360"/>
        </w:trPr>
        <w:tc>
          <w:tcPr>
            <w:tcW w:type="dxa" w:w="5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3D0000">
            <w:pPr>
              <w:ind/>
              <w:jc w:val="center"/>
              <w:rPr>
                <w:b w:val="1"/>
                <w:sz w:val="20"/>
              </w:rPr>
            </w:pPr>
            <w:r>
              <w:rPr>
                <w:b w:val="1"/>
                <w:sz w:val="20"/>
              </w:rPr>
              <w:t>№ п/п</w:t>
            </w:r>
          </w:p>
        </w:tc>
        <w:tc>
          <w:tcPr>
            <w:tcW w:type="dxa" w:w="324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3D0000">
            <w:pPr>
              <w:ind/>
              <w:jc w:val="center"/>
              <w:rPr>
                <w:b w:val="1"/>
                <w:sz w:val="20"/>
              </w:rPr>
            </w:pPr>
            <w:r>
              <w:rPr>
                <w:b w:val="1"/>
                <w:sz w:val="20"/>
              </w:rPr>
              <w:t>Наименование товара</w:t>
            </w:r>
          </w:p>
        </w:tc>
        <w:tc>
          <w:tcPr>
            <w:tcW w:type="dxa" w:w="14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3D0000">
            <w:pPr>
              <w:ind/>
              <w:jc w:val="center"/>
              <w:rPr>
                <w:b w:val="1"/>
                <w:sz w:val="20"/>
              </w:rPr>
            </w:pPr>
            <w:r>
              <w:rPr>
                <w:b w:val="1"/>
                <w:sz w:val="20"/>
              </w:rPr>
              <w:t>Стоимость за единицу, руб.</w:t>
            </w:r>
          </w:p>
          <w:p w14:paraId="773D0000">
            <w:pPr>
              <w:ind/>
              <w:jc w:val="center"/>
              <w:rPr>
                <w:b w:val="1"/>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3D0000">
            <w:pPr>
              <w:ind/>
              <w:jc w:val="center"/>
              <w:rPr>
                <w:b w:val="1"/>
                <w:sz w:val="20"/>
              </w:rPr>
            </w:pPr>
            <w:r>
              <w:rPr>
                <w:b w:val="1"/>
                <w:sz w:val="20"/>
              </w:rPr>
              <w:t>Количество, шт.</w:t>
            </w:r>
          </w:p>
        </w:tc>
        <w:tc>
          <w:tcPr>
            <w:tcW w:type="dxa" w:w="1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3D0000">
            <w:pPr>
              <w:ind/>
              <w:jc w:val="center"/>
              <w:rPr>
                <w:b w:val="1"/>
                <w:sz w:val="20"/>
              </w:rPr>
            </w:pPr>
            <w:r>
              <w:rPr>
                <w:b w:val="1"/>
                <w:sz w:val="20"/>
              </w:rPr>
              <w:t>Первоначальная стоимость, руб.</w:t>
            </w:r>
          </w:p>
        </w:tc>
        <w:tc>
          <w:tcPr>
            <w:tcW w:type="dxa" w:w="16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3D0000">
            <w:pPr>
              <w:ind/>
              <w:jc w:val="center"/>
              <w:rPr>
                <w:b w:val="1"/>
                <w:sz w:val="20"/>
              </w:rPr>
            </w:pPr>
            <w:r>
              <w:rPr>
                <w:b w:val="1"/>
                <w:sz w:val="20"/>
              </w:rPr>
              <w:t>Остаточная стоимость, руб.</w:t>
            </w:r>
          </w:p>
        </w:tc>
      </w:tr>
      <w:tr>
        <w:trPr>
          <w:trHeight w:hRule="atLeast" w:val="360"/>
        </w:trPr>
        <w:tc>
          <w:tcPr>
            <w:tcW w:type="dxa" w:w="5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3D0000">
            <w:pPr>
              <w:rPr>
                <w:sz w:val="20"/>
              </w:rPr>
            </w:pPr>
            <w:r>
              <w:rPr>
                <w:sz w:val="20"/>
              </w:rPr>
              <w:t>1</w:t>
            </w:r>
          </w:p>
        </w:tc>
        <w:tc>
          <w:tcPr>
            <w:tcW w:type="dxa" w:w="324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3D0000">
            <w:pPr>
              <w:rPr>
                <w:color w:val="000000"/>
                <w:sz w:val="20"/>
              </w:rPr>
            </w:pPr>
            <w:r>
              <w:rPr>
                <w:color w:val="000000"/>
                <w:sz w:val="20"/>
              </w:rPr>
              <w:t>Ноутбук «</w:t>
            </w:r>
            <w:r>
              <w:rPr>
                <w:color w:val="000000"/>
                <w:sz w:val="20"/>
              </w:rPr>
              <w:t>Aquarius</w:t>
            </w:r>
            <w:r>
              <w:rPr>
                <w:color w:val="000000"/>
                <w:sz w:val="20"/>
              </w:rPr>
              <w:t xml:space="preserve">» </w:t>
            </w:r>
            <w:r>
              <w:rPr>
                <w:color w:val="000000"/>
                <w:sz w:val="20"/>
              </w:rPr>
              <w:t>NS685U R11</w:t>
            </w:r>
          </w:p>
        </w:tc>
        <w:tc>
          <w:tcPr>
            <w:tcW w:type="dxa" w:w="14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3D0000">
            <w:pPr>
              <w:ind/>
              <w:jc w:val="center"/>
              <w:rPr>
                <w:sz w:val="20"/>
              </w:rPr>
            </w:pPr>
            <w:r>
              <w:rPr>
                <w:sz w:val="20"/>
              </w:rPr>
              <w:t>69 650,00</w:t>
            </w:r>
          </w:p>
          <w:p w14:paraId="7E3D0000">
            <w:pPr>
              <w:ind/>
              <w:jc w:val="center"/>
              <w:rPr>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3D0000">
            <w:pPr>
              <w:ind/>
              <w:jc w:val="center"/>
              <w:rPr>
                <w:sz w:val="20"/>
              </w:rPr>
            </w:pPr>
            <w:r>
              <w:rPr>
                <w:sz w:val="20"/>
              </w:rPr>
              <w:t>14</w:t>
            </w:r>
          </w:p>
        </w:tc>
        <w:tc>
          <w:tcPr>
            <w:tcW w:type="dxa" w:w="16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3D0000">
            <w:pPr>
              <w:ind/>
              <w:jc w:val="center"/>
              <w:rPr>
                <w:sz w:val="20"/>
              </w:rPr>
            </w:pPr>
            <w:r>
              <w:rPr>
                <w:sz w:val="20"/>
              </w:rPr>
              <w:t>975 100,00</w:t>
            </w:r>
          </w:p>
        </w:tc>
        <w:tc>
          <w:tcPr>
            <w:tcW w:type="dxa" w:w="16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3D0000">
            <w:pPr>
              <w:ind/>
              <w:jc w:val="center"/>
              <w:rPr>
                <w:sz w:val="20"/>
              </w:rPr>
            </w:pPr>
            <w:r>
              <w:rPr>
                <w:sz w:val="20"/>
              </w:rPr>
              <w:t>975 100,00</w:t>
            </w:r>
          </w:p>
        </w:tc>
      </w:tr>
      <w:tr>
        <w:trPr>
          <w:trHeight w:hRule="atLeast" w:val="360"/>
        </w:trPr>
        <w:tc>
          <w:tcPr>
            <w:tcW w:type="dxa" w:w="383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3D0000">
            <w:pPr>
              <w:rPr>
                <w:b w:val="1"/>
                <w:color w:val="000000"/>
                <w:sz w:val="20"/>
              </w:rPr>
            </w:pPr>
            <w:r>
              <w:rPr>
                <w:b w:val="1"/>
                <w:color w:val="000000"/>
                <w:sz w:val="20"/>
              </w:rPr>
              <w:t>ВСЕГО:</w:t>
            </w:r>
          </w:p>
        </w:tc>
        <w:tc>
          <w:tcPr>
            <w:tcW w:type="dxa" w:w="14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3D0000">
            <w:pPr>
              <w:ind/>
              <w:jc w:val="center"/>
              <w:rPr>
                <w:b w:val="1"/>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3D0000">
            <w:pPr>
              <w:ind/>
              <w:jc w:val="center"/>
              <w:rPr>
                <w:b w:val="1"/>
                <w:sz w:val="20"/>
              </w:rPr>
            </w:pPr>
            <w:r>
              <w:rPr>
                <w:b w:val="1"/>
                <w:sz w:val="20"/>
              </w:rPr>
              <w:t>1</w:t>
            </w:r>
            <w:r>
              <w:rPr>
                <w:b w:val="1"/>
                <w:sz w:val="20"/>
              </w:rPr>
              <w:t>4</w:t>
            </w:r>
          </w:p>
        </w:tc>
        <w:tc>
          <w:tcPr>
            <w:tcW w:type="dxa" w:w="16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3D0000">
            <w:pPr>
              <w:ind/>
              <w:jc w:val="center"/>
              <w:rPr>
                <w:b w:val="1"/>
                <w:sz w:val="20"/>
              </w:rPr>
            </w:pPr>
            <w:r>
              <w:rPr>
                <w:b w:val="1"/>
                <w:sz w:val="20"/>
              </w:rPr>
              <w:t>975 100,00</w:t>
            </w:r>
          </w:p>
        </w:tc>
        <w:tc>
          <w:tcPr>
            <w:tcW w:type="dxa" w:w="16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3D0000">
            <w:pPr>
              <w:ind/>
              <w:jc w:val="center"/>
              <w:rPr>
                <w:b w:val="1"/>
                <w:sz w:val="20"/>
              </w:rPr>
            </w:pPr>
            <w:r>
              <w:rPr>
                <w:b w:val="1"/>
                <w:sz w:val="20"/>
              </w:rPr>
              <w:t>975 100,00</w:t>
            </w:r>
          </w:p>
        </w:tc>
      </w:tr>
    </w:tbl>
    <w:p w14:paraId="873D0000">
      <w:pPr>
        <w:ind/>
        <w:jc w:val="center"/>
        <w:rPr>
          <w:b w:val="1"/>
          <w:sz w:val="20"/>
        </w:rPr>
      </w:pPr>
    </w:p>
    <w:p w14:paraId="883D0000">
      <w:pPr>
        <w:ind/>
        <w:jc w:val="center"/>
        <w:rPr>
          <w:b w:val="1"/>
          <w:sz w:val="20"/>
        </w:rPr>
      </w:pPr>
      <w:r>
        <w:rPr>
          <w:b w:val="1"/>
          <w:sz w:val="20"/>
        </w:rPr>
        <w:t xml:space="preserve">РЕШЕНИЕ </w:t>
      </w:r>
    </w:p>
    <w:p w14:paraId="893D0000">
      <w:pPr>
        <w:ind/>
        <w:jc w:val="center"/>
        <w:rPr>
          <w:b w:val="1"/>
          <w:sz w:val="20"/>
        </w:rPr>
      </w:pPr>
      <w:r>
        <w:rPr>
          <w:b w:val="1"/>
          <w:sz w:val="20"/>
        </w:rPr>
        <w:t>Совета муниципального района «Сыктывдинский» Республики Коми</w:t>
      </w:r>
    </w:p>
    <w:p w14:paraId="8A3D0000">
      <w:pPr>
        <w:ind/>
        <w:jc w:val="center"/>
        <w:rPr>
          <w:sz w:val="20"/>
        </w:rPr>
      </w:pPr>
      <w:r>
        <w:rPr>
          <w:sz w:val="20"/>
        </w:rPr>
        <w:t>О</w:t>
      </w:r>
      <w:r>
        <w:rPr>
          <w:sz w:val="20"/>
        </w:rPr>
        <w:t xml:space="preserve"> согласовании</w:t>
      </w:r>
      <w:r>
        <w:rPr>
          <w:sz w:val="20"/>
        </w:rPr>
        <w:t xml:space="preserve"> </w:t>
      </w:r>
      <w:r>
        <w:rPr>
          <w:sz w:val="20"/>
        </w:rPr>
        <w:t xml:space="preserve">перечня </w:t>
      </w:r>
      <w:r>
        <w:rPr>
          <w:sz w:val="20"/>
        </w:rPr>
        <w:t xml:space="preserve">государственного </w:t>
      </w:r>
      <w:r>
        <w:rPr>
          <w:sz w:val="20"/>
        </w:rPr>
        <w:t>имущества</w:t>
      </w:r>
      <w:r>
        <w:rPr>
          <w:sz w:val="20"/>
        </w:rPr>
        <w:t>,</w:t>
      </w:r>
      <w:r>
        <w:rPr>
          <w:sz w:val="20"/>
        </w:rPr>
        <w:t xml:space="preserve"> </w:t>
      </w:r>
      <w:r>
        <w:rPr>
          <w:sz w:val="20"/>
        </w:rPr>
        <w:t xml:space="preserve">предлагаемого к </w:t>
      </w:r>
      <w:r>
        <w:rPr>
          <w:sz w:val="20"/>
        </w:rPr>
        <w:t>переда</w:t>
      </w:r>
      <w:r>
        <w:rPr>
          <w:sz w:val="20"/>
        </w:rPr>
        <w:t>че</w:t>
      </w:r>
      <w:r>
        <w:rPr>
          <w:sz w:val="20"/>
        </w:rPr>
        <w:t xml:space="preserve"> </w:t>
      </w:r>
      <w:r>
        <w:rPr>
          <w:sz w:val="20"/>
        </w:rPr>
        <w:t>из государственной</w:t>
      </w:r>
      <w:r>
        <w:rPr>
          <w:sz w:val="20"/>
        </w:rPr>
        <w:t xml:space="preserve"> собственности Республики Коми в </w:t>
      </w:r>
      <w:r>
        <w:rPr>
          <w:sz w:val="20"/>
        </w:rPr>
        <w:t>муниципальн</w:t>
      </w:r>
      <w:r>
        <w:rPr>
          <w:sz w:val="20"/>
        </w:rPr>
        <w:t>ую</w:t>
      </w:r>
      <w:r>
        <w:rPr>
          <w:sz w:val="20"/>
        </w:rPr>
        <w:t xml:space="preserve"> собственност</w:t>
      </w:r>
      <w:r>
        <w:rPr>
          <w:sz w:val="20"/>
        </w:rPr>
        <w:t>ь</w:t>
      </w:r>
      <w:r>
        <w:rPr>
          <w:sz w:val="20"/>
        </w:rPr>
        <w:t xml:space="preserve"> </w:t>
      </w:r>
      <w:r>
        <w:rPr>
          <w:sz w:val="20"/>
        </w:rPr>
        <w:t>муниципального образования муниципального района «Сыктывдинский»</w:t>
      </w:r>
      <w:r>
        <w:rPr>
          <w:sz w:val="20"/>
        </w:rPr>
        <w:t xml:space="preserve"> Республики Коми</w:t>
      </w:r>
      <w:r>
        <w:rPr>
          <w:sz w:val="20"/>
        </w:rPr>
        <w:t xml:space="preserve"> (</w:t>
      </w:r>
      <w:r>
        <w:rPr>
          <w:sz w:val="20"/>
        </w:rPr>
        <w:t xml:space="preserve">цифровое </w:t>
      </w:r>
      <w:r>
        <w:rPr>
          <w:sz w:val="20"/>
        </w:rPr>
        <w:t>оборудование</w:t>
      </w:r>
      <w:r>
        <w:rPr>
          <w:sz w:val="20"/>
        </w:rPr>
        <w:t>)</w:t>
      </w:r>
      <w:r>
        <w:rPr>
          <w:sz w:val="20"/>
        </w:rPr>
        <w:t xml:space="preserve"> </w:t>
      </w:r>
    </w:p>
    <w:p w14:paraId="8B3D0000">
      <w:pPr>
        <w:pStyle w:val="Style_4"/>
        <w:ind/>
        <w:jc w:val="center"/>
        <w:rPr>
          <w:rFonts w:ascii="Times New Roman" w:hAnsi="Times New Roman"/>
          <w:sz w:val="20"/>
        </w:rPr>
      </w:pPr>
    </w:p>
    <w:p w14:paraId="8C3D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8D3D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-7</w:t>
      </w:r>
    </w:p>
    <w:p w14:paraId="8E3D0000">
      <w:pPr>
        <w:ind/>
        <w:jc w:val="both"/>
        <w:rPr>
          <w:sz w:val="20"/>
        </w:rPr>
      </w:pPr>
    </w:p>
    <w:p w14:paraId="8F3D0000">
      <w:pPr>
        <w:ind w:firstLine="720" w:left="0"/>
        <w:jc w:val="both"/>
        <w:rPr>
          <w:sz w:val="20"/>
        </w:rPr>
      </w:pPr>
      <w:r>
        <w:rPr>
          <w:sz w:val="20"/>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w:t>
      </w:r>
      <w:r>
        <w:rPr>
          <w:sz w:val="20"/>
        </w:rPr>
        <w:t>статьей 5 Закона Республики Коми от 7 декабря 2005 года № 134-РЗ «О порядке передачи государственного имущества Республики Коми в собственность муниципальных образований»</w:t>
      </w:r>
      <w:r>
        <w:rPr>
          <w:sz w:val="20"/>
        </w:rPr>
        <w:t xml:space="preserve">, </w:t>
      </w:r>
      <w:r>
        <w:rPr>
          <w:sz w:val="20"/>
        </w:rPr>
        <w:t xml:space="preserve">статьей </w:t>
      </w:r>
      <w:r>
        <w:rPr>
          <w:sz w:val="20"/>
        </w:rPr>
        <w:t>60</w:t>
      </w:r>
      <w:r>
        <w:rPr>
          <w:sz w:val="20"/>
        </w:rPr>
        <w:t xml:space="preserve"> Устава муниципального района «Сыктывдинский»</w:t>
      </w:r>
      <w:r>
        <w:rPr>
          <w:sz w:val="20"/>
        </w:rPr>
        <w:t xml:space="preserve"> Республики Коми</w:t>
      </w:r>
      <w:r>
        <w:rPr>
          <w:sz w:val="20"/>
        </w:rPr>
        <w:t>, подпунктом 1.2 пункта 1 статьи 7 Положения о порядке владения, пользования и распоряжения муниципальной собственностью муниципального образования муниципального района «Сыктывдинский»</w:t>
      </w:r>
      <w:r>
        <w:rPr>
          <w:sz w:val="20"/>
        </w:rPr>
        <w:t xml:space="preserve"> Республики Коми</w:t>
      </w:r>
      <w:r>
        <w:rPr>
          <w:sz w:val="20"/>
        </w:rPr>
        <w:t>, утвержденного решением Совета муниципального образования муниципального района «Сыктывдинский»</w:t>
      </w:r>
      <w:r>
        <w:rPr>
          <w:sz w:val="20"/>
        </w:rPr>
        <w:t xml:space="preserve"> о</w:t>
      </w:r>
      <w:r>
        <w:rPr>
          <w:sz w:val="20"/>
        </w:rPr>
        <w:t xml:space="preserve">т </w:t>
      </w:r>
      <w:r>
        <w:rPr>
          <w:color w:val="000000"/>
          <w:sz w:val="20"/>
        </w:rPr>
        <w:t>28 апреля 2017 года № 18/4-7</w:t>
      </w:r>
      <w:r>
        <w:rPr>
          <w:sz w:val="20"/>
        </w:rPr>
        <w:t xml:space="preserve">, </w:t>
      </w:r>
      <w:r>
        <w:rPr>
          <w:sz w:val="20"/>
        </w:rPr>
        <w:t>на основании</w:t>
      </w:r>
      <w:r>
        <w:rPr>
          <w:sz w:val="20"/>
        </w:rPr>
        <w:t xml:space="preserve"> ходатайства</w:t>
      </w:r>
      <w:r>
        <w:rPr>
          <w:sz w:val="20"/>
        </w:rPr>
        <w:t xml:space="preserve"> Министерства </w:t>
      </w:r>
      <w:r>
        <w:rPr>
          <w:sz w:val="20"/>
        </w:rPr>
        <w:t xml:space="preserve">образования, науки и молодежной политики Республики Коми </w:t>
      </w:r>
    </w:p>
    <w:p w14:paraId="903D0000">
      <w:pPr>
        <w:ind w:firstLine="720" w:left="0"/>
        <w:jc w:val="both"/>
        <w:rPr>
          <w:sz w:val="20"/>
        </w:rPr>
      </w:pPr>
      <w:r>
        <w:rPr>
          <w:sz w:val="20"/>
        </w:rPr>
        <w:t>Совет  муниципального района «Сыктывдинский»</w:t>
      </w:r>
      <w:r>
        <w:rPr>
          <w:sz w:val="20"/>
        </w:rPr>
        <w:t xml:space="preserve"> Республики Коми</w:t>
      </w:r>
      <w:r>
        <w:rPr>
          <w:sz w:val="20"/>
        </w:rPr>
        <w:t xml:space="preserve"> решил:</w:t>
      </w:r>
    </w:p>
    <w:p w14:paraId="913D0000">
      <w:pPr>
        <w:ind w:firstLine="540" w:left="0"/>
        <w:jc w:val="both"/>
        <w:rPr>
          <w:sz w:val="20"/>
        </w:rPr>
      </w:pPr>
      <w:r>
        <w:rPr>
          <w:sz w:val="20"/>
        </w:rPr>
        <w:t xml:space="preserve">1. </w:t>
      </w:r>
      <w:r>
        <w:rPr>
          <w:sz w:val="20"/>
        </w:rPr>
        <w:t xml:space="preserve"> </w:t>
      </w:r>
      <w:r>
        <w:rPr>
          <w:sz w:val="20"/>
        </w:rPr>
        <w:t>Согласовать перечень государственного имущества, предлагаемого к передаче из государственной собственности Республики Коми в муниципальную собственность муниципального района «Сыктывдинский»</w:t>
      </w:r>
      <w:r>
        <w:rPr>
          <w:sz w:val="20"/>
        </w:rPr>
        <w:t xml:space="preserve"> Республики Коми</w:t>
      </w:r>
      <w:r>
        <w:rPr>
          <w:sz w:val="20"/>
        </w:rPr>
        <w:t>,</w:t>
      </w:r>
      <w:r>
        <w:rPr>
          <w:sz w:val="20"/>
        </w:rPr>
        <w:t xml:space="preserve"> согласно</w:t>
      </w:r>
      <w:r>
        <w:rPr>
          <w:sz w:val="20"/>
        </w:rPr>
        <w:t xml:space="preserve"> приложению</w:t>
      </w:r>
      <w:r>
        <w:rPr>
          <w:sz w:val="20"/>
        </w:rPr>
        <w:t>.</w:t>
      </w:r>
    </w:p>
    <w:p w14:paraId="923D0000">
      <w:pPr>
        <w:ind w:firstLine="540" w:left="0"/>
        <w:jc w:val="both"/>
        <w:rPr>
          <w:sz w:val="20"/>
        </w:rPr>
      </w:pPr>
      <w:r>
        <w:rPr>
          <w:sz w:val="20"/>
        </w:rPr>
        <w:t xml:space="preserve">2. </w:t>
      </w:r>
      <w:r>
        <w:rPr>
          <w:sz w:val="20"/>
        </w:rPr>
        <w:t xml:space="preserve">Контроль </w:t>
      </w:r>
      <w:r>
        <w:rPr>
          <w:sz w:val="20"/>
        </w:rPr>
        <w:t>за исполнением настоящего решения</w:t>
      </w:r>
      <w:r>
        <w:rPr>
          <w:sz w:val="20"/>
        </w:rPr>
        <w:t xml:space="preserve"> </w:t>
      </w:r>
      <w:r>
        <w:rPr>
          <w:sz w:val="20"/>
        </w:rPr>
        <w:t xml:space="preserve">возложить </w:t>
      </w:r>
      <w:r>
        <w:rPr>
          <w:sz w:val="20"/>
        </w:rPr>
        <w:t>на постоян</w:t>
      </w:r>
      <w:r>
        <w:rPr>
          <w:sz w:val="20"/>
        </w:rPr>
        <w:t xml:space="preserve">ную комиссию по бюджету, налогам и экономическому развитию Совета </w:t>
      </w:r>
      <w:r>
        <w:rPr>
          <w:sz w:val="20"/>
        </w:rPr>
        <w:t>муниципального района</w:t>
      </w:r>
      <w:r>
        <w:rPr>
          <w:sz w:val="20"/>
        </w:rPr>
        <w:t xml:space="preserve"> «Сыктывдинский» и </w:t>
      </w:r>
      <w:r>
        <w:rPr>
          <w:sz w:val="20"/>
        </w:rPr>
        <w:t xml:space="preserve">первого </w:t>
      </w:r>
      <w:r>
        <w:rPr>
          <w:sz w:val="20"/>
        </w:rPr>
        <w:t>заместителя руководителя администрации муниципа</w:t>
      </w:r>
      <w:r>
        <w:rPr>
          <w:sz w:val="20"/>
        </w:rPr>
        <w:t>льного района «Сыктывдинский» (</w:t>
      </w:r>
      <w:r>
        <w:rPr>
          <w:sz w:val="20"/>
        </w:rPr>
        <w:t>И.К. Круглова</w:t>
      </w:r>
      <w:r>
        <w:rPr>
          <w:sz w:val="20"/>
        </w:rPr>
        <w:t>).</w:t>
      </w:r>
    </w:p>
    <w:p w14:paraId="933D0000">
      <w:pPr>
        <w:ind w:firstLine="540" w:left="0"/>
        <w:jc w:val="both"/>
        <w:rPr>
          <w:sz w:val="20"/>
        </w:rPr>
      </w:pPr>
      <w:r>
        <w:rPr>
          <w:sz w:val="20"/>
        </w:rPr>
        <w:t xml:space="preserve">3. </w:t>
      </w:r>
      <w:r>
        <w:rPr>
          <w:sz w:val="20"/>
        </w:rPr>
        <w:t xml:space="preserve"> </w:t>
      </w:r>
      <w:r>
        <w:rPr>
          <w:sz w:val="20"/>
        </w:rPr>
        <w:t xml:space="preserve">Настоящее решение вступает в силу со дня </w:t>
      </w:r>
      <w:r>
        <w:rPr>
          <w:sz w:val="20"/>
        </w:rPr>
        <w:t xml:space="preserve">его </w:t>
      </w:r>
      <w:r>
        <w:rPr>
          <w:sz w:val="20"/>
        </w:rPr>
        <w:t>официальн</w:t>
      </w:r>
      <w:r>
        <w:rPr>
          <w:sz w:val="20"/>
        </w:rPr>
        <w:t>ого</w:t>
      </w:r>
      <w:r>
        <w:rPr>
          <w:sz w:val="20"/>
        </w:rPr>
        <w:t xml:space="preserve"> опубликования</w:t>
      </w:r>
      <w:r>
        <w:rPr>
          <w:sz w:val="20"/>
        </w:rPr>
        <w:t>.</w:t>
      </w:r>
    </w:p>
    <w:p w14:paraId="943D0000">
      <w:pPr>
        <w:ind w:firstLine="540" w:left="0"/>
        <w:jc w:val="both"/>
        <w:rPr>
          <w:sz w:val="20"/>
        </w:rPr>
      </w:pPr>
    </w:p>
    <w:p w14:paraId="953D0000">
      <w:pPr>
        <w:rPr>
          <w:sz w:val="20"/>
        </w:rPr>
      </w:pPr>
      <w:r>
        <w:rPr>
          <w:sz w:val="20"/>
        </w:rPr>
        <w:t xml:space="preserve">Председатель Совета </w:t>
      </w:r>
      <w:r>
        <w:rPr>
          <w:sz w:val="20"/>
        </w:rPr>
        <w:t>муниципального района</w:t>
      </w:r>
      <w:r>
        <w:rPr>
          <w:sz w:val="20"/>
        </w:rPr>
        <w:tab/>
      </w:r>
      <w:r>
        <w:rPr>
          <w:sz w:val="20"/>
        </w:rPr>
        <w:tab/>
      </w:r>
      <w:r>
        <w:rPr>
          <w:sz w:val="20"/>
        </w:rPr>
        <w:tab/>
      </w:r>
      <w:r>
        <w:rPr>
          <w:sz w:val="20"/>
        </w:rPr>
        <w:tab/>
      </w:r>
      <w:r>
        <w:rPr>
          <w:sz w:val="20"/>
        </w:rPr>
        <w:tab/>
      </w:r>
      <w:r>
        <w:rPr>
          <w:sz w:val="20"/>
        </w:rPr>
        <w:t>А.М.Шкодник</w:t>
      </w:r>
    </w:p>
    <w:p w14:paraId="963D0000">
      <w:pPr>
        <w:rPr>
          <w:sz w:val="20"/>
        </w:rPr>
      </w:pPr>
    </w:p>
    <w:p w14:paraId="973D0000">
      <w:pPr>
        <w:rPr>
          <w:sz w:val="20"/>
        </w:rPr>
      </w:pPr>
      <w:r>
        <w:rPr>
          <w:sz w:val="20"/>
        </w:rPr>
        <w:t xml:space="preserve">Глава муниципального района </w:t>
      </w:r>
    </w:p>
    <w:p w14:paraId="983D0000">
      <w:pPr>
        <w:rPr>
          <w:sz w:val="20"/>
        </w:rPr>
      </w:pPr>
      <w:r>
        <w:rPr>
          <w:sz w:val="20"/>
        </w:rPr>
        <w:t xml:space="preserve">«Сыктывдинский» – </w:t>
      </w:r>
      <w:r>
        <w:rPr>
          <w:sz w:val="20"/>
        </w:rPr>
        <w:t>руководитель администрации                                                       Л.Ю.Доронина</w:t>
      </w:r>
    </w:p>
    <w:p w14:paraId="993D0000">
      <w:pPr>
        <w:rPr>
          <w:sz w:val="20"/>
        </w:rPr>
      </w:pPr>
    </w:p>
    <w:p w14:paraId="9A3D0000">
      <w:pPr>
        <w:rPr>
          <w:sz w:val="20"/>
        </w:rPr>
      </w:pPr>
      <w:r>
        <w:rPr>
          <w:sz w:val="20"/>
        </w:rPr>
        <w:t>25 апре</w:t>
      </w:r>
      <w:r>
        <w:rPr>
          <w:sz w:val="20"/>
        </w:rPr>
        <w:t>л</w:t>
      </w:r>
      <w:r>
        <w:rPr>
          <w:sz w:val="20"/>
        </w:rPr>
        <w:t>я 202</w:t>
      </w:r>
      <w:r>
        <w:rPr>
          <w:sz w:val="20"/>
        </w:rPr>
        <w:t>3</w:t>
      </w:r>
      <w:r>
        <w:rPr>
          <w:sz w:val="20"/>
        </w:rPr>
        <w:t xml:space="preserve"> года</w:t>
      </w:r>
    </w:p>
    <w:p w14:paraId="9B3D0000">
      <w:pPr>
        <w:ind/>
        <w:jc w:val="right"/>
        <w:rPr>
          <w:sz w:val="20"/>
        </w:rPr>
      </w:pPr>
    </w:p>
    <w:p w14:paraId="9C3D0000">
      <w:pPr>
        <w:ind/>
        <w:jc w:val="right"/>
        <w:rPr>
          <w:sz w:val="20"/>
        </w:rPr>
      </w:pPr>
      <w:r>
        <w:rPr>
          <w:sz w:val="20"/>
        </w:rPr>
        <w:t>Приложение</w:t>
      </w:r>
      <w:r>
        <w:rPr>
          <w:sz w:val="20"/>
        </w:rPr>
        <w:t xml:space="preserve"> </w:t>
      </w:r>
      <w:r>
        <w:rPr>
          <w:sz w:val="20"/>
        </w:rPr>
        <w:t>к решению</w:t>
      </w:r>
    </w:p>
    <w:p w14:paraId="9D3D0000">
      <w:pPr>
        <w:ind/>
        <w:jc w:val="right"/>
        <w:rPr>
          <w:sz w:val="20"/>
        </w:rPr>
      </w:pPr>
      <w:r>
        <w:rPr>
          <w:sz w:val="20"/>
        </w:rPr>
        <w:t xml:space="preserve"> Совета </w:t>
      </w:r>
      <w:r>
        <w:rPr>
          <w:sz w:val="20"/>
        </w:rPr>
        <w:t xml:space="preserve">МР </w:t>
      </w:r>
      <w:r>
        <w:rPr>
          <w:sz w:val="20"/>
        </w:rPr>
        <w:t>«Сыктывдинский»</w:t>
      </w:r>
      <w:r>
        <w:rPr>
          <w:sz w:val="20"/>
        </w:rPr>
        <w:t xml:space="preserve"> </w:t>
      </w:r>
    </w:p>
    <w:p w14:paraId="9E3D0000">
      <w:pPr>
        <w:ind/>
        <w:jc w:val="right"/>
        <w:rPr>
          <w:sz w:val="20"/>
        </w:rPr>
      </w:pPr>
      <w:r>
        <w:rPr>
          <w:sz w:val="20"/>
        </w:rPr>
        <w:t>от 25.04.</w:t>
      </w:r>
      <w:r>
        <w:rPr>
          <w:sz w:val="20"/>
        </w:rPr>
        <w:t xml:space="preserve">2023 </w:t>
      </w:r>
      <w:r>
        <w:rPr>
          <w:sz w:val="20"/>
        </w:rPr>
        <w:t>№ 28/4-7</w:t>
      </w:r>
    </w:p>
    <w:p w14:paraId="9F3D0000">
      <w:pPr>
        <w:ind/>
        <w:jc w:val="center"/>
        <w:rPr>
          <w:b w:val="1"/>
          <w:sz w:val="20"/>
        </w:rPr>
      </w:pPr>
    </w:p>
    <w:p w14:paraId="A03D0000">
      <w:pPr>
        <w:ind/>
        <w:jc w:val="center"/>
        <w:rPr>
          <w:b w:val="1"/>
          <w:sz w:val="20"/>
        </w:rPr>
      </w:pPr>
      <w:r>
        <w:rPr>
          <w:b w:val="1"/>
          <w:sz w:val="20"/>
        </w:rPr>
        <w:t xml:space="preserve">Перечень имущества, </w:t>
      </w:r>
    </w:p>
    <w:p w14:paraId="A13D0000">
      <w:pPr>
        <w:ind/>
        <w:jc w:val="center"/>
        <w:rPr>
          <w:b w:val="1"/>
          <w:sz w:val="20"/>
        </w:rPr>
      </w:pPr>
      <w:r>
        <w:rPr>
          <w:b w:val="1"/>
          <w:sz w:val="20"/>
        </w:rPr>
        <w:t xml:space="preserve">передаваемого </w:t>
      </w:r>
      <w:r>
        <w:rPr>
          <w:b w:val="1"/>
          <w:sz w:val="20"/>
        </w:rPr>
        <w:t>из государственной</w:t>
      </w:r>
      <w:r>
        <w:rPr>
          <w:b w:val="1"/>
          <w:sz w:val="20"/>
        </w:rPr>
        <w:t xml:space="preserve"> собственности Республики Коми в муниципальную собственность </w:t>
      </w:r>
      <w:r>
        <w:rPr>
          <w:b w:val="1"/>
          <w:sz w:val="20"/>
        </w:rPr>
        <w:t>муниципального</w:t>
      </w:r>
      <w:r>
        <w:rPr>
          <w:b w:val="1"/>
          <w:sz w:val="20"/>
        </w:rPr>
        <w:t xml:space="preserve"> района «Сыктывдинский»</w:t>
      </w:r>
      <w:r>
        <w:rPr>
          <w:b w:val="1"/>
          <w:sz w:val="20"/>
        </w:rPr>
        <w:t xml:space="preserve"> Республики Коми</w:t>
      </w:r>
    </w:p>
    <w:p w14:paraId="A23D0000">
      <w:pPr>
        <w:ind/>
        <w:jc w:val="center"/>
        <w:rPr>
          <w:b w:val="1"/>
          <w:sz w:val="20"/>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08"/>
        <w:gridCol w:w="3047"/>
        <w:gridCol w:w="688"/>
        <w:gridCol w:w="1035"/>
        <w:gridCol w:w="2085"/>
        <w:gridCol w:w="1927"/>
      </w:tblGrid>
      <w:tr>
        <w:trPr>
          <w:trHeight w:hRule="atLeast" w:val="360"/>
        </w:trPr>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3D0000">
            <w:pPr>
              <w:ind/>
              <w:jc w:val="center"/>
              <w:rPr>
                <w:b w:val="1"/>
                <w:sz w:val="20"/>
              </w:rPr>
            </w:pPr>
            <w:r>
              <w:rPr>
                <w:b w:val="1"/>
                <w:sz w:val="20"/>
              </w:rPr>
              <w:t>№ п/п</w:t>
            </w:r>
          </w:p>
        </w:tc>
        <w:tc>
          <w:tcPr>
            <w:tcW w:type="dxa" w:w="373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3D0000">
            <w:pPr>
              <w:ind/>
              <w:jc w:val="center"/>
              <w:rPr>
                <w:b w:val="1"/>
                <w:sz w:val="20"/>
              </w:rPr>
            </w:pPr>
            <w:r>
              <w:rPr>
                <w:b w:val="1"/>
                <w:sz w:val="20"/>
              </w:rPr>
              <w:t>Наименование товара</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3D0000">
            <w:pPr>
              <w:ind/>
              <w:jc w:val="center"/>
              <w:rPr>
                <w:b w:val="1"/>
                <w:sz w:val="20"/>
              </w:rPr>
            </w:pPr>
            <w:r>
              <w:rPr>
                <w:b w:val="1"/>
                <w:sz w:val="20"/>
              </w:rPr>
              <w:t>Количество, шт.</w:t>
            </w:r>
          </w:p>
        </w:tc>
        <w:tc>
          <w:tcPr>
            <w:tcW w:type="dxa" w:w="20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3D0000">
            <w:pPr>
              <w:ind/>
              <w:jc w:val="center"/>
              <w:rPr>
                <w:b w:val="1"/>
                <w:sz w:val="20"/>
              </w:rPr>
            </w:pPr>
            <w:r>
              <w:rPr>
                <w:b w:val="1"/>
                <w:sz w:val="20"/>
              </w:rPr>
              <w:t>Первоначальная стоимость, руб.</w:t>
            </w:r>
          </w:p>
        </w:tc>
        <w:tc>
          <w:tcPr>
            <w:tcW w:type="dxa" w:w="19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3D0000">
            <w:pPr>
              <w:ind/>
              <w:jc w:val="center"/>
              <w:rPr>
                <w:b w:val="1"/>
                <w:sz w:val="20"/>
              </w:rPr>
            </w:pPr>
            <w:r>
              <w:rPr>
                <w:b w:val="1"/>
                <w:sz w:val="20"/>
              </w:rPr>
              <w:t>Остаточная стоимость, руб.</w:t>
            </w:r>
          </w:p>
        </w:tc>
      </w:tr>
      <w:tr>
        <w:trPr>
          <w:trHeight w:hRule="atLeast" w:val="360"/>
        </w:trPr>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3D0000">
            <w:pPr>
              <w:rPr>
                <w:sz w:val="20"/>
              </w:rPr>
            </w:pPr>
            <w:r>
              <w:rPr>
                <w:sz w:val="20"/>
              </w:rPr>
              <w:t>1</w:t>
            </w:r>
          </w:p>
        </w:tc>
        <w:tc>
          <w:tcPr>
            <w:tcW w:type="dxa" w:w="373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3D0000">
            <w:pPr>
              <w:ind/>
              <w:jc w:val="center"/>
              <w:rPr>
                <w:sz w:val="20"/>
              </w:rPr>
            </w:pPr>
            <w:r>
              <w:rPr>
                <w:sz w:val="20"/>
              </w:rPr>
              <w:t xml:space="preserve">Многофункциональное устройство (МФУ) </w:t>
            </w:r>
            <w:r>
              <w:rPr>
                <w:sz w:val="20"/>
              </w:rPr>
              <w:t xml:space="preserve"> Pantum M6550NW</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3D0000">
            <w:pPr>
              <w:ind/>
              <w:jc w:val="center"/>
              <w:rPr>
                <w:sz w:val="20"/>
              </w:rPr>
            </w:pPr>
            <w:r>
              <w:rPr>
                <w:sz w:val="20"/>
              </w:rPr>
              <w:t>1</w:t>
            </w:r>
          </w:p>
        </w:tc>
        <w:tc>
          <w:tcPr>
            <w:tcW w:type="dxa" w:w="20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3D0000">
            <w:pPr>
              <w:ind/>
              <w:jc w:val="center"/>
              <w:rPr>
                <w:sz w:val="20"/>
              </w:rPr>
            </w:pPr>
            <w:r>
              <w:rPr>
                <w:sz w:val="20"/>
              </w:rPr>
              <w:t>24 100,00</w:t>
            </w:r>
          </w:p>
        </w:tc>
        <w:tc>
          <w:tcPr>
            <w:tcW w:type="dxa" w:w="19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3D0000">
            <w:pPr>
              <w:ind/>
              <w:jc w:val="center"/>
              <w:rPr>
                <w:sz w:val="20"/>
              </w:rPr>
            </w:pPr>
            <w:r>
              <w:rPr>
                <w:sz w:val="20"/>
              </w:rPr>
              <w:t>24 100,00</w:t>
            </w:r>
          </w:p>
        </w:tc>
      </w:tr>
      <w:tr>
        <w:trPr>
          <w:trHeight w:hRule="atLeast" w:val="360"/>
        </w:trPr>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3D0000">
            <w:pPr>
              <w:rPr>
                <w:sz w:val="20"/>
              </w:rPr>
            </w:pPr>
            <w:r>
              <w:rPr>
                <w:sz w:val="20"/>
              </w:rPr>
              <w:t>2</w:t>
            </w:r>
          </w:p>
        </w:tc>
        <w:tc>
          <w:tcPr>
            <w:tcW w:type="dxa" w:w="373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3D0000">
            <w:pPr>
              <w:ind/>
              <w:jc w:val="center"/>
              <w:rPr>
                <w:sz w:val="20"/>
              </w:rPr>
            </w:pPr>
            <w:r>
              <w:rPr>
                <w:sz w:val="20"/>
              </w:rPr>
              <w:t>Микроскоп цифровой Levenhuk Rainbow</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3D0000">
            <w:pPr>
              <w:ind/>
              <w:jc w:val="center"/>
              <w:rPr>
                <w:sz w:val="20"/>
              </w:rPr>
            </w:pPr>
            <w:r>
              <w:rPr>
                <w:sz w:val="20"/>
              </w:rPr>
              <w:t>1</w:t>
            </w:r>
          </w:p>
        </w:tc>
        <w:tc>
          <w:tcPr>
            <w:tcW w:type="dxa" w:w="20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3D0000">
            <w:pPr>
              <w:ind/>
              <w:jc w:val="center"/>
              <w:rPr>
                <w:sz w:val="20"/>
              </w:rPr>
            </w:pPr>
            <w:r>
              <w:rPr>
                <w:sz w:val="20"/>
              </w:rPr>
              <w:t>29 000,00</w:t>
            </w:r>
          </w:p>
        </w:tc>
        <w:tc>
          <w:tcPr>
            <w:tcW w:type="dxa" w:w="19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3D0000">
            <w:pPr>
              <w:ind/>
              <w:jc w:val="center"/>
              <w:rPr>
                <w:sz w:val="20"/>
              </w:rPr>
            </w:pPr>
            <w:r>
              <w:rPr>
                <w:sz w:val="20"/>
              </w:rPr>
              <w:t>29 000,00</w:t>
            </w:r>
          </w:p>
        </w:tc>
      </w:tr>
      <w:tr>
        <w:trPr>
          <w:trHeight w:hRule="atLeast" w:val="360"/>
        </w:trPr>
        <w:tc>
          <w:tcPr>
            <w:tcW w:type="dxa" w:w="4543"/>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3D0000">
            <w:pPr>
              <w:rPr>
                <w:b w:val="1"/>
                <w:color w:val="000000"/>
                <w:sz w:val="20"/>
              </w:rPr>
            </w:pPr>
            <w:r>
              <w:rPr>
                <w:b w:val="1"/>
                <w:color w:val="000000"/>
                <w:sz w:val="20"/>
              </w:rPr>
              <w:t>ИТОГО:</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3D0000">
            <w:pPr>
              <w:ind/>
              <w:jc w:val="center"/>
              <w:rPr>
                <w:b w:val="1"/>
                <w:sz w:val="20"/>
              </w:rPr>
            </w:pPr>
            <w:r>
              <w:rPr>
                <w:b w:val="1"/>
                <w:sz w:val="20"/>
              </w:rPr>
              <w:t>2</w:t>
            </w:r>
          </w:p>
        </w:tc>
        <w:tc>
          <w:tcPr>
            <w:tcW w:type="dxa" w:w="20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3D0000">
            <w:pPr>
              <w:ind/>
              <w:jc w:val="center"/>
              <w:rPr>
                <w:b w:val="1"/>
                <w:sz w:val="20"/>
              </w:rPr>
            </w:pPr>
            <w:r>
              <w:rPr>
                <w:b w:val="1"/>
                <w:sz w:val="20"/>
              </w:rPr>
              <w:t>53 100,00</w:t>
            </w:r>
          </w:p>
        </w:tc>
        <w:tc>
          <w:tcPr>
            <w:tcW w:type="dxa" w:w="19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3D0000">
            <w:pPr>
              <w:ind/>
              <w:jc w:val="center"/>
              <w:rPr>
                <w:b w:val="1"/>
                <w:sz w:val="20"/>
              </w:rPr>
            </w:pPr>
            <w:r>
              <w:rPr>
                <w:b w:val="1"/>
                <w:sz w:val="20"/>
              </w:rPr>
              <w:t>53 100,00</w:t>
            </w:r>
          </w:p>
        </w:tc>
      </w:tr>
    </w:tbl>
    <w:p w14:paraId="B63D0000">
      <w:pPr>
        <w:ind/>
        <w:jc w:val="both"/>
        <w:rPr>
          <w:sz w:val="20"/>
        </w:rPr>
      </w:pPr>
    </w:p>
    <w:p w14:paraId="B73D0000">
      <w:pPr>
        <w:ind/>
        <w:jc w:val="both"/>
        <w:rPr>
          <w:sz w:val="20"/>
        </w:rPr>
      </w:pPr>
    </w:p>
    <w:p w14:paraId="B83D0000">
      <w:pPr>
        <w:ind/>
        <w:jc w:val="center"/>
        <w:rPr>
          <w:b w:val="1"/>
          <w:sz w:val="20"/>
        </w:rPr>
      </w:pPr>
      <w:r>
        <w:rPr>
          <w:b w:val="1"/>
          <w:sz w:val="20"/>
        </w:rPr>
        <w:t xml:space="preserve">РЕШЕНИЕ </w:t>
      </w:r>
    </w:p>
    <w:p w14:paraId="B93D0000">
      <w:pPr>
        <w:ind/>
        <w:jc w:val="center"/>
        <w:rPr>
          <w:b w:val="1"/>
          <w:sz w:val="20"/>
        </w:rPr>
      </w:pPr>
      <w:r>
        <w:rPr>
          <w:b w:val="1"/>
          <w:sz w:val="20"/>
        </w:rPr>
        <w:t>Совета муниципального района «Сыктывдинский» Республики Коми</w:t>
      </w:r>
    </w:p>
    <w:p w14:paraId="BA3D0000">
      <w:pPr>
        <w:ind/>
        <w:jc w:val="center"/>
        <w:rPr>
          <w:sz w:val="20"/>
        </w:rPr>
      </w:pPr>
      <w:r>
        <w:rPr>
          <w:rFonts w:ascii="Times New Roman" w:hAnsi="Times New Roman"/>
          <w:sz w:val="20"/>
        </w:rPr>
        <w:t>О внесении изменений в Правила землепользования и застройки муниципального образования сельского поселения «Зеленец»</w:t>
      </w:r>
      <w:r>
        <w:rPr>
          <w:sz w:val="20"/>
        </w:rPr>
        <w:t xml:space="preserve"> </w:t>
      </w:r>
    </w:p>
    <w:p w14:paraId="BB3D0000">
      <w:pPr>
        <w:pStyle w:val="Style_4"/>
        <w:ind/>
        <w:jc w:val="center"/>
        <w:rPr>
          <w:rFonts w:ascii="Times New Roman" w:hAnsi="Times New Roman"/>
          <w:sz w:val="20"/>
        </w:rPr>
      </w:pPr>
    </w:p>
    <w:p w14:paraId="BC3D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BD3D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-8</w:t>
      </w:r>
    </w:p>
    <w:p w14:paraId="BE3D0000">
      <w:pPr>
        <w:ind/>
        <w:jc w:val="both"/>
        <w:rPr>
          <w:sz w:val="20"/>
        </w:rPr>
      </w:pPr>
    </w:p>
    <w:p w14:paraId="BF3D0000">
      <w:pPr>
        <w:pStyle w:val="Style_7"/>
        <w:widowControl w:val="0"/>
        <w:tabs>
          <w:tab w:leader="none" w:pos="1134" w:val="left"/>
        </w:tabs>
        <w:spacing w:after="0" w:before="0" w:line="240" w:lineRule="auto"/>
        <w:ind w:firstLine="709" w:left="0"/>
        <w:jc w:val="both"/>
        <w:rPr>
          <w:rFonts w:ascii="Times New Roman CYR" w:hAnsi="Times New Roman CYR"/>
          <w:sz w:val="20"/>
        </w:rPr>
      </w:pPr>
      <w:r>
        <w:rPr>
          <w:rFonts w:ascii="Times New Roman CYR" w:hAnsi="Times New Roman CYR"/>
          <w:sz w:val="20"/>
        </w:rPr>
        <w:t>Руководствуясь статьями 31, 32, 33 Градостроительного кодекса Российской Федерации, Уставом муниципального района «Сыктывдинский» Республики Коми</w:t>
      </w:r>
    </w:p>
    <w:p w14:paraId="C03D0000">
      <w:pPr>
        <w:pStyle w:val="Style_7"/>
        <w:widowControl w:val="0"/>
        <w:tabs>
          <w:tab w:leader="none" w:pos="1134" w:val="left"/>
        </w:tabs>
        <w:spacing w:after="0" w:before="0" w:line="240" w:lineRule="auto"/>
        <w:ind w:firstLine="709" w:left="0"/>
        <w:jc w:val="both"/>
        <w:rPr>
          <w:rFonts w:ascii="Times New Roman CYR" w:hAnsi="Times New Roman CYR"/>
          <w:sz w:val="20"/>
        </w:rPr>
      </w:pPr>
      <w:r>
        <w:rPr>
          <w:rFonts w:ascii="Times New Roman CYR" w:hAnsi="Times New Roman CYR"/>
          <w:sz w:val="20"/>
        </w:rPr>
        <w:t xml:space="preserve">Совет муниципального района </w:t>
      </w:r>
      <w:r>
        <w:rPr>
          <w:rFonts w:ascii="Times New Roman" w:hAnsi="Times New Roman"/>
          <w:sz w:val="20"/>
        </w:rPr>
        <w:t>«</w:t>
      </w:r>
      <w:r>
        <w:rPr>
          <w:rFonts w:ascii="Times New Roman CYR" w:hAnsi="Times New Roman CYR"/>
          <w:sz w:val="20"/>
        </w:rPr>
        <w:t>Сыктывдинский</w:t>
      </w:r>
      <w:r>
        <w:rPr>
          <w:rFonts w:ascii="Times New Roman" w:hAnsi="Times New Roman"/>
          <w:sz w:val="20"/>
        </w:rPr>
        <w:t xml:space="preserve">» </w:t>
      </w:r>
      <w:r>
        <w:rPr>
          <w:rFonts w:ascii="Times New Roman CYR" w:hAnsi="Times New Roman CYR"/>
          <w:sz w:val="20"/>
        </w:rPr>
        <w:t>Республики Коми решил:</w:t>
      </w:r>
    </w:p>
    <w:p w14:paraId="C13D0000">
      <w:pPr>
        <w:pStyle w:val="Style_7"/>
        <w:widowControl w:val="0"/>
        <w:tabs>
          <w:tab w:leader="none" w:pos="1134" w:val="left"/>
        </w:tabs>
        <w:spacing w:after="0" w:before="0" w:line="240" w:lineRule="auto"/>
        <w:ind w:firstLine="709" w:left="0"/>
        <w:jc w:val="both"/>
        <w:rPr>
          <w:rFonts w:ascii="Times New Roman CYR" w:hAnsi="Times New Roman CYR"/>
          <w:sz w:val="20"/>
        </w:rPr>
      </w:pPr>
      <w:r>
        <w:rPr>
          <w:rFonts w:ascii="Times New Roman" w:hAnsi="Times New Roman"/>
          <w:sz w:val="20"/>
        </w:rPr>
        <w:t>1. Внес</w:t>
      </w:r>
      <w:r>
        <w:rPr>
          <w:rFonts w:ascii="Times New Roman" w:hAnsi="Times New Roman"/>
          <w:sz w:val="20"/>
        </w:rPr>
        <w:t>ти</w:t>
      </w:r>
      <w:r>
        <w:rPr>
          <w:rFonts w:ascii="Times New Roman" w:hAnsi="Times New Roman"/>
          <w:sz w:val="20"/>
        </w:rPr>
        <w:t xml:space="preserve"> изменени</w:t>
      </w:r>
      <w:r>
        <w:rPr>
          <w:rFonts w:ascii="Times New Roman" w:hAnsi="Times New Roman"/>
          <w:sz w:val="20"/>
        </w:rPr>
        <w:t>я</w:t>
      </w:r>
      <w:r>
        <w:rPr>
          <w:rFonts w:ascii="Times New Roman" w:hAnsi="Times New Roman"/>
          <w:sz w:val="20"/>
        </w:rPr>
        <w:t xml:space="preserve"> в статью 33.4 Правил землепользования и застройки муниципального образования сельского поселения «Зеленец», утвержденных решением Совета муниципального образования муниципального района «Сыктывдинский» от 28 июня 2018 года № 29/6-6, путем включения в основные виды разрешенного использования земельных участков и объектов капитального строительства территориальной зоны П-3 (зона производственных и коммунальных объектов не выше III класса санитарной вредности) вид разрешенного использования «Коммунальное обслуживание».</w:t>
      </w:r>
    </w:p>
    <w:p w14:paraId="C23D0000">
      <w:pPr>
        <w:pStyle w:val="Style_7"/>
        <w:widowControl w:val="0"/>
        <w:tabs>
          <w:tab w:leader="none" w:pos="1134" w:val="left"/>
        </w:tabs>
        <w:spacing w:after="0" w:before="0" w:line="240" w:lineRule="auto"/>
        <w:ind w:firstLine="709" w:left="0"/>
        <w:jc w:val="both"/>
        <w:rPr>
          <w:rFonts w:ascii="Times New Roman CYR" w:hAnsi="Times New Roman CYR"/>
          <w:sz w:val="20"/>
        </w:rPr>
      </w:pPr>
      <w:r>
        <w:rPr>
          <w:rFonts w:ascii="Times New Roman" w:hAnsi="Times New Roman"/>
          <w:sz w:val="20"/>
        </w:rPr>
        <w:t>2. Контроль за исполнением настоящего решения возложить на постоянную комиссию по развитию местного самоуправления Совета муниципального района «Сыктывдинский» и заместителя руководителя администрации муниципального района «Сыктывдинский» (П.В. Карин).</w:t>
      </w:r>
    </w:p>
    <w:p w14:paraId="C33D0000">
      <w:pPr>
        <w:pStyle w:val="Style_7"/>
        <w:widowControl w:val="0"/>
        <w:tabs>
          <w:tab w:leader="none" w:pos="1134" w:val="left"/>
        </w:tabs>
        <w:spacing w:after="0" w:before="0" w:line="240" w:lineRule="auto"/>
        <w:ind w:firstLine="709" w:left="0"/>
        <w:jc w:val="both"/>
        <w:rPr>
          <w:rFonts w:ascii="Times New Roman CYR" w:hAnsi="Times New Roman CYR"/>
          <w:sz w:val="20"/>
        </w:rPr>
      </w:pPr>
      <w:r>
        <w:rPr>
          <w:rFonts w:ascii="Times New Roman" w:hAnsi="Times New Roman"/>
          <w:color w:val="000000"/>
          <w:sz w:val="20"/>
        </w:rPr>
        <w:t xml:space="preserve">3. Настоящее </w:t>
      </w:r>
      <w:r>
        <w:rPr>
          <w:rFonts w:ascii="Times New Roman" w:hAnsi="Times New Roman"/>
          <w:color w:val="000000"/>
          <w:sz w:val="20"/>
        </w:rPr>
        <w:t>решение</w:t>
      </w:r>
      <w:r>
        <w:rPr>
          <w:rFonts w:ascii="Times New Roman" w:hAnsi="Times New Roman"/>
          <w:color w:val="000000"/>
          <w:sz w:val="20"/>
        </w:rPr>
        <w:t xml:space="preserve"> вступает в силу со дня его официального </w:t>
      </w:r>
      <w:r>
        <w:rPr>
          <w:rFonts w:ascii="Times New Roman" w:hAnsi="Times New Roman"/>
          <w:color w:val="000000"/>
          <w:sz w:val="20"/>
        </w:rPr>
        <w:t>опубликования</w:t>
      </w:r>
      <w:r>
        <w:rPr>
          <w:rFonts w:ascii="Times New Roman" w:hAnsi="Times New Roman"/>
          <w:color w:val="000000"/>
          <w:sz w:val="20"/>
        </w:rPr>
        <w:t>.</w:t>
      </w:r>
    </w:p>
    <w:p w14:paraId="C43D0000">
      <w:pPr>
        <w:pStyle w:val="Style_7"/>
        <w:widowControl w:val="0"/>
        <w:tabs>
          <w:tab w:leader="none" w:pos="1134" w:val="left"/>
        </w:tabs>
        <w:spacing w:after="57" w:before="57" w:line="240" w:lineRule="auto"/>
        <w:ind/>
        <w:jc w:val="both"/>
        <w:rPr>
          <w:rFonts w:ascii="Calibri" w:hAnsi="Calibri"/>
          <w:sz w:val="20"/>
        </w:rPr>
      </w:pPr>
    </w:p>
    <w:p w14:paraId="C53D0000">
      <w:pPr>
        <w:pStyle w:val="Style_7"/>
        <w:widowControl w:val="0"/>
        <w:tabs>
          <w:tab w:leader="none" w:pos="1134" w:val="left"/>
        </w:tabs>
        <w:spacing w:after="0" w:before="0" w:line="240" w:lineRule="auto"/>
        <w:ind/>
        <w:jc w:val="both"/>
        <w:rPr>
          <w:rFonts w:ascii="Times New Roman CYR" w:hAnsi="Times New Roman CYR"/>
          <w:sz w:val="20"/>
        </w:rPr>
      </w:pPr>
      <w:r>
        <w:rPr>
          <w:rFonts w:ascii="Times New Roman CYR" w:hAnsi="Times New Roman CYR"/>
          <w:sz w:val="20"/>
        </w:rPr>
        <w:t xml:space="preserve">Председатель Совета муниципального района </w:t>
      </w:r>
      <w:r>
        <w:rPr>
          <w:rFonts w:ascii="Times New Roman CYR" w:hAnsi="Times New Roman CYR"/>
          <w:sz w:val="20"/>
        </w:rPr>
        <w:tab/>
      </w:r>
      <w:r>
        <w:rPr>
          <w:rFonts w:ascii="Times New Roman CYR" w:hAnsi="Times New Roman CYR"/>
          <w:sz w:val="20"/>
        </w:rPr>
        <w:t xml:space="preserve">                                                      А.М. Шкодник</w:t>
      </w:r>
    </w:p>
    <w:p w14:paraId="C63D0000">
      <w:pPr>
        <w:pStyle w:val="Style_7"/>
        <w:widowControl w:val="0"/>
        <w:tabs>
          <w:tab w:leader="none" w:pos="1134" w:val="left"/>
        </w:tabs>
        <w:spacing w:after="0" w:before="0" w:line="240" w:lineRule="auto"/>
        <w:ind/>
        <w:jc w:val="both"/>
        <w:rPr>
          <w:rFonts w:ascii="Calibri" w:hAnsi="Calibri"/>
          <w:sz w:val="20"/>
        </w:rPr>
      </w:pPr>
    </w:p>
    <w:p w14:paraId="C73D0000">
      <w:pPr>
        <w:pStyle w:val="Style_7"/>
        <w:widowControl w:val="0"/>
        <w:tabs>
          <w:tab w:leader="none" w:pos="1134" w:val="left"/>
        </w:tabs>
        <w:spacing w:after="0" w:before="0" w:line="240" w:lineRule="auto"/>
        <w:ind/>
        <w:jc w:val="both"/>
        <w:rPr>
          <w:rFonts w:ascii="Calibri" w:hAnsi="Calibri"/>
          <w:sz w:val="20"/>
        </w:rPr>
      </w:pPr>
    </w:p>
    <w:p w14:paraId="C83D0000">
      <w:pPr>
        <w:pStyle w:val="Style_7"/>
        <w:spacing w:after="0" w:before="0" w:line="264" w:lineRule="auto"/>
        <w:ind w:hanging="720" w:left="720"/>
        <w:rPr>
          <w:rFonts w:ascii="Times New Roman" w:hAnsi="Times New Roman"/>
          <w:sz w:val="20"/>
        </w:rPr>
      </w:pPr>
      <w:r>
        <w:rPr>
          <w:rFonts w:ascii="Times New Roman" w:hAnsi="Times New Roman"/>
          <w:sz w:val="20"/>
        </w:rPr>
        <w:t>Глава</w:t>
      </w:r>
      <w:r>
        <w:rPr>
          <w:rFonts w:ascii="Times New Roman" w:hAnsi="Times New Roman"/>
          <w:sz w:val="20"/>
        </w:rPr>
        <w:t xml:space="preserve"> муниципального района «Сыктывдинский» -</w:t>
      </w:r>
    </w:p>
    <w:p w14:paraId="C93D0000">
      <w:pPr>
        <w:pStyle w:val="Style_7"/>
        <w:tabs>
          <w:tab w:leader="none" w:pos="7935" w:val="left"/>
        </w:tabs>
        <w:spacing w:after="0" w:before="0" w:line="264" w:lineRule="auto"/>
        <w:ind w:hanging="720" w:left="720"/>
        <w:rPr>
          <w:rFonts w:ascii="Times New Roman" w:hAnsi="Times New Roman"/>
          <w:sz w:val="20"/>
        </w:rPr>
      </w:pPr>
      <w:r>
        <w:rPr>
          <w:rFonts w:ascii="Times New Roman" w:hAnsi="Times New Roman"/>
          <w:sz w:val="20"/>
        </w:rPr>
        <w:t>руководитель администрации                                                                                       Л.Ю. Доронина</w:t>
      </w:r>
    </w:p>
    <w:p w14:paraId="CA3D0000">
      <w:pPr>
        <w:pStyle w:val="Style_7"/>
        <w:widowControl w:val="0"/>
        <w:tabs>
          <w:tab w:leader="none" w:pos="1134" w:val="left"/>
        </w:tabs>
        <w:spacing w:after="0" w:before="0" w:line="240" w:lineRule="auto"/>
        <w:ind w:firstLine="0" w:left="0" w:right="0"/>
        <w:jc w:val="left"/>
        <w:rPr>
          <w:rFonts w:ascii="Times New Roman" w:hAnsi="Times New Roman"/>
          <w:sz w:val="20"/>
        </w:rPr>
      </w:pPr>
    </w:p>
    <w:p w14:paraId="CB3D0000">
      <w:pPr>
        <w:pStyle w:val="Style_7"/>
        <w:widowControl w:val="0"/>
        <w:tabs>
          <w:tab w:leader="none" w:pos="1134" w:val="left"/>
        </w:tabs>
        <w:spacing w:after="0" w:before="0" w:line="240" w:lineRule="auto"/>
        <w:ind w:firstLine="0" w:left="0" w:right="0"/>
        <w:jc w:val="left"/>
        <w:rPr>
          <w:rFonts w:ascii="Times New Roman" w:hAnsi="Times New Roman"/>
          <w:sz w:val="20"/>
        </w:rPr>
      </w:pPr>
    </w:p>
    <w:p w14:paraId="CC3D0000">
      <w:pPr>
        <w:pStyle w:val="Style_7"/>
        <w:widowControl w:val="0"/>
        <w:tabs>
          <w:tab w:leader="none" w:pos="1134" w:val="left"/>
        </w:tabs>
        <w:spacing w:after="0" w:before="0" w:line="240" w:lineRule="auto"/>
        <w:ind w:firstLine="0" w:left="0" w:right="0"/>
        <w:jc w:val="left"/>
        <w:rPr>
          <w:rFonts w:ascii="Times New Roman CYR" w:hAnsi="Times New Roman CYR"/>
          <w:b w:val="1"/>
          <w:sz w:val="20"/>
        </w:rPr>
      </w:pPr>
      <w:r>
        <w:rPr>
          <w:rFonts w:ascii="Times New Roman" w:hAnsi="Times New Roman"/>
          <w:sz w:val="20"/>
        </w:rPr>
        <w:t>25 апреля 202</w:t>
      </w:r>
      <w:r>
        <w:rPr>
          <w:rFonts w:ascii="Times New Roman" w:hAnsi="Times New Roman"/>
          <w:color w:val="00000A"/>
          <w:sz w:val="20"/>
        </w:rPr>
        <w:t>3</w:t>
      </w:r>
      <w:r>
        <w:rPr>
          <w:rFonts w:ascii="Times New Roman" w:hAnsi="Times New Roman"/>
          <w:sz w:val="20"/>
        </w:rPr>
        <w:t xml:space="preserve"> </w:t>
      </w:r>
      <w:r>
        <w:rPr>
          <w:rFonts w:ascii="Times New Roman CYR" w:hAnsi="Times New Roman CYR"/>
          <w:sz w:val="20"/>
        </w:rPr>
        <w:t>года</w:t>
      </w:r>
    </w:p>
    <w:p w14:paraId="CD3D0000">
      <w:pPr>
        <w:pStyle w:val="Style_7"/>
        <w:widowControl w:val="0"/>
        <w:tabs>
          <w:tab w:leader="none" w:pos="1134" w:val="left"/>
        </w:tabs>
        <w:spacing w:after="0" w:before="0" w:line="240" w:lineRule="auto"/>
        <w:ind w:firstLine="0" w:left="0" w:right="0"/>
        <w:jc w:val="left"/>
        <w:rPr>
          <w:rFonts w:ascii="Times New Roman CYR" w:hAnsi="Times New Roman CYR"/>
          <w:b w:val="1"/>
          <w:sz w:val="20"/>
        </w:rPr>
      </w:pPr>
    </w:p>
    <w:p w14:paraId="CE3D0000">
      <w:pPr>
        <w:ind/>
        <w:jc w:val="center"/>
        <w:rPr>
          <w:b w:val="1"/>
          <w:sz w:val="20"/>
        </w:rPr>
      </w:pPr>
      <w:r>
        <w:rPr>
          <w:b w:val="1"/>
          <w:sz w:val="20"/>
        </w:rPr>
        <w:t xml:space="preserve">РЕШЕНИЕ </w:t>
      </w:r>
    </w:p>
    <w:p w14:paraId="CF3D0000">
      <w:pPr>
        <w:ind/>
        <w:jc w:val="center"/>
        <w:rPr>
          <w:b w:val="1"/>
          <w:sz w:val="20"/>
        </w:rPr>
      </w:pPr>
      <w:r>
        <w:rPr>
          <w:b w:val="1"/>
          <w:sz w:val="20"/>
        </w:rPr>
        <w:t>Совета муниципального района «Сыктывдинский» Республики Коми</w:t>
      </w:r>
    </w:p>
    <w:p w14:paraId="D03D0000">
      <w:pPr>
        <w:pStyle w:val="Style_4"/>
        <w:ind/>
        <w:jc w:val="center"/>
        <w:rPr>
          <w:rFonts w:ascii="Times New Roman" w:hAnsi="Times New Roman"/>
          <w:sz w:val="20"/>
        </w:rPr>
      </w:pPr>
      <w:r>
        <w:rPr>
          <w:rFonts w:ascii="Times New Roman" w:hAnsi="Times New Roman"/>
          <w:sz w:val="20"/>
        </w:rPr>
        <w:t xml:space="preserve">О назначении публичных слушаний по проекту </w:t>
      </w:r>
      <w:r>
        <w:rPr>
          <w:rFonts w:ascii="Times New Roman" w:hAnsi="Times New Roman"/>
          <w:sz w:val="20"/>
        </w:rPr>
        <w:t>постановления о предоставлени</w:t>
      </w:r>
      <w:r>
        <w:rPr>
          <w:rFonts w:ascii="Times New Roman" w:hAnsi="Times New Roman"/>
          <w:sz w:val="20"/>
        </w:rPr>
        <w:t>и</w:t>
      </w:r>
      <w:r>
        <w:rPr>
          <w:rFonts w:ascii="Times New Roman" w:hAnsi="Times New Roman"/>
          <w:sz w:val="20"/>
        </w:rPr>
        <w:t xml:space="preserve"> разрешения на отклонение от предельных параметров</w:t>
      </w:r>
      <w:r>
        <w:rPr>
          <w:rFonts w:ascii="Times New Roman" w:hAnsi="Times New Roman"/>
          <w:sz w:val="20"/>
        </w:rPr>
        <w:t xml:space="preserve"> строительства индивидуального жилого дома</w:t>
      </w:r>
      <w:r>
        <w:rPr>
          <w:rFonts w:ascii="Times New Roman" w:hAnsi="Times New Roman"/>
          <w:sz w:val="20"/>
        </w:rPr>
        <w:t xml:space="preserve"> по адресу: с. Выльгорт, </w:t>
      </w:r>
      <w:r>
        <w:rPr>
          <w:rFonts w:ascii="Times New Roman" w:hAnsi="Times New Roman"/>
          <w:sz w:val="20"/>
        </w:rPr>
        <w:t>кад</w:t>
      </w:r>
      <w:r>
        <w:rPr>
          <w:rFonts w:ascii="Times New Roman" w:hAnsi="Times New Roman"/>
          <w:sz w:val="20"/>
        </w:rPr>
        <w:t xml:space="preserve">. </w:t>
      </w:r>
    </w:p>
    <w:p w14:paraId="D13D0000">
      <w:pPr>
        <w:pStyle w:val="Style_4"/>
        <w:ind/>
        <w:jc w:val="center"/>
        <w:rPr>
          <w:rFonts w:ascii="Times New Roman" w:hAnsi="Times New Roman"/>
          <w:sz w:val="20"/>
        </w:rPr>
      </w:pPr>
      <w:r>
        <w:rPr>
          <w:rFonts w:ascii="Times New Roman" w:hAnsi="Times New Roman"/>
          <w:sz w:val="20"/>
        </w:rPr>
        <w:t xml:space="preserve">№ </w:t>
      </w:r>
      <w:r>
        <w:rPr>
          <w:rFonts w:ascii="Times New Roman" w:hAnsi="Times New Roman"/>
          <w:sz w:val="20"/>
        </w:rPr>
        <w:t>11:04:1001009:1041</w:t>
      </w:r>
    </w:p>
    <w:p w14:paraId="D23D0000">
      <w:pPr>
        <w:pStyle w:val="Style_4"/>
        <w:ind/>
        <w:jc w:val="center"/>
        <w:rPr>
          <w:rFonts w:ascii="Times New Roman" w:hAnsi="Times New Roman"/>
          <w:sz w:val="20"/>
        </w:rPr>
      </w:pPr>
    </w:p>
    <w:p w14:paraId="D33D0000">
      <w:pPr>
        <w:ind/>
        <w:jc w:val="both"/>
        <w:rPr>
          <w:sz w:val="20"/>
        </w:rPr>
      </w:pPr>
      <w:r>
        <w:rPr>
          <w:sz w:val="20"/>
        </w:rPr>
        <w:t xml:space="preserve">Принято Советом муниципального района                     </w:t>
      </w:r>
      <w:r>
        <w:rPr>
          <w:sz w:val="20"/>
        </w:rPr>
        <w:tab/>
      </w:r>
      <w:r>
        <w:rPr>
          <w:sz w:val="20"/>
        </w:rPr>
        <w:tab/>
      </w:r>
      <w:r>
        <w:rPr>
          <w:sz w:val="20"/>
        </w:rPr>
        <w:tab/>
      </w:r>
      <w:r>
        <w:rPr>
          <w:sz w:val="20"/>
        </w:rPr>
        <w:t xml:space="preserve">        от </w:t>
      </w:r>
      <w:r>
        <w:rPr>
          <w:sz w:val="20"/>
        </w:rPr>
        <w:t>25</w:t>
      </w:r>
      <w:r>
        <w:rPr>
          <w:sz w:val="20"/>
        </w:rPr>
        <w:t xml:space="preserve"> апре</w:t>
      </w:r>
      <w:r>
        <w:rPr>
          <w:sz w:val="20"/>
        </w:rPr>
        <w:t>л</w:t>
      </w:r>
      <w:r>
        <w:rPr>
          <w:sz w:val="20"/>
        </w:rPr>
        <w:t>я 202</w:t>
      </w:r>
      <w:r>
        <w:rPr>
          <w:sz w:val="20"/>
        </w:rPr>
        <w:t>3</w:t>
      </w:r>
      <w:r>
        <w:rPr>
          <w:sz w:val="20"/>
        </w:rPr>
        <w:t xml:space="preserve"> года </w:t>
      </w:r>
    </w:p>
    <w:p w14:paraId="D43D0000">
      <w:pPr>
        <w:ind/>
        <w:jc w:val="both"/>
        <w:rPr>
          <w:sz w:val="20"/>
        </w:rPr>
      </w:pPr>
      <w:r>
        <w:rPr>
          <w:sz w:val="20"/>
        </w:rPr>
        <w:t>«Сыктывдинский» Республики Коми</w:t>
      </w:r>
      <w:r>
        <w:rPr>
          <w:sz w:val="20"/>
        </w:rPr>
        <w:tab/>
      </w:r>
      <w:r>
        <w:rPr>
          <w:sz w:val="20"/>
        </w:rPr>
        <w:tab/>
      </w:r>
      <w:r>
        <w:rPr>
          <w:sz w:val="20"/>
        </w:rPr>
        <w:t xml:space="preserve">                                                  № </w:t>
      </w:r>
      <w:r>
        <w:rPr>
          <w:sz w:val="20"/>
        </w:rPr>
        <w:t>28</w:t>
      </w:r>
      <w:r>
        <w:rPr>
          <w:sz w:val="20"/>
        </w:rPr>
        <w:t>/4</w:t>
      </w:r>
      <w:r>
        <w:rPr>
          <w:sz w:val="20"/>
        </w:rPr>
        <w:t>-9</w:t>
      </w:r>
    </w:p>
    <w:p w14:paraId="D53D0000">
      <w:pPr>
        <w:ind/>
        <w:jc w:val="both"/>
        <w:rPr>
          <w:sz w:val="20"/>
        </w:rPr>
      </w:pPr>
    </w:p>
    <w:p w14:paraId="D63D0000">
      <w:pPr>
        <w:widowControl w:val="0"/>
        <w:tabs>
          <w:tab w:leader="none" w:pos="1134" w:val="left"/>
        </w:tabs>
        <w:spacing w:after="0" w:line="240" w:lineRule="auto"/>
        <w:ind w:firstLine="709" w:left="0"/>
        <w:jc w:val="both"/>
        <w:rPr>
          <w:rFonts w:ascii="Times New Roman CYR" w:hAnsi="Times New Roman CYR"/>
          <w:sz w:val="20"/>
        </w:rPr>
      </w:pPr>
      <w:r>
        <w:rPr>
          <w:rFonts w:ascii="Times New Roman CYR" w:hAnsi="Times New Roman CYR"/>
          <w:sz w:val="20"/>
        </w:rPr>
        <w:t xml:space="preserve">Руководствуясь статьями 5.1, 40 Градостроительного кодекса Российской Федерации, Федеральным законом №131-ФЗ от 6 октября 2003 года «Об общих принципах организации местного самоуправления в Российской Федерации», статьей 19 Устава муниципального района «Сыктывдинский» Республики Коми, Правилами землепользования и застройки муниципального образования сельского поселения «Выльгорт», утвержденными решением Совета муниципального образования муниципального района «Сыктывдинский» от 28.06.2018 № 29/6-5, на основании заявления </w:t>
      </w:r>
      <w:r>
        <w:rPr>
          <w:rFonts w:ascii="Times New Roman CYR" w:hAnsi="Times New Roman CYR"/>
          <w:sz w:val="20"/>
        </w:rPr>
        <w:t>Янковой</w:t>
      </w:r>
      <w:r>
        <w:rPr>
          <w:rFonts w:ascii="Times New Roman CYR" w:hAnsi="Times New Roman CYR"/>
          <w:sz w:val="20"/>
        </w:rPr>
        <w:t xml:space="preserve"> Е.Р.</w:t>
      </w:r>
      <w:r>
        <w:rPr>
          <w:rFonts w:ascii="Times New Roman CYR" w:hAnsi="Times New Roman CYR"/>
          <w:sz w:val="20"/>
        </w:rPr>
        <w:t>, представления прокуратуры Сыктывдинского района от 08.02.2023 № 770ж-2022 об устранении нарушений градостроительного законодательства</w:t>
      </w:r>
    </w:p>
    <w:p w14:paraId="D73D0000">
      <w:pPr>
        <w:widowControl w:val="0"/>
        <w:tabs>
          <w:tab w:leader="none" w:pos="1134" w:val="left"/>
        </w:tabs>
        <w:spacing w:after="0" w:line="240" w:lineRule="auto"/>
        <w:ind w:firstLine="709" w:left="0"/>
        <w:jc w:val="both"/>
        <w:rPr>
          <w:rFonts w:ascii="Times New Roman CYR" w:hAnsi="Times New Roman CYR"/>
          <w:sz w:val="20"/>
        </w:rPr>
      </w:pPr>
      <w:r>
        <w:rPr>
          <w:rFonts w:ascii="Times New Roman CYR" w:hAnsi="Times New Roman CYR"/>
          <w:sz w:val="20"/>
        </w:rPr>
        <w:t xml:space="preserve">Совет муниципального района </w:t>
      </w:r>
      <w:r>
        <w:rPr>
          <w:rFonts w:ascii="Times New Roman" w:hAnsi="Times New Roman"/>
          <w:sz w:val="20"/>
        </w:rPr>
        <w:t>«</w:t>
      </w:r>
      <w:r>
        <w:rPr>
          <w:rFonts w:ascii="Times New Roman CYR" w:hAnsi="Times New Roman CYR"/>
          <w:sz w:val="20"/>
        </w:rPr>
        <w:t>Сыктывдинский</w:t>
      </w:r>
      <w:r>
        <w:rPr>
          <w:rFonts w:ascii="Times New Roman" w:hAnsi="Times New Roman"/>
          <w:sz w:val="20"/>
        </w:rPr>
        <w:t xml:space="preserve">» </w:t>
      </w:r>
      <w:r>
        <w:rPr>
          <w:rFonts w:ascii="Times New Roman CYR" w:hAnsi="Times New Roman CYR"/>
          <w:sz w:val="20"/>
        </w:rPr>
        <w:t>Республики Коми решил:</w:t>
      </w:r>
    </w:p>
    <w:p w14:paraId="D83D0000">
      <w:pPr>
        <w:numPr>
          <w:ilvl w:val="0"/>
          <w:numId w:val="63"/>
        </w:numPr>
        <w:tabs>
          <w:tab w:leader="none" w:pos="0" w:val="left"/>
          <w:tab w:leader="none" w:pos="720" w:val="left"/>
          <w:tab w:leader="none" w:pos="993" w:val="left"/>
          <w:tab w:leader="none" w:pos="1843" w:val="left"/>
        </w:tabs>
        <w:spacing w:line="240" w:lineRule="auto"/>
        <w:ind w:firstLine="720" w:left="0"/>
        <w:contextualSpacing w:val="1"/>
        <w:jc w:val="both"/>
        <w:rPr>
          <w:rFonts w:ascii="Times New Roman" w:hAnsi="Times New Roman"/>
          <w:b w:val="0"/>
          <w:sz w:val="20"/>
        </w:rPr>
      </w:pPr>
      <w:r>
        <w:rPr>
          <w:rFonts w:ascii="Times New Roman" w:hAnsi="Times New Roman"/>
          <w:sz w:val="20"/>
        </w:rPr>
        <w:t>Н</w:t>
      </w:r>
      <w:r>
        <w:rPr>
          <w:rFonts w:ascii="Times New Roman" w:hAnsi="Times New Roman"/>
          <w:b w:val="0"/>
          <w:sz w:val="20"/>
        </w:rPr>
        <w:t xml:space="preserve">азначить публичные слушания </w:t>
      </w:r>
      <w:r>
        <w:rPr>
          <w:rFonts w:ascii="Times New Roman" w:hAnsi="Times New Roman"/>
          <w:b w:val="0"/>
          <w:sz w:val="20"/>
        </w:rPr>
        <w:t>по проекту постановления о предоставлении разрешения на отклонение от предельных параметров разрешённого строительства индивидуального жилого дома по адресу</w:t>
      </w:r>
      <w:r>
        <w:rPr>
          <w:rFonts w:ascii="Times New Roman" w:hAnsi="Times New Roman"/>
          <w:b w:val="0"/>
          <w:sz w:val="20"/>
        </w:rPr>
        <w:t xml:space="preserve">: Республика Коми, Сыктывдинский район, с. Выльгорт, </w:t>
      </w:r>
      <w:r>
        <w:rPr>
          <w:rFonts w:ascii="Times New Roman" w:hAnsi="Times New Roman"/>
          <w:b w:val="0"/>
          <w:sz w:val="20"/>
        </w:rPr>
        <w:t>кад</w:t>
      </w:r>
      <w:r>
        <w:rPr>
          <w:rFonts w:ascii="Times New Roman" w:hAnsi="Times New Roman"/>
          <w:b w:val="0"/>
          <w:sz w:val="20"/>
        </w:rPr>
        <w:t xml:space="preserve">. № 11:04:1001009:1041, а именно разрешить строительство на земельном участке площадью 477 </w:t>
      </w:r>
      <w:r>
        <w:rPr>
          <w:rFonts w:ascii="Times New Roman" w:hAnsi="Times New Roman"/>
          <w:b w:val="0"/>
          <w:sz w:val="20"/>
        </w:rPr>
        <w:t>кв</w:t>
      </w:r>
      <w:r>
        <w:rPr>
          <w:rFonts w:ascii="Times New Roman" w:hAnsi="Times New Roman"/>
          <w:b w:val="0"/>
          <w:sz w:val="20"/>
        </w:rPr>
        <w:t>.м</w:t>
      </w:r>
      <w:r>
        <w:rPr>
          <w:rFonts w:ascii="Times New Roman" w:hAnsi="Times New Roman"/>
          <w:b w:val="0"/>
          <w:sz w:val="20"/>
        </w:rPr>
        <w:t xml:space="preserve">, на </w:t>
      </w:r>
      <w:r>
        <w:rPr>
          <w:rFonts w:ascii="Times New Roman" w:hAnsi="Times New Roman"/>
          <w:b w:val="0"/>
          <w:sz w:val="20"/>
        </w:rPr>
        <w:t>11 мая</w:t>
      </w:r>
      <w:r>
        <w:rPr>
          <w:rFonts w:ascii="Times New Roman" w:hAnsi="Times New Roman"/>
          <w:b w:val="0"/>
          <w:sz w:val="20"/>
        </w:rPr>
        <w:t xml:space="preserve"> 2023 года в 16 часов 00 минут </w:t>
      </w:r>
      <w:r>
        <w:rPr>
          <w:rFonts w:ascii="Times New Roman" w:hAnsi="Times New Roman"/>
          <w:b w:val="0"/>
          <w:sz w:val="20"/>
        </w:rPr>
        <w:t xml:space="preserve">в конференц-зале администрации муниципального района «Сыктывдинский»  по адресу: Республика Коми, Сыктывдинский район, с. Выльгорт, ул. Д. </w:t>
      </w:r>
      <w:r>
        <w:rPr>
          <w:rFonts w:ascii="Times New Roman" w:hAnsi="Times New Roman"/>
          <w:b w:val="0"/>
          <w:sz w:val="20"/>
        </w:rPr>
        <w:t>Каликовой</w:t>
      </w:r>
      <w:r>
        <w:rPr>
          <w:rFonts w:ascii="Times New Roman" w:hAnsi="Times New Roman"/>
          <w:b w:val="0"/>
          <w:sz w:val="20"/>
        </w:rPr>
        <w:t>, д. 62, согласно приложению 1.</w:t>
      </w:r>
    </w:p>
    <w:p w14:paraId="D93D0000">
      <w:pPr>
        <w:numPr>
          <w:ilvl w:val="0"/>
          <w:numId w:val="63"/>
        </w:numPr>
        <w:tabs>
          <w:tab w:leader="none" w:pos="0" w:val="left"/>
          <w:tab w:leader="none" w:pos="993" w:val="left"/>
          <w:tab w:leader="none" w:pos="1843" w:val="left"/>
        </w:tabs>
        <w:spacing w:line="240" w:lineRule="auto"/>
        <w:ind w:firstLine="720" w:left="0"/>
        <w:contextualSpacing w:val="1"/>
        <w:jc w:val="both"/>
        <w:rPr>
          <w:rFonts w:ascii="Times New Roman" w:hAnsi="Times New Roman"/>
          <w:b w:val="0"/>
          <w:sz w:val="20"/>
        </w:rPr>
      </w:pPr>
      <w:r>
        <w:rPr>
          <w:rFonts w:ascii="Times New Roman" w:hAnsi="Times New Roman"/>
          <w:b w:val="0"/>
          <w:sz w:val="20"/>
        </w:rPr>
        <w:t>Поручить администрации муниципального района «Сыктывдинский» провести публичные слушания, указанные в пункте 1 решения.</w:t>
      </w:r>
    </w:p>
    <w:p w14:paraId="DA3D0000">
      <w:pPr>
        <w:numPr>
          <w:ilvl w:val="0"/>
          <w:numId w:val="63"/>
        </w:numPr>
        <w:tabs>
          <w:tab w:leader="none" w:pos="0" w:val="left"/>
          <w:tab w:leader="none" w:pos="993" w:val="left"/>
          <w:tab w:leader="none" w:pos="1843" w:val="left"/>
        </w:tabs>
        <w:spacing w:line="240" w:lineRule="auto"/>
        <w:ind w:firstLine="720" w:left="0"/>
        <w:contextualSpacing w:val="1"/>
        <w:jc w:val="both"/>
        <w:rPr>
          <w:rFonts w:ascii="Times New Roman" w:hAnsi="Times New Roman"/>
          <w:b w:val="0"/>
          <w:sz w:val="20"/>
        </w:rPr>
      </w:pPr>
      <w:r>
        <w:rPr>
          <w:rFonts w:ascii="Times New Roman" w:hAnsi="Times New Roman"/>
          <w:b w:val="0"/>
          <w:sz w:val="20"/>
        </w:rPr>
        <w:t>Обеспечить проведение публичных слушаний в соответствии с законодательством Российской Федерации.</w:t>
      </w:r>
    </w:p>
    <w:p w14:paraId="DB3D0000">
      <w:pPr>
        <w:numPr>
          <w:ilvl w:val="0"/>
          <w:numId w:val="63"/>
        </w:numPr>
        <w:tabs>
          <w:tab w:leader="none" w:pos="0" w:val="left"/>
          <w:tab w:leader="none" w:pos="993" w:val="left"/>
          <w:tab w:leader="none" w:pos="1134" w:val="left"/>
          <w:tab w:leader="none" w:pos="1843" w:val="left"/>
        </w:tabs>
        <w:spacing w:line="240" w:lineRule="auto"/>
        <w:ind w:firstLine="720" w:left="0"/>
        <w:contextualSpacing w:val="1"/>
        <w:jc w:val="both"/>
        <w:rPr>
          <w:rFonts w:ascii="Times New Roman" w:hAnsi="Times New Roman"/>
          <w:b w:val="0"/>
          <w:sz w:val="20"/>
        </w:rPr>
      </w:pPr>
      <w:r>
        <w:rPr>
          <w:rFonts w:ascii="Times New Roman" w:hAnsi="Times New Roman"/>
          <w:b w:val="0"/>
          <w:sz w:val="20"/>
        </w:rPr>
        <w:t>Утвердить порядок учета предложений граждан по проекту постановления администрации муниципального района «Сыктывдинский»</w:t>
      </w:r>
      <w:r>
        <w:rPr>
          <w:rFonts w:ascii="Times New Roman" w:hAnsi="Times New Roman"/>
          <w:b w:val="1"/>
          <w:sz w:val="20"/>
        </w:rPr>
        <w:t xml:space="preserve"> </w:t>
      </w:r>
      <w:r>
        <w:rPr>
          <w:rFonts w:ascii="Times New Roman" w:hAnsi="Times New Roman"/>
          <w:b w:val="0"/>
          <w:sz w:val="20"/>
        </w:rPr>
        <w:t>Республики Коми</w:t>
      </w:r>
      <w:r>
        <w:rPr>
          <w:rFonts w:ascii="Times New Roman" w:hAnsi="Times New Roman"/>
          <w:b w:val="1"/>
          <w:sz w:val="20"/>
        </w:rPr>
        <w:t xml:space="preserve"> </w:t>
      </w:r>
      <w:r>
        <w:rPr>
          <w:rFonts w:ascii="Times New Roman" w:hAnsi="Times New Roman"/>
          <w:sz w:val="20"/>
        </w:rPr>
        <w:t>о предоставлении разрешения на отклонение от предельных параметров разрешенного строительства</w:t>
      </w:r>
      <w:r>
        <w:rPr>
          <w:rFonts w:ascii="Times New Roman" w:hAnsi="Times New Roman"/>
          <w:b w:val="0"/>
          <w:sz w:val="20"/>
        </w:rPr>
        <w:t>,</w:t>
      </w:r>
      <w:r>
        <w:rPr>
          <w:rFonts w:ascii="Times New Roman" w:hAnsi="Times New Roman"/>
          <w:b w:val="1"/>
          <w:sz w:val="20"/>
        </w:rPr>
        <w:t xml:space="preserve"> </w:t>
      </w:r>
      <w:r>
        <w:rPr>
          <w:rFonts w:ascii="Times New Roman" w:hAnsi="Times New Roman"/>
          <w:b w:val="0"/>
          <w:sz w:val="20"/>
        </w:rPr>
        <w:t>также их участия в его обсуждении согласно приложению 2.</w:t>
      </w:r>
    </w:p>
    <w:p w14:paraId="DC3D0000">
      <w:pPr>
        <w:numPr>
          <w:ilvl w:val="0"/>
          <w:numId w:val="63"/>
        </w:numPr>
        <w:tabs>
          <w:tab w:leader="none" w:pos="993" w:val="left"/>
          <w:tab w:leader="none" w:pos="1134" w:val="left"/>
          <w:tab w:leader="none" w:pos="1843" w:val="left"/>
        </w:tabs>
        <w:spacing w:after="0" w:line="240" w:lineRule="auto"/>
        <w:ind w:firstLine="720" w:left="0"/>
        <w:contextualSpacing w:val="1"/>
        <w:jc w:val="both"/>
        <w:rPr>
          <w:rFonts w:ascii="Times New Roman" w:hAnsi="Times New Roman"/>
          <w:sz w:val="20"/>
        </w:rPr>
      </w:pPr>
      <w:r>
        <w:rPr>
          <w:rFonts w:ascii="Times New Roman" w:hAnsi="Times New Roman"/>
          <w:sz w:val="20"/>
        </w:rPr>
        <w:t>Контроль за</w:t>
      </w:r>
      <w:r>
        <w:rPr>
          <w:rFonts w:ascii="Times New Roman" w:hAnsi="Times New Roman"/>
          <w:sz w:val="20"/>
        </w:rPr>
        <w:t xml:space="preserve"> исполнением настоящего решения возложить на постоянную комиссию по развитию местного самоуправления Совета муниципального района «Сыктывдинский» и заместителя руководителя администрации муниципального района «Сыктывдинский» (П.В. Карин).</w:t>
      </w:r>
    </w:p>
    <w:p w14:paraId="DD3D0000">
      <w:pPr>
        <w:numPr>
          <w:ilvl w:val="0"/>
          <w:numId w:val="63"/>
        </w:numPr>
        <w:tabs>
          <w:tab w:leader="none" w:pos="993" w:val="left"/>
          <w:tab w:leader="none" w:pos="1134" w:val="left"/>
          <w:tab w:leader="none" w:pos="1843" w:val="left"/>
        </w:tabs>
        <w:spacing w:after="0" w:line="240" w:lineRule="auto"/>
        <w:ind w:firstLine="720" w:left="0"/>
        <w:contextualSpacing w:val="1"/>
        <w:jc w:val="both"/>
        <w:rPr>
          <w:rFonts w:ascii="Times New Roman" w:hAnsi="Times New Roman"/>
          <w:sz w:val="20"/>
        </w:rPr>
      </w:pPr>
      <w:r>
        <w:rPr>
          <w:rFonts w:ascii="Times New Roman" w:hAnsi="Times New Roman"/>
          <w:color w:val="000000"/>
          <w:sz w:val="20"/>
        </w:rPr>
        <w:t xml:space="preserve">Настоящее </w:t>
      </w:r>
      <w:r>
        <w:rPr>
          <w:rFonts w:ascii="Times New Roman" w:hAnsi="Times New Roman"/>
          <w:color w:val="000000"/>
          <w:sz w:val="20"/>
        </w:rPr>
        <w:t>решение</w:t>
      </w:r>
      <w:r>
        <w:rPr>
          <w:rFonts w:ascii="Times New Roman" w:hAnsi="Times New Roman"/>
          <w:color w:val="000000"/>
          <w:sz w:val="20"/>
        </w:rPr>
        <w:t xml:space="preserve"> вступает в силу со дня его официального </w:t>
      </w:r>
      <w:r>
        <w:rPr>
          <w:rFonts w:ascii="Times New Roman" w:hAnsi="Times New Roman"/>
          <w:color w:val="000000"/>
          <w:sz w:val="20"/>
        </w:rPr>
        <w:t>опубликования</w:t>
      </w:r>
      <w:r>
        <w:rPr>
          <w:rFonts w:ascii="Times New Roman" w:hAnsi="Times New Roman"/>
          <w:color w:val="000000"/>
          <w:sz w:val="20"/>
        </w:rPr>
        <w:t>.</w:t>
      </w:r>
    </w:p>
    <w:p w14:paraId="DE3D0000">
      <w:pPr>
        <w:widowControl w:val="0"/>
        <w:tabs>
          <w:tab w:leader="none" w:pos="1134" w:val="left"/>
        </w:tabs>
        <w:spacing w:after="0" w:line="240" w:lineRule="auto"/>
        <w:ind/>
        <w:jc w:val="both"/>
        <w:rPr>
          <w:rFonts w:ascii="Calibri" w:hAnsi="Calibri"/>
          <w:sz w:val="20"/>
        </w:rPr>
      </w:pPr>
    </w:p>
    <w:p w14:paraId="DF3D0000">
      <w:pPr>
        <w:widowControl w:val="0"/>
        <w:tabs>
          <w:tab w:leader="none" w:pos="1134" w:val="left"/>
        </w:tabs>
        <w:spacing w:after="0" w:line="240" w:lineRule="auto"/>
        <w:ind/>
        <w:jc w:val="both"/>
        <w:rPr>
          <w:rFonts w:ascii="Times New Roman CYR" w:hAnsi="Times New Roman CYR"/>
          <w:sz w:val="20"/>
        </w:rPr>
      </w:pPr>
      <w:r>
        <w:rPr>
          <w:rFonts w:ascii="Times New Roman CYR" w:hAnsi="Times New Roman CYR"/>
          <w:sz w:val="20"/>
        </w:rPr>
        <w:t xml:space="preserve">Председатель Совета муниципального района </w:t>
      </w:r>
      <w:r>
        <w:rPr>
          <w:rFonts w:ascii="Times New Roman CYR" w:hAnsi="Times New Roman CYR"/>
          <w:sz w:val="20"/>
        </w:rPr>
        <w:tab/>
      </w:r>
      <w:r>
        <w:rPr>
          <w:rFonts w:ascii="Times New Roman CYR" w:hAnsi="Times New Roman CYR"/>
          <w:sz w:val="20"/>
        </w:rPr>
        <w:t xml:space="preserve">                                                 А.М. Шкодник</w:t>
      </w:r>
    </w:p>
    <w:p w14:paraId="E03D0000">
      <w:pPr>
        <w:widowControl w:val="0"/>
        <w:tabs>
          <w:tab w:leader="none" w:pos="1134" w:val="left"/>
        </w:tabs>
        <w:spacing w:after="0" w:line="240" w:lineRule="auto"/>
        <w:ind/>
        <w:jc w:val="both"/>
        <w:rPr>
          <w:rFonts w:ascii="Calibri" w:hAnsi="Calibri"/>
          <w:sz w:val="20"/>
        </w:rPr>
      </w:pPr>
    </w:p>
    <w:p w14:paraId="E13D0000">
      <w:pPr>
        <w:spacing w:after="0" w:line="264" w:lineRule="auto"/>
        <w:ind w:hanging="720" w:left="720"/>
        <w:rPr>
          <w:rFonts w:ascii="Times New Roman" w:hAnsi="Times New Roman"/>
          <w:sz w:val="20"/>
        </w:rPr>
      </w:pPr>
      <w:r>
        <w:rPr>
          <w:rFonts w:ascii="Times New Roman" w:hAnsi="Times New Roman"/>
          <w:sz w:val="20"/>
        </w:rPr>
        <w:t>Глава</w:t>
      </w:r>
      <w:r>
        <w:rPr>
          <w:rFonts w:ascii="Times New Roman" w:hAnsi="Times New Roman"/>
          <w:sz w:val="20"/>
        </w:rPr>
        <w:t xml:space="preserve"> муниципального района «Сыктывдинский» -</w:t>
      </w:r>
    </w:p>
    <w:p w14:paraId="E23D0000">
      <w:pPr>
        <w:tabs>
          <w:tab w:leader="none" w:pos="7935" w:val="left"/>
        </w:tabs>
        <w:spacing w:after="0" w:line="264" w:lineRule="auto"/>
        <w:ind w:hanging="720" w:left="720"/>
        <w:rPr>
          <w:rFonts w:ascii="Times New Roman" w:hAnsi="Times New Roman"/>
          <w:sz w:val="20"/>
        </w:rPr>
      </w:pPr>
      <w:r>
        <w:rPr>
          <w:rFonts w:ascii="Times New Roman" w:hAnsi="Times New Roman"/>
          <w:sz w:val="20"/>
        </w:rPr>
        <w:t>руководитель администрации                                                                                  Л.Ю. Доронина</w:t>
      </w:r>
    </w:p>
    <w:p w14:paraId="E33D0000">
      <w:pPr>
        <w:widowControl w:val="0"/>
        <w:tabs>
          <w:tab w:leader="none" w:pos="1134" w:val="left"/>
        </w:tabs>
        <w:spacing w:after="0" w:line="240" w:lineRule="auto"/>
        <w:ind/>
        <w:jc w:val="both"/>
        <w:rPr>
          <w:rFonts w:ascii="Times New Roman" w:hAnsi="Times New Roman"/>
          <w:sz w:val="20"/>
        </w:rPr>
      </w:pPr>
    </w:p>
    <w:p w14:paraId="E43D0000">
      <w:pPr>
        <w:widowControl w:val="0"/>
        <w:tabs>
          <w:tab w:leader="none" w:pos="1134" w:val="left"/>
        </w:tabs>
        <w:spacing w:after="0" w:line="240" w:lineRule="auto"/>
        <w:ind/>
        <w:jc w:val="both"/>
        <w:rPr>
          <w:rFonts w:ascii="Times New Roman" w:hAnsi="Times New Roman"/>
          <w:sz w:val="20"/>
        </w:rPr>
      </w:pPr>
    </w:p>
    <w:p w14:paraId="E53D0000">
      <w:pPr>
        <w:widowControl w:val="0"/>
        <w:tabs>
          <w:tab w:leader="none" w:pos="1134" w:val="left"/>
        </w:tabs>
        <w:spacing w:after="0" w:line="240" w:lineRule="auto"/>
        <w:ind/>
        <w:jc w:val="both"/>
        <w:rPr>
          <w:rFonts w:ascii="Times New Roman CYR" w:hAnsi="Times New Roman CYR"/>
          <w:b w:val="1"/>
          <w:sz w:val="20"/>
        </w:rPr>
      </w:pPr>
      <w:r>
        <w:rPr>
          <w:rFonts w:ascii="Times New Roman" w:hAnsi="Times New Roman"/>
          <w:sz w:val="20"/>
        </w:rPr>
        <w:t xml:space="preserve">25 апреля 2023 </w:t>
      </w:r>
      <w:r>
        <w:rPr>
          <w:rFonts w:ascii="Times New Roman CYR" w:hAnsi="Times New Roman CYR"/>
          <w:sz w:val="20"/>
        </w:rPr>
        <w:t>года</w:t>
      </w:r>
    </w:p>
    <w:p w14:paraId="E63D0000">
      <w:pPr>
        <w:spacing w:after="0" w:line="240" w:lineRule="auto"/>
        <w:ind w:firstLine="0" w:left="5529"/>
        <w:jc w:val="right"/>
        <w:rPr>
          <w:rFonts w:ascii="Times New Roman" w:hAnsi="Times New Roman"/>
          <w:sz w:val="20"/>
        </w:rPr>
      </w:pPr>
      <w:r>
        <w:rPr>
          <w:rFonts w:ascii="Times New Roman" w:hAnsi="Times New Roman"/>
          <w:sz w:val="20"/>
        </w:rPr>
        <w:t xml:space="preserve">Приложение 1 </w:t>
      </w:r>
      <w:r>
        <w:rPr>
          <w:rFonts w:ascii="Times New Roman" w:hAnsi="Times New Roman"/>
          <w:sz w:val="20"/>
        </w:rPr>
        <w:t xml:space="preserve">к решению </w:t>
      </w:r>
    </w:p>
    <w:p w14:paraId="E73D0000">
      <w:pPr>
        <w:spacing w:after="0" w:line="240" w:lineRule="auto"/>
        <w:ind w:firstLine="0" w:left="5529"/>
        <w:jc w:val="right"/>
        <w:rPr>
          <w:rFonts w:ascii="Times New Roman" w:hAnsi="Times New Roman"/>
          <w:sz w:val="20"/>
        </w:rPr>
      </w:pPr>
      <w:r>
        <w:rPr>
          <w:rFonts w:ascii="Times New Roman" w:hAnsi="Times New Roman"/>
          <w:sz w:val="20"/>
        </w:rPr>
        <w:t xml:space="preserve">Совета МР «Сыктывдинский» </w:t>
      </w:r>
    </w:p>
    <w:p w14:paraId="E83D0000">
      <w:pPr>
        <w:spacing w:after="0" w:line="240" w:lineRule="auto"/>
        <w:ind w:firstLine="0" w:left="5529"/>
        <w:jc w:val="right"/>
        <w:rPr>
          <w:rFonts w:ascii="Times New Roman" w:hAnsi="Times New Roman"/>
          <w:sz w:val="20"/>
        </w:rPr>
      </w:pPr>
      <w:r>
        <w:rPr>
          <w:rFonts w:ascii="Times New Roman" w:hAnsi="Times New Roman"/>
          <w:sz w:val="20"/>
        </w:rPr>
        <w:t>от 25.04.2023 № 28/4-9</w:t>
      </w:r>
    </w:p>
    <w:p w14:paraId="E93D0000">
      <w:pPr>
        <w:spacing w:line="240" w:lineRule="auto"/>
        <w:ind w:firstLine="0" w:left="4678"/>
        <w:contextualSpacing w:val="1"/>
        <w:jc w:val="right"/>
        <w:rPr>
          <w:rFonts w:ascii="Times New Roman" w:hAnsi="Times New Roman"/>
          <w:sz w:val="20"/>
        </w:rPr>
      </w:pPr>
      <w:r>
        <w:rPr>
          <w:sz w:val="20"/>
        </w:rPr>
        <w:drawing>
          <wp:anchor allowOverlap="true" behindDoc="false" distB="0" distL="6401435" distR="6401435" distT="0" layoutInCell="true" locked="false" relativeHeight="251658240" simplePos="false">
            <wp:simplePos x="0" y="0"/>
            <wp:positionH relativeFrom="column">
              <wp:posOffset>2667000</wp:posOffset>
            </wp:positionH>
            <wp:positionV relativeFrom="paragraph">
              <wp:posOffset>635</wp:posOffset>
            </wp:positionV>
            <wp:extent cx="800100" cy="996950"/>
            <wp:effectExtent b="0" l="0" r="0" t="0"/>
            <wp:wrapTopAndBottom distB="0" dist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800100" cy="996950"/>
                    </a:xfrm>
                    <a:prstGeom prst="rect"/>
                  </pic:spPr>
                </pic:pic>
              </a:graphicData>
            </a:graphic>
          </wp:anchor>
        </w:drawing>
      </w:r>
      <w:r>
        <w:rPr>
          <w:rFonts w:ascii="Times New Roman" w:hAnsi="Times New Roman"/>
          <w:b w:val="1"/>
          <w:sz w:val="20"/>
        </w:rPr>
        <w:t>ПРОЕКТ</w:t>
      </w:r>
    </w:p>
    <w:p w14:paraId="EA3D0000">
      <w:pPr>
        <w:spacing w:after="0" w:line="240" w:lineRule="auto"/>
        <w:ind/>
        <w:contextualSpacing w:val="1"/>
        <w:jc w:val="center"/>
        <w:rPr>
          <w:rFonts w:ascii="Times New Roman" w:hAnsi="Times New Roman"/>
          <w:b w:val="1"/>
          <w:sz w:val="20"/>
        </w:rPr>
      </w:pPr>
      <w:r>
        <w:rPr>
          <w:rFonts w:ascii="Times New Roman" w:hAnsi="Times New Roman"/>
          <w:b w:val="1"/>
          <w:sz w:val="20"/>
        </w:rPr>
        <w:t xml:space="preserve">Коми </w:t>
      </w:r>
      <w:r>
        <w:rPr>
          <w:rFonts w:ascii="Times New Roman" w:hAnsi="Times New Roman"/>
          <w:b w:val="1"/>
          <w:sz w:val="20"/>
        </w:rPr>
        <w:t>Республикаын</w:t>
      </w:r>
      <w:r>
        <w:rPr>
          <w:rFonts w:ascii="Times New Roman" w:hAnsi="Times New Roman"/>
          <w:b w:val="1"/>
          <w:sz w:val="20"/>
        </w:rPr>
        <w:t xml:space="preserve"> «</w:t>
      </w:r>
      <w:r>
        <w:rPr>
          <w:rFonts w:ascii="Times New Roman" w:hAnsi="Times New Roman"/>
          <w:b w:val="1"/>
          <w:sz w:val="20"/>
        </w:rPr>
        <w:t>Сыктывдін</w:t>
      </w:r>
      <w:r>
        <w:rPr>
          <w:rFonts w:ascii="Times New Roman" w:hAnsi="Times New Roman"/>
          <w:b w:val="1"/>
          <w:sz w:val="20"/>
        </w:rPr>
        <w:t xml:space="preserve">» </w:t>
      </w:r>
    </w:p>
    <w:p w14:paraId="EB3D0000">
      <w:pPr>
        <w:spacing w:after="0" w:line="240" w:lineRule="auto"/>
        <w:ind/>
        <w:contextualSpacing w:val="1"/>
        <w:jc w:val="center"/>
        <w:rPr>
          <w:sz w:val="20"/>
        </w:rPr>
      </w:pPr>
      <w:r>
        <w:rPr>
          <w:rFonts w:ascii="Times New Roman" w:hAnsi="Times New Roman"/>
          <w:b w:val="1"/>
          <w:sz w:val="20"/>
        </w:rPr>
        <w:t>муниципальнӧй</w:t>
      </w:r>
      <w:r>
        <w:rPr>
          <w:rFonts w:ascii="Times New Roman" w:hAnsi="Times New Roman"/>
          <w:b w:val="1"/>
          <w:sz w:val="20"/>
        </w:rPr>
        <w:t xml:space="preserve"> </w:t>
      </w:r>
      <w:r>
        <w:rPr>
          <w:rFonts w:ascii="Times New Roman" w:hAnsi="Times New Roman"/>
          <w:b w:val="1"/>
          <w:sz w:val="20"/>
        </w:rPr>
        <w:t>районса</w:t>
      </w:r>
      <w:r>
        <w:rPr>
          <w:rFonts w:ascii="Times New Roman" w:hAnsi="Times New Roman"/>
          <w:b w:val="1"/>
          <w:sz w:val="20"/>
        </w:rPr>
        <w:t xml:space="preserve"> </w:t>
      </w:r>
      <w:r>
        <w:rPr>
          <w:rFonts w:ascii="Times New Roman" w:hAnsi="Times New Roman"/>
          <w:b w:val="1"/>
          <w:sz w:val="20"/>
        </w:rPr>
        <w:t>администрациялӧн</w:t>
      </w:r>
      <w:r>
        <w:rPr>
          <w:rFonts w:ascii="Times New Roman" w:hAnsi="Times New Roman"/>
          <w:b w:val="1"/>
          <w:sz w:val="20"/>
        </w:rPr>
        <w:t xml:space="preserve"> </w:t>
      </w:r>
    </w:p>
    <w:p w14:paraId="EC3D0000">
      <w:pPr>
        <w:pStyle w:val="Style_8"/>
        <w:ind/>
        <w:contextualSpacing w:val="1"/>
        <w:jc w:val="center"/>
        <w:rPr>
          <w:b w:val="1"/>
          <w:sz w:val="20"/>
        </w:rPr>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0</wp:posOffset>
                </wp:positionH>
                <wp:positionV relativeFrom="paragraph">
                  <wp:posOffset>175260</wp:posOffset>
                </wp:positionV>
                <wp:extent cx="5941695" cy="20320"/>
                <wp:wrapNone/>
                <wp:docPr hidden="false" id="3" name="Picture 3"/>
                <a:graphic>
                  <a:graphicData uri="http://schemas.microsoft.com/office/word/2010/wordprocessingShape">
                    <wps:wsp>
                      <wps:cNvSpPr txBox="false"/>
                      <wps:spPr>
                        <a:xfrm flipH="false" flipV="true" rot="0">
                          <a:off x="0" y="0"/>
                          <a:ext cx="5941695" cy="20320"/>
                        </a:xfrm>
                        <a:prstGeom prst="line">
                          <a:avLst/>
                        </a:prstGeom>
                        <a:ln w="900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0"/>
        </w:rPr>
        <w:t>ШУÖМ</w:t>
      </w:r>
    </w:p>
    <w:p w14:paraId="ED3D0000">
      <w:pPr>
        <w:pStyle w:val="Style_8"/>
        <w:ind/>
        <w:contextualSpacing w:val="1"/>
        <w:jc w:val="center"/>
        <w:rPr>
          <w:b w:val="1"/>
          <w:sz w:val="20"/>
        </w:rPr>
      </w:pPr>
      <w:r>
        <w:rPr>
          <w:b w:val="1"/>
          <w:sz w:val="20"/>
        </w:rPr>
        <w:t>ПОСТАНОВЛЕНИЕ</w:t>
      </w:r>
    </w:p>
    <w:p w14:paraId="EE3D0000">
      <w:pPr>
        <w:spacing w:after="160" w:line="240" w:lineRule="auto"/>
        <w:ind/>
        <w:contextualSpacing w:val="1"/>
        <w:jc w:val="center"/>
        <w:rPr>
          <w:rFonts w:ascii="Times New Roman" w:hAnsi="Times New Roman"/>
          <w:b w:val="1"/>
          <w:sz w:val="20"/>
        </w:rPr>
      </w:pPr>
      <w:r>
        <w:rPr>
          <w:rFonts w:ascii="Times New Roman" w:hAnsi="Times New Roman"/>
          <w:b w:val="1"/>
          <w:sz w:val="20"/>
        </w:rPr>
        <w:t xml:space="preserve">администрации муниципального района </w:t>
      </w:r>
    </w:p>
    <w:p w14:paraId="EF3D0000">
      <w:pPr>
        <w:spacing w:after="160" w:line="240" w:lineRule="auto"/>
        <w:ind/>
        <w:contextualSpacing w:val="1"/>
        <w:jc w:val="center"/>
        <w:rPr>
          <w:rFonts w:ascii="Times New Roman" w:hAnsi="Times New Roman"/>
          <w:b w:val="1"/>
          <w:sz w:val="20"/>
        </w:rPr>
      </w:pPr>
      <w:r>
        <w:rPr>
          <w:rFonts w:ascii="Times New Roman" w:hAnsi="Times New Roman"/>
          <w:b w:val="1"/>
          <w:sz w:val="20"/>
        </w:rPr>
        <w:t xml:space="preserve">«Сыктывдинский» </w:t>
      </w:r>
      <w:r>
        <w:rPr>
          <w:rFonts w:ascii="Times New Roman" w:hAnsi="Times New Roman"/>
          <w:b w:val="1"/>
          <w:sz w:val="20"/>
        </w:rPr>
        <w:t>Республики Коми</w:t>
      </w:r>
    </w:p>
    <w:p w14:paraId="F03D0000">
      <w:pPr>
        <w:spacing w:after="0" w:line="240" w:lineRule="auto"/>
        <w:ind/>
        <w:jc w:val="both"/>
        <w:rPr>
          <w:rFonts w:ascii="Times New Roman" w:hAnsi="Times New Roman"/>
          <w:sz w:val="20"/>
        </w:rPr>
      </w:pPr>
      <w:r>
        <w:rPr>
          <w:rFonts w:ascii="Times New Roman" w:hAnsi="Times New Roman"/>
          <w:sz w:val="20"/>
        </w:rPr>
        <w:t xml:space="preserve"> от ___ _______2023 года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 ___</w:t>
      </w:r>
    </w:p>
    <w:p w14:paraId="F13D0000">
      <w:pPr>
        <w:spacing w:after="0" w:line="240" w:lineRule="auto"/>
        <w:ind/>
        <w:jc w:val="both"/>
        <w:rPr>
          <w:rFonts w:ascii="Times New Roman" w:hAnsi="Times New Roman"/>
          <w:color w:val="000000"/>
          <w:sz w:val="20"/>
        </w:rPr>
      </w:pPr>
    </w:p>
    <w:tbl>
      <w:tblPr>
        <w:tblStyle w:val="Style_2"/>
        <w:tblInd w:type="dxa" w:w="0"/>
        <w:tblLayout w:type="fixed"/>
        <w:tblCellMar>
          <w:top w:type="dxa" w:w="0"/>
          <w:left w:type="dxa" w:w="108"/>
          <w:bottom w:type="dxa" w:w="0"/>
          <w:right w:type="dxa" w:w="108"/>
        </w:tblCellMar>
      </w:tblPr>
      <w:tblGrid>
        <w:gridCol w:w="4590"/>
      </w:tblGrid>
      <w:tr>
        <w:tc>
          <w:tcPr>
            <w:tcW w:type="dxa" w:w="4590"/>
            <w:tcMar>
              <w:top w:type="dxa" w:w="0"/>
              <w:left w:type="dxa" w:w="108"/>
              <w:bottom w:type="dxa" w:w="0"/>
              <w:right w:type="dxa" w:w="108"/>
            </w:tcMar>
          </w:tcPr>
          <w:p w14:paraId="F23D0000">
            <w:pPr>
              <w:widowControl w:val="0"/>
              <w:spacing w:after="0" w:line="240" w:lineRule="auto"/>
              <w:ind/>
              <w:jc w:val="both"/>
              <w:rPr>
                <w:rFonts w:ascii="Times New Roman" w:hAnsi="Times New Roman"/>
                <w:sz w:val="20"/>
              </w:rPr>
            </w:pPr>
            <w:r>
              <w:rPr>
                <w:rFonts w:ascii="Times New Roman" w:hAnsi="Times New Roman"/>
                <w:sz w:val="20"/>
              </w:rPr>
              <w:t xml:space="preserve">О </w:t>
            </w:r>
            <w:r>
              <w:rPr>
                <w:rFonts w:ascii="Times New Roman" w:hAnsi="Times New Roman"/>
                <w:sz w:val="20"/>
              </w:rPr>
              <w:t>предоставлении</w:t>
            </w:r>
            <w:r>
              <w:rPr>
                <w:rFonts w:ascii="Times New Roman" w:hAnsi="Times New Roman"/>
                <w:sz w:val="20"/>
              </w:rPr>
              <w:t xml:space="preserve">/об отказе в предоставлении разрешения на отклонение от предельных параметров разрешенного строительства индивидуального жилого дома по адресу: </w:t>
            </w:r>
            <w:r>
              <w:rPr>
                <w:rFonts w:ascii="Times New Roman" w:hAnsi="Times New Roman"/>
                <w:color w:val="000000"/>
                <w:sz w:val="20"/>
              </w:rPr>
              <w:t>с. Выльгорт,</w:t>
            </w:r>
            <w:r>
              <w:rPr>
                <w:sz w:val="20"/>
              </w:rPr>
              <w:t xml:space="preserve"> </w:t>
            </w:r>
            <w:r>
              <w:rPr>
                <w:rFonts w:ascii="Times New Roman" w:hAnsi="Times New Roman"/>
                <w:color w:val="000000"/>
                <w:sz w:val="20"/>
              </w:rPr>
              <w:t>кад</w:t>
            </w:r>
            <w:r>
              <w:rPr>
                <w:rFonts w:ascii="Times New Roman" w:hAnsi="Times New Roman"/>
                <w:color w:val="000000"/>
                <w:sz w:val="20"/>
              </w:rPr>
              <w:t>. № з/у 11:04:1001009:1041</w:t>
            </w:r>
          </w:p>
        </w:tc>
      </w:tr>
    </w:tbl>
    <w:p w14:paraId="F33D0000">
      <w:pPr>
        <w:spacing w:after="0" w:line="240" w:lineRule="auto"/>
        <w:ind/>
        <w:jc w:val="both"/>
        <w:rPr>
          <w:rFonts w:ascii="Times New Roman" w:hAnsi="Times New Roman"/>
          <w:sz w:val="20"/>
        </w:rPr>
      </w:pPr>
      <w:r>
        <w:rPr>
          <w:rFonts w:ascii="Times New Roman" w:hAnsi="Times New Roman"/>
          <w:sz w:val="20"/>
        </w:rPr>
        <w:br/>
      </w:r>
      <w:r>
        <w:rPr>
          <w:rFonts w:ascii="Times New Roman" w:hAnsi="Times New Roman"/>
          <w:color w:val="000000"/>
          <w:sz w:val="20"/>
        </w:rPr>
        <w:tab/>
      </w:r>
      <w:r>
        <w:rPr>
          <w:rFonts w:ascii="Times New Roman" w:hAnsi="Times New Roman"/>
          <w:color w:val="000000"/>
          <w:sz w:val="20"/>
        </w:rPr>
        <w:t>Руководствуясь статьей 40 Градостроительного кодекса Российской Федерации, Федеральным законом №131-ФЗ от 6 октября 2003 года «Об общих принципах организации местного самоуправления в Российской Федерации», Уставом  муниципального района «Сыктывдинский» Республики Коми, Правилами землепользования и застройки муниципального образования сельского поселения «Выльгорт», утвержденными решением Совета муниципального образования муниципального района «Сыктывдинский» от 28 июня 2018 года № 29/6-5, администрация муниципального района «Сыктывдинский» Республики Коми</w:t>
      </w:r>
    </w:p>
    <w:p w14:paraId="F43D0000">
      <w:pPr>
        <w:spacing w:after="0" w:line="240" w:lineRule="auto"/>
        <w:ind/>
        <w:jc w:val="both"/>
        <w:rPr>
          <w:rFonts w:ascii="Times New Roman" w:hAnsi="Times New Roman"/>
          <w:color w:val="000000"/>
          <w:sz w:val="20"/>
        </w:rPr>
      </w:pPr>
    </w:p>
    <w:p w14:paraId="F53D0000">
      <w:pPr>
        <w:spacing w:line="240" w:lineRule="auto"/>
        <w:ind/>
        <w:jc w:val="both"/>
        <w:rPr>
          <w:rFonts w:ascii="Times New Roman" w:hAnsi="Times New Roman"/>
          <w:b w:val="1"/>
          <w:sz w:val="20"/>
        </w:rPr>
      </w:pPr>
      <w:r>
        <w:rPr>
          <w:rFonts w:ascii="Times New Roman" w:hAnsi="Times New Roman"/>
          <w:b w:val="1"/>
          <w:sz w:val="20"/>
        </w:rPr>
        <w:t>П</w:t>
      </w:r>
      <w:r>
        <w:rPr>
          <w:rFonts w:ascii="Times New Roman" w:hAnsi="Times New Roman"/>
          <w:b w:val="1"/>
          <w:sz w:val="20"/>
        </w:rPr>
        <w:t>ОСТАНОВЛЯЕТ:</w:t>
      </w:r>
    </w:p>
    <w:p w14:paraId="F63D0000">
      <w:pPr>
        <w:widowControl w:val="0"/>
        <w:numPr>
          <w:ilvl w:val="0"/>
          <w:numId w:val="64"/>
        </w:numPr>
        <w:tabs>
          <w:tab w:leader="none" w:pos="993" w:val="left"/>
          <w:tab w:leader="none" w:pos="19440" w:val="left"/>
        </w:tabs>
        <w:spacing w:after="0" w:line="240" w:lineRule="auto"/>
        <w:ind w:firstLine="709" w:left="0"/>
        <w:jc w:val="both"/>
        <w:rPr>
          <w:rFonts w:ascii="Times New Roman" w:hAnsi="Times New Roman"/>
          <w:sz w:val="20"/>
        </w:rPr>
      </w:pPr>
      <w:r>
        <w:rPr>
          <w:rFonts w:ascii="Times New Roman" w:hAnsi="Times New Roman"/>
          <w:spacing w:val="2"/>
          <w:sz w:val="20"/>
          <w:highlight w:val="white"/>
        </w:rPr>
        <w:t>Предоставить разрешение/об отказе в предоставлении разрешения на отклонение от предельных параметров разрешенного строительства</w:t>
      </w:r>
      <w:r>
        <w:rPr>
          <w:rFonts w:ascii="Times New Roman" w:hAnsi="Times New Roman"/>
          <w:spacing w:val="2"/>
          <w:sz w:val="20"/>
          <w:highlight w:val="white"/>
        </w:rPr>
        <w:t xml:space="preserve"> индивидуального жилого дома на земельном участке площадью 477 </w:t>
      </w:r>
      <w:r>
        <w:rPr>
          <w:rFonts w:ascii="Times New Roman" w:hAnsi="Times New Roman"/>
          <w:spacing w:val="2"/>
          <w:sz w:val="20"/>
          <w:highlight w:val="white"/>
        </w:rPr>
        <w:t>кв</w:t>
      </w:r>
      <w:r>
        <w:rPr>
          <w:rFonts w:ascii="Times New Roman" w:hAnsi="Times New Roman"/>
          <w:spacing w:val="2"/>
          <w:sz w:val="20"/>
          <w:highlight w:val="white"/>
        </w:rPr>
        <w:t>.м</w:t>
      </w:r>
      <w:r>
        <w:rPr>
          <w:rFonts w:ascii="Times New Roman" w:hAnsi="Times New Roman"/>
          <w:spacing w:val="2"/>
          <w:sz w:val="20"/>
          <w:highlight w:val="white"/>
        </w:rPr>
        <w:t>, расположенном по адресу: Республика Коми, Сыктывдинский район, с. Выльгорт, кадастровый № земельного участка 11:04:1001009:1041.</w:t>
      </w:r>
    </w:p>
    <w:p w14:paraId="F73D0000">
      <w:pPr>
        <w:widowControl w:val="0"/>
        <w:numPr>
          <w:ilvl w:val="0"/>
          <w:numId w:val="64"/>
        </w:numPr>
        <w:tabs>
          <w:tab w:leader="none" w:pos="993" w:val="left"/>
          <w:tab w:leader="none" w:pos="19440" w:val="left"/>
        </w:tabs>
        <w:spacing w:after="0" w:line="240" w:lineRule="auto"/>
        <w:ind w:firstLine="709" w:left="0"/>
        <w:jc w:val="both"/>
        <w:rPr>
          <w:rFonts w:ascii="Times New Roman" w:hAnsi="Times New Roman"/>
          <w:sz w:val="20"/>
        </w:rPr>
      </w:pPr>
      <w:r>
        <w:rPr>
          <w:rFonts w:ascii="Times New Roman" w:hAnsi="Times New Roman"/>
          <w:spacing w:val="2"/>
          <w:sz w:val="20"/>
          <w:highlight w:val="white"/>
        </w:rPr>
        <w:t xml:space="preserve">Отделу по работе с Советом, сельскими поселениями и связям с общественностью администрации муниципального района «Сыктывдинский» Республики Коми </w:t>
      </w:r>
      <w:r>
        <w:rPr>
          <w:rFonts w:ascii="Times New Roman" w:hAnsi="Times New Roman"/>
          <w:spacing w:val="2"/>
          <w:sz w:val="20"/>
          <w:highlight w:val="white"/>
        </w:rPr>
        <w:t>разместить постановление</w:t>
      </w:r>
      <w:r>
        <w:rPr>
          <w:rFonts w:ascii="Times New Roman" w:hAnsi="Times New Roman"/>
          <w:spacing w:val="2"/>
          <w:sz w:val="20"/>
          <w:highlight w:val="white"/>
        </w:rPr>
        <w:t xml:space="preserve"> на официальном сайте администрации района в информационно-телекоммуникационной сети «Интернет».</w:t>
      </w:r>
    </w:p>
    <w:p w14:paraId="F83D0000">
      <w:pPr>
        <w:widowControl w:val="0"/>
        <w:numPr>
          <w:ilvl w:val="0"/>
          <w:numId w:val="64"/>
        </w:numPr>
        <w:tabs>
          <w:tab w:leader="none" w:pos="993" w:val="left"/>
          <w:tab w:leader="none" w:pos="1288" w:val="left"/>
          <w:tab w:leader="none" w:pos="19440" w:val="left"/>
        </w:tabs>
        <w:spacing w:after="0" w:line="240" w:lineRule="auto"/>
        <w:ind w:firstLine="709" w:left="0"/>
        <w:jc w:val="both"/>
        <w:rPr>
          <w:rFonts w:ascii="Times New Roman" w:hAnsi="Times New Roman"/>
          <w:sz w:val="20"/>
        </w:rPr>
      </w:pPr>
      <w:r>
        <w:rPr>
          <w:rFonts w:ascii="Times New Roman" w:hAnsi="Times New Roman"/>
          <w:sz w:val="20"/>
        </w:rPr>
        <w:t>Контроль за</w:t>
      </w:r>
      <w:r>
        <w:rPr>
          <w:rFonts w:ascii="Times New Roman" w:hAnsi="Times New Roman"/>
          <w:sz w:val="20"/>
        </w:rPr>
        <w:t xml:space="preserve"> исполнением настоящего постановления оставляю за собой.</w:t>
      </w:r>
    </w:p>
    <w:p w14:paraId="F93D0000">
      <w:pPr>
        <w:widowControl w:val="0"/>
        <w:numPr>
          <w:ilvl w:val="0"/>
          <w:numId w:val="64"/>
        </w:numPr>
        <w:tabs>
          <w:tab w:leader="none" w:pos="993" w:val="left"/>
          <w:tab w:leader="none" w:pos="19440" w:val="left"/>
        </w:tabs>
        <w:spacing w:after="0" w:line="240" w:lineRule="auto"/>
        <w:ind w:firstLine="709" w:left="0"/>
        <w:jc w:val="both"/>
        <w:rPr>
          <w:rFonts w:ascii="Times New Roman" w:hAnsi="Times New Roman"/>
          <w:sz w:val="20"/>
        </w:rPr>
      </w:pPr>
      <w:r>
        <w:rPr>
          <w:rFonts w:ascii="Times New Roman" w:hAnsi="Times New Roman"/>
          <w:sz w:val="20"/>
        </w:rPr>
        <w:t>Настоящее пос</w:t>
      </w:r>
      <w:r>
        <w:rPr>
          <w:rFonts w:ascii="Times New Roman" w:hAnsi="Times New Roman"/>
          <w:sz w:val="20"/>
        </w:rPr>
        <w:t>тановление вступает в силу со дня его официального опубликования.</w:t>
      </w:r>
    </w:p>
    <w:p w14:paraId="FA3D0000">
      <w:pPr>
        <w:spacing w:after="0"/>
        <w:ind/>
        <w:contextualSpacing w:val="1"/>
        <w:jc w:val="both"/>
        <w:rPr>
          <w:rFonts w:ascii="Times New Roman" w:hAnsi="Times New Roman"/>
          <w:sz w:val="20"/>
        </w:rPr>
      </w:pPr>
    </w:p>
    <w:p w14:paraId="FB3D0000">
      <w:pPr>
        <w:spacing w:after="0" w:line="240" w:lineRule="auto"/>
        <w:ind/>
        <w:contextualSpacing w:val="1"/>
        <w:jc w:val="both"/>
        <w:rPr>
          <w:rFonts w:ascii="Times New Roman" w:hAnsi="Times New Roman"/>
          <w:color w:val="000000"/>
          <w:sz w:val="20"/>
        </w:rPr>
      </w:pPr>
      <w:r>
        <w:rPr>
          <w:rFonts w:ascii="Times New Roman" w:hAnsi="Times New Roman"/>
          <w:color w:val="000000"/>
          <w:sz w:val="20"/>
        </w:rPr>
        <w:t>Заместитель руководитель администрации</w:t>
      </w:r>
    </w:p>
    <w:p w14:paraId="FC3D0000">
      <w:pPr>
        <w:widowControl w:val="0"/>
        <w:spacing w:after="0" w:line="240" w:lineRule="auto"/>
        <w:ind/>
        <w:contextualSpacing w:val="1"/>
        <w:jc w:val="both"/>
        <w:rPr>
          <w:rFonts w:ascii="Times New Roman" w:hAnsi="Times New Roman"/>
          <w:color w:val="000000"/>
          <w:sz w:val="20"/>
        </w:rPr>
      </w:pPr>
      <w:r>
        <w:rPr>
          <w:rFonts w:ascii="Times New Roman" w:hAnsi="Times New Roman"/>
          <w:color w:val="000000"/>
          <w:sz w:val="20"/>
        </w:rPr>
        <w:t>муниципального района «Сыктывдинский»                                                                   П.В. Карин</w:t>
      </w:r>
    </w:p>
    <w:p w14:paraId="FD3D0000">
      <w:pPr>
        <w:widowControl w:val="0"/>
        <w:spacing w:after="0" w:line="240" w:lineRule="auto"/>
        <w:ind/>
        <w:contextualSpacing w:val="1"/>
        <w:jc w:val="both"/>
        <w:rPr>
          <w:rFonts w:ascii="Times New Roman" w:hAnsi="Times New Roman"/>
          <w:color w:val="000000"/>
          <w:sz w:val="20"/>
        </w:rPr>
      </w:pPr>
    </w:p>
    <w:p w14:paraId="FE3D0000">
      <w:pPr>
        <w:spacing w:after="0" w:line="240" w:lineRule="auto"/>
        <w:ind w:firstLine="0" w:left="5529"/>
        <w:jc w:val="right"/>
        <w:rPr>
          <w:rFonts w:ascii="Times New Roman" w:hAnsi="Times New Roman"/>
          <w:sz w:val="20"/>
        </w:rPr>
      </w:pPr>
      <w:r>
        <w:rPr>
          <w:rFonts w:ascii="Times New Roman" w:hAnsi="Times New Roman"/>
          <w:sz w:val="20"/>
        </w:rPr>
        <w:t xml:space="preserve">Приложение 2 </w:t>
      </w:r>
      <w:r>
        <w:rPr>
          <w:rFonts w:ascii="Times New Roman" w:hAnsi="Times New Roman"/>
          <w:sz w:val="20"/>
        </w:rPr>
        <w:t xml:space="preserve">к решению </w:t>
      </w:r>
    </w:p>
    <w:p w14:paraId="FF3D0000">
      <w:pPr>
        <w:spacing w:after="0" w:line="240" w:lineRule="auto"/>
        <w:ind w:firstLine="0" w:left="5529"/>
        <w:jc w:val="right"/>
        <w:rPr>
          <w:rFonts w:ascii="Times New Roman" w:hAnsi="Times New Roman"/>
          <w:sz w:val="20"/>
        </w:rPr>
      </w:pPr>
      <w:r>
        <w:rPr>
          <w:rFonts w:ascii="Times New Roman" w:hAnsi="Times New Roman"/>
          <w:sz w:val="20"/>
        </w:rPr>
        <w:t xml:space="preserve">Совета МР «Сыктывдинский» </w:t>
      </w:r>
    </w:p>
    <w:p w14:paraId="003E0000">
      <w:pPr>
        <w:spacing w:after="0" w:line="240" w:lineRule="auto"/>
        <w:ind w:firstLine="0" w:left="5529"/>
        <w:jc w:val="right"/>
        <w:rPr>
          <w:rFonts w:ascii="Times New Roman" w:hAnsi="Times New Roman"/>
          <w:sz w:val="20"/>
        </w:rPr>
      </w:pPr>
      <w:r>
        <w:rPr>
          <w:rFonts w:ascii="Times New Roman" w:hAnsi="Times New Roman"/>
          <w:sz w:val="20"/>
        </w:rPr>
        <w:t>от 25.04.2023 № 28/4-9</w:t>
      </w:r>
    </w:p>
    <w:p w14:paraId="013E0000">
      <w:pPr>
        <w:spacing w:after="0" w:line="240" w:lineRule="auto"/>
        <w:ind w:firstLine="0" w:left="5529"/>
        <w:jc w:val="right"/>
        <w:rPr>
          <w:rFonts w:ascii="Times New Roman" w:hAnsi="Times New Roman"/>
          <w:sz w:val="20"/>
        </w:rPr>
      </w:pPr>
    </w:p>
    <w:p w14:paraId="023E0000">
      <w:pPr>
        <w:spacing w:after="0" w:line="240" w:lineRule="auto"/>
        <w:ind w:firstLine="0" w:left="5529"/>
        <w:jc w:val="both"/>
        <w:rPr>
          <w:rFonts w:ascii="Times New Roman" w:hAnsi="Times New Roman"/>
          <w:sz w:val="20"/>
        </w:rPr>
      </w:pPr>
    </w:p>
    <w:p w14:paraId="033E0000">
      <w:pPr>
        <w:spacing w:after="0" w:line="240" w:lineRule="auto"/>
        <w:ind/>
        <w:jc w:val="center"/>
        <w:rPr>
          <w:rFonts w:ascii="Times New Roman" w:hAnsi="Times New Roman"/>
          <w:sz w:val="20"/>
        </w:rPr>
      </w:pPr>
      <w:r>
        <w:rPr>
          <w:rFonts w:ascii="Times New Roman" w:hAnsi="Times New Roman"/>
          <w:sz w:val="20"/>
        </w:rPr>
        <w:t xml:space="preserve">Порядок и сроки проведения публичных слушаний, порядок, сроки и форма внесения участниками публичных слушаний </w:t>
      </w:r>
      <w:r>
        <w:rPr>
          <w:rFonts w:ascii="Times New Roman" w:hAnsi="Times New Roman"/>
          <w:sz w:val="20"/>
        </w:rPr>
        <w:t xml:space="preserve">по проекту о предоставлении разрешения на отклонение от предельных параметров разрешённого строительства индивидуального жилого дома по адресу: с. Выльгорт, </w:t>
      </w:r>
      <w:r>
        <w:rPr>
          <w:rFonts w:ascii="Times New Roman" w:hAnsi="Times New Roman"/>
          <w:sz w:val="20"/>
        </w:rPr>
        <w:t>кад</w:t>
      </w:r>
      <w:r>
        <w:rPr>
          <w:rFonts w:ascii="Times New Roman" w:hAnsi="Times New Roman"/>
          <w:sz w:val="20"/>
        </w:rPr>
        <w:t xml:space="preserve">. № 11:04:1001009:1041 </w:t>
      </w:r>
      <w:r>
        <w:rPr>
          <w:rFonts w:ascii="Times New Roman" w:hAnsi="Times New Roman"/>
          <w:color w:val="000000"/>
          <w:sz w:val="20"/>
        </w:rPr>
        <w:t>(далее - Проект)</w:t>
      </w:r>
    </w:p>
    <w:p w14:paraId="043E0000">
      <w:pPr>
        <w:spacing w:after="0" w:line="240" w:lineRule="auto"/>
        <w:ind/>
        <w:jc w:val="center"/>
        <w:rPr>
          <w:rFonts w:ascii="Times New Roman" w:hAnsi="Times New Roman"/>
          <w:sz w:val="20"/>
        </w:rPr>
      </w:pPr>
    </w:p>
    <w:p w14:paraId="05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Оповещение о начале публичных слушаний публикуется на официальном сайте администрации муниципального района https://syktyvdin.gosuslugi.ru/, путем размещения решения Совета муниципального района «Сыктывдинский» «О </w:t>
      </w:r>
      <w:r>
        <w:rPr>
          <w:rFonts w:ascii="Times New Roman" w:hAnsi="Times New Roman"/>
          <w:sz w:val="20"/>
        </w:rPr>
        <w:t>предоставлении</w:t>
      </w:r>
      <w:r>
        <w:rPr>
          <w:rFonts w:ascii="Times New Roman" w:hAnsi="Times New Roman"/>
          <w:sz w:val="20"/>
        </w:rPr>
        <w:t xml:space="preserve">/об отказе в предоставлении разрешения на отклонение от предельных параметров разрешенного строительства индивидуального жилого дома по адресу: с. Выльгорт, </w:t>
      </w:r>
      <w:r>
        <w:rPr>
          <w:rFonts w:ascii="Times New Roman" w:hAnsi="Times New Roman"/>
          <w:sz w:val="20"/>
        </w:rPr>
        <w:t>кад</w:t>
      </w:r>
      <w:r>
        <w:rPr>
          <w:rFonts w:ascii="Times New Roman" w:hAnsi="Times New Roman"/>
          <w:sz w:val="20"/>
        </w:rPr>
        <w:t>. № з/у 11:04:1001009:1041» (далее - Решение) и не позднее, чем за 7 дней до дня размещения на официальном сайте администрации муниципального района «Сыктывдинский», в газете «Наша жизнь».</w:t>
      </w:r>
    </w:p>
    <w:p w14:paraId="06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Проект и информационный материал к Проекту размещается на официальном сайте администрации муниципального района </w:t>
      </w:r>
      <w:r>
        <w:rPr>
          <w:rFonts w:ascii="Times New Roman" w:hAnsi="Times New Roman"/>
          <w:color w:val="00000A"/>
          <w:sz w:val="20"/>
          <w:u w:val="single"/>
        </w:rPr>
        <w:t>https://syktyvdin.gosuslugi.ru/</w:t>
      </w:r>
      <w:r>
        <w:rPr>
          <w:rFonts w:ascii="Times New Roman" w:hAnsi="Times New Roman"/>
          <w:sz w:val="20"/>
        </w:rPr>
        <w:t>, а также доступен по вкладкам:  Главная - Деятельность - Направления деятельности - Земельные вопросы - Публичные слушания - Извещения - 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w:t>
      </w:r>
    </w:p>
    <w:p w14:paraId="07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Заинтересованные граждане имеют право с момента опубликования Решения и до </w:t>
      </w:r>
      <w:r>
        <w:rPr>
          <w:rFonts w:ascii="Times New Roman" w:hAnsi="Times New Roman"/>
          <w:color w:val="00000A"/>
          <w:sz w:val="20"/>
        </w:rPr>
        <w:t>11 мая</w:t>
      </w:r>
      <w:r>
        <w:rPr>
          <w:rFonts w:ascii="Times New Roman" w:hAnsi="Times New Roman"/>
          <w:sz w:val="20"/>
        </w:rPr>
        <w:t xml:space="preserve"> 2023 года в произвольной письменной форме, путем обращения граждан, в том числе посредством почтовой связи вносить в администрацию муниципального района «Сыктывдинский» по адресу: с. Выльгорт, ул. Д. </w:t>
      </w:r>
      <w:r>
        <w:rPr>
          <w:rFonts w:ascii="Times New Roman" w:hAnsi="Times New Roman"/>
          <w:sz w:val="20"/>
        </w:rPr>
        <w:t>Каликовой</w:t>
      </w:r>
      <w:r>
        <w:rPr>
          <w:rFonts w:ascii="Times New Roman" w:hAnsi="Times New Roman"/>
          <w:sz w:val="20"/>
        </w:rPr>
        <w:t xml:space="preserve">, 62, кабинет № </w:t>
      </w:r>
      <w:r>
        <w:rPr>
          <w:rFonts w:ascii="Times New Roman" w:hAnsi="Times New Roman"/>
          <w:color w:val="00000A"/>
          <w:sz w:val="20"/>
        </w:rPr>
        <w:t>10</w:t>
      </w:r>
      <w:r>
        <w:rPr>
          <w:rFonts w:ascii="Times New Roman" w:hAnsi="Times New Roman"/>
          <w:sz w:val="20"/>
        </w:rPr>
        <w:t xml:space="preserve">, или в электронной форме по адресу: https://syktyvdin.gosuslugi.ru/ через «Интернет – приемную» свои предложения </w:t>
      </w:r>
      <w:r>
        <w:rPr>
          <w:rFonts w:ascii="Times New Roman" w:hAnsi="Times New Roman"/>
          <w:sz w:val="20"/>
        </w:rPr>
        <w:t>и(</w:t>
      </w:r>
      <w:r>
        <w:rPr>
          <w:rFonts w:ascii="Times New Roman" w:hAnsi="Times New Roman"/>
          <w:sz w:val="20"/>
        </w:rPr>
        <w:t>или) замечания в отношении публичных слушаний по Проекту.</w:t>
      </w:r>
    </w:p>
    <w:p w14:paraId="08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Заинтересованные граждане имеют право в устной или письменной форме в ходе проведения публичных слушаний </w:t>
      </w:r>
      <w:r>
        <w:rPr>
          <w:rFonts w:ascii="Times New Roman" w:hAnsi="Times New Roman"/>
          <w:sz w:val="20"/>
        </w:rPr>
        <w:t xml:space="preserve">11 мая 2023 года вносить предложения и замечания, касающиеся Проекта. </w:t>
      </w:r>
    </w:p>
    <w:p w14:paraId="09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С 11 мая по 12 мая 2023 года заинтересованные граждане, участники публичных слушаний, могут вносить дополнительные </w:t>
      </w:r>
      <w:r>
        <w:rPr>
          <w:rFonts w:ascii="Times New Roman" w:hAnsi="Times New Roman"/>
          <w:sz w:val="20"/>
        </w:rPr>
        <w:t xml:space="preserve">предложения и (или) замечания, или заявления о снятии своих рекомендаций по вопросу, вынесенному на публичные слушания, в произвольной письменной форме, путем обращения граждан, в том числе посредством почтовой связи, в администрацию муниципального района «Сыктывдинский» по адресу: с. Выльгорт, ул. Д. </w:t>
      </w:r>
      <w:r>
        <w:rPr>
          <w:rFonts w:ascii="Times New Roman" w:hAnsi="Times New Roman"/>
          <w:sz w:val="20"/>
        </w:rPr>
        <w:t>Каликовой</w:t>
      </w:r>
      <w:r>
        <w:rPr>
          <w:rFonts w:ascii="Times New Roman" w:hAnsi="Times New Roman"/>
          <w:sz w:val="20"/>
        </w:rPr>
        <w:t>, 62, кабинет № 37</w:t>
      </w:r>
      <w:r>
        <w:rPr>
          <w:rFonts w:ascii="Times New Roman" w:hAnsi="Times New Roman"/>
          <w:sz w:val="20"/>
        </w:rPr>
        <w:t xml:space="preserve">, или в электронной форме по адресу: </w:t>
      </w:r>
      <w:r>
        <w:rPr>
          <w:rFonts w:ascii="Times New Roman" w:hAnsi="Times New Roman"/>
          <w:color w:val="00000A"/>
          <w:sz w:val="20"/>
          <w:u w:val="single"/>
        </w:rPr>
        <w:t>https://syktyvdin.gosuslugi.ru/</w:t>
      </w:r>
      <w:r>
        <w:rPr>
          <w:rFonts w:ascii="Times New Roman" w:hAnsi="Times New Roman"/>
          <w:sz w:val="20"/>
        </w:rPr>
        <w:t xml:space="preserve"> через «интернет-приемную».</w:t>
      </w:r>
    </w:p>
    <w:p w14:paraId="0A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Заинтересованные граждане, участники публичных слушаний по Проекту имеют право с момента опубликования Решения и до </w:t>
      </w:r>
      <w:r>
        <w:rPr>
          <w:rFonts w:ascii="Times New Roman" w:hAnsi="Times New Roman"/>
          <w:sz w:val="20"/>
        </w:rPr>
        <w:t xml:space="preserve">12 мая 2023 </w:t>
      </w:r>
      <w:r>
        <w:rPr>
          <w:rFonts w:ascii="Times New Roman" w:hAnsi="Times New Roman"/>
          <w:sz w:val="20"/>
        </w:rPr>
        <w:t xml:space="preserve">года вносить замечания и (или) предложения посредством записи в книге (журнале) учета посетителей экспозиции проекта, подлежащего рассмотрению на публичных слушаниях, который должен быть прошит и пронумерован и находится в здании администрации муниципального района Сыктывдинский (по адресу: с. Выльгорт, ул. Домны </w:t>
      </w:r>
      <w:r>
        <w:rPr>
          <w:rFonts w:ascii="Times New Roman" w:hAnsi="Times New Roman"/>
          <w:sz w:val="20"/>
        </w:rPr>
        <w:t>Каликовой</w:t>
      </w:r>
      <w:r>
        <w:rPr>
          <w:rFonts w:ascii="Times New Roman" w:hAnsi="Times New Roman"/>
          <w:sz w:val="20"/>
        </w:rPr>
        <w:t>, д</w:t>
      </w:r>
      <w:r>
        <w:rPr>
          <w:rFonts w:ascii="Times New Roman" w:hAnsi="Times New Roman"/>
          <w:sz w:val="20"/>
        </w:rPr>
        <w:t>. 62), в 11 кабинете, в течение рабочего времени (понедельник – четверг с 8:45 до 17:15, пятница с 8:45 до 15:45, перерыв на обед с 13:00 – 14:00 часов).</w:t>
      </w:r>
    </w:p>
    <w:p w14:paraId="0B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Книга (журнал) учета посетителей экспозиции </w:t>
      </w:r>
      <w:r>
        <w:rPr>
          <w:rFonts w:ascii="Times New Roman" w:hAnsi="Times New Roman"/>
          <w:sz w:val="20"/>
        </w:rPr>
        <w:t>проекта, подлежащего рассмотрению на публичных слушаниях ведется</w:t>
      </w:r>
      <w:r>
        <w:rPr>
          <w:rFonts w:ascii="Times New Roman" w:hAnsi="Times New Roman"/>
          <w:sz w:val="20"/>
        </w:rPr>
        <w:t xml:space="preserve"> и хранится у Организатора, подлежит учету и хранению в составе материалов публичных слушаний.</w:t>
      </w:r>
    </w:p>
    <w:p w14:paraId="0C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С экспозицией Проекта можно ознакомиться со дня опубликования Решения и до </w:t>
      </w:r>
      <w:r>
        <w:rPr>
          <w:rFonts w:ascii="Times New Roman" w:hAnsi="Times New Roman"/>
          <w:sz w:val="20"/>
        </w:rPr>
        <w:t xml:space="preserve">12 мая </w:t>
      </w:r>
      <w:r>
        <w:rPr>
          <w:rFonts w:ascii="Times New Roman" w:hAnsi="Times New Roman"/>
          <w:sz w:val="20"/>
        </w:rPr>
        <w:t xml:space="preserve">2023 года в здании администрации муниципального района Сыктывдинский (по </w:t>
      </w:r>
      <w:r>
        <w:rPr>
          <w:rFonts w:ascii="Times New Roman" w:hAnsi="Times New Roman"/>
          <w:sz w:val="20"/>
        </w:rPr>
        <w:t xml:space="preserve">адресу: с. Выльгорт, ул. Домны </w:t>
      </w:r>
      <w:r>
        <w:rPr>
          <w:rFonts w:ascii="Times New Roman" w:hAnsi="Times New Roman"/>
          <w:sz w:val="20"/>
        </w:rPr>
        <w:t>Каликовой</w:t>
      </w:r>
      <w:r>
        <w:rPr>
          <w:rFonts w:ascii="Times New Roman" w:hAnsi="Times New Roman"/>
          <w:sz w:val="20"/>
        </w:rPr>
        <w:t>, д. 62) в 1</w:t>
      </w:r>
      <w:r>
        <w:rPr>
          <w:rFonts w:ascii="Times New Roman" w:hAnsi="Times New Roman"/>
          <w:color w:val="00000A"/>
          <w:sz w:val="20"/>
        </w:rPr>
        <w:t>1</w:t>
      </w:r>
      <w:r>
        <w:rPr>
          <w:rFonts w:ascii="Times New Roman" w:hAnsi="Times New Roman"/>
          <w:sz w:val="20"/>
        </w:rPr>
        <w:t xml:space="preserve"> кабинете, в течение рабочего времени (понедельник – четверг с 8:45 до 17:15, пятница с 8:45 до 15:45, перерыв на обед с 13:00 – 14:00</w:t>
      </w:r>
      <w:r>
        <w:rPr>
          <w:rFonts w:ascii="Times New Roman" w:hAnsi="Times New Roman"/>
          <w:sz w:val="20"/>
        </w:rPr>
        <w:t xml:space="preserve"> часов).</w:t>
      </w:r>
    </w:p>
    <w:p w14:paraId="0D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В ходе работы экспозиции проекта, подлежащего рассмотрению на публичных слушаниях, Организатором проводится консультирование посетителей экспозиции, распространение информационных материалов, демонстрация информационных материалов о Проекте.</w:t>
      </w:r>
    </w:p>
    <w:p w14:paraId="0E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Консультирование посетителей экспозиции Проекта осуществляется в здании администрации муниципального района «Сыктывдинский» (по адресу: с. Выльгорт, ул. Домны </w:t>
      </w:r>
      <w:r>
        <w:rPr>
          <w:rFonts w:ascii="Times New Roman" w:hAnsi="Times New Roman"/>
          <w:sz w:val="20"/>
        </w:rPr>
        <w:t>Каликовой</w:t>
      </w:r>
      <w:r>
        <w:rPr>
          <w:rFonts w:ascii="Times New Roman" w:hAnsi="Times New Roman"/>
          <w:sz w:val="20"/>
        </w:rPr>
        <w:t>, д. 62) в 1</w:t>
      </w:r>
      <w:r>
        <w:rPr>
          <w:rFonts w:ascii="Times New Roman" w:hAnsi="Times New Roman"/>
          <w:color w:val="00000A"/>
          <w:sz w:val="20"/>
        </w:rPr>
        <w:t>1</w:t>
      </w:r>
      <w:r>
        <w:rPr>
          <w:rFonts w:ascii="Times New Roman" w:hAnsi="Times New Roman"/>
          <w:sz w:val="20"/>
        </w:rPr>
        <w:t xml:space="preserve"> кабинете, в течение рабочего времени (понедельник – четверг с 8:45 до 17:15, пятница с 8:45 до 15:45, перерыв на обед с 13:00 – 14:00 часов), непосредственно при личном обращении к специалисту управления капитального</w:t>
      </w:r>
      <w:r>
        <w:rPr>
          <w:rFonts w:ascii="Times New Roman" w:hAnsi="Times New Roman"/>
          <w:sz w:val="20"/>
        </w:rPr>
        <w:t xml:space="preserve"> строительства администрации муниципального района «Сыктывдинский», осуществляющему консультирование.</w:t>
      </w:r>
    </w:p>
    <w:p w14:paraId="0F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Протокол</w:t>
      </w:r>
      <w:r>
        <w:rPr>
          <w:rFonts w:ascii="Times New Roman" w:hAnsi="Times New Roman"/>
          <w:sz w:val="20"/>
        </w:rPr>
        <w:t xml:space="preserve"> публичных слушаний оформляется по форме согласно приложению 1 к настоящему Порядку</w:t>
      </w:r>
      <w:r>
        <w:rPr>
          <w:rFonts w:ascii="Times New Roman" w:hAnsi="Times New Roman"/>
          <w:sz w:val="20"/>
        </w:rPr>
        <w:t>.</w:t>
      </w:r>
    </w:p>
    <w:p w14:paraId="10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На основании протокола публичных слушаний Организатор осуществляет подготовку заключения о результатах публичных слушаний по форме, согласно приложению 2 к настоящему Порядку.</w:t>
      </w:r>
    </w:p>
    <w:p w14:paraId="11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 xml:space="preserve">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«Сыктывдинский», а также в газете «Наша жизнь» не позднее 3 месяцев </w:t>
      </w:r>
      <w:r>
        <w:rPr>
          <w:rFonts w:ascii="Times New Roman" w:hAnsi="Times New Roman"/>
          <w:sz w:val="20"/>
        </w:rPr>
        <w:t>с даты опубликования</w:t>
      </w:r>
      <w:r>
        <w:rPr>
          <w:rFonts w:ascii="Times New Roman" w:hAnsi="Times New Roman"/>
          <w:sz w:val="20"/>
        </w:rPr>
        <w:t xml:space="preserve"> извещения о начале публичных слушаний.</w:t>
      </w:r>
    </w:p>
    <w:p w14:paraId="12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14:paraId="13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r>
        <w:rPr>
          <w:rFonts w:ascii="Times New Roman" w:hAnsi="Times New Roman"/>
          <w:sz w:val="20"/>
        </w:rPr>
        <w:t>, объекты капитального строительства, помещения, являющиеся частью указанных объектов капитального строительства.</w:t>
      </w:r>
    </w:p>
    <w:p w14:paraId="14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153E0000">
      <w:pPr>
        <w:numPr>
          <w:ilvl w:val="0"/>
          <w:numId w:val="65"/>
        </w:numPr>
        <w:tabs>
          <w:tab w:leader="none" w:pos="720" w:val="clear"/>
          <w:tab w:leader="none" w:pos="1190" w:val="left"/>
        </w:tabs>
        <w:spacing w:after="160" w:line="240" w:lineRule="auto"/>
        <w:ind w:firstLine="850" w:left="0"/>
        <w:contextualSpacing w:val="1"/>
        <w:jc w:val="both"/>
        <w:rPr>
          <w:rFonts w:ascii="Times New Roman" w:hAnsi="Times New Roman"/>
          <w:sz w:val="20"/>
        </w:rPr>
      </w:pPr>
      <w:r>
        <w:rPr>
          <w:rFonts w:ascii="Times New Roman" w:hAnsi="Times New Roman"/>
          <w:sz w:val="20"/>
        </w:rPr>
        <w:t>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14:paraId="163E0000">
      <w:pPr>
        <w:spacing w:after="0" w:line="240" w:lineRule="auto"/>
        <w:ind w:firstLine="0" w:left="4536"/>
        <w:rPr>
          <w:rFonts w:ascii="Times New Roman" w:hAnsi="Times New Roman"/>
          <w:sz w:val="20"/>
        </w:rPr>
      </w:pPr>
    </w:p>
    <w:p w14:paraId="173E0000">
      <w:pPr>
        <w:spacing w:after="0" w:line="240" w:lineRule="auto"/>
        <w:ind w:firstLine="0" w:left="4536"/>
        <w:rPr>
          <w:rFonts w:ascii="Times New Roman" w:hAnsi="Times New Roman"/>
          <w:sz w:val="20"/>
        </w:rPr>
      </w:pPr>
    </w:p>
    <w:p w14:paraId="183E0000">
      <w:pPr>
        <w:spacing w:after="0" w:line="240" w:lineRule="auto"/>
        <w:ind w:firstLine="0" w:left="4536"/>
        <w:jc w:val="both"/>
        <w:rPr>
          <w:rFonts w:ascii="Times New Roman" w:hAnsi="Times New Roman"/>
          <w:b w:val="1"/>
          <w:sz w:val="20"/>
        </w:rPr>
      </w:pPr>
      <w:r>
        <w:rPr>
          <w:rFonts w:ascii="Times New Roman" w:hAnsi="Times New Roman"/>
          <w:sz w:val="20"/>
        </w:rPr>
        <w:t xml:space="preserve">Приложение 1 к Порядку и срокам проведения публичных слушаний, порядку, срокам и форме внесения участниками публичных слушаний </w:t>
      </w:r>
      <w:r>
        <w:rPr>
          <w:rFonts w:ascii="Times New Roman" w:hAnsi="Times New Roman"/>
          <w:sz w:val="20"/>
        </w:rPr>
        <w:t xml:space="preserve">по вопросу предоставления разрешения на отклонение от предельных параметров разрешённого строительства индивидуального жилого дома по адресу: с. Выльгорт, </w:t>
      </w:r>
      <w:r>
        <w:rPr>
          <w:rFonts w:ascii="Times New Roman" w:hAnsi="Times New Roman"/>
          <w:sz w:val="20"/>
        </w:rPr>
        <w:t>кад</w:t>
      </w:r>
      <w:r>
        <w:rPr>
          <w:rFonts w:ascii="Times New Roman" w:hAnsi="Times New Roman"/>
          <w:sz w:val="20"/>
        </w:rPr>
        <w:t>. № 11:04:1001009:1041</w:t>
      </w:r>
    </w:p>
    <w:p w14:paraId="193E0000">
      <w:pPr>
        <w:spacing w:after="160" w:line="240" w:lineRule="auto"/>
        <w:ind/>
        <w:jc w:val="center"/>
        <w:rPr>
          <w:rFonts w:ascii="Times New Roman" w:hAnsi="Times New Roman"/>
          <w:b w:val="1"/>
          <w:sz w:val="20"/>
        </w:rPr>
      </w:pPr>
    </w:p>
    <w:p w14:paraId="1A3E0000">
      <w:pPr>
        <w:spacing w:after="160" w:line="240" w:lineRule="auto"/>
        <w:ind/>
        <w:jc w:val="center"/>
        <w:rPr>
          <w:rFonts w:ascii="Times New Roman" w:hAnsi="Times New Roman"/>
          <w:sz w:val="20"/>
        </w:rPr>
      </w:pPr>
      <w:r>
        <w:rPr>
          <w:rFonts w:ascii="Times New Roman" w:hAnsi="Times New Roman"/>
          <w:b w:val="1"/>
          <w:sz w:val="20"/>
        </w:rPr>
        <w:t xml:space="preserve">Форма протокола публичных слушаний по вопросу предоставления разрешения на отклонение от предельных параметров разрешённого строительства индивидуального жилого дома по адресу: с. Выльгорт, </w:t>
      </w:r>
      <w:r>
        <w:rPr>
          <w:rFonts w:ascii="Times New Roman" w:hAnsi="Times New Roman"/>
          <w:b w:val="1"/>
          <w:sz w:val="20"/>
        </w:rPr>
        <w:t>кад</w:t>
      </w:r>
      <w:r>
        <w:rPr>
          <w:rFonts w:ascii="Times New Roman" w:hAnsi="Times New Roman"/>
          <w:b w:val="1"/>
          <w:sz w:val="20"/>
        </w:rPr>
        <w:t>. № 11:04:1001009:1041</w:t>
      </w:r>
    </w:p>
    <w:p w14:paraId="1B3E0000">
      <w:pPr>
        <w:spacing w:after="0" w:line="240" w:lineRule="auto"/>
        <w:ind/>
        <w:jc w:val="both"/>
        <w:rPr>
          <w:rFonts w:ascii="Calibri" w:hAnsi="Calibri"/>
          <w:sz w:val="20"/>
        </w:rPr>
      </w:pPr>
      <w:r>
        <w:rPr>
          <w:rFonts w:ascii="Times New Roman" w:hAnsi="Times New Roman"/>
          <w:color w:val="000000"/>
          <w:sz w:val="20"/>
        </w:rPr>
        <w:t>с</w:t>
      </w:r>
      <w:r>
        <w:rPr>
          <w:rFonts w:ascii="Times New Roman" w:hAnsi="Times New Roman"/>
          <w:sz w:val="20"/>
        </w:rPr>
        <w:t xml:space="preserve">. </w:t>
      </w:r>
      <w:r>
        <w:rPr>
          <w:rFonts w:ascii="Times New Roman" w:hAnsi="Times New Roman"/>
          <w:color w:val="000000"/>
          <w:sz w:val="20"/>
        </w:rPr>
        <w:t>Выльгорт</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w:t>
      </w:r>
    </w:p>
    <w:p w14:paraId="1C3E0000">
      <w:pPr>
        <w:spacing w:after="0" w:line="240" w:lineRule="auto"/>
        <w:ind/>
        <w:jc w:val="both"/>
        <w:rPr>
          <w:rFonts w:ascii="Calibri" w:hAnsi="Calibri"/>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дата</w:t>
      </w:r>
    </w:p>
    <w:p w14:paraId="1D3E0000">
      <w:pPr>
        <w:spacing w:after="0" w:line="240" w:lineRule="auto"/>
        <w:ind/>
        <w:jc w:val="both"/>
        <w:rPr>
          <w:sz w:val="20"/>
        </w:rPr>
      </w:pPr>
      <w:r>
        <w:rPr>
          <w:rFonts w:ascii="Times New Roman" w:hAnsi="Times New Roman"/>
          <w:sz w:val="20"/>
        </w:rPr>
        <w:t>Место:</w:t>
      </w:r>
    </w:p>
    <w:p w14:paraId="1E3E0000">
      <w:pPr>
        <w:spacing w:after="0" w:line="240" w:lineRule="auto"/>
        <w:ind/>
        <w:jc w:val="both"/>
        <w:rPr>
          <w:sz w:val="20"/>
        </w:rPr>
      </w:pPr>
      <w:r>
        <w:rPr>
          <w:rFonts w:ascii="Times New Roman" w:hAnsi="Times New Roman"/>
          <w:sz w:val="20"/>
        </w:rPr>
        <w:t>Время:</w:t>
      </w:r>
    </w:p>
    <w:p w14:paraId="1F3E0000">
      <w:pPr>
        <w:spacing w:after="0" w:line="240" w:lineRule="auto"/>
        <w:ind/>
        <w:jc w:val="both"/>
        <w:rPr>
          <w:sz w:val="20"/>
        </w:rPr>
      </w:pPr>
      <w:r>
        <w:rPr>
          <w:rFonts w:ascii="Times New Roman" w:hAnsi="Times New Roman"/>
          <w:sz w:val="20"/>
        </w:rPr>
        <w:t>Публичные слушания проводятся на территории с. Выльгорт Сыктывдинского района</w:t>
      </w:r>
    </w:p>
    <w:p w14:paraId="203E0000">
      <w:pPr>
        <w:spacing w:after="0" w:line="240" w:lineRule="auto"/>
        <w:ind/>
        <w:jc w:val="both"/>
        <w:rPr>
          <w:sz w:val="20"/>
        </w:rPr>
      </w:pPr>
      <w:r>
        <w:rPr>
          <w:rFonts w:ascii="Times New Roman" w:hAnsi="Times New Roman"/>
          <w:sz w:val="20"/>
        </w:rPr>
        <w:t>Инициатор проведения публичных слушаний:</w:t>
      </w:r>
    </w:p>
    <w:p w14:paraId="213E0000">
      <w:pPr>
        <w:spacing w:after="0" w:line="240" w:lineRule="auto"/>
        <w:ind/>
        <w:jc w:val="both"/>
        <w:rPr>
          <w:sz w:val="20"/>
        </w:rPr>
      </w:pPr>
      <w:r>
        <w:rPr>
          <w:rFonts w:ascii="Times New Roman" w:hAnsi="Times New Roman"/>
          <w:sz w:val="20"/>
        </w:rPr>
        <w:t>Организатор публичных слушаний:</w:t>
      </w:r>
    </w:p>
    <w:p w14:paraId="223E0000">
      <w:pPr>
        <w:spacing w:after="0" w:line="240" w:lineRule="auto"/>
        <w:ind/>
        <w:jc w:val="both"/>
        <w:rPr>
          <w:sz w:val="20"/>
        </w:rPr>
      </w:pPr>
      <w:r>
        <w:rPr>
          <w:rFonts w:ascii="Times New Roman" w:hAnsi="Times New Roman"/>
          <w:sz w:val="20"/>
        </w:rPr>
        <w:t>Повестка публичных слушаний:</w:t>
      </w:r>
    </w:p>
    <w:p w14:paraId="233E0000">
      <w:pPr>
        <w:spacing w:after="0" w:line="240" w:lineRule="auto"/>
        <w:ind/>
        <w:jc w:val="both"/>
        <w:rPr>
          <w:sz w:val="20"/>
        </w:rPr>
      </w:pPr>
      <w:r>
        <w:rPr>
          <w:rFonts w:ascii="Times New Roman" w:hAnsi="Times New Roman"/>
          <w:sz w:val="20"/>
        </w:rPr>
        <w:t>Сроки принятия предложений и замечаний участников публичных слушаний:</w:t>
      </w:r>
    </w:p>
    <w:p w14:paraId="243E0000">
      <w:pPr>
        <w:spacing w:after="0" w:line="240" w:lineRule="auto"/>
        <w:ind/>
        <w:jc w:val="both"/>
        <w:rPr>
          <w:sz w:val="20"/>
        </w:rPr>
      </w:pPr>
      <w:r>
        <w:rPr>
          <w:rFonts w:ascii="Times New Roman" w:hAnsi="Times New Roman"/>
          <w:sz w:val="20"/>
        </w:rPr>
        <w:t>Состав комиссии по организации и проведению публичных слушаний по Проекту</w:t>
      </w:r>
    </w:p>
    <w:p w14:paraId="253E0000">
      <w:pPr>
        <w:spacing w:after="0" w:line="240" w:lineRule="auto"/>
        <w:ind/>
        <w:jc w:val="both"/>
        <w:rPr>
          <w:sz w:val="20"/>
        </w:rPr>
      </w:pPr>
      <w:r>
        <w:rPr>
          <w:rFonts w:ascii="Times New Roman" w:hAnsi="Times New Roman"/>
          <w:sz w:val="20"/>
        </w:rPr>
        <w:t>Общее количество участников публичных слушаний:</w:t>
      </w:r>
    </w:p>
    <w:p w14:paraId="263E0000">
      <w:pPr>
        <w:spacing w:after="0" w:line="240" w:lineRule="auto"/>
        <w:ind/>
        <w:jc w:val="both"/>
        <w:rPr>
          <w:sz w:val="20"/>
        </w:rPr>
      </w:pPr>
      <w:r>
        <w:rPr>
          <w:rFonts w:ascii="Times New Roman" w:hAnsi="Times New Roman"/>
          <w:sz w:val="20"/>
        </w:rPr>
        <w:t>Список лиц, участвующих в публичных слушаниях, по результатам регистрации участников публичных слушаний;</w:t>
      </w:r>
    </w:p>
    <w:p w14:paraId="273E0000">
      <w:pPr>
        <w:spacing w:after="0" w:line="240" w:lineRule="auto"/>
        <w:ind/>
        <w:jc w:val="both"/>
        <w:rPr>
          <w:sz w:val="20"/>
        </w:rPr>
      </w:pPr>
      <w:r>
        <w:rPr>
          <w:rFonts w:ascii="Times New Roman" w:hAnsi="Times New Roman"/>
          <w:sz w:val="20"/>
        </w:rPr>
        <w:t>Оформленные в установленном законом порядке доверенности для представителей лиц, участвующих в публичных слушаниях;</w:t>
      </w:r>
    </w:p>
    <w:p w14:paraId="283E0000">
      <w:pPr>
        <w:spacing w:after="0" w:line="240" w:lineRule="auto"/>
        <w:ind/>
        <w:jc w:val="both"/>
        <w:rPr>
          <w:sz w:val="20"/>
        </w:rPr>
      </w:pPr>
      <w:r>
        <w:rPr>
          <w:rFonts w:ascii="Times New Roman" w:hAnsi="Times New Roman"/>
          <w:sz w:val="20"/>
        </w:rPr>
        <w:t>Список заинтересованных лиц, участвующих в публичных слушаниях;</w:t>
      </w:r>
    </w:p>
    <w:p w14:paraId="293E0000">
      <w:pPr>
        <w:spacing w:after="0" w:line="240" w:lineRule="auto"/>
        <w:ind/>
        <w:jc w:val="both"/>
        <w:rPr>
          <w:sz w:val="20"/>
        </w:rPr>
      </w:pPr>
      <w:r>
        <w:rPr>
          <w:rFonts w:ascii="Times New Roman" w:hAnsi="Times New Roman"/>
          <w:sz w:val="20"/>
        </w:rPr>
        <w:t>Список приглашенных лиц, консультантов, экспертов, представителей администрации муниципального района "Сыктывдинский", участвующих в публичных слушаниях;</w:t>
      </w:r>
    </w:p>
    <w:p w14:paraId="2A3E0000">
      <w:pPr>
        <w:spacing w:after="0" w:line="240" w:lineRule="auto"/>
        <w:ind/>
        <w:jc w:val="both"/>
        <w:rPr>
          <w:sz w:val="20"/>
        </w:rPr>
      </w:pPr>
      <w:r>
        <w:rPr>
          <w:rFonts w:ascii="Times New Roman" w:hAnsi="Times New Roman"/>
          <w:sz w:val="20"/>
        </w:rPr>
        <w:t>Список докладчиков (содокладчиков) по публичным слушаниям;</w:t>
      </w:r>
    </w:p>
    <w:p w14:paraId="2B3E0000">
      <w:pPr>
        <w:spacing w:after="0" w:line="240" w:lineRule="auto"/>
        <w:ind/>
        <w:jc w:val="both"/>
        <w:rPr>
          <w:sz w:val="20"/>
        </w:rPr>
      </w:pPr>
      <w:r>
        <w:rPr>
          <w:rFonts w:ascii="Times New Roman" w:hAnsi="Times New Roman"/>
          <w:sz w:val="20"/>
        </w:rPr>
        <w:t>Список лиц, выступающих на публичных слушаниях;</w:t>
      </w:r>
    </w:p>
    <w:p w14:paraId="2C3E0000">
      <w:pPr>
        <w:spacing w:after="0" w:line="240" w:lineRule="auto"/>
        <w:ind/>
        <w:jc w:val="both"/>
        <w:rPr>
          <w:sz w:val="20"/>
        </w:rPr>
      </w:pPr>
      <w:r>
        <w:rPr>
          <w:rFonts w:ascii="Times New Roman" w:hAnsi="Times New Roman"/>
          <w:sz w:val="20"/>
        </w:rPr>
        <w:t>Список лиц, участвующих в прениях;</w:t>
      </w:r>
    </w:p>
    <w:p w14:paraId="2D3E0000">
      <w:pPr>
        <w:spacing w:after="0" w:line="240" w:lineRule="auto"/>
        <w:ind/>
        <w:jc w:val="both"/>
        <w:rPr>
          <w:sz w:val="20"/>
        </w:rPr>
      </w:pPr>
      <w:r>
        <w:rPr>
          <w:rFonts w:ascii="Times New Roman" w:hAnsi="Times New Roman"/>
          <w:sz w:val="20"/>
        </w:rPr>
        <w:t>Основные положения выступлений по вопросу проведения публичных слушаний;</w:t>
      </w:r>
    </w:p>
    <w:p w14:paraId="2E3E0000">
      <w:pPr>
        <w:spacing w:after="0" w:line="240" w:lineRule="auto"/>
        <w:ind/>
        <w:jc w:val="both"/>
        <w:rPr>
          <w:sz w:val="20"/>
        </w:rPr>
      </w:pPr>
      <w:r>
        <w:rPr>
          <w:rFonts w:ascii="Times New Roman" w:hAnsi="Times New Roman"/>
          <w:sz w:val="20"/>
        </w:rPr>
        <w:t xml:space="preserve">Предложения и </w:t>
      </w:r>
      <w:r>
        <w:rPr>
          <w:rFonts w:ascii="Times New Roman" w:hAnsi="Times New Roman"/>
          <w:sz w:val="20"/>
        </w:rPr>
        <w:t>замечаниях</w:t>
      </w:r>
      <w:r>
        <w:rPr>
          <w:rFonts w:ascii="Times New Roman" w:hAnsi="Times New Roman"/>
          <w:sz w:val="20"/>
        </w:rPr>
        <w:t xml:space="preserve"> участников публичных слушаний, постоянно проживающих на территории муниципального района «Сыктывдинский»:</w:t>
      </w:r>
    </w:p>
    <w:p w14:paraId="2F3E0000">
      <w:pPr>
        <w:spacing w:after="0" w:line="240" w:lineRule="auto"/>
        <w:ind/>
        <w:jc w:val="both"/>
        <w:rPr>
          <w:sz w:val="20"/>
        </w:rPr>
      </w:pPr>
      <w:r>
        <w:rPr>
          <w:rFonts w:ascii="Times New Roman" w:hAnsi="Times New Roman"/>
          <w:sz w:val="20"/>
        </w:rPr>
        <w:t>Предложения и замечания иных участников публичных слушаний:</w:t>
      </w:r>
    </w:p>
    <w:p w14:paraId="303E0000">
      <w:pPr>
        <w:spacing w:after="0" w:line="240" w:lineRule="auto"/>
        <w:ind/>
        <w:jc w:val="both"/>
        <w:rPr>
          <w:sz w:val="20"/>
        </w:rPr>
      </w:pPr>
      <w:r>
        <w:rPr>
          <w:rFonts w:ascii="Times New Roman" w:hAnsi="Times New Roman"/>
          <w:sz w:val="20"/>
        </w:rPr>
        <w:t>Решение, принятое на публичных слушаниях:</w:t>
      </w:r>
    </w:p>
    <w:p w14:paraId="313E0000">
      <w:pPr>
        <w:spacing w:after="0" w:line="240" w:lineRule="auto"/>
        <w:ind/>
        <w:jc w:val="both"/>
        <w:rPr>
          <w:sz w:val="20"/>
        </w:rPr>
      </w:pPr>
      <w:r>
        <w:rPr>
          <w:rFonts w:ascii="Times New Roman" w:hAnsi="Times New Roman"/>
          <w:sz w:val="20"/>
        </w:rPr>
        <w:t>Рекомендации и замечания, высказанные и принятые на публичных слушаниях:</w:t>
      </w:r>
    </w:p>
    <w:p w14:paraId="323E0000">
      <w:pPr>
        <w:spacing w:after="0" w:line="240" w:lineRule="auto"/>
        <w:ind/>
        <w:jc w:val="both"/>
        <w:rPr>
          <w:rFonts w:ascii="Times New Roman" w:hAnsi="Times New Roman"/>
          <w:sz w:val="20"/>
        </w:rPr>
      </w:pPr>
      <w:r>
        <w:rPr>
          <w:rFonts w:ascii="Times New Roman" w:hAnsi="Times New Roman"/>
          <w:sz w:val="20"/>
        </w:rPr>
        <w:t>Иное:</w:t>
      </w:r>
    </w:p>
    <w:p w14:paraId="333E0000">
      <w:pPr>
        <w:spacing w:after="0" w:line="240" w:lineRule="auto"/>
        <w:ind/>
        <w:jc w:val="both"/>
        <w:rPr>
          <w:sz w:val="20"/>
        </w:rPr>
      </w:pPr>
    </w:p>
    <w:p w14:paraId="343E0000">
      <w:pPr>
        <w:spacing w:after="0" w:line="240" w:lineRule="auto"/>
        <w:ind/>
        <w:jc w:val="both"/>
        <w:rPr>
          <w:sz w:val="20"/>
        </w:rPr>
      </w:pPr>
      <w:r>
        <w:rPr>
          <w:rFonts w:ascii="Times New Roman" w:hAnsi="Times New Roman"/>
          <w:sz w:val="20"/>
        </w:rPr>
        <w:t>Председатель Комиссии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w:t>
      </w:r>
    </w:p>
    <w:p w14:paraId="353E0000">
      <w:pPr>
        <w:spacing w:after="0" w:line="240" w:lineRule="auto"/>
        <w:ind/>
        <w:jc w:val="both"/>
        <w:rPr>
          <w:rFonts w:ascii="Times New Roman" w:hAnsi="Times New Roman"/>
          <w:b w:val="1"/>
          <w:sz w:val="20"/>
        </w:rPr>
      </w:pPr>
      <w:r>
        <w:rPr>
          <w:rFonts w:ascii="Times New Roman" w:hAnsi="Times New Roman"/>
          <w:sz w:val="20"/>
        </w:rPr>
        <w:t>Секретарь Комиссии</w:t>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 xml:space="preserve">         ______________</w:t>
      </w:r>
    </w:p>
    <w:p w14:paraId="363E0000">
      <w:pPr>
        <w:spacing w:line="240" w:lineRule="auto"/>
        <w:ind w:firstLine="0" w:left="5954"/>
        <w:contextualSpacing w:val="1"/>
        <w:jc w:val="both"/>
        <w:rPr>
          <w:rFonts w:ascii="Times New Roman" w:hAnsi="Times New Roman"/>
          <w:sz w:val="20"/>
        </w:rPr>
      </w:pPr>
    </w:p>
    <w:p w14:paraId="373E0000">
      <w:pPr>
        <w:spacing w:line="240" w:lineRule="auto"/>
        <w:ind w:firstLine="0" w:left="5103"/>
        <w:contextualSpacing w:val="1"/>
        <w:jc w:val="both"/>
        <w:rPr>
          <w:rFonts w:ascii="Times New Roman" w:hAnsi="Times New Roman"/>
          <w:sz w:val="20"/>
        </w:rPr>
      </w:pPr>
    </w:p>
    <w:p w14:paraId="383E0000">
      <w:pPr>
        <w:spacing w:line="240" w:lineRule="auto"/>
        <w:ind w:firstLine="0" w:left="5103"/>
        <w:contextualSpacing w:val="1"/>
        <w:jc w:val="both"/>
        <w:rPr>
          <w:rFonts w:ascii="Times New Roman" w:hAnsi="Times New Roman"/>
          <w:sz w:val="20"/>
        </w:rPr>
      </w:pPr>
    </w:p>
    <w:p w14:paraId="393E0000">
      <w:pPr>
        <w:spacing w:line="240" w:lineRule="auto"/>
        <w:ind w:firstLine="0" w:left="4678"/>
        <w:contextualSpacing w:val="1"/>
        <w:jc w:val="both"/>
        <w:rPr>
          <w:rFonts w:ascii="Times New Roman" w:hAnsi="Times New Roman"/>
          <w:sz w:val="20"/>
        </w:rPr>
      </w:pPr>
    </w:p>
    <w:p w14:paraId="3A3E0000">
      <w:pPr>
        <w:spacing w:line="240" w:lineRule="auto"/>
        <w:ind w:firstLine="0" w:left="4678"/>
        <w:contextualSpacing w:val="1"/>
        <w:jc w:val="both"/>
        <w:rPr>
          <w:rFonts w:ascii="Times New Roman" w:hAnsi="Times New Roman"/>
          <w:sz w:val="20"/>
        </w:rPr>
      </w:pPr>
    </w:p>
    <w:p w14:paraId="3B3E0000">
      <w:pPr>
        <w:spacing w:line="240" w:lineRule="auto"/>
        <w:ind w:firstLine="0" w:left="4678"/>
        <w:contextualSpacing w:val="1"/>
        <w:jc w:val="both"/>
        <w:rPr>
          <w:rFonts w:ascii="Times New Roman" w:hAnsi="Times New Roman"/>
          <w:sz w:val="20"/>
        </w:rPr>
      </w:pPr>
    </w:p>
    <w:p w14:paraId="3C3E0000">
      <w:pPr>
        <w:spacing w:line="240" w:lineRule="auto"/>
        <w:ind w:firstLine="0" w:left="4678"/>
        <w:contextualSpacing w:val="1"/>
        <w:jc w:val="both"/>
        <w:rPr>
          <w:rFonts w:ascii="Times New Roman" w:hAnsi="Times New Roman"/>
          <w:sz w:val="20"/>
        </w:rPr>
      </w:pPr>
    </w:p>
    <w:p w14:paraId="3D3E0000">
      <w:pPr>
        <w:spacing w:line="240" w:lineRule="auto"/>
        <w:ind w:firstLine="0" w:left="4678"/>
        <w:contextualSpacing w:val="1"/>
        <w:jc w:val="both"/>
        <w:rPr>
          <w:rFonts w:ascii="Times New Roman" w:hAnsi="Times New Roman"/>
          <w:sz w:val="20"/>
        </w:rPr>
      </w:pPr>
    </w:p>
    <w:p w14:paraId="3E3E0000">
      <w:pPr>
        <w:spacing w:line="240" w:lineRule="auto"/>
        <w:ind w:firstLine="0" w:left="4678"/>
        <w:contextualSpacing w:val="1"/>
        <w:jc w:val="both"/>
        <w:rPr>
          <w:rFonts w:ascii="Times New Roman" w:hAnsi="Times New Roman"/>
          <w:sz w:val="20"/>
        </w:rPr>
      </w:pPr>
      <w:r>
        <w:rPr>
          <w:rFonts w:ascii="Times New Roman" w:hAnsi="Times New Roman"/>
          <w:sz w:val="20"/>
        </w:rPr>
        <w:t xml:space="preserve">Приложение 2 к Порядку и срокам проведения публичных слушаний, порядку, срокам и форме внесения участниками публичных слушаний по вопросу предоставления разрешения на отклонение от предельных параметров разрешённого строительства индивидуального жилого дома по адресу: с. Выльгорт, </w:t>
      </w:r>
      <w:r>
        <w:rPr>
          <w:rFonts w:ascii="Times New Roman" w:hAnsi="Times New Roman"/>
          <w:sz w:val="20"/>
        </w:rPr>
        <w:t>кад</w:t>
      </w:r>
      <w:r>
        <w:rPr>
          <w:rFonts w:ascii="Times New Roman" w:hAnsi="Times New Roman"/>
          <w:sz w:val="20"/>
        </w:rPr>
        <w:t>. № 11:04:1001009:1041</w:t>
      </w:r>
    </w:p>
    <w:p w14:paraId="3F3E0000">
      <w:pPr>
        <w:spacing w:line="240" w:lineRule="auto"/>
        <w:ind w:firstLine="568" w:left="-284"/>
        <w:contextualSpacing w:val="1"/>
        <w:jc w:val="center"/>
        <w:rPr>
          <w:rFonts w:ascii="Times New Roman" w:hAnsi="Times New Roman"/>
          <w:b w:val="1"/>
          <w:sz w:val="20"/>
        </w:rPr>
      </w:pPr>
    </w:p>
    <w:p w14:paraId="403E0000">
      <w:pPr>
        <w:spacing w:line="240" w:lineRule="auto"/>
        <w:ind w:firstLine="568" w:left="-284"/>
        <w:contextualSpacing w:val="1"/>
        <w:jc w:val="center"/>
        <w:rPr>
          <w:rFonts w:ascii="Times New Roman" w:hAnsi="Times New Roman"/>
          <w:b w:val="1"/>
          <w:sz w:val="20"/>
        </w:rPr>
      </w:pPr>
      <w:r>
        <w:rPr>
          <w:rFonts w:ascii="Times New Roman" w:hAnsi="Times New Roman"/>
          <w:b w:val="1"/>
          <w:sz w:val="20"/>
        </w:rPr>
        <w:t>Форма заключения по результатам проведения публичных слушаний</w:t>
      </w:r>
    </w:p>
    <w:p w14:paraId="413E0000">
      <w:pPr>
        <w:spacing w:line="240" w:lineRule="auto"/>
        <w:ind w:firstLine="568" w:left="-284"/>
        <w:contextualSpacing w:val="1"/>
        <w:jc w:val="center"/>
        <w:rPr>
          <w:rFonts w:ascii="Times New Roman" w:hAnsi="Times New Roman"/>
          <w:b w:val="1"/>
          <w:sz w:val="20"/>
        </w:rPr>
      </w:pPr>
      <w:r>
        <w:rPr>
          <w:rFonts w:ascii="Times New Roman" w:hAnsi="Times New Roman"/>
          <w:b w:val="1"/>
          <w:sz w:val="20"/>
        </w:rPr>
        <w:t xml:space="preserve">по вопросу предоставления разрешения на отклонение от предельных параметров разрешённого строительства индивидуального жилого дома по адресу: с. Выльгорт, </w:t>
      </w:r>
      <w:r>
        <w:rPr>
          <w:rFonts w:ascii="Times New Roman" w:hAnsi="Times New Roman"/>
          <w:b w:val="1"/>
          <w:sz w:val="20"/>
        </w:rPr>
        <w:t>кад</w:t>
      </w:r>
      <w:r>
        <w:rPr>
          <w:rFonts w:ascii="Times New Roman" w:hAnsi="Times New Roman"/>
          <w:b w:val="1"/>
          <w:sz w:val="20"/>
        </w:rPr>
        <w:t>. № 11:04:1001009:1041</w:t>
      </w:r>
    </w:p>
    <w:p w14:paraId="423E0000">
      <w:pPr>
        <w:spacing w:line="240" w:lineRule="auto"/>
        <w:ind w:firstLine="568" w:left="-284"/>
        <w:contextualSpacing w:val="1"/>
        <w:jc w:val="center"/>
        <w:rPr>
          <w:rFonts w:ascii="Times New Roman" w:hAnsi="Times New Roman"/>
          <w:b w:val="1"/>
          <w:sz w:val="20"/>
        </w:rPr>
      </w:pPr>
    </w:p>
    <w:p w14:paraId="433E0000">
      <w:pPr>
        <w:spacing w:line="240" w:lineRule="auto"/>
        <w:ind w:firstLine="568" w:left="-284"/>
        <w:contextualSpacing w:val="1"/>
        <w:jc w:val="center"/>
        <w:rPr>
          <w:rFonts w:ascii="Times New Roman" w:hAnsi="Times New Roman"/>
          <w:sz w:val="20"/>
        </w:rPr>
      </w:pPr>
      <w:r>
        <w:rPr>
          <w:rFonts w:ascii="Times New Roman" w:hAnsi="Times New Roman"/>
          <w:color w:val="000000"/>
          <w:sz w:val="20"/>
        </w:rPr>
        <w:t>с</w:t>
      </w:r>
      <w:r>
        <w:rPr>
          <w:rFonts w:ascii="Times New Roman" w:hAnsi="Times New Roman"/>
          <w:sz w:val="20"/>
        </w:rPr>
        <w:t xml:space="preserve">. </w:t>
      </w:r>
      <w:r>
        <w:rPr>
          <w:rFonts w:ascii="Times New Roman" w:hAnsi="Times New Roman"/>
          <w:color w:val="000000"/>
          <w:sz w:val="20"/>
        </w:rPr>
        <w:t>Выльгорт</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w:t>
      </w:r>
    </w:p>
    <w:p w14:paraId="443E0000">
      <w:pPr>
        <w:spacing w:line="240" w:lineRule="auto"/>
        <w:ind w:firstLine="568" w:left="-284"/>
        <w:contextualSpacing w:val="1"/>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дата</w:t>
      </w:r>
    </w:p>
    <w:p w14:paraId="453E0000">
      <w:pPr>
        <w:spacing w:line="240" w:lineRule="auto"/>
        <w:ind w:firstLine="568" w:left="-284"/>
        <w:contextualSpacing w:val="1"/>
        <w:jc w:val="both"/>
        <w:rPr>
          <w:rFonts w:ascii="Times New Roman" w:hAnsi="Times New Roman"/>
          <w:sz w:val="20"/>
        </w:rPr>
      </w:pPr>
    </w:p>
    <w:p w14:paraId="463E0000">
      <w:pPr>
        <w:widowControl w:val="0"/>
        <w:spacing w:after="0" w:line="240" w:lineRule="auto"/>
        <w:ind w:firstLine="850" w:left="0"/>
        <w:jc w:val="both"/>
        <w:rPr>
          <w:rFonts w:ascii="Times New Roman" w:hAnsi="Times New Roman"/>
          <w:sz w:val="20"/>
        </w:rPr>
      </w:pPr>
      <w:r>
        <w:rPr>
          <w:rFonts w:ascii="Times New Roman" w:hAnsi="Times New Roman"/>
          <w:sz w:val="20"/>
        </w:rPr>
        <w:t xml:space="preserve">Комиссия по землепользованию и застройке администрации муниципального района «Сыктывдинский» Республики Коми, в соответствии с </w:t>
      </w:r>
      <w:r>
        <w:rPr>
          <w:rFonts w:ascii="Times New Roman" w:hAnsi="Times New Roman"/>
          <w:color w:val="202124"/>
          <w:spacing w:val="2"/>
          <w:sz w:val="20"/>
          <w:highlight w:val="white"/>
        </w:rPr>
        <w:t>ч. 4 ст. 33 Градостроительного К</w:t>
      </w:r>
      <w:r>
        <w:rPr>
          <w:rFonts w:ascii="Times New Roman" w:hAnsi="Times New Roman"/>
          <w:color w:val="202124"/>
          <w:spacing w:val="2"/>
          <w:sz w:val="20"/>
          <w:highlight w:val="white"/>
        </w:rPr>
        <w:t>о</w:t>
      </w:r>
      <w:r>
        <w:rPr>
          <w:rFonts w:ascii="Times New Roman" w:hAnsi="Times New Roman"/>
          <w:color w:val="202124"/>
          <w:spacing w:val="2"/>
          <w:sz w:val="20"/>
          <w:highlight w:val="white"/>
        </w:rPr>
        <w:t>декса РФ,</w:t>
      </w:r>
      <w:r>
        <w:rPr>
          <w:rFonts w:ascii="Times New Roman" w:hAnsi="Times New Roman"/>
          <w:sz w:val="20"/>
        </w:rPr>
        <w:t xml:space="preserve"> сообщает следующее.</w:t>
      </w:r>
    </w:p>
    <w:p w14:paraId="473E0000">
      <w:pPr>
        <w:widowControl w:val="0"/>
        <w:spacing w:after="0" w:line="240" w:lineRule="auto"/>
        <w:ind w:firstLine="850" w:left="0"/>
        <w:jc w:val="both"/>
        <w:rPr>
          <w:rFonts w:ascii="Times New Roman" w:hAnsi="Times New Roman"/>
          <w:sz w:val="20"/>
        </w:rPr>
      </w:pPr>
      <w:r>
        <w:rPr>
          <w:rFonts w:ascii="Times New Roman" w:hAnsi="Times New Roman"/>
          <w:sz w:val="20"/>
        </w:rPr>
        <w:t xml:space="preserve">Количество участников публичных слушаний </w:t>
      </w:r>
      <w:r>
        <w:rPr>
          <w:rFonts w:ascii="Times New Roman" w:hAnsi="Times New Roman"/>
          <w:color w:val="000000"/>
          <w:sz w:val="20"/>
        </w:rPr>
        <w:t>___</w:t>
      </w:r>
      <w:r>
        <w:rPr>
          <w:rFonts w:ascii="Times New Roman" w:hAnsi="Times New Roman"/>
          <w:sz w:val="20"/>
        </w:rPr>
        <w:t xml:space="preserve"> (граждане, постоянно прожива</w:t>
      </w:r>
      <w:r>
        <w:rPr>
          <w:rFonts w:ascii="Times New Roman" w:hAnsi="Times New Roman"/>
          <w:sz w:val="20"/>
        </w:rPr>
        <w:t>ю</w:t>
      </w:r>
      <w:r>
        <w:rPr>
          <w:rFonts w:ascii="Times New Roman" w:hAnsi="Times New Roman"/>
          <w:sz w:val="20"/>
        </w:rPr>
        <w:t>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w:t>
      </w:r>
      <w:r>
        <w:rPr>
          <w:rFonts w:ascii="Times New Roman" w:hAnsi="Times New Roman"/>
          <w:sz w:val="20"/>
        </w:rPr>
        <w:t>а</w:t>
      </w:r>
      <w:r>
        <w:rPr>
          <w:rFonts w:ascii="Times New Roman" w:hAnsi="Times New Roman"/>
          <w:sz w:val="20"/>
        </w:rPr>
        <w:t xml:space="preserve">стью указанных объектов капитального строительства), иные лица — </w:t>
      </w:r>
      <w:r>
        <w:rPr>
          <w:rFonts w:ascii="Times New Roman" w:hAnsi="Times New Roman"/>
          <w:color w:val="000000"/>
          <w:sz w:val="20"/>
        </w:rPr>
        <w:t>___</w:t>
      </w:r>
      <w:r>
        <w:rPr>
          <w:rFonts w:ascii="Times New Roman" w:hAnsi="Times New Roman"/>
          <w:sz w:val="20"/>
        </w:rPr>
        <w:t>.</w:t>
      </w:r>
    </w:p>
    <w:p w14:paraId="483E0000">
      <w:pPr>
        <w:widowControl w:val="0"/>
        <w:spacing w:after="0" w:line="240" w:lineRule="auto"/>
        <w:ind w:firstLine="850" w:left="0"/>
        <w:jc w:val="both"/>
        <w:rPr>
          <w:sz w:val="20"/>
        </w:rPr>
      </w:pPr>
      <w:r>
        <w:rPr>
          <w:rFonts w:ascii="Times New Roman" w:hAnsi="Times New Roman"/>
          <w:sz w:val="20"/>
        </w:rPr>
        <w:t xml:space="preserve">Заключение подготовлено на основании протокола публичных слушаний </w:t>
      </w:r>
      <w:r>
        <w:rPr>
          <w:rFonts w:ascii="Times New Roman" w:hAnsi="Times New Roman"/>
          <w:sz w:val="20"/>
        </w:rPr>
        <w:t>от____________</w:t>
      </w:r>
      <w:r>
        <w:rPr>
          <w:rFonts w:ascii="Times New Roman" w:hAnsi="Times New Roman"/>
          <w:sz w:val="20"/>
        </w:rPr>
        <w:t xml:space="preserve"> 202</w:t>
      </w:r>
      <w:r>
        <w:rPr>
          <w:rFonts w:ascii="Times New Roman" w:hAnsi="Times New Roman"/>
          <w:color w:val="00000A"/>
          <w:sz w:val="20"/>
        </w:rPr>
        <w:t>3</w:t>
      </w:r>
      <w:r>
        <w:rPr>
          <w:rFonts w:ascii="Times New Roman" w:hAnsi="Times New Roman"/>
          <w:sz w:val="20"/>
        </w:rPr>
        <w:t xml:space="preserve"> года.</w:t>
      </w:r>
    </w:p>
    <w:p w14:paraId="493E0000">
      <w:pPr>
        <w:widowControl w:val="0"/>
        <w:spacing w:after="0" w:line="240" w:lineRule="auto"/>
        <w:ind w:firstLine="850" w:left="0"/>
        <w:jc w:val="both"/>
        <w:rPr>
          <w:rFonts w:ascii="Times New Roman" w:hAnsi="Times New Roman"/>
          <w:sz w:val="20"/>
        </w:rPr>
      </w:pPr>
      <w:r>
        <w:rPr>
          <w:rFonts w:ascii="Times New Roman" w:hAnsi="Times New Roman"/>
          <w:sz w:val="20"/>
        </w:rPr>
        <w:t>Предложения и замечания граждан и юридических лиц, являющихся участниками публичных слушаний, иных лиц и результат рассмотрения поступивших предложений и з</w:t>
      </w:r>
      <w:r>
        <w:rPr>
          <w:rFonts w:ascii="Times New Roman" w:hAnsi="Times New Roman"/>
          <w:sz w:val="20"/>
        </w:rPr>
        <w:t>а</w:t>
      </w:r>
      <w:r>
        <w:rPr>
          <w:rFonts w:ascii="Times New Roman" w:hAnsi="Times New Roman"/>
          <w:sz w:val="20"/>
        </w:rPr>
        <w:t>мечаний Комиссией по землепользованию и застройке: отсутствуют.</w:t>
      </w:r>
    </w:p>
    <w:tbl>
      <w:tblPr>
        <w:tblStyle w:val="Style_2"/>
        <w:tblInd w:type="dxa" w:w="62"/>
        <w:tblLayout w:type="fixed"/>
        <w:tblCellMar>
          <w:top w:type="dxa" w:w="0"/>
          <w:left w:type="dxa" w:w="88"/>
          <w:bottom w:type="dxa" w:w="0"/>
          <w:right w:type="dxa" w:w="108"/>
        </w:tblCellMar>
      </w:tblPr>
      <w:tblGrid>
        <w:gridCol w:w="623"/>
        <w:gridCol w:w="4245"/>
        <w:gridCol w:w="4759"/>
      </w:tblGrid>
      <w:tr>
        <w:tc>
          <w:tcPr>
            <w:tcW w:type="dxa" w:w="623"/>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A3E0000">
            <w:pPr>
              <w:widowControl w:val="0"/>
              <w:spacing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20"/>
              </w:rPr>
              <w:t>п.п</w:t>
            </w:r>
            <w:r>
              <w:rPr>
                <w:rFonts w:ascii="Times New Roman" w:hAnsi="Times New Roman"/>
                <w:sz w:val="20"/>
              </w:rPr>
              <w:t>.</w:t>
            </w:r>
          </w:p>
        </w:tc>
        <w:tc>
          <w:tcPr>
            <w:tcW w:type="dxa" w:w="4245"/>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B3E0000">
            <w:pPr>
              <w:widowControl w:val="0"/>
              <w:spacing w:line="240" w:lineRule="auto"/>
              <w:ind/>
              <w:jc w:val="both"/>
              <w:rPr>
                <w:rFonts w:ascii="Times New Roman" w:hAnsi="Times New Roman"/>
                <w:sz w:val="20"/>
              </w:rPr>
            </w:pPr>
            <w:r>
              <w:rPr>
                <w:rFonts w:ascii="Times New Roman" w:hAnsi="Times New Roman"/>
                <w:sz w:val="20"/>
              </w:rPr>
              <w:t>Содержание внесенных предложений и замечаний участников публичных слушаний</w:t>
            </w:r>
          </w:p>
        </w:tc>
        <w:tc>
          <w:tcPr>
            <w:tcW w:type="dxa" w:w="4759"/>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C3E0000">
            <w:pPr>
              <w:widowControl w:val="0"/>
              <w:spacing w:line="240" w:lineRule="auto"/>
              <w:ind/>
              <w:jc w:val="both"/>
              <w:rPr>
                <w:rFonts w:ascii="Times New Roman" w:hAnsi="Times New Roman"/>
                <w:sz w:val="20"/>
              </w:rPr>
            </w:pPr>
            <w:r>
              <w:rPr>
                <w:rFonts w:ascii="Times New Roman" w:hAnsi="Times New Roman"/>
                <w:sz w:val="20"/>
              </w:rPr>
              <w:t>Комиссия по землепользованию и з</w:t>
            </w:r>
            <w:r>
              <w:rPr>
                <w:rFonts w:ascii="Times New Roman" w:hAnsi="Times New Roman"/>
                <w:sz w:val="20"/>
              </w:rPr>
              <w:t>а</w:t>
            </w:r>
            <w:r>
              <w:rPr>
                <w:rFonts w:ascii="Times New Roman" w:hAnsi="Times New Roman"/>
                <w:sz w:val="20"/>
              </w:rPr>
              <w:t>стройке администрации муниципального района «Сыктывдинский» Республики Коми</w:t>
            </w:r>
          </w:p>
        </w:tc>
      </w:tr>
      <w:tr>
        <w:tc>
          <w:tcPr>
            <w:tcW w:type="dxa" w:w="623"/>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D3E0000">
            <w:pPr>
              <w:widowControl w:val="0"/>
              <w:spacing w:line="240" w:lineRule="auto"/>
              <w:ind/>
              <w:jc w:val="both"/>
              <w:rPr>
                <w:rFonts w:ascii="Times New Roman" w:hAnsi="Times New Roman"/>
                <w:sz w:val="20"/>
              </w:rPr>
            </w:pPr>
          </w:p>
        </w:tc>
        <w:tc>
          <w:tcPr>
            <w:tcW w:type="dxa" w:w="4245"/>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E3E0000">
            <w:pPr>
              <w:widowControl w:val="0"/>
              <w:spacing w:line="240" w:lineRule="auto"/>
              <w:ind/>
              <w:jc w:val="both"/>
              <w:rPr>
                <w:rFonts w:ascii="Times New Roman" w:hAnsi="Times New Roman"/>
                <w:sz w:val="20"/>
              </w:rPr>
            </w:pPr>
          </w:p>
        </w:tc>
        <w:tc>
          <w:tcPr>
            <w:tcW w:type="dxa" w:w="4759"/>
            <w:tcBorders>
              <w:top w:color="000001" w:sz="4" w:val="single"/>
              <w:left w:color="000001" w:sz="4" w:val="single"/>
              <w:bottom w:color="000001" w:sz="4" w:val="single"/>
              <w:right w:color="000001" w:sz="4" w:val="single"/>
            </w:tcBorders>
            <w:shd w:fill="auto" w:val="clear"/>
            <w:tcMar>
              <w:top w:type="dxa" w:w="0"/>
              <w:left w:type="dxa" w:w="88"/>
              <w:bottom w:type="dxa" w:w="0"/>
              <w:right w:type="dxa" w:w="108"/>
            </w:tcMar>
          </w:tcPr>
          <w:p w14:paraId="4F3E0000">
            <w:pPr>
              <w:widowControl w:val="0"/>
              <w:spacing w:line="240" w:lineRule="auto"/>
              <w:ind/>
              <w:jc w:val="both"/>
              <w:rPr>
                <w:rFonts w:ascii="Times New Roman" w:hAnsi="Times New Roman"/>
                <w:sz w:val="20"/>
              </w:rPr>
            </w:pPr>
          </w:p>
        </w:tc>
      </w:tr>
    </w:tbl>
    <w:p w14:paraId="503E0000">
      <w:pPr>
        <w:widowControl w:val="0"/>
        <w:spacing w:after="0" w:line="240" w:lineRule="auto"/>
        <w:ind w:firstLine="850" w:left="0"/>
        <w:jc w:val="both"/>
        <w:rPr>
          <w:rFonts w:ascii="Times New Roman" w:hAnsi="Times New Roman"/>
          <w:sz w:val="20"/>
        </w:rPr>
      </w:pPr>
      <w:r>
        <w:rPr>
          <w:rFonts w:ascii="Times New Roman" w:hAnsi="Times New Roman"/>
          <w:sz w:val="20"/>
        </w:rPr>
        <w:t>Выводы Комиссии по землепользованию и застройке администрации муниципальн</w:t>
      </w:r>
      <w:r>
        <w:rPr>
          <w:rFonts w:ascii="Times New Roman" w:hAnsi="Times New Roman"/>
          <w:sz w:val="20"/>
        </w:rPr>
        <w:t>о</w:t>
      </w:r>
      <w:r>
        <w:rPr>
          <w:rFonts w:ascii="Times New Roman" w:hAnsi="Times New Roman"/>
          <w:sz w:val="20"/>
        </w:rPr>
        <w:t>го района «Сыктывдинский» Республики Коми:</w:t>
      </w:r>
    </w:p>
    <w:p w14:paraId="513E0000">
      <w:pPr>
        <w:spacing w:after="0" w:before="100" w:line="240" w:lineRule="auto"/>
        <w:ind w:firstLine="851" w:left="0"/>
        <w:jc w:val="both"/>
        <w:rPr>
          <w:rFonts w:ascii="Times New Roman" w:hAnsi="Times New Roman"/>
          <w:color w:val="000000"/>
          <w:sz w:val="20"/>
        </w:rPr>
      </w:pPr>
      <w:r>
        <w:rPr>
          <w:rFonts w:ascii="Times New Roman" w:hAnsi="Times New Roman"/>
          <w:sz w:val="20"/>
        </w:rPr>
        <w:t>По результатам проведения публичных слушаний Комиссия по землепользованию и застройке администрации муниципального района «Сыктывдинский» Республики Коми по проекту постановления администрации муниципального района «Сыктывдинский» Респу</w:t>
      </w:r>
      <w:r>
        <w:rPr>
          <w:rFonts w:ascii="Times New Roman" w:hAnsi="Times New Roman"/>
          <w:sz w:val="20"/>
        </w:rPr>
        <w:t>б</w:t>
      </w:r>
      <w:r>
        <w:rPr>
          <w:rFonts w:ascii="Times New Roman" w:hAnsi="Times New Roman"/>
          <w:sz w:val="20"/>
        </w:rPr>
        <w:t xml:space="preserve">лики Коми «О </w:t>
      </w:r>
      <w:r>
        <w:rPr>
          <w:rFonts w:ascii="Times New Roman" w:hAnsi="Times New Roman"/>
          <w:color w:val="000000"/>
          <w:sz w:val="20"/>
        </w:rPr>
        <w:t xml:space="preserve">внесении изменений в документацию/об отклонении документации по проекту межевания территории элемента планировочной структуры кадастровом квартале 11:04:0401001 в м. Захаровка </w:t>
      </w:r>
      <w:r>
        <w:rPr>
          <w:rFonts w:ascii="Times New Roman" w:hAnsi="Times New Roman"/>
          <w:color w:val="00000A"/>
          <w:sz w:val="20"/>
        </w:rPr>
        <w:t xml:space="preserve">сельского поселения </w:t>
      </w:r>
      <w:r>
        <w:rPr>
          <w:rFonts w:ascii="Times New Roman" w:hAnsi="Times New Roman"/>
          <w:color w:val="000000"/>
          <w:sz w:val="20"/>
        </w:rPr>
        <w:t xml:space="preserve">Выльгорт» </w:t>
      </w:r>
      <w:r>
        <w:rPr>
          <w:rFonts w:ascii="Times New Roman" w:hAnsi="Times New Roman"/>
          <w:sz w:val="20"/>
        </w:rPr>
        <w:t>рекомен</w:t>
      </w:r>
      <w:r>
        <w:rPr>
          <w:rFonts w:ascii="Times New Roman" w:hAnsi="Times New Roman"/>
          <w:color w:val="000000"/>
          <w:sz w:val="20"/>
        </w:rPr>
        <w:t>дует</w:t>
      </w:r>
      <w:r>
        <w:rPr>
          <w:rFonts w:ascii="Times New Roman" w:hAnsi="Times New Roman"/>
          <w:sz w:val="20"/>
        </w:rPr>
        <w:t xml:space="preserve"> заместител</w:t>
      </w:r>
      <w:r>
        <w:rPr>
          <w:rFonts w:ascii="Times New Roman" w:hAnsi="Times New Roman"/>
          <w:color w:val="000000"/>
          <w:sz w:val="20"/>
        </w:rPr>
        <w:t>ю</w:t>
      </w:r>
      <w:r>
        <w:rPr>
          <w:rFonts w:ascii="Times New Roman" w:hAnsi="Times New Roman"/>
          <w:sz w:val="20"/>
        </w:rPr>
        <w:t xml:space="preserve"> руководителя администрации муниципального района «Сыктывдинский» </w:t>
      </w:r>
      <w:r>
        <w:rPr>
          <w:rFonts w:ascii="Times New Roman" w:hAnsi="Times New Roman"/>
          <w:color w:val="000000"/>
          <w:sz w:val="20"/>
        </w:rPr>
        <w:t>утвердить/отказать данный проект.</w:t>
      </w:r>
    </w:p>
    <w:p w14:paraId="523E0000">
      <w:pPr>
        <w:spacing w:after="0" w:before="100" w:line="240" w:lineRule="auto"/>
        <w:ind w:firstLine="851" w:left="0"/>
        <w:jc w:val="both"/>
        <w:rPr>
          <w:rFonts w:ascii="Times New Roman" w:hAnsi="Times New Roman"/>
          <w:sz w:val="20"/>
        </w:rPr>
      </w:pPr>
    </w:p>
    <w:p w14:paraId="533E0000">
      <w:pPr>
        <w:widowControl w:val="0"/>
        <w:ind/>
        <w:jc w:val="both"/>
        <w:rPr>
          <w:rFonts w:ascii="Times New Roman" w:hAnsi="Times New Roman"/>
          <w:sz w:val="20"/>
        </w:rPr>
      </w:pPr>
      <w:r>
        <w:rPr>
          <w:rFonts w:ascii="Times New Roman" w:hAnsi="Times New Roman"/>
          <w:sz w:val="20"/>
        </w:rPr>
        <w:t>Председатель комиссии                                                                                    _______________</w:t>
      </w:r>
    </w:p>
    <w:p w14:paraId="543E0000">
      <w:pPr>
        <w:widowControl w:val="0"/>
        <w:spacing w:line="240" w:lineRule="auto"/>
        <w:ind/>
        <w:contextualSpacing w:val="1"/>
        <w:jc w:val="both"/>
        <w:rPr>
          <w:rFonts w:ascii="Times New Roman" w:hAnsi="Times New Roman"/>
          <w:sz w:val="20"/>
        </w:rPr>
      </w:pPr>
      <w:r>
        <w:rPr>
          <w:rFonts w:ascii="Times New Roman" w:hAnsi="Times New Roman"/>
          <w:sz w:val="20"/>
        </w:rPr>
        <w:t>Секретарь комиссии                                                                                          _______________</w:t>
      </w:r>
    </w:p>
    <w:p w14:paraId="553E0000">
      <w:pPr>
        <w:widowControl w:val="0"/>
        <w:tabs>
          <w:tab w:leader="none" w:pos="1134" w:val="left"/>
        </w:tabs>
        <w:spacing w:after="0" w:line="240" w:lineRule="auto"/>
        <w:ind/>
        <w:jc w:val="both"/>
        <w:rPr>
          <w:rFonts w:ascii="Times New Roman CYR" w:hAnsi="Times New Roman CYR"/>
          <w:b w:val="1"/>
          <w:sz w:val="20"/>
        </w:rPr>
      </w:pPr>
    </w:p>
    <w:p w14:paraId="563E0000">
      <w:pPr>
        <w:widowControl w:val="0"/>
        <w:spacing w:after="0" w:line="240" w:lineRule="auto"/>
        <w:ind/>
        <w:jc w:val="center"/>
        <w:rPr>
          <w:rFonts w:ascii="Times New Roman CYR" w:hAnsi="Times New Roman CYR"/>
          <w:b w:val="1"/>
          <w:sz w:val="20"/>
        </w:rPr>
      </w:pPr>
    </w:p>
    <w:p w14:paraId="573E0000">
      <w:pPr>
        <w:ind/>
        <w:jc w:val="both"/>
        <w:rPr>
          <w:sz w:val="20"/>
        </w:rPr>
      </w:pPr>
    </w:p>
    <w:p w14:paraId="583E0000">
      <w:pPr>
        <w:pStyle w:val="Style_7"/>
        <w:widowControl w:val="0"/>
        <w:tabs>
          <w:tab w:leader="none" w:pos="1134" w:val="left"/>
        </w:tabs>
        <w:spacing w:after="0" w:before="0" w:line="240" w:lineRule="auto"/>
        <w:ind w:firstLine="0" w:left="0" w:right="0"/>
        <w:jc w:val="left"/>
        <w:rPr>
          <w:rFonts w:ascii="Times New Roman CYR" w:hAnsi="Times New Roman CYR"/>
          <w:b w:val="1"/>
          <w:sz w:val="20"/>
        </w:rPr>
      </w:pPr>
    </w:p>
    <w:p w14:paraId="593E0000">
      <w:pPr>
        <w:pStyle w:val="Style_7"/>
        <w:widowControl w:val="0"/>
        <w:tabs>
          <w:tab w:leader="none" w:pos="1134" w:val="left"/>
        </w:tabs>
        <w:spacing w:after="0" w:before="0" w:line="240" w:lineRule="auto"/>
        <w:ind w:firstLine="0" w:left="0" w:right="0"/>
        <w:jc w:val="left"/>
        <w:rPr>
          <w:rFonts w:ascii="Times New Roman CYR" w:hAnsi="Times New Roman CYR"/>
          <w:b w:val="1"/>
          <w:sz w:val="20"/>
        </w:rPr>
      </w:pPr>
    </w:p>
    <w:p w14:paraId="5A3E0000">
      <w:pPr>
        <w:ind/>
        <w:jc w:val="both"/>
        <w:rPr>
          <w:sz w:val="20"/>
        </w:rPr>
      </w:pPr>
    </w:p>
    <w:p w14:paraId="5B3E0000">
      <w:pPr>
        <w:ind/>
        <w:jc w:val="both"/>
        <w:rPr>
          <w:sz w:val="20"/>
        </w:rPr>
      </w:pPr>
    </w:p>
    <w:p w14:paraId="5C3E0000">
      <w:pPr>
        <w:ind/>
        <w:jc w:val="both"/>
        <w:rPr>
          <w:sz w:val="20"/>
        </w:rPr>
      </w:pPr>
    </w:p>
    <w:p w14:paraId="5D3E0000">
      <w:pPr>
        <w:ind/>
        <w:jc w:val="both"/>
        <w:rPr>
          <w:sz w:val="20"/>
        </w:rPr>
      </w:pPr>
    </w:p>
    <w:p w14:paraId="5E3E0000">
      <w:pPr>
        <w:ind/>
        <w:jc w:val="center"/>
        <w:rPr>
          <w:b w:val="1"/>
          <w:sz w:val="20"/>
        </w:rPr>
      </w:pPr>
    </w:p>
    <w:p w14:paraId="5F3E0000">
      <w:pPr>
        <w:ind/>
        <w:jc w:val="center"/>
        <w:rPr>
          <w:b w:val="1"/>
        </w:rPr>
      </w:pPr>
    </w:p>
    <w:p w14:paraId="603E0000">
      <w:pPr>
        <w:ind/>
        <w:jc w:val="both"/>
        <w:rPr>
          <w:sz w:val="20"/>
        </w:rPr>
      </w:pPr>
    </w:p>
    <w:p w14:paraId="613E0000">
      <w:pPr>
        <w:widowControl w:val="0"/>
        <w:tabs>
          <w:tab w:leader="none" w:pos="1134" w:val="left"/>
        </w:tabs>
        <w:ind/>
        <w:jc w:val="both"/>
        <w:rPr>
          <w:rFonts w:ascii="Times New Roman CYR" w:hAnsi="Times New Roman CYR"/>
          <w:sz w:val="20"/>
        </w:rPr>
      </w:pPr>
    </w:p>
    <w:p w14:paraId="623E0000">
      <w:pPr>
        <w:ind/>
        <w:contextualSpacing w:val="1"/>
        <w:jc w:val="center"/>
        <w:rPr>
          <w:b w:val="1"/>
          <w:sz w:val="20"/>
        </w:rPr>
      </w:pPr>
      <w:r>
        <w:rPr>
          <w:b w:val="1"/>
          <w:sz w:val="20"/>
        </w:rPr>
        <w:t xml:space="preserve">РАЗДЕЛ </w:t>
      </w:r>
      <w:r>
        <w:rPr>
          <w:b w:val="1"/>
          <w:sz w:val="20"/>
        </w:rPr>
        <w:t>ВТОРО</w:t>
      </w:r>
      <w:r>
        <w:rPr>
          <w:b w:val="1"/>
          <w:sz w:val="20"/>
        </w:rPr>
        <w:t>Й:</w:t>
      </w:r>
    </w:p>
    <w:p w14:paraId="633E0000">
      <w:pPr>
        <w:ind/>
        <w:contextualSpacing w:val="1"/>
        <w:jc w:val="center"/>
        <w:rPr>
          <w:b w:val="1"/>
          <w:sz w:val="20"/>
        </w:rPr>
      </w:pPr>
      <w:r>
        <w:rPr>
          <w:b w:val="1"/>
          <w:sz w:val="20"/>
        </w:rPr>
        <w:t>нормативно – правовые акты   главы муниципального района «Сыктывдинский» Республики Коми- руководителя администрации муниципального района «Сыктывдинский» Республики Коми</w:t>
      </w:r>
    </w:p>
    <w:p w14:paraId="643E0000">
      <w:pPr>
        <w:ind/>
        <w:jc w:val="right"/>
        <w:rPr>
          <w:sz w:val="20"/>
        </w:rPr>
      </w:pPr>
    </w:p>
    <w:p w14:paraId="653E0000">
      <w:pPr>
        <w:ind/>
        <w:jc w:val="center"/>
        <w:rPr>
          <w:rFonts w:ascii="Times New Roman" w:hAnsi="Times New Roman"/>
          <w:b w:val="1"/>
          <w:sz w:val="20"/>
        </w:rPr>
      </w:pPr>
      <w:r>
        <w:drawing>
          <wp:anchor allowOverlap="true" behindDoc="false" layoutInCell="true" locked="false" relativeHeight="251658240" simplePos="false">
            <wp:simplePos x="0" y="0"/>
            <wp:positionH relativeFrom="margin">
              <wp:posOffset>2592705</wp:posOffset>
            </wp:positionH>
            <wp:positionV relativeFrom="paragraph">
              <wp:posOffset>92710</wp:posOffset>
            </wp:positionV>
            <wp:extent cx="800100" cy="1009650"/>
            <wp:effectExtent b="0" l="0" r="0" t="0"/>
            <wp:wrapTopAndBottom/>
            <wp:docPr hidden="false" id="5" name="Picture 5"/>
            <a:graphic>
              <a:graphicData uri="http://schemas.openxmlformats.org/drawingml/2006/picture">
                <pic:pic>
                  <pic:nvPicPr>
                    <pic:cNvPr hidden="false" id="4" name="Picture 4"/>
                    <pic:cNvPicPr preferRelativeResize="true"/>
                  </pic:nvPicPr>
                  <pic:blipFill>
                    <a:blip r:embed="rId4"/>
                    <a:srcRect b="0" l="0" r="0" t="0"/>
                    <a:stretch/>
                  </pic:blipFill>
                  <pic:spPr>
                    <a:xfrm flipH="false" flipV="false" rot="0">
                      <a:ext cx="800100" cy="1009650"/>
                    </a:xfrm>
                    <a:prstGeom prst="rect"/>
                  </pic:spPr>
                </pic:pic>
              </a:graphicData>
            </a:graphic>
          </wp:anchor>
        </w:drawing>
      </w:r>
      <w:r>
        <w:rPr>
          <w:rFonts w:ascii="Times New Roman" w:hAnsi="Times New Roman"/>
          <w:b w:val="1"/>
          <w:sz w:val="20"/>
        </w:rPr>
        <w:t xml:space="preserve">Коми </w:t>
      </w:r>
      <w:r>
        <w:rPr>
          <w:rFonts w:ascii="Times New Roman" w:hAnsi="Times New Roman"/>
          <w:b w:val="1"/>
          <w:sz w:val="20"/>
        </w:rPr>
        <w:t>Республикаын</w:t>
      </w:r>
      <w:r>
        <w:rPr>
          <w:rFonts w:ascii="Times New Roman" w:hAnsi="Times New Roman"/>
          <w:b w:val="1"/>
          <w:sz w:val="20"/>
        </w:rPr>
        <w:t xml:space="preserve"> «</w:t>
      </w:r>
      <w:r>
        <w:rPr>
          <w:rFonts w:ascii="Times New Roman" w:hAnsi="Times New Roman"/>
          <w:b w:val="1"/>
          <w:sz w:val="20"/>
        </w:rPr>
        <w:t>Сыктывд</w:t>
      </w:r>
      <w:r>
        <w:rPr>
          <w:rFonts w:ascii="Times New Roman" w:hAnsi="Times New Roman"/>
          <w:b w:val="1"/>
          <w:sz w:val="20"/>
        </w:rPr>
        <w:t>i</w:t>
      </w:r>
      <w:r>
        <w:rPr>
          <w:rFonts w:ascii="Times New Roman" w:hAnsi="Times New Roman"/>
          <w:b w:val="1"/>
          <w:sz w:val="20"/>
        </w:rPr>
        <w:t xml:space="preserve">н» </w:t>
      </w:r>
      <w:r>
        <w:rPr>
          <w:rFonts w:ascii="Times New Roman" w:hAnsi="Times New Roman"/>
          <w:b w:val="1"/>
          <w:sz w:val="20"/>
        </w:rPr>
        <w:t>муниципальнöй</w:t>
      </w:r>
      <w:r>
        <w:rPr>
          <w:rFonts w:ascii="Times New Roman" w:hAnsi="Times New Roman"/>
          <w:b w:val="1"/>
          <w:sz w:val="20"/>
        </w:rPr>
        <w:t xml:space="preserve"> </w:t>
      </w:r>
      <w:r>
        <w:rPr>
          <w:rFonts w:ascii="Times New Roman" w:hAnsi="Times New Roman"/>
          <w:b w:val="1"/>
          <w:sz w:val="20"/>
        </w:rPr>
        <w:t>район</w:t>
      </w:r>
      <w:r>
        <w:rPr>
          <w:rFonts w:ascii="Times New Roman" w:hAnsi="Times New Roman"/>
          <w:b w:val="1"/>
          <w:sz w:val="20"/>
        </w:rPr>
        <w:t>са</w:t>
      </w:r>
      <w:r>
        <w:rPr>
          <w:rFonts w:ascii="Times New Roman" w:hAnsi="Times New Roman"/>
          <w:b w:val="1"/>
          <w:sz w:val="20"/>
        </w:rPr>
        <w:t xml:space="preserve"> </w:t>
      </w:r>
      <w:r>
        <w:rPr>
          <w:rFonts w:ascii="Times New Roman" w:hAnsi="Times New Roman"/>
          <w:b w:val="1"/>
          <w:sz w:val="20"/>
        </w:rPr>
        <w:t>юралысьлöн</w:t>
      </w:r>
      <w:r>
        <w:rPr>
          <w:rFonts w:ascii="Times New Roman" w:hAnsi="Times New Roman"/>
          <w:b w:val="1"/>
          <w:sz w:val="20"/>
        </w:rPr>
        <w:t xml:space="preserve"> -</w:t>
      </w:r>
    </w:p>
    <w:p w14:paraId="663E0000">
      <w:pPr>
        <w:spacing w:after="0" w:line="240" w:lineRule="auto"/>
        <w:ind/>
        <w:contextualSpacing w:val="1"/>
        <w:jc w:val="center"/>
        <w:outlineLvl w:val="0"/>
        <w:rPr>
          <w:rFonts w:ascii="Times New Roman" w:hAnsi="Times New Roman"/>
          <w:b w:val="1"/>
          <w:sz w:val="20"/>
        </w:rPr>
      </w:pPr>
      <w:r>
        <w:rPr>
          <w:rFonts w:ascii="Times New Roman" w:hAnsi="Times New Roman"/>
          <w:b w:val="1"/>
          <w:sz w:val="20"/>
        </w:rPr>
        <w:t xml:space="preserve">       Коми </w:t>
      </w:r>
      <w:r>
        <w:rPr>
          <w:rFonts w:ascii="Times New Roman" w:hAnsi="Times New Roman"/>
          <w:b w:val="1"/>
          <w:sz w:val="20"/>
        </w:rPr>
        <w:t>Республикаын</w:t>
      </w:r>
      <w:r>
        <w:rPr>
          <w:rFonts w:ascii="Times New Roman" w:hAnsi="Times New Roman"/>
          <w:b w:val="1"/>
          <w:sz w:val="20"/>
        </w:rPr>
        <w:t xml:space="preserve"> «</w:t>
      </w:r>
      <w:r>
        <w:rPr>
          <w:rFonts w:ascii="Times New Roman" w:hAnsi="Times New Roman"/>
          <w:b w:val="1"/>
          <w:sz w:val="20"/>
        </w:rPr>
        <w:t>Сыктывдін</w:t>
      </w:r>
      <w:r>
        <w:rPr>
          <w:rFonts w:ascii="Times New Roman" w:hAnsi="Times New Roman"/>
          <w:b w:val="1"/>
          <w:sz w:val="20"/>
        </w:rPr>
        <w:t xml:space="preserve">» </w:t>
      </w:r>
      <w:r>
        <w:rPr>
          <w:rFonts w:ascii="Times New Roman" w:hAnsi="Times New Roman"/>
          <w:b w:val="1"/>
          <w:sz w:val="20"/>
        </w:rPr>
        <w:t>муниципальнӧй</w:t>
      </w:r>
      <w:r>
        <w:rPr>
          <w:rFonts w:ascii="Times New Roman" w:hAnsi="Times New Roman"/>
          <w:b w:val="1"/>
          <w:sz w:val="20"/>
        </w:rPr>
        <w:t xml:space="preserve"> </w:t>
      </w:r>
      <w:r>
        <w:rPr>
          <w:rFonts w:ascii="Times New Roman" w:hAnsi="Times New Roman"/>
          <w:b w:val="1"/>
          <w:sz w:val="20"/>
        </w:rPr>
        <w:t>районса</w:t>
      </w:r>
      <w:r>
        <w:rPr>
          <w:rFonts w:ascii="Times New Roman" w:hAnsi="Times New Roman"/>
          <w:b w:val="1"/>
          <w:sz w:val="20"/>
        </w:rPr>
        <w:t xml:space="preserve"> </w:t>
      </w:r>
    </w:p>
    <w:p w14:paraId="673E0000">
      <w:pPr>
        <w:spacing w:after="0" w:line="240" w:lineRule="auto"/>
        <w:ind/>
        <w:contextualSpacing w:val="1"/>
        <w:jc w:val="center"/>
        <w:outlineLvl w:val="0"/>
        <w:rPr>
          <w:rFonts w:ascii="Times New Roman" w:hAnsi="Times New Roman"/>
          <w:b w:val="1"/>
          <w:sz w:val="20"/>
        </w:rPr>
      </w:pPr>
      <w:r>
        <w:rPr>
          <w:rFonts w:ascii="Times New Roman" w:hAnsi="Times New Roman"/>
          <w:b w:val="1"/>
          <w:sz w:val="20"/>
        </w:rPr>
        <w:t>администрацияӧн</w:t>
      </w:r>
      <w:r>
        <w:rPr>
          <w:rFonts w:ascii="Times New Roman" w:hAnsi="Times New Roman"/>
          <w:b w:val="1"/>
          <w:sz w:val="20"/>
        </w:rPr>
        <w:t xml:space="preserve"> </w:t>
      </w:r>
      <w:r>
        <w:rPr>
          <w:rFonts w:ascii="Times New Roman" w:hAnsi="Times New Roman"/>
          <w:b w:val="1"/>
          <w:sz w:val="20"/>
        </w:rPr>
        <w:t>юрнуӧдысьлӧн</w:t>
      </w:r>
    </w:p>
    <w:p w14:paraId="683E0000">
      <w:pPr>
        <w:spacing w:after="0" w:line="240" w:lineRule="auto"/>
        <w:ind/>
        <w:contextualSpacing w:val="1"/>
        <w:jc w:val="center"/>
        <w:outlineLvl w:val="0"/>
        <w:rPr>
          <w:rFonts w:ascii="Times New Roman" w:hAnsi="Times New Roman"/>
          <w:b w:val="1"/>
          <w:sz w:val="20"/>
        </w:rPr>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-26669</wp:posOffset>
                </wp:positionH>
                <wp:positionV relativeFrom="paragraph">
                  <wp:posOffset>168910</wp:posOffset>
                </wp:positionV>
                <wp:extent cx="5981065" cy="22860"/>
                <wp:wrapNone/>
                <wp:docPr hidden="false" id="6" name="Picture 6"/>
                <a:graphic>
                  <a:graphicData uri="http://schemas.microsoft.com/office/word/2010/wordprocessingShape">
                    <wps:wsp>
                      <wps:cNvSpPr txBox="false"/>
                      <wps:spPr>
                        <a:xfrm flipH="false" flipV="false" rot="0">
                          <a:off x="0" y="0"/>
                          <a:ext cx="5981065" cy="22860"/>
                        </a:xfrm>
                        <a:prstGeom prst="line">
                          <a:avLst/>
                        </a:prstGeom>
                        <a:ln w="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0"/>
        </w:rPr>
        <w:t>ШУÖМ</w:t>
      </w:r>
    </w:p>
    <w:p w14:paraId="693E0000">
      <w:pPr>
        <w:spacing w:after="0" w:line="240" w:lineRule="auto"/>
        <w:ind/>
        <w:contextualSpacing w:val="1"/>
        <w:jc w:val="center"/>
        <w:outlineLvl w:val="0"/>
        <w:rPr>
          <w:rFonts w:ascii="Times New Roman" w:hAnsi="Times New Roman"/>
          <w:b w:val="1"/>
          <w:sz w:val="20"/>
        </w:rPr>
      </w:pPr>
    </w:p>
    <w:p w14:paraId="6A3E0000">
      <w:pPr>
        <w:spacing w:after="0" w:line="240" w:lineRule="auto"/>
        <w:ind/>
        <w:contextualSpacing w:val="1"/>
        <w:jc w:val="center"/>
        <w:outlineLvl w:val="0"/>
        <w:rPr>
          <w:rFonts w:ascii="Times New Roman" w:hAnsi="Times New Roman"/>
          <w:b w:val="1"/>
          <w:sz w:val="20"/>
        </w:rPr>
      </w:pPr>
      <w:r>
        <w:rPr>
          <w:b w:val="1"/>
          <w:sz w:val="20"/>
        </w:rPr>
        <w:t>ПОСТАНОВЛЕНИЕ</w:t>
      </w:r>
    </w:p>
    <w:p w14:paraId="6B3E0000">
      <w:pPr>
        <w:spacing w:line="240" w:lineRule="auto"/>
        <w:ind/>
        <w:contextualSpacing w:val="1"/>
        <w:jc w:val="center"/>
        <w:rPr>
          <w:rFonts w:ascii="Times New Roman" w:hAnsi="Times New Roman"/>
          <w:b w:val="1"/>
          <w:sz w:val="20"/>
        </w:rPr>
      </w:pPr>
      <w:r>
        <w:rPr>
          <w:rFonts w:ascii="Times New Roman" w:hAnsi="Times New Roman"/>
          <w:b w:val="1"/>
          <w:sz w:val="20"/>
        </w:rPr>
        <w:t>Главы муниципального района «</w:t>
      </w:r>
      <w:r>
        <w:rPr>
          <w:rFonts w:ascii="Times New Roman" w:hAnsi="Times New Roman"/>
          <w:b w:val="1"/>
          <w:sz w:val="20"/>
        </w:rPr>
        <w:t>Сыктывдинский</w:t>
      </w:r>
      <w:r>
        <w:rPr>
          <w:rFonts w:ascii="Times New Roman" w:hAnsi="Times New Roman"/>
          <w:b w:val="1"/>
          <w:sz w:val="20"/>
        </w:rPr>
        <w:t>» Республики Коми -</w:t>
      </w:r>
    </w:p>
    <w:p w14:paraId="6C3E0000">
      <w:pPr>
        <w:spacing w:line="240" w:lineRule="auto"/>
        <w:ind/>
        <w:contextualSpacing w:val="1"/>
        <w:jc w:val="center"/>
        <w:rPr>
          <w:rFonts w:ascii="Times New Roman" w:hAnsi="Times New Roman"/>
          <w:b w:val="1"/>
          <w:sz w:val="20"/>
        </w:rPr>
      </w:pPr>
      <w:r>
        <w:rPr>
          <w:rFonts w:ascii="Times New Roman" w:hAnsi="Times New Roman"/>
          <w:b w:val="1"/>
          <w:sz w:val="20"/>
        </w:rPr>
        <w:t xml:space="preserve">руководителя администрации муниципального района </w:t>
      </w:r>
    </w:p>
    <w:p w14:paraId="6D3E0000">
      <w:pPr>
        <w:spacing w:line="240" w:lineRule="auto"/>
        <w:ind/>
        <w:contextualSpacing w:val="1"/>
        <w:jc w:val="center"/>
        <w:rPr>
          <w:rFonts w:ascii="Times New Roman" w:hAnsi="Times New Roman"/>
          <w:b w:val="1"/>
          <w:sz w:val="20"/>
        </w:rPr>
      </w:pPr>
      <w:r>
        <w:rPr>
          <w:rFonts w:ascii="Times New Roman" w:hAnsi="Times New Roman"/>
          <w:b w:val="1"/>
          <w:sz w:val="20"/>
        </w:rPr>
        <w:t>«</w:t>
      </w:r>
      <w:r>
        <w:rPr>
          <w:rFonts w:ascii="Times New Roman" w:hAnsi="Times New Roman"/>
          <w:b w:val="1"/>
          <w:sz w:val="20"/>
        </w:rPr>
        <w:t>Сыктывдинский</w:t>
      </w:r>
      <w:r>
        <w:rPr>
          <w:rFonts w:ascii="Times New Roman" w:hAnsi="Times New Roman"/>
          <w:b w:val="1"/>
          <w:sz w:val="20"/>
        </w:rPr>
        <w:t>» Республики Коми</w:t>
      </w:r>
    </w:p>
    <w:p w14:paraId="6E3E0000">
      <w:pPr>
        <w:pStyle w:val="Style_7"/>
        <w:spacing w:after="0"/>
        <w:ind/>
        <w:jc w:val="right"/>
        <w:rPr>
          <w:rFonts w:ascii="Times New Roman" w:hAnsi="Times New Roman"/>
          <w:b w:val="1"/>
          <w:sz w:val="20"/>
        </w:rPr>
      </w:pPr>
    </w:p>
    <w:p w14:paraId="6F3E0000">
      <w:pPr>
        <w:pStyle w:val="Style_7"/>
        <w:spacing w:after="0"/>
        <w:ind/>
        <w:jc w:val="both"/>
        <w:rPr>
          <w:sz w:val="20"/>
        </w:rPr>
      </w:pPr>
      <w:r>
        <w:rPr>
          <w:rFonts w:ascii="Times New Roman" w:hAnsi="Times New Roman"/>
          <w:sz w:val="20"/>
        </w:rPr>
        <w:t>от 25 апреля 2023</w:t>
      </w:r>
      <w:r>
        <w:rPr>
          <w:rFonts w:ascii="Times New Roman" w:hAnsi="Times New Roman"/>
          <w:sz w:val="20"/>
        </w:rPr>
        <w:t xml:space="preserve"> </w:t>
      </w:r>
      <w:r>
        <w:rPr>
          <w:rFonts w:ascii="Times New Roman" w:hAnsi="Times New Roman"/>
          <w:sz w:val="20"/>
        </w:rPr>
        <w:t xml:space="preserve">года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 4/г-14</w:t>
      </w:r>
    </w:p>
    <w:p w14:paraId="703E0000">
      <w:pPr>
        <w:pStyle w:val="Style_7"/>
        <w:spacing w:after="0"/>
        <w:ind/>
        <w:jc w:val="both"/>
        <w:rPr>
          <w:rFonts w:ascii="Times New Roman" w:hAnsi="Times New Roman"/>
          <w:sz w:val="20"/>
        </w:rPr>
      </w:pPr>
    </w:p>
    <w:p w14:paraId="713E0000">
      <w:pPr>
        <w:pStyle w:val="Style_7"/>
        <w:spacing w:after="0"/>
        <w:ind w:right="4819"/>
        <w:jc w:val="both"/>
        <w:rPr>
          <w:sz w:val="20"/>
        </w:rPr>
      </w:pPr>
      <w:r>
        <w:rPr>
          <w:rFonts w:ascii="Times New Roman" w:hAnsi="Times New Roman"/>
          <w:sz w:val="20"/>
        </w:rPr>
        <w:t xml:space="preserve">О назначении проведения </w:t>
      </w:r>
      <w:r>
        <w:rPr>
          <w:rFonts w:ascii="Times New Roman" w:hAnsi="Times New Roman"/>
          <w:sz w:val="20"/>
        </w:rPr>
        <w:t xml:space="preserve">публичных слушаний по </w:t>
      </w:r>
      <w:r>
        <w:rPr>
          <w:rFonts w:ascii="Times New Roman" w:hAnsi="Times New Roman"/>
          <w:color w:val="000000"/>
          <w:sz w:val="20"/>
        </w:rPr>
        <w:t>проект</w:t>
      </w:r>
      <w:r>
        <w:rPr>
          <w:rFonts w:ascii="Times New Roman" w:hAnsi="Times New Roman"/>
          <w:sz w:val="20"/>
        </w:rPr>
        <w:t>у</w:t>
      </w:r>
      <w:r>
        <w:rPr>
          <w:rFonts w:ascii="Times New Roman" w:hAnsi="Times New Roman"/>
          <w:sz w:val="20"/>
        </w:rPr>
        <w:t xml:space="preserve"> </w:t>
      </w:r>
      <w:r>
        <w:rPr>
          <w:rFonts w:ascii="Times New Roman" w:hAnsi="Times New Roman"/>
          <w:sz w:val="20"/>
        </w:rPr>
        <w:t>р</w:t>
      </w:r>
      <w:r>
        <w:rPr>
          <w:rFonts w:ascii="Times New Roman" w:hAnsi="Times New Roman"/>
          <w:sz w:val="20"/>
        </w:rPr>
        <w:t>ешения Совета муниципального района «Сыктывдинский» Республики Коми «</w:t>
      </w:r>
      <w:r>
        <w:rPr>
          <w:rFonts w:ascii="Times New Roman" w:hAnsi="Times New Roman"/>
          <w:sz w:val="20"/>
        </w:rPr>
        <w:t>О внесении изменений в правила землепользования и застройки муниципального образования сельского поселения «Палевицы» муниципального района «Сыктывдинский»,</w:t>
      </w:r>
      <w:r>
        <w:rPr>
          <w:rFonts w:ascii="Times New Roman" w:hAnsi="Times New Roman"/>
          <w:sz w:val="20"/>
        </w:rPr>
        <w:t xml:space="preserve"> утвержденных решением Совета муниципального образования муниципального района «Сыктывдинский» от 28 июня 2018 года № 29/6-8</w:t>
      </w:r>
    </w:p>
    <w:p w14:paraId="723E0000">
      <w:pPr>
        <w:pStyle w:val="Style_7"/>
        <w:spacing w:after="0"/>
        <w:ind w:right="4819"/>
        <w:jc w:val="both"/>
        <w:rPr>
          <w:sz w:val="20"/>
        </w:rPr>
      </w:pPr>
    </w:p>
    <w:p w14:paraId="733E0000">
      <w:pPr>
        <w:pStyle w:val="Style_7"/>
        <w:tabs>
          <w:tab w:leader="none" w:pos="1134" w:val="left"/>
        </w:tabs>
        <w:spacing w:after="0" w:line="240" w:lineRule="auto"/>
        <w:ind w:firstLine="709" w:left="0"/>
        <w:jc w:val="both"/>
        <w:rPr>
          <w:sz w:val="20"/>
        </w:rPr>
      </w:pPr>
      <w:r>
        <w:rPr>
          <w:rFonts w:ascii="Times New Roman" w:hAnsi="Times New Roman"/>
          <w:sz w:val="20"/>
        </w:rPr>
        <w:t xml:space="preserve">Руководствуясь </w:t>
      </w:r>
      <w:r>
        <w:rPr>
          <w:rFonts w:ascii="Times New Roman" w:hAnsi="Times New Roman"/>
          <w:sz w:val="20"/>
        </w:rPr>
        <w:t xml:space="preserve">статьями 5.1, 31, 32, 33 Градостроительного кодекса Российской Федерации, Федеральным законом от 6 октября 2003 </w:t>
      </w:r>
      <w:r>
        <w:rPr>
          <w:rFonts w:ascii="Times New Roman" w:hAnsi="Times New Roman"/>
          <w:sz w:val="20"/>
        </w:rPr>
        <w:t>года № 131–ФЗ «Об общих принципах организации местного самоуправления в Российской Федерации», Уставом муниципального района «Сыктывдинский» Республики Коми</w:t>
      </w:r>
    </w:p>
    <w:p w14:paraId="743E0000">
      <w:pPr>
        <w:pStyle w:val="Style_7"/>
        <w:tabs>
          <w:tab w:leader="none" w:pos="1134" w:val="left"/>
        </w:tabs>
        <w:spacing w:after="0" w:line="240" w:lineRule="auto"/>
        <w:ind w:firstLine="709" w:left="0"/>
        <w:jc w:val="both"/>
        <w:rPr>
          <w:rFonts w:ascii="Times New Roman" w:hAnsi="Times New Roman"/>
          <w:sz w:val="20"/>
        </w:rPr>
      </w:pPr>
    </w:p>
    <w:p w14:paraId="753E0000">
      <w:pPr>
        <w:pStyle w:val="Style_7"/>
        <w:tabs>
          <w:tab w:leader="none" w:pos="1134" w:val="left"/>
        </w:tabs>
        <w:spacing w:after="0" w:line="240" w:lineRule="auto"/>
        <w:ind/>
        <w:jc w:val="both"/>
        <w:rPr>
          <w:rFonts w:ascii="Times New Roman" w:hAnsi="Times New Roman"/>
          <w:b w:val="1"/>
          <w:sz w:val="20"/>
        </w:rPr>
      </w:pPr>
      <w:r>
        <w:rPr>
          <w:rFonts w:ascii="Times New Roman" w:hAnsi="Times New Roman"/>
          <w:b w:val="1"/>
          <w:sz w:val="20"/>
        </w:rPr>
        <w:t>ПОСТАНОВЛЯЮ:</w:t>
      </w:r>
    </w:p>
    <w:p w14:paraId="763E0000">
      <w:pPr>
        <w:pStyle w:val="Style_7"/>
        <w:tabs>
          <w:tab w:leader="none" w:pos="1134" w:val="left"/>
        </w:tabs>
        <w:spacing w:after="0" w:line="240" w:lineRule="auto"/>
        <w:ind/>
        <w:jc w:val="both"/>
        <w:rPr>
          <w:rFonts w:ascii="Times New Roman" w:hAnsi="Times New Roman"/>
          <w:sz w:val="20"/>
        </w:rPr>
      </w:pPr>
    </w:p>
    <w:p w14:paraId="773E0000">
      <w:pPr>
        <w:pStyle w:val="Style_7"/>
        <w:tabs>
          <w:tab w:leader="none" w:pos="1134" w:val="left"/>
        </w:tabs>
        <w:spacing w:after="0" w:line="240" w:lineRule="auto"/>
        <w:ind w:firstLine="709" w:left="0"/>
        <w:jc w:val="both"/>
        <w:rPr>
          <w:sz w:val="20"/>
        </w:rPr>
      </w:pPr>
      <w:r>
        <w:rPr>
          <w:rFonts w:ascii="Times New Roman" w:hAnsi="Times New Roman"/>
          <w:color w:val="000000"/>
          <w:sz w:val="20"/>
        </w:rPr>
        <w:t xml:space="preserve">1. Назначить публичные слушания </w:t>
      </w:r>
      <w:r>
        <w:rPr>
          <w:rFonts w:ascii="Times New Roman" w:hAnsi="Times New Roman"/>
          <w:color w:val="000000"/>
          <w:sz w:val="20"/>
        </w:rPr>
        <w:t xml:space="preserve">по рассмотрению </w:t>
      </w:r>
      <w:r>
        <w:rPr>
          <w:rFonts w:ascii="Times New Roman" w:hAnsi="Times New Roman"/>
          <w:sz w:val="20"/>
        </w:rPr>
        <w:t xml:space="preserve">проекта </w:t>
      </w:r>
      <w:r>
        <w:rPr>
          <w:rFonts w:ascii="Times New Roman" w:hAnsi="Times New Roman"/>
          <w:sz w:val="20"/>
        </w:rPr>
        <w:t>р</w:t>
      </w:r>
      <w:r>
        <w:rPr>
          <w:rFonts w:ascii="Times New Roman" w:hAnsi="Times New Roman"/>
          <w:sz w:val="20"/>
        </w:rPr>
        <w:t>ешения Совета муниципальног</w:t>
      </w:r>
      <w:r>
        <w:rPr>
          <w:rFonts w:ascii="Times New Roman" w:hAnsi="Times New Roman"/>
          <w:sz w:val="20"/>
        </w:rPr>
        <w:t xml:space="preserve">о района «Сыктывдинский» Республики Коми «О внесении изменений в правила землепользования и застройки муниципального образования сельского поселения </w:t>
      </w:r>
      <w:r>
        <w:rPr>
          <w:rFonts w:ascii="Times New Roman" w:hAnsi="Times New Roman"/>
          <w:sz w:val="20"/>
        </w:rPr>
        <w:t>«Палевицы» муниципального района «Сыктывдинский», утвержденных решением Совета муниципального образования м</w:t>
      </w:r>
      <w:r>
        <w:rPr>
          <w:rFonts w:ascii="Times New Roman" w:hAnsi="Times New Roman"/>
          <w:sz w:val="20"/>
        </w:rPr>
        <w:t>униципального района «Сыктывдинский» от 28 июня 2018 года № 29/6-8</w:t>
      </w:r>
      <w:r>
        <w:rPr>
          <w:rFonts w:ascii="Times New Roman" w:hAnsi="Times New Roman"/>
          <w:sz w:val="20"/>
        </w:rPr>
        <w:t xml:space="preserve"> на 29 июня</w:t>
      </w:r>
      <w:r>
        <w:rPr>
          <w:sz w:val="20"/>
        </w:rPr>
        <w:t xml:space="preserve"> </w:t>
      </w:r>
      <w:r>
        <w:rPr>
          <w:rFonts w:ascii="Times New Roman" w:hAnsi="Times New Roman"/>
          <w:sz w:val="20"/>
        </w:rPr>
        <w:t>2023</w:t>
      </w:r>
      <w:r>
        <w:rPr>
          <w:rFonts w:ascii="Times New Roman" w:hAnsi="Times New Roman"/>
          <w:sz w:val="20"/>
        </w:rPr>
        <w:t xml:space="preserve"> года в 15 часов 00 минут в здании администрации  сельского поселения «Палевицы» по адресу: с. Палевицы, ул. Советская, д. 31, согласно приложению 1</w:t>
      </w:r>
      <w:r>
        <w:rPr>
          <w:rFonts w:ascii="Times New Roman" w:hAnsi="Times New Roman"/>
          <w:color w:val="000000"/>
          <w:sz w:val="20"/>
        </w:rPr>
        <w:t>.</w:t>
      </w:r>
    </w:p>
    <w:p w14:paraId="783E0000">
      <w:pPr>
        <w:pStyle w:val="Style_7"/>
        <w:tabs>
          <w:tab w:leader="none" w:pos="1134" w:val="left"/>
        </w:tabs>
        <w:spacing w:after="0" w:line="240" w:lineRule="auto"/>
        <w:ind w:firstLine="709" w:left="0"/>
        <w:jc w:val="both"/>
        <w:rPr>
          <w:sz w:val="20"/>
        </w:rPr>
      </w:pPr>
      <w:r>
        <w:rPr>
          <w:rFonts w:ascii="Times New Roman" w:hAnsi="Times New Roman"/>
          <w:color w:val="000000"/>
          <w:sz w:val="20"/>
        </w:rPr>
        <w:t xml:space="preserve">2. </w:t>
      </w:r>
      <w:r>
        <w:rPr>
          <w:rFonts w:ascii="Times New Roman" w:hAnsi="Times New Roman"/>
          <w:b w:val="0"/>
          <w:color w:val="000000"/>
          <w:sz w:val="20"/>
        </w:rPr>
        <w:t>Утвердить порядок и сроки проведения публичных слушаний, порядок, сроки и форму внесения участниками пу</w:t>
      </w:r>
      <w:r>
        <w:rPr>
          <w:rFonts w:ascii="Times New Roman" w:hAnsi="Times New Roman"/>
          <w:b w:val="0"/>
          <w:color w:val="000000"/>
          <w:sz w:val="20"/>
        </w:rPr>
        <w:t>бличных слушаний предложений и замечаний по Проекту,</w:t>
      </w:r>
      <w:r>
        <w:rPr>
          <w:rFonts w:ascii="Times New Roman" w:hAnsi="Times New Roman"/>
          <w:color w:val="000000"/>
          <w:sz w:val="20"/>
        </w:rPr>
        <w:t xml:space="preserve"> </w:t>
      </w:r>
      <w:r>
        <w:rPr>
          <w:rFonts w:ascii="Times New Roman" w:hAnsi="Times New Roman"/>
          <w:b w:val="0"/>
          <w:color w:val="000000"/>
          <w:sz w:val="20"/>
        </w:rPr>
        <w:t>согласно приложению 2.</w:t>
      </w:r>
    </w:p>
    <w:p w14:paraId="793E0000">
      <w:pPr>
        <w:pStyle w:val="Style_7"/>
        <w:tabs>
          <w:tab w:leader="none" w:pos="1134" w:val="left"/>
        </w:tabs>
        <w:spacing w:after="0" w:line="240" w:lineRule="auto"/>
        <w:ind w:firstLine="709" w:left="0"/>
        <w:jc w:val="both"/>
        <w:rPr>
          <w:sz w:val="20"/>
        </w:rPr>
      </w:pPr>
      <w:r>
        <w:rPr>
          <w:rFonts w:ascii="Times New Roman" w:hAnsi="Times New Roman"/>
          <w:b w:val="0"/>
          <w:color w:val="000000"/>
          <w:sz w:val="20"/>
        </w:rPr>
        <w:t xml:space="preserve">3. Поручить администрации муниципального района «Сыктывдинский» провести публичные слушания, указанные в пункте 1 настоящего </w:t>
      </w:r>
      <w:r>
        <w:rPr>
          <w:rFonts w:ascii="Times New Roman" w:hAnsi="Times New Roman"/>
          <w:b w:val="0"/>
          <w:color w:val="000000"/>
          <w:sz w:val="20"/>
        </w:rPr>
        <w:t>постановления</w:t>
      </w:r>
      <w:r>
        <w:rPr>
          <w:rFonts w:ascii="Times New Roman" w:hAnsi="Times New Roman"/>
          <w:b w:val="0"/>
          <w:color w:val="000000"/>
          <w:sz w:val="20"/>
        </w:rPr>
        <w:t>.</w:t>
      </w:r>
    </w:p>
    <w:p w14:paraId="7A3E0000">
      <w:pPr>
        <w:pStyle w:val="Style_7"/>
        <w:tabs>
          <w:tab w:leader="none" w:pos="1134" w:val="left"/>
        </w:tabs>
        <w:spacing w:after="0" w:line="240" w:lineRule="auto"/>
        <w:ind w:firstLine="709" w:left="0"/>
        <w:jc w:val="both"/>
        <w:rPr>
          <w:sz w:val="20"/>
        </w:rPr>
      </w:pPr>
      <w:r>
        <w:rPr>
          <w:rFonts w:ascii="Times New Roman" w:hAnsi="Times New Roman"/>
          <w:sz w:val="20"/>
        </w:rPr>
        <w:t xml:space="preserve">4. Контроль за исполнением настоящего </w:t>
      </w:r>
      <w:r>
        <w:rPr>
          <w:rFonts w:ascii="Times New Roman" w:hAnsi="Times New Roman"/>
          <w:b w:val="0"/>
          <w:color w:val="000000"/>
          <w:sz w:val="20"/>
        </w:rPr>
        <w:t>по</w:t>
      </w:r>
      <w:r>
        <w:rPr>
          <w:rFonts w:ascii="Times New Roman" w:hAnsi="Times New Roman"/>
          <w:b w:val="0"/>
          <w:color w:val="000000"/>
          <w:sz w:val="20"/>
        </w:rPr>
        <w:t>становления</w:t>
      </w:r>
      <w:r>
        <w:rPr>
          <w:rFonts w:ascii="Times New Roman" w:hAnsi="Times New Roman"/>
          <w:sz w:val="20"/>
        </w:rPr>
        <w:t xml:space="preserve"> возложить на заместителя руководителя администрации муниципального района «Сыктывдинский» (П.В. Карин).</w:t>
      </w:r>
    </w:p>
    <w:p w14:paraId="7B3E0000">
      <w:pPr>
        <w:pStyle w:val="Style_7"/>
        <w:tabs>
          <w:tab w:leader="none" w:pos="1134" w:val="left"/>
        </w:tabs>
        <w:spacing w:after="0" w:line="240" w:lineRule="auto"/>
        <w:ind w:firstLine="709" w:left="0"/>
        <w:jc w:val="both"/>
        <w:rPr>
          <w:sz w:val="20"/>
        </w:rPr>
      </w:pPr>
      <w:r>
        <w:rPr>
          <w:rFonts w:ascii="Times New Roman" w:hAnsi="Times New Roman"/>
          <w:color w:val="000000"/>
          <w:sz w:val="20"/>
        </w:rPr>
        <w:t xml:space="preserve">5. Настоящее </w:t>
      </w:r>
      <w:r>
        <w:rPr>
          <w:rFonts w:ascii="Times New Roman" w:hAnsi="Times New Roman"/>
          <w:b w:val="0"/>
          <w:color w:val="000000"/>
          <w:sz w:val="20"/>
        </w:rPr>
        <w:t xml:space="preserve">постановление </w:t>
      </w:r>
      <w:r>
        <w:rPr>
          <w:rFonts w:ascii="Times New Roman" w:hAnsi="Times New Roman"/>
          <w:color w:val="000000"/>
          <w:sz w:val="20"/>
        </w:rPr>
        <w:t xml:space="preserve">вступает в силу со дня его официального </w:t>
      </w:r>
      <w:r>
        <w:rPr>
          <w:rFonts w:ascii="Times New Roman" w:hAnsi="Times New Roman"/>
          <w:color w:val="000000"/>
          <w:sz w:val="20"/>
        </w:rPr>
        <w:t>опубликования</w:t>
      </w:r>
      <w:r>
        <w:rPr>
          <w:rFonts w:ascii="Times New Roman" w:hAnsi="Times New Roman"/>
          <w:color w:val="000000"/>
          <w:sz w:val="20"/>
        </w:rPr>
        <w:t>.</w:t>
      </w:r>
    </w:p>
    <w:p w14:paraId="7C3E0000">
      <w:pPr>
        <w:pStyle w:val="Style_7"/>
        <w:widowControl w:val="0"/>
        <w:tabs>
          <w:tab w:leader="none" w:pos="1134" w:val="left"/>
        </w:tabs>
        <w:spacing w:after="0" w:line="240" w:lineRule="auto"/>
        <w:ind/>
        <w:jc w:val="both"/>
        <w:rPr>
          <w:rFonts w:ascii="Times New Roman" w:hAnsi="Times New Roman"/>
          <w:sz w:val="20"/>
        </w:rPr>
      </w:pPr>
    </w:p>
    <w:p w14:paraId="7D3E0000">
      <w:pPr>
        <w:pStyle w:val="Style_7"/>
        <w:widowControl w:val="0"/>
        <w:tabs>
          <w:tab w:leader="none" w:pos="1134" w:val="left"/>
        </w:tabs>
        <w:spacing w:after="0" w:line="240" w:lineRule="auto"/>
        <w:ind/>
        <w:jc w:val="both"/>
        <w:rPr>
          <w:rFonts w:ascii="Times New Roman" w:hAnsi="Times New Roman"/>
          <w:sz w:val="20"/>
        </w:rPr>
      </w:pPr>
      <w:r>
        <w:rPr>
          <w:rFonts w:ascii="Times New Roman" w:hAnsi="Times New Roman"/>
          <w:sz w:val="20"/>
        </w:rPr>
        <w:t>Глава муниципального района «Сыктывдинский» –</w:t>
      </w:r>
    </w:p>
    <w:p w14:paraId="7E3E0000">
      <w:pPr>
        <w:pStyle w:val="Style_7"/>
        <w:widowControl w:val="0"/>
        <w:tabs>
          <w:tab w:leader="none" w:pos="1134" w:val="left"/>
        </w:tabs>
        <w:spacing w:after="0" w:line="240" w:lineRule="auto"/>
        <w:ind/>
        <w:jc w:val="both"/>
        <w:rPr>
          <w:rFonts w:ascii="Times New Roman" w:hAnsi="Times New Roman"/>
          <w:sz w:val="20"/>
        </w:rPr>
      </w:pPr>
      <w:r>
        <w:rPr>
          <w:rFonts w:ascii="Times New Roman" w:hAnsi="Times New Roman"/>
          <w:sz w:val="20"/>
        </w:rPr>
        <w:t xml:space="preserve">руководитель администрации </w:t>
      </w:r>
      <w:r>
        <w:rPr>
          <w:rFonts w:ascii="Times New Roman" w:hAnsi="Times New Roman"/>
          <w:sz w:val="20"/>
        </w:rPr>
        <w:tab/>
      </w:r>
      <w:r>
        <w:rPr>
          <w:rFonts w:ascii="Times New Roman" w:hAnsi="Times New Roman"/>
          <w:sz w:val="20"/>
        </w:rPr>
        <w:tab/>
      </w:r>
      <w:r>
        <w:rPr>
          <w:rFonts w:ascii="Times New Roman" w:hAnsi="Times New Roman"/>
          <w:sz w:val="20"/>
        </w:rPr>
        <w:t xml:space="preserve">                                                         Л.Ю. Доронина</w:t>
      </w:r>
    </w:p>
    <w:p w14:paraId="7F3E0000">
      <w:pPr>
        <w:ind/>
        <w:jc w:val="right"/>
        <w:rPr>
          <w:sz w:val="20"/>
        </w:rPr>
      </w:pPr>
    </w:p>
    <w:p w14:paraId="803E0000">
      <w:pPr>
        <w:ind/>
        <w:jc w:val="right"/>
        <w:rPr>
          <w:sz w:val="20"/>
        </w:rPr>
      </w:pPr>
    </w:p>
    <w:p w14:paraId="813E0000">
      <w:pPr>
        <w:pStyle w:val="Style_7"/>
        <w:widowControl w:val="0"/>
        <w:tabs>
          <w:tab w:leader="none" w:pos="1134" w:val="left"/>
        </w:tabs>
        <w:spacing w:after="0" w:line="240" w:lineRule="auto"/>
        <w:ind/>
        <w:jc w:val="right"/>
        <w:rPr>
          <w:sz w:val="20"/>
        </w:rPr>
      </w:pPr>
      <w:r>
        <w:rPr>
          <w:rFonts w:ascii="Times New Roman" w:hAnsi="Times New Roman"/>
          <w:sz w:val="20"/>
        </w:rPr>
        <w:t>Приложение  1</w:t>
      </w:r>
    </w:p>
    <w:p w14:paraId="823E0000">
      <w:pPr>
        <w:pStyle w:val="Style_7"/>
        <w:spacing w:after="0" w:line="240" w:lineRule="auto"/>
        <w:ind/>
        <w:jc w:val="right"/>
        <w:rPr>
          <w:rFonts w:ascii="Times New Roman" w:hAnsi="Times New Roman"/>
          <w:sz w:val="20"/>
        </w:rPr>
      </w:pPr>
      <w:r>
        <w:rPr>
          <w:rFonts w:ascii="Times New Roman" w:hAnsi="Times New Roman"/>
          <w:sz w:val="20"/>
        </w:rPr>
        <w:t>к постановлению главы</w:t>
      </w:r>
    </w:p>
    <w:p w14:paraId="833E0000">
      <w:pPr>
        <w:pStyle w:val="Style_7"/>
        <w:spacing w:after="0" w:line="240" w:lineRule="auto"/>
        <w:ind/>
        <w:jc w:val="right"/>
        <w:rPr>
          <w:rFonts w:ascii="Times New Roman" w:hAnsi="Times New Roman"/>
          <w:sz w:val="20"/>
        </w:rPr>
      </w:pPr>
      <w:r>
        <w:rPr>
          <w:rFonts w:ascii="Times New Roman" w:hAnsi="Times New Roman"/>
          <w:sz w:val="20"/>
        </w:rPr>
        <w:t>муниципального района «Сыктывдинский»</w:t>
      </w:r>
    </w:p>
    <w:p w14:paraId="843E0000">
      <w:pPr>
        <w:pStyle w:val="Style_7"/>
        <w:spacing w:after="0" w:line="240" w:lineRule="auto"/>
        <w:ind/>
        <w:jc w:val="right"/>
        <w:rPr>
          <w:rFonts w:ascii="Times New Roman" w:hAnsi="Times New Roman"/>
          <w:sz w:val="20"/>
        </w:rPr>
      </w:pPr>
      <w:r>
        <w:rPr>
          <w:rFonts w:ascii="Times New Roman" w:hAnsi="Times New Roman"/>
          <w:sz w:val="20"/>
        </w:rPr>
        <w:t>Республики Коми – руководителя администрации</w:t>
      </w:r>
    </w:p>
    <w:p w14:paraId="853E0000">
      <w:pPr>
        <w:pStyle w:val="Style_7"/>
        <w:widowControl w:val="0"/>
        <w:tabs>
          <w:tab w:leader="none" w:pos="1134" w:val="left"/>
        </w:tabs>
        <w:spacing w:after="0" w:line="240" w:lineRule="auto"/>
        <w:ind/>
        <w:jc w:val="right"/>
        <w:rPr>
          <w:sz w:val="20"/>
        </w:rPr>
      </w:pPr>
      <w:r>
        <w:rPr>
          <w:rFonts w:ascii="Times New Roman" w:hAnsi="Times New Roman"/>
          <w:sz w:val="20"/>
        </w:rPr>
        <w:t>от 25 апреля 2023 года № 4/г-14</w:t>
      </w:r>
    </w:p>
    <w:p w14:paraId="863E0000">
      <w:pPr>
        <w:pStyle w:val="Style_7"/>
        <w:widowControl w:val="0"/>
        <w:tabs>
          <w:tab w:leader="none" w:pos="1134" w:val="left"/>
        </w:tabs>
        <w:spacing w:after="0" w:line="240" w:lineRule="auto"/>
        <w:ind/>
        <w:jc w:val="right"/>
        <w:rPr>
          <w:sz w:val="20"/>
          <w:u w:val="single"/>
        </w:rPr>
      </w:pPr>
      <w:r>
        <w:rPr>
          <w:sz w:val="20"/>
          <w:u w:val="single"/>
        </w:rPr>
        <w:t>ПРОЕКТ</w:t>
      </w:r>
    </w:p>
    <w:p w14:paraId="873E0000">
      <w:pPr>
        <w:pStyle w:val="Style_7"/>
        <w:spacing w:after="0" w:line="240" w:lineRule="auto"/>
        <w:ind/>
        <w:jc w:val="center"/>
        <w:rPr>
          <w:rFonts w:ascii="Times New Roman" w:hAnsi="Times New Roman"/>
          <w:sz w:val="10"/>
          <w:u w:val="single"/>
        </w:rPr>
      </w:pPr>
    </w:p>
    <w:p w14:paraId="883E0000">
      <w:pPr>
        <w:pStyle w:val="Style_7"/>
        <w:spacing w:after="0" w:line="240" w:lineRule="auto"/>
        <w:ind/>
        <w:jc w:val="center"/>
        <w:rPr>
          <w:sz w:val="20"/>
        </w:rPr>
      </w:pPr>
      <w:r>
        <w:rPr>
          <w:rFonts w:ascii="Times New Roman" w:hAnsi="Times New Roman"/>
          <w:sz w:val="20"/>
          <w:u w:val="single"/>
        </w:rPr>
        <w:drawing>
          <wp:anchor allowOverlap="true" behindDoc="false" layoutInCell="true" locked="false" relativeHeight="251658240" simplePos="false">
            <wp:simplePos x="0" y="0"/>
            <wp:positionH relativeFrom="column">
              <wp:posOffset>2636202</wp:posOffset>
            </wp:positionH>
            <wp:positionV relativeFrom="page">
              <wp:posOffset>1608187</wp:posOffset>
            </wp:positionV>
            <wp:extent cx="791998" cy="914400"/>
            <wp:wrapTopAndBottom/>
            <wp:docPr hidden="false" id="8" name="Picture 8"/>
            <a:graphic>
              <a:graphicData uri="http://schemas.openxmlformats.org/drawingml/2006/picture">
                <pic:pic>
                  <pic:nvPicPr>
                    <pic:cNvPr hidden="false" id="7" name="Picture 7"/>
                    <pic:cNvPicPr preferRelativeResize="true"/>
                  </pic:nvPicPr>
                  <pic:blipFill>
                    <a:blip r:embed="rId5"/>
                    <a:stretch/>
                  </pic:blipFill>
                  <pic:spPr>
                    <a:xfrm flipH="false" flipV="false" rot="0">
                      <a:ext cx="791998" cy="914400"/>
                    </a:xfrm>
                    <a:prstGeom prst="rect"/>
                  </pic:spPr>
                </pic:pic>
              </a:graphicData>
            </a:graphic>
          </wp:anchor>
        </w:drawing>
      </w:r>
      <w:r>
        <w:rPr>
          <w:rFonts w:ascii="Times New Roman" w:hAnsi="Times New Roman"/>
          <w:b w:val="1"/>
          <w:sz w:val="20"/>
        </w:rPr>
        <w:t>Коми Республикаын «Сыктывд</w:t>
      </w:r>
      <w:r>
        <w:rPr>
          <w:rFonts w:ascii="Times New Roman" w:hAnsi="Times New Roman"/>
          <w:b w:val="1"/>
          <w:sz w:val="20"/>
        </w:rPr>
        <w:t>i</w:t>
      </w:r>
      <w:r>
        <w:rPr>
          <w:rFonts w:ascii="Times New Roman" w:hAnsi="Times New Roman"/>
          <w:b w:val="1"/>
          <w:sz w:val="20"/>
        </w:rPr>
        <w:t xml:space="preserve">н» муниципальнöй районса </w:t>
      </w:r>
      <w:r>
        <w:rPr>
          <w:rFonts w:ascii="Times New Roman" w:hAnsi="Times New Roman"/>
          <w:b w:val="1"/>
          <w:sz w:val="20"/>
        </w:rPr>
        <w:t>Сöвет</w:t>
      </w:r>
    </w:p>
    <w:p w14:paraId="893E0000">
      <w:pPr>
        <w:pStyle w:val="Style_7"/>
        <w:spacing w:after="0" w:line="240" w:lineRule="auto"/>
        <w:ind/>
        <w:jc w:val="center"/>
        <w:rPr>
          <w:rFonts w:ascii="Times New Roman" w:hAnsi="Times New Roman"/>
          <w:b w:val="1"/>
          <w:sz w:val="16"/>
        </w:rPr>
      </w:pPr>
      <w:r>
        <w:rPr>
          <w:rFonts w:ascii="Times New Roman" w:hAnsi="Times New Roman"/>
          <w:b w:val="1"/>
          <w:sz w:val="20"/>
        </w:rPr>
        <w:t xml:space="preserve"> </w:t>
      </w:r>
    </w:p>
    <w:p w14:paraId="8A3E0000">
      <w:pPr>
        <w:pStyle w:val="Style_7"/>
        <w:spacing w:after="0" w:line="240" w:lineRule="auto"/>
        <w:ind/>
        <w:jc w:val="center"/>
        <w:rPr>
          <w:rFonts w:ascii="Times New Roman" w:hAnsi="Times New Roman"/>
          <w:b w:val="1"/>
          <w:sz w:val="20"/>
        </w:rPr>
      </w:pPr>
      <w:r>
        <w:rPr>
          <w:rFonts w:ascii="Times New Roman" w:hAnsi="Times New Roman"/>
          <w:b w:val="1"/>
          <w:sz w:val="20"/>
        </w:rPr>
        <w:t xml:space="preserve">Совет муниципального района «Сыктывдинский» </w:t>
      </w:r>
      <w:r>
        <w:rPr>
          <w:rFonts w:ascii="Times New Roman" w:hAnsi="Times New Roman"/>
          <w:b w:val="1"/>
          <w:sz w:val="20"/>
        </w:rPr>
        <w:t>Республики Коми</w:t>
      </w:r>
    </w:p>
    <w:p w14:paraId="8B3E0000">
      <w:pPr>
        <w:pStyle w:val="Style_7"/>
        <w:spacing w:after="0" w:line="240" w:lineRule="auto"/>
        <w:ind/>
        <w:jc w:val="center"/>
        <w:rPr>
          <w:rFonts w:ascii="Times New Roman" w:hAnsi="Times New Roman"/>
          <w:b w:val="1"/>
          <w:sz w:val="16"/>
        </w:rPr>
      </w:pPr>
    </w:p>
    <w:p w14:paraId="8C3E0000">
      <w:pPr>
        <w:pStyle w:val="Style_7"/>
        <w:spacing w:after="0" w:line="240" w:lineRule="auto"/>
        <w:ind/>
        <w:jc w:val="center"/>
        <w:rPr>
          <w:sz w:val="20"/>
        </w:rPr>
      </w:pPr>
      <w:r>
        <w:rPr>
          <w:rFonts w:ascii="Times New Roman" w:hAnsi="Times New Roman"/>
          <w:sz w:val="20"/>
          <w:u w:val="single"/>
        </w:rPr>
        <w:t>168220, Республика Коми, Сыктывдинский район, с.Выльгорт</w:t>
      </w:r>
    </w:p>
    <w:p w14:paraId="8D3E0000">
      <w:pPr>
        <w:pStyle w:val="Style_7"/>
        <w:spacing w:after="0" w:line="240" w:lineRule="auto"/>
        <w:ind/>
        <w:jc w:val="center"/>
        <w:rPr>
          <w:rFonts w:ascii="Times New Roman" w:hAnsi="Times New Roman"/>
          <w:b w:val="1"/>
          <w:sz w:val="20"/>
        </w:rPr>
      </w:pPr>
    </w:p>
    <w:p w14:paraId="8E3E0000">
      <w:pPr>
        <w:pStyle w:val="Style_7"/>
        <w:spacing w:after="0" w:line="240" w:lineRule="auto"/>
        <w:ind/>
        <w:jc w:val="center"/>
        <w:rPr>
          <w:rFonts w:ascii="Times New Roman" w:hAnsi="Times New Roman"/>
          <w:b w:val="1"/>
          <w:sz w:val="20"/>
        </w:rPr>
      </w:pPr>
      <w:r>
        <w:rPr>
          <w:rFonts w:ascii="Times New Roman" w:hAnsi="Times New Roman"/>
          <w:b w:val="1"/>
          <w:sz w:val="20"/>
        </w:rPr>
        <w:t>ПОМШУÖМ</w:t>
      </w:r>
    </w:p>
    <w:p w14:paraId="8F3E0000">
      <w:pPr>
        <w:pStyle w:val="Style_7"/>
        <w:spacing w:after="0" w:line="240" w:lineRule="auto"/>
        <w:ind/>
        <w:jc w:val="center"/>
        <w:rPr>
          <w:rFonts w:ascii="Times New Roman" w:hAnsi="Times New Roman"/>
          <w:b w:val="1"/>
          <w:sz w:val="20"/>
        </w:rPr>
      </w:pPr>
      <w:r>
        <w:rPr>
          <w:rFonts w:ascii="Times New Roman" w:hAnsi="Times New Roman"/>
          <w:b w:val="1"/>
          <w:sz w:val="20"/>
        </w:rPr>
        <w:t>РЕШЕНИЕ</w:t>
      </w:r>
    </w:p>
    <w:p w14:paraId="903E0000">
      <w:pPr>
        <w:pStyle w:val="Style_7"/>
        <w:spacing w:after="0" w:line="240" w:lineRule="auto"/>
        <w:ind w:right="4534"/>
        <w:jc w:val="both"/>
        <w:rPr>
          <w:rFonts w:ascii="Times New Roman" w:hAnsi="Times New Roman"/>
          <w:sz w:val="20"/>
        </w:rPr>
      </w:pPr>
    </w:p>
    <w:p w14:paraId="913E0000">
      <w:pPr>
        <w:pStyle w:val="Style_7"/>
        <w:spacing w:after="0" w:line="240" w:lineRule="auto"/>
        <w:ind w:right="4534"/>
        <w:jc w:val="both"/>
        <w:rPr>
          <w:sz w:val="20"/>
        </w:rPr>
      </w:pPr>
      <w:r>
        <w:rPr>
          <w:rFonts w:ascii="Times New Roman" w:hAnsi="Times New Roman"/>
          <w:sz w:val="20"/>
        </w:rPr>
        <w:t xml:space="preserve">О внесении </w:t>
      </w:r>
      <w:r>
        <w:rPr>
          <w:rFonts w:ascii="Times New Roman" w:hAnsi="Times New Roman"/>
          <w:sz w:val="20"/>
        </w:rPr>
        <w:t>изменений в правила землепользования и застройки муниципального образования сельского поселения «Палевицы» муниципального района «Сыктывдинский», утвержденных решением С</w:t>
      </w:r>
      <w:r>
        <w:rPr>
          <w:rFonts w:ascii="Times New Roman" w:hAnsi="Times New Roman"/>
          <w:sz w:val="20"/>
        </w:rPr>
        <w:t>овета муниципального образования муниципального района «Сыктывдинский» от 28 июня 2018 года № 29/6-8</w:t>
      </w:r>
    </w:p>
    <w:p w14:paraId="923E0000">
      <w:pPr>
        <w:pStyle w:val="Style_7"/>
        <w:spacing w:after="0" w:line="240" w:lineRule="auto"/>
        <w:ind w:right="4818"/>
        <w:jc w:val="both"/>
        <w:rPr>
          <w:rFonts w:ascii="Times New Roman" w:hAnsi="Times New Roman"/>
          <w:sz w:val="20"/>
        </w:rPr>
      </w:pPr>
    </w:p>
    <w:p w14:paraId="933E0000">
      <w:pPr>
        <w:pStyle w:val="Style_7"/>
        <w:spacing w:line="240" w:lineRule="auto"/>
        <w:ind/>
        <w:jc w:val="both"/>
        <w:rPr>
          <w:rFonts w:ascii="Times New Roman" w:hAnsi="Times New Roman"/>
          <w:sz w:val="20"/>
        </w:rPr>
      </w:pPr>
      <w:r>
        <w:rPr>
          <w:rFonts w:ascii="Times New Roman" w:hAnsi="Times New Roman"/>
          <w:sz w:val="20"/>
        </w:rPr>
        <w:t xml:space="preserve">Принято Советом муниципального района                                                                          от          2023 года </w:t>
      </w:r>
    </w:p>
    <w:p w14:paraId="943E0000">
      <w:pPr>
        <w:pStyle w:val="Style_7"/>
        <w:spacing w:line="240" w:lineRule="auto"/>
        <w:ind/>
        <w:jc w:val="both"/>
        <w:rPr>
          <w:rFonts w:ascii="Times New Roman" w:hAnsi="Times New Roman"/>
          <w:sz w:val="20"/>
        </w:rPr>
      </w:pPr>
      <w:r>
        <w:rPr>
          <w:rFonts w:ascii="Times New Roman" w:hAnsi="Times New Roman"/>
          <w:sz w:val="20"/>
        </w:rPr>
        <w:t>«Сыктывдинский» Республики Коми</w:t>
      </w:r>
      <w:r>
        <w:rPr>
          <w:rFonts w:ascii="Times New Roman" w:hAnsi="Times New Roman"/>
          <w:sz w:val="20"/>
        </w:rPr>
        <w:tab/>
      </w:r>
      <w:r>
        <w:rPr>
          <w:rFonts w:ascii="Times New Roman" w:hAnsi="Times New Roman"/>
          <w:sz w:val="20"/>
        </w:rPr>
        <w:tab/>
      </w:r>
      <w:r>
        <w:rPr>
          <w:rFonts w:ascii="Times New Roman" w:hAnsi="Times New Roman"/>
          <w:sz w:val="20"/>
        </w:rPr>
        <w:t xml:space="preserve">                                                              №  / -</w:t>
      </w:r>
    </w:p>
    <w:p w14:paraId="953E0000">
      <w:pPr>
        <w:pStyle w:val="Style_7"/>
        <w:spacing w:line="240" w:lineRule="auto"/>
        <w:ind/>
        <w:jc w:val="both"/>
        <w:rPr>
          <w:rFonts w:ascii="Times New Roman" w:hAnsi="Times New Roman"/>
          <w:sz w:val="20"/>
        </w:rPr>
      </w:pPr>
    </w:p>
    <w:p w14:paraId="963E0000">
      <w:pPr>
        <w:pStyle w:val="Style_7"/>
        <w:spacing w:after="0" w:line="240" w:lineRule="auto"/>
        <w:ind w:firstLine="709" w:left="0"/>
        <w:jc w:val="both"/>
        <w:rPr>
          <w:rFonts w:ascii="Times New Roman" w:hAnsi="Times New Roman"/>
          <w:sz w:val="20"/>
        </w:rPr>
      </w:pPr>
      <w:r>
        <w:rPr>
          <w:rFonts w:ascii="Times New Roman" w:hAnsi="Times New Roman"/>
          <w:sz w:val="20"/>
        </w:rPr>
        <w:t>В соответствии со статьями 30, 31, 32, 33 Градостроительного кодекса Российской Федерации, Федеральным законом от 6 октября 2003 года №131 «Об общих принципах организации местного самоуправления в Российской Федерации»,</w:t>
      </w:r>
    </w:p>
    <w:p w14:paraId="973E0000">
      <w:pPr>
        <w:pStyle w:val="Style_7"/>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Совет муниципального </w:t>
      </w:r>
      <w:r>
        <w:rPr>
          <w:rFonts w:ascii="Times New Roman" w:hAnsi="Times New Roman"/>
          <w:sz w:val="20"/>
        </w:rPr>
        <w:t>района «Сыктывдинский» Республики Коми решил:</w:t>
      </w:r>
    </w:p>
    <w:p w14:paraId="983E0000">
      <w:pPr>
        <w:pStyle w:val="Style_7"/>
        <w:spacing w:after="0" w:line="240" w:lineRule="auto"/>
        <w:ind w:firstLine="709" w:left="0"/>
        <w:jc w:val="both"/>
        <w:rPr>
          <w:sz w:val="20"/>
        </w:rPr>
      </w:pPr>
      <w:r>
        <w:rPr>
          <w:rFonts w:ascii="Times New Roman" w:hAnsi="Times New Roman"/>
          <w:sz w:val="20"/>
        </w:rPr>
        <w:t xml:space="preserve">1. </w:t>
      </w:r>
      <w:r>
        <w:rPr>
          <w:rFonts w:ascii="Times New Roman" w:hAnsi="Times New Roman"/>
          <w:sz w:val="20"/>
        </w:rPr>
        <w:t>В</w:t>
      </w:r>
      <w:r>
        <w:rPr>
          <w:rFonts w:ascii="Times New Roman" w:hAnsi="Times New Roman"/>
          <w:sz w:val="20"/>
        </w:rPr>
        <w:t>нес</w:t>
      </w:r>
      <w:r>
        <w:rPr>
          <w:rFonts w:ascii="Times New Roman" w:hAnsi="Times New Roman"/>
          <w:sz w:val="20"/>
        </w:rPr>
        <w:t>ти</w:t>
      </w:r>
      <w:r>
        <w:rPr>
          <w:rFonts w:ascii="Times New Roman" w:hAnsi="Times New Roman"/>
          <w:sz w:val="20"/>
        </w:rPr>
        <w:t xml:space="preserve"> изменени</w:t>
      </w:r>
      <w:r>
        <w:rPr>
          <w:rFonts w:ascii="Times New Roman" w:hAnsi="Times New Roman"/>
          <w:sz w:val="20"/>
        </w:rPr>
        <w:t>я</w:t>
      </w:r>
      <w:r>
        <w:rPr>
          <w:rFonts w:ascii="Times New Roman" w:hAnsi="Times New Roman"/>
          <w:sz w:val="20"/>
        </w:rPr>
        <w:t xml:space="preserve"> в правила землепользования и застройки муниципального образования сельского поселения «Палевицы» муниципального района «Сыктывдинский», утвержденных решением Совета муниципального образования муниципального района «Сыктывдинский» от 28 июня 2018 года № 29</w:t>
      </w:r>
      <w:r>
        <w:rPr>
          <w:rFonts w:ascii="Times New Roman" w:hAnsi="Times New Roman"/>
          <w:sz w:val="20"/>
        </w:rPr>
        <w:t>/6-8</w:t>
      </w:r>
      <w:r>
        <w:rPr>
          <w:rFonts w:ascii="Times New Roman" w:hAnsi="Times New Roman"/>
          <w:sz w:val="20"/>
        </w:rPr>
        <w:t xml:space="preserve"> следующие изменения:</w:t>
      </w:r>
    </w:p>
    <w:p w14:paraId="993E0000">
      <w:pPr>
        <w:pStyle w:val="Style_7"/>
        <w:spacing w:after="0" w:line="240" w:lineRule="auto"/>
        <w:ind w:firstLine="709" w:left="0"/>
        <w:jc w:val="both"/>
        <w:rPr>
          <w:sz w:val="20"/>
        </w:rPr>
      </w:pPr>
      <w:r>
        <w:rPr>
          <w:rFonts w:ascii="Times New Roman" w:hAnsi="Times New Roman"/>
          <w:sz w:val="20"/>
        </w:rPr>
        <w:t>1) в статье 29 Карта градостроительного зонирования д. Гавриловка изменить границы территориальной зоны административно-делового центра, образования, здравоохранения, социального и культурно-бытового назначения (ОД) путем перевода</w:t>
      </w:r>
      <w:r>
        <w:rPr>
          <w:rFonts w:ascii="Times New Roman" w:hAnsi="Times New Roman"/>
          <w:sz w:val="20"/>
        </w:rPr>
        <w:t xml:space="preserve"> ее части (земельный участок площадью 7129 кв. м с кадастровым номером </w:t>
      </w:r>
      <w:r>
        <w:rPr>
          <w:rFonts w:ascii="Times New Roman" w:hAnsi="Times New Roman"/>
          <w:sz w:val="20"/>
        </w:rPr>
        <w:t>11:04:1101001:349 (Республика Коми, Сыктывдинский район, с.Палевицы, д.Гавриловка, ул.Мира, д. 5-а) в зону Ж-1– Малоэтажная жилая застройка (индивидуальное жилищное строительство);</w:t>
      </w:r>
    </w:p>
    <w:p w14:paraId="9A3E0000">
      <w:pPr>
        <w:pStyle w:val="Style_7"/>
        <w:spacing w:after="0" w:line="240" w:lineRule="auto"/>
        <w:ind w:firstLine="709" w:left="0"/>
        <w:jc w:val="both"/>
        <w:rPr>
          <w:rFonts w:ascii="Times New Roman" w:hAnsi="Times New Roman"/>
          <w:sz w:val="20"/>
        </w:rPr>
      </w:pPr>
      <w:r>
        <w:rPr>
          <w:rFonts w:ascii="Times New Roman" w:hAnsi="Times New Roman"/>
          <w:sz w:val="20"/>
        </w:rPr>
        <w:t>2) в статье 38 включить в основные виды разрешенного использования земельных участков и объектов капитального строительства вид разрешенного использования «Коммунальное обслуживание».</w:t>
      </w:r>
    </w:p>
    <w:p w14:paraId="9B3E0000">
      <w:pPr>
        <w:pStyle w:val="Style_7"/>
        <w:spacing w:after="0" w:line="240" w:lineRule="auto"/>
        <w:ind w:firstLine="709" w:left="0"/>
        <w:jc w:val="both"/>
        <w:rPr>
          <w:sz w:val="20"/>
        </w:rPr>
      </w:pPr>
      <w:r>
        <w:rPr>
          <w:rFonts w:ascii="Times New Roman" w:hAnsi="Times New Roman"/>
          <w:sz w:val="20"/>
        </w:rPr>
        <w:t xml:space="preserve">2. Карту градостроительного зонирования правил землепользования и застройки </w:t>
      </w:r>
      <w:r>
        <w:rPr>
          <w:rFonts w:ascii="Times New Roman" w:hAnsi="Times New Roman"/>
          <w:sz w:val="20"/>
        </w:rPr>
        <w:t>муниципального образования сельского поселения «Палевицы» изложить в новой редакции согласно приложению 3.</w:t>
      </w:r>
    </w:p>
    <w:p w14:paraId="9C3E0000">
      <w:pPr>
        <w:pStyle w:val="Style_7"/>
        <w:spacing w:after="0" w:line="240" w:lineRule="auto"/>
        <w:ind w:firstLine="709" w:left="0"/>
        <w:jc w:val="both"/>
        <w:rPr>
          <w:sz w:val="20"/>
        </w:rPr>
      </w:pPr>
      <w:r>
        <w:rPr>
          <w:rFonts w:ascii="Times New Roman" w:hAnsi="Times New Roman"/>
          <w:sz w:val="20"/>
        </w:rPr>
        <w:t>3. Контроль за исполнением настоящего решения возложить на постоянную комиссию по развитию местного самоуправления Совета муниципального района «Сыкт</w:t>
      </w:r>
      <w:r>
        <w:rPr>
          <w:rFonts w:ascii="Times New Roman" w:hAnsi="Times New Roman"/>
          <w:sz w:val="20"/>
        </w:rPr>
        <w:t>ывдинский» и заместителя руководителя администрации муниципального района «Сыктывдинский» (П.В. Карин).</w:t>
      </w:r>
    </w:p>
    <w:p w14:paraId="9D3E0000">
      <w:pPr>
        <w:pStyle w:val="Style_7"/>
        <w:spacing w:after="0" w:line="240" w:lineRule="auto"/>
        <w:ind w:firstLine="709" w:left="0"/>
        <w:jc w:val="both"/>
        <w:rPr>
          <w:sz w:val="20"/>
        </w:rPr>
      </w:pPr>
      <w:r>
        <w:rPr>
          <w:rFonts w:ascii="Times New Roman" w:hAnsi="Times New Roman"/>
          <w:sz w:val="20"/>
        </w:rPr>
        <w:t>4. Настоящее решение вступает в силу со дня его официального опубликования.</w:t>
      </w:r>
    </w:p>
    <w:p w14:paraId="9E3E0000">
      <w:pPr>
        <w:pStyle w:val="Style_7"/>
        <w:widowControl w:val="0"/>
        <w:spacing w:after="0" w:line="240" w:lineRule="auto"/>
        <w:ind w:firstLine="709" w:left="0"/>
        <w:jc w:val="both"/>
        <w:rPr>
          <w:rFonts w:ascii="Times New Roman" w:hAnsi="Times New Roman"/>
          <w:sz w:val="20"/>
        </w:rPr>
      </w:pPr>
    </w:p>
    <w:p w14:paraId="9F3E0000">
      <w:pPr>
        <w:pStyle w:val="Style_7"/>
        <w:widowControl w:val="0"/>
        <w:spacing w:after="0" w:line="240" w:lineRule="auto"/>
        <w:ind/>
        <w:jc w:val="both"/>
        <w:rPr>
          <w:rFonts w:ascii="Times New Roman" w:hAnsi="Times New Roman"/>
          <w:sz w:val="20"/>
        </w:rPr>
      </w:pPr>
      <w:r>
        <w:rPr>
          <w:rFonts w:ascii="Times New Roman" w:hAnsi="Times New Roman"/>
          <w:sz w:val="20"/>
        </w:rPr>
        <w:t xml:space="preserve">Председатель Совета муниципального района </w:t>
      </w:r>
      <w:r>
        <w:rPr>
          <w:rFonts w:ascii="Times New Roman" w:hAnsi="Times New Roman"/>
          <w:sz w:val="20"/>
        </w:rPr>
        <w:tab/>
      </w:r>
      <w:r>
        <w:rPr>
          <w:rFonts w:ascii="Times New Roman" w:hAnsi="Times New Roman"/>
          <w:sz w:val="20"/>
        </w:rPr>
        <w:tab/>
      </w:r>
      <w:r>
        <w:rPr>
          <w:rFonts w:ascii="Times New Roman" w:hAnsi="Times New Roman"/>
          <w:sz w:val="20"/>
        </w:rPr>
        <w:t xml:space="preserve">                                  А.М. Шкодник</w:t>
      </w:r>
    </w:p>
    <w:p w14:paraId="A03E0000">
      <w:pPr>
        <w:pStyle w:val="Style_7"/>
        <w:widowControl w:val="0"/>
        <w:spacing w:after="0" w:line="240" w:lineRule="auto"/>
        <w:ind/>
        <w:jc w:val="both"/>
        <w:rPr>
          <w:rFonts w:ascii="Times New Roman" w:hAnsi="Times New Roman"/>
          <w:sz w:val="20"/>
        </w:rPr>
      </w:pPr>
    </w:p>
    <w:p w14:paraId="A13E0000">
      <w:pPr>
        <w:pStyle w:val="Style_7"/>
        <w:widowControl w:val="0"/>
        <w:spacing w:after="0" w:line="240" w:lineRule="auto"/>
        <w:ind/>
        <w:jc w:val="both"/>
        <w:rPr>
          <w:rFonts w:ascii="Times New Roman" w:hAnsi="Times New Roman"/>
          <w:sz w:val="20"/>
        </w:rPr>
      </w:pPr>
      <w:r>
        <w:rPr>
          <w:rFonts w:ascii="Times New Roman" w:hAnsi="Times New Roman"/>
          <w:sz w:val="20"/>
        </w:rPr>
        <w:t>Глава муниципального района «Сыктывдинский» -</w:t>
      </w:r>
    </w:p>
    <w:p w14:paraId="A23E0000">
      <w:pPr>
        <w:pStyle w:val="Style_7"/>
        <w:widowControl w:val="0"/>
        <w:spacing w:after="0" w:line="240" w:lineRule="auto"/>
        <w:ind/>
        <w:jc w:val="both"/>
        <w:rPr>
          <w:rFonts w:ascii="Times New Roman" w:hAnsi="Times New Roman"/>
          <w:sz w:val="20"/>
        </w:rPr>
      </w:pPr>
      <w:r>
        <w:rPr>
          <w:rFonts w:ascii="Times New Roman" w:hAnsi="Times New Roman"/>
          <w:sz w:val="20"/>
        </w:rPr>
        <w:t>руководитель администрации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Л.Ю.Доронина</w:t>
      </w:r>
    </w:p>
    <w:p w14:paraId="A33E0000">
      <w:pPr>
        <w:pStyle w:val="Style_7"/>
        <w:widowControl w:val="0"/>
        <w:tabs>
          <w:tab w:leader="none" w:pos="1134" w:val="left"/>
        </w:tabs>
        <w:spacing w:after="0" w:line="240" w:lineRule="auto"/>
        <w:ind/>
        <w:rPr>
          <w:sz w:val="10"/>
        </w:rPr>
      </w:pPr>
    </w:p>
    <w:p w14:paraId="A43E0000">
      <w:pPr>
        <w:pStyle w:val="Style_7"/>
        <w:widowControl w:val="0"/>
        <w:tabs>
          <w:tab w:leader="none" w:pos="1134" w:val="left"/>
        </w:tabs>
        <w:spacing w:after="0" w:line="240" w:lineRule="auto"/>
        <w:ind/>
        <w:rPr>
          <w:sz w:val="20"/>
        </w:rPr>
      </w:pPr>
      <w:r>
        <w:rPr>
          <w:rFonts w:ascii="Times New Roman" w:hAnsi="Times New Roman"/>
          <w:sz w:val="20"/>
        </w:rPr>
        <w:t>_______2023 года</w:t>
      </w:r>
    </w:p>
    <w:p w14:paraId="A53E0000">
      <w:pPr>
        <w:pStyle w:val="Style_7"/>
        <w:widowControl w:val="0"/>
        <w:tabs>
          <w:tab w:leader="none" w:pos="1134" w:val="left"/>
        </w:tabs>
        <w:spacing w:after="0" w:line="240" w:lineRule="auto"/>
        <w:ind/>
        <w:jc w:val="right"/>
        <w:rPr>
          <w:sz w:val="20"/>
        </w:rPr>
      </w:pPr>
      <w:r>
        <w:rPr>
          <w:rFonts w:ascii="Times New Roman" w:hAnsi="Times New Roman"/>
          <w:sz w:val="20"/>
        </w:rPr>
        <w:t xml:space="preserve">   </w:t>
      </w:r>
    </w:p>
    <w:p w14:paraId="A63E0000">
      <w:pPr>
        <w:pStyle w:val="Style_7"/>
        <w:widowControl w:val="0"/>
        <w:tabs>
          <w:tab w:leader="none" w:pos="1134" w:val="left"/>
        </w:tabs>
        <w:spacing w:after="0" w:line="240" w:lineRule="auto"/>
        <w:ind/>
        <w:jc w:val="right"/>
        <w:rPr>
          <w:sz w:val="20"/>
        </w:rPr>
      </w:pPr>
      <w:r>
        <w:rPr>
          <w:rFonts w:ascii="Times New Roman" w:hAnsi="Times New Roman"/>
          <w:sz w:val="20"/>
        </w:rPr>
        <w:t>Приложение 2</w:t>
      </w:r>
    </w:p>
    <w:p w14:paraId="A73E0000">
      <w:pPr>
        <w:pStyle w:val="Style_7"/>
        <w:spacing w:after="0" w:line="240" w:lineRule="auto"/>
        <w:ind/>
        <w:jc w:val="right"/>
        <w:rPr>
          <w:rFonts w:ascii="Times New Roman" w:hAnsi="Times New Roman"/>
          <w:sz w:val="20"/>
        </w:rPr>
      </w:pPr>
      <w:r>
        <w:rPr>
          <w:rFonts w:ascii="Times New Roman" w:hAnsi="Times New Roman"/>
          <w:sz w:val="20"/>
        </w:rPr>
        <w:t>к постановлению главы</w:t>
      </w:r>
    </w:p>
    <w:p w14:paraId="A83E0000">
      <w:pPr>
        <w:pStyle w:val="Style_7"/>
        <w:spacing w:after="0" w:line="240" w:lineRule="auto"/>
        <w:ind/>
        <w:jc w:val="right"/>
        <w:rPr>
          <w:rFonts w:ascii="Times New Roman" w:hAnsi="Times New Roman"/>
          <w:sz w:val="20"/>
        </w:rPr>
      </w:pPr>
      <w:r>
        <w:rPr>
          <w:rFonts w:ascii="Times New Roman" w:hAnsi="Times New Roman"/>
          <w:sz w:val="20"/>
        </w:rPr>
        <w:t>муниципального района «Сыктывдинский»</w:t>
      </w:r>
    </w:p>
    <w:p w14:paraId="A93E0000">
      <w:pPr>
        <w:pStyle w:val="Style_7"/>
        <w:spacing w:after="0" w:line="240" w:lineRule="auto"/>
        <w:ind/>
        <w:jc w:val="right"/>
        <w:rPr>
          <w:rFonts w:ascii="Times New Roman" w:hAnsi="Times New Roman"/>
          <w:sz w:val="20"/>
        </w:rPr>
      </w:pPr>
      <w:r>
        <w:rPr>
          <w:rFonts w:ascii="Times New Roman" w:hAnsi="Times New Roman"/>
          <w:sz w:val="20"/>
        </w:rPr>
        <w:t>Республики Коми – руководителя администрации</w:t>
      </w:r>
    </w:p>
    <w:p w14:paraId="AA3E0000">
      <w:pPr>
        <w:pStyle w:val="Style_7"/>
        <w:spacing w:after="0" w:line="240" w:lineRule="auto"/>
        <w:ind/>
        <w:jc w:val="right"/>
        <w:rPr>
          <w:sz w:val="20"/>
        </w:rPr>
      </w:pPr>
      <w:r>
        <w:rPr>
          <w:rFonts w:ascii="Times New Roman" w:hAnsi="Times New Roman"/>
          <w:sz w:val="20"/>
        </w:rPr>
        <w:t>от 25 апреля 2023 года № 4/г-14</w:t>
      </w:r>
    </w:p>
    <w:p w14:paraId="AB3E0000">
      <w:pPr>
        <w:pStyle w:val="Style_7"/>
        <w:spacing w:after="0" w:line="240" w:lineRule="auto"/>
        <w:ind/>
        <w:jc w:val="right"/>
        <w:rPr>
          <w:rFonts w:ascii="Times New Roman" w:hAnsi="Times New Roman"/>
          <w:sz w:val="20"/>
        </w:rPr>
      </w:pPr>
    </w:p>
    <w:p w14:paraId="AC3E0000">
      <w:pPr>
        <w:pStyle w:val="Style_7"/>
        <w:spacing w:after="0" w:line="240" w:lineRule="auto"/>
        <w:ind/>
        <w:jc w:val="center"/>
        <w:rPr>
          <w:sz w:val="20"/>
        </w:rPr>
      </w:pPr>
      <w:r>
        <w:rPr>
          <w:rFonts w:ascii="Times New Roman" w:hAnsi="Times New Roman"/>
          <w:b w:val="1"/>
          <w:sz w:val="20"/>
        </w:rPr>
        <w:t xml:space="preserve">Порядок и сроки проведения публичных слушаний, порядок, сроки и форма внесения участниками публичных слушаний предложений и замечаний </w:t>
      </w:r>
      <w:r>
        <w:rPr>
          <w:rFonts w:ascii="Times New Roman" w:hAnsi="Times New Roman"/>
          <w:b w:val="1"/>
          <w:sz w:val="20"/>
        </w:rPr>
        <w:t>по проекту Решения Совета мун</w:t>
      </w:r>
      <w:r>
        <w:rPr>
          <w:rFonts w:ascii="Times New Roman" w:hAnsi="Times New Roman"/>
          <w:b w:val="1"/>
          <w:sz w:val="20"/>
        </w:rPr>
        <w:t>иципального района «Сыктывдинский» Республики Коми «О внесении изменений в правила землепользования и застройки муниципального образования сельского поселения «Палевицы» муниципального района «Сыктывдинский», утвержденных решением Совета муниципального обр</w:t>
      </w:r>
      <w:r>
        <w:rPr>
          <w:rFonts w:ascii="Times New Roman" w:hAnsi="Times New Roman"/>
          <w:b w:val="1"/>
          <w:sz w:val="20"/>
        </w:rPr>
        <w:t>азования муниципального района «Сыктывдинский» от 28 июня 2018 года № 29/6-8</w:t>
      </w:r>
    </w:p>
    <w:p w14:paraId="AD3E0000">
      <w:pPr>
        <w:pStyle w:val="Style_7"/>
        <w:spacing w:after="0" w:line="240" w:lineRule="auto"/>
        <w:ind/>
        <w:jc w:val="center"/>
        <w:rPr>
          <w:sz w:val="20"/>
        </w:rPr>
      </w:pPr>
      <w:r>
        <w:rPr>
          <w:rFonts w:ascii="Times New Roman" w:hAnsi="Times New Roman"/>
          <w:sz w:val="20"/>
        </w:rPr>
        <w:t xml:space="preserve">   </w:t>
      </w:r>
    </w:p>
    <w:p w14:paraId="AE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 xml:space="preserve">Оповещение о начале публичных слушаний публикуется на сайте администрации муниципального района </w:t>
      </w:r>
      <w:r>
        <w:rPr>
          <w:rFonts w:ascii="Times New Roman" w:hAnsi="Times New Roman"/>
          <w:color w:val="000000"/>
          <w:sz w:val="20"/>
          <w:u w:color="000080" w:val="single"/>
        </w:rPr>
        <w:fldChar w:fldCharType="begin"/>
      </w:r>
      <w:r>
        <w:rPr>
          <w:rFonts w:ascii="Times New Roman" w:hAnsi="Times New Roman"/>
          <w:color w:val="000000"/>
          <w:sz w:val="20"/>
          <w:u w:color="000080" w:val="single"/>
        </w:rPr>
        <w:instrText>HYPERLINK "https://syktyvdin.gosuslugi.ru/"</w:instrText>
      </w:r>
      <w:r>
        <w:rPr>
          <w:rFonts w:ascii="Times New Roman" w:hAnsi="Times New Roman"/>
          <w:color w:val="000000"/>
          <w:sz w:val="20"/>
          <w:u w:color="000080" w:val="single"/>
        </w:rPr>
        <w:fldChar w:fldCharType="separate"/>
      </w:r>
      <w:r>
        <w:rPr>
          <w:rFonts w:ascii="Times New Roman" w:hAnsi="Times New Roman"/>
          <w:color w:val="000000"/>
          <w:sz w:val="20"/>
          <w:u w:color="000080" w:val="single"/>
        </w:rPr>
        <w:t>https://syktyvdin.gosuslugi.r</w:t>
      </w:r>
      <w:r>
        <w:rPr>
          <w:rFonts w:ascii="Times New Roman" w:hAnsi="Times New Roman"/>
          <w:color w:val="000000"/>
          <w:sz w:val="20"/>
          <w:u w:color="000080" w:val="single"/>
        </w:rPr>
        <w:t>u/</w:t>
      </w:r>
      <w:r>
        <w:rPr>
          <w:rFonts w:ascii="Times New Roman" w:hAnsi="Times New Roman"/>
          <w:color w:val="000000"/>
          <w:sz w:val="20"/>
          <w:u w:color="000080" w:val="single"/>
        </w:rPr>
        <w:fldChar w:fldCharType="end"/>
      </w:r>
      <w:r>
        <w:rPr>
          <w:rFonts w:ascii="Times New Roman" w:hAnsi="Times New Roman"/>
          <w:color w:val="000000"/>
          <w:sz w:val="20"/>
        </w:rPr>
        <w:t xml:space="preserve"> путем размещения постановления главы муниципального района «Сыктывдинский» Республики Коми — руководителя администрации «</w:t>
      </w:r>
      <w:r>
        <w:rPr>
          <w:rFonts w:ascii="Times New Roman" w:hAnsi="Times New Roman"/>
          <w:color w:val="000000"/>
          <w:sz w:val="20"/>
        </w:rPr>
        <w:t>О назначении проведения публичных слушаний по проекту Решения Совета муниципального района «Сыктывдинский» Республики Коми «О внесен</w:t>
      </w:r>
      <w:r>
        <w:rPr>
          <w:rFonts w:ascii="Times New Roman" w:hAnsi="Times New Roman"/>
          <w:color w:val="000000"/>
          <w:sz w:val="20"/>
        </w:rPr>
        <w:t>ии изменений правила землепользования и застройки муниципального образования сельского поселения «Выльгорт»</w:t>
      </w:r>
      <w:r>
        <w:rPr>
          <w:rFonts w:ascii="Times New Roman" w:hAnsi="Times New Roman"/>
          <w:color w:val="000000"/>
          <w:sz w:val="20"/>
        </w:rPr>
        <w:t xml:space="preserve"> (далее - Постановление) и не позднее, чем за 7 дней до дня размещения на официальном сайте администрации муниципального района «Сыктывдинский», в га</w:t>
      </w:r>
      <w:r>
        <w:rPr>
          <w:rFonts w:ascii="Times New Roman" w:hAnsi="Times New Roman"/>
          <w:color w:val="000000"/>
          <w:sz w:val="20"/>
        </w:rPr>
        <w:t>зете «Наша жизнь».</w:t>
      </w:r>
    </w:p>
    <w:p w14:paraId="AF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 xml:space="preserve">Проект и информационный материал к Проекту размещается на сайте администрации муниципального района </w:t>
      </w:r>
      <w:r>
        <w:rPr>
          <w:rStyle w:val="Style_5_ch"/>
          <w:rFonts w:ascii="Times New Roman" w:hAnsi="Times New Roman"/>
          <w:color w:val="000000"/>
          <w:sz w:val="20"/>
        </w:rPr>
        <w:t>https://syktyvdin.gosuslugi.ru/</w:t>
      </w:r>
      <w:r>
        <w:rPr>
          <w:rFonts w:ascii="Times New Roman" w:hAnsi="Times New Roman"/>
          <w:color w:val="000000"/>
          <w:sz w:val="20"/>
        </w:rPr>
        <w:t xml:space="preserve"> по вкладкам: Главная●Деятельность●Направления деятельности●Земельные вопросы●Публичные слушания●Извещения</w:t>
      </w:r>
      <w:r>
        <w:rPr>
          <w:rFonts w:ascii="Times New Roman" w:hAnsi="Times New Roman"/>
          <w:color w:val="000000"/>
          <w:sz w:val="20"/>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w:t>
      </w:r>
    </w:p>
    <w:p w14:paraId="B0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 xml:space="preserve">Заинтересованные граждане имеют право с момента опубликования Постановления и до </w:t>
      </w:r>
      <w:r>
        <w:rPr>
          <w:rFonts w:ascii="Times New Roman" w:hAnsi="Times New Roman"/>
          <w:color w:val="000000"/>
          <w:sz w:val="20"/>
        </w:rPr>
        <w:t xml:space="preserve">29 июня </w:t>
      </w:r>
      <w:r>
        <w:rPr>
          <w:rFonts w:ascii="Times New Roman" w:hAnsi="Times New Roman"/>
          <w:color w:val="000000"/>
          <w:sz w:val="20"/>
        </w:rPr>
        <w:t>2023 года</w:t>
      </w:r>
      <w:r>
        <w:rPr>
          <w:rFonts w:ascii="Times New Roman" w:hAnsi="Times New Roman"/>
          <w:color w:val="000000"/>
          <w:sz w:val="20"/>
        </w:rPr>
        <w:t xml:space="preserve"> в произвольной письменной форме, путем обращения граждан, в том числе посредством почтовой связи вносить в администрацию муниципального района «Сыктывдинский» по адресу: с. Выльгорт, ул. Д. Каликовой, 62, кабинет № 10, или в электронной форме по адресу: h</w:t>
      </w:r>
      <w:r>
        <w:rPr>
          <w:rFonts w:ascii="Times New Roman" w:hAnsi="Times New Roman"/>
          <w:color w:val="000000"/>
          <w:sz w:val="20"/>
        </w:rPr>
        <w:t>ttps://syktyvdin.gosuslugi.ru/ через «Интернет – приемную» свои предложения и(или) замечания в отношении публичных слушаний по Проекту.</w:t>
      </w:r>
    </w:p>
    <w:p w14:paraId="B1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Заинтересованные граждане имеют право в устной или письменной форме в ходе проведения публичных слушаний 29 июня 2023 года вносить предложения и замечания, касающиеся Проекта.</w:t>
      </w:r>
    </w:p>
    <w:p w14:paraId="B2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 xml:space="preserve">С </w:t>
      </w:r>
      <w:r>
        <w:rPr>
          <w:rFonts w:ascii="Times New Roman" w:hAnsi="Times New Roman"/>
          <w:color w:val="000000"/>
          <w:sz w:val="20"/>
        </w:rPr>
        <w:t>29 июня</w:t>
      </w:r>
      <w:r>
        <w:rPr>
          <w:rFonts w:ascii="Times New Roman" w:hAnsi="Times New Roman"/>
          <w:color w:val="000000"/>
          <w:sz w:val="20"/>
        </w:rPr>
        <w:t xml:space="preserve"> по </w:t>
      </w:r>
      <w:r>
        <w:rPr>
          <w:rFonts w:ascii="Times New Roman" w:hAnsi="Times New Roman"/>
          <w:color w:val="000000"/>
          <w:sz w:val="20"/>
        </w:rPr>
        <w:t xml:space="preserve">30 июня </w:t>
      </w:r>
      <w:r>
        <w:rPr>
          <w:rFonts w:ascii="Times New Roman" w:hAnsi="Times New Roman"/>
          <w:color w:val="000000"/>
          <w:sz w:val="20"/>
        </w:rPr>
        <w:t>2023 года заинтересованные граждане, участники публичных слушаний, могут вносить дополнительные предложения и (или) замечания, или заявления о снятии своих рекомендаций по вопрос</w:t>
      </w:r>
      <w:r>
        <w:rPr>
          <w:rFonts w:ascii="Times New Roman" w:hAnsi="Times New Roman"/>
          <w:color w:val="000000"/>
          <w:sz w:val="20"/>
        </w:rPr>
        <w:t xml:space="preserve">у, вынесенному на публичные слушания, в произвольной письменной форме, путем обращения граждан, в том числе посредством почтовой связи, в администрацию муниципального района «Сыктывдинский» по адресу: с. Выльгорт, ул. Д. Каликовой, 62, кабинет № 37, или в </w:t>
      </w:r>
      <w:r>
        <w:rPr>
          <w:rFonts w:ascii="Times New Roman" w:hAnsi="Times New Roman"/>
          <w:color w:val="000000"/>
          <w:sz w:val="20"/>
        </w:rPr>
        <w:t>электронной форме по адресу:</w:t>
      </w:r>
      <w:r>
        <w:rPr>
          <w:rFonts w:ascii="Times New Roman" w:hAnsi="Times New Roman"/>
          <w:color w:val="000000"/>
          <w:sz w:val="20"/>
          <w:u w:color="000080" w:val="single"/>
        </w:rPr>
        <w:fldChar w:fldCharType="begin"/>
      </w:r>
      <w:r>
        <w:rPr>
          <w:rFonts w:ascii="Times New Roman" w:hAnsi="Times New Roman"/>
          <w:color w:val="000000"/>
          <w:sz w:val="20"/>
          <w:u w:color="000080" w:val="single"/>
        </w:rPr>
        <w:instrText>HYPERLINK "https://syktyvdin.gosuslugi.ru/"</w:instrText>
      </w:r>
      <w:r>
        <w:rPr>
          <w:rFonts w:ascii="Times New Roman" w:hAnsi="Times New Roman"/>
          <w:color w:val="000000"/>
          <w:sz w:val="20"/>
          <w:u w:color="000080" w:val="single"/>
        </w:rPr>
        <w:fldChar w:fldCharType="separate"/>
      </w:r>
      <w:r>
        <w:rPr>
          <w:rFonts w:ascii="Times New Roman" w:hAnsi="Times New Roman"/>
          <w:color w:val="000000"/>
          <w:sz w:val="20"/>
          <w:u w:color="000080" w:val="single"/>
        </w:rPr>
        <w:t>https://syktyvdin.gosuslugi.ru/</w:t>
      </w:r>
      <w:r>
        <w:rPr>
          <w:rFonts w:ascii="Times New Roman" w:hAnsi="Times New Roman"/>
          <w:color w:val="000000"/>
          <w:sz w:val="20"/>
          <w:u w:color="000080" w:val="single"/>
        </w:rPr>
        <w:fldChar w:fldCharType="end"/>
      </w:r>
      <w:r>
        <w:rPr>
          <w:rFonts w:ascii="Times New Roman" w:hAnsi="Times New Roman"/>
          <w:color w:val="000000"/>
          <w:sz w:val="20"/>
        </w:rPr>
        <w:t xml:space="preserve"> через «интернет-приемную».</w:t>
      </w:r>
    </w:p>
    <w:p w14:paraId="B3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Заинтересованные граждане, участники публичных слушаний по Проекту имеют право с момента опубликования Постановления и д</w:t>
      </w:r>
      <w:r>
        <w:rPr>
          <w:rFonts w:ascii="Times New Roman" w:hAnsi="Times New Roman"/>
          <w:color w:val="000000"/>
          <w:sz w:val="20"/>
        </w:rPr>
        <w:t xml:space="preserve">о </w:t>
      </w:r>
      <w:r>
        <w:rPr>
          <w:rFonts w:ascii="Times New Roman" w:hAnsi="Times New Roman"/>
          <w:color w:val="000000"/>
          <w:sz w:val="20"/>
        </w:rPr>
        <w:t>28 апреля</w:t>
      </w:r>
      <w:r>
        <w:rPr>
          <w:rFonts w:ascii="Times New Roman" w:hAnsi="Times New Roman"/>
          <w:color w:val="000000"/>
          <w:sz w:val="20"/>
        </w:rPr>
        <w:t xml:space="preserve"> 2023 года вносить замечания и (или) предложения посредством записи в книге (журнале) учета посетителей экспозиции проекта, подлежащего рассмотрению на публичных слушаниях, который должен быть прошит и пронумерован и находится в здании администр</w:t>
      </w:r>
      <w:r>
        <w:rPr>
          <w:rFonts w:ascii="Times New Roman" w:hAnsi="Times New Roman"/>
          <w:color w:val="000000"/>
          <w:sz w:val="20"/>
        </w:rPr>
        <w:t xml:space="preserve">ации муниципального района Сыктывдинский (по адресу: с. Выльгорт, ул. Домны Каликовой, </w:t>
      </w:r>
      <w:r>
        <w:rPr>
          <w:rFonts w:ascii="Times New Roman" w:hAnsi="Times New Roman"/>
          <w:color w:val="000000"/>
          <w:sz w:val="20"/>
        </w:rPr>
        <w:t>д. 62), в 11 кабинете, в течение рабочего времени (понедельник – четверг с 8:45 до 17:15, пятница с 8:45 до 15:45, перерыв на обед с 13:00 – 14:00 часов).</w:t>
      </w:r>
    </w:p>
    <w:p w14:paraId="B4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Книга (журнал) учета посетителей экспозиции проекта, подлежащего рассмотрению на публичных слушаниях ведется и хранится у Организатора, подлежит учету и хранению в составе материалов публичных слушаний.</w:t>
      </w:r>
    </w:p>
    <w:p w14:paraId="B5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С экспозицией Проекта можно ознакомиться со дня опубликования Поста</w:t>
      </w:r>
      <w:r>
        <w:rPr>
          <w:rFonts w:ascii="Times New Roman" w:hAnsi="Times New Roman"/>
          <w:color w:val="000000"/>
          <w:sz w:val="20"/>
        </w:rPr>
        <w:t xml:space="preserve">новления и до </w:t>
      </w:r>
      <w:r>
        <w:rPr>
          <w:rFonts w:ascii="Times New Roman" w:hAnsi="Times New Roman"/>
          <w:color w:val="000000"/>
          <w:sz w:val="20"/>
        </w:rPr>
        <w:t>30 июня</w:t>
      </w:r>
      <w:r>
        <w:rPr>
          <w:rFonts w:ascii="Times New Roman" w:hAnsi="Times New Roman"/>
          <w:color w:val="000000"/>
          <w:sz w:val="20"/>
        </w:rPr>
        <w:t xml:space="preserve"> 2023 года в здании администрации муниципального района Сыктывдинский (по адресу: с. Выльгорт, ул. Домны Каликовой, д. 62) в 11 кабинете, в течение рабочего времени (понедельник – четверг с 8:45 до 17:15, пятница с 8:45 до 15:45, перер</w:t>
      </w:r>
      <w:r>
        <w:rPr>
          <w:rFonts w:ascii="Times New Roman" w:hAnsi="Times New Roman"/>
          <w:color w:val="000000"/>
          <w:sz w:val="20"/>
        </w:rPr>
        <w:t>ыв на обед с 13:00 – 14:00 часов).</w:t>
      </w:r>
    </w:p>
    <w:p w14:paraId="B6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В ходе работы экспозиции проекта, подлежащего рассмотрению на публичных слушаниях, Организатором проводится консультирование посетителей экспозиции, распространение информационных материалов, демонстрация информационных материалов о Проекте.</w:t>
      </w:r>
    </w:p>
    <w:p w14:paraId="B7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Консультирование посетителей экспозиции Проекта осуществляется в здании администрации муниципального района «Сыктывдинский» (по адресу: с. Выльгорт, ул. Домны Каликовой, д. 62) в 11 кабинете, в течение рабочего времени (понедельник – четверг с 8:45 до 17:15, пятница с 8:45 до 15:45, перерыв на обед с 13:00 – 14:00 часов), непосредственно при личном обращении к специалисту управления капитального строительства администрации муниципального района «Сыктывдинский», осуществляющему консультирование.</w:t>
      </w:r>
    </w:p>
    <w:p w14:paraId="B8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Протокол</w:t>
      </w:r>
      <w:r>
        <w:rPr>
          <w:rFonts w:ascii="Times New Roman" w:hAnsi="Times New Roman"/>
          <w:color w:val="000000"/>
          <w:sz w:val="20"/>
        </w:rPr>
        <w:t xml:space="preserve"> публичных слушаний оформляется по форме согласно приложению 1 к настоящему Порядку</w:t>
      </w:r>
      <w:r>
        <w:rPr>
          <w:rFonts w:ascii="Times New Roman" w:hAnsi="Times New Roman"/>
          <w:color w:val="000000"/>
          <w:sz w:val="20"/>
        </w:rPr>
        <w:t>.</w:t>
      </w:r>
    </w:p>
    <w:p w14:paraId="B9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На основании протокола публичных слушаний Организатор осуществляет подготовку заключения о результатах публичных слушаний по форме, согласно приложению 2 к настоящему Порядку.</w:t>
      </w:r>
    </w:p>
    <w:p w14:paraId="BA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«Сыктывдинский», а также в газете «Наша жизнь» не позднее 3 месяцев с даты опубликования извещения о начале публичных слушаний.</w:t>
      </w:r>
    </w:p>
    <w:p w14:paraId="BB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14:paraId="BC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BD3E0000">
      <w:pPr>
        <w:pStyle w:val="Style_7"/>
        <w:numPr>
          <w:numId w:val="66"/>
        </w:numPr>
        <w:tabs>
          <w:tab w:leader="none" w:pos="1190" w:val="left"/>
        </w:tabs>
        <w:spacing w:after="0" w:line="240" w:lineRule="auto"/>
        <w:ind w:firstLine="850" w:left="0"/>
        <w:jc w:val="both"/>
        <w:rPr>
          <w:sz w:val="20"/>
        </w:rPr>
      </w:pPr>
      <w:r>
        <w:rPr>
          <w:rFonts w:ascii="Times New Roman" w:hAnsi="Times New Roman"/>
          <w:color w:val="000000"/>
          <w:sz w:val="20"/>
        </w:rPr>
        <w:t xml:space="preserve">Обработка персональных данных участников общественных </w:t>
      </w:r>
      <w:r>
        <w:rPr>
          <w:rFonts w:ascii="Times New Roman" w:hAnsi="Times New Roman"/>
          <w:color w:val="000000"/>
          <w:sz w:val="20"/>
        </w:rPr>
        <w:t>обсуждений или публичных слушаний осуществляется с учетом требований, установленных Феде</w:t>
      </w:r>
      <w:r>
        <w:rPr>
          <w:rFonts w:ascii="Times New Roman" w:hAnsi="Times New Roman"/>
          <w:color w:val="000000"/>
          <w:sz w:val="20"/>
        </w:rPr>
        <w:t>ральным законом от 27 июля 2006 года № 152-ФЗ «О персональных данных».</w:t>
      </w:r>
    </w:p>
    <w:p w14:paraId="BE3E0000">
      <w:pPr>
        <w:pStyle w:val="Style_7"/>
        <w:numPr>
          <w:numId w:val="66"/>
        </w:numPr>
        <w:tabs>
          <w:tab w:leader="none" w:pos="1190" w:val="left"/>
        </w:tabs>
        <w:spacing w:after="0" w:line="240" w:lineRule="auto"/>
        <w:ind w:firstLine="850" w:left="0"/>
        <w:jc w:val="both"/>
        <w:rPr>
          <w:rFonts w:ascii="Times New Roman" w:hAnsi="Times New Roman"/>
          <w:color w:val="000000"/>
          <w:sz w:val="20"/>
        </w:rPr>
      </w:pPr>
      <w:r>
        <w:rPr>
          <w:rFonts w:ascii="Times New Roman" w:hAnsi="Times New Roman"/>
          <w:color w:val="000000"/>
          <w:sz w:val="20"/>
        </w:rPr>
        <w:t>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14:paraId="BF3E0000">
      <w:pPr>
        <w:pStyle w:val="Style_7"/>
        <w:spacing w:after="0" w:line="240" w:lineRule="auto"/>
        <w:ind w:firstLine="0" w:left="4536"/>
        <w:rPr>
          <w:rFonts w:ascii="Times New Roman" w:hAnsi="Times New Roman"/>
          <w:color w:val="000000"/>
          <w:sz w:val="20"/>
        </w:rPr>
      </w:pPr>
    </w:p>
    <w:p w14:paraId="C03E0000">
      <w:pPr>
        <w:pStyle w:val="Style_7"/>
        <w:spacing w:after="0" w:line="240" w:lineRule="auto"/>
        <w:ind w:firstLine="0" w:left="4536"/>
        <w:rPr>
          <w:rFonts w:ascii="Times New Roman" w:hAnsi="Times New Roman"/>
          <w:color w:val="000000"/>
          <w:sz w:val="20"/>
        </w:rPr>
      </w:pPr>
    </w:p>
    <w:p w14:paraId="C13E0000">
      <w:pPr>
        <w:pStyle w:val="Style_7"/>
        <w:spacing w:after="0" w:line="240" w:lineRule="auto"/>
        <w:ind w:firstLine="0" w:left="4536"/>
        <w:rPr>
          <w:rFonts w:ascii="Times New Roman" w:hAnsi="Times New Roman"/>
          <w:sz w:val="20"/>
        </w:rPr>
      </w:pPr>
    </w:p>
    <w:p w14:paraId="C23E0000">
      <w:pPr>
        <w:pStyle w:val="Style_7"/>
        <w:spacing w:after="0" w:line="240" w:lineRule="auto"/>
        <w:ind w:firstLine="0" w:left="3402"/>
        <w:jc w:val="both"/>
        <w:rPr>
          <w:sz w:val="20"/>
        </w:rPr>
      </w:pPr>
      <w:r>
        <w:rPr>
          <w:rFonts w:ascii="Times New Roman" w:hAnsi="Times New Roman"/>
          <w:sz w:val="20"/>
        </w:rPr>
        <w:t xml:space="preserve">Приложение 1 к Порядку и срокам </w:t>
      </w:r>
      <w:r>
        <w:rPr>
          <w:rFonts w:ascii="Times New Roman" w:hAnsi="Times New Roman"/>
          <w:sz w:val="20"/>
        </w:rPr>
        <w:t>проведения публичных слушаний, порядку, срокам и форме внесения участниками публичных слушаний</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проекту</w:t>
      </w:r>
    </w:p>
    <w:p w14:paraId="C33E0000">
      <w:pPr>
        <w:pStyle w:val="Style_7"/>
        <w:spacing w:after="0" w:line="240" w:lineRule="auto"/>
        <w:ind w:firstLine="0" w:left="3402"/>
        <w:jc w:val="both"/>
        <w:rPr>
          <w:rFonts w:ascii="Times New Roman" w:hAnsi="Times New Roman"/>
          <w:sz w:val="20"/>
        </w:rPr>
      </w:pPr>
    </w:p>
    <w:p w14:paraId="C43E0000">
      <w:pPr>
        <w:pStyle w:val="Style_7"/>
        <w:spacing w:after="0" w:line="240" w:lineRule="auto"/>
        <w:ind/>
        <w:jc w:val="center"/>
        <w:rPr>
          <w:rFonts w:ascii="Times New Roman" w:hAnsi="Times New Roman"/>
          <w:b w:val="1"/>
          <w:sz w:val="20"/>
        </w:rPr>
      </w:pPr>
      <w:r>
        <w:rPr>
          <w:rFonts w:ascii="Times New Roman" w:hAnsi="Times New Roman"/>
          <w:b w:val="1"/>
          <w:sz w:val="20"/>
        </w:rPr>
        <w:t>Форма протокола</w:t>
      </w:r>
    </w:p>
    <w:p w14:paraId="C53E0000">
      <w:pPr>
        <w:pStyle w:val="Style_7"/>
        <w:spacing w:after="0" w:line="240" w:lineRule="auto"/>
        <w:ind/>
        <w:jc w:val="center"/>
        <w:rPr>
          <w:rFonts w:ascii="Times New Roman" w:hAnsi="Times New Roman"/>
          <w:b w:val="1"/>
          <w:sz w:val="20"/>
        </w:rPr>
      </w:pPr>
      <w:r>
        <w:rPr>
          <w:rFonts w:ascii="Times New Roman" w:hAnsi="Times New Roman"/>
          <w:b w:val="1"/>
          <w:sz w:val="20"/>
        </w:rPr>
        <w:t>публичных слушаний</w:t>
      </w:r>
    </w:p>
    <w:p w14:paraId="C63E0000">
      <w:pPr>
        <w:pStyle w:val="Style_7"/>
        <w:spacing w:after="0" w:line="240" w:lineRule="auto"/>
        <w:ind/>
        <w:jc w:val="center"/>
        <w:rPr>
          <w:sz w:val="20"/>
        </w:rPr>
      </w:pPr>
    </w:p>
    <w:p w14:paraId="C73E0000">
      <w:pPr>
        <w:pStyle w:val="Style_7"/>
        <w:spacing w:after="0" w:line="240" w:lineRule="auto"/>
        <w:ind/>
        <w:jc w:val="both"/>
        <w:rPr>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sz w:val="20"/>
        </w:rPr>
        <w:t>дата</w:t>
      </w:r>
    </w:p>
    <w:p w14:paraId="C83E0000">
      <w:pPr>
        <w:pStyle w:val="Style_7"/>
        <w:spacing w:after="0" w:line="240" w:lineRule="auto"/>
        <w:ind/>
        <w:jc w:val="both"/>
        <w:rPr>
          <w:rFonts w:ascii="Times New Roman" w:hAnsi="Times New Roman"/>
          <w:sz w:val="20"/>
        </w:rPr>
      </w:pPr>
      <w:r>
        <w:rPr>
          <w:rFonts w:ascii="Times New Roman" w:hAnsi="Times New Roman"/>
          <w:sz w:val="20"/>
        </w:rPr>
        <w:t>Место:</w:t>
      </w:r>
    </w:p>
    <w:p w14:paraId="C93E0000">
      <w:pPr>
        <w:pStyle w:val="Style_7"/>
        <w:spacing w:after="0" w:line="240" w:lineRule="auto"/>
        <w:ind/>
        <w:jc w:val="both"/>
        <w:rPr>
          <w:rFonts w:ascii="Times New Roman" w:hAnsi="Times New Roman"/>
          <w:sz w:val="20"/>
        </w:rPr>
      </w:pPr>
      <w:r>
        <w:rPr>
          <w:rFonts w:ascii="Times New Roman" w:hAnsi="Times New Roman"/>
          <w:sz w:val="20"/>
        </w:rPr>
        <w:t>Время:</w:t>
      </w:r>
    </w:p>
    <w:p w14:paraId="CA3E0000">
      <w:pPr>
        <w:pStyle w:val="Style_7"/>
        <w:spacing w:after="0" w:line="240" w:lineRule="auto"/>
        <w:ind/>
        <w:jc w:val="both"/>
        <w:rPr>
          <w:rFonts w:ascii="Times New Roman" w:hAnsi="Times New Roman"/>
          <w:sz w:val="20"/>
        </w:rPr>
      </w:pPr>
      <w:r>
        <w:rPr>
          <w:rFonts w:ascii="Times New Roman" w:hAnsi="Times New Roman"/>
          <w:sz w:val="20"/>
        </w:rPr>
        <w:t>Публичные слушания проводятся на территории ________ Сыктывдинского района</w:t>
      </w:r>
    </w:p>
    <w:p w14:paraId="CB3E0000">
      <w:pPr>
        <w:pStyle w:val="Style_7"/>
        <w:spacing w:after="0" w:line="240" w:lineRule="auto"/>
        <w:ind/>
        <w:jc w:val="both"/>
        <w:rPr>
          <w:rFonts w:ascii="Times New Roman" w:hAnsi="Times New Roman"/>
          <w:sz w:val="20"/>
        </w:rPr>
      </w:pPr>
      <w:r>
        <w:rPr>
          <w:rFonts w:ascii="Times New Roman" w:hAnsi="Times New Roman"/>
          <w:sz w:val="20"/>
        </w:rPr>
        <w:t>Инициатор проведения публичных слушаний:</w:t>
      </w:r>
    </w:p>
    <w:p w14:paraId="CC3E0000">
      <w:pPr>
        <w:pStyle w:val="Style_7"/>
        <w:spacing w:after="0" w:line="240" w:lineRule="auto"/>
        <w:ind/>
        <w:jc w:val="both"/>
        <w:rPr>
          <w:rFonts w:ascii="Times New Roman" w:hAnsi="Times New Roman"/>
          <w:sz w:val="20"/>
        </w:rPr>
      </w:pPr>
      <w:r>
        <w:rPr>
          <w:rFonts w:ascii="Times New Roman" w:hAnsi="Times New Roman"/>
          <w:sz w:val="20"/>
        </w:rPr>
        <w:t>Организатор публичных слушаний:</w:t>
      </w:r>
    </w:p>
    <w:p w14:paraId="CD3E0000">
      <w:pPr>
        <w:pStyle w:val="Style_7"/>
        <w:spacing w:after="0" w:line="240" w:lineRule="auto"/>
        <w:ind/>
        <w:jc w:val="both"/>
        <w:rPr>
          <w:rFonts w:ascii="Times New Roman" w:hAnsi="Times New Roman"/>
          <w:sz w:val="20"/>
        </w:rPr>
      </w:pPr>
      <w:r>
        <w:rPr>
          <w:rFonts w:ascii="Times New Roman" w:hAnsi="Times New Roman"/>
          <w:sz w:val="20"/>
        </w:rPr>
        <w:t>Повестка публичных слушаний:</w:t>
      </w:r>
    </w:p>
    <w:p w14:paraId="CE3E0000">
      <w:pPr>
        <w:pStyle w:val="Style_7"/>
        <w:spacing w:after="0" w:line="240" w:lineRule="auto"/>
        <w:ind/>
        <w:jc w:val="both"/>
        <w:rPr>
          <w:rFonts w:ascii="Times New Roman" w:hAnsi="Times New Roman"/>
          <w:sz w:val="20"/>
        </w:rPr>
      </w:pPr>
      <w:r>
        <w:rPr>
          <w:rFonts w:ascii="Times New Roman" w:hAnsi="Times New Roman"/>
          <w:sz w:val="20"/>
        </w:rPr>
        <w:t>Сроки принятия предложений и замечаний участников публичных слушаний:</w:t>
      </w:r>
    </w:p>
    <w:p w14:paraId="CF3E0000">
      <w:pPr>
        <w:pStyle w:val="Style_7"/>
        <w:spacing w:after="0" w:line="240" w:lineRule="auto"/>
        <w:ind/>
        <w:jc w:val="both"/>
        <w:rPr>
          <w:rFonts w:ascii="Times New Roman" w:hAnsi="Times New Roman"/>
          <w:sz w:val="20"/>
        </w:rPr>
      </w:pPr>
      <w:r>
        <w:rPr>
          <w:rFonts w:ascii="Times New Roman" w:hAnsi="Times New Roman"/>
          <w:sz w:val="20"/>
        </w:rPr>
        <w:t>Состав комиссии по организации и проведению публичных слушаний по Проекту</w:t>
      </w:r>
    </w:p>
    <w:p w14:paraId="D03E0000">
      <w:pPr>
        <w:pStyle w:val="Style_7"/>
        <w:spacing w:after="0" w:line="240" w:lineRule="auto"/>
        <w:ind/>
        <w:jc w:val="both"/>
        <w:rPr>
          <w:rFonts w:ascii="Times New Roman" w:hAnsi="Times New Roman"/>
          <w:sz w:val="20"/>
        </w:rPr>
      </w:pPr>
      <w:r>
        <w:rPr>
          <w:rFonts w:ascii="Times New Roman" w:hAnsi="Times New Roman"/>
          <w:sz w:val="20"/>
        </w:rPr>
        <w:t>Общее количество участников публичных слушаний:</w:t>
      </w:r>
    </w:p>
    <w:p w14:paraId="D13E0000">
      <w:pPr>
        <w:pStyle w:val="Style_7"/>
        <w:spacing w:after="0" w:line="240" w:lineRule="auto"/>
        <w:ind/>
        <w:jc w:val="both"/>
        <w:rPr>
          <w:rFonts w:ascii="Times New Roman" w:hAnsi="Times New Roman"/>
          <w:sz w:val="20"/>
        </w:rPr>
      </w:pPr>
      <w:r>
        <w:rPr>
          <w:rFonts w:ascii="Times New Roman" w:hAnsi="Times New Roman"/>
          <w:sz w:val="20"/>
        </w:rPr>
        <w:t>Список лиц, участвующих в публичных слушаниях, по результатам регистрации участников публичных слушаний;</w:t>
      </w:r>
    </w:p>
    <w:p w14:paraId="D23E0000">
      <w:pPr>
        <w:pStyle w:val="Style_7"/>
        <w:spacing w:after="0" w:line="240" w:lineRule="auto"/>
        <w:ind/>
        <w:jc w:val="both"/>
        <w:rPr>
          <w:rFonts w:ascii="Times New Roman" w:hAnsi="Times New Roman"/>
          <w:sz w:val="20"/>
        </w:rPr>
      </w:pPr>
      <w:r>
        <w:rPr>
          <w:rFonts w:ascii="Times New Roman" w:hAnsi="Times New Roman"/>
          <w:sz w:val="20"/>
        </w:rPr>
        <w:t>Оформленные в установленном законом порядке доверенности для представителей лиц, участвующих в публичных слушаниях;</w:t>
      </w:r>
    </w:p>
    <w:p w14:paraId="D33E0000">
      <w:pPr>
        <w:pStyle w:val="Style_7"/>
        <w:spacing w:after="0" w:line="240" w:lineRule="auto"/>
        <w:ind/>
        <w:jc w:val="both"/>
        <w:rPr>
          <w:rFonts w:ascii="Times New Roman" w:hAnsi="Times New Roman"/>
          <w:sz w:val="20"/>
        </w:rPr>
      </w:pPr>
      <w:r>
        <w:rPr>
          <w:rFonts w:ascii="Times New Roman" w:hAnsi="Times New Roman"/>
          <w:sz w:val="20"/>
        </w:rPr>
        <w:t>Список заинтересованных лиц, участвующих в публичных слушаниях;</w:t>
      </w:r>
    </w:p>
    <w:p w14:paraId="D43E0000">
      <w:pPr>
        <w:pStyle w:val="Style_7"/>
        <w:spacing w:after="0" w:line="240" w:lineRule="auto"/>
        <w:ind/>
        <w:jc w:val="both"/>
        <w:rPr>
          <w:rFonts w:ascii="Times New Roman" w:hAnsi="Times New Roman"/>
          <w:sz w:val="20"/>
        </w:rPr>
      </w:pPr>
      <w:r>
        <w:rPr>
          <w:rFonts w:ascii="Times New Roman" w:hAnsi="Times New Roman"/>
          <w:sz w:val="20"/>
        </w:rPr>
        <w:t>Список приглашенных лиц, консультантов, экспертов, представителей администрации муниципального района "Сыктывдинский", участвующих в публичных слушаниях;</w:t>
      </w:r>
    </w:p>
    <w:p w14:paraId="D53E0000">
      <w:pPr>
        <w:pStyle w:val="Style_7"/>
        <w:spacing w:after="0" w:line="240" w:lineRule="auto"/>
        <w:ind/>
        <w:jc w:val="both"/>
        <w:rPr>
          <w:rFonts w:ascii="Times New Roman" w:hAnsi="Times New Roman"/>
          <w:sz w:val="20"/>
        </w:rPr>
      </w:pPr>
      <w:r>
        <w:rPr>
          <w:rFonts w:ascii="Times New Roman" w:hAnsi="Times New Roman"/>
          <w:sz w:val="20"/>
        </w:rPr>
        <w:t>Список докладчиков (содокладчиков) по публичным слушаниям;</w:t>
      </w:r>
    </w:p>
    <w:p w14:paraId="D63E0000">
      <w:pPr>
        <w:pStyle w:val="Style_7"/>
        <w:spacing w:after="0" w:line="240" w:lineRule="auto"/>
        <w:ind/>
        <w:jc w:val="both"/>
        <w:rPr>
          <w:rFonts w:ascii="Times New Roman" w:hAnsi="Times New Roman"/>
          <w:sz w:val="20"/>
        </w:rPr>
      </w:pPr>
      <w:r>
        <w:rPr>
          <w:rFonts w:ascii="Times New Roman" w:hAnsi="Times New Roman"/>
          <w:sz w:val="20"/>
        </w:rPr>
        <w:t>Список лиц, выступающих на публичных слушаниях;</w:t>
      </w:r>
    </w:p>
    <w:p w14:paraId="D73E0000">
      <w:pPr>
        <w:pStyle w:val="Style_7"/>
        <w:spacing w:after="0" w:line="240" w:lineRule="auto"/>
        <w:ind/>
        <w:jc w:val="both"/>
        <w:rPr>
          <w:rFonts w:ascii="Times New Roman" w:hAnsi="Times New Roman"/>
          <w:sz w:val="20"/>
        </w:rPr>
      </w:pPr>
      <w:r>
        <w:rPr>
          <w:rFonts w:ascii="Times New Roman" w:hAnsi="Times New Roman"/>
          <w:sz w:val="20"/>
        </w:rPr>
        <w:t>Список лиц, участвующих в прениях;</w:t>
      </w:r>
    </w:p>
    <w:p w14:paraId="D83E0000">
      <w:pPr>
        <w:pStyle w:val="Style_7"/>
        <w:spacing w:after="0" w:line="240" w:lineRule="auto"/>
        <w:ind/>
        <w:jc w:val="both"/>
        <w:rPr>
          <w:rFonts w:ascii="Times New Roman" w:hAnsi="Times New Roman"/>
          <w:sz w:val="20"/>
        </w:rPr>
      </w:pPr>
      <w:r>
        <w:rPr>
          <w:rFonts w:ascii="Times New Roman" w:hAnsi="Times New Roman"/>
          <w:sz w:val="20"/>
        </w:rPr>
        <w:t>Основные положения выступлений по вопросу проведения публичных слушаний;</w:t>
      </w:r>
    </w:p>
    <w:p w14:paraId="D93E0000">
      <w:pPr>
        <w:pStyle w:val="Style_7"/>
        <w:spacing w:after="0" w:line="240" w:lineRule="auto"/>
        <w:ind/>
        <w:jc w:val="both"/>
        <w:rPr>
          <w:rFonts w:ascii="Times New Roman" w:hAnsi="Times New Roman"/>
          <w:sz w:val="20"/>
        </w:rPr>
      </w:pPr>
      <w:r>
        <w:rPr>
          <w:rFonts w:ascii="Times New Roman" w:hAnsi="Times New Roman"/>
          <w:sz w:val="20"/>
        </w:rPr>
        <w:t>Предложения и замечаниях участников публичных слушаний, постоянно проживающих на территории муниципального района «Сыктывдинский»:</w:t>
      </w:r>
    </w:p>
    <w:p w14:paraId="DA3E0000">
      <w:pPr>
        <w:pStyle w:val="Style_7"/>
        <w:spacing w:after="0" w:line="240" w:lineRule="auto"/>
        <w:ind/>
        <w:jc w:val="both"/>
        <w:rPr>
          <w:rFonts w:ascii="Times New Roman" w:hAnsi="Times New Roman"/>
          <w:sz w:val="20"/>
        </w:rPr>
      </w:pPr>
      <w:r>
        <w:rPr>
          <w:rFonts w:ascii="Times New Roman" w:hAnsi="Times New Roman"/>
          <w:sz w:val="20"/>
        </w:rPr>
        <w:t>Предложения и замечания иных участников публичных слушаний:</w:t>
      </w:r>
    </w:p>
    <w:p w14:paraId="DB3E0000">
      <w:pPr>
        <w:pStyle w:val="Style_7"/>
        <w:spacing w:after="0" w:line="240" w:lineRule="auto"/>
        <w:ind/>
        <w:jc w:val="both"/>
        <w:rPr>
          <w:rFonts w:ascii="Times New Roman" w:hAnsi="Times New Roman"/>
          <w:sz w:val="20"/>
        </w:rPr>
      </w:pPr>
      <w:r>
        <w:rPr>
          <w:rFonts w:ascii="Times New Roman" w:hAnsi="Times New Roman"/>
          <w:sz w:val="20"/>
        </w:rPr>
        <w:t>Решение, принятое на публичных слушаниях:</w:t>
      </w:r>
    </w:p>
    <w:p w14:paraId="DC3E0000">
      <w:pPr>
        <w:pStyle w:val="Style_7"/>
        <w:spacing w:after="0" w:line="240" w:lineRule="auto"/>
        <w:ind/>
        <w:jc w:val="both"/>
        <w:rPr>
          <w:rFonts w:ascii="Times New Roman" w:hAnsi="Times New Roman"/>
          <w:sz w:val="20"/>
        </w:rPr>
      </w:pPr>
      <w:r>
        <w:rPr>
          <w:rFonts w:ascii="Times New Roman" w:hAnsi="Times New Roman"/>
          <w:sz w:val="20"/>
        </w:rPr>
        <w:t>Рекомендации и замечания, высказанные и принятые на публичных слушаниях:</w:t>
      </w:r>
    </w:p>
    <w:p w14:paraId="DD3E0000">
      <w:pPr>
        <w:pStyle w:val="Style_7"/>
        <w:spacing w:after="0" w:line="240" w:lineRule="auto"/>
        <w:ind/>
        <w:jc w:val="both"/>
        <w:rPr>
          <w:rFonts w:ascii="Times New Roman" w:hAnsi="Times New Roman"/>
          <w:sz w:val="20"/>
        </w:rPr>
      </w:pPr>
      <w:r>
        <w:rPr>
          <w:rFonts w:ascii="Times New Roman" w:hAnsi="Times New Roman"/>
          <w:sz w:val="20"/>
        </w:rPr>
        <w:t>Иное:</w:t>
      </w:r>
    </w:p>
    <w:p w14:paraId="DE3E0000">
      <w:pPr>
        <w:pStyle w:val="Style_7"/>
        <w:spacing w:after="0" w:line="240" w:lineRule="auto"/>
        <w:ind/>
        <w:jc w:val="both"/>
        <w:rPr>
          <w:sz w:val="20"/>
        </w:rPr>
      </w:pPr>
    </w:p>
    <w:p w14:paraId="DF3E0000">
      <w:pPr>
        <w:pStyle w:val="Style_7"/>
        <w:spacing w:after="0" w:line="240" w:lineRule="auto"/>
        <w:ind/>
        <w:jc w:val="both"/>
        <w:rPr>
          <w:rFonts w:ascii="Times New Roman" w:hAnsi="Times New Roman"/>
          <w:sz w:val="20"/>
        </w:rPr>
      </w:pPr>
      <w:r>
        <w:rPr>
          <w:rFonts w:ascii="Times New Roman" w:hAnsi="Times New Roman"/>
          <w:sz w:val="20"/>
        </w:rPr>
        <w:t>Председатель Комиссии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w:t>
      </w:r>
    </w:p>
    <w:p w14:paraId="E03E0000">
      <w:pPr>
        <w:pStyle w:val="Style_7"/>
        <w:spacing w:after="0" w:line="240" w:lineRule="auto"/>
        <w:ind/>
        <w:jc w:val="both"/>
        <w:rPr>
          <w:rFonts w:ascii="Times New Roman" w:hAnsi="Times New Roman"/>
          <w:sz w:val="20"/>
        </w:rPr>
      </w:pPr>
      <w:r>
        <w:rPr>
          <w:rFonts w:ascii="Times New Roman" w:hAnsi="Times New Roman"/>
          <w:sz w:val="20"/>
        </w:rPr>
        <w:t>Секретарь Комиссии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______________</w:t>
      </w:r>
    </w:p>
    <w:p w14:paraId="E13E0000">
      <w:pPr>
        <w:pStyle w:val="Style_7"/>
        <w:spacing w:after="200" w:line="240" w:lineRule="auto"/>
        <w:ind w:firstLine="0" w:left="5954"/>
        <w:jc w:val="both"/>
        <w:rPr>
          <w:rFonts w:ascii="Times New Roman" w:hAnsi="Times New Roman"/>
          <w:sz w:val="20"/>
        </w:rPr>
      </w:pPr>
    </w:p>
    <w:p w14:paraId="E23E0000">
      <w:pPr>
        <w:pStyle w:val="Style_7"/>
        <w:spacing w:after="200" w:line="240" w:lineRule="auto"/>
        <w:ind w:firstLine="0" w:left="3402"/>
        <w:jc w:val="both"/>
        <w:rPr>
          <w:sz w:val="20"/>
        </w:rPr>
      </w:pPr>
      <w:r>
        <w:rPr>
          <w:rFonts w:ascii="Times New Roman" w:hAnsi="Times New Roman"/>
          <w:sz w:val="20"/>
        </w:rPr>
        <w:t xml:space="preserve">Приложение 2 к Порядку и срокам </w:t>
      </w:r>
      <w:r>
        <w:rPr>
          <w:rFonts w:ascii="Times New Roman" w:hAnsi="Times New Roman"/>
          <w:sz w:val="20"/>
        </w:rPr>
        <w:t>проведения публичных слушаний, порядку, срокам и форме внесения участниками публичных слушаний по проекту</w:t>
      </w:r>
    </w:p>
    <w:p w14:paraId="E33E0000">
      <w:pPr>
        <w:pStyle w:val="Style_7"/>
        <w:spacing w:after="200" w:line="240" w:lineRule="auto"/>
        <w:ind w:firstLine="0" w:left="3402"/>
        <w:jc w:val="both"/>
        <w:rPr>
          <w:rFonts w:ascii="Times New Roman" w:hAnsi="Times New Roman"/>
          <w:sz w:val="20"/>
        </w:rPr>
      </w:pPr>
    </w:p>
    <w:p w14:paraId="E43E0000">
      <w:pPr>
        <w:pStyle w:val="Style_7"/>
        <w:spacing w:after="200" w:line="240" w:lineRule="auto"/>
        <w:ind w:firstLine="568" w:left="-284"/>
        <w:jc w:val="center"/>
        <w:rPr>
          <w:rFonts w:ascii="Times New Roman" w:hAnsi="Times New Roman"/>
          <w:b w:val="1"/>
          <w:sz w:val="20"/>
        </w:rPr>
      </w:pPr>
      <w:r>
        <w:rPr>
          <w:rFonts w:ascii="Times New Roman" w:hAnsi="Times New Roman"/>
          <w:b w:val="1"/>
          <w:sz w:val="20"/>
        </w:rPr>
        <w:t>Форма заключения по результатам проведения публичных слушаний</w:t>
      </w:r>
    </w:p>
    <w:p w14:paraId="E53E0000">
      <w:pPr>
        <w:pStyle w:val="Style_7"/>
        <w:spacing w:after="200" w:line="240" w:lineRule="auto"/>
        <w:ind w:firstLine="568" w:left="-284"/>
        <w:jc w:val="center"/>
        <w:rPr>
          <w:rFonts w:ascii="Times New Roman" w:hAnsi="Times New Roman"/>
          <w:b w:val="1"/>
          <w:sz w:val="20"/>
        </w:rPr>
      </w:pPr>
    </w:p>
    <w:p w14:paraId="E63E0000">
      <w:pPr>
        <w:pStyle w:val="Style_7"/>
        <w:spacing w:after="200" w:line="240" w:lineRule="auto"/>
        <w:ind w:firstLine="568" w:left="-284"/>
        <w:jc w:val="center"/>
        <w:rPr>
          <w:sz w:val="20"/>
        </w:rPr>
      </w:pPr>
      <w:r>
        <w:rPr>
          <w:rFonts w:ascii="Times New Roman" w:hAnsi="Times New Roman"/>
          <w:sz w:val="20"/>
        </w:rPr>
        <w:t xml:space="preserve"> Выльгорт</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color w:val="00000A"/>
          <w:sz w:val="20"/>
        </w:rPr>
        <w:t>___________</w:t>
      </w:r>
      <w:r>
        <w:rPr>
          <w:rFonts w:ascii="Times New Roman" w:hAnsi="Times New Roman"/>
          <w:sz w:val="20"/>
        </w:rPr>
        <w:t xml:space="preserve"> 2022 года</w:t>
      </w:r>
    </w:p>
    <w:p w14:paraId="E73E0000">
      <w:pPr>
        <w:pStyle w:val="Style_7"/>
        <w:widowControl w:val="0"/>
        <w:spacing w:after="0"/>
        <w:ind w:firstLine="850" w:left="0"/>
        <w:jc w:val="both"/>
        <w:rPr>
          <w:sz w:val="20"/>
        </w:rPr>
      </w:pPr>
      <w:r>
        <w:rPr>
          <w:rFonts w:ascii="Times New Roman" w:hAnsi="Times New Roman"/>
          <w:sz w:val="20"/>
        </w:rPr>
        <w:t xml:space="preserve">Комиссия по </w:t>
      </w:r>
      <w:r>
        <w:rPr>
          <w:rFonts w:ascii="Times New Roman" w:hAnsi="Times New Roman"/>
          <w:sz w:val="20"/>
        </w:rPr>
        <w:t xml:space="preserve">землепользованию и застройке администрации муниципального района «Сыктывдинский» Республики Коми, в соответствии с </w:t>
      </w:r>
      <w:r>
        <w:rPr>
          <w:rFonts w:ascii="Times New Roman" w:hAnsi="Times New Roman"/>
          <w:color w:val="202124"/>
          <w:spacing w:val="2"/>
          <w:sz w:val="20"/>
          <w:highlight w:val="white"/>
        </w:rPr>
        <w:t>ч. 4 ст. 33 Градостроител</w:t>
      </w:r>
      <w:r>
        <w:rPr>
          <w:rFonts w:ascii="Times New Roman" w:hAnsi="Times New Roman"/>
          <w:color w:val="202124"/>
          <w:spacing w:val="2"/>
          <w:sz w:val="20"/>
          <w:highlight w:val="white"/>
        </w:rPr>
        <w:t>ь</w:t>
      </w:r>
      <w:r>
        <w:rPr>
          <w:rFonts w:ascii="Times New Roman" w:hAnsi="Times New Roman"/>
          <w:color w:val="202124"/>
          <w:spacing w:val="2"/>
          <w:sz w:val="20"/>
          <w:highlight w:val="white"/>
        </w:rPr>
        <w:t>ного Кодекса РФ,</w:t>
      </w:r>
      <w:r>
        <w:rPr>
          <w:rFonts w:ascii="Times New Roman" w:hAnsi="Times New Roman"/>
          <w:sz w:val="20"/>
        </w:rPr>
        <w:t xml:space="preserve"> сообщает следующее.</w:t>
      </w:r>
    </w:p>
    <w:p w14:paraId="E83E0000">
      <w:pPr>
        <w:pStyle w:val="Style_7"/>
        <w:widowControl w:val="0"/>
        <w:spacing w:after="0"/>
        <w:ind w:firstLine="850" w:left="0"/>
        <w:jc w:val="both"/>
        <w:rPr>
          <w:sz w:val="20"/>
        </w:rPr>
      </w:pPr>
      <w:r>
        <w:rPr>
          <w:rFonts w:ascii="Times New Roman" w:hAnsi="Times New Roman"/>
          <w:sz w:val="20"/>
        </w:rPr>
        <w:t xml:space="preserve">Количество участников публичных слушаний </w:t>
      </w:r>
      <w:r>
        <w:rPr>
          <w:rFonts w:ascii="Times New Roman" w:hAnsi="Times New Roman"/>
          <w:color w:val="000000"/>
          <w:sz w:val="20"/>
        </w:rPr>
        <w:t>___</w:t>
      </w:r>
      <w:r>
        <w:rPr>
          <w:rFonts w:ascii="Times New Roman" w:hAnsi="Times New Roman"/>
          <w:sz w:val="20"/>
        </w:rPr>
        <w:t xml:space="preserve"> (граждане, постоянно прож</w:t>
      </w:r>
      <w:r>
        <w:rPr>
          <w:rFonts w:ascii="Times New Roman" w:hAnsi="Times New Roman"/>
          <w:sz w:val="20"/>
        </w:rPr>
        <w:t>и</w:t>
      </w:r>
      <w:r>
        <w:rPr>
          <w:rFonts w:ascii="Times New Roman" w:hAnsi="Times New Roman"/>
          <w:sz w:val="20"/>
        </w:rPr>
        <w:t xml:space="preserve">вающие </w:t>
      </w:r>
      <w:r>
        <w:rPr>
          <w:rFonts w:ascii="Times New Roman" w:hAnsi="Times New Roman"/>
          <w:sz w:val="20"/>
        </w:rPr>
        <w:t>на территории, в отношении которой подготовлен данный проект, правооблад</w:t>
      </w:r>
      <w:r>
        <w:rPr>
          <w:rFonts w:ascii="Times New Roman" w:hAnsi="Times New Roman"/>
          <w:sz w:val="20"/>
        </w:rPr>
        <w:t>а</w:t>
      </w:r>
      <w:r>
        <w:rPr>
          <w:rFonts w:ascii="Times New Roman" w:hAnsi="Times New Roman"/>
          <w:sz w:val="20"/>
        </w:rPr>
        <w:t>тели находящихся в границах этой территории земельных участков и (или) расположе</w:t>
      </w:r>
      <w:r>
        <w:rPr>
          <w:rFonts w:ascii="Times New Roman" w:hAnsi="Times New Roman"/>
          <w:sz w:val="20"/>
        </w:rPr>
        <w:t>н</w:t>
      </w:r>
      <w:r>
        <w:rPr>
          <w:rFonts w:ascii="Times New Roman" w:hAnsi="Times New Roman"/>
          <w:sz w:val="20"/>
        </w:rPr>
        <w:t>ных на них объектов капитального строительства, а также правообладатели помещений, являющихся частью у</w:t>
      </w:r>
      <w:r>
        <w:rPr>
          <w:rFonts w:ascii="Times New Roman" w:hAnsi="Times New Roman"/>
          <w:sz w:val="20"/>
        </w:rPr>
        <w:t xml:space="preserve">казанных объектов капитального строительства), иные лица — </w:t>
      </w:r>
      <w:r>
        <w:rPr>
          <w:rFonts w:ascii="Times New Roman" w:hAnsi="Times New Roman"/>
          <w:color w:val="000000"/>
          <w:sz w:val="20"/>
        </w:rPr>
        <w:t>___</w:t>
      </w:r>
      <w:r>
        <w:rPr>
          <w:rFonts w:ascii="Times New Roman" w:hAnsi="Times New Roman"/>
          <w:sz w:val="20"/>
        </w:rPr>
        <w:t>.</w:t>
      </w:r>
    </w:p>
    <w:p w14:paraId="E93E0000">
      <w:pPr>
        <w:pStyle w:val="Style_7"/>
        <w:widowControl w:val="0"/>
        <w:spacing w:after="0"/>
        <w:ind w:firstLine="850" w:left="0"/>
        <w:jc w:val="both"/>
        <w:rPr>
          <w:sz w:val="20"/>
        </w:rPr>
      </w:pPr>
      <w:r>
        <w:rPr>
          <w:rFonts w:ascii="Times New Roman" w:hAnsi="Times New Roman"/>
          <w:sz w:val="20"/>
        </w:rPr>
        <w:t xml:space="preserve">Заключение подготовлено на основании протокола публичных слушаний </w:t>
      </w:r>
      <w:r>
        <w:rPr>
          <w:rFonts w:ascii="Times New Roman" w:hAnsi="Times New Roman"/>
          <w:color w:val="00000A"/>
          <w:sz w:val="20"/>
        </w:rPr>
        <w:t>от____________</w:t>
      </w:r>
      <w:r>
        <w:rPr>
          <w:rFonts w:ascii="Times New Roman" w:hAnsi="Times New Roman"/>
          <w:sz w:val="20"/>
        </w:rPr>
        <w:t xml:space="preserve"> 2023 года.</w:t>
      </w:r>
    </w:p>
    <w:p w14:paraId="EA3E0000">
      <w:pPr>
        <w:pStyle w:val="Style_7"/>
        <w:widowControl w:val="0"/>
        <w:spacing w:after="0"/>
        <w:ind w:firstLine="850" w:left="0"/>
        <w:jc w:val="both"/>
        <w:rPr>
          <w:rFonts w:ascii="Times New Roman" w:hAnsi="Times New Roman"/>
          <w:sz w:val="20"/>
        </w:rPr>
      </w:pPr>
      <w:r>
        <w:rPr>
          <w:rFonts w:ascii="Times New Roman" w:hAnsi="Times New Roman"/>
          <w:sz w:val="20"/>
        </w:rPr>
        <w:t>Предложения и замечания граждан и юридических лиц, являющихся участниками публичных слушаний, иных лиц и результат рассмотрения поступивших предложений и замечаний Комиссией по землепользованию и застройке: отсутствуют.</w:t>
      </w:r>
    </w:p>
    <w:tbl>
      <w:tblPr>
        <w:tblInd w:type="dxa" w:w="-31"/>
        <w:tblLayout w:type="fixed"/>
      </w:tblPr>
      <w:tblGrid>
        <w:gridCol w:w="628"/>
        <w:gridCol w:w="4245"/>
        <w:gridCol w:w="4550"/>
      </w:tblGrid>
      <w:tr>
        <w:tc>
          <w:tcPr>
            <w:tcW w:type="dxa" w:w="628"/>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EB3E0000">
            <w:pPr>
              <w:pStyle w:val="Style_7"/>
              <w:widowControl w:val="0"/>
              <w:spacing w:after="200"/>
              <w:ind/>
              <w:jc w:val="both"/>
              <w:rPr>
                <w:rFonts w:ascii="Times New Roman" w:hAnsi="Times New Roman"/>
                <w:sz w:val="20"/>
              </w:rPr>
            </w:pPr>
            <w:r>
              <w:rPr>
                <w:rFonts w:ascii="Times New Roman" w:hAnsi="Times New Roman"/>
                <w:sz w:val="20"/>
              </w:rPr>
              <w:t>№ п.п.</w:t>
            </w:r>
          </w:p>
        </w:tc>
        <w:tc>
          <w:tcPr>
            <w:tcW w:type="dxa" w:w="4245"/>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EC3E0000">
            <w:pPr>
              <w:pStyle w:val="Style_7"/>
              <w:widowControl w:val="0"/>
              <w:spacing w:after="200"/>
              <w:ind/>
              <w:jc w:val="both"/>
              <w:rPr>
                <w:rFonts w:ascii="Times New Roman" w:hAnsi="Times New Roman"/>
                <w:sz w:val="20"/>
              </w:rPr>
            </w:pPr>
            <w:r>
              <w:rPr>
                <w:rFonts w:ascii="Times New Roman" w:hAnsi="Times New Roman"/>
                <w:sz w:val="20"/>
              </w:rPr>
              <w:t>Содержание внесенных предложений и замечаний участников публичных слушаний</w:t>
            </w:r>
          </w:p>
        </w:tc>
        <w:tc>
          <w:tcPr>
            <w:tcW w:type="dxa" w:w="4550"/>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ED3E0000">
            <w:pPr>
              <w:pStyle w:val="Style_7"/>
              <w:widowControl w:val="0"/>
              <w:spacing w:after="200"/>
              <w:ind/>
              <w:jc w:val="both"/>
              <w:rPr>
                <w:sz w:val="20"/>
              </w:rPr>
            </w:pPr>
            <w:r>
              <w:rPr>
                <w:rFonts w:ascii="Times New Roman" w:hAnsi="Times New Roman"/>
                <w:sz w:val="20"/>
              </w:rPr>
              <w:t>Комиссия по землепользованию и з</w:t>
            </w:r>
            <w:r>
              <w:rPr>
                <w:rFonts w:ascii="Times New Roman" w:hAnsi="Times New Roman"/>
                <w:sz w:val="20"/>
              </w:rPr>
              <w:t>а</w:t>
            </w:r>
            <w:r>
              <w:rPr>
                <w:rFonts w:ascii="Times New Roman" w:hAnsi="Times New Roman"/>
                <w:sz w:val="20"/>
              </w:rPr>
              <w:t>стройке администрации муниципального района «Сыктывдинский» Республики Коми</w:t>
            </w:r>
          </w:p>
        </w:tc>
      </w:tr>
      <w:tr>
        <w:tc>
          <w:tcPr>
            <w:tcW w:type="dxa" w:w="628"/>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EE3E0000">
            <w:pPr>
              <w:pStyle w:val="Style_7"/>
              <w:widowControl w:val="0"/>
              <w:spacing w:after="200"/>
              <w:ind/>
              <w:jc w:val="both"/>
              <w:rPr>
                <w:rFonts w:ascii="Times New Roman" w:hAnsi="Times New Roman"/>
                <w:sz w:val="20"/>
              </w:rPr>
            </w:pPr>
          </w:p>
        </w:tc>
        <w:tc>
          <w:tcPr>
            <w:tcW w:type="dxa" w:w="4245"/>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EF3E0000">
            <w:pPr>
              <w:pStyle w:val="Style_7"/>
              <w:widowControl w:val="0"/>
              <w:spacing w:after="200"/>
              <w:ind/>
              <w:jc w:val="both"/>
              <w:rPr>
                <w:rFonts w:ascii="Times New Roman" w:hAnsi="Times New Roman"/>
                <w:sz w:val="20"/>
              </w:rPr>
            </w:pPr>
          </w:p>
        </w:tc>
        <w:tc>
          <w:tcPr>
            <w:tcW w:type="dxa" w:w="4550"/>
            <w:tcBorders>
              <w:top w:color="000001" w:sz="4" w:val="single"/>
              <w:left w:color="000001" w:sz="4" w:val="single"/>
              <w:bottom w:color="000001" w:sz="4" w:val="single"/>
              <w:right w:color="000001" w:sz="4" w:val="single"/>
            </w:tcBorders>
            <w:shd w:fill="FFFFFF" w:val="clear"/>
            <w:tcMar>
              <w:top w:type="dxa" w:w="0"/>
              <w:left w:type="dxa" w:w="88"/>
              <w:bottom w:type="dxa" w:w="0"/>
              <w:right w:type="dxa" w:w="108"/>
            </w:tcMar>
          </w:tcPr>
          <w:p w14:paraId="F03E0000">
            <w:pPr>
              <w:pStyle w:val="Style_7"/>
              <w:widowControl w:val="0"/>
              <w:spacing w:after="200"/>
              <w:ind/>
              <w:jc w:val="both"/>
              <w:rPr>
                <w:rFonts w:ascii="Times New Roman" w:hAnsi="Times New Roman"/>
                <w:sz w:val="20"/>
              </w:rPr>
            </w:pPr>
          </w:p>
        </w:tc>
      </w:tr>
    </w:tbl>
    <w:p w14:paraId="F13E0000">
      <w:pPr>
        <w:pStyle w:val="Style_7"/>
        <w:widowControl w:val="0"/>
        <w:spacing w:after="0" w:line="240" w:lineRule="auto"/>
        <w:ind w:firstLine="850" w:left="0"/>
        <w:jc w:val="both"/>
        <w:rPr>
          <w:sz w:val="20"/>
        </w:rPr>
      </w:pPr>
      <w:r>
        <w:rPr>
          <w:rFonts w:ascii="Times New Roman" w:hAnsi="Times New Roman"/>
          <w:sz w:val="20"/>
        </w:rPr>
        <w:t>Выводы Комиссии по землепользованию и застройке администрации муниц</w:t>
      </w:r>
      <w:r>
        <w:rPr>
          <w:rFonts w:ascii="Times New Roman" w:hAnsi="Times New Roman"/>
          <w:sz w:val="20"/>
        </w:rPr>
        <w:t>и</w:t>
      </w:r>
      <w:r>
        <w:rPr>
          <w:rFonts w:ascii="Times New Roman" w:hAnsi="Times New Roman"/>
          <w:sz w:val="20"/>
        </w:rPr>
        <w:t xml:space="preserve">пального района </w:t>
      </w:r>
      <w:r>
        <w:rPr>
          <w:rFonts w:ascii="Times New Roman" w:hAnsi="Times New Roman"/>
          <w:sz w:val="20"/>
        </w:rPr>
        <w:t>«Сыктывдинский» Республики Коми:</w:t>
      </w:r>
    </w:p>
    <w:p w14:paraId="F23E0000">
      <w:pPr>
        <w:spacing w:after="0" w:before="100"/>
        <w:ind w:firstLine="851" w:left="0"/>
        <w:jc w:val="both"/>
        <w:rPr>
          <w:sz w:val="20"/>
        </w:rPr>
      </w:pPr>
    </w:p>
    <w:p w14:paraId="F33E0000">
      <w:pPr>
        <w:pStyle w:val="Style_7"/>
        <w:widowControl w:val="0"/>
        <w:ind/>
        <w:jc w:val="both"/>
        <w:rPr>
          <w:rFonts w:ascii="Times New Roman" w:hAnsi="Times New Roman"/>
          <w:sz w:val="20"/>
        </w:rPr>
      </w:pPr>
    </w:p>
    <w:p w14:paraId="F43E0000">
      <w:pPr>
        <w:pStyle w:val="Style_7"/>
        <w:widowControl w:val="0"/>
        <w:ind/>
        <w:jc w:val="both"/>
        <w:rPr>
          <w:rFonts w:ascii="Times New Roman" w:hAnsi="Times New Roman"/>
          <w:sz w:val="20"/>
        </w:rPr>
      </w:pPr>
      <w:r>
        <w:rPr>
          <w:rFonts w:ascii="Times New Roman" w:hAnsi="Times New Roman"/>
          <w:sz w:val="20"/>
        </w:rPr>
        <w:t>Председатель комиссии                                                                                    _______________</w:t>
      </w:r>
    </w:p>
    <w:p w14:paraId="F53E0000">
      <w:pPr>
        <w:pStyle w:val="Style_7"/>
        <w:spacing w:after="200" w:line="240" w:lineRule="auto"/>
        <w:ind/>
        <w:jc w:val="both"/>
        <w:rPr>
          <w:sz w:val="20"/>
        </w:rPr>
      </w:pPr>
      <w:r>
        <w:rPr>
          <w:rFonts w:ascii="Times New Roman" w:hAnsi="Times New Roman"/>
          <w:sz w:val="20"/>
        </w:rPr>
        <w:t xml:space="preserve">Секретарь комиссии                                                                                  </w:t>
      </w:r>
      <w:r>
        <w:rPr>
          <w:rFonts w:ascii="Times New Roman" w:hAnsi="Times New Roman"/>
          <w:sz w:val="20"/>
        </w:rPr>
        <w:t xml:space="preserve">        _______________</w:t>
      </w:r>
    </w:p>
    <w:p w14:paraId="F63E0000">
      <w:pPr>
        <w:pStyle w:val="Style_7"/>
        <w:tabs>
          <w:tab w:leader="none" w:pos="9917" w:val="left"/>
        </w:tabs>
        <w:spacing w:after="0" w:line="240" w:lineRule="auto"/>
        <w:ind w:firstLine="0" w:left="4819"/>
        <w:jc w:val="both"/>
        <w:rPr>
          <w:rFonts w:ascii="Times New Roman" w:hAnsi="Times New Roman"/>
          <w:sz w:val="24"/>
        </w:rPr>
      </w:pPr>
    </w:p>
    <w:p w14:paraId="F73E0000">
      <w:pPr>
        <w:pStyle w:val="Style_7"/>
        <w:tabs>
          <w:tab w:leader="none" w:pos="9917" w:val="left"/>
        </w:tabs>
        <w:spacing w:after="0" w:line="240" w:lineRule="auto"/>
        <w:ind w:firstLine="0" w:left="4819"/>
        <w:jc w:val="both"/>
        <w:rPr>
          <w:rFonts w:ascii="Times New Roman" w:hAnsi="Times New Roman"/>
          <w:sz w:val="24"/>
        </w:rPr>
      </w:pPr>
    </w:p>
    <w:p w14:paraId="F83E0000">
      <w:pPr>
        <w:pStyle w:val="Style_7"/>
        <w:tabs>
          <w:tab w:leader="none" w:pos="9917" w:val="left"/>
        </w:tabs>
        <w:spacing w:after="0" w:line="240" w:lineRule="auto"/>
        <w:ind w:firstLine="0" w:left="4819"/>
        <w:jc w:val="both"/>
        <w:rPr>
          <w:rFonts w:ascii="Times New Roman" w:hAnsi="Times New Roman"/>
          <w:sz w:val="24"/>
        </w:rPr>
      </w:pPr>
    </w:p>
    <w:p w14:paraId="F93E0000">
      <w:pPr>
        <w:pStyle w:val="Style_7"/>
        <w:tabs>
          <w:tab w:leader="none" w:pos="9917" w:val="left"/>
        </w:tabs>
        <w:spacing w:after="0" w:line="240" w:lineRule="auto"/>
        <w:ind w:firstLine="0" w:left="4819"/>
        <w:jc w:val="both"/>
        <w:rPr>
          <w:rFonts w:ascii="Times New Roman" w:hAnsi="Times New Roman"/>
          <w:sz w:val="24"/>
        </w:rPr>
      </w:pPr>
    </w:p>
    <w:p w14:paraId="FA3E0000">
      <w:pPr>
        <w:pStyle w:val="Style_7"/>
        <w:tabs>
          <w:tab w:leader="none" w:pos="9917" w:val="left"/>
        </w:tabs>
        <w:spacing w:after="0" w:line="240" w:lineRule="auto"/>
        <w:ind w:firstLine="0" w:left="4819"/>
        <w:jc w:val="both"/>
        <w:rPr>
          <w:rFonts w:ascii="Times New Roman" w:hAnsi="Times New Roman"/>
          <w:sz w:val="24"/>
        </w:rPr>
      </w:pPr>
    </w:p>
    <w:p w14:paraId="FB3E0000">
      <w:pPr>
        <w:pStyle w:val="Style_7"/>
        <w:tabs>
          <w:tab w:leader="none" w:pos="9917" w:val="left"/>
        </w:tabs>
        <w:spacing w:after="0" w:line="240" w:lineRule="auto"/>
        <w:ind w:firstLine="0" w:left="4819"/>
        <w:jc w:val="both"/>
        <w:rPr>
          <w:rFonts w:ascii="Times New Roman" w:hAnsi="Times New Roman"/>
          <w:sz w:val="24"/>
        </w:rPr>
      </w:pPr>
    </w:p>
    <w:p w14:paraId="FC3E0000">
      <w:pPr>
        <w:pStyle w:val="Style_7"/>
        <w:tabs>
          <w:tab w:leader="none" w:pos="9917" w:val="left"/>
        </w:tabs>
        <w:spacing w:after="0" w:line="240" w:lineRule="auto"/>
        <w:ind w:firstLine="0" w:left="4819"/>
        <w:jc w:val="both"/>
        <w:rPr>
          <w:rFonts w:ascii="Times New Roman" w:hAnsi="Times New Roman"/>
          <w:sz w:val="24"/>
        </w:rPr>
      </w:pPr>
    </w:p>
    <w:p w14:paraId="FD3E0000">
      <w:pPr>
        <w:pStyle w:val="Style_7"/>
        <w:tabs>
          <w:tab w:leader="none" w:pos="9917" w:val="left"/>
        </w:tabs>
        <w:spacing w:after="0" w:line="240" w:lineRule="auto"/>
        <w:ind w:firstLine="0" w:left="0"/>
        <w:jc w:val="center"/>
        <w:rPr>
          <w:rFonts w:ascii="Times New Roman" w:hAnsi="Times New Roman"/>
          <w:sz w:val="24"/>
        </w:rPr>
      </w:pPr>
      <w:r>
        <w:rPr>
          <w:rFonts w:ascii="Times New Roman" w:hAnsi="Times New Roman"/>
          <w:sz w:val="20"/>
          <w:u w:val="single"/>
        </w:rPr>
        <w:drawing>
          <wp:anchor allowOverlap="true" behindDoc="false" layoutInCell="true" locked="false" relativeHeight="251658240" simplePos="false">
            <wp:simplePos x="0" y="0"/>
            <wp:positionH relativeFrom="column">
              <wp:posOffset>2740977</wp:posOffset>
            </wp:positionH>
            <wp:positionV relativeFrom="page">
              <wp:posOffset>854435</wp:posOffset>
            </wp:positionV>
            <wp:extent cx="791998" cy="914400"/>
            <wp:wrapTopAndBottom/>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791998" cy="914400"/>
                    </a:xfrm>
                    <a:prstGeom prst="rect"/>
                  </pic:spPr>
                </pic:pic>
              </a:graphicData>
            </a:graphic>
          </wp:anchor>
        </w:drawing>
      </w:r>
      <w:r>
        <w:rPr>
          <w:rFonts w:ascii="Times New Roman" w:hAnsi="Times New Roman"/>
          <w:b w:val="1"/>
          <w:sz w:val="20"/>
        </w:rPr>
        <w:t xml:space="preserve">Коми </w:t>
      </w:r>
      <w:r>
        <w:rPr>
          <w:rFonts w:ascii="Times New Roman" w:hAnsi="Times New Roman"/>
          <w:b w:val="1"/>
          <w:sz w:val="20"/>
        </w:rPr>
        <w:t>Республикаын</w:t>
      </w:r>
      <w:r>
        <w:rPr>
          <w:rFonts w:ascii="Times New Roman" w:hAnsi="Times New Roman"/>
          <w:b w:val="1"/>
          <w:sz w:val="20"/>
        </w:rPr>
        <w:t xml:space="preserve"> «</w:t>
      </w:r>
      <w:r>
        <w:rPr>
          <w:rFonts w:ascii="Times New Roman" w:hAnsi="Times New Roman"/>
          <w:b w:val="1"/>
          <w:sz w:val="20"/>
        </w:rPr>
        <w:t>Сыктывд</w:t>
      </w:r>
      <w:r>
        <w:rPr>
          <w:rFonts w:ascii="Times New Roman" w:hAnsi="Times New Roman"/>
          <w:b w:val="1"/>
          <w:sz w:val="20"/>
        </w:rPr>
        <w:t>i</w:t>
      </w:r>
      <w:r>
        <w:rPr>
          <w:rFonts w:ascii="Times New Roman" w:hAnsi="Times New Roman"/>
          <w:b w:val="1"/>
          <w:sz w:val="20"/>
        </w:rPr>
        <w:t xml:space="preserve">н» </w:t>
      </w:r>
      <w:r>
        <w:rPr>
          <w:rFonts w:ascii="Times New Roman" w:hAnsi="Times New Roman"/>
          <w:b w:val="1"/>
          <w:sz w:val="20"/>
        </w:rPr>
        <w:t>муниципальнöй</w:t>
      </w:r>
      <w:r>
        <w:rPr>
          <w:rFonts w:ascii="Times New Roman" w:hAnsi="Times New Roman"/>
          <w:b w:val="1"/>
          <w:sz w:val="20"/>
        </w:rPr>
        <w:t xml:space="preserve"> </w:t>
      </w:r>
      <w:r>
        <w:rPr>
          <w:rFonts w:ascii="Times New Roman" w:hAnsi="Times New Roman"/>
          <w:b w:val="1"/>
          <w:sz w:val="20"/>
        </w:rPr>
        <w:t>район</w:t>
      </w:r>
      <w:r>
        <w:rPr>
          <w:rFonts w:ascii="Times New Roman" w:hAnsi="Times New Roman"/>
          <w:b w:val="1"/>
          <w:sz w:val="20"/>
        </w:rPr>
        <w:t>са</w:t>
      </w:r>
      <w:r>
        <w:rPr>
          <w:rFonts w:ascii="Times New Roman" w:hAnsi="Times New Roman"/>
          <w:b w:val="1"/>
          <w:sz w:val="20"/>
        </w:rPr>
        <w:t xml:space="preserve"> </w:t>
      </w:r>
      <w:r>
        <w:rPr>
          <w:rFonts w:ascii="Times New Roman" w:hAnsi="Times New Roman"/>
          <w:b w:val="1"/>
          <w:sz w:val="20"/>
        </w:rPr>
        <w:t>юралысьлöн</w:t>
      </w:r>
      <w:r>
        <w:rPr>
          <w:rFonts w:ascii="Times New Roman" w:hAnsi="Times New Roman"/>
          <w:b w:val="1"/>
          <w:sz w:val="20"/>
        </w:rPr>
        <w:t xml:space="preserve"> -</w:t>
      </w:r>
    </w:p>
    <w:p w14:paraId="FE3E0000">
      <w:pPr>
        <w:spacing w:after="0" w:line="240" w:lineRule="auto"/>
        <w:ind/>
        <w:contextualSpacing w:val="1"/>
        <w:jc w:val="center"/>
        <w:outlineLvl w:val="0"/>
        <w:rPr>
          <w:rFonts w:ascii="Times New Roman" w:hAnsi="Times New Roman"/>
          <w:b w:val="1"/>
          <w:sz w:val="20"/>
        </w:rPr>
      </w:pPr>
      <w:r>
        <w:rPr>
          <w:rFonts w:ascii="Times New Roman" w:hAnsi="Times New Roman"/>
          <w:b w:val="1"/>
          <w:sz w:val="20"/>
        </w:rPr>
        <w:t xml:space="preserve">       Коми </w:t>
      </w:r>
      <w:r>
        <w:rPr>
          <w:rFonts w:ascii="Times New Roman" w:hAnsi="Times New Roman"/>
          <w:b w:val="1"/>
          <w:sz w:val="20"/>
        </w:rPr>
        <w:t>Республикаын</w:t>
      </w:r>
      <w:r>
        <w:rPr>
          <w:rFonts w:ascii="Times New Roman" w:hAnsi="Times New Roman"/>
          <w:b w:val="1"/>
          <w:sz w:val="20"/>
        </w:rPr>
        <w:t xml:space="preserve"> «</w:t>
      </w:r>
      <w:r>
        <w:rPr>
          <w:rFonts w:ascii="Times New Roman" w:hAnsi="Times New Roman"/>
          <w:b w:val="1"/>
          <w:sz w:val="20"/>
        </w:rPr>
        <w:t>Сыктывдін</w:t>
      </w:r>
      <w:r>
        <w:rPr>
          <w:rFonts w:ascii="Times New Roman" w:hAnsi="Times New Roman"/>
          <w:b w:val="1"/>
          <w:sz w:val="20"/>
        </w:rPr>
        <w:t xml:space="preserve">» </w:t>
      </w:r>
      <w:r>
        <w:rPr>
          <w:rFonts w:ascii="Times New Roman" w:hAnsi="Times New Roman"/>
          <w:b w:val="1"/>
          <w:sz w:val="20"/>
        </w:rPr>
        <w:t>муниципальнӧй</w:t>
      </w:r>
      <w:r>
        <w:rPr>
          <w:rFonts w:ascii="Times New Roman" w:hAnsi="Times New Roman"/>
          <w:b w:val="1"/>
          <w:sz w:val="20"/>
        </w:rPr>
        <w:t xml:space="preserve"> </w:t>
      </w:r>
      <w:r>
        <w:rPr>
          <w:rFonts w:ascii="Times New Roman" w:hAnsi="Times New Roman"/>
          <w:b w:val="1"/>
          <w:sz w:val="20"/>
        </w:rPr>
        <w:t>районса</w:t>
      </w:r>
      <w:r>
        <w:rPr>
          <w:rFonts w:ascii="Times New Roman" w:hAnsi="Times New Roman"/>
          <w:b w:val="1"/>
          <w:sz w:val="20"/>
        </w:rPr>
        <w:t xml:space="preserve"> </w:t>
      </w:r>
    </w:p>
    <w:p w14:paraId="FF3E0000">
      <w:pPr>
        <w:spacing w:after="0" w:line="240" w:lineRule="auto"/>
        <w:ind/>
        <w:contextualSpacing w:val="1"/>
        <w:jc w:val="center"/>
        <w:outlineLvl w:val="0"/>
        <w:rPr>
          <w:rFonts w:ascii="Times New Roman" w:hAnsi="Times New Roman"/>
          <w:b w:val="1"/>
          <w:sz w:val="20"/>
        </w:rPr>
      </w:pPr>
      <w:r>
        <w:rPr>
          <w:rFonts w:ascii="Times New Roman" w:hAnsi="Times New Roman"/>
          <w:b w:val="1"/>
          <w:sz w:val="20"/>
        </w:rPr>
        <w:t>администрацияӧн</w:t>
      </w:r>
      <w:r>
        <w:rPr>
          <w:rFonts w:ascii="Times New Roman" w:hAnsi="Times New Roman"/>
          <w:b w:val="1"/>
          <w:sz w:val="20"/>
        </w:rPr>
        <w:t xml:space="preserve"> </w:t>
      </w:r>
      <w:r>
        <w:rPr>
          <w:rFonts w:ascii="Times New Roman" w:hAnsi="Times New Roman"/>
          <w:b w:val="1"/>
          <w:sz w:val="20"/>
        </w:rPr>
        <w:t>юрнуӧдысьлӧн</w:t>
      </w:r>
    </w:p>
    <w:p w14:paraId="003F0000">
      <w:pPr>
        <w:spacing w:after="0" w:line="240" w:lineRule="auto"/>
        <w:ind/>
        <w:contextualSpacing w:val="1"/>
        <w:jc w:val="center"/>
        <w:outlineLvl w:val="0"/>
        <w:rPr>
          <w:rFonts w:ascii="Times New Roman" w:hAnsi="Times New Roman"/>
          <w:b w:val="1"/>
          <w:sz w:val="20"/>
        </w:rPr>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-26669</wp:posOffset>
                </wp:positionH>
                <wp:positionV relativeFrom="paragraph">
                  <wp:posOffset>168910</wp:posOffset>
                </wp:positionV>
                <wp:extent cx="5981065" cy="22860"/>
                <wp:wrapNone/>
                <wp:docPr hidden="false" id="11" name="Picture 11"/>
                <a:graphic>
                  <a:graphicData uri="http://schemas.microsoft.com/office/word/2010/wordprocessingShape">
                    <wps:wsp>
                      <wps:cNvSpPr txBox="false"/>
                      <wps:spPr>
                        <a:xfrm flipH="false" flipV="false" rot="0">
                          <a:off x="0" y="0"/>
                          <a:ext cx="5981065" cy="22860"/>
                        </a:xfrm>
                        <a:prstGeom prst="line">
                          <a:avLst/>
                        </a:prstGeom>
                        <a:ln w="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0"/>
        </w:rPr>
        <w:t>ШУÖМ</w:t>
      </w:r>
    </w:p>
    <w:p w14:paraId="013F0000">
      <w:pPr>
        <w:spacing w:after="0" w:line="240" w:lineRule="auto"/>
        <w:ind/>
        <w:contextualSpacing w:val="1"/>
        <w:jc w:val="center"/>
        <w:outlineLvl w:val="0"/>
        <w:rPr>
          <w:rFonts w:ascii="Times New Roman" w:hAnsi="Times New Roman"/>
          <w:b w:val="1"/>
          <w:sz w:val="20"/>
        </w:rPr>
      </w:pPr>
    </w:p>
    <w:p w14:paraId="023F0000">
      <w:pPr>
        <w:spacing w:after="0" w:line="240" w:lineRule="auto"/>
        <w:ind/>
        <w:contextualSpacing w:val="1"/>
        <w:jc w:val="center"/>
        <w:outlineLvl w:val="0"/>
        <w:rPr>
          <w:rFonts w:ascii="Times New Roman" w:hAnsi="Times New Roman"/>
          <w:b w:val="1"/>
          <w:sz w:val="20"/>
        </w:rPr>
      </w:pPr>
      <w:r>
        <w:rPr>
          <w:b w:val="1"/>
          <w:sz w:val="20"/>
        </w:rPr>
        <w:t>ПОСТАНОВЛЕНИЕ</w:t>
      </w:r>
    </w:p>
    <w:p w14:paraId="033F0000">
      <w:pPr>
        <w:spacing w:line="240" w:lineRule="auto"/>
        <w:ind/>
        <w:contextualSpacing w:val="1"/>
        <w:jc w:val="center"/>
        <w:rPr>
          <w:rFonts w:ascii="Times New Roman" w:hAnsi="Times New Roman"/>
          <w:b w:val="1"/>
          <w:sz w:val="20"/>
        </w:rPr>
      </w:pPr>
      <w:r>
        <w:rPr>
          <w:rFonts w:ascii="Times New Roman" w:hAnsi="Times New Roman"/>
          <w:b w:val="1"/>
          <w:sz w:val="20"/>
        </w:rPr>
        <w:t>Главы муниципального района «</w:t>
      </w:r>
      <w:r>
        <w:rPr>
          <w:rFonts w:ascii="Times New Roman" w:hAnsi="Times New Roman"/>
          <w:b w:val="1"/>
          <w:sz w:val="20"/>
        </w:rPr>
        <w:t>Сыктывдинский</w:t>
      </w:r>
      <w:r>
        <w:rPr>
          <w:rFonts w:ascii="Times New Roman" w:hAnsi="Times New Roman"/>
          <w:b w:val="1"/>
          <w:sz w:val="20"/>
        </w:rPr>
        <w:t>» Республики Коми -</w:t>
      </w:r>
    </w:p>
    <w:p w14:paraId="043F0000">
      <w:pPr>
        <w:spacing w:line="240" w:lineRule="auto"/>
        <w:ind/>
        <w:contextualSpacing w:val="1"/>
        <w:jc w:val="center"/>
        <w:rPr>
          <w:rFonts w:ascii="Times New Roman" w:hAnsi="Times New Roman"/>
          <w:b w:val="1"/>
          <w:sz w:val="20"/>
        </w:rPr>
      </w:pPr>
      <w:r>
        <w:rPr>
          <w:rFonts w:ascii="Times New Roman" w:hAnsi="Times New Roman"/>
          <w:b w:val="1"/>
          <w:sz w:val="20"/>
        </w:rPr>
        <w:t xml:space="preserve">руководителя администрации муниципального района </w:t>
      </w:r>
    </w:p>
    <w:p w14:paraId="053F0000">
      <w:pPr>
        <w:spacing w:line="240" w:lineRule="auto"/>
        <w:ind/>
        <w:contextualSpacing w:val="1"/>
        <w:jc w:val="center"/>
        <w:rPr>
          <w:rFonts w:ascii="Times New Roman" w:hAnsi="Times New Roman"/>
          <w:b w:val="1"/>
          <w:sz w:val="20"/>
        </w:rPr>
      </w:pPr>
      <w:r>
        <w:rPr>
          <w:rFonts w:ascii="Times New Roman" w:hAnsi="Times New Roman"/>
          <w:b w:val="1"/>
          <w:sz w:val="20"/>
        </w:rPr>
        <w:t>«</w:t>
      </w:r>
      <w:r>
        <w:rPr>
          <w:rFonts w:ascii="Times New Roman" w:hAnsi="Times New Roman"/>
          <w:b w:val="1"/>
          <w:sz w:val="20"/>
        </w:rPr>
        <w:t>Сыктывдинский</w:t>
      </w:r>
      <w:r>
        <w:rPr>
          <w:rFonts w:ascii="Times New Roman" w:hAnsi="Times New Roman"/>
          <w:b w:val="1"/>
          <w:sz w:val="20"/>
        </w:rPr>
        <w:t>» Республики Коми</w:t>
      </w:r>
    </w:p>
    <w:p w14:paraId="063F0000">
      <w:pPr>
        <w:pStyle w:val="Style_7"/>
        <w:spacing w:after="0"/>
        <w:ind/>
        <w:jc w:val="right"/>
        <w:rPr>
          <w:rFonts w:ascii="Times New Roman" w:hAnsi="Times New Roman"/>
          <w:b w:val="1"/>
          <w:sz w:val="20"/>
        </w:rPr>
      </w:pPr>
    </w:p>
    <w:p w14:paraId="073F0000">
      <w:pPr>
        <w:pStyle w:val="Style_7"/>
        <w:spacing w:after="0"/>
        <w:ind/>
        <w:jc w:val="both"/>
        <w:rPr>
          <w:sz w:val="20"/>
        </w:rPr>
      </w:pPr>
      <w:r>
        <w:rPr>
          <w:rFonts w:ascii="Times New Roman" w:hAnsi="Times New Roman"/>
          <w:sz w:val="20"/>
        </w:rPr>
        <w:t>от 27 апреля 2023</w:t>
      </w:r>
      <w:r>
        <w:rPr>
          <w:rFonts w:ascii="Times New Roman" w:hAnsi="Times New Roman"/>
          <w:sz w:val="20"/>
        </w:rPr>
        <w:t xml:space="preserve"> </w:t>
      </w:r>
      <w:r>
        <w:rPr>
          <w:rFonts w:ascii="Times New Roman" w:hAnsi="Times New Roman"/>
          <w:sz w:val="20"/>
        </w:rPr>
        <w:t xml:space="preserve">года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 4/г-1</w:t>
      </w:r>
      <w:r>
        <w:rPr>
          <w:sz w:val="20"/>
        </w:rPr>
        <w:t>5</w:t>
      </w:r>
    </w:p>
    <w:p w14:paraId="083F0000">
      <w:pPr>
        <w:pStyle w:val="Style_7"/>
        <w:spacing w:after="0"/>
        <w:ind/>
        <w:jc w:val="both"/>
        <w:rPr>
          <w:sz w:val="20"/>
        </w:rPr>
      </w:pPr>
    </w:p>
    <w:tbl>
      <w:tblPr>
        <w:tblInd w:type="dxa" w:w="0"/>
        <w:tblLayout w:type="fixed"/>
        <w:tblCellMar>
          <w:top w:type="dxa" w:w="0"/>
          <w:left w:type="dxa" w:w="0"/>
          <w:bottom w:type="dxa" w:w="0"/>
          <w:right w:type="dxa" w:w="0"/>
        </w:tblCellMar>
      </w:tblPr>
      <w:tblGrid>
        <w:gridCol w:w="4530"/>
      </w:tblGrid>
      <w:tr>
        <w:tc>
          <w:tcPr>
            <w:tcW w:type="dxa" w:w="4530"/>
            <w:shd w:fill="auto" w:val="clear"/>
            <w:tcMar>
              <w:top w:type="dxa" w:w="0"/>
              <w:left w:type="dxa" w:w="0"/>
              <w:bottom w:type="dxa" w:w="0"/>
              <w:right w:type="dxa" w:w="0"/>
            </w:tcMar>
          </w:tcPr>
          <w:p w14:paraId="093F0000">
            <w:pPr>
              <w:widowControl w:val="0"/>
              <w:spacing w:after="0" w:line="240" w:lineRule="auto"/>
              <w:ind/>
              <w:jc w:val="both"/>
              <w:rPr>
                <w:rFonts w:ascii="Times New Roman" w:hAnsi="Times New Roman"/>
                <w:sz w:val="20"/>
              </w:rPr>
            </w:pPr>
            <w:r>
              <w:rPr>
                <w:rFonts w:ascii="Times New Roman" w:hAnsi="Times New Roman"/>
                <w:sz w:val="20"/>
              </w:rPr>
              <w:t xml:space="preserve">О подготовке проекта решения Совета </w:t>
            </w:r>
            <w:r>
              <w:rPr>
                <w:rFonts w:ascii="Times New Roman" w:hAnsi="Times New Roman"/>
                <w:b w:val="0"/>
                <w:color w:val="000000"/>
                <w:sz w:val="20"/>
              </w:rPr>
              <w:t>муниципального района</w:t>
            </w:r>
            <w:r>
              <w:rPr>
                <w:rFonts w:ascii="Times New Roman" w:hAnsi="Times New Roman"/>
                <w:sz w:val="20"/>
              </w:rPr>
              <w:t xml:space="preserve"> «</w:t>
            </w:r>
            <w:r>
              <w:rPr>
                <w:rFonts w:ascii="Times New Roman" w:hAnsi="Times New Roman"/>
                <w:sz w:val="20"/>
              </w:rPr>
              <w:t>Сыктывдинский</w:t>
            </w:r>
            <w:r>
              <w:rPr>
                <w:rFonts w:ascii="Times New Roman" w:hAnsi="Times New Roman"/>
                <w:sz w:val="20"/>
              </w:rPr>
              <w:t xml:space="preserve">» </w:t>
            </w:r>
            <w:r>
              <w:rPr>
                <w:rFonts w:ascii="Times New Roman" w:hAnsi="Times New Roman"/>
                <w:sz w:val="20"/>
              </w:rPr>
              <w:t xml:space="preserve">Республики Коми </w:t>
            </w:r>
            <w:r>
              <w:rPr>
                <w:rFonts w:ascii="Times New Roman" w:hAnsi="Times New Roman"/>
                <w:sz w:val="20"/>
              </w:rPr>
              <w:t>о внесении изменений в генеральн</w:t>
            </w:r>
            <w:r>
              <w:rPr>
                <w:rFonts w:ascii="Times New Roman" w:hAnsi="Times New Roman"/>
                <w:sz w:val="20"/>
              </w:rPr>
              <w:t>ый</w:t>
            </w:r>
            <w:r>
              <w:rPr>
                <w:rFonts w:ascii="Times New Roman" w:hAnsi="Times New Roman"/>
                <w:sz w:val="20"/>
              </w:rPr>
              <w:t xml:space="preserve"> план сельского поселения «</w:t>
            </w:r>
            <w:r>
              <w:rPr>
                <w:rFonts w:ascii="Times New Roman" w:hAnsi="Times New Roman"/>
                <w:sz w:val="20"/>
              </w:rPr>
              <w:t>Выльгорт</w:t>
            </w:r>
            <w:r>
              <w:rPr>
                <w:rFonts w:ascii="Times New Roman" w:hAnsi="Times New Roman"/>
                <w:sz w:val="20"/>
              </w:rPr>
              <w:t>», утвержденного решением Совета муниципального образования муниципального района «</w:t>
            </w:r>
            <w:r>
              <w:rPr>
                <w:rFonts w:ascii="Times New Roman" w:hAnsi="Times New Roman"/>
                <w:sz w:val="20"/>
              </w:rPr>
              <w:t>Сыктывдинский</w:t>
            </w:r>
            <w:r>
              <w:rPr>
                <w:rFonts w:ascii="Times New Roman" w:hAnsi="Times New Roman"/>
                <w:sz w:val="20"/>
              </w:rPr>
              <w:t>» от 26 марта 2020 года №48/3-3</w:t>
            </w:r>
          </w:p>
        </w:tc>
      </w:tr>
    </w:tbl>
    <w:p w14:paraId="0A3F0000">
      <w:pPr>
        <w:pStyle w:val="Style_7"/>
        <w:spacing w:after="0"/>
        <w:ind/>
        <w:jc w:val="both"/>
        <w:rPr>
          <w:sz w:val="20"/>
        </w:rPr>
      </w:pPr>
    </w:p>
    <w:p w14:paraId="0B3F0000">
      <w:pPr>
        <w:spacing w:line="240" w:lineRule="auto"/>
        <w:ind/>
        <w:jc w:val="right"/>
        <w:rPr>
          <w:rFonts w:ascii="Times New Roman" w:hAnsi="Times New Roman"/>
          <w:sz w:val="20"/>
        </w:rPr>
      </w:pPr>
    </w:p>
    <w:p w14:paraId="0C3F0000">
      <w:pPr>
        <w:spacing w:after="0" w:line="240" w:lineRule="auto"/>
        <w:ind w:firstLine="709" w:left="0"/>
        <w:jc w:val="both"/>
        <w:rPr>
          <w:rFonts w:ascii="Times New Roman" w:hAnsi="Times New Roman"/>
          <w:color w:themeColor="text1" w:val="000000"/>
          <w:sz w:val="20"/>
        </w:rPr>
      </w:pPr>
      <w:r>
        <w:rPr>
          <w:rFonts w:ascii="Times New Roman" w:hAnsi="Times New Roman"/>
          <w:b w:val="0"/>
          <w:color w:themeColor="text1" w:val="000000"/>
          <w:sz w:val="20"/>
        </w:rPr>
        <w:t xml:space="preserve">Руководствуясь </w:t>
      </w:r>
      <w:r>
        <w:rPr>
          <w:rFonts w:ascii="Times New Roman" w:hAnsi="Times New Roman"/>
          <w:b w:val="0"/>
          <w:color w:themeColor="text1" w:val="000000"/>
          <w:sz w:val="20"/>
        </w:rPr>
        <w:t>статьями</w:t>
      </w:r>
      <w:r>
        <w:rPr>
          <w:rFonts w:ascii="Times New Roman" w:hAnsi="Times New Roman"/>
          <w:b w:val="0"/>
          <w:color w:themeColor="text1" w:val="000000"/>
          <w:sz w:val="20"/>
        </w:rPr>
        <w:t xml:space="preserve"> </w:t>
      </w:r>
      <w:r>
        <w:rPr>
          <w:rFonts w:ascii="Times New Roman" w:hAnsi="Times New Roman"/>
          <w:b w:val="0"/>
          <w:color w:themeColor="text1" w:val="000000"/>
          <w:sz w:val="20"/>
        </w:rPr>
        <w:t>24, 25</w:t>
      </w:r>
      <w:r>
        <w:rPr>
          <w:rFonts w:ascii="Times New Roman" w:hAnsi="Times New Roman"/>
          <w:b w:val="0"/>
          <w:color w:themeColor="text1" w:val="000000"/>
          <w:sz w:val="20"/>
        </w:rPr>
        <w:t xml:space="preserve"> Градостроительного кодекса Российской Федерации,</w:t>
      </w:r>
      <w:r>
        <w:rPr>
          <w:rFonts w:ascii="Times New Roman" w:hAnsi="Times New Roman"/>
          <w:b w:val="0"/>
          <w:color w:themeColor="text1" w:val="000000"/>
          <w:sz w:val="20"/>
        </w:rPr>
        <w:t xml:space="preserve"> </w:t>
      </w:r>
      <w:r>
        <w:rPr>
          <w:rFonts w:ascii="Times New Roman" w:hAnsi="Times New Roman"/>
          <w:color w:themeColor="text1" w:val="000000"/>
          <w:sz w:val="20"/>
        </w:rPr>
        <w:fldChar w:fldCharType="begin"/>
      </w:r>
      <w:r>
        <w:rPr>
          <w:rFonts w:ascii="Times New Roman" w:hAnsi="Times New Roman"/>
          <w:color w:themeColor="text1" w:val="000000"/>
          <w:sz w:val="20"/>
        </w:rPr>
        <w:instrText>HYPERLINK "http://pravo.gov.ru/proxy/ips/?docbody=&amp;prevDoc=122133743&amp;backlink=1&amp;&amp;nd=122013779&amp;rdk=0&amp;refoid=122133744"</w:instrText>
      </w:r>
      <w:r>
        <w:rPr>
          <w:rFonts w:ascii="Times New Roman" w:hAnsi="Times New Roman"/>
          <w:color w:themeColor="text1" w:val="000000"/>
          <w:sz w:val="20"/>
        </w:rPr>
        <w:fldChar w:fldCharType="separate"/>
      </w:r>
      <w:r>
        <w:rPr>
          <w:rFonts w:ascii="Times New Roman" w:hAnsi="Times New Roman"/>
          <w:color w:themeColor="text1" w:val="000000"/>
          <w:sz w:val="20"/>
        </w:rPr>
        <w:t xml:space="preserve">Уставом </w:t>
      </w:r>
      <w:r>
        <w:rPr>
          <w:rFonts w:ascii="Times New Roman" w:hAnsi="Times New Roman"/>
          <w:color w:themeColor="text1" w:val="000000"/>
          <w:sz w:val="20"/>
        </w:rPr>
        <w:t>м</w:t>
      </w:r>
      <w:r>
        <w:rPr>
          <w:rFonts w:ascii="Times New Roman" w:hAnsi="Times New Roman"/>
          <w:color w:themeColor="text1" w:val="000000"/>
          <w:sz w:val="20"/>
        </w:rPr>
        <w:fldChar w:fldCharType="end"/>
      </w:r>
      <w:r>
        <w:rPr>
          <w:rFonts w:ascii="Times New Roman" w:hAnsi="Times New Roman"/>
          <w:color w:themeColor="text1" w:val="000000"/>
          <w:sz w:val="20"/>
        </w:rPr>
        <w:t>униципального</w:t>
      </w:r>
      <w:r>
        <w:rPr>
          <w:rFonts w:ascii="Times New Roman" w:hAnsi="Times New Roman"/>
          <w:color w:themeColor="text1" w:val="000000"/>
          <w:sz w:val="20"/>
        </w:rPr>
        <w:t xml:space="preserve"> района</w:t>
      </w:r>
      <w:r>
        <w:rPr>
          <w:rFonts w:ascii="Times New Roman" w:hAnsi="Times New Roman"/>
          <w:b w:val="0"/>
          <w:color w:themeColor="text1" w:val="000000"/>
          <w:sz w:val="20"/>
        </w:rPr>
        <w:t xml:space="preserve">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Республики Коми, генеральны</w:t>
      </w:r>
      <w:r>
        <w:rPr>
          <w:rFonts w:ascii="Times New Roman" w:hAnsi="Times New Roman"/>
          <w:b w:val="0"/>
          <w:color w:themeColor="text1" w:val="000000"/>
          <w:sz w:val="20"/>
        </w:rPr>
        <w:t>м</w:t>
      </w:r>
      <w:r>
        <w:rPr>
          <w:rFonts w:ascii="Times New Roman" w:hAnsi="Times New Roman"/>
          <w:b w:val="0"/>
          <w:color w:themeColor="text1" w:val="000000"/>
          <w:sz w:val="20"/>
        </w:rPr>
        <w:t xml:space="preserve"> планом</w:t>
      </w:r>
      <w:r>
        <w:rPr>
          <w:rFonts w:ascii="Times New Roman" w:hAnsi="Times New Roman"/>
          <w:b w:val="0"/>
          <w:color w:themeColor="text1" w:val="000000"/>
          <w:sz w:val="20"/>
        </w:rPr>
        <w:t xml:space="preserve"> сельского поселения «</w:t>
      </w:r>
      <w:r>
        <w:rPr>
          <w:rFonts w:ascii="Times New Roman" w:hAnsi="Times New Roman"/>
          <w:b w:val="0"/>
          <w:color w:themeColor="text1" w:val="000000"/>
          <w:sz w:val="20"/>
        </w:rPr>
        <w:t>Выльгорт</w:t>
      </w:r>
      <w:r>
        <w:rPr>
          <w:rFonts w:ascii="Times New Roman" w:hAnsi="Times New Roman"/>
          <w:b w:val="0"/>
          <w:color w:themeColor="text1" w:val="000000"/>
          <w:sz w:val="20"/>
        </w:rPr>
        <w:t>», утвержденны</w:t>
      </w:r>
      <w:r>
        <w:rPr>
          <w:rFonts w:ascii="Times New Roman" w:hAnsi="Times New Roman"/>
          <w:b w:val="0"/>
          <w:color w:themeColor="text1" w:val="000000"/>
          <w:sz w:val="20"/>
        </w:rPr>
        <w:t>м</w:t>
      </w:r>
      <w:r>
        <w:rPr>
          <w:rFonts w:ascii="Times New Roman" w:hAnsi="Times New Roman"/>
          <w:b w:val="0"/>
          <w:color w:themeColor="text1" w:val="000000"/>
          <w:sz w:val="20"/>
        </w:rPr>
        <w:t xml:space="preserve"> решением Совета муниципального образования муниципального района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xml:space="preserve">» от 26 марта 2020 года № 48/3-3, постановлением администрации </w:t>
      </w:r>
      <w:r>
        <w:rPr>
          <w:rFonts w:ascii="Times New Roman" w:hAnsi="Times New Roman"/>
          <w:b w:val="0"/>
          <w:color w:themeColor="text1" w:val="000000"/>
          <w:sz w:val="20"/>
        </w:rPr>
        <w:t>муниципального района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Республики Коми</w:t>
      </w:r>
      <w:r>
        <w:rPr>
          <w:rFonts w:ascii="Times New Roman" w:hAnsi="Times New Roman"/>
          <w:b w:val="0"/>
          <w:color w:themeColor="text1" w:val="000000"/>
          <w:sz w:val="20"/>
        </w:rPr>
        <w:t xml:space="preserve"> от </w:t>
      </w:r>
      <w:r>
        <w:rPr>
          <w:rFonts w:ascii="Times New Roman" w:hAnsi="Times New Roman"/>
          <w:b w:val="0"/>
          <w:color w:themeColor="text1" w:val="000000"/>
          <w:sz w:val="20"/>
        </w:rPr>
        <w:t>27 июля 202</w:t>
      </w:r>
      <w:r>
        <w:rPr>
          <w:rFonts w:ascii="Times New Roman" w:hAnsi="Times New Roman"/>
          <w:b w:val="0"/>
          <w:color w:themeColor="text1" w:val="000000"/>
          <w:sz w:val="20"/>
        </w:rPr>
        <w:t>2 года</w:t>
      </w:r>
      <w:r>
        <w:rPr>
          <w:rFonts w:ascii="Times New Roman" w:hAnsi="Times New Roman"/>
          <w:b w:val="0"/>
          <w:color w:themeColor="text1" w:val="000000"/>
          <w:sz w:val="20"/>
        </w:rPr>
        <w:t xml:space="preserve"> № </w:t>
      </w:r>
      <w:r>
        <w:rPr>
          <w:rFonts w:ascii="Times New Roman" w:hAnsi="Times New Roman"/>
          <w:b w:val="0"/>
          <w:color w:themeColor="text1" w:val="000000"/>
          <w:sz w:val="20"/>
        </w:rPr>
        <w:t>7/960</w:t>
      </w:r>
      <w:r>
        <w:rPr>
          <w:rFonts w:ascii="Times New Roman" w:hAnsi="Times New Roman"/>
          <w:b w:val="0"/>
          <w:color w:themeColor="text1" w:val="000000"/>
          <w:sz w:val="20"/>
        </w:rPr>
        <w:t xml:space="preserve"> «О Комиссии по землепользованию и застройке </w:t>
      </w:r>
      <w:r>
        <w:rPr>
          <w:rFonts w:ascii="Times New Roman" w:hAnsi="Times New Roman"/>
          <w:b w:val="0"/>
          <w:color w:themeColor="text1" w:val="000000"/>
          <w:sz w:val="20"/>
        </w:rPr>
        <w:t xml:space="preserve"> </w:t>
      </w:r>
      <w:r>
        <w:rPr>
          <w:rFonts w:ascii="Times New Roman" w:hAnsi="Times New Roman"/>
          <w:b w:val="0"/>
          <w:color w:themeColor="text1" w:val="000000"/>
          <w:sz w:val="20"/>
        </w:rPr>
        <w:t xml:space="preserve">администрации </w:t>
      </w:r>
      <w:r>
        <w:rPr>
          <w:rFonts w:ascii="Times New Roman" w:hAnsi="Times New Roman"/>
          <w:b w:val="0"/>
          <w:color w:themeColor="text1" w:val="000000"/>
          <w:sz w:val="20"/>
        </w:rPr>
        <w:t>муниципального района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Республики Коми»</w:t>
      </w:r>
    </w:p>
    <w:p w14:paraId="0D3F0000">
      <w:pPr>
        <w:spacing w:after="0" w:line="240" w:lineRule="auto"/>
        <w:ind/>
        <w:jc w:val="both"/>
        <w:rPr>
          <w:rFonts w:ascii="Times New Roman" w:hAnsi="Times New Roman"/>
          <w:b w:val="1"/>
          <w:color w:themeColor="text1" w:val="000000"/>
          <w:sz w:val="20"/>
        </w:rPr>
      </w:pPr>
      <w:r>
        <w:rPr>
          <w:rFonts w:ascii="Times New Roman" w:hAnsi="Times New Roman"/>
          <w:b w:val="1"/>
          <w:color w:themeColor="text1" w:val="000000"/>
          <w:sz w:val="20"/>
        </w:rPr>
        <w:t>ПОСТАНОВЛЯЮ:</w:t>
      </w:r>
    </w:p>
    <w:p w14:paraId="0E3F0000">
      <w:pPr>
        <w:numPr>
          <w:ilvl w:val="0"/>
          <w:numId w:val="67"/>
        </w:numPr>
        <w:tabs>
          <w:tab w:leader="none" w:pos="0" w:val="left"/>
          <w:tab w:leader="none" w:pos="720" w:val="left"/>
          <w:tab w:leader="none" w:pos="851" w:val="left"/>
          <w:tab w:leader="none" w:pos="1134" w:val="left"/>
          <w:tab w:leader="none" w:pos="1843" w:val="left"/>
        </w:tabs>
        <w:spacing w:after="0" w:line="240" w:lineRule="auto"/>
        <w:ind w:firstLine="851" w:left="0"/>
        <w:contextualSpacing w:val="1"/>
        <w:jc w:val="both"/>
        <w:rPr>
          <w:rFonts w:ascii="Times New Roman" w:hAnsi="Times New Roman"/>
          <w:color w:themeColor="text1" w:val="000000"/>
          <w:sz w:val="20"/>
        </w:rPr>
      </w:pPr>
      <w:r>
        <w:rPr>
          <w:rFonts w:ascii="Times New Roman" w:hAnsi="Times New Roman"/>
          <w:color w:themeColor="text1" w:val="000000"/>
          <w:sz w:val="20"/>
        </w:rPr>
        <w:t>Комиссии п</w:t>
      </w:r>
      <w:r>
        <w:rPr>
          <w:rFonts w:ascii="Times New Roman" w:hAnsi="Times New Roman"/>
          <w:color w:themeColor="text1" w:val="000000"/>
          <w:sz w:val="20"/>
        </w:rPr>
        <w:t>о землепользованию и застройке администрации</w:t>
      </w:r>
      <w:r>
        <w:rPr>
          <w:rFonts w:ascii="Times New Roman" w:hAnsi="Times New Roman"/>
          <w:color w:themeColor="text1" w:val="000000"/>
          <w:sz w:val="20"/>
        </w:rPr>
        <w:t xml:space="preserve">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Республики Коми организовать работу по подготовке проекта </w:t>
      </w:r>
      <w:r>
        <w:rPr>
          <w:rFonts w:ascii="Times New Roman" w:hAnsi="Times New Roman"/>
          <w:b w:val="0"/>
          <w:color w:themeColor="text1" w:val="000000"/>
          <w:sz w:val="20"/>
        </w:rPr>
        <w:t>решения Совета муниципального района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Республики Коми о внесении следующих изменений в генеральны</w:t>
      </w:r>
      <w:r>
        <w:rPr>
          <w:rFonts w:ascii="Times New Roman" w:hAnsi="Times New Roman"/>
          <w:b w:val="0"/>
          <w:color w:themeColor="text1" w:val="000000"/>
          <w:sz w:val="20"/>
        </w:rPr>
        <w:t>й</w:t>
      </w:r>
      <w:r>
        <w:rPr>
          <w:rFonts w:ascii="Times New Roman" w:hAnsi="Times New Roman"/>
          <w:b w:val="0"/>
          <w:color w:themeColor="text1" w:val="000000"/>
          <w:sz w:val="20"/>
        </w:rPr>
        <w:t xml:space="preserve"> план сельского поселения «</w:t>
      </w:r>
      <w:r>
        <w:rPr>
          <w:rFonts w:ascii="Times New Roman" w:hAnsi="Times New Roman"/>
          <w:b w:val="0"/>
          <w:color w:themeColor="text1" w:val="000000"/>
          <w:sz w:val="20"/>
        </w:rPr>
        <w:t>Выльгорт</w:t>
      </w:r>
      <w:r>
        <w:rPr>
          <w:rFonts w:ascii="Times New Roman" w:hAnsi="Times New Roman"/>
          <w:b w:val="0"/>
          <w:color w:themeColor="text1" w:val="000000"/>
          <w:sz w:val="20"/>
        </w:rPr>
        <w:t>», утвержде</w:t>
      </w:r>
      <w:r>
        <w:rPr>
          <w:rFonts w:ascii="Times New Roman" w:hAnsi="Times New Roman"/>
          <w:b w:val="0"/>
          <w:color w:themeColor="text1" w:val="000000"/>
          <w:sz w:val="20"/>
        </w:rPr>
        <w:t>нн</w:t>
      </w:r>
      <w:r>
        <w:rPr>
          <w:rFonts w:ascii="Times New Roman" w:hAnsi="Times New Roman"/>
          <w:b w:val="0"/>
          <w:color w:themeColor="text1" w:val="000000"/>
          <w:sz w:val="20"/>
        </w:rPr>
        <w:t>ый</w:t>
      </w:r>
      <w:r>
        <w:rPr>
          <w:rFonts w:ascii="Times New Roman" w:hAnsi="Times New Roman"/>
          <w:b w:val="0"/>
          <w:color w:themeColor="text1" w:val="000000"/>
          <w:sz w:val="20"/>
        </w:rPr>
        <w:t xml:space="preserve"> решением Совета муниципального образования муниципального района «</w:t>
      </w:r>
      <w:r>
        <w:rPr>
          <w:rFonts w:ascii="Times New Roman" w:hAnsi="Times New Roman"/>
          <w:b w:val="0"/>
          <w:color w:themeColor="text1" w:val="000000"/>
          <w:sz w:val="20"/>
        </w:rPr>
        <w:t>Сыктывдинский</w:t>
      </w:r>
      <w:r>
        <w:rPr>
          <w:rFonts w:ascii="Times New Roman" w:hAnsi="Times New Roman"/>
          <w:b w:val="0"/>
          <w:color w:themeColor="text1" w:val="000000"/>
          <w:sz w:val="20"/>
        </w:rPr>
        <w:t>» от 26 марта 2020 года № 48/3-3.</w:t>
      </w:r>
    </w:p>
    <w:p w14:paraId="0F3F0000">
      <w:pPr>
        <w:tabs>
          <w:tab w:leader="none" w:pos="0" w:val="left"/>
          <w:tab w:leader="none" w:pos="720" w:val="left"/>
          <w:tab w:leader="none" w:pos="851" w:val="left"/>
          <w:tab w:leader="none" w:pos="1134" w:val="left"/>
          <w:tab w:leader="none" w:pos="1843" w:val="left"/>
        </w:tabs>
        <w:spacing w:after="0" w:line="240" w:lineRule="auto"/>
        <w:ind w:firstLine="907" w:left="0"/>
        <w:contextualSpacing w:val="1"/>
        <w:jc w:val="both"/>
        <w:rPr>
          <w:rFonts w:ascii="Times New Roman" w:hAnsi="Times New Roman"/>
          <w:color w:themeColor="text1" w:val="000000"/>
          <w:sz w:val="20"/>
        </w:rPr>
      </w:pPr>
      <w:r>
        <w:rPr>
          <w:rFonts w:ascii="Times New Roman" w:hAnsi="Times New Roman"/>
          <w:color w:themeColor="text1" w:val="000000"/>
          <w:sz w:val="20"/>
        </w:rPr>
        <w:t xml:space="preserve">1.1. </w:t>
      </w:r>
      <w:r>
        <w:rPr>
          <w:rFonts w:ascii="Times New Roman" w:hAnsi="Times New Roman"/>
          <w:color w:themeColor="text1" w:val="000000"/>
          <w:sz w:val="20"/>
        </w:rPr>
        <w:t>В</w:t>
      </w:r>
      <w:r>
        <w:rPr>
          <w:rFonts w:ascii="Times New Roman" w:hAnsi="Times New Roman"/>
          <w:color w:themeColor="text1" w:val="000000"/>
          <w:sz w:val="20"/>
        </w:rPr>
        <w:t xml:space="preserve"> к</w:t>
      </w:r>
      <w:r>
        <w:rPr>
          <w:rFonts w:ascii="Times New Roman" w:hAnsi="Times New Roman"/>
          <w:color w:themeColor="text1" w:val="000000"/>
          <w:sz w:val="20"/>
        </w:rPr>
        <w:t>арт</w:t>
      </w:r>
      <w:r>
        <w:rPr>
          <w:rFonts w:ascii="Times New Roman" w:hAnsi="Times New Roman"/>
          <w:color w:themeColor="text1" w:val="000000"/>
          <w:sz w:val="20"/>
        </w:rPr>
        <w:t>е</w:t>
      </w:r>
      <w:r>
        <w:rPr>
          <w:rFonts w:ascii="Times New Roman" w:hAnsi="Times New Roman"/>
          <w:color w:themeColor="text1" w:val="000000"/>
          <w:sz w:val="20"/>
        </w:rPr>
        <w:t xml:space="preserve"> границ населенного пункта </w:t>
      </w:r>
      <w:r>
        <w:rPr>
          <w:rFonts w:ascii="Times New Roman" w:hAnsi="Times New Roman"/>
          <w:color w:themeColor="text1" w:val="000000"/>
          <w:sz w:val="20"/>
        </w:rPr>
        <w:t>Выльгорт</w:t>
      </w:r>
      <w:r>
        <w:rPr>
          <w:rFonts w:ascii="Times New Roman" w:hAnsi="Times New Roman"/>
          <w:color w:themeColor="text1" w:val="000000"/>
          <w:sz w:val="20"/>
        </w:rPr>
        <w:t xml:space="preserve"> </w:t>
      </w:r>
      <w:r>
        <w:rPr>
          <w:rFonts w:ascii="Times New Roman" w:hAnsi="Times New Roman"/>
          <w:color w:themeColor="text1" w:val="000000"/>
          <w:sz w:val="20"/>
        </w:rPr>
        <w:t>изменить границы территориальной зоны ОД-1 — зона объектов делового, общественного и комме</w:t>
      </w:r>
      <w:r>
        <w:rPr>
          <w:rFonts w:ascii="Times New Roman" w:hAnsi="Times New Roman"/>
          <w:color w:themeColor="text1" w:val="000000"/>
          <w:sz w:val="20"/>
        </w:rPr>
        <w:t>рческого назначения, объектов образования, здравоохранения, социального и культурно-бытового назначения путем перевода ее части (земельный участок площадью 38 430 кв. м с кадастровым номером 11:04:</w:t>
      </w:r>
      <w:r>
        <w:rPr>
          <w:rFonts w:ascii="Times New Roman" w:hAnsi="Times New Roman"/>
          <w:color w:themeColor="text1" w:val="000000"/>
          <w:sz w:val="20"/>
        </w:rPr>
        <w:t>1001019:49</w:t>
      </w:r>
      <w:r>
        <w:rPr>
          <w:rFonts w:ascii="Times New Roman" w:hAnsi="Times New Roman"/>
          <w:color w:themeColor="text1" w:val="000000"/>
          <w:sz w:val="20"/>
        </w:rPr>
        <w:t xml:space="preserve"> (Республика Коми,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район, с. </w:t>
      </w:r>
      <w:r>
        <w:rPr>
          <w:rFonts w:ascii="Times New Roman" w:hAnsi="Times New Roman"/>
          <w:color w:themeColor="text1" w:val="000000"/>
          <w:sz w:val="20"/>
        </w:rPr>
        <w:t>Выльгорт</w:t>
      </w:r>
      <w:r>
        <w:rPr>
          <w:rFonts w:ascii="Times New Roman" w:hAnsi="Times New Roman"/>
          <w:color w:themeColor="text1" w:val="000000"/>
          <w:sz w:val="20"/>
        </w:rPr>
        <w:t xml:space="preserve">, ул. Домны </w:t>
      </w:r>
      <w:r>
        <w:rPr>
          <w:rFonts w:ascii="Times New Roman" w:hAnsi="Times New Roman"/>
          <w:color w:themeColor="text1" w:val="000000"/>
          <w:sz w:val="20"/>
        </w:rPr>
        <w:t>Каликовой</w:t>
      </w:r>
      <w:r>
        <w:rPr>
          <w:rFonts w:ascii="Times New Roman" w:hAnsi="Times New Roman"/>
          <w:color w:themeColor="text1" w:val="000000"/>
          <w:sz w:val="20"/>
        </w:rPr>
        <w:t>) в зону П-1 — зона коммунально-складских и промышленных объектов</w:t>
      </w:r>
      <w:r>
        <w:rPr>
          <w:rFonts w:ascii="Times New Roman" w:hAnsi="Times New Roman"/>
          <w:color w:themeColor="text1" w:val="000000"/>
          <w:sz w:val="20"/>
        </w:rPr>
        <w:t xml:space="preserve"> и производств V класса по санитарной классификации.</w:t>
      </w:r>
    </w:p>
    <w:p w14:paraId="103F0000">
      <w:pPr>
        <w:numPr>
          <w:ilvl w:val="0"/>
          <w:numId w:val="67"/>
        </w:numPr>
        <w:tabs>
          <w:tab w:leader="none" w:pos="0" w:val="left"/>
          <w:tab w:leader="none" w:pos="720" w:val="left"/>
          <w:tab w:leader="none" w:pos="851" w:val="left"/>
          <w:tab w:leader="none" w:pos="1134" w:val="left"/>
          <w:tab w:leader="none" w:pos="1843" w:val="left"/>
        </w:tabs>
        <w:spacing w:after="0" w:line="240" w:lineRule="auto"/>
        <w:ind w:firstLine="851" w:left="0"/>
        <w:contextualSpacing w:val="1"/>
        <w:jc w:val="both"/>
        <w:rPr>
          <w:rFonts w:ascii="Times New Roman" w:hAnsi="Times New Roman"/>
          <w:color w:themeColor="text1" w:val="000000"/>
          <w:sz w:val="20"/>
        </w:rPr>
      </w:pPr>
      <w:r>
        <w:rPr>
          <w:rFonts w:ascii="Times New Roman" w:hAnsi="Times New Roman"/>
          <w:color w:themeColor="text1" w:val="000000"/>
          <w:sz w:val="20"/>
        </w:rPr>
        <w:t>Установить срок проведения работ по подготовке проекта, указанного</w:t>
      </w:r>
      <w:r>
        <w:rPr>
          <w:rFonts w:ascii="Times New Roman" w:hAnsi="Times New Roman"/>
          <w:color w:themeColor="text1" w:val="000000"/>
          <w:sz w:val="20"/>
        </w:rPr>
        <w:t xml:space="preserve"> в пункте 1 настоящего постановления, до </w:t>
      </w:r>
      <w:r>
        <w:rPr>
          <w:rFonts w:ascii="Times New Roman" w:hAnsi="Times New Roman"/>
          <w:color w:themeColor="text1" w:val="000000"/>
          <w:sz w:val="20"/>
        </w:rPr>
        <w:t>30.06</w:t>
      </w:r>
      <w:r>
        <w:rPr>
          <w:rFonts w:ascii="Times New Roman" w:hAnsi="Times New Roman"/>
          <w:color w:themeColor="text1" w:val="000000"/>
          <w:sz w:val="20"/>
        </w:rPr>
        <w:t>.2023</w:t>
      </w:r>
      <w:r>
        <w:rPr>
          <w:rFonts w:ascii="Times New Roman" w:hAnsi="Times New Roman"/>
          <w:color w:themeColor="text1" w:val="000000"/>
          <w:sz w:val="20"/>
        </w:rPr>
        <w:t xml:space="preserve">. </w:t>
      </w:r>
    </w:p>
    <w:p w14:paraId="113F0000">
      <w:pPr>
        <w:numPr>
          <w:ilvl w:val="0"/>
          <w:numId w:val="67"/>
        </w:numPr>
        <w:tabs>
          <w:tab w:leader="none" w:pos="0" w:val="left"/>
          <w:tab w:leader="none" w:pos="720" w:val="left"/>
          <w:tab w:leader="none" w:pos="851" w:val="left"/>
          <w:tab w:leader="none" w:pos="1134" w:val="left"/>
          <w:tab w:leader="none" w:pos="1843" w:val="left"/>
        </w:tabs>
        <w:spacing w:after="0" w:line="240" w:lineRule="auto"/>
        <w:ind w:firstLine="851" w:left="0"/>
        <w:contextualSpacing w:val="1"/>
        <w:jc w:val="both"/>
        <w:rPr>
          <w:rFonts w:ascii="Times New Roman" w:hAnsi="Times New Roman"/>
          <w:color w:themeColor="text1" w:val="000000"/>
          <w:sz w:val="20"/>
        </w:rPr>
      </w:pPr>
      <w:r>
        <w:rPr>
          <w:rFonts w:ascii="Times New Roman" w:hAnsi="Times New Roman"/>
          <w:color w:themeColor="text1" w:val="000000"/>
          <w:sz w:val="20"/>
        </w:rPr>
        <w:t xml:space="preserve">Утвердить порядок направления в Комиссию по землепользованию и застройке администрации </w:t>
      </w:r>
      <w:r>
        <w:rPr>
          <w:rFonts w:ascii="Times New Roman" w:hAnsi="Times New Roman"/>
          <w:color w:themeColor="text1" w:val="000000"/>
          <w:sz w:val="20"/>
        </w:rPr>
        <w:t>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Республики Коми </w:t>
      </w:r>
      <w:r>
        <w:rPr>
          <w:rFonts w:ascii="Times New Roman" w:hAnsi="Times New Roman"/>
          <w:color w:themeColor="text1" w:val="000000"/>
          <w:sz w:val="20"/>
        </w:rPr>
        <w:t xml:space="preserve"> предложений заинтересованных лиц в подготовке проекта решени</w:t>
      </w:r>
      <w:r>
        <w:rPr>
          <w:rFonts w:ascii="Times New Roman" w:hAnsi="Times New Roman"/>
          <w:color w:themeColor="text1" w:val="000000"/>
          <w:sz w:val="20"/>
        </w:rPr>
        <w:t>я, согласно приложению к настоящему постановлению.</w:t>
      </w:r>
    </w:p>
    <w:p w14:paraId="123F0000">
      <w:pPr>
        <w:numPr>
          <w:ilvl w:val="0"/>
          <w:numId w:val="67"/>
        </w:numPr>
        <w:tabs>
          <w:tab w:leader="none" w:pos="0" w:val="left"/>
          <w:tab w:leader="none" w:pos="720" w:val="left"/>
          <w:tab w:leader="none" w:pos="851" w:val="left"/>
          <w:tab w:leader="none" w:pos="1134" w:val="left"/>
          <w:tab w:leader="none" w:pos="1843" w:val="left"/>
        </w:tabs>
        <w:spacing w:after="0" w:line="240" w:lineRule="auto"/>
        <w:ind w:firstLine="851" w:left="0"/>
        <w:contextualSpacing w:val="1"/>
        <w:jc w:val="both"/>
        <w:rPr>
          <w:rFonts w:ascii="Times New Roman" w:hAnsi="Times New Roman"/>
          <w:color w:themeColor="text1" w:val="000000"/>
          <w:sz w:val="20"/>
        </w:rPr>
      </w:pPr>
      <w:r>
        <w:rPr>
          <w:rFonts w:ascii="Times New Roman" w:hAnsi="Times New Roman"/>
          <w:color w:themeColor="text1" w:val="000000"/>
          <w:sz w:val="20"/>
        </w:rPr>
        <w:t>Контроль за</w:t>
      </w:r>
      <w:r>
        <w:rPr>
          <w:rFonts w:ascii="Times New Roman" w:hAnsi="Times New Roman"/>
          <w:color w:themeColor="text1" w:val="000000"/>
          <w:sz w:val="20"/>
        </w:rPr>
        <w:t xml:space="preserve"> исполнением настоящего постановления возложить на заместителя руководителя администрации муниципального района (П.В. Карин).</w:t>
      </w:r>
    </w:p>
    <w:p w14:paraId="133F0000">
      <w:pPr>
        <w:numPr>
          <w:ilvl w:val="0"/>
          <w:numId w:val="67"/>
        </w:numPr>
        <w:tabs>
          <w:tab w:leader="none" w:pos="720" w:val="left"/>
          <w:tab w:leader="none" w:pos="851" w:val="left"/>
          <w:tab w:leader="none" w:pos="1134" w:val="left"/>
          <w:tab w:leader="none" w:pos="1843" w:val="left"/>
        </w:tabs>
        <w:spacing w:after="0" w:line="240" w:lineRule="auto"/>
        <w:ind w:firstLine="851" w:left="0"/>
        <w:contextualSpacing w:val="1"/>
        <w:jc w:val="both"/>
        <w:rPr>
          <w:rFonts w:ascii="Times New Roman" w:hAnsi="Times New Roman"/>
          <w:color w:themeColor="text1" w:val="000000"/>
          <w:sz w:val="20"/>
        </w:rPr>
      </w:pPr>
      <w:r>
        <w:rPr>
          <w:rFonts w:ascii="Times New Roman" w:hAnsi="Times New Roman"/>
          <w:color w:themeColor="text1" w:val="000000"/>
          <w:sz w:val="20"/>
        </w:rPr>
        <w:t xml:space="preserve">Настоящее </w:t>
      </w:r>
      <w:r>
        <w:rPr>
          <w:rFonts w:ascii="Times New Roman" w:hAnsi="Times New Roman"/>
          <w:color w:themeColor="text1" w:val="000000"/>
          <w:sz w:val="20"/>
        </w:rPr>
        <w:t>по</w:t>
      </w:r>
      <w:r>
        <w:rPr>
          <w:rFonts w:ascii="Times New Roman" w:hAnsi="Times New Roman"/>
          <w:color w:themeColor="text1" w:val="000000"/>
          <w:sz w:val="20"/>
        </w:rPr>
        <w:t>становление</w:t>
      </w:r>
      <w:r>
        <w:rPr>
          <w:rFonts w:ascii="Times New Roman" w:hAnsi="Times New Roman"/>
          <w:color w:themeColor="text1" w:val="000000"/>
          <w:sz w:val="20"/>
        </w:rPr>
        <w:t xml:space="preserve"> вступает в силу со дня его официального </w:t>
      </w:r>
      <w:r>
        <w:rPr>
          <w:rFonts w:ascii="Times New Roman" w:hAnsi="Times New Roman"/>
          <w:color w:themeColor="text1" w:val="000000"/>
          <w:sz w:val="20"/>
        </w:rPr>
        <w:t>опубликования</w:t>
      </w:r>
      <w:r>
        <w:rPr>
          <w:rFonts w:ascii="Times New Roman" w:hAnsi="Times New Roman"/>
          <w:color w:themeColor="text1" w:val="000000"/>
          <w:sz w:val="20"/>
        </w:rPr>
        <w:t>.</w:t>
      </w:r>
    </w:p>
    <w:p w14:paraId="143F0000">
      <w:pPr>
        <w:spacing w:after="0" w:line="240" w:lineRule="auto"/>
        <w:ind w:hanging="720" w:left="720"/>
        <w:rPr>
          <w:rFonts w:ascii="Times New Roman" w:hAnsi="Times New Roman"/>
          <w:color w:themeColor="text1" w:val="000000"/>
          <w:sz w:val="20"/>
        </w:rPr>
      </w:pPr>
    </w:p>
    <w:p w14:paraId="153F0000">
      <w:pPr>
        <w:spacing w:after="0" w:line="240" w:lineRule="auto"/>
        <w:ind w:hanging="720" w:left="720"/>
        <w:rPr>
          <w:rFonts w:ascii="Times New Roman" w:hAnsi="Times New Roman"/>
          <w:color w:themeColor="text1" w:val="000000"/>
          <w:sz w:val="20"/>
        </w:rPr>
      </w:pPr>
      <w:r>
        <w:rPr>
          <w:rFonts w:ascii="Times New Roman" w:hAnsi="Times New Roman"/>
          <w:color w:themeColor="text1" w:val="000000"/>
          <w:sz w:val="20"/>
        </w:rPr>
        <w:t>Глава</w:t>
      </w:r>
      <w:r>
        <w:rPr>
          <w:rFonts w:ascii="Times New Roman" w:hAnsi="Times New Roman"/>
          <w:color w:themeColor="text1" w:val="000000"/>
          <w:sz w:val="20"/>
        </w:rPr>
        <w:t xml:space="preserve">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w:t>
      </w:r>
    </w:p>
    <w:p w14:paraId="163F0000">
      <w:pPr>
        <w:tabs>
          <w:tab w:leader="none" w:pos="7935" w:val="left"/>
        </w:tabs>
        <w:spacing w:after="0" w:line="240" w:lineRule="auto"/>
        <w:ind w:hanging="720" w:left="720"/>
        <w:rPr>
          <w:rFonts w:ascii="Times New Roman" w:hAnsi="Times New Roman"/>
          <w:color w:themeColor="text1" w:val="000000"/>
          <w:sz w:val="20"/>
        </w:rPr>
      </w:pPr>
      <w:r>
        <w:rPr>
          <w:rFonts w:ascii="Times New Roman" w:hAnsi="Times New Roman"/>
          <w:color w:themeColor="text1" w:val="000000"/>
          <w:sz w:val="20"/>
        </w:rPr>
        <w:t xml:space="preserve">руководитель администрации                                                           </w:t>
      </w:r>
      <w:r>
        <w:rPr>
          <w:rFonts w:ascii="Times New Roman" w:hAnsi="Times New Roman"/>
          <w:color w:themeColor="text1" w:val="000000"/>
          <w:sz w:val="20"/>
        </w:rPr>
        <w:t xml:space="preserve">                                 Л.Ю. Доронина</w:t>
      </w:r>
    </w:p>
    <w:p w14:paraId="173F0000">
      <w:pPr>
        <w:tabs>
          <w:tab w:leader="none" w:pos="7935" w:val="left"/>
        </w:tabs>
        <w:spacing w:after="0" w:line="240" w:lineRule="auto"/>
        <w:ind w:hanging="720" w:left="720"/>
        <w:rPr>
          <w:rFonts w:ascii="Times New Roman" w:hAnsi="Times New Roman"/>
          <w:color w:themeColor="text1" w:val="000000"/>
          <w:sz w:val="20"/>
        </w:rPr>
      </w:pPr>
    </w:p>
    <w:p w14:paraId="183F0000">
      <w:pPr>
        <w:tabs>
          <w:tab w:leader="none" w:pos="7935" w:val="left"/>
        </w:tabs>
        <w:spacing w:after="0" w:line="240" w:lineRule="auto"/>
        <w:ind w:hanging="720" w:left="720"/>
        <w:rPr>
          <w:rFonts w:ascii="Times New Roman" w:hAnsi="Times New Roman"/>
          <w:color w:themeColor="text1" w:val="000000"/>
          <w:sz w:val="20"/>
        </w:rPr>
      </w:pPr>
    </w:p>
    <w:p w14:paraId="193F0000">
      <w:pPr>
        <w:spacing w:after="0" w:line="240" w:lineRule="auto"/>
        <w:ind/>
        <w:jc w:val="right"/>
        <w:rPr>
          <w:rFonts w:ascii="Times New Roman" w:hAnsi="Times New Roman"/>
          <w:color w:themeColor="text1" w:val="000000"/>
          <w:sz w:val="20"/>
        </w:rPr>
      </w:pPr>
      <w:r>
        <w:rPr>
          <w:rFonts w:ascii="Times New Roman" w:hAnsi="Times New Roman"/>
          <w:color w:themeColor="text1" w:val="000000"/>
          <w:sz w:val="20"/>
        </w:rPr>
        <w:t xml:space="preserve">Приложение  </w:t>
      </w:r>
    </w:p>
    <w:p w14:paraId="1A3F0000">
      <w:pPr>
        <w:spacing w:after="0" w:line="240" w:lineRule="auto"/>
        <w:ind w:firstLine="0" w:left="5216"/>
        <w:jc w:val="right"/>
        <w:rPr>
          <w:rFonts w:ascii="Times New Roman" w:hAnsi="Times New Roman"/>
          <w:color w:themeColor="text1" w:val="000000"/>
          <w:sz w:val="20"/>
        </w:rPr>
      </w:pPr>
      <w:r>
        <w:rPr>
          <w:rFonts w:ascii="Times New Roman" w:hAnsi="Times New Roman"/>
          <w:color w:themeColor="text1" w:val="000000"/>
          <w:sz w:val="20"/>
        </w:rPr>
        <w:t>к постановлению главы</w:t>
      </w:r>
    </w:p>
    <w:p w14:paraId="1B3F0000">
      <w:pPr>
        <w:spacing w:after="0" w:line="240" w:lineRule="auto"/>
        <w:ind w:firstLine="0" w:left="57"/>
        <w:jc w:val="right"/>
        <w:rPr>
          <w:rFonts w:ascii="Times New Roman" w:hAnsi="Times New Roman"/>
          <w:color w:themeColor="text1" w:val="000000"/>
          <w:sz w:val="20"/>
        </w:rPr>
      </w:pPr>
      <w:r>
        <w:rPr>
          <w:rFonts w:ascii="Times New Roman" w:hAnsi="Times New Roman"/>
          <w:color w:themeColor="text1" w:val="000000"/>
          <w:sz w:val="20"/>
        </w:rPr>
        <w:t>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w:t>
      </w:r>
    </w:p>
    <w:p w14:paraId="1C3F0000">
      <w:pPr>
        <w:spacing w:after="0" w:line="240" w:lineRule="auto"/>
        <w:ind w:firstLine="0" w:left="57"/>
        <w:jc w:val="right"/>
        <w:rPr>
          <w:rFonts w:ascii="Times New Roman" w:hAnsi="Times New Roman"/>
          <w:color w:themeColor="text1" w:val="000000"/>
          <w:sz w:val="20"/>
        </w:rPr>
      </w:pPr>
      <w:r>
        <w:rPr>
          <w:rFonts w:ascii="Times New Roman" w:hAnsi="Times New Roman"/>
          <w:color w:themeColor="text1" w:val="000000"/>
          <w:sz w:val="20"/>
        </w:rPr>
        <w:t xml:space="preserve">Республики Коми - руководителя администрации </w:t>
      </w:r>
    </w:p>
    <w:p w14:paraId="1D3F0000">
      <w:pPr>
        <w:spacing w:after="0" w:line="240" w:lineRule="auto"/>
        <w:ind w:firstLine="0" w:left="57"/>
        <w:jc w:val="right"/>
        <w:rPr>
          <w:rFonts w:ascii="Times New Roman" w:hAnsi="Times New Roman"/>
          <w:color w:themeColor="text1" w:val="000000"/>
          <w:sz w:val="20"/>
        </w:rPr>
      </w:pPr>
      <w:r>
        <w:rPr>
          <w:rFonts w:ascii="Times New Roman" w:hAnsi="Times New Roman"/>
          <w:color w:themeColor="text1" w:val="000000"/>
          <w:sz w:val="20"/>
        </w:rPr>
        <w:t xml:space="preserve"> от </w:t>
      </w:r>
      <w:r>
        <w:rPr>
          <w:rFonts w:ascii="Times New Roman" w:hAnsi="Times New Roman"/>
          <w:color w:themeColor="text1" w:val="000000"/>
          <w:sz w:val="20"/>
        </w:rPr>
        <w:t xml:space="preserve">27 апреля </w:t>
      </w:r>
      <w:r>
        <w:rPr>
          <w:rFonts w:ascii="Times New Roman" w:hAnsi="Times New Roman"/>
          <w:color w:themeColor="text1" w:val="000000"/>
          <w:sz w:val="20"/>
        </w:rPr>
        <w:t xml:space="preserve">2023 года № </w:t>
      </w:r>
      <w:r>
        <w:rPr>
          <w:rFonts w:ascii="Times New Roman" w:hAnsi="Times New Roman"/>
          <w:color w:themeColor="text1" w:val="000000"/>
          <w:sz w:val="20"/>
        </w:rPr>
        <w:t>4/г-15</w:t>
      </w:r>
    </w:p>
    <w:p w14:paraId="1E3F0000">
      <w:pPr>
        <w:spacing w:after="0" w:line="240" w:lineRule="auto"/>
        <w:ind/>
        <w:rPr>
          <w:rFonts w:ascii="Times New Roman" w:hAnsi="Times New Roman"/>
          <w:color w:themeColor="text1" w:val="000000"/>
          <w:sz w:val="20"/>
        </w:rPr>
      </w:pPr>
      <w:r>
        <w:rPr>
          <w:rFonts w:ascii="Times New Roman" w:hAnsi="Times New Roman"/>
          <w:color w:themeColor="text1" w:val="000000"/>
          <w:sz w:val="20"/>
        </w:rPr>
        <w:t> </w:t>
      </w:r>
    </w:p>
    <w:p w14:paraId="1F3F0000">
      <w:pPr>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Порядок направления предложений заинтересованных лиц</w:t>
      </w:r>
    </w:p>
    <w:p w14:paraId="203F0000">
      <w:pPr>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 xml:space="preserve">в подготовке проекта </w:t>
      </w:r>
      <w:r>
        <w:rPr>
          <w:rFonts w:ascii="Times New Roman" w:hAnsi="Times New Roman"/>
          <w:color w:themeColor="text1" w:val="000000"/>
          <w:sz w:val="20"/>
        </w:rPr>
        <w:t>решения Совета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Республики Коми о внесении изменений в </w:t>
      </w:r>
      <w:r>
        <w:rPr>
          <w:rFonts w:ascii="Times New Roman" w:hAnsi="Times New Roman"/>
          <w:color w:themeColor="text1" w:val="000000"/>
          <w:sz w:val="20"/>
        </w:rPr>
        <w:t>в</w:t>
      </w:r>
      <w:r>
        <w:rPr>
          <w:rFonts w:ascii="Times New Roman" w:hAnsi="Times New Roman"/>
          <w:color w:themeColor="text1" w:val="000000"/>
          <w:sz w:val="20"/>
        </w:rPr>
        <w:t xml:space="preserve"> генеральный план сельского поселения «</w:t>
      </w:r>
      <w:r>
        <w:rPr>
          <w:rFonts w:ascii="Times New Roman" w:hAnsi="Times New Roman"/>
          <w:color w:themeColor="text1" w:val="000000"/>
          <w:sz w:val="20"/>
        </w:rPr>
        <w:t>Выльгорт</w:t>
      </w:r>
      <w:r>
        <w:rPr>
          <w:rFonts w:ascii="Times New Roman" w:hAnsi="Times New Roman"/>
          <w:color w:themeColor="text1" w:val="000000"/>
          <w:sz w:val="20"/>
        </w:rPr>
        <w:t>», утвержденного решением Совета муниципал</w:t>
      </w:r>
      <w:r>
        <w:rPr>
          <w:rFonts w:ascii="Times New Roman" w:hAnsi="Times New Roman"/>
          <w:color w:themeColor="text1" w:val="000000"/>
          <w:sz w:val="20"/>
        </w:rPr>
        <w:t>ьного образования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от 26 марта 2020 года № 48/3-3</w:t>
      </w:r>
    </w:p>
    <w:p w14:paraId="213F0000">
      <w:pPr>
        <w:spacing w:after="0" w:line="240" w:lineRule="auto"/>
        <w:ind/>
        <w:rPr>
          <w:rFonts w:ascii="Times New Roman" w:hAnsi="Times New Roman"/>
          <w:color w:themeColor="text1" w:val="000000"/>
          <w:sz w:val="20"/>
        </w:rPr>
      </w:pPr>
      <w:r>
        <w:rPr>
          <w:rFonts w:ascii="Times New Roman" w:hAnsi="Times New Roman"/>
          <w:color w:themeColor="text1" w:val="000000"/>
          <w:sz w:val="20"/>
        </w:rPr>
        <w:t> </w:t>
      </w:r>
    </w:p>
    <w:p w14:paraId="223F0000">
      <w:pPr>
        <w:spacing w:after="0" w:line="240" w:lineRule="auto"/>
        <w:ind w:firstLine="850" w:left="0"/>
        <w:jc w:val="both"/>
        <w:rPr>
          <w:rFonts w:ascii="Times New Roman" w:hAnsi="Times New Roman"/>
          <w:color w:themeColor="text1" w:val="000000"/>
          <w:sz w:val="20"/>
        </w:rPr>
      </w:pPr>
      <w:r>
        <w:rPr>
          <w:rFonts w:ascii="Times New Roman" w:hAnsi="Times New Roman"/>
          <w:color w:themeColor="text1" w:val="000000"/>
          <w:sz w:val="20"/>
        </w:rPr>
        <w:t xml:space="preserve">1. </w:t>
      </w:r>
      <w:r>
        <w:rPr>
          <w:rFonts w:ascii="Times New Roman" w:hAnsi="Times New Roman"/>
          <w:color w:themeColor="text1" w:val="000000"/>
          <w:sz w:val="20"/>
        </w:rPr>
        <w:t>Со дня опубликования сообщения о подготовке проекта решения Совета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Республики Коми о внесении изменений в генеральный план </w:t>
      </w:r>
      <w:r>
        <w:rPr>
          <w:rFonts w:ascii="Times New Roman" w:hAnsi="Times New Roman"/>
          <w:color w:themeColor="text1" w:val="000000"/>
          <w:sz w:val="20"/>
        </w:rPr>
        <w:t>сельского поселения «</w:t>
      </w:r>
      <w:r>
        <w:rPr>
          <w:rFonts w:ascii="Times New Roman" w:hAnsi="Times New Roman"/>
          <w:color w:themeColor="text1" w:val="000000"/>
          <w:sz w:val="20"/>
        </w:rPr>
        <w:t>Выльгорт</w:t>
      </w:r>
      <w:r>
        <w:rPr>
          <w:rFonts w:ascii="Times New Roman" w:hAnsi="Times New Roman"/>
          <w:color w:themeColor="text1" w:val="000000"/>
          <w:sz w:val="20"/>
        </w:rPr>
        <w:t>», утвержденного решением Совета муниципального образования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от 26 марта 2020 года №48/3-3 (далее Правила), в течение срока проведения работ по подготовке проекта, заинтересованные лица впра</w:t>
      </w:r>
      <w:r>
        <w:rPr>
          <w:rFonts w:ascii="Times New Roman" w:hAnsi="Times New Roman"/>
          <w:color w:themeColor="text1" w:val="000000"/>
          <w:sz w:val="20"/>
        </w:rPr>
        <w:t>ве направлять в Комиссию по землепользованию и застройке администрации муниципального</w:t>
      </w:r>
      <w:r>
        <w:rPr>
          <w:rFonts w:ascii="Times New Roman" w:hAnsi="Times New Roman"/>
          <w:color w:themeColor="text1" w:val="000000"/>
          <w:sz w:val="20"/>
        </w:rPr>
        <w:t xml:space="preserve"> района «</w:t>
      </w:r>
      <w:r>
        <w:rPr>
          <w:rFonts w:ascii="Times New Roman" w:hAnsi="Times New Roman"/>
          <w:color w:themeColor="text1" w:val="000000"/>
          <w:sz w:val="20"/>
        </w:rPr>
        <w:t>Сыктывдинский</w:t>
      </w:r>
      <w:r>
        <w:rPr>
          <w:rFonts w:ascii="Times New Roman" w:hAnsi="Times New Roman"/>
          <w:color w:themeColor="text1" w:val="000000"/>
          <w:sz w:val="20"/>
        </w:rPr>
        <w:t>» Республики Коми (далее Комиссия) свои замечания и предложения.</w:t>
      </w:r>
    </w:p>
    <w:p w14:paraId="233F0000">
      <w:pPr>
        <w:spacing w:after="0" w:line="240" w:lineRule="auto"/>
        <w:ind w:firstLine="850" w:left="0"/>
        <w:jc w:val="both"/>
        <w:rPr>
          <w:rFonts w:ascii="Times New Roman" w:hAnsi="Times New Roman"/>
          <w:color w:themeColor="text1" w:val="000000"/>
          <w:sz w:val="20"/>
        </w:rPr>
      </w:pPr>
      <w:r>
        <w:rPr>
          <w:rFonts w:ascii="Times New Roman" w:hAnsi="Times New Roman"/>
          <w:color w:themeColor="text1" w:val="000000"/>
          <w:sz w:val="20"/>
        </w:rPr>
        <w:t>2. Предложения направляются в администрацию муниципального района «</w:t>
      </w:r>
      <w:r>
        <w:rPr>
          <w:rFonts w:ascii="Times New Roman" w:hAnsi="Times New Roman"/>
          <w:color w:themeColor="text1" w:val="000000"/>
          <w:sz w:val="20"/>
        </w:rPr>
        <w:t>Сыктывдинский</w:t>
      </w:r>
      <w:r>
        <w:rPr>
          <w:rFonts w:ascii="Times New Roman" w:hAnsi="Times New Roman"/>
          <w:color w:themeColor="text1" w:val="000000"/>
          <w:sz w:val="20"/>
        </w:rPr>
        <w:t>» по</w:t>
      </w:r>
      <w:r>
        <w:rPr>
          <w:rFonts w:ascii="Times New Roman" w:hAnsi="Times New Roman"/>
          <w:color w:themeColor="text1" w:val="000000"/>
          <w:sz w:val="20"/>
        </w:rPr>
        <w:t xml:space="preserve">средством почтового отправления по адресу: Республика Коми, </w:t>
      </w:r>
      <w:r>
        <w:rPr>
          <w:rFonts w:ascii="Times New Roman" w:hAnsi="Times New Roman"/>
          <w:color w:themeColor="text1" w:val="000000"/>
          <w:sz w:val="20"/>
        </w:rPr>
        <w:t>Сыктывдинский</w:t>
      </w:r>
      <w:r>
        <w:rPr>
          <w:rFonts w:ascii="Times New Roman" w:hAnsi="Times New Roman"/>
          <w:color w:themeColor="text1" w:val="000000"/>
          <w:sz w:val="20"/>
        </w:rPr>
        <w:t xml:space="preserve"> район, с. </w:t>
      </w:r>
      <w:r>
        <w:rPr>
          <w:rFonts w:ascii="Times New Roman" w:hAnsi="Times New Roman"/>
          <w:color w:themeColor="text1" w:val="000000"/>
          <w:sz w:val="20"/>
        </w:rPr>
        <w:t>Выльгорт</w:t>
      </w:r>
      <w:r>
        <w:rPr>
          <w:rFonts w:ascii="Times New Roman" w:hAnsi="Times New Roman"/>
          <w:color w:themeColor="text1" w:val="000000"/>
          <w:sz w:val="20"/>
        </w:rPr>
        <w:t xml:space="preserve">, ул. Д. </w:t>
      </w:r>
      <w:r>
        <w:rPr>
          <w:rFonts w:ascii="Times New Roman" w:hAnsi="Times New Roman"/>
          <w:color w:themeColor="text1" w:val="000000"/>
          <w:sz w:val="20"/>
        </w:rPr>
        <w:t>Каликовой</w:t>
      </w:r>
      <w:r>
        <w:rPr>
          <w:rFonts w:ascii="Times New Roman" w:hAnsi="Times New Roman"/>
          <w:color w:themeColor="text1" w:val="000000"/>
          <w:sz w:val="20"/>
        </w:rPr>
        <w:t>, д. 62, а также по электронной почте E-</w:t>
      </w:r>
      <w:r>
        <w:rPr>
          <w:rFonts w:ascii="Times New Roman" w:hAnsi="Times New Roman"/>
          <w:color w:themeColor="text1" w:val="000000"/>
          <w:sz w:val="20"/>
        </w:rPr>
        <w:t>mail</w:t>
      </w:r>
      <w:r>
        <w:rPr>
          <w:rFonts w:ascii="Times New Roman" w:hAnsi="Times New Roman"/>
          <w:color w:themeColor="text1" w:val="000000"/>
          <w:sz w:val="20"/>
        </w:rPr>
        <w:t xml:space="preserve">: </w:t>
      </w:r>
      <w:r>
        <w:rPr>
          <w:rFonts w:ascii="Times New Roman" w:hAnsi="Times New Roman"/>
          <w:color w:themeColor="text1" w:val="000000"/>
          <w:sz w:val="20"/>
        </w:rPr>
        <w:fldChar w:fldCharType="begin"/>
      </w:r>
      <w:r>
        <w:rPr>
          <w:rFonts w:ascii="Times New Roman" w:hAnsi="Times New Roman"/>
          <w:color w:themeColor="text1" w:val="000000"/>
          <w:sz w:val="20"/>
        </w:rPr>
        <w:instrText>HYPERLINK "mailto:admsd@syktyvdin.rkomi.ru"</w:instrText>
      </w:r>
      <w:r>
        <w:rPr>
          <w:rFonts w:ascii="Times New Roman" w:hAnsi="Times New Roman"/>
          <w:color w:themeColor="text1" w:val="000000"/>
          <w:sz w:val="20"/>
        </w:rPr>
        <w:fldChar w:fldCharType="separate"/>
      </w:r>
      <w:r>
        <w:rPr>
          <w:rFonts w:ascii="Times New Roman" w:hAnsi="Times New Roman"/>
          <w:color w:themeColor="text1" w:val="000000"/>
          <w:sz w:val="20"/>
        </w:rPr>
        <w:t>admsd</w:t>
      </w:r>
      <w:r>
        <w:rPr>
          <w:rFonts w:ascii="Times New Roman" w:hAnsi="Times New Roman"/>
          <w:color w:themeColor="text1" w:val="000000"/>
          <w:sz w:val="20"/>
        </w:rPr>
        <w:t>@</w:t>
      </w:r>
      <w:r>
        <w:rPr>
          <w:rFonts w:ascii="Times New Roman" w:hAnsi="Times New Roman"/>
          <w:color w:themeColor="text1" w:val="000000"/>
          <w:sz w:val="20"/>
        </w:rPr>
        <w:t>syktyvdin</w:t>
      </w:r>
      <w:r>
        <w:rPr>
          <w:rFonts w:ascii="Times New Roman" w:hAnsi="Times New Roman"/>
          <w:color w:themeColor="text1" w:val="000000"/>
          <w:sz w:val="20"/>
        </w:rPr>
        <w:t>.</w:t>
      </w:r>
      <w:r>
        <w:rPr>
          <w:rFonts w:ascii="Times New Roman" w:hAnsi="Times New Roman"/>
          <w:color w:themeColor="text1" w:val="000000"/>
          <w:sz w:val="20"/>
        </w:rPr>
        <w:t>rkomi</w:t>
      </w:r>
      <w:r>
        <w:rPr>
          <w:rFonts w:ascii="Times New Roman" w:hAnsi="Times New Roman"/>
          <w:color w:themeColor="text1" w:val="000000"/>
          <w:sz w:val="20"/>
        </w:rPr>
        <w:t>.</w:t>
      </w:r>
      <w:r>
        <w:rPr>
          <w:rFonts w:ascii="Times New Roman" w:hAnsi="Times New Roman"/>
          <w:color w:themeColor="text1" w:val="000000"/>
          <w:sz w:val="20"/>
        </w:rPr>
        <w:t>ru</w:t>
      </w:r>
      <w:r>
        <w:rPr>
          <w:rFonts w:ascii="Times New Roman" w:hAnsi="Times New Roman"/>
          <w:color w:themeColor="text1" w:val="000000"/>
          <w:sz w:val="20"/>
        </w:rPr>
        <w:fldChar w:fldCharType="end"/>
      </w:r>
      <w:r>
        <w:rPr>
          <w:rFonts w:ascii="Times New Roman" w:hAnsi="Times New Roman"/>
          <w:color w:themeColor="text1" w:val="000000"/>
          <w:sz w:val="20"/>
        </w:rPr>
        <w:t xml:space="preserve"> или в электронной форме </w:t>
      </w:r>
      <w:r>
        <w:rPr>
          <w:rFonts w:ascii="Times New Roman" w:hAnsi="Times New Roman"/>
          <w:color w:themeColor="text1" w:val="000000"/>
          <w:sz w:val="20"/>
        </w:rPr>
        <w:t>на сайте администрации по адресу: https://syktyvdin.gosuslugi.ru/ через «Интернет – приемную».</w:t>
      </w:r>
    </w:p>
    <w:p w14:paraId="243F0000">
      <w:pPr>
        <w:spacing w:after="0" w:line="240" w:lineRule="auto"/>
        <w:ind w:firstLine="850" w:left="0"/>
        <w:jc w:val="both"/>
        <w:rPr>
          <w:rFonts w:ascii="Times New Roman" w:hAnsi="Times New Roman"/>
          <w:color w:themeColor="text1" w:val="000000"/>
          <w:sz w:val="20"/>
        </w:rPr>
      </w:pPr>
      <w:r>
        <w:rPr>
          <w:rFonts w:ascii="Times New Roman" w:hAnsi="Times New Roman"/>
          <w:color w:themeColor="text1" w:val="000000"/>
          <w:sz w:val="20"/>
        </w:rPr>
        <w:t>3. Предложения должны быть за подписью лица, их изложившего, с указанием обратного адреса и даты подготовки предложений.</w:t>
      </w:r>
    </w:p>
    <w:p w14:paraId="253F0000">
      <w:pPr>
        <w:spacing w:after="0" w:line="240" w:lineRule="auto"/>
        <w:ind w:firstLine="850" w:left="0"/>
        <w:jc w:val="both"/>
        <w:rPr>
          <w:rFonts w:ascii="Times New Roman" w:hAnsi="Times New Roman"/>
          <w:color w:themeColor="text1" w:val="000000"/>
          <w:sz w:val="20"/>
        </w:rPr>
      </w:pPr>
      <w:r>
        <w:rPr>
          <w:rFonts w:ascii="Times New Roman" w:hAnsi="Times New Roman"/>
          <w:color w:themeColor="text1" w:val="000000"/>
          <w:sz w:val="20"/>
        </w:rPr>
        <w:t>4. Предложения могут содержать любые мат</w:t>
      </w:r>
      <w:r>
        <w:rPr>
          <w:rFonts w:ascii="Times New Roman" w:hAnsi="Times New Roman"/>
          <w:color w:themeColor="text1" w:val="000000"/>
          <w:sz w:val="20"/>
        </w:rPr>
        <w:t>ериалы на бумажных или электронных носителях с обоснованием предлагаемого решения (внесения изменения). Направленные материалы возврату не подлежат.</w:t>
      </w:r>
    </w:p>
    <w:p w14:paraId="263F0000">
      <w:pPr>
        <w:spacing w:after="0" w:line="240" w:lineRule="auto"/>
        <w:ind w:firstLine="850" w:left="0"/>
        <w:jc w:val="both"/>
        <w:rPr>
          <w:rFonts w:ascii="Times New Roman" w:hAnsi="Times New Roman"/>
          <w:color w:themeColor="text1" w:val="000000"/>
          <w:sz w:val="20"/>
        </w:rPr>
      </w:pPr>
      <w:r>
        <w:rPr>
          <w:rFonts w:ascii="Times New Roman" w:hAnsi="Times New Roman"/>
          <w:color w:themeColor="text1" w:val="000000"/>
          <w:sz w:val="20"/>
        </w:rPr>
        <w:t xml:space="preserve">5. Предложения, поступившие в Комиссию после завершения публичных слушаний по проекту внесения изменений в </w:t>
      </w:r>
      <w:r>
        <w:rPr>
          <w:rFonts w:ascii="Times New Roman" w:hAnsi="Times New Roman"/>
          <w:color w:themeColor="text1" w:val="000000"/>
          <w:sz w:val="20"/>
        </w:rPr>
        <w:t>Правила, неподписанные предложения и предложения, не имеющие отношения к подготовке проекта внесения изменений в Правила, Комиссией не рассматриваются.</w:t>
      </w:r>
    </w:p>
    <w:p w14:paraId="273F0000">
      <w:pPr>
        <w:spacing w:line="240" w:lineRule="auto"/>
        <w:ind w:hanging="720" w:left="142"/>
        <w:jc w:val="both"/>
        <w:rPr>
          <w:rFonts w:ascii="Times New Roman" w:hAnsi="Times New Roman"/>
          <w:color w:themeColor="text1" w:val="000000"/>
          <w:sz w:val="20"/>
        </w:rPr>
      </w:pPr>
    </w:p>
    <w:p w14:paraId="283F0000">
      <w:pPr>
        <w:spacing w:line="240" w:lineRule="auto"/>
        <w:ind/>
        <w:jc w:val="center"/>
        <w:rPr>
          <w:rFonts w:ascii="Times New Roman" w:hAnsi="Times New Roman"/>
          <w:sz w:val="20"/>
        </w:rPr>
      </w:pPr>
    </w:p>
    <w:p w14:paraId="293F0000">
      <w:pPr>
        <w:ind/>
        <w:jc w:val="right"/>
        <w:rPr>
          <w:sz w:val="20"/>
        </w:rPr>
      </w:pPr>
    </w:p>
    <w:sectPr>
      <w:headerReference r:id="rId1" w:type="default"/>
      <w:footerReference r:id="rId2" w:type="default"/>
      <w:pgSz w:h="16838" w:orient="portrait" w:w="11906"/>
      <w:pgMar w:bottom="1134" w:footer="709" w:gutter="0" w:header="709" w:left="1134"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p w14:paraId="03000000">
    <w:pPr>
      <w:pStyle w:val="Style_1"/>
    </w:pPr>
  </w:p>
  <w:p w14:paraId="04000000"/>
  <w:p w14:paraId="05000000"/>
  <w:p w14:paraId="06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7">
    <w:lvl w:ilvl="0">
      <w:start w:val="1"/>
      <w:numFmt w:val="decimal"/>
      <w:pStyle w:val="Style_118"/>
      <w:lvlText w:val="%1."/>
      <w:lvlJc w:val="left"/>
      <w:pPr>
        <w:tabs>
          <w:tab w:leader="none" w:pos="1600" w:val="left"/>
        </w:tabs>
        <w:ind w:hanging="360" w:left="1600"/>
      </w:pPr>
    </w:lvl>
    <w:lvl w:ilvl="1">
      <w:start w:val="6"/>
      <w:numFmt w:val="decimal"/>
      <w:lvlText w:val="%1.%2."/>
      <w:lvlJc w:val="left"/>
      <w:pPr>
        <w:ind w:hanging="420" w:left="1660"/>
      </w:pPr>
    </w:lvl>
    <w:lvl w:ilvl="2">
      <w:start w:val="1"/>
      <w:numFmt w:val="decimal"/>
      <w:lvlText w:val="%1.%2.%3."/>
      <w:lvlJc w:val="left"/>
      <w:pPr>
        <w:ind w:hanging="720" w:left="1960"/>
      </w:pPr>
    </w:lvl>
    <w:lvl w:ilvl="3">
      <w:start w:val="1"/>
      <w:numFmt w:val="decimal"/>
      <w:lvlText w:val="%1.%2.%3.%4."/>
      <w:lvlJc w:val="left"/>
      <w:pPr>
        <w:ind w:hanging="720" w:left="1960"/>
      </w:pPr>
    </w:lvl>
    <w:lvl w:ilvl="4">
      <w:start w:val="1"/>
      <w:numFmt w:val="decimal"/>
      <w:lvlText w:val="%1.%2.%3.%4.%5."/>
      <w:lvlJc w:val="left"/>
      <w:pPr>
        <w:ind w:hanging="1080" w:left="2320"/>
      </w:pPr>
    </w:lvl>
    <w:lvl w:ilvl="5">
      <w:start w:val="1"/>
      <w:numFmt w:val="decimal"/>
      <w:lvlText w:val="%1.%2.%3.%4.%5.%6."/>
      <w:lvlJc w:val="left"/>
      <w:pPr>
        <w:ind w:hanging="1080" w:left="2320"/>
      </w:pPr>
    </w:lvl>
    <w:lvl w:ilvl="6">
      <w:start w:val="1"/>
      <w:numFmt w:val="decimal"/>
      <w:lvlText w:val="%1.%2.%3.%4.%5.%6.%7."/>
      <w:lvlJc w:val="left"/>
      <w:pPr>
        <w:ind w:hanging="1440" w:left="2680"/>
      </w:pPr>
    </w:lvl>
    <w:lvl w:ilvl="7">
      <w:start w:val="1"/>
      <w:numFmt w:val="decimal"/>
      <w:lvlText w:val="%1.%2.%3.%4.%5.%6.%7.%8."/>
      <w:lvlJc w:val="left"/>
      <w:pPr>
        <w:ind w:hanging="1440" w:left="2680"/>
      </w:pPr>
    </w:lvl>
    <w:lvl w:ilvl="8">
      <w:start w:val="1"/>
      <w:numFmt w:val="decimal"/>
      <w:lvlText w:val="%1.%2.%3.%4.%5.%6.%7.%8.%9."/>
      <w:lvlJc w:val="left"/>
      <w:pPr>
        <w:ind w:hanging="1800" w:left="3040"/>
      </w:pPr>
    </w:lvl>
  </w:abstractNum>
  <w:abstractNum w:abstractNumId="68">
    <w:lvl w:ilvl="0">
      <w:start w:val="2"/>
      <w:numFmt w:val="decimal"/>
      <w:pStyle w:val="Style_261"/>
      <w:lvlText w:val="%1."/>
      <w:lvlJc w:val="left"/>
      <w:pPr>
        <w:ind w:hanging="480" w:left="480"/>
      </w:pPr>
    </w:lvl>
    <w:lvl w:ilvl="1">
      <w:start w:val="1"/>
      <w:numFmt w:val="decimal"/>
      <w:pStyle w:val="Style_130"/>
      <w:lvlText w:val="%1.%2."/>
      <w:lvlJc w:val="left"/>
      <w:pPr>
        <w:ind w:hanging="720" w:left="1080"/>
      </w:pPr>
      <w:rPr>
        <w:b w:val="1"/>
      </w:r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440" w:left="2880"/>
      </w:pPr>
    </w:lvl>
    <w:lvl w:ilvl="5">
      <w:start w:val="1"/>
      <w:numFmt w:val="decimal"/>
      <w:lvlText w:val="%1.%2.%3.%4.%5.%6."/>
      <w:lvlJc w:val="left"/>
      <w:pPr>
        <w:ind w:hanging="1440" w:left="3240"/>
      </w:pPr>
    </w:lvl>
    <w:lvl w:ilvl="6">
      <w:start w:val="1"/>
      <w:numFmt w:val="decimal"/>
      <w:lvlText w:val="%1.%2.%3.%4.%5.%6.%7."/>
      <w:lvlJc w:val="left"/>
      <w:pPr>
        <w:ind w:hanging="1800" w:left="3960"/>
      </w:pPr>
    </w:lvl>
    <w:lvl w:ilvl="7">
      <w:start w:val="1"/>
      <w:numFmt w:val="decimal"/>
      <w:lvlText w:val="%1.%2.%3.%4.%5.%6.%7.%8."/>
      <w:lvlJc w:val="left"/>
      <w:pPr>
        <w:ind w:hanging="2160" w:left="4680"/>
      </w:pPr>
    </w:lvl>
    <w:lvl w:ilvl="8">
      <w:start w:val="1"/>
      <w:numFmt w:val="decimal"/>
      <w:lvlText w:val="%1.%2.%3.%4.%5.%6.%7.%8.%9."/>
      <w:lvlJc w:val="left"/>
      <w:pPr>
        <w:ind w:hanging="2160" w:left="5040"/>
      </w:pPr>
    </w:lvl>
  </w:abstractNum>
  <w:abstractNum w:abstractNumId="69">
    <w:lvl w:ilvl="0">
      <w:start w:val="1"/>
      <w:numFmt w:val="bullet"/>
      <w:pStyle w:val="Style_212"/>
      <w:lvlText w:val=""/>
      <w:lvlJc w:val="left"/>
      <w:pPr>
        <w:tabs>
          <w:tab w:leader="none" w:pos="3346" w:val="left"/>
        </w:tabs>
        <w:ind w:hanging="360" w:left="3346"/>
      </w:pPr>
      <w:rPr>
        <w:rFonts w:ascii="Symbol" w:hAnsi="Symbol"/>
        <w:color w:val="000000"/>
      </w:rPr>
    </w:lvl>
    <w:lvl w:ilvl="1">
      <w:start w:val="1"/>
      <w:numFmt w:val="bullet"/>
      <w:lvlText w:val=""/>
      <w:lvlJc w:val="left"/>
      <w:pPr>
        <w:tabs>
          <w:tab w:leader="none" w:pos="2149" w:val="left"/>
        </w:tabs>
        <w:ind w:hanging="360" w:left="2149"/>
      </w:pPr>
      <w:rPr>
        <w:rFonts w:ascii="Symbol" w:hAnsi="Symbol"/>
        <w:color w:val="000000"/>
      </w:rPr>
    </w:lvl>
    <w:lvl w:ilvl="2">
      <w:start w:val="1"/>
      <w:numFmt w:val="bullet"/>
      <w:lvlText w:val=""/>
      <w:lvlJc w:val="left"/>
      <w:pPr>
        <w:tabs>
          <w:tab w:leader="none" w:pos="2869" w:val="left"/>
        </w:tabs>
        <w:ind w:hanging="360" w:left="2869"/>
      </w:pPr>
      <w:rPr>
        <w:rFonts w:ascii="Wingdings" w:hAnsi="Wingdings"/>
      </w:rPr>
    </w:lvl>
    <w:lvl w:ilvl="3">
      <w:start w:val="1"/>
      <w:numFmt w:val="bullet"/>
      <w:lvlText w:val=""/>
      <w:lvlJc w:val="left"/>
      <w:pPr>
        <w:tabs>
          <w:tab w:leader="none" w:pos="3589" w:val="left"/>
        </w:tabs>
        <w:ind w:hanging="360" w:left="3589"/>
      </w:pPr>
      <w:rPr>
        <w:rFonts w:ascii="Symbol" w:hAnsi="Symbol"/>
      </w:rPr>
    </w:lvl>
    <w:lvl w:ilvl="4">
      <w:start w:val="1"/>
      <w:numFmt w:val="bullet"/>
      <w:lvlText w:val="o"/>
      <w:lvlJc w:val="left"/>
      <w:pPr>
        <w:tabs>
          <w:tab w:leader="none" w:pos="4309" w:val="left"/>
        </w:tabs>
        <w:ind w:hanging="360" w:left="4309"/>
      </w:pPr>
      <w:rPr>
        <w:rFonts w:ascii="Courier New" w:hAnsi="Courier New"/>
      </w:rPr>
    </w:lvl>
    <w:lvl w:ilvl="5">
      <w:start w:val="1"/>
      <w:numFmt w:val="bullet"/>
      <w:lvlText w:val=""/>
      <w:lvlJc w:val="left"/>
      <w:pPr>
        <w:tabs>
          <w:tab w:leader="none" w:pos="5029" w:val="left"/>
        </w:tabs>
        <w:ind w:hanging="360" w:left="5029"/>
      </w:pPr>
      <w:rPr>
        <w:rFonts w:ascii="Wingdings" w:hAnsi="Wingdings"/>
      </w:rPr>
    </w:lvl>
    <w:lvl w:ilvl="6">
      <w:start w:val="1"/>
      <w:numFmt w:val="bullet"/>
      <w:lvlText w:val=""/>
      <w:lvlJc w:val="left"/>
      <w:pPr>
        <w:tabs>
          <w:tab w:leader="none" w:pos="5749" w:val="left"/>
        </w:tabs>
        <w:ind w:hanging="360" w:left="5749"/>
      </w:pPr>
      <w:rPr>
        <w:rFonts w:ascii="Symbol" w:hAnsi="Symbol"/>
      </w:rPr>
    </w:lvl>
    <w:lvl w:ilvl="7">
      <w:start w:val="1"/>
      <w:numFmt w:val="bullet"/>
      <w:lvlText w:val="o"/>
      <w:lvlJc w:val="left"/>
      <w:pPr>
        <w:tabs>
          <w:tab w:leader="none" w:pos="6469" w:val="left"/>
        </w:tabs>
        <w:ind w:hanging="360" w:left="6469"/>
      </w:pPr>
      <w:rPr>
        <w:rFonts w:ascii="Courier New" w:hAnsi="Courier New"/>
      </w:rPr>
    </w:lvl>
    <w:lvl w:ilvl="8">
      <w:start w:val="1"/>
      <w:numFmt w:val="bullet"/>
      <w:lvlText w:val=""/>
      <w:lvlJc w:val="left"/>
      <w:pPr>
        <w:tabs>
          <w:tab w:leader="none" w:pos="7189" w:val="left"/>
        </w:tabs>
        <w:ind w:hanging="360" w:left="7189"/>
      </w:pPr>
      <w:rPr>
        <w:rFonts w:ascii="Wingdings" w:hAnsi="Wingdings"/>
      </w:rPr>
    </w:lvl>
  </w:abstractNum>
  <w:abstractNum w:abstractNumId="70">
    <w:lvl w:ilvl="0">
      <w:start w:val="1"/>
      <w:numFmt w:val="russianLower"/>
      <w:pStyle w:val="Style_490"/>
      <w:lvlText w:val="%1)"/>
      <w:lvlJc w:val="left"/>
      <w:pPr>
        <w:tabs>
          <w:tab w:leader="none" w:pos="360" w:val="left"/>
        </w:tabs>
        <w:ind w:hanging="360" w:left="360"/>
      </w:pPr>
    </w:lvl>
    <w:lvl w:ilvl="1">
      <w:start w:val="1"/>
      <w:numFmt w:val="lowerLetter"/>
      <w:lvlText w:val="%2)"/>
      <w:lvlJc w:val="left"/>
      <w:pPr>
        <w:tabs>
          <w:tab w:leader="none" w:pos="720" w:val="left"/>
        </w:tabs>
        <w:ind w:hanging="360" w:left="720"/>
      </w:pPr>
    </w:lvl>
    <w:lvl w:ilvl="2">
      <w:start w:val="1"/>
      <w:numFmt w:val="lowerRoman"/>
      <w:lvlText w:val="%3)"/>
      <w:lvlJc w:val="left"/>
      <w:pPr>
        <w:tabs>
          <w:tab w:leader="none" w:pos="1080" w:val="left"/>
        </w:tabs>
        <w:ind w:hanging="360" w:left="1080"/>
      </w:pPr>
    </w:lvl>
    <w:lvl w:ilvl="3">
      <w:start w:val="1"/>
      <w:numFmt w:val="decimal"/>
      <w:lvlText w:val="(%4)"/>
      <w:lvlJc w:val="left"/>
      <w:pPr>
        <w:tabs>
          <w:tab w:leader="none" w:pos="1440" w:val="left"/>
        </w:tabs>
        <w:ind w:hanging="360" w:left="1440"/>
      </w:pPr>
    </w:lvl>
    <w:lvl w:ilvl="4">
      <w:start w:val="1"/>
      <w:numFmt w:val="lowerLetter"/>
      <w:lvlText w:val="(%5)"/>
      <w:lvlJc w:val="left"/>
      <w:pPr>
        <w:tabs>
          <w:tab w:leader="none" w:pos="1800" w:val="left"/>
        </w:tabs>
        <w:ind w:hanging="360" w:left="1800"/>
      </w:pPr>
    </w:lvl>
    <w:lvl w:ilvl="5">
      <w:start w:val="1"/>
      <w:numFmt w:val="lowerRoman"/>
      <w:lvlText w:val="(%6)"/>
      <w:lvlJc w:val="left"/>
      <w:pPr>
        <w:tabs>
          <w:tab w:leader="none" w:pos="2160" w:val="left"/>
        </w:tabs>
        <w:ind w:hanging="360" w:left="2160"/>
      </w:pPr>
    </w:lvl>
    <w:lvl w:ilvl="6">
      <w:start w:val="1"/>
      <w:numFmt w:val="decimal"/>
      <w:lvlText w:val="%7."/>
      <w:lvlJc w:val="left"/>
      <w:pPr>
        <w:tabs>
          <w:tab w:leader="none" w:pos="2520" w:val="left"/>
        </w:tabs>
        <w:ind w:hanging="360" w:left="2520"/>
      </w:pPr>
    </w:lvl>
    <w:lvl w:ilvl="7">
      <w:start w:val="1"/>
      <w:numFmt w:val="lowerLetter"/>
      <w:lvlText w:val="%8."/>
      <w:lvlJc w:val="left"/>
      <w:pPr>
        <w:tabs>
          <w:tab w:leader="none" w:pos="2880" w:val="left"/>
        </w:tabs>
        <w:ind w:hanging="360" w:left="2880"/>
      </w:pPr>
    </w:lvl>
    <w:lvl w:ilvl="8">
      <w:start w:val="1"/>
      <w:numFmt w:val="lowerRoman"/>
      <w:lvlText w:val="%9."/>
      <w:lvlJc w:val="left"/>
      <w:pPr>
        <w:tabs>
          <w:tab w:leader="none" w:pos="3240" w:val="left"/>
        </w:tabs>
        <w:ind w:hanging="360" w:left="3240"/>
      </w:pPr>
    </w:lvl>
  </w:abstractNum>
  <w:abstractNum w:abstractNumId="71">
    <w:lvl w:ilvl="0">
      <w:start w:val="1"/>
      <w:numFmt w:val="bullet"/>
      <w:pStyle w:val="Style_690"/>
      <w:lvlText w:val=""/>
      <w:lvlJc w:val="left"/>
      <w:pPr>
        <w:tabs>
          <w:tab w:leader="none" w:pos="426" w:val="left"/>
        </w:tabs>
        <w:ind w:firstLine="0" w:left="426"/>
      </w:pPr>
      <w:rPr>
        <w:rFonts w:ascii="Symbol" w:hAnsi="Symbol"/>
      </w:rPr>
    </w:lvl>
    <w:lvl w:ilvl="1">
      <w:start w:val="1"/>
      <w:numFmt w:val="decimal"/>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72">
    <w:lvl w:ilvl="0">
      <w:start w:val="1"/>
      <w:numFmt w:val="bullet"/>
      <w:pStyle w:val="Style_573"/>
      <w:lvlText w:val="·"/>
      <w:lvlJc w:val="left"/>
      <w:rPr>
        <w:rFonts w:ascii="Symbol" w:hAnsi="Symbol"/>
        <w:color w:val="000000"/>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lvl w:ilvl="0">
      <w:start w:val="1"/>
      <w:numFmt w:val="decimal"/>
      <w:pStyle w:val="Style_1138"/>
      <w:lvlText w:val="Рисунок %1."/>
      <w:lvlJc w:val="left"/>
      <w:pPr>
        <w:ind w:hanging="360" w:left="360"/>
      </w:pPr>
      <w:rPr>
        <w:sz w:val="24"/>
      </w:rPr>
    </w:lvl>
    <w:lvl w:ilvl="1">
      <w:start w:val="1"/>
      <w:numFmt w:val="lowerLetter"/>
      <w:lvlText w:val="%2."/>
      <w:lvlJc w:val="left"/>
      <w:pPr>
        <w:ind w:hanging="360" w:left="-1440"/>
      </w:pPr>
    </w:lvl>
    <w:lvl w:ilvl="2">
      <w:start w:val="1"/>
      <w:numFmt w:val="lowerRoman"/>
      <w:lvlText w:val="%3."/>
      <w:lvlJc w:val="right"/>
      <w:pPr>
        <w:ind w:hanging="180" w:left="-720"/>
      </w:pPr>
    </w:lvl>
    <w:lvl w:ilvl="3">
      <w:start w:val="1"/>
      <w:numFmt w:val="decimal"/>
      <w:lvlText w:val="%4."/>
      <w:lvlJc w:val="left"/>
      <w:pPr>
        <w:ind w:hanging="360" w:left="360"/>
      </w:pPr>
    </w:lvl>
    <w:lvl w:ilvl="4">
      <w:start w:val="1"/>
      <w:numFmt w:val="lowerLetter"/>
      <w:lvlText w:val="%5."/>
      <w:lvlJc w:val="left"/>
      <w:pPr>
        <w:ind w:hanging="360" w:left="720"/>
      </w:pPr>
    </w:lvl>
    <w:lvl w:ilvl="5">
      <w:start w:val="1"/>
      <w:numFmt w:val="lowerRoman"/>
      <w:lvlText w:val="%6."/>
      <w:lvlJc w:val="right"/>
      <w:pPr>
        <w:ind w:hanging="180" w:left="1440"/>
      </w:pPr>
    </w:lvl>
    <w:lvl w:ilvl="6">
      <w:start w:val="1"/>
      <w:numFmt w:val="decimal"/>
      <w:lvlText w:val="%7."/>
      <w:lvlJc w:val="left"/>
      <w:pPr>
        <w:ind w:hanging="360" w:left="2160"/>
      </w:pPr>
    </w:lvl>
    <w:lvl w:ilvl="7">
      <w:start w:val="1"/>
      <w:numFmt w:val="lowerLetter"/>
      <w:lvlText w:val="%8."/>
      <w:lvlJc w:val="left"/>
      <w:pPr>
        <w:ind w:hanging="360" w:left="2880"/>
      </w:pPr>
    </w:lvl>
    <w:lvl w:ilvl="8">
      <w:start w:val="1"/>
      <w:numFmt w:val="lowerRoman"/>
      <w:lvlText w:val="%9."/>
      <w:lvlJc w:val="right"/>
      <w:pPr>
        <w:ind w:hanging="180" w:left="3600"/>
      </w:pPr>
    </w:lvl>
  </w:abstractNum>
  <w:abstractNum w:abstractNumId="74">
    <w:lvl w:ilvl="0">
      <w:start w:val="5"/>
      <w:numFmt w:val="decimal"/>
      <w:lvlText w:val="%1"/>
      <w:lvlJc w:val="left"/>
      <w:pPr>
        <w:ind w:hanging="360" w:left="360"/>
      </w:pPr>
    </w:lvl>
    <w:lvl w:ilvl="1">
      <w:start w:val="2"/>
      <w:numFmt w:val="decimal"/>
      <w:lvlText w:val="%1.%2"/>
      <w:lvlJc w:val="left"/>
      <w:pPr>
        <w:ind w:hanging="360" w:left="504"/>
      </w:pPr>
    </w:lvl>
    <w:lvl w:ilvl="2">
      <w:start w:val="1"/>
      <w:numFmt w:val="decimal"/>
      <w:pStyle w:val="Style_966"/>
      <w:lvlText w:val="%1.%2.%3"/>
      <w:lvlJc w:val="left"/>
      <w:pPr>
        <w:ind w:hanging="720" w:left="3981"/>
      </w:pPr>
    </w:lvl>
    <w:lvl w:ilvl="3">
      <w:start w:val="1"/>
      <w:numFmt w:val="decimal"/>
      <w:lvlText w:val="%1.%2.%3.%4"/>
      <w:lvlJc w:val="left"/>
      <w:pPr>
        <w:ind w:hanging="720" w:left="1152"/>
      </w:pPr>
    </w:lvl>
    <w:lvl w:ilvl="4">
      <w:start w:val="1"/>
      <w:numFmt w:val="decimal"/>
      <w:lvlText w:val="%1.%2.%3.%4.%5"/>
      <w:lvlJc w:val="left"/>
      <w:pPr>
        <w:ind w:hanging="1080" w:left="1656"/>
      </w:pPr>
    </w:lvl>
    <w:lvl w:ilvl="5">
      <w:start w:val="1"/>
      <w:numFmt w:val="decimal"/>
      <w:lvlText w:val="%1.%2.%3.%4.%5.%6"/>
      <w:lvlJc w:val="left"/>
      <w:pPr>
        <w:ind w:hanging="1080" w:left="1800"/>
      </w:pPr>
    </w:lvl>
    <w:lvl w:ilvl="6">
      <w:start w:val="1"/>
      <w:numFmt w:val="decimal"/>
      <w:lvlText w:val="%1.%2.%3.%4.%5.%6.%7"/>
      <w:lvlJc w:val="left"/>
      <w:pPr>
        <w:ind w:hanging="1440" w:left="2304"/>
      </w:pPr>
    </w:lvl>
    <w:lvl w:ilvl="7">
      <w:start w:val="1"/>
      <w:numFmt w:val="decimal"/>
      <w:lvlText w:val="%1.%2.%3.%4.%5.%6.%7.%8"/>
      <w:lvlJc w:val="left"/>
      <w:pPr>
        <w:ind w:hanging="1440" w:left="2448"/>
      </w:pPr>
    </w:lvl>
    <w:lvl w:ilvl="8">
      <w:start w:val="1"/>
      <w:numFmt w:val="decimal"/>
      <w:lvlText w:val="%1.%2.%3.%4.%5.%6.%7.%8.%9"/>
      <w:lvlJc w:val="left"/>
      <w:pPr>
        <w:ind w:hanging="1440" w:left="2592"/>
      </w:pPr>
    </w:lvl>
  </w:abstractNum>
  <w:abstractNum w:abstractNumId="75">
    <w:lvl w:ilvl="0">
      <w:start w:val="1"/>
      <w:numFmt w:val="decimal"/>
      <w:pStyle w:val="Style_1080"/>
      <w:lvlText w:val="Статья %1."/>
      <w:lvlJc w:val="left"/>
      <w:pPr>
        <w:tabs>
          <w:tab w:leader="none" w:pos="648" w:val="left"/>
        </w:tabs>
        <w:ind w:hanging="360" w:left="64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rFonts w:ascii="Times New Roman" w:hAnsi="Times New Roman"/>
      <w:sz w:val="24"/>
    </w:rPr>
  </w:style>
  <w:style w:default="1" w:styleId="Style_7_ch" w:type="character">
    <w:name w:val="Normal"/>
    <w:link w:val="Style_7"/>
    <w:rPr>
      <w:rFonts w:ascii="Times New Roman" w:hAnsi="Times New Roman"/>
      <w:sz w:val="24"/>
    </w:rPr>
  </w:style>
  <w:style w:styleId="Style_9" w:type="paragraph">
    <w:name w:val="Style7"/>
    <w:basedOn w:val="Style_7"/>
    <w:link w:val="Style_9_ch"/>
    <w:pPr>
      <w:widowControl w:val="0"/>
      <w:ind/>
      <w:jc w:val="center"/>
    </w:pPr>
    <w:rPr>
      <w:rFonts w:ascii="MS Reference Sans Serif" w:hAnsi="MS Reference Sans Serif"/>
      <w:sz w:val="24"/>
    </w:rPr>
  </w:style>
  <w:style w:styleId="Style_9_ch" w:type="character">
    <w:name w:val="Style7"/>
    <w:basedOn w:val="Style_7_ch"/>
    <w:link w:val="Style_9"/>
    <w:rPr>
      <w:rFonts w:ascii="MS Reference Sans Serif" w:hAnsi="MS Reference Sans Serif"/>
      <w:sz w:val="24"/>
    </w:rPr>
  </w:style>
  <w:style w:styleId="Style_10" w:type="paragraph">
    <w:name w:val="Style11"/>
    <w:basedOn w:val="Style_7"/>
    <w:link w:val="Style_10_ch"/>
    <w:pPr>
      <w:widowControl w:val="0"/>
      <w:spacing w:line="274" w:lineRule="exact"/>
      <w:ind/>
      <w:jc w:val="both"/>
    </w:pPr>
    <w:rPr>
      <w:rFonts w:ascii="MS Reference Sans Serif" w:hAnsi="MS Reference Sans Serif"/>
      <w:sz w:val="24"/>
    </w:rPr>
  </w:style>
  <w:style w:styleId="Style_10_ch" w:type="character">
    <w:name w:val="Style11"/>
    <w:basedOn w:val="Style_7_ch"/>
    <w:link w:val="Style_10"/>
    <w:rPr>
      <w:rFonts w:ascii="MS Reference Sans Serif" w:hAnsi="MS Reference Sans Serif"/>
      <w:sz w:val="24"/>
    </w:rPr>
  </w:style>
  <w:style w:styleId="Style_11" w:type="paragraph">
    <w:name w:val="Iau?iue2"/>
    <w:link w:val="Style_11_ch"/>
    <w:pPr>
      <w:widowControl w:val="0"/>
      <w:ind/>
    </w:pPr>
    <w:rPr>
      <w:rFonts w:ascii="Times New Roman" w:hAnsi="Times New Roman"/>
    </w:rPr>
  </w:style>
  <w:style w:styleId="Style_11_ch" w:type="character">
    <w:name w:val="Iau?iue2"/>
    <w:link w:val="Style_11"/>
    <w:rPr>
      <w:rFonts w:ascii="Times New Roman" w:hAnsi="Times New Roman"/>
    </w:rPr>
  </w:style>
  <w:style w:styleId="Style_12" w:type="paragraph">
    <w:name w:val="Iau?iue1"/>
    <w:link w:val="Style_12_ch"/>
    <w:pPr>
      <w:widowControl w:val="0"/>
      <w:ind/>
    </w:pPr>
    <w:rPr>
      <w:rFonts w:ascii="Times New Roman" w:hAnsi="Times New Roman"/>
    </w:rPr>
  </w:style>
  <w:style w:styleId="Style_12_ch" w:type="character">
    <w:name w:val="Iau?iue1"/>
    <w:link w:val="Style_12"/>
    <w:rPr>
      <w:rFonts w:ascii="Times New Roman" w:hAnsi="Times New Roman"/>
    </w:rPr>
  </w:style>
  <w:style w:styleId="Style_13" w:type="paragraph">
    <w:name w:val="xl128"/>
    <w:basedOn w:val="Style_7"/>
    <w:link w:val="Style_13_ch"/>
    <w:pPr>
      <w:spacing w:afterAutospacing="on" w:beforeAutospacing="on"/>
      <w:ind/>
    </w:pPr>
    <w:rPr>
      <w:b w:val="1"/>
      <w:sz w:val="24"/>
    </w:rPr>
  </w:style>
  <w:style w:styleId="Style_13_ch" w:type="character">
    <w:name w:val="xl128"/>
    <w:basedOn w:val="Style_7_ch"/>
    <w:link w:val="Style_13"/>
    <w:rPr>
      <w:b w:val="1"/>
      <w:sz w:val="24"/>
    </w:rPr>
  </w:style>
  <w:style w:styleId="Style_14" w:type="paragraph">
    <w:name w:val="Основной текст с отступом 32"/>
    <w:basedOn w:val="Style_7"/>
    <w:link w:val="Style_14_ch"/>
    <w:pPr>
      <w:spacing w:after="120"/>
      <w:ind w:firstLine="0" w:left="283"/>
    </w:pPr>
    <w:rPr>
      <w:sz w:val="16"/>
    </w:rPr>
  </w:style>
  <w:style w:styleId="Style_14_ch" w:type="character">
    <w:name w:val="Основной текст с отступом 32"/>
    <w:basedOn w:val="Style_7_ch"/>
    <w:link w:val="Style_14"/>
    <w:rPr>
      <w:sz w:val="16"/>
    </w:rPr>
  </w:style>
  <w:style w:styleId="Style_15" w:type="paragraph">
    <w:name w:val="Body Text 2"/>
    <w:basedOn w:val="Style_16"/>
    <w:link w:val="Style_15_ch"/>
    <w:pPr>
      <w:spacing w:before="0"/>
      <w:ind/>
    </w:pPr>
    <w:rPr>
      <w:sz w:val="24"/>
    </w:rPr>
  </w:style>
  <w:style w:styleId="Style_15_ch" w:type="character">
    <w:name w:val="Body Text 2"/>
    <w:basedOn w:val="Style_16_ch"/>
    <w:link w:val="Style_15"/>
    <w:rPr>
      <w:sz w:val="24"/>
    </w:rPr>
  </w:style>
  <w:style w:styleId="Style_17" w:type="paragraph">
    <w:name w:val="LO-Normal"/>
    <w:link w:val="Style_17_ch"/>
    <w:rPr>
      <w:rFonts w:ascii="Times New Roman" w:hAnsi="Times New Roman"/>
    </w:rPr>
  </w:style>
  <w:style w:styleId="Style_17_ch" w:type="character">
    <w:name w:val="LO-Normal"/>
    <w:link w:val="Style_17"/>
    <w:rPr>
      <w:rFonts w:ascii="Times New Roman" w:hAnsi="Times New Roman"/>
    </w:rPr>
  </w:style>
  <w:style w:styleId="Style_18" w:type="paragraph">
    <w:name w:val="Body Text Indent 2"/>
    <w:basedOn w:val="Style_7"/>
    <w:link w:val="Style_18_ch"/>
    <w:pPr>
      <w:spacing w:after="120" w:line="480" w:lineRule="auto"/>
      <w:ind w:firstLine="0" w:left="283"/>
      <w:jc w:val="both"/>
    </w:pPr>
    <w:rPr>
      <w:rFonts w:ascii="Calibri" w:hAnsi="Calibri"/>
      <w:sz w:val="22"/>
    </w:rPr>
  </w:style>
  <w:style w:styleId="Style_18_ch" w:type="character">
    <w:name w:val="Body Text Indent 2"/>
    <w:basedOn w:val="Style_7_ch"/>
    <w:link w:val="Style_18"/>
    <w:rPr>
      <w:rFonts w:ascii="Calibri" w:hAnsi="Calibri"/>
      <w:sz w:val="22"/>
    </w:rPr>
  </w:style>
  <w:style w:styleId="Style_19" w:type="paragraph">
    <w:name w:val="Основной шрифт абзаца4"/>
    <w:link w:val="Style_19_ch"/>
  </w:style>
  <w:style w:styleId="Style_19_ch" w:type="character">
    <w:name w:val="Основной шрифт абзаца4"/>
    <w:link w:val="Style_19"/>
  </w:style>
  <w:style w:styleId="Style_20" w:type="paragraph">
    <w:name w:val="xl72"/>
    <w:basedOn w:val="Style_7"/>
    <w:link w:val="Style_20_ch"/>
    <w:pPr>
      <w:spacing w:afterAutospacing="on" w:beforeAutospacing="on"/>
      <w:ind/>
      <w:jc w:val="right"/>
    </w:pPr>
    <w:rPr>
      <w:rFonts w:ascii="Arial Narrow" w:hAnsi="Arial Narrow"/>
      <w:sz w:val="16"/>
    </w:rPr>
  </w:style>
  <w:style w:styleId="Style_20_ch" w:type="character">
    <w:name w:val="xl72"/>
    <w:basedOn w:val="Style_7_ch"/>
    <w:link w:val="Style_20"/>
    <w:rPr>
      <w:rFonts w:ascii="Arial Narrow" w:hAnsi="Arial Narrow"/>
      <w:sz w:val="16"/>
    </w:rPr>
  </w:style>
  <w:style w:styleId="Style_21" w:type="paragraph">
    <w:name w:val="WW8Num49z0"/>
    <w:link w:val="Style_21_ch"/>
  </w:style>
  <w:style w:styleId="Style_21_ch" w:type="character">
    <w:name w:val="WW8Num49z0"/>
    <w:link w:val="Style_21"/>
  </w:style>
  <w:style w:styleId="Style_22" w:type="paragraph">
    <w:name w:val="WW8Num50z7"/>
    <w:link w:val="Style_22_ch"/>
  </w:style>
  <w:style w:styleId="Style_22_ch" w:type="character">
    <w:name w:val="WW8Num50z7"/>
    <w:link w:val="Style_22"/>
  </w:style>
  <w:style w:styleId="Style_23" w:type="paragraph">
    <w:name w:val="WW8Num48z0"/>
    <w:link w:val="Style_23_ch"/>
    <w:rPr>
      <w:sz w:val="24"/>
    </w:rPr>
  </w:style>
  <w:style w:styleId="Style_23_ch" w:type="character">
    <w:name w:val="WW8Num48z0"/>
    <w:link w:val="Style_23"/>
    <w:rPr>
      <w:sz w:val="24"/>
    </w:rPr>
  </w:style>
  <w:style w:styleId="Style_24" w:type="paragraph">
    <w:name w:val="Iniiaiie oaeno n ionooiii 2"/>
    <w:basedOn w:val="Style_16"/>
    <w:link w:val="Style_24_ch"/>
    <w:pPr>
      <w:widowControl w:val="1"/>
      <w:spacing w:before="0"/>
      <w:ind w:firstLine="284" w:left="0"/>
    </w:pPr>
    <w:rPr>
      <w:rFonts w:ascii="Peterburg" w:hAnsi="Peterburg"/>
    </w:rPr>
  </w:style>
  <w:style w:styleId="Style_24_ch" w:type="character">
    <w:name w:val="Iniiaiie oaeno n ionooiii 2"/>
    <w:basedOn w:val="Style_16_ch"/>
    <w:link w:val="Style_24"/>
    <w:rPr>
      <w:rFonts w:ascii="Peterburg" w:hAnsi="Peterburg"/>
    </w:rPr>
  </w:style>
  <w:style w:styleId="Style_25" w:type="paragraph">
    <w:name w:val="WW8Num28z0"/>
    <w:link w:val="Style_25_ch"/>
    <w:rPr>
      <w:rFonts w:ascii="Symbol" w:hAnsi="Symbol"/>
    </w:rPr>
  </w:style>
  <w:style w:styleId="Style_25_ch" w:type="character">
    <w:name w:val="WW8Num28z0"/>
    <w:link w:val="Style_25"/>
    <w:rPr>
      <w:rFonts w:ascii="Symbol" w:hAnsi="Symbol"/>
    </w:rPr>
  </w:style>
  <w:style w:styleId="Style_26" w:type="paragraph">
    <w:name w:val="WW8Num43z1"/>
    <w:link w:val="Style_26_ch"/>
    <w:rPr>
      <w:rFonts w:ascii="Courier New" w:hAnsi="Courier New"/>
    </w:rPr>
  </w:style>
  <w:style w:styleId="Style_26_ch" w:type="character">
    <w:name w:val="WW8Num43z1"/>
    <w:link w:val="Style_26"/>
    <w:rPr>
      <w:rFonts w:ascii="Courier New" w:hAnsi="Courier New"/>
    </w:rPr>
  </w:style>
  <w:style w:styleId="Style_27" w:type="paragraph">
    <w:name w:val="WW8Num2z7"/>
    <w:link w:val="Style_27_ch"/>
  </w:style>
  <w:style w:styleId="Style_27_ch" w:type="character">
    <w:name w:val="WW8Num2z7"/>
    <w:link w:val="Style_27"/>
  </w:style>
  <w:style w:styleId="Style_28" w:type="paragraph">
    <w:name w:val="List Paragraph"/>
    <w:basedOn w:val="Style_7"/>
    <w:link w:val="Style_28_ch"/>
    <w:pPr>
      <w:ind w:firstLine="0" w:left="708"/>
    </w:pPr>
    <w:rPr>
      <w:color w:val="000000"/>
      <w:sz w:val="24"/>
    </w:rPr>
  </w:style>
  <w:style w:styleId="Style_28_ch" w:type="character">
    <w:name w:val="List Paragraph"/>
    <w:basedOn w:val="Style_7_ch"/>
    <w:link w:val="Style_28"/>
    <w:rPr>
      <w:color w:val="000000"/>
      <w:sz w:val="24"/>
    </w:rPr>
  </w:style>
  <w:style w:styleId="Style_29" w:type="paragraph">
    <w:name w:val="WW8Num117z2"/>
    <w:link w:val="Style_29_ch"/>
    <w:rPr>
      <w:rFonts w:ascii="Wingdings" w:hAnsi="Wingdings"/>
    </w:rPr>
  </w:style>
  <w:style w:styleId="Style_29_ch" w:type="character">
    <w:name w:val="WW8Num117z2"/>
    <w:link w:val="Style_29"/>
    <w:rPr>
      <w:rFonts w:ascii="Wingdings" w:hAnsi="Wingdings"/>
    </w:rPr>
  </w:style>
  <w:style w:styleId="Style_30" w:type="paragraph">
    <w:name w:val="WW8Num26z0"/>
    <w:link w:val="Style_30_ch"/>
    <w:rPr>
      <w:rFonts w:ascii="Times New Roman" w:hAnsi="Times New Roman"/>
    </w:rPr>
  </w:style>
  <w:style w:styleId="Style_30_ch" w:type="character">
    <w:name w:val="WW8Num26z0"/>
    <w:link w:val="Style_30"/>
    <w:rPr>
      <w:rFonts w:ascii="Times New Roman" w:hAnsi="Times New Roman"/>
    </w:rPr>
  </w:style>
  <w:style w:styleId="Style_31" w:type="paragraph">
    <w:name w:val="WW8Num31z2"/>
    <w:link w:val="Style_31_ch"/>
    <w:rPr>
      <w:rFonts w:ascii="Wingdings" w:hAnsi="Wingdings"/>
    </w:rPr>
  </w:style>
  <w:style w:styleId="Style_31_ch" w:type="character">
    <w:name w:val="WW8Num31z2"/>
    <w:link w:val="Style_31"/>
    <w:rPr>
      <w:rFonts w:ascii="Wingdings" w:hAnsi="Wingdings"/>
    </w:rPr>
  </w:style>
  <w:style w:styleId="Style_32" w:type="paragraph">
    <w:name w:val="xl141"/>
    <w:basedOn w:val="Style_7"/>
    <w:link w:val="Style_32_ch"/>
    <w:pPr>
      <w:spacing w:after="280" w:before="280"/>
      <w:ind/>
    </w:pPr>
  </w:style>
  <w:style w:styleId="Style_32_ch" w:type="character">
    <w:name w:val="xl141"/>
    <w:basedOn w:val="Style_7_ch"/>
    <w:link w:val="Style_32"/>
  </w:style>
  <w:style w:styleId="Style_33" w:type="paragraph">
    <w:name w:val="WW8Num55z3"/>
    <w:link w:val="Style_33_ch"/>
  </w:style>
  <w:style w:styleId="Style_33_ch" w:type="character">
    <w:name w:val="WW8Num55z3"/>
    <w:link w:val="Style_33"/>
  </w:style>
  <w:style w:styleId="Style_34" w:type="paragraph">
    <w:name w:val="Обычный (Web)1"/>
    <w:basedOn w:val="Style_7"/>
    <w:link w:val="Style_34_ch"/>
    <w:pPr>
      <w:spacing w:after="100" w:before="100"/>
      <w:ind w:firstLine="0" w:left="480" w:right="240"/>
      <w:jc w:val="both"/>
    </w:pPr>
    <w:rPr>
      <w:rFonts w:ascii="Verdana" w:hAnsi="Verdana"/>
      <w:color w:val="000000"/>
      <w:sz w:val="16"/>
    </w:rPr>
  </w:style>
  <w:style w:styleId="Style_34_ch" w:type="character">
    <w:name w:val="Обычный (Web)1"/>
    <w:basedOn w:val="Style_7_ch"/>
    <w:link w:val="Style_34"/>
    <w:rPr>
      <w:rFonts w:ascii="Verdana" w:hAnsi="Verdana"/>
      <w:color w:val="000000"/>
      <w:sz w:val="16"/>
    </w:rPr>
  </w:style>
  <w:style w:styleId="Style_35" w:type="paragraph">
    <w:name w:val="Стандарт"/>
    <w:basedOn w:val="Style_36"/>
    <w:link w:val="Style_35_ch"/>
    <w:pPr>
      <w:widowControl w:val="0"/>
      <w:spacing w:line="264" w:lineRule="auto"/>
      <w:ind w:firstLine="720" w:left="0" w:right="0"/>
    </w:pPr>
    <w:rPr>
      <w:sz w:val="28"/>
    </w:rPr>
  </w:style>
  <w:style w:styleId="Style_35_ch" w:type="character">
    <w:name w:val="Стандарт"/>
    <w:basedOn w:val="Style_36_ch"/>
    <w:link w:val="Style_35"/>
    <w:rPr>
      <w:sz w:val="28"/>
    </w:rPr>
  </w:style>
  <w:style w:styleId="Style_37" w:type="paragraph">
    <w:name w:val="xl68"/>
    <w:basedOn w:val="Style_7"/>
    <w:link w:val="Style_37_ch"/>
    <w:pPr>
      <w:spacing w:afterAutospacing="on" w:beforeAutospacing="on"/>
      <w:ind/>
      <w:jc w:val="center"/>
    </w:pPr>
    <w:rPr>
      <w:rFonts w:ascii="Arial Narrow" w:hAnsi="Arial Narrow"/>
      <w:b w:val="1"/>
      <w:sz w:val="16"/>
    </w:rPr>
  </w:style>
  <w:style w:styleId="Style_37_ch" w:type="character">
    <w:name w:val="xl68"/>
    <w:basedOn w:val="Style_7_ch"/>
    <w:link w:val="Style_37"/>
    <w:rPr>
      <w:rFonts w:ascii="Arial Narrow" w:hAnsi="Arial Narrow"/>
      <w:b w:val="1"/>
      <w:sz w:val="16"/>
    </w:rPr>
  </w:style>
  <w:style w:styleId="Style_38" w:type="paragraph">
    <w:name w:val="Егор4"/>
    <w:basedOn w:val="Style_7"/>
    <w:link w:val="Style_38_ch"/>
    <w:pPr>
      <w:spacing w:after="200" w:line="276" w:lineRule="auto"/>
      <w:ind w:firstLine="851" w:left="0"/>
      <w:jc w:val="center"/>
    </w:pPr>
    <w:rPr>
      <w:sz w:val="26"/>
      <w:u w:val="single"/>
    </w:rPr>
  </w:style>
  <w:style w:styleId="Style_38_ch" w:type="character">
    <w:name w:val="Егор4"/>
    <w:basedOn w:val="Style_7_ch"/>
    <w:link w:val="Style_38"/>
    <w:rPr>
      <w:sz w:val="26"/>
      <w:u w:val="single"/>
    </w:rPr>
  </w:style>
  <w:style w:styleId="Style_39" w:type="paragraph">
    <w:name w:val="xl93"/>
    <w:basedOn w:val="Style_7"/>
    <w:link w:val="Style_39_ch"/>
    <w:pPr>
      <w:spacing w:afterAutospacing="on" w:beforeAutospacing="on"/>
      <w:ind/>
      <w:jc w:val="center"/>
    </w:pPr>
    <w:rPr>
      <w:sz w:val="24"/>
    </w:rPr>
  </w:style>
  <w:style w:styleId="Style_39_ch" w:type="character">
    <w:name w:val="xl93"/>
    <w:basedOn w:val="Style_7_ch"/>
    <w:link w:val="Style_39"/>
    <w:rPr>
      <w:sz w:val="24"/>
    </w:rPr>
  </w:style>
  <w:style w:styleId="Style_40" w:type="paragraph">
    <w:name w:val="WW8Num4z0"/>
    <w:link w:val="Style_40_ch"/>
    <w:rPr>
      <w:rFonts w:ascii="Symbol" w:hAnsi="Symbol"/>
    </w:rPr>
  </w:style>
  <w:style w:styleId="Style_40_ch" w:type="character">
    <w:name w:val="WW8Num4z0"/>
    <w:link w:val="Style_40"/>
    <w:rPr>
      <w:rFonts w:ascii="Symbol" w:hAnsi="Symbol"/>
    </w:rPr>
  </w:style>
  <w:style w:styleId="Style_41" w:type="paragraph">
    <w:name w:val="WW8Num23z7"/>
    <w:link w:val="Style_41_ch"/>
  </w:style>
  <w:style w:styleId="Style_41_ch" w:type="character">
    <w:name w:val="WW8Num23z7"/>
    <w:link w:val="Style_41"/>
  </w:style>
  <w:style w:styleId="Style_42" w:type="paragraph">
    <w:name w:val="Основной текст 21"/>
    <w:basedOn w:val="Style_7"/>
    <w:link w:val="Style_42_ch"/>
    <w:pPr>
      <w:ind/>
      <w:jc w:val="both"/>
    </w:pPr>
    <w:rPr>
      <w:sz w:val="24"/>
    </w:rPr>
  </w:style>
  <w:style w:styleId="Style_42_ch" w:type="character">
    <w:name w:val="Основной текст 21"/>
    <w:basedOn w:val="Style_7_ch"/>
    <w:link w:val="Style_42"/>
    <w:rPr>
      <w:sz w:val="24"/>
    </w:rPr>
  </w:style>
  <w:style w:styleId="Style_43" w:type="paragraph">
    <w:name w:val="xl190"/>
    <w:basedOn w:val="Style_7"/>
    <w:link w:val="Style_43_ch"/>
    <w:pPr>
      <w:spacing w:after="280" w:before="280"/>
      <w:ind/>
      <w:jc w:val="center"/>
    </w:pPr>
    <w:rPr>
      <w:b w:val="1"/>
    </w:rPr>
  </w:style>
  <w:style w:styleId="Style_43_ch" w:type="character">
    <w:name w:val="xl190"/>
    <w:basedOn w:val="Style_7_ch"/>
    <w:link w:val="Style_43"/>
    <w:rPr>
      <w:b w:val="1"/>
    </w:rPr>
  </w:style>
  <w:style w:styleId="Style_44" w:type="paragraph">
    <w:name w:val="çàãîëîâîê 7"/>
    <w:basedOn w:val="Style_7"/>
    <w:next w:val="Style_7"/>
    <w:link w:val="Style_44_ch"/>
    <w:pPr>
      <w:keepNext w:val="1"/>
      <w:ind/>
    </w:pPr>
    <w:rPr>
      <w:sz w:val="28"/>
    </w:rPr>
  </w:style>
  <w:style w:styleId="Style_44_ch" w:type="character">
    <w:name w:val="çàãîëîâîê 7"/>
    <w:basedOn w:val="Style_7_ch"/>
    <w:link w:val="Style_44"/>
    <w:rPr>
      <w:sz w:val="28"/>
    </w:rPr>
  </w:style>
  <w:style w:styleId="Style_45" w:type="paragraph">
    <w:name w:val="toc 2"/>
    <w:basedOn w:val="Style_7"/>
    <w:link w:val="Style_45_ch"/>
    <w:uiPriority w:val="39"/>
    <w:pPr>
      <w:widowControl w:val="0"/>
      <w:tabs>
        <w:tab w:leader="dot" w:pos="9344" w:val="right"/>
      </w:tabs>
      <w:spacing w:after="80" w:before="80"/>
      <w:ind/>
    </w:pPr>
    <w:rPr>
      <w:sz w:val="26"/>
    </w:rPr>
  </w:style>
  <w:style w:styleId="Style_45_ch" w:type="character">
    <w:name w:val="toc 2"/>
    <w:basedOn w:val="Style_7_ch"/>
    <w:link w:val="Style_45"/>
    <w:rPr>
      <w:sz w:val="26"/>
    </w:rPr>
  </w:style>
  <w:style w:styleId="Style_46" w:type="paragraph">
    <w:name w:val="xl178"/>
    <w:basedOn w:val="Style_7"/>
    <w:link w:val="Style_46_ch"/>
    <w:pPr>
      <w:spacing w:after="280" w:before="280"/>
      <w:ind/>
    </w:pPr>
  </w:style>
  <w:style w:styleId="Style_46_ch" w:type="character">
    <w:name w:val="xl178"/>
    <w:basedOn w:val="Style_7_ch"/>
    <w:link w:val="Style_46"/>
  </w:style>
  <w:style w:styleId="Style_47" w:type="paragraph">
    <w:name w:val="WW-Absatz-Standardschriftart111111111"/>
    <w:link w:val="Style_47_ch"/>
  </w:style>
  <w:style w:styleId="Style_47_ch" w:type="character">
    <w:name w:val="WW-Absatz-Standardschriftart111111111"/>
    <w:link w:val="Style_47"/>
  </w:style>
  <w:style w:styleId="Style_48" w:type="paragraph">
    <w:name w:val="Îñíîâíîé òåêñò"/>
    <w:basedOn w:val="Style_49"/>
    <w:link w:val="Style_48_ch"/>
    <w:pPr>
      <w:tabs>
        <w:tab w:leader="dot" w:pos="9072" w:val="left"/>
      </w:tabs>
      <w:ind/>
      <w:jc w:val="both"/>
    </w:pPr>
    <w:rPr>
      <w:rFonts w:ascii="Times New Roman" w:hAnsi="Times New Roman"/>
      <w:b w:val="1"/>
      <w:sz w:val="24"/>
    </w:rPr>
  </w:style>
  <w:style w:styleId="Style_48_ch" w:type="character">
    <w:name w:val="Îñíîâíîé òåêñò"/>
    <w:basedOn w:val="Style_49_ch"/>
    <w:link w:val="Style_48"/>
    <w:rPr>
      <w:rFonts w:ascii="Times New Roman" w:hAnsi="Times New Roman"/>
      <w:b w:val="1"/>
      <w:sz w:val="24"/>
    </w:rPr>
  </w:style>
  <w:style w:styleId="Style_50" w:type="paragraph">
    <w:name w:val="Style25"/>
    <w:basedOn w:val="Style_7"/>
    <w:link w:val="Style_50_ch"/>
    <w:pPr>
      <w:widowControl w:val="0"/>
      <w:spacing w:line="346" w:lineRule="exact"/>
      <w:ind w:firstLine="686" w:left="0"/>
      <w:jc w:val="both"/>
    </w:pPr>
    <w:rPr>
      <w:sz w:val="24"/>
    </w:rPr>
  </w:style>
  <w:style w:styleId="Style_50_ch" w:type="character">
    <w:name w:val="Style25"/>
    <w:basedOn w:val="Style_7_ch"/>
    <w:link w:val="Style_50"/>
    <w:rPr>
      <w:sz w:val="24"/>
    </w:rPr>
  </w:style>
  <w:style w:styleId="Style_51" w:type="paragraph">
    <w:name w:val="xl157"/>
    <w:basedOn w:val="Style_7"/>
    <w:link w:val="Style_51_ch"/>
    <w:pPr>
      <w:spacing w:after="280" w:before="280"/>
      <w:ind/>
    </w:pPr>
  </w:style>
  <w:style w:styleId="Style_51_ch" w:type="character">
    <w:name w:val="xl157"/>
    <w:basedOn w:val="Style_7_ch"/>
    <w:link w:val="Style_51"/>
  </w:style>
  <w:style w:styleId="Style_52" w:type="paragraph">
    <w:name w:val="s_1"/>
    <w:basedOn w:val="Style_7"/>
    <w:link w:val="Style_52_ch"/>
    <w:pPr>
      <w:ind w:firstLine="720" w:left="0"/>
      <w:jc w:val="both"/>
    </w:pPr>
    <w:rPr>
      <w:rFonts w:ascii="Arial" w:hAnsi="Arial"/>
      <w:sz w:val="26"/>
    </w:rPr>
  </w:style>
  <w:style w:styleId="Style_52_ch" w:type="character">
    <w:name w:val="s_1"/>
    <w:basedOn w:val="Style_7_ch"/>
    <w:link w:val="Style_52"/>
    <w:rPr>
      <w:rFonts w:ascii="Arial" w:hAnsi="Arial"/>
      <w:sz w:val="26"/>
    </w:rPr>
  </w:style>
  <w:style w:styleId="Style_53" w:type="paragraph">
    <w:name w:val="Знак Знак Знак2 Знак Знак Знак Знак Знак Знак Знак"/>
    <w:basedOn w:val="Style_7"/>
    <w:link w:val="Style_53_ch"/>
    <w:rPr>
      <w:rFonts w:ascii="Verdana" w:hAnsi="Verdana"/>
    </w:rPr>
  </w:style>
  <w:style w:styleId="Style_53_ch" w:type="character">
    <w:name w:val="Знак Знак Знак2 Знак Знак Знак Знак Знак Знак Знак"/>
    <w:basedOn w:val="Style_7_ch"/>
    <w:link w:val="Style_53"/>
    <w:rPr>
      <w:rFonts w:ascii="Verdana" w:hAnsi="Verdana"/>
    </w:rPr>
  </w:style>
  <w:style w:styleId="Style_54" w:type="paragraph">
    <w:name w:val="WW8Num19z7"/>
    <w:link w:val="Style_54_ch"/>
  </w:style>
  <w:style w:styleId="Style_54_ch" w:type="character">
    <w:name w:val="WW8Num19z7"/>
    <w:link w:val="Style_54"/>
  </w:style>
  <w:style w:styleId="Style_55" w:type="paragraph">
    <w:name w:val="WW8Num6z2"/>
    <w:link w:val="Style_55_ch"/>
    <w:rPr>
      <w:rFonts w:ascii="Times New Roman" w:hAnsi="Times New Roman"/>
      <w:b w:val="1"/>
      <w:i w:val="1"/>
      <w:color w:val="000000"/>
      <w:sz w:val="24"/>
    </w:rPr>
  </w:style>
  <w:style w:styleId="Style_55_ch" w:type="character">
    <w:name w:val="WW8Num6z2"/>
    <w:link w:val="Style_55"/>
    <w:rPr>
      <w:rFonts w:ascii="Times New Roman" w:hAnsi="Times New Roman"/>
      <w:b w:val="1"/>
      <w:i w:val="1"/>
      <w:color w:val="000000"/>
      <w:sz w:val="24"/>
    </w:rPr>
  </w:style>
  <w:style w:styleId="Style_56" w:type="paragraph">
    <w:name w:val="mw-editsection-divider"/>
    <w:link w:val="Style_56_ch"/>
  </w:style>
  <w:style w:styleId="Style_56_ch" w:type="character">
    <w:name w:val="mw-editsection-divider"/>
    <w:link w:val="Style_56"/>
  </w:style>
  <w:style w:styleId="Style_57" w:type="paragraph">
    <w:name w:val="WW8Num22z1"/>
    <w:link w:val="Style_57_ch"/>
    <w:rPr>
      <w:rFonts w:ascii="Courier New" w:hAnsi="Courier New"/>
    </w:rPr>
  </w:style>
  <w:style w:styleId="Style_57_ch" w:type="character">
    <w:name w:val="WW8Num22z1"/>
    <w:link w:val="Style_57"/>
    <w:rPr>
      <w:rFonts w:ascii="Courier New" w:hAnsi="Courier New"/>
    </w:rPr>
  </w:style>
  <w:style w:styleId="Style_58" w:type="paragraph">
    <w:name w:val="ntmstext"/>
    <w:basedOn w:val="Style_7"/>
    <w:link w:val="Style_58_ch"/>
    <w:pPr>
      <w:spacing w:afterAutospacing="on" w:beforeAutospacing="on"/>
      <w:ind/>
    </w:pPr>
    <w:rPr>
      <w:sz w:val="24"/>
    </w:rPr>
  </w:style>
  <w:style w:styleId="Style_58_ch" w:type="character">
    <w:name w:val="ntmstext"/>
    <w:basedOn w:val="Style_7_ch"/>
    <w:link w:val="Style_58"/>
    <w:rPr>
      <w:sz w:val="24"/>
    </w:rPr>
  </w:style>
  <w:style w:styleId="Style_59" w:type="paragraph">
    <w:name w:val="WW8Num50z4"/>
    <w:link w:val="Style_59_ch"/>
  </w:style>
  <w:style w:styleId="Style_59_ch" w:type="character">
    <w:name w:val="WW8Num50z4"/>
    <w:link w:val="Style_59"/>
  </w:style>
  <w:style w:styleId="Style_60" w:type="paragraph">
    <w:name w:val="6.Табл.-3уровен1"/>
    <w:basedOn w:val="Style_61"/>
    <w:link w:val="Style_60_ch"/>
    <w:pPr>
      <w:spacing w:before="0"/>
      <w:ind w:firstLine="0" w:left="397"/>
    </w:pPr>
  </w:style>
  <w:style w:styleId="Style_60_ch" w:type="character">
    <w:name w:val="6.Табл.-3уровен1"/>
    <w:basedOn w:val="Style_61_ch"/>
    <w:link w:val="Style_60"/>
  </w:style>
  <w:style w:styleId="Style_62" w:type="paragraph">
    <w:name w:val="WW8Num59z5"/>
    <w:link w:val="Style_62_ch"/>
  </w:style>
  <w:style w:styleId="Style_62_ch" w:type="character">
    <w:name w:val="WW8Num59z5"/>
    <w:link w:val="Style_62"/>
  </w:style>
  <w:style w:styleId="Style_63" w:type="paragraph">
    <w:name w:val="WW8Num3z0"/>
    <w:link w:val="Style_63_ch"/>
    <w:rPr>
      <w:rFonts w:ascii="Symbol" w:hAnsi="Symbol"/>
    </w:rPr>
  </w:style>
  <w:style w:styleId="Style_63_ch" w:type="character">
    <w:name w:val="WW8Num3z0"/>
    <w:link w:val="Style_63"/>
    <w:rPr>
      <w:rFonts w:ascii="Symbol" w:hAnsi="Symbol"/>
    </w:rPr>
  </w:style>
  <w:style w:styleId="Style_64" w:type="paragraph">
    <w:name w:val="WW8Num62z1"/>
    <w:link w:val="Style_64_ch"/>
  </w:style>
  <w:style w:styleId="Style_64_ch" w:type="character">
    <w:name w:val="WW8Num62z1"/>
    <w:link w:val="Style_64"/>
  </w:style>
  <w:style w:styleId="Style_65" w:type="paragraph">
    <w:name w:val="Стиль 11 пт Слева:  01 см Перед:  1 пт После:  1 пт"/>
    <w:basedOn w:val="Style_7"/>
    <w:link w:val="Style_65_ch"/>
    <w:pPr>
      <w:spacing w:after="20" w:before="20"/>
      <w:ind w:firstLine="0" w:left="57"/>
      <w:jc w:val="both"/>
    </w:pPr>
    <w:rPr>
      <w:sz w:val="22"/>
    </w:rPr>
  </w:style>
  <w:style w:styleId="Style_65_ch" w:type="character">
    <w:name w:val="Стиль 11 пт Слева:  01 см Перед:  1 пт После:  1 пт"/>
    <w:basedOn w:val="Style_7_ch"/>
    <w:link w:val="Style_65"/>
    <w:rPr>
      <w:sz w:val="22"/>
    </w:rPr>
  </w:style>
  <w:style w:styleId="Style_66" w:type="paragraph">
    <w:name w:val="ConsPlusJurTerm"/>
    <w:link w:val="Style_66_ch"/>
    <w:pPr>
      <w:widowControl w:val="0"/>
      <w:ind/>
    </w:pPr>
    <w:rPr>
      <w:rFonts w:ascii="Tahoma" w:hAnsi="Tahoma"/>
      <w:sz w:val="26"/>
    </w:rPr>
  </w:style>
  <w:style w:styleId="Style_66_ch" w:type="character">
    <w:name w:val="ConsPlusJurTerm"/>
    <w:link w:val="Style_66"/>
    <w:rPr>
      <w:rFonts w:ascii="Tahoma" w:hAnsi="Tahoma"/>
      <w:sz w:val="26"/>
    </w:rPr>
  </w:style>
  <w:style w:styleId="Style_67" w:type="paragraph">
    <w:name w:val="WW8Num20z3"/>
    <w:link w:val="Style_67_ch"/>
  </w:style>
  <w:style w:styleId="Style_67_ch" w:type="character">
    <w:name w:val="WW8Num20z3"/>
    <w:link w:val="Style_67"/>
  </w:style>
  <w:style w:styleId="Style_68" w:type="paragraph">
    <w:name w:val="CharacterStyle27"/>
    <w:link w:val="Style_68_ch"/>
    <w:rPr>
      <w:rFonts w:ascii="Times New Roman" w:hAnsi="Times New Roman"/>
      <w:b w:val="1"/>
      <w:color w:val="000000"/>
      <w:sz w:val="20"/>
      <w:u w:val="none"/>
    </w:rPr>
  </w:style>
  <w:style w:styleId="Style_68_ch" w:type="character">
    <w:name w:val="CharacterStyle27"/>
    <w:link w:val="Style_68"/>
    <w:rPr>
      <w:rFonts w:ascii="Times New Roman" w:hAnsi="Times New Roman"/>
      <w:b w:val="1"/>
      <w:color w:val="000000"/>
      <w:sz w:val="20"/>
      <w:u w:val="none"/>
    </w:rPr>
  </w:style>
  <w:style w:styleId="Style_69" w:type="paragraph">
    <w:name w:val="WW8Num49z4"/>
    <w:link w:val="Style_69_ch"/>
  </w:style>
  <w:style w:styleId="Style_69_ch" w:type="character">
    <w:name w:val="WW8Num49z4"/>
    <w:link w:val="Style_69"/>
  </w:style>
  <w:style w:styleId="Style_70" w:type="paragraph">
    <w:name w:val="Style2"/>
    <w:basedOn w:val="Style_7"/>
    <w:link w:val="Style_70_ch"/>
    <w:pPr>
      <w:widowControl w:val="0"/>
      <w:spacing w:line="410" w:lineRule="exact"/>
      <w:ind w:firstLine="468" w:left="0"/>
      <w:jc w:val="both"/>
    </w:pPr>
    <w:rPr>
      <w:rFonts w:ascii="MS Reference Sans Serif" w:hAnsi="MS Reference Sans Serif"/>
      <w:sz w:val="24"/>
    </w:rPr>
  </w:style>
  <w:style w:styleId="Style_70_ch" w:type="character">
    <w:name w:val="Style2"/>
    <w:basedOn w:val="Style_7_ch"/>
    <w:link w:val="Style_70"/>
    <w:rPr>
      <w:rFonts w:ascii="MS Reference Sans Serif" w:hAnsi="MS Reference Sans Serif"/>
      <w:sz w:val="24"/>
    </w:rPr>
  </w:style>
  <w:style w:styleId="Style_71" w:type="paragraph">
    <w:name w:val="WW8Num12z7"/>
    <w:link w:val="Style_71_ch"/>
  </w:style>
  <w:style w:styleId="Style_71_ch" w:type="character">
    <w:name w:val="WW8Num12z7"/>
    <w:link w:val="Style_71"/>
  </w:style>
  <w:style w:styleId="Style_72" w:type="paragraph">
    <w:name w:val="таблица прографка"/>
    <w:basedOn w:val="Style_7"/>
    <w:link w:val="Style_72_ch"/>
    <w:pPr>
      <w:ind/>
      <w:jc w:val="both"/>
    </w:pPr>
    <w:rPr>
      <w:color w:val="000000"/>
      <w:sz w:val="24"/>
    </w:rPr>
  </w:style>
  <w:style w:styleId="Style_72_ch" w:type="character">
    <w:name w:val="таблица прографка"/>
    <w:basedOn w:val="Style_7_ch"/>
    <w:link w:val="Style_72"/>
    <w:rPr>
      <w:color w:val="000000"/>
      <w:sz w:val="24"/>
    </w:rPr>
  </w:style>
  <w:style w:styleId="Style_73" w:type="paragraph">
    <w:name w:val="WW8Num29z6"/>
    <w:link w:val="Style_73_ch"/>
  </w:style>
  <w:style w:styleId="Style_73_ch" w:type="character">
    <w:name w:val="WW8Num29z6"/>
    <w:link w:val="Style_73"/>
  </w:style>
  <w:style w:styleId="Style_74" w:type="paragraph">
    <w:name w:val="WW8Num48z8"/>
    <w:link w:val="Style_74_ch"/>
  </w:style>
  <w:style w:styleId="Style_74_ch" w:type="character">
    <w:name w:val="WW8Num48z8"/>
    <w:link w:val="Style_74"/>
  </w:style>
  <w:style w:styleId="Style_75" w:type="paragraph">
    <w:name w:val="заголовок 7"/>
    <w:basedOn w:val="Style_7"/>
    <w:next w:val="Style_7"/>
    <w:link w:val="Style_75_ch"/>
    <w:pPr>
      <w:keepNext w:val="1"/>
      <w:ind w:right="-1"/>
      <w:jc w:val="center"/>
    </w:pPr>
    <w:rPr>
      <w:sz w:val="28"/>
    </w:rPr>
  </w:style>
  <w:style w:styleId="Style_75_ch" w:type="character">
    <w:name w:val="заголовок 7"/>
    <w:basedOn w:val="Style_7_ch"/>
    <w:link w:val="Style_75"/>
    <w:rPr>
      <w:sz w:val="28"/>
    </w:rPr>
  </w:style>
  <w:style w:styleId="Style_76" w:type="paragraph">
    <w:name w:val="WW8Num13z0"/>
    <w:link w:val="Style_76_ch"/>
    <w:rPr>
      <w:rFonts w:ascii="Symbol" w:hAnsi="Symbol"/>
    </w:rPr>
  </w:style>
  <w:style w:styleId="Style_76_ch" w:type="character">
    <w:name w:val="WW8Num13z0"/>
    <w:link w:val="Style_76"/>
    <w:rPr>
      <w:rFonts w:ascii="Symbol" w:hAnsi="Symbol"/>
    </w:rPr>
  </w:style>
  <w:style w:styleId="Style_77" w:type="paragraph">
    <w:name w:val="Неразрешенное упоминание"/>
    <w:link w:val="Style_77_ch"/>
    <w:rPr>
      <w:color w:val="605E5C"/>
      <w:shd w:fill="E1DFDD" w:val="clear"/>
    </w:rPr>
  </w:style>
  <w:style w:styleId="Style_77_ch" w:type="character">
    <w:name w:val="Неразрешенное упоминание"/>
    <w:link w:val="Style_77"/>
    <w:rPr>
      <w:color w:val="605E5C"/>
      <w:shd w:fill="E1DFDD" w:val="clear"/>
    </w:rPr>
  </w:style>
  <w:style w:styleId="Style_78" w:type="paragraph">
    <w:name w:val="Содержимое врезки"/>
    <w:basedOn w:val="Style_36"/>
    <w:link w:val="Style_78_ch"/>
    <w:pPr>
      <w:spacing w:after="120"/>
      <w:ind w:firstLine="567" w:left="0" w:right="0"/>
    </w:pPr>
  </w:style>
  <w:style w:styleId="Style_78_ch" w:type="character">
    <w:name w:val="Содержимое врезки"/>
    <w:basedOn w:val="Style_36_ch"/>
    <w:link w:val="Style_78"/>
  </w:style>
  <w:style w:styleId="Style_79" w:type="paragraph">
    <w:name w:val="toc 4"/>
    <w:basedOn w:val="Style_7"/>
    <w:next w:val="Style_7"/>
    <w:link w:val="Style_79_ch"/>
    <w:uiPriority w:val="39"/>
    <w:pPr>
      <w:spacing w:before="120"/>
      <w:ind w:firstLine="0" w:left="720"/>
      <w:jc w:val="both"/>
    </w:pPr>
    <w:rPr>
      <w:sz w:val="24"/>
    </w:rPr>
  </w:style>
  <w:style w:styleId="Style_79_ch" w:type="character">
    <w:name w:val="toc 4"/>
    <w:basedOn w:val="Style_7_ch"/>
    <w:link w:val="Style_79"/>
    <w:rPr>
      <w:sz w:val="24"/>
    </w:rPr>
  </w:style>
  <w:style w:styleId="Style_80" w:type="paragraph">
    <w:name w:val="WW8Num69z0"/>
    <w:link w:val="Style_80_ch"/>
  </w:style>
  <w:style w:styleId="Style_80_ch" w:type="character">
    <w:name w:val="WW8Num69z0"/>
    <w:link w:val="Style_80"/>
  </w:style>
  <w:style w:styleId="Style_81" w:type="paragraph">
    <w:name w:val="WW8Num12z0"/>
    <w:link w:val="Style_81_ch"/>
    <w:rPr>
      <w:rFonts w:ascii="Times New Roman" w:hAnsi="Times New Roman"/>
    </w:rPr>
  </w:style>
  <w:style w:styleId="Style_81_ch" w:type="character">
    <w:name w:val="WW8Num12z0"/>
    <w:link w:val="Style_81"/>
    <w:rPr>
      <w:rFonts w:ascii="Times New Roman" w:hAnsi="Times New Roman"/>
    </w:rPr>
  </w:style>
  <w:style w:styleId="Style_82" w:type="paragraph">
    <w:name w:val="CharacterStyle33"/>
    <w:link w:val="Style_82_ch"/>
    <w:rPr>
      <w:rFonts w:ascii="Times New Roman" w:hAnsi="Times New Roman"/>
      <w:b w:val="1"/>
      <w:color w:val="000000"/>
      <w:sz w:val="20"/>
      <w:u w:val="none"/>
    </w:rPr>
  </w:style>
  <w:style w:styleId="Style_82_ch" w:type="character">
    <w:name w:val="CharacterStyle33"/>
    <w:link w:val="Style_82"/>
    <w:rPr>
      <w:rFonts w:ascii="Times New Roman" w:hAnsi="Times New Roman"/>
      <w:b w:val="1"/>
      <w:color w:val="000000"/>
      <w:sz w:val="20"/>
      <w:u w:val="none"/>
    </w:rPr>
  </w:style>
  <w:style w:styleId="Style_83" w:type="paragraph">
    <w:name w:val="WW8Num20z7"/>
    <w:link w:val="Style_83_ch"/>
  </w:style>
  <w:style w:styleId="Style_83_ch" w:type="character">
    <w:name w:val="WW8Num20z7"/>
    <w:link w:val="Style_83"/>
  </w:style>
  <w:style w:styleId="Style_84" w:type="paragraph">
    <w:name w:val="WW8Num58z3"/>
    <w:link w:val="Style_84_ch"/>
    <w:rPr>
      <w:rFonts w:ascii="Symbol" w:hAnsi="Symbol"/>
    </w:rPr>
  </w:style>
  <w:style w:styleId="Style_84_ch" w:type="character">
    <w:name w:val="WW8Num58z3"/>
    <w:link w:val="Style_84"/>
    <w:rPr>
      <w:rFonts w:ascii="Symbol" w:hAnsi="Symbol"/>
    </w:rPr>
  </w:style>
  <w:style w:styleId="Style_85" w:type="paragraph">
    <w:name w:val="S_Заголовок 1"/>
    <w:basedOn w:val="Style_7"/>
    <w:link w:val="Style_85_ch"/>
    <w:pPr>
      <w:tabs>
        <w:tab w:leader="none" w:pos="720" w:val="left"/>
      </w:tabs>
      <w:ind w:hanging="360" w:left="720"/>
      <w:jc w:val="center"/>
    </w:pPr>
    <w:rPr>
      <w:b w:val="1"/>
      <w:caps w:val="1"/>
      <w:sz w:val="24"/>
    </w:rPr>
  </w:style>
  <w:style w:styleId="Style_85_ch" w:type="character">
    <w:name w:val="S_Заголовок 1"/>
    <w:basedOn w:val="Style_7_ch"/>
    <w:link w:val="Style_85"/>
    <w:rPr>
      <w:b w:val="1"/>
      <w:caps w:val="1"/>
      <w:sz w:val="24"/>
    </w:rPr>
  </w:style>
  <w:style w:styleId="Style_86" w:type="paragraph">
    <w:name w:val="xl87"/>
    <w:basedOn w:val="Style_7"/>
    <w:link w:val="Style_86_ch"/>
    <w:pPr>
      <w:spacing w:afterAutospacing="on" w:beforeAutospacing="on"/>
      <w:ind/>
      <w:jc w:val="center"/>
    </w:pPr>
    <w:rPr>
      <w:b w:val="1"/>
      <w:sz w:val="24"/>
    </w:rPr>
  </w:style>
  <w:style w:styleId="Style_86_ch" w:type="character">
    <w:name w:val="xl87"/>
    <w:basedOn w:val="Style_7_ch"/>
    <w:link w:val="Style_86"/>
    <w:rPr>
      <w:b w:val="1"/>
      <w:sz w:val="24"/>
    </w:rPr>
  </w:style>
  <w:style w:styleId="Style_87" w:type="paragraph">
    <w:name w:val="Интернет-ссылка"/>
    <w:link w:val="Style_87_ch"/>
    <w:rPr>
      <w:color w:val="0000FF"/>
      <w:u w:val="single"/>
    </w:rPr>
  </w:style>
  <w:style w:styleId="Style_87_ch" w:type="character">
    <w:name w:val="Интернет-ссылка"/>
    <w:link w:val="Style_87"/>
    <w:rPr>
      <w:color w:val="0000FF"/>
      <w:u w:val="single"/>
    </w:rPr>
  </w:style>
  <w:style w:styleId="Style_88" w:type="paragraph">
    <w:name w:val="WW8Num25z0"/>
    <w:link w:val="Style_88_ch"/>
    <w:rPr>
      <w:rFonts w:ascii="Times New Roman" w:hAnsi="Times New Roman"/>
    </w:rPr>
  </w:style>
  <w:style w:styleId="Style_88_ch" w:type="character">
    <w:name w:val="WW8Num25z0"/>
    <w:link w:val="Style_88"/>
    <w:rPr>
      <w:rFonts w:ascii="Times New Roman" w:hAnsi="Times New Roman"/>
    </w:rPr>
  </w:style>
  <w:style w:styleId="Style_89" w:type="paragraph">
    <w:name w:val="Нормальный (таблица)"/>
    <w:basedOn w:val="Style_7"/>
    <w:next w:val="Style_7"/>
    <w:link w:val="Style_89_ch"/>
    <w:pPr>
      <w:widowControl w:val="0"/>
      <w:ind/>
      <w:jc w:val="both"/>
    </w:pPr>
    <w:rPr>
      <w:sz w:val="24"/>
    </w:rPr>
  </w:style>
  <w:style w:styleId="Style_89_ch" w:type="character">
    <w:name w:val="Нормальный (таблица)"/>
    <w:basedOn w:val="Style_7_ch"/>
    <w:link w:val="Style_89"/>
    <w:rPr>
      <w:sz w:val="24"/>
    </w:rPr>
  </w:style>
  <w:style w:styleId="Style_90" w:type="paragraph">
    <w:name w:val="WW8Num32z3"/>
    <w:link w:val="Style_90_ch"/>
  </w:style>
  <w:style w:styleId="Style_90_ch" w:type="character">
    <w:name w:val="WW8Num32z3"/>
    <w:link w:val="Style_90"/>
  </w:style>
  <w:style w:styleId="Style_91" w:type="paragraph">
    <w:name w:val="heading 7"/>
    <w:basedOn w:val="Style_7"/>
    <w:next w:val="Style_7"/>
    <w:link w:val="Style_91_ch"/>
    <w:uiPriority w:val="9"/>
    <w:qFormat/>
    <w:pPr>
      <w:keepNext w:val="1"/>
      <w:keepLines w:val="1"/>
      <w:tabs>
        <w:tab w:leader="none" w:pos="5749" w:val="left"/>
      </w:tabs>
      <w:spacing w:before="200" w:line="360" w:lineRule="auto"/>
      <w:ind w:hanging="360" w:left="5749"/>
      <w:jc w:val="both"/>
      <w:outlineLvl w:val="6"/>
    </w:pPr>
    <w:rPr>
      <w:rFonts w:ascii="Cambria" w:hAnsi="Cambria"/>
      <w:i w:val="1"/>
      <w:color w:val="404040"/>
      <w:sz w:val="24"/>
    </w:rPr>
  </w:style>
  <w:style w:styleId="Style_91_ch" w:type="character">
    <w:name w:val="heading 7"/>
    <w:basedOn w:val="Style_7_ch"/>
    <w:link w:val="Style_91"/>
    <w:rPr>
      <w:rFonts w:ascii="Cambria" w:hAnsi="Cambria"/>
      <w:i w:val="1"/>
      <w:color w:val="404040"/>
      <w:sz w:val="24"/>
    </w:rPr>
  </w:style>
  <w:style w:styleId="Style_92" w:type="paragraph">
    <w:name w:val="ListLabel 4"/>
    <w:link w:val="Style_92_ch"/>
    <w:rPr>
      <w:b w:val="0"/>
      <w:sz w:val="28"/>
    </w:rPr>
  </w:style>
  <w:style w:styleId="Style_92_ch" w:type="character">
    <w:name w:val="ListLabel 4"/>
    <w:link w:val="Style_92"/>
    <w:rPr>
      <w:b w:val="0"/>
      <w:sz w:val="28"/>
    </w:rPr>
  </w:style>
  <w:style w:styleId="Style_93" w:type="paragraph">
    <w:name w:val="img_header"/>
    <w:basedOn w:val="Style_7"/>
    <w:link w:val="Style_93_ch"/>
    <w:pPr>
      <w:spacing w:after="16" w:before="16"/>
      <w:ind w:firstLine="160" w:left="0"/>
    </w:pPr>
    <w:rPr>
      <w:rFonts w:ascii="Arial" w:hAnsi="Arial"/>
      <w:color w:val="FFFFFF"/>
      <w:sz w:val="18"/>
    </w:rPr>
  </w:style>
  <w:style w:styleId="Style_93_ch" w:type="character">
    <w:name w:val="img_header"/>
    <w:basedOn w:val="Style_7_ch"/>
    <w:link w:val="Style_93"/>
    <w:rPr>
      <w:rFonts w:ascii="Arial" w:hAnsi="Arial"/>
      <w:color w:val="FFFFFF"/>
      <w:sz w:val="18"/>
    </w:rPr>
  </w:style>
  <w:style w:styleId="Style_94" w:type="paragraph">
    <w:name w:val="ParagraphStyle23"/>
    <w:link w:val="Style_94_ch"/>
    <w:pPr>
      <w:ind w:firstLine="0" w:left="28" w:right="28"/>
      <w:jc w:val="center"/>
    </w:pPr>
    <w:rPr>
      <w:sz w:val="22"/>
    </w:rPr>
  </w:style>
  <w:style w:styleId="Style_94_ch" w:type="character">
    <w:name w:val="ParagraphStyle23"/>
    <w:link w:val="Style_94"/>
    <w:rPr>
      <w:sz w:val="22"/>
    </w:rPr>
  </w:style>
  <w:style w:styleId="Style_95" w:type="paragraph">
    <w:name w:val="mw-headline"/>
    <w:link w:val="Style_95_ch"/>
  </w:style>
  <w:style w:styleId="Style_95_ch" w:type="character">
    <w:name w:val="mw-headline"/>
    <w:link w:val="Style_95"/>
  </w:style>
  <w:style w:styleId="Style_96" w:type="paragraph">
    <w:name w:val="highlight"/>
    <w:link w:val="Style_96_ch"/>
  </w:style>
  <w:style w:styleId="Style_96_ch" w:type="character">
    <w:name w:val="highlight"/>
    <w:link w:val="Style_96"/>
  </w:style>
  <w:style w:styleId="Style_97" w:type="paragraph">
    <w:name w:val="WW8Num3z1"/>
    <w:link w:val="Style_97_ch"/>
    <w:rPr>
      <w:rFonts w:ascii="Courier New" w:hAnsi="Courier New"/>
    </w:rPr>
  </w:style>
  <w:style w:styleId="Style_97_ch" w:type="character">
    <w:name w:val="WW8Num3z1"/>
    <w:link w:val="Style_97"/>
    <w:rPr>
      <w:rFonts w:ascii="Courier New" w:hAnsi="Courier New"/>
    </w:rPr>
  </w:style>
  <w:style w:styleId="Style_98" w:type="paragraph">
    <w:name w:val="WW8Num6z6"/>
    <w:link w:val="Style_98_ch"/>
  </w:style>
  <w:style w:styleId="Style_98_ch" w:type="character">
    <w:name w:val="WW8Num6z6"/>
    <w:link w:val="Style_98"/>
  </w:style>
  <w:style w:styleId="Style_99" w:type="paragraph">
    <w:name w:val="Оглавление 10"/>
    <w:basedOn w:val="Style_100"/>
    <w:link w:val="Style_99_ch"/>
    <w:pPr>
      <w:tabs>
        <w:tab w:leader="dot" w:pos="7091" w:val="right"/>
      </w:tabs>
      <w:spacing w:before="120"/>
      <w:ind w:firstLine="0" w:left="2547"/>
    </w:pPr>
    <w:rPr>
      <w:rFonts w:ascii="Times New Roman" w:hAnsi="Times New Roman"/>
    </w:rPr>
  </w:style>
  <w:style w:styleId="Style_99_ch" w:type="character">
    <w:name w:val="Оглавление 10"/>
    <w:basedOn w:val="Style_100_ch"/>
    <w:link w:val="Style_99"/>
    <w:rPr>
      <w:rFonts w:ascii="Times New Roman" w:hAnsi="Times New Roman"/>
    </w:rPr>
  </w:style>
  <w:style w:styleId="Style_101" w:type="paragraph">
    <w:name w:val="WW8Num54z2"/>
    <w:link w:val="Style_101_ch"/>
  </w:style>
  <w:style w:styleId="Style_101_ch" w:type="character">
    <w:name w:val="WW8Num54z2"/>
    <w:link w:val="Style_101"/>
  </w:style>
  <w:style w:styleId="Style_102" w:type="paragraph">
    <w:name w:val="caaieiaie 3"/>
    <w:basedOn w:val="Style_16"/>
    <w:next w:val="Style_16"/>
    <w:link w:val="Style_102_ch"/>
    <w:pPr>
      <w:keepNext w:val="1"/>
      <w:spacing w:before="0"/>
      <w:ind w:firstLine="0" w:left="0"/>
      <w:jc w:val="center"/>
    </w:pPr>
    <w:rPr>
      <w:b w:val="1"/>
      <w:sz w:val="24"/>
    </w:rPr>
  </w:style>
  <w:style w:styleId="Style_102_ch" w:type="character">
    <w:name w:val="caaieiaie 3"/>
    <w:basedOn w:val="Style_16_ch"/>
    <w:link w:val="Style_102"/>
    <w:rPr>
      <w:b w:val="1"/>
      <w:sz w:val="24"/>
    </w:rPr>
  </w:style>
  <w:style w:styleId="Style_103" w:type="paragraph">
    <w:name w:val="6.Табл.-6уровень"/>
    <w:basedOn w:val="Style_61"/>
    <w:link w:val="Style_103_ch"/>
    <w:pPr>
      <w:spacing w:before="0"/>
      <w:ind w:firstLine="0" w:left="737"/>
    </w:pPr>
  </w:style>
  <w:style w:styleId="Style_103_ch" w:type="character">
    <w:name w:val="6.Табл.-6уровень"/>
    <w:basedOn w:val="Style_61_ch"/>
    <w:link w:val="Style_103"/>
  </w:style>
  <w:style w:styleId="Style_104" w:type="paragraph">
    <w:name w:val="xl121"/>
    <w:basedOn w:val="Style_7"/>
    <w:link w:val="Style_104_ch"/>
    <w:pPr>
      <w:spacing w:afterAutospacing="on" w:beforeAutospacing="on"/>
      <w:ind/>
    </w:pPr>
    <w:rPr>
      <w:b w:val="1"/>
      <w:sz w:val="24"/>
    </w:rPr>
  </w:style>
  <w:style w:styleId="Style_104_ch" w:type="character">
    <w:name w:val="xl121"/>
    <w:basedOn w:val="Style_7_ch"/>
    <w:link w:val="Style_104"/>
    <w:rPr>
      <w:b w:val="1"/>
      <w:sz w:val="24"/>
    </w:rPr>
  </w:style>
  <w:style w:styleId="Style_105" w:type="paragraph">
    <w:name w:val="WW8Num48z6"/>
    <w:link w:val="Style_105_ch"/>
  </w:style>
  <w:style w:styleId="Style_105_ch" w:type="character">
    <w:name w:val="WW8Num48z6"/>
    <w:link w:val="Style_105"/>
  </w:style>
  <w:style w:styleId="Style_106" w:type="paragraph">
    <w:name w:val="WW8Num58z1"/>
    <w:link w:val="Style_106_ch"/>
    <w:rPr>
      <w:rFonts w:ascii="Courier New" w:hAnsi="Courier New"/>
    </w:rPr>
  </w:style>
  <w:style w:styleId="Style_106_ch" w:type="character">
    <w:name w:val="WW8Num58z1"/>
    <w:link w:val="Style_106"/>
    <w:rPr>
      <w:rFonts w:ascii="Courier New" w:hAnsi="Courier New"/>
    </w:rPr>
  </w:style>
  <w:style w:styleId="Style_107" w:type="paragraph">
    <w:name w:val="dropcap"/>
    <w:link w:val="Style_107_ch"/>
  </w:style>
  <w:style w:styleId="Style_107_ch" w:type="character">
    <w:name w:val="dropcap"/>
    <w:link w:val="Style_107"/>
  </w:style>
  <w:style w:styleId="Style_108" w:type="paragraph">
    <w:name w:val="toc 10"/>
    <w:next w:val="Style_7"/>
    <w:link w:val="Style_108_ch"/>
    <w:pPr>
      <w:spacing w:after="200" w:line="276" w:lineRule="auto"/>
      <w:ind w:firstLine="0" w:left="1800"/>
    </w:pPr>
    <w:rPr>
      <w:color w:val="000000"/>
      <w:sz w:val="22"/>
    </w:rPr>
  </w:style>
  <w:style w:styleId="Style_108_ch" w:type="character">
    <w:name w:val="toc 10"/>
    <w:link w:val="Style_108"/>
    <w:rPr>
      <w:color w:val="000000"/>
      <w:sz w:val="22"/>
    </w:rPr>
  </w:style>
  <w:style w:styleId="Style_109" w:type="paragraph">
    <w:name w:val="xl120"/>
    <w:basedOn w:val="Style_7"/>
    <w:link w:val="Style_109_ch"/>
    <w:pPr>
      <w:spacing w:afterAutospacing="on" w:beforeAutospacing="on"/>
      <w:ind/>
    </w:pPr>
    <w:rPr>
      <w:b w:val="1"/>
      <w:sz w:val="24"/>
    </w:rPr>
  </w:style>
  <w:style w:styleId="Style_109_ch" w:type="character">
    <w:name w:val="xl120"/>
    <w:basedOn w:val="Style_7_ch"/>
    <w:link w:val="Style_109"/>
    <w:rPr>
      <w:b w:val="1"/>
      <w:sz w:val="24"/>
    </w:rPr>
  </w:style>
  <w:style w:styleId="Style_110" w:type="paragraph">
    <w:name w:val="список"/>
    <w:basedOn w:val="Style_7"/>
    <w:link w:val="Style_110_ch"/>
    <w:pPr>
      <w:keepLines w:val="1"/>
      <w:ind w:hanging="284" w:left="709"/>
      <w:jc w:val="both"/>
    </w:pPr>
    <w:rPr>
      <w:rFonts w:ascii="Peterburg" w:hAnsi="Peterburg"/>
      <w:sz w:val="24"/>
    </w:rPr>
  </w:style>
  <w:style w:styleId="Style_110_ch" w:type="character">
    <w:name w:val="список"/>
    <w:basedOn w:val="Style_7_ch"/>
    <w:link w:val="Style_110"/>
    <w:rPr>
      <w:rFonts w:ascii="Peterburg" w:hAnsi="Peterburg"/>
      <w:sz w:val="24"/>
    </w:rPr>
  </w:style>
  <w:style w:styleId="Style_111" w:type="paragraph">
    <w:name w:val="xl152"/>
    <w:basedOn w:val="Style_7"/>
    <w:link w:val="Style_111_ch"/>
    <w:pPr>
      <w:spacing w:after="280" w:before="280"/>
      <w:ind/>
      <w:jc w:val="center"/>
    </w:pPr>
  </w:style>
  <w:style w:styleId="Style_111_ch" w:type="character">
    <w:name w:val="xl152"/>
    <w:basedOn w:val="Style_7_ch"/>
    <w:link w:val="Style_111"/>
  </w:style>
  <w:style w:styleId="Style_112" w:type="paragraph">
    <w:name w:val="toc 6"/>
    <w:basedOn w:val="Style_7"/>
    <w:next w:val="Style_7"/>
    <w:link w:val="Style_112_ch"/>
    <w:uiPriority w:val="39"/>
    <w:pPr>
      <w:spacing w:before="120"/>
      <w:ind w:firstLine="0" w:left="1200"/>
      <w:jc w:val="both"/>
    </w:pPr>
    <w:rPr>
      <w:sz w:val="24"/>
    </w:rPr>
  </w:style>
  <w:style w:styleId="Style_112_ch" w:type="character">
    <w:name w:val="toc 6"/>
    <w:basedOn w:val="Style_7_ch"/>
    <w:link w:val="Style_112"/>
    <w:rPr>
      <w:sz w:val="24"/>
    </w:rPr>
  </w:style>
  <w:style w:styleId="Style_113" w:type="paragraph">
    <w:name w:val="Основной текст с отступом 21"/>
    <w:basedOn w:val="Style_7"/>
    <w:link w:val="Style_113_ch"/>
    <w:pPr>
      <w:widowControl w:val="0"/>
      <w:spacing w:after="120" w:line="480" w:lineRule="auto"/>
      <w:ind w:firstLine="0" w:left="283"/>
    </w:pPr>
  </w:style>
  <w:style w:styleId="Style_113_ch" w:type="character">
    <w:name w:val="Основной текст с отступом 21"/>
    <w:basedOn w:val="Style_7_ch"/>
    <w:link w:val="Style_113"/>
  </w:style>
  <w:style w:styleId="Style_114" w:type="paragraph">
    <w:name w:val="Body Text Indent 3"/>
    <w:basedOn w:val="Style_7"/>
    <w:link w:val="Style_114_ch"/>
    <w:pPr>
      <w:spacing w:after="120"/>
      <w:ind w:firstLine="0" w:left="283"/>
    </w:pPr>
    <w:rPr>
      <w:sz w:val="16"/>
    </w:rPr>
  </w:style>
  <w:style w:styleId="Style_114_ch" w:type="character">
    <w:name w:val="Body Text Indent 3"/>
    <w:basedOn w:val="Style_7_ch"/>
    <w:link w:val="Style_114"/>
    <w:rPr>
      <w:sz w:val="16"/>
    </w:rPr>
  </w:style>
  <w:style w:styleId="Style_115" w:type="paragraph">
    <w:name w:val="searchtext"/>
    <w:link w:val="Style_115_ch"/>
  </w:style>
  <w:style w:styleId="Style_115_ch" w:type="character">
    <w:name w:val="searchtext"/>
    <w:link w:val="Style_115"/>
  </w:style>
  <w:style w:styleId="Style_116" w:type="paragraph">
    <w:name w:val="xl74"/>
    <w:basedOn w:val="Style_7"/>
    <w:link w:val="Style_116_ch"/>
    <w:pPr>
      <w:spacing w:afterAutospacing="on" w:beforeAutospacing="on"/>
      <w:ind/>
    </w:pPr>
    <w:rPr>
      <w:rFonts w:ascii="MS Sans Serif" w:hAnsi="MS Sans Serif"/>
      <w:b w:val="1"/>
      <w:sz w:val="16"/>
    </w:rPr>
  </w:style>
  <w:style w:styleId="Style_116_ch" w:type="character">
    <w:name w:val="xl74"/>
    <w:basedOn w:val="Style_7_ch"/>
    <w:link w:val="Style_116"/>
    <w:rPr>
      <w:rFonts w:ascii="MS Sans Serif" w:hAnsi="MS Sans Serif"/>
      <w:b w:val="1"/>
      <w:sz w:val="16"/>
    </w:rPr>
  </w:style>
  <w:style w:styleId="Style_117" w:type="paragraph">
    <w:name w:val="WW8Num48z5"/>
    <w:link w:val="Style_117_ch"/>
  </w:style>
  <w:style w:styleId="Style_117_ch" w:type="character">
    <w:name w:val="WW8Num48z5"/>
    <w:link w:val="Style_117"/>
  </w:style>
  <w:style w:styleId="Style_118" w:type="paragraph">
    <w:name w:val="List Bullet"/>
    <w:basedOn w:val="Style_7"/>
    <w:link w:val="Style_118_ch"/>
    <w:pPr>
      <w:numPr>
        <w:ilvl w:val="0"/>
        <w:numId w:val="68"/>
      </w:numPr>
    </w:pPr>
  </w:style>
  <w:style w:styleId="Style_118_ch" w:type="character">
    <w:name w:val="List Bullet"/>
    <w:basedOn w:val="Style_7_ch"/>
    <w:link w:val="Style_118"/>
  </w:style>
  <w:style w:styleId="Style_119" w:type="paragraph">
    <w:name w:val="WW8Num64z3"/>
    <w:link w:val="Style_119_ch"/>
    <w:rPr>
      <w:rFonts w:ascii="Symbol" w:hAnsi="Symbol"/>
    </w:rPr>
  </w:style>
  <w:style w:styleId="Style_119_ch" w:type="character">
    <w:name w:val="WW8Num64z3"/>
    <w:link w:val="Style_119"/>
    <w:rPr>
      <w:rFonts w:ascii="Symbol" w:hAnsi="Symbol"/>
    </w:rPr>
  </w:style>
  <w:style w:styleId="Style_120" w:type="paragraph">
    <w:name w:val="WW8Num113z2"/>
    <w:link w:val="Style_120_ch"/>
    <w:rPr>
      <w:rFonts w:ascii="Wingdings" w:hAnsi="Wingdings"/>
    </w:rPr>
  </w:style>
  <w:style w:styleId="Style_120_ch" w:type="character">
    <w:name w:val="WW8Num113z2"/>
    <w:link w:val="Style_120"/>
    <w:rPr>
      <w:rFonts w:ascii="Wingdings" w:hAnsi="Wingdings"/>
    </w:rPr>
  </w:style>
  <w:style w:styleId="Style_121" w:type="paragraph">
    <w:name w:val="Основной текст + Полужирный"/>
    <w:link w:val="Style_121_ch"/>
    <w:rPr>
      <w:rFonts w:ascii="Times New Roman" w:hAnsi="Times New Roman"/>
      <w:b w:val="1"/>
      <w:color w:val="000000"/>
      <w:spacing w:val="8"/>
      <w:sz w:val="24"/>
      <w:highlight w:val="white"/>
      <w:u w:val="none"/>
    </w:rPr>
  </w:style>
  <w:style w:styleId="Style_121_ch" w:type="character">
    <w:name w:val="Основной текст + Полужирный"/>
    <w:link w:val="Style_121"/>
    <w:rPr>
      <w:rFonts w:ascii="Times New Roman" w:hAnsi="Times New Roman"/>
      <w:b w:val="1"/>
      <w:color w:val="000000"/>
      <w:spacing w:val="8"/>
      <w:sz w:val="24"/>
      <w:highlight w:val="white"/>
      <w:u w:val="none"/>
    </w:rPr>
  </w:style>
  <w:style w:styleId="Style_122" w:type="paragraph">
    <w:name w:val="WW8Num29z5"/>
    <w:link w:val="Style_122_ch"/>
  </w:style>
  <w:style w:styleId="Style_122_ch" w:type="character">
    <w:name w:val="WW8Num29z5"/>
    <w:link w:val="Style_122"/>
  </w:style>
  <w:style w:styleId="Style_123" w:type="paragraph">
    <w:name w:val="toc 7"/>
    <w:basedOn w:val="Style_7"/>
    <w:next w:val="Style_7"/>
    <w:link w:val="Style_123_ch"/>
    <w:uiPriority w:val="39"/>
    <w:pPr>
      <w:spacing w:before="120"/>
      <w:ind w:firstLine="0" w:left="1440"/>
      <w:jc w:val="both"/>
    </w:pPr>
    <w:rPr>
      <w:sz w:val="24"/>
    </w:rPr>
  </w:style>
  <w:style w:styleId="Style_123_ch" w:type="character">
    <w:name w:val="toc 7"/>
    <w:basedOn w:val="Style_7_ch"/>
    <w:link w:val="Style_123"/>
    <w:rPr>
      <w:sz w:val="24"/>
    </w:rPr>
  </w:style>
  <w:style w:styleId="Style_124" w:type="paragraph">
    <w:name w:val="S_Заголовок 2"/>
    <w:basedOn w:val="Style_6"/>
    <w:link w:val="Style_124_ch"/>
    <w:pPr>
      <w:keepNext w:val="0"/>
      <w:numPr>
        <w:ilvl w:val="0"/>
        <w:numId w:val="0"/>
      </w:numPr>
      <w:tabs>
        <w:tab w:leader="none" w:pos="720" w:val="left"/>
        <w:tab w:leader="none" w:pos="2149" w:val="left"/>
      </w:tabs>
      <w:spacing w:after="300"/>
      <w:ind w:hanging="360" w:left="720"/>
    </w:pPr>
    <w:rPr>
      <w:b w:val="1"/>
      <w:sz w:val="24"/>
    </w:rPr>
  </w:style>
  <w:style w:styleId="Style_124_ch" w:type="character">
    <w:name w:val="S_Заголовок 2"/>
    <w:basedOn w:val="Style_6_ch"/>
    <w:link w:val="Style_124"/>
    <w:rPr>
      <w:b w:val="1"/>
      <w:sz w:val="24"/>
    </w:rPr>
  </w:style>
  <w:style w:styleId="Style_125" w:type="paragraph">
    <w:name w:val="Balloon Text"/>
    <w:basedOn w:val="Style_7"/>
    <w:link w:val="Style_125_ch"/>
    <w:pPr>
      <w:widowControl w:val="0"/>
      <w:spacing w:line="200" w:lineRule="atLeast"/>
      <w:ind/>
    </w:pPr>
    <w:rPr>
      <w:rFonts w:ascii="E" w:hAnsi="E"/>
      <w:sz w:val="16"/>
    </w:rPr>
  </w:style>
  <w:style w:styleId="Style_125_ch" w:type="character">
    <w:name w:val="Balloon Text"/>
    <w:basedOn w:val="Style_7_ch"/>
    <w:link w:val="Style_125"/>
    <w:rPr>
      <w:rFonts w:ascii="E" w:hAnsi="E"/>
      <w:sz w:val="16"/>
    </w:rPr>
  </w:style>
  <w:style w:styleId="Style_126" w:type="paragraph">
    <w:name w:val="СтильЗ"/>
    <w:basedOn w:val="Style_7"/>
    <w:link w:val="Style_126_ch"/>
    <w:pPr>
      <w:spacing w:line="360" w:lineRule="auto"/>
      <w:ind w:firstLine="567" w:left="0"/>
      <w:jc w:val="both"/>
    </w:pPr>
    <w:rPr>
      <w:sz w:val="24"/>
    </w:rPr>
  </w:style>
  <w:style w:styleId="Style_126_ch" w:type="character">
    <w:name w:val="СтильЗ"/>
    <w:basedOn w:val="Style_7_ch"/>
    <w:link w:val="Style_126"/>
    <w:rPr>
      <w:sz w:val="24"/>
    </w:rPr>
  </w:style>
  <w:style w:styleId="Style_127" w:type="paragraph">
    <w:name w:val="çàãîëîâîê 8"/>
    <w:basedOn w:val="Style_49"/>
    <w:next w:val="Style_49"/>
    <w:link w:val="Style_127_ch"/>
    <w:pPr>
      <w:keepNext w:val="1"/>
      <w:ind w:firstLine="720" w:left="0"/>
      <w:jc w:val="both"/>
    </w:pPr>
    <w:rPr>
      <w:rFonts w:ascii="Times New Roman" w:hAnsi="Times New Roman"/>
      <w:b w:val="1"/>
      <w:sz w:val="24"/>
    </w:rPr>
  </w:style>
  <w:style w:styleId="Style_127_ch" w:type="character">
    <w:name w:val="çàãîëîâîê 8"/>
    <w:basedOn w:val="Style_49_ch"/>
    <w:link w:val="Style_127"/>
    <w:rPr>
      <w:rFonts w:ascii="Times New Roman" w:hAnsi="Times New Roman"/>
      <w:b w:val="1"/>
      <w:sz w:val="24"/>
    </w:rPr>
  </w:style>
  <w:style w:styleId="Style_128" w:type="paragraph">
    <w:name w:val="оглавление статья"/>
    <w:basedOn w:val="Style_129"/>
    <w:link w:val="Style_128_ch"/>
    <w:pPr>
      <w:widowControl w:val="1"/>
      <w:tabs>
        <w:tab w:leader="none" w:pos="9344" w:val="clear"/>
      </w:tabs>
      <w:ind w:firstLine="0" w:left="240"/>
      <w:jc w:val="left"/>
    </w:pPr>
    <w:rPr>
      <w:rFonts w:ascii="Calibri" w:hAnsi="Calibri"/>
      <w:b w:val="1"/>
      <w:color w:val="000000"/>
      <w:sz w:val="20"/>
    </w:rPr>
  </w:style>
  <w:style w:styleId="Style_128_ch" w:type="character">
    <w:name w:val="оглавление статья"/>
    <w:basedOn w:val="Style_129_ch"/>
    <w:link w:val="Style_128"/>
    <w:rPr>
      <w:rFonts w:ascii="Calibri" w:hAnsi="Calibri"/>
      <w:b w:val="1"/>
      <w:color w:val="000000"/>
      <w:sz w:val="20"/>
    </w:rPr>
  </w:style>
  <w:style w:styleId="Style_130" w:type="paragraph">
    <w:name w:val="Подзаголовок 1"/>
    <w:basedOn w:val="Style_36"/>
    <w:link w:val="Style_130_ch"/>
    <w:pPr>
      <w:numPr>
        <w:ilvl w:val="1"/>
        <w:numId w:val="69"/>
      </w:numPr>
      <w:spacing w:line="480" w:lineRule="auto"/>
      <w:ind w:right="0"/>
      <w:outlineLvl w:val="1"/>
    </w:pPr>
    <w:rPr>
      <w:b w:val="1"/>
      <w:sz w:val="28"/>
    </w:rPr>
  </w:style>
  <w:style w:styleId="Style_130_ch" w:type="character">
    <w:name w:val="Подзаголовок 1"/>
    <w:basedOn w:val="Style_36_ch"/>
    <w:link w:val="Style_130"/>
    <w:rPr>
      <w:b w:val="1"/>
      <w:sz w:val="28"/>
    </w:rPr>
  </w:style>
  <w:style w:styleId="Style_131" w:type="paragraph">
    <w:name w:val="Основной текст (2)"/>
    <w:link w:val="Style_131_ch"/>
    <w:rPr>
      <w:rFonts w:ascii="Century Schoolbook" w:hAnsi="Century Schoolbook"/>
      <w:b w:val="1"/>
      <w:color w:val="000000"/>
      <w:spacing w:val="0"/>
      <w:sz w:val="18"/>
      <w:u w:val="none"/>
    </w:rPr>
  </w:style>
  <w:style w:styleId="Style_131_ch" w:type="character">
    <w:name w:val="Основной текст (2)"/>
    <w:link w:val="Style_131"/>
    <w:rPr>
      <w:rFonts w:ascii="Century Schoolbook" w:hAnsi="Century Schoolbook"/>
      <w:b w:val="1"/>
      <w:color w:val="000000"/>
      <w:spacing w:val="0"/>
      <w:sz w:val="18"/>
      <w:u w:val="none"/>
    </w:rPr>
  </w:style>
  <w:style w:styleId="Style_132" w:type="paragraph">
    <w:name w:val="Основной стиль"/>
    <w:basedOn w:val="Style_7"/>
    <w:link w:val="Style_132_ch"/>
    <w:pPr>
      <w:spacing w:before="120"/>
      <w:ind w:firstLine="680" w:left="0"/>
      <w:jc w:val="both"/>
    </w:pPr>
    <w:rPr>
      <w:rFonts w:ascii="Arial" w:hAnsi="Arial"/>
      <w:sz w:val="24"/>
    </w:rPr>
  </w:style>
  <w:style w:styleId="Style_132_ch" w:type="character">
    <w:name w:val="Основной стиль"/>
    <w:basedOn w:val="Style_7_ch"/>
    <w:link w:val="Style_132"/>
    <w:rPr>
      <w:rFonts w:ascii="Arial" w:hAnsi="Arial"/>
      <w:sz w:val="24"/>
    </w:rPr>
  </w:style>
  <w:style w:styleId="Style_133" w:type="paragraph">
    <w:name w:val="Strong Emphasis"/>
    <w:link w:val="Style_133_ch"/>
    <w:rPr>
      <w:b w:val="1"/>
    </w:rPr>
  </w:style>
  <w:style w:styleId="Style_133_ch" w:type="character">
    <w:name w:val="Strong Emphasis"/>
    <w:link w:val="Style_133"/>
    <w:rPr>
      <w:b w:val="1"/>
    </w:rPr>
  </w:style>
  <w:style w:styleId="Style_134" w:type="paragraph">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34_ch"/>
    <w:pPr>
      <w:spacing w:after="280" w:before="280"/>
      <w:ind/>
      <w:jc w:val="both"/>
    </w:pPr>
    <w:rPr>
      <w:rFonts w:ascii="Tahoma" w:hAnsi="Tahoma"/>
      <w:sz w:val="20"/>
    </w:rPr>
  </w:style>
  <w:style w:styleId="Style_134_ch" w:type="character">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34"/>
    <w:rPr>
      <w:rFonts w:ascii="Tahoma" w:hAnsi="Tahoma"/>
      <w:sz w:val="20"/>
    </w:rPr>
  </w:style>
  <w:style w:styleId="Style_135" w:type="paragraph">
    <w:name w:val="CharacterStyle34"/>
    <w:link w:val="Style_135_ch"/>
    <w:rPr>
      <w:rFonts w:ascii="Times New Roman" w:hAnsi="Times New Roman"/>
      <w:b w:val="1"/>
      <w:color w:val="000000"/>
      <w:sz w:val="20"/>
      <w:u w:val="none"/>
    </w:rPr>
  </w:style>
  <w:style w:styleId="Style_135_ch" w:type="character">
    <w:name w:val="CharacterStyle34"/>
    <w:link w:val="Style_135"/>
    <w:rPr>
      <w:rFonts w:ascii="Times New Roman" w:hAnsi="Times New Roman"/>
      <w:b w:val="1"/>
      <w:color w:val="000000"/>
      <w:sz w:val="20"/>
      <w:u w:val="none"/>
    </w:rPr>
  </w:style>
  <w:style w:styleId="Style_136" w:type="paragraph">
    <w:name w:val="заголовок 5"/>
    <w:basedOn w:val="Style_7"/>
    <w:next w:val="Style_7"/>
    <w:link w:val="Style_136_ch"/>
    <w:pPr>
      <w:keepNext w:val="1"/>
      <w:ind/>
    </w:pPr>
    <w:rPr>
      <w:sz w:val="28"/>
    </w:rPr>
  </w:style>
  <w:style w:styleId="Style_136_ch" w:type="character">
    <w:name w:val="заголовок 5"/>
    <w:basedOn w:val="Style_7_ch"/>
    <w:link w:val="Style_136"/>
    <w:rPr>
      <w:sz w:val="28"/>
    </w:rPr>
  </w:style>
  <w:style w:styleId="Style_137" w:type="paragraph">
    <w:name w:val="spelle"/>
    <w:link w:val="Style_137_ch"/>
  </w:style>
  <w:style w:styleId="Style_137_ch" w:type="character">
    <w:name w:val="spelle"/>
    <w:link w:val="Style_137"/>
  </w:style>
  <w:style w:styleId="Style_138" w:type="paragraph">
    <w:name w:val="!Красный"/>
    <w:link w:val="Style_138_ch"/>
    <w:rPr>
      <w:sz w:val="28"/>
      <w:highlight w:val="red"/>
    </w:rPr>
  </w:style>
  <w:style w:styleId="Style_138_ch" w:type="character">
    <w:name w:val="!Красный"/>
    <w:link w:val="Style_138"/>
    <w:rPr>
      <w:sz w:val="28"/>
      <w:highlight w:val="red"/>
    </w:rPr>
  </w:style>
  <w:style w:styleId="Style_36" w:type="paragraph">
    <w:name w:val="Body Text"/>
    <w:basedOn w:val="Style_7"/>
    <w:link w:val="Style_36_ch"/>
    <w:pPr>
      <w:ind w:right="5787"/>
      <w:jc w:val="both"/>
    </w:pPr>
    <w:rPr>
      <w:sz w:val="24"/>
    </w:rPr>
  </w:style>
  <w:style w:styleId="Style_36_ch" w:type="character">
    <w:name w:val="Body Text"/>
    <w:basedOn w:val="Style_7_ch"/>
    <w:link w:val="Style_36"/>
    <w:rPr>
      <w:sz w:val="24"/>
    </w:rPr>
  </w:style>
  <w:style w:styleId="Style_139" w:type="paragraph">
    <w:name w:val="Современный Знак"/>
    <w:link w:val="Style_139_ch"/>
    <w:pPr>
      <w:ind/>
      <w:jc w:val="center"/>
    </w:pPr>
    <w:rPr>
      <w:rFonts w:ascii="Times New Roman" w:hAnsi="Times New Roman"/>
      <w:b w:val="1"/>
      <w:sz w:val="24"/>
    </w:rPr>
  </w:style>
  <w:style w:styleId="Style_139_ch" w:type="character">
    <w:name w:val="Современный Знак"/>
    <w:link w:val="Style_139"/>
    <w:rPr>
      <w:rFonts w:ascii="Times New Roman" w:hAnsi="Times New Roman"/>
      <w:b w:val="1"/>
      <w:sz w:val="24"/>
    </w:rPr>
  </w:style>
  <w:style w:styleId="Style_140" w:type="paragraph">
    <w:name w:val="List Bullet 3"/>
    <w:basedOn w:val="Style_7"/>
    <w:link w:val="Style_140_ch"/>
    <w:pPr>
      <w:tabs>
        <w:tab w:leader="none" w:pos="926" w:val="left"/>
      </w:tabs>
      <w:ind w:hanging="360" w:left="926"/>
      <w:jc w:val="both"/>
    </w:pPr>
    <w:rPr>
      <w:rFonts w:ascii="Arial Narrow" w:hAnsi="Arial Narrow"/>
      <w:sz w:val="26"/>
    </w:rPr>
  </w:style>
  <w:style w:styleId="Style_140_ch" w:type="character">
    <w:name w:val="List Bullet 3"/>
    <w:basedOn w:val="Style_7_ch"/>
    <w:link w:val="Style_140"/>
    <w:rPr>
      <w:rFonts w:ascii="Arial Narrow" w:hAnsi="Arial Narrow"/>
      <w:sz w:val="26"/>
    </w:rPr>
  </w:style>
  <w:style w:styleId="Style_141" w:type="paragraph">
    <w:name w:val="List Bullet 4"/>
    <w:basedOn w:val="Style_7"/>
    <w:link w:val="Style_141_ch"/>
    <w:pPr>
      <w:tabs>
        <w:tab w:leader="none" w:pos="720" w:val="left"/>
        <w:tab w:leader="none" w:pos="1209" w:val="left"/>
      </w:tabs>
      <w:ind w:hanging="360" w:left="1209"/>
    </w:pPr>
  </w:style>
  <w:style w:styleId="Style_141_ch" w:type="character">
    <w:name w:val="List Bullet 4"/>
    <w:basedOn w:val="Style_7_ch"/>
    <w:link w:val="Style_141"/>
  </w:style>
  <w:style w:styleId="Style_142" w:type="paragraph">
    <w:name w:val="zagl-2"/>
    <w:basedOn w:val="Style_7"/>
    <w:link w:val="Style_142_ch"/>
    <w:pPr>
      <w:spacing w:after="64" w:before="96"/>
      <w:ind w:firstLine="160" w:left="0"/>
    </w:pPr>
    <w:rPr>
      <w:rFonts w:ascii="Arial" w:hAnsi="Arial"/>
      <w:b w:val="1"/>
      <w:color w:val="29211E"/>
      <w:sz w:val="18"/>
    </w:rPr>
  </w:style>
  <w:style w:styleId="Style_142_ch" w:type="character">
    <w:name w:val="zagl-2"/>
    <w:basedOn w:val="Style_7_ch"/>
    <w:link w:val="Style_142"/>
    <w:rPr>
      <w:rFonts w:ascii="Arial" w:hAnsi="Arial"/>
      <w:b w:val="1"/>
      <w:color w:val="29211E"/>
      <w:sz w:val="18"/>
    </w:rPr>
  </w:style>
  <w:style w:styleId="Style_143" w:type="paragraph">
    <w:name w:val="WW8Num50z0"/>
    <w:link w:val="Style_143_ch"/>
    <w:rPr>
      <w:sz w:val="28"/>
    </w:rPr>
  </w:style>
  <w:style w:styleId="Style_143_ch" w:type="character">
    <w:name w:val="WW8Num50z0"/>
    <w:link w:val="Style_143"/>
    <w:rPr>
      <w:sz w:val="28"/>
    </w:rPr>
  </w:style>
  <w:style w:styleId="Style_144" w:type="paragraph">
    <w:name w:val="Òåêñò âûíîñêè Çíàê"/>
    <w:link w:val="Style_144_ch"/>
    <w:rPr>
      <w:rFonts w:ascii="E" w:hAnsi="E"/>
      <w:color w:val="000000"/>
      <w:sz w:val="16"/>
    </w:rPr>
  </w:style>
  <w:style w:styleId="Style_144_ch" w:type="character">
    <w:name w:val="Òåêñò âûíîñêè Çíàê"/>
    <w:link w:val="Style_144"/>
    <w:rPr>
      <w:rFonts w:ascii="E" w:hAnsi="E"/>
      <w:color w:val="000000"/>
      <w:sz w:val="16"/>
    </w:rPr>
  </w:style>
  <w:style w:styleId="Style_145" w:type="paragraph">
    <w:name w:val="WW8Num20z4"/>
    <w:link w:val="Style_145_ch"/>
  </w:style>
  <w:style w:styleId="Style_145_ch" w:type="character">
    <w:name w:val="WW8Num20z4"/>
    <w:link w:val="Style_145"/>
  </w:style>
  <w:style w:styleId="Style_146" w:type="paragraph">
    <w:name w:val="xl89"/>
    <w:basedOn w:val="Style_7"/>
    <w:link w:val="Style_146_ch"/>
    <w:pPr>
      <w:spacing w:afterAutospacing="on" w:beforeAutospacing="on"/>
      <w:ind/>
      <w:jc w:val="center"/>
    </w:pPr>
    <w:rPr>
      <w:sz w:val="24"/>
    </w:rPr>
  </w:style>
  <w:style w:styleId="Style_146_ch" w:type="character">
    <w:name w:val="xl89"/>
    <w:basedOn w:val="Style_7_ch"/>
    <w:link w:val="Style_146"/>
    <w:rPr>
      <w:sz w:val="24"/>
    </w:rPr>
  </w:style>
  <w:style w:styleId="Style_147" w:type="paragraph">
    <w:name w:val="WW8Num30z0"/>
    <w:link w:val="Style_147_ch"/>
    <w:rPr>
      <w:sz w:val="24"/>
    </w:rPr>
  </w:style>
  <w:style w:styleId="Style_147_ch" w:type="character">
    <w:name w:val="WW8Num30z0"/>
    <w:link w:val="Style_147"/>
    <w:rPr>
      <w:sz w:val="24"/>
    </w:rPr>
  </w:style>
  <w:style w:styleId="Style_148" w:type="paragraph">
    <w:name w:val="xl77"/>
    <w:basedOn w:val="Style_7"/>
    <w:link w:val="Style_148_ch"/>
    <w:pPr>
      <w:spacing w:afterAutospacing="on" w:beforeAutospacing="on"/>
      <w:ind/>
      <w:jc w:val="center"/>
    </w:pPr>
    <w:rPr>
      <w:b w:val="1"/>
      <w:sz w:val="24"/>
    </w:rPr>
  </w:style>
  <w:style w:styleId="Style_148_ch" w:type="character">
    <w:name w:val="xl77"/>
    <w:basedOn w:val="Style_7_ch"/>
    <w:link w:val="Style_148"/>
    <w:rPr>
      <w:b w:val="1"/>
      <w:sz w:val="24"/>
    </w:rPr>
  </w:style>
  <w:style w:styleId="Style_149" w:type="paragraph">
    <w:name w:val="WW-Absatz-Standardschriftart111"/>
    <w:link w:val="Style_149_ch"/>
  </w:style>
  <w:style w:styleId="Style_149_ch" w:type="character">
    <w:name w:val="WW-Absatz-Standardschriftart111"/>
    <w:link w:val="Style_149"/>
  </w:style>
  <w:style w:styleId="Style_150" w:type="paragraph">
    <w:name w:val="???????"/>
    <w:link w:val="Style_150_ch"/>
    <w:rPr>
      <w:rFonts w:ascii="Times New Roman" w:hAnsi="Times New Roman"/>
      <w:sz w:val="22"/>
    </w:rPr>
  </w:style>
  <w:style w:styleId="Style_150_ch" w:type="character">
    <w:name w:val="???????"/>
    <w:link w:val="Style_150"/>
    <w:rPr>
      <w:rFonts w:ascii="Times New Roman" w:hAnsi="Times New Roman"/>
      <w:sz w:val="22"/>
    </w:rPr>
  </w:style>
  <w:style w:styleId="Style_151" w:type="paragraph">
    <w:name w:val="WW8Num5z0"/>
    <w:link w:val="Style_151_ch"/>
    <w:rPr>
      <w:rFonts w:ascii="Times New Roman" w:hAnsi="Times New Roman"/>
    </w:rPr>
  </w:style>
  <w:style w:styleId="Style_151_ch" w:type="character">
    <w:name w:val="WW8Num5z0"/>
    <w:link w:val="Style_151"/>
    <w:rPr>
      <w:rFonts w:ascii="Times New Roman" w:hAnsi="Times New Roman"/>
    </w:rPr>
  </w:style>
  <w:style w:styleId="Style_152" w:type="paragraph">
    <w:name w:val="WW8Num49z8"/>
    <w:link w:val="Style_152_ch"/>
  </w:style>
  <w:style w:styleId="Style_152_ch" w:type="character">
    <w:name w:val="WW8Num49z8"/>
    <w:link w:val="Style_152"/>
  </w:style>
  <w:style w:styleId="Style_153" w:type="paragraph">
    <w:name w:val="Style 3"/>
    <w:link w:val="Style_153_ch"/>
    <w:pPr>
      <w:widowControl w:val="0"/>
      <w:ind w:firstLine="0" w:left="1512"/>
    </w:pPr>
    <w:rPr>
      <w:rFonts w:ascii="Arial" w:hAnsi="Arial"/>
      <w:sz w:val="24"/>
    </w:rPr>
  </w:style>
  <w:style w:styleId="Style_153_ch" w:type="character">
    <w:name w:val="Style 3"/>
    <w:link w:val="Style_153"/>
    <w:rPr>
      <w:rFonts w:ascii="Arial" w:hAnsi="Arial"/>
      <w:sz w:val="24"/>
    </w:rPr>
  </w:style>
  <w:style w:styleId="Style_154" w:type="paragraph">
    <w:name w:val="CharacterStyle11"/>
    <w:link w:val="Style_154_ch"/>
    <w:rPr>
      <w:rFonts w:ascii="Times New Roman" w:hAnsi="Times New Roman"/>
      <w:b w:val="1"/>
      <w:color w:val="000000"/>
      <w:sz w:val="20"/>
      <w:u w:val="none"/>
    </w:rPr>
  </w:style>
  <w:style w:styleId="Style_154_ch" w:type="character">
    <w:name w:val="CharacterStyle11"/>
    <w:link w:val="Style_154"/>
    <w:rPr>
      <w:rFonts w:ascii="Times New Roman" w:hAnsi="Times New Roman"/>
      <w:b w:val="1"/>
      <w:color w:val="000000"/>
      <w:sz w:val="20"/>
      <w:u w:val="none"/>
    </w:rPr>
  </w:style>
  <w:style w:styleId="Style_155" w:type="paragraph">
    <w:name w:val="Font Style33"/>
    <w:link w:val="Style_155_ch"/>
    <w:rPr>
      <w:rFonts w:ascii="Times New Roman" w:hAnsi="Times New Roman"/>
      <w:sz w:val="26"/>
    </w:rPr>
  </w:style>
  <w:style w:styleId="Style_155_ch" w:type="character">
    <w:name w:val="Font Style33"/>
    <w:link w:val="Style_155"/>
    <w:rPr>
      <w:rFonts w:ascii="Times New Roman" w:hAnsi="Times New Roman"/>
      <w:sz w:val="26"/>
    </w:rPr>
  </w:style>
  <w:style w:styleId="Style_156" w:type="paragraph">
    <w:name w:val="Îñíîâíîé òåêñò ñ îòñòóïîì 3"/>
    <w:basedOn w:val="Style_49"/>
    <w:link w:val="Style_156_ch"/>
    <w:pPr>
      <w:ind w:firstLine="567" w:left="0"/>
      <w:jc w:val="both"/>
    </w:pPr>
    <w:rPr>
      <w:rFonts w:ascii="Peterburg" w:hAnsi="Peterburg"/>
      <w:b w:val="1"/>
      <w:i w:val="1"/>
      <w:sz w:val="24"/>
    </w:rPr>
  </w:style>
  <w:style w:styleId="Style_156_ch" w:type="character">
    <w:name w:val="Îñíîâíîé òåêñò ñ îòñòóïîì 3"/>
    <w:basedOn w:val="Style_49_ch"/>
    <w:link w:val="Style_156"/>
    <w:rPr>
      <w:rFonts w:ascii="Peterburg" w:hAnsi="Peterburg"/>
      <w:b w:val="1"/>
      <w:i w:val="1"/>
      <w:sz w:val="24"/>
    </w:rPr>
  </w:style>
  <w:style w:styleId="Style_157" w:type="paragraph">
    <w:name w:val="WW8Num62z0"/>
    <w:link w:val="Style_157_ch"/>
  </w:style>
  <w:style w:styleId="Style_157_ch" w:type="character">
    <w:name w:val="WW8Num62z0"/>
    <w:link w:val="Style_157"/>
  </w:style>
  <w:style w:styleId="Style_158" w:type="paragraph">
    <w:name w:val="_1"/>
    <w:basedOn w:val="Style_7"/>
    <w:next w:val="Style_159"/>
    <w:link w:val="Style_158_ch"/>
    <w:pPr>
      <w:ind/>
      <w:jc w:val="center"/>
    </w:pPr>
    <w:rPr>
      <w:b w:val="1"/>
      <w:sz w:val="32"/>
    </w:rPr>
  </w:style>
  <w:style w:styleId="Style_158_ch" w:type="character">
    <w:name w:val="_1"/>
    <w:basedOn w:val="Style_7_ch"/>
    <w:link w:val="Style_158"/>
    <w:rPr>
      <w:b w:val="1"/>
      <w:sz w:val="32"/>
    </w:rPr>
  </w:style>
  <w:style w:styleId="Style_160" w:type="paragraph">
    <w:name w:val="CharacterStyle32"/>
    <w:link w:val="Style_160_ch"/>
    <w:rPr>
      <w:rFonts w:ascii="Times New Roman" w:hAnsi="Times New Roman"/>
      <w:b w:val="1"/>
      <w:color w:val="000000"/>
      <w:sz w:val="20"/>
      <w:u w:val="none"/>
    </w:rPr>
  </w:style>
  <w:style w:styleId="Style_160_ch" w:type="character">
    <w:name w:val="CharacterStyle32"/>
    <w:link w:val="Style_160"/>
    <w:rPr>
      <w:rFonts w:ascii="Times New Roman" w:hAnsi="Times New Roman"/>
      <w:b w:val="1"/>
      <w:color w:val="000000"/>
      <w:sz w:val="20"/>
      <w:u w:val="none"/>
    </w:rPr>
  </w:style>
  <w:style w:styleId="Style_161" w:type="paragraph">
    <w:name w:val="WW8Num113z0"/>
    <w:link w:val="Style_161_ch"/>
    <w:rPr>
      <w:rFonts w:ascii="Symbol" w:hAnsi="Symbol"/>
      <w:color w:val="000000"/>
    </w:rPr>
  </w:style>
  <w:style w:styleId="Style_161_ch" w:type="character">
    <w:name w:val="WW8Num113z0"/>
    <w:link w:val="Style_161"/>
    <w:rPr>
      <w:rFonts w:ascii="Symbol" w:hAnsi="Symbol"/>
      <w:color w:val="000000"/>
    </w:rPr>
  </w:style>
  <w:style w:styleId="Style_162" w:type="paragraph">
    <w:name w:val="WW8Num14z6"/>
    <w:link w:val="Style_162_ch"/>
  </w:style>
  <w:style w:styleId="Style_162_ch" w:type="character">
    <w:name w:val="WW8Num14z6"/>
    <w:link w:val="Style_162"/>
  </w:style>
  <w:style w:styleId="Style_163" w:type="paragraph">
    <w:name w:val="S_Маркированный Знак2"/>
    <w:link w:val="Style_163_ch"/>
    <w:rPr>
      <w:sz w:val="24"/>
    </w:rPr>
  </w:style>
  <w:style w:styleId="Style_163_ch" w:type="character">
    <w:name w:val="S_Маркированный Знак2"/>
    <w:link w:val="Style_163"/>
    <w:rPr>
      <w:sz w:val="24"/>
    </w:rPr>
  </w:style>
  <w:style w:styleId="Style_164" w:type="paragraph">
    <w:name w:val="xl185"/>
    <w:basedOn w:val="Style_7"/>
    <w:link w:val="Style_164_ch"/>
    <w:pPr>
      <w:spacing w:after="280" w:before="280"/>
      <w:ind/>
      <w:jc w:val="center"/>
    </w:pPr>
    <w:rPr>
      <w:b w:val="1"/>
    </w:rPr>
  </w:style>
  <w:style w:styleId="Style_164_ch" w:type="character">
    <w:name w:val="xl185"/>
    <w:basedOn w:val="Style_7_ch"/>
    <w:link w:val="Style_164"/>
    <w:rPr>
      <w:b w:val="1"/>
    </w:rPr>
  </w:style>
  <w:style w:styleId="Style_165" w:type="paragraph">
    <w:name w:val="ВерхКолонтитул Знак"/>
    <w:link w:val="Style_165_ch"/>
  </w:style>
  <w:style w:styleId="Style_165_ch" w:type="character">
    <w:name w:val="ВерхКолонтитул Знак"/>
    <w:link w:val="Style_165"/>
  </w:style>
  <w:style w:styleId="Style_166" w:type="paragraph">
    <w:name w:val="p2"/>
    <w:basedOn w:val="Style_7"/>
    <w:link w:val="Style_166_ch"/>
    <w:pPr>
      <w:spacing w:afterAutospacing="on" w:beforeAutospacing="on"/>
      <w:ind/>
    </w:pPr>
    <w:rPr>
      <w:sz w:val="24"/>
    </w:rPr>
  </w:style>
  <w:style w:styleId="Style_166_ch" w:type="character">
    <w:name w:val="p2"/>
    <w:basedOn w:val="Style_7_ch"/>
    <w:link w:val="Style_166"/>
    <w:rPr>
      <w:sz w:val="24"/>
    </w:rPr>
  </w:style>
  <w:style w:styleId="Style_167" w:type="paragraph">
    <w:name w:val="WW8Num6z0"/>
    <w:link w:val="Style_167_ch"/>
    <w:rPr>
      <w:rFonts w:ascii="Times New Roman" w:hAnsi="Times New Roman"/>
    </w:rPr>
  </w:style>
  <w:style w:styleId="Style_167_ch" w:type="character">
    <w:name w:val="WW8Num6z0"/>
    <w:link w:val="Style_167"/>
    <w:rPr>
      <w:rFonts w:ascii="Times New Roman" w:hAnsi="Times New Roman"/>
    </w:rPr>
  </w:style>
  <w:style w:styleId="Style_168" w:type="paragraph">
    <w:name w:val="Table caption"/>
    <w:basedOn w:val="Style_7"/>
    <w:link w:val="Style_168_ch"/>
    <w:pPr>
      <w:spacing w:line="240" w:lineRule="atLeast"/>
      <w:ind/>
    </w:pPr>
    <w:rPr>
      <w:rFonts w:ascii="Sylfaen" w:hAnsi="Sylfaen"/>
      <w:sz w:val="19"/>
      <w:highlight w:val="white"/>
    </w:rPr>
  </w:style>
  <w:style w:styleId="Style_168_ch" w:type="character">
    <w:name w:val="Table caption"/>
    <w:basedOn w:val="Style_7_ch"/>
    <w:link w:val="Style_168"/>
    <w:rPr>
      <w:rFonts w:ascii="Sylfaen" w:hAnsi="Sylfaen"/>
      <w:sz w:val="19"/>
      <w:highlight w:val="white"/>
    </w:rPr>
  </w:style>
  <w:style w:styleId="Style_169" w:type="paragraph">
    <w:name w:val="Footnote Characters"/>
    <w:link w:val="Style_169_ch"/>
    <w:rPr>
      <w:vertAlign w:val="superscript"/>
    </w:rPr>
  </w:style>
  <w:style w:styleId="Style_169_ch" w:type="character">
    <w:name w:val="Footnote Characters"/>
    <w:link w:val="Style_169"/>
    <w:rPr>
      <w:vertAlign w:val="superscript"/>
    </w:rPr>
  </w:style>
  <w:style w:styleId="Style_170" w:type="paragraph">
    <w:name w:val="text1"/>
    <w:link w:val="Style_170_ch"/>
    <w:rPr>
      <w:color w:val="000000"/>
    </w:rPr>
  </w:style>
  <w:style w:styleId="Style_170_ch" w:type="character">
    <w:name w:val="text1"/>
    <w:link w:val="Style_170"/>
    <w:rPr>
      <w:color w:val="000000"/>
    </w:rPr>
  </w:style>
  <w:style w:styleId="Style_100" w:type="paragraph">
    <w:name w:val="Указатель1"/>
    <w:basedOn w:val="Style_7"/>
    <w:link w:val="Style_100_ch"/>
    <w:pPr>
      <w:ind/>
      <w:jc w:val="both"/>
    </w:pPr>
    <w:rPr>
      <w:rFonts w:ascii="Arial" w:hAnsi="Arial"/>
      <w:sz w:val="22"/>
    </w:rPr>
  </w:style>
  <w:style w:styleId="Style_100_ch" w:type="character">
    <w:name w:val="Указатель1"/>
    <w:basedOn w:val="Style_7_ch"/>
    <w:link w:val="Style_100"/>
    <w:rPr>
      <w:rFonts w:ascii="Arial" w:hAnsi="Arial"/>
      <w:sz w:val="22"/>
    </w:rPr>
  </w:style>
  <w:style w:styleId="Style_171" w:type="paragraph">
    <w:name w:val="xl156"/>
    <w:basedOn w:val="Style_7"/>
    <w:link w:val="Style_171_ch"/>
    <w:pPr>
      <w:spacing w:after="280" w:before="280"/>
      <w:ind/>
    </w:pPr>
    <w:rPr>
      <w:b w:val="1"/>
    </w:rPr>
  </w:style>
  <w:style w:styleId="Style_171_ch" w:type="character">
    <w:name w:val="xl156"/>
    <w:basedOn w:val="Style_7_ch"/>
    <w:link w:val="Style_171"/>
    <w:rPr>
      <w:b w:val="1"/>
    </w:rPr>
  </w:style>
  <w:style w:styleId="Style_172" w:type="paragraph">
    <w:name w:val="WW8Num18z2"/>
    <w:link w:val="Style_172_ch"/>
  </w:style>
  <w:style w:styleId="Style_172_ch" w:type="character">
    <w:name w:val="WW8Num18z2"/>
    <w:link w:val="Style_172"/>
  </w:style>
  <w:style w:styleId="Style_173" w:type="paragraph">
    <w:name w:val="Егор+"/>
    <w:basedOn w:val="Style_7"/>
    <w:link w:val="Style_173_ch"/>
    <w:pPr>
      <w:spacing w:after="120" w:before="120"/>
      <w:ind w:firstLine="709" w:left="0"/>
      <w:jc w:val="center"/>
    </w:pPr>
    <w:rPr>
      <w:b w:val="1"/>
      <w:sz w:val="32"/>
    </w:rPr>
  </w:style>
  <w:style w:styleId="Style_173_ch" w:type="character">
    <w:name w:val="Егор+"/>
    <w:basedOn w:val="Style_7_ch"/>
    <w:link w:val="Style_173"/>
    <w:rPr>
      <w:b w:val="1"/>
      <w:sz w:val="32"/>
    </w:rPr>
  </w:style>
  <w:style w:styleId="Style_174" w:type="paragraph">
    <w:name w:val="Title Char"/>
    <w:link w:val="Style_174_ch"/>
    <w:rPr>
      <w:b w:val="1"/>
      <w:sz w:val="28"/>
    </w:rPr>
  </w:style>
  <w:style w:styleId="Style_174_ch" w:type="character">
    <w:name w:val="Title Char"/>
    <w:link w:val="Style_174"/>
    <w:rPr>
      <w:b w:val="1"/>
      <w:sz w:val="28"/>
    </w:rPr>
  </w:style>
  <w:style w:styleId="Style_175" w:type="paragraph">
    <w:name w:val="WW8Num42z2"/>
    <w:link w:val="Style_175_ch"/>
    <w:rPr>
      <w:rFonts w:ascii="Wingdings" w:hAnsi="Wingdings"/>
    </w:rPr>
  </w:style>
  <w:style w:styleId="Style_175_ch" w:type="character">
    <w:name w:val="WW8Num42z2"/>
    <w:link w:val="Style_175"/>
    <w:rPr>
      <w:rFonts w:ascii="Wingdings" w:hAnsi="Wingdings"/>
    </w:rPr>
  </w:style>
  <w:style w:styleId="Style_176" w:type="paragraph">
    <w:name w:val="xl109"/>
    <w:basedOn w:val="Style_7"/>
    <w:link w:val="Style_176_ch"/>
    <w:pPr>
      <w:spacing w:afterAutospacing="on" w:beforeAutospacing="on"/>
      <w:ind/>
      <w:jc w:val="center"/>
    </w:pPr>
    <w:rPr>
      <w:sz w:val="24"/>
    </w:rPr>
  </w:style>
  <w:style w:styleId="Style_176_ch" w:type="character">
    <w:name w:val="xl109"/>
    <w:basedOn w:val="Style_7_ch"/>
    <w:link w:val="Style_176"/>
    <w:rPr>
      <w:sz w:val="24"/>
    </w:rPr>
  </w:style>
  <w:style w:styleId="Style_177" w:type="paragraph">
    <w:name w:val="Aa?oiee eieiioeooe"/>
    <w:basedOn w:val="Style_16"/>
    <w:link w:val="Style_177_ch"/>
    <w:pPr>
      <w:tabs>
        <w:tab w:leader="none" w:pos="4153" w:val="center"/>
        <w:tab w:leader="none" w:pos="8306" w:val="right"/>
      </w:tabs>
      <w:spacing w:before="0"/>
      <w:ind w:firstLine="0" w:left="0"/>
      <w:jc w:val="left"/>
    </w:pPr>
  </w:style>
  <w:style w:styleId="Style_177_ch" w:type="character">
    <w:name w:val="Aa?oiee eieiioeooe"/>
    <w:basedOn w:val="Style_16_ch"/>
    <w:link w:val="Style_177"/>
  </w:style>
  <w:style w:styleId="Style_178" w:type="paragraph">
    <w:name w:val=" Знак Знак Знак"/>
    <w:basedOn w:val="Style_7"/>
    <w:link w:val="Style_178_ch"/>
    <w:rPr>
      <w:rFonts w:ascii="Verdana" w:hAnsi="Verdana"/>
    </w:rPr>
  </w:style>
  <w:style w:styleId="Style_178_ch" w:type="character">
    <w:name w:val=" Знак Знак Знак"/>
    <w:basedOn w:val="Style_7_ch"/>
    <w:link w:val="Style_178"/>
    <w:rPr>
      <w:rFonts w:ascii="Verdana" w:hAnsi="Verdana"/>
    </w:rPr>
  </w:style>
  <w:style w:styleId="Style_179" w:type="paragraph">
    <w:name w:val="xl162"/>
    <w:basedOn w:val="Style_7"/>
    <w:link w:val="Style_179_ch"/>
    <w:pPr>
      <w:spacing w:after="280" w:before="280"/>
      <w:ind/>
      <w:jc w:val="center"/>
    </w:pPr>
  </w:style>
  <w:style w:styleId="Style_179_ch" w:type="character">
    <w:name w:val="xl162"/>
    <w:basedOn w:val="Style_7_ch"/>
    <w:link w:val="Style_179"/>
  </w:style>
  <w:style w:styleId="Style_180" w:type="paragraph">
    <w:name w:val="Body Text Char"/>
    <w:link w:val="Style_180_ch"/>
    <w:rPr>
      <w:rFonts w:ascii="Times New Roman" w:hAnsi="Times New Roman"/>
      <w:sz w:val="24"/>
    </w:rPr>
  </w:style>
  <w:style w:styleId="Style_180_ch" w:type="character">
    <w:name w:val="Body Text Char"/>
    <w:link w:val="Style_180"/>
    <w:rPr>
      <w:rFonts w:ascii="Times New Roman" w:hAnsi="Times New Roman"/>
      <w:sz w:val="24"/>
    </w:rPr>
  </w:style>
  <w:style w:styleId="Style_181" w:type="paragraph">
    <w:name w:val="WW8Num63z3"/>
    <w:link w:val="Style_181_ch"/>
    <w:rPr>
      <w:rFonts w:ascii="Symbol" w:hAnsi="Symbol"/>
    </w:rPr>
  </w:style>
  <w:style w:styleId="Style_181_ch" w:type="character">
    <w:name w:val="WW8Num63z3"/>
    <w:link w:val="Style_181"/>
    <w:rPr>
      <w:rFonts w:ascii="Symbol" w:hAnsi="Symbol"/>
    </w:rPr>
  </w:style>
  <w:style w:styleId="Style_182" w:type="paragraph">
    <w:name w:val="xl195"/>
    <w:basedOn w:val="Style_7"/>
    <w:link w:val="Style_182_ch"/>
    <w:pPr>
      <w:spacing w:after="280" w:before="280"/>
      <w:ind/>
    </w:pPr>
  </w:style>
  <w:style w:styleId="Style_182_ch" w:type="character">
    <w:name w:val="xl195"/>
    <w:basedOn w:val="Style_7_ch"/>
    <w:link w:val="Style_182"/>
  </w:style>
  <w:style w:styleId="Style_183" w:type="paragraph">
    <w:name w:val="Текст сноски Знак1"/>
    <w:link w:val="Style_183_ch"/>
    <w:rPr>
      <w:rFonts w:ascii="Calibri" w:hAnsi="Calibri"/>
    </w:rPr>
  </w:style>
  <w:style w:styleId="Style_183_ch" w:type="character">
    <w:name w:val="Текст сноски Знак1"/>
    <w:link w:val="Style_183"/>
    <w:rPr>
      <w:rFonts w:ascii="Calibri" w:hAnsi="Calibri"/>
    </w:rPr>
  </w:style>
  <w:style w:styleId="Style_184" w:type="paragraph">
    <w:name w:val="WW-Absatz-Standardschriftart11"/>
    <w:link w:val="Style_184_ch"/>
  </w:style>
  <w:style w:styleId="Style_184_ch" w:type="character">
    <w:name w:val="WW-Absatz-Standardschriftart11"/>
    <w:link w:val="Style_184"/>
  </w:style>
  <w:style w:styleId="Style_185" w:type="paragraph">
    <w:name w:val="WW8Num5z1"/>
    <w:link w:val="Style_185_ch"/>
    <w:rPr>
      <w:rFonts w:ascii="Courier New" w:hAnsi="Courier New"/>
    </w:rPr>
  </w:style>
  <w:style w:styleId="Style_185_ch" w:type="character">
    <w:name w:val="WW8Num5z1"/>
    <w:link w:val="Style_185"/>
    <w:rPr>
      <w:rFonts w:ascii="Courier New" w:hAnsi="Courier New"/>
    </w:rPr>
  </w:style>
  <w:style w:styleId="Style_186" w:type="paragraph">
    <w:name w:val="S_Заголовок 4"/>
    <w:basedOn w:val="Style_187"/>
    <w:link w:val="Style_186_ch"/>
    <w:pPr>
      <w:keepNext w:val="0"/>
      <w:numPr>
        <w:ilvl w:val="0"/>
        <w:numId w:val="0"/>
      </w:numPr>
      <w:tabs>
        <w:tab w:leader="none" w:pos="1800" w:val="left"/>
        <w:tab w:leader="none" w:pos="3589" w:val="left"/>
      </w:tabs>
      <w:spacing w:after="0" w:before="0"/>
      <w:ind w:hanging="720" w:left="1800"/>
      <w:jc w:val="center"/>
    </w:pPr>
    <w:rPr>
      <w:rFonts w:ascii="Times New Roman" w:hAnsi="Times New Roman"/>
      <w:b w:val="0"/>
      <w:i w:val="1"/>
      <w:sz w:val="24"/>
    </w:rPr>
  </w:style>
  <w:style w:styleId="Style_186_ch" w:type="character">
    <w:name w:val="S_Заголовок 4"/>
    <w:basedOn w:val="Style_187_ch"/>
    <w:link w:val="Style_186"/>
    <w:rPr>
      <w:rFonts w:ascii="Times New Roman" w:hAnsi="Times New Roman"/>
      <w:b w:val="0"/>
      <w:i w:val="1"/>
      <w:sz w:val="24"/>
    </w:rPr>
  </w:style>
  <w:style w:styleId="Style_188" w:type="paragraph">
    <w:name w:val="WW8Num19z6"/>
    <w:link w:val="Style_188_ch"/>
  </w:style>
  <w:style w:styleId="Style_188_ch" w:type="character">
    <w:name w:val="WW8Num19z6"/>
    <w:link w:val="Style_188"/>
  </w:style>
  <w:style w:styleId="Style_189" w:type="paragraph">
    <w:name w:val="WW8Num57z7"/>
    <w:link w:val="Style_189_ch"/>
  </w:style>
  <w:style w:styleId="Style_189_ch" w:type="character">
    <w:name w:val="WW8Num57z7"/>
    <w:link w:val="Style_189"/>
  </w:style>
  <w:style w:styleId="Style_190" w:type="paragraph">
    <w:name w:val="heading 3"/>
    <w:basedOn w:val="Style_4"/>
    <w:next w:val="Style_4"/>
    <w:link w:val="Style_190_ch"/>
    <w:uiPriority w:val="9"/>
    <w:qFormat/>
    <w:pPr>
      <w:keepNext w:val="1"/>
      <w:spacing w:after="60" w:before="240"/>
      <w:ind/>
      <w:outlineLvl w:val="2"/>
    </w:pPr>
    <w:rPr>
      <w:b w:val="1"/>
      <w:sz w:val="26"/>
    </w:rPr>
  </w:style>
  <w:style w:styleId="Style_190_ch" w:type="character">
    <w:name w:val="heading 3"/>
    <w:basedOn w:val="Style_4_ch"/>
    <w:link w:val="Style_190"/>
    <w:rPr>
      <w:b w:val="1"/>
      <w:sz w:val="26"/>
    </w:rPr>
  </w:style>
  <w:style w:styleId="Style_191" w:type="paragraph">
    <w:name w:val="Основной шрифт абзаца2"/>
    <w:link w:val="Style_191_ch"/>
  </w:style>
  <w:style w:styleId="Style_191_ch" w:type="character">
    <w:name w:val="Основной шрифт абзаца2"/>
    <w:link w:val="Style_191"/>
  </w:style>
  <w:style w:styleId="Style_192" w:type="paragraph">
    <w:name w:val="Табличный_центр"/>
    <w:basedOn w:val="Style_7"/>
    <w:link w:val="Style_192_ch"/>
    <w:pPr>
      <w:ind/>
      <w:jc w:val="center"/>
    </w:pPr>
    <w:rPr>
      <w:sz w:val="22"/>
    </w:rPr>
  </w:style>
  <w:style w:styleId="Style_192_ch" w:type="character">
    <w:name w:val="Табличный_центр"/>
    <w:basedOn w:val="Style_7_ch"/>
    <w:link w:val="Style_192"/>
    <w:rPr>
      <w:sz w:val="22"/>
    </w:rPr>
  </w:style>
  <w:style w:styleId="Style_193" w:type="paragraph">
    <w:name w:val="Body Text Indent 3 Char"/>
    <w:link w:val="Style_193_ch"/>
    <w:rPr>
      <w:sz w:val="16"/>
    </w:rPr>
  </w:style>
  <w:style w:styleId="Style_193_ch" w:type="character">
    <w:name w:val="Body Text Indent 3 Char"/>
    <w:link w:val="Style_193"/>
    <w:rPr>
      <w:sz w:val="16"/>
    </w:rPr>
  </w:style>
  <w:style w:styleId="Style_194" w:type="paragraph">
    <w:name w:val="tekstob"/>
    <w:basedOn w:val="Style_7"/>
    <w:link w:val="Style_194_ch"/>
    <w:pPr>
      <w:spacing w:afterAutospacing="on" w:beforeAutospacing="on"/>
      <w:ind/>
    </w:pPr>
    <w:rPr>
      <w:sz w:val="24"/>
    </w:rPr>
  </w:style>
  <w:style w:styleId="Style_194_ch" w:type="character">
    <w:name w:val="tekstob"/>
    <w:basedOn w:val="Style_7_ch"/>
    <w:link w:val="Style_194"/>
    <w:rPr>
      <w:sz w:val="24"/>
    </w:rPr>
  </w:style>
  <w:style w:styleId="Style_4" w:type="paragraph">
    <w:name w:val="Standard"/>
    <w:link w:val="Style_4_ch"/>
    <w:pPr>
      <w:widowControl w:val="0"/>
      <w:ind/>
    </w:pPr>
    <w:rPr>
      <w:rFonts w:ascii="Arial" w:hAnsi="Arial"/>
      <w:sz w:val="21"/>
    </w:rPr>
  </w:style>
  <w:style w:styleId="Style_4_ch" w:type="character">
    <w:name w:val="Standard"/>
    <w:link w:val="Style_4"/>
    <w:rPr>
      <w:rFonts w:ascii="Arial" w:hAnsi="Arial"/>
      <w:sz w:val="21"/>
    </w:rPr>
  </w:style>
  <w:style w:styleId="Style_195" w:type="paragraph">
    <w:name w:val="xl107"/>
    <w:basedOn w:val="Style_7"/>
    <w:link w:val="Style_195_ch"/>
    <w:pPr>
      <w:spacing w:afterAutospacing="on" w:beforeAutospacing="on"/>
      <w:ind/>
      <w:jc w:val="center"/>
    </w:pPr>
    <w:rPr>
      <w:sz w:val="24"/>
    </w:rPr>
  </w:style>
  <w:style w:styleId="Style_195_ch" w:type="character">
    <w:name w:val="xl107"/>
    <w:basedOn w:val="Style_7_ch"/>
    <w:link w:val="Style_195"/>
    <w:rPr>
      <w:sz w:val="24"/>
    </w:rPr>
  </w:style>
  <w:style w:styleId="Style_196" w:type="paragraph">
    <w:name w:val="xl102"/>
    <w:basedOn w:val="Style_7"/>
    <w:link w:val="Style_196_ch"/>
    <w:pPr>
      <w:spacing w:afterAutospacing="on" w:beforeAutospacing="on"/>
      <w:ind/>
      <w:jc w:val="center"/>
    </w:pPr>
    <w:rPr>
      <w:sz w:val="24"/>
    </w:rPr>
  </w:style>
  <w:style w:styleId="Style_196_ch" w:type="character">
    <w:name w:val="xl102"/>
    <w:basedOn w:val="Style_7_ch"/>
    <w:link w:val="Style_196"/>
    <w:rPr>
      <w:sz w:val="24"/>
    </w:rPr>
  </w:style>
  <w:style w:styleId="Style_197" w:type="paragraph">
    <w:name w:val="Îñíîâíîé òåêñò ñ îòñòóïîì 2"/>
    <w:basedOn w:val="Style_49"/>
    <w:link w:val="Style_197_ch"/>
    <w:pPr>
      <w:ind w:firstLine="0" w:left="720"/>
      <w:jc w:val="both"/>
    </w:pPr>
    <w:rPr>
      <w:rFonts w:ascii="Times New Roman" w:hAnsi="Times New Roman"/>
      <w:color w:val="000000"/>
      <w:sz w:val="24"/>
    </w:rPr>
  </w:style>
  <w:style w:styleId="Style_197_ch" w:type="character">
    <w:name w:val="Îñíîâíîé òåêñò ñ îòñòóïîì 2"/>
    <w:basedOn w:val="Style_49_ch"/>
    <w:link w:val="Style_197"/>
    <w:rPr>
      <w:rFonts w:ascii="Times New Roman" w:hAnsi="Times New Roman"/>
      <w:color w:val="000000"/>
      <w:sz w:val="24"/>
    </w:rPr>
  </w:style>
  <w:style w:styleId="Style_198" w:type="paragraph">
    <w:name w:val="WW8Num53z1"/>
    <w:link w:val="Style_198_ch"/>
    <w:rPr>
      <w:rFonts w:ascii="Courier New" w:hAnsi="Courier New"/>
    </w:rPr>
  </w:style>
  <w:style w:styleId="Style_198_ch" w:type="character">
    <w:name w:val="WW8Num53z1"/>
    <w:link w:val="Style_198"/>
    <w:rPr>
      <w:rFonts w:ascii="Courier New" w:hAnsi="Courier New"/>
    </w:rPr>
  </w:style>
  <w:style w:styleId="Style_199" w:type="paragraph">
    <w:name w:val="Егор"/>
    <w:basedOn w:val="Style_7"/>
    <w:link w:val="Style_199_ch"/>
    <w:pPr>
      <w:pageBreakBefore w:val="1"/>
      <w:spacing w:after="200" w:line="276" w:lineRule="auto"/>
      <w:ind w:firstLine="851" w:left="0"/>
      <w:jc w:val="center"/>
    </w:pPr>
    <w:rPr>
      <w:b w:val="1"/>
      <w:sz w:val="28"/>
    </w:rPr>
  </w:style>
  <w:style w:styleId="Style_199_ch" w:type="character">
    <w:name w:val="Егор"/>
    <w:basedOn w:val="Style_7_ch"/>
    <w:link w:val="Style_199"/>
    <w:rPr>
      <w:b w:val="1"/>
      <w:sz w:val="28"/>
    </w:rPr>
  </w:style>
  <w:style w:styleId="Style_200" w:type="paragraph">
    <w:name w:val="WW8Num54z6"/>
    <w:link w:val="Style_200_ch"/>
  </w:style>
  <w:style w:styleId="Style_200_ch" w:type="character">
    <w:name w:val="WW8Num54z6"/>
    <w:link w:val="Style_200"/>
  </w:style>
  <w:style w:styleId="Style_201" w:type="paragraph">
    <w:name w:val="xl183"/>
    <w:basedOn w:val="Style_7"/>
    <w:link w:val="Style_201_ch"/>
    <w:pPr>
      <w:spacing w:after="280" w:before="280"/>
      <w:ind/>
    </w:pPr>
  </w:style>
  <w:style w:styleId="Style_201_ch" w:type="character">
    <w:name w:val="xl183"/>
    <w:basedOn w:val="Style_7_ch"/>
    <w:link w:val="Style_201"/>
  </w:style>
  <w:style w:styleId="Style_202" w:type="paragraph">
    <w:name w:val="xl166"/>
    <w:basedOn w:val="Style_7"/>
    <w:link w:val="Style_202_ch"/>
    <w:pPr>
      <w:spacing w:after="280" w:before="280"/>
      <w:ind/>
    </w:pPr>
    <w:rPr>
      <w:b w:val="1"/>
    </w:rPr>
  </w:style>
  <w:style w:styleId="Style_202_ch" w:type="character">
    <w:name w:val="xl166"/>
    <w:basedOn w:val="Style_7_ch"/>
    <w:link w:val="Style_202"/>
    <w:rPr>
      <w:b w:val="1"/>
    </w:rPr>
  </w:style>
  <w:style w:styleId="Style_203" w:type="paragraph">
    <w:name w:val="Знак Знак"/>
    <w:link w:val="Style_203_ch"/>
    <w:rPr>
      <w:rFonts w:ascii="Times New Roman" w:hAnsi="Times New Roman"/>
    </w:rPr>
  </w:style>
  <w:style w:styleId="Style_203_ch" w:type="character">
    <w:name w:val="Знак Знак"/>
    <w:link w:val="Style_203"/>
    <w:rPr>
      <w:rFonts w:ascii="Times New Roman" w:hAnsi="Times New Roman"/>
    </w:rPr>
  </w:style>
  <w:style w:styleId="Style_204" w:type="paragraph">
    <w:name w:val="Block Text"/>
    <w:basedOn w:val="Style_7"/>
    <w:link w:val="Style_204_ch"/>
    <w:pPr>
      <w:ind w:firstLine="0" w:left="360" w:right="-483"/>
      <w:jc w:val="both"/>
    </w:pPr>
    <w:rPr>
      <w:sz w:val="24"/>
    </w:rPr>
  </w:style>
  <w:style w:styleId="Style_204_ch" w:type="character">
    <w:name w:val="Block Text"/>
    <w:basedOn w:val="Style_7_ch"/>
    <w:link w:val="Style_204"/>
    <w:rPr>
      <w:sz w:val="24"/>
    </w:rPr>
  </w:style>
  <w:style w:styleId="Style_205" w:type="paragraph">
    <w:name w:val="Табличный_заголовки"/>
    <w:basedOn w:val="Style_7"/>
    <w:link w:val="Style_205_ch"/>
    <w:pPr>
      <w:keepNext w:val="1"/>
      <w:keepLines w:val="1"/>
      <w:ind/>
      <w:jc w:val="center"/>
    </w:pPr>
    <w:rPr>
      <w:b w:val="1"/>
      <w:sz w:val="22"/>
    </w:rPr>
  </w:style>
  <w:style w:styleId="Style_205_ch" w:type="character">
    <w:name w:val="Табличный_заголовки"/>
    <w:basedOn w:val="Style_7_ch"/>
    <w:link w:val="Style_205"/>
    <w:rPr>
      <w:b w:val="1"/>
      <w:sz w:val="22"/>
    </w:rPr>
  </w:style>
  <w:style w:styleId="Style_206" w:type="paragraph">
    <w:name w:val="FR1"/>
    <w:link w:val="Style_206_ch"/>
    <w:pPr>
      <w:widowControl w:val="0"/>
      <w:spacing w:before="1580" w:line="324" w:lineRule="auto"/>
      <w:ind/>
      <w:jc w:val="center"/>
    </w:pPr>
    <w:rPr>
      <w:rFonts w:ascii="Times New Roman" w:hAnsi="Times New Roman"/>
      <w:sz w:val="36"/>
    </w:rPr>
  </w:style>
  <w:style w:styleId="Style_206_ch" w:type="character">
    <w:name w:val="FR1"/>
    <w:link w:val="Style_206"/>
    <w:rPr>
      <w:rFonts w:ascii="Times New Roman" w:hAnsi="Times New Roman"/>
      <w:sz w:val="36"/>
    </w:rPr>
  </w:style>
  <w:style w:styleId="Style_207" w:type="paragraph">
    <w:name w:val="WW8Num64z0"/>
    <w:link w:val="Style_207_ch"/>
    <w:rPr>
      <w:rFonts w:ascii="Symbol" w:hAnsi="Symbol"/>
      <w:color w:val="000000"/>
    </w:rPr>
  </w:style>
  <w:style w:styleId="Style_207_ch" w:type="character">
    <w:name w:val="WW8Num64z0"/>
    <w:link w:val="Style_207"/>
    <w:rPr>
      <w:rFonts w:ascii="Symbol" w:hAnsi="Symbol"/>
      <w:color w:val="000000"/>
    </w:rPr>
  </w:style>
  <w:style w:styleId="Style_208" w:type="paragraph">
    <w:name w:val="Font Style11"/>
    <w:link w:val="Style_208_ch"/>
    <w:rPr>
      <w:rFonts w:ascii="MS Reference Sans Serif" w:hAnsi="MS Reference Sans Serif"/>
      <w:b w:val="1"/>
      <w:i w:val="1"/>
      <w:spacing w:val="-10"/>
      <w:sz w:val="20"/>
    </w:rPr>
  </w:style>
  <w:style w:styleId="Style_208_ch" w:type="character">
    <w:name w:val="Font Style11"/>
    <w:link w:val="Style_208"/>
    <w:rPr>
      <w:rFonts w:ascii="MS Reference Sans Serif" w:hAnsi="MS Reference Sans Serif"/>
      <w:b w:val="1"/>
      <w:i w:val="1"/>
      <w:spacing w:val="-10"/>
      <w:sz w:val="20"/>
    </w:rPr>
  </w:style>
  <w:style w:styleId="Style_209" w:type="paragraph">
    <w:name w:val="заголовок 4"/>
    <w:basedOn w:val="Style_7"/>
    <w:next w:val="Style_7"/>
    <w:link w:val="Style_209_ch"/>
    <w:pPr>
      <w:keepNext w:val="1"/>
      <w:ind/>
      <w:jc w:val="both"/>
      <w:outlineLvl w:val="3"/>
    </w:pPr>
    <w:rPr>
      <w:sz w:val="24"/>
    </w:rPr>
  </w:style>
  <w:style w:styleId="Style_209_ch" w:type="character">
    <w:name w:val="заголовок 4"/>
    <w:basedOn w:val="Style_7_ch"/>
    <w:link w:val="Style_209"/>
    <w:rPr>
      <w:sz w:val="24"/>
    </w:rPr>
  </w:style>
  <w:style w:styleId="Style_210" w:type="paragraph">
    <w:name w:val="Heading 5 Char"/>
    <w:link w:val="Style_210_ch"/>
    <w:rPr>
      <w:rFonts w:ascii="Calibri" w:hAnsi="Calibri"/>
      <w:b w:val="1"/>
      <w:i w:val="1"/>
      <w:sz w:val="26"/>
    </w:rPr>
  </w:style>
  <w:style w:styleId="Style_210_ch" w:type="character">
    <w:name w:val="Heading 5 Char"/>
    <w:link w:val="Style_210"/>
    <w:rPr>
      <w:rFonts w:ascii="Calibri" w:hAnsi="Calibri"/>
      <w:b w:val="1"/>
      <w:i w:val="1"/>
      <w:sz w:val="26"/>
    </w:rPr>
  </w:style>
  <w:style w:styleId="Style_211" w:type="paragraph">
    <w:name w:val="заголовок 8"/>
    <w:basedOn w:val="Style_7"/>
    <w:next w:val="Style_7"/>
    <w:link w:val="Style_211_ch"/>
    <w:pPr>
      <w:keepNext w:val="1"/>
      <w:ind w:firstLine="851" w:left="0"/>
      <w:jc w:val="both"/>
      <w:outlineLvl w:val="7"/>
    </w:pPr>
    <w:rPr>
      <w:sz w:val="28"/>
    </w:rPr>
  </w:style>
  <w:style w:styleId="Style_211_ch" w:type="character">
    <w:name w:val="заголовок 8"/>
    <w:basedOn w:val="Style_7_ch"/>
    <w:link w:val="Style_211"/>
    <w:rPr>
      <w:sz w:val="28"/>
    </w:rPr>
  </w:style>
  <w:style w:styleId="Style_212" w:type="paragraph">
    <w:name w:val="Маркированный_1"/>
    <w:basedOn w:val="Style_7"/>
    <w:link w:val="Style_212_ch"/>
    <w:pPr>
      <w:numPr>
        <w:ilvl w:val="0"/>
        <w:numId w:val="70"/>
      </w:numPr>
      <w:tabs>
        <w:tab w:leader="none" w:pos="900" w:val="left"/>
      </w:tabs>
      <w:spacing w:line="360" w:lineRule="auto"/>
      <w:ind/>
      <w:jc w:val="both"/>
    </w:pPr>
    <w:rPr>
      <w:sz w:val="24"/>
    </w:rPr>
  </w:style>
  <w:style w:styleId="Style_212_ch" w:type="character">
    <w:name w:val="Маркированный_1"/>
    <w:basedOn w:val="Style_7_ch"/>
    <w:link w:val="Style_212"/>
    <w:rPr>
      <w:sz w:val="24"/>
    </w:rPr>
  </w:style>
  <w:style w:styleId="Style_213" w:type="paragraph">
    <w:name w:val="WW8Num34z2"/>
    <w:link w:val="Style_213_ch"/>
  </w:style>
  <w:style w:styleId="Style_213_ch" w:type="character">
    <w:name w:val="WW8Num34z2"/>
    <w:link w:val="Style_213"/>
  </w:style>
  <w:style w:styleId="Style_214" w:type="paragraph">
    <w:name w:val="ParagraphStyle5"/>
    <w:link w:val="Style_214_ch"/>
    <w:pPr>
      <w:ind/>
      <w:jc w:val="center"/>
    </w:pPr>
    <w:rPr>
      <w:sz w:val="22"/>
    </w:rPr>
  </w:style>
  <w:style w:styleId="Style_214_ch" w:type="character">
    <w:name w:val="ParagraphStyle5"/>
    <w:link w:val="Style_214"/>
    <w:rPr>
      <w:sz w:val="22"/>
    </w:rPr>
  </w:style>
  <w:style w:styleId="Style_215" w:type="paragraph">
    <w:name w:val="Основной"/>
    <w:link w:val="Style_215_ch"/>
    <w:pPr>
      <w:ind w:firstLine="709" w:left="0"/>
      <w:jc w:val="both"/>
    </w:pPr>
    <w:rPr>
      <w:rFonts w:ascii="Times New Roman" w:hAnsi="Times New Roman"/>
      <w:color w:val="000000"/>
      <w:sz w:val="24"/>
    </w:rPr>
  </w:style>
  <w:style w:styleId="Style_215_ch" w:type="character">
    <w:name w:val="Основной"/>
    <w:link w:val="Style_215"/>
    <w:rPr>
      <w:rFonts w:ascii="Times New Roman" w:hAnsi="Times New Roman"/>
      <w:color w:val="000000"/>
      <w:sz w:val="24"/>
    </w:rPr>
  </w:style>
  <w:style w:styleId="Style_216" w:type="paragraph">
    <w:name w:val="WW8Num29z8"/>
    <w:link w:val="Style_216_ch"/>
  </w:style>
  <w:style w:styleId="Style_216_ch" w:type="character">
    <w:name w:val="WW8Num29z8"/>
    <w:link w:val="Style_216"/>
  </w:style>
  <w:style w:styleId="Style_217" w:type="paragraph">
    <w:name w:val="Основной текст 2 Знак2"/>
    <w:link w:val="Style_217_ch"/>
  </w:style>
  <w:style w:styleId="Style_217_ch" w:type="character">
    <w:name w:val="Основной текст 2 Знак2"/>
    <w:link w:val="Style_217"/>
  </w:style>
  <w:style w:styleId="Style_218" w:type="paragraph">
    <w:name w:val="msonormalcxspmiddle"/>
    <w:basedOn w:val="Style_7"/>
    <w:link w:val="Style_218_ch"/>
    <w:pPr>
      <w:spacing w:afterAutospacing="on" w:beforeAutospacing="on"/>
      <w:ind/>
    </w:pPr>
    <w:rPr>
      <w:sz w:val="24"/>
    </w:rPr>
  </w:style>
  <w:style w:styleId="Style_218_ch" w:type="character">
    <w:name w:val="msonormalcxspmiddle"/>
    <w:basedOn w:val="Style_7_ch"/>
    <w:link w:val="Style_218"/>
    <w:rPr>
      <w:sz w:val="24"/>
    </w:rPr>
  </w:style>
  <w:style w:styleId="Style_219" w:type="paragraph">
    <w:name w:val="WW8Num55z8"/>
    <w:link w:val="Style_219_ch"/>
  </w:style>
  <w:style w:styleId="Style_219_ch" w:type="character">
    <w:name w:val="WW8Num55z8"/>
    <w:link w:val="Style_219"/>
  </w:style>
  <w:style w:styleId="Style_220" w:type="paragraph">
    <w:name w:val="dirty-clipboard"/>
    <w:basedOn w:val="Style_221"/>
    <w:link w:val="Style_220_ch"/>
  </w:style>
  <w:style w:styleId="Style_220_ch" w:type="character">
    <w:name w:val="dirty-clipboard"/>
    <w:basedOn w:val="Style_221_ch"/>
    <w:link w:val="Style_220"/>
  </w:style>
  <w:style w:styleId="Style_222" w:type="paragraph">
    <w:name w:val="WW8Num48z7"/>
    <w:link w:val="Style_222_ch"/>
  </w:style>
  <w:style w:styleId="Style_222_ch" w:type="character">
    <w:name w:val="WW8Num48z7"/>
    <w:link w:val="Style_222"/>
  </w:style>
  <w:style w:styleId="Style_223" w:type="paragraph">
    <w:name w:val="xl65"/>
    <w:basedOn w:val="Style_7"/>
    <w:link w:val="Style_223_ch"/>
    <w:pPr>
      <w:spacing w:afterAutospacing="on" w:beforeAutospacing="on"/>
      <w:ind/>
    </w:pPr>
    <w:rPr>
      <w:rFonts w:ascii="MS Sans Serif" w:hAnsi="MS Sans Serif"/>
      <w:sz w:val="17"/>
    </w:rPr>
  </w:style>
  <w:style w:styleId="Style_223_ch" w:type="character">
    <w:name w:val="xl65"/>
    <w:basedOn w:val="Style_7_ch"/>
    <w:link w:val="Style_223"/>
    <w:rPr>
      <w:rFonts w:ascii="MS Sans Serif" w:hAnsi="MS Sans Serif"/>
      <w:sz w:val="17"/>
    </w:rPr>
  </w:style>
  <w:style w:styleId="Style_224" w:type="paragraph">
    <w:name w:val="WW8Num20z0"/>
    <w:link w:val="Style_224_ch"/>
    <w:rPr>
      <w:rFonts w:ascii="Times New Roman" w:hAnsi="Times New Roman"/>
    </w:rPr>
  </w:style>
  <w:style w:styleId="Style_224_ch" w:type="character">
    <w:name w:val="WW8Num20z0"/>
    <w:link w:val="Style_224"/>
    <w:rPr>
      <w:rFonts w:ascii="Times New Roman" w:hAnsi="Times New Roman"/>
    </w:rPr>
  </w:style>
  <w:style w:styleId="Style_225" w:type="paragraph">
    <w:name w:val="WW8Num12z8"/>
    <w:link w:val="Style_225_ch"/>
  </w:style>
  <w:style w:styleId="Style_225_ch" w:type="character">
    <w:name w:val="WW8Num12z8"/>
    <w:link w:val="Style_225"/>
  </w:style>
  <w:style w:styleId="Style_226" w:type="paragraph">
    <w:name w:val="WW8Num23z1"/>
    <w:link w:val="Style_226_ch"/>
  </w:style>
  <w:style w:styleId="Style_226_ch" w:type="character">
    <w:name w:val="WW8Num23z1"/>
    <w:link w:val="Style_226"/>
  </w:style>
  <w:style w:styleId="Style_227" w:type="paragraph">
    <w:name w:val="annotation text"/>
    <w:basedOn w:val="Style_7"/>
    <w:link w:val="Style_227_ch"/>
    <w:pPr>
      <w:ind/>
      <w:jc w:val="both"/>
    </w:pPr>
  </w:style>
  <w:style w:styleId="Style_227_ch" w:type="character">
    <w:name w:val="annotation text"/>
    <w:basedOn w:val="Style_7_ch"/>
    <w:link w:val="Style_227"/>
  </w:style>
  <w:style w:styleId="Style_228" w:type="paragraph">
    <w:name w:val="FakeCharacterStyle"/>
    <w:link w:val="Style_228_ch"/>
    <w:rPr>
      <w:sz w:val="2"/>
    </w:rPr>
  </w:style>
  <w:style w:styleId="Style_228_ch" w:type="character">
    <w:name w:val="FakeCharacterStyle"/>
    <w:link w:val="Style_228"/>
    <w:rPr>
      <w:sz w:val="2"/>
    </w:rPr>
  </w:style>
  <w:style w:styleId="Style_229" w:type="paragraph">
    <w:name w:val="S_Таблица"/>
    <w:basedOn w:val="Style_7"/>
    <w:link w:val="Style_229_ch"/>
    <w:pPr>
      <w:tabs>
        <w:tab w:leader="none" w:pos="1429" w:val="left"/>
      </w:tabs>
      <w:spacing w:before="120"/>
      <w:ind w:hanging="360" w:left="1429" w:right="-284"/>
      <w:jc w:val="right"/>
    </w:pPr>
    <w:rPr>
      <w:sz w:val="24"/>
    </w:rPr>
  </w:style>
  <w:style w:styleId="Style_229_ch" w:type="character">
    <w:name w:val="S_Таблица"/>
    <w:basedOn w:val="Style_7_ch"/>
    <w:link w:val="Style_229"/>
    <w:rPr>
      <w:sz w:val="24"/>
    </w:rPr>
  </w:style>
  <w:style w:styleId="Style_230" w:type="paragraph">
    <w:name w:val=" Знак2"/>
    <w:basedOn w:val="Style_7"/>
    <w:link w:val="Style_230_ch"/>
    <w:pPr>
      <w:spacing w:after="160" w:line="240" w:lineRule="exact"/>
      <w:ind/>
    </w:pPr>
    <w:rPr>
      <w:rFonts w:ascii="Verdana" w:hAnsi="Verdana"/>
    </w:rPr>
  </w:style>
  <w:style w:styleId="Style_230_ch" w:type="character">
    <w:name w:val=" Знак2"/>
    <w:basedOn w:val="Style_7_ch"/>
    <w:link w:val="Style_230"/>
    <w:rPr>
      <w:rFonts w:ascii="Verdana" w:hAnsi="Verdana"/>
    </w:rPr>
  </w:style>
  <w:style w:styleId="Style_231" w:type="paragraph">
    <w:name w:val="WW8Num23z8"/>
    <w:link w:val="Style_231_ch"/>
  </w:style>
  <w:style w:styleId="Style_231_ch" w:type="character">
    <w:name w:val="WW8Num23z8"/>
    <w:link w:val="Style_231"/>
  </w:style>
  <w:style w:styleId="Style_232" w:type="paragraph">
    <w:name w:val="Символ сноски"/>
    <w:link w:val="Style_232_ch"/>
    <w:rPr>
      <w:vertAlign w:val="superscript"/>
    </w:rPr>
  </w:style>
  <w:style w:styleId="Style_232_ch" w:type="character">
    <w:name w:val="Символ сноски"/>
    <w:link w:val="Style_232"/>
    <w:rPr>
      <w:vertAlign w:val="superscript"/>
    </w:rPr>
  </w:style>
  <w:style w:styleId="Style_233" w:type="paragraph">
    <w:name w:val="WW8Num49z5"/>
    <w:link w:val="Style_233_ch"/>
  </w:style>
  <w:style w:styleId="Style_233_ch" w:type="character">
    <w:name w:val="WW8Num49z5"/>
    <w:link w:val="Style_233"/>
  </w:style>
  <w:style w:styleId="Style_234" w:type="paragraph">
    <w:name w:val="Знак Знак Знак Знак"/>
    <w:basedOn w:val="Style_7"/>
    <w:link w:val="Style_234_ch"/>
    <w:pPr>
      <w:spacing w:after="160" w:line="240" w:lineRule="exact"/>
      <w:ind/>
    </w:pPr>
  </w:style>
  <w:style w:styleId="Style_234_ch" w:type="character">
    <w:name w:val="Знак Знак Знак Знак"/>
    <w:basedOn w:val="Style_7_ch"/>
    <w:link w:val="Style_234"/>
  </w:style>
  <w:style w:styleId="Style_235" w:type="paragraph">
    <w:name w:val="xl181"/>
    <w:basedOn w:val="Style_7"/>
    <w:link w:val="Style_235_ch"/>
    <w:pPr>
      <w:spacing w:after="280" w:before="280"/>
      <w:ind/>
    </w:pPr>
  </w:style>
  <w:style w:styleId="Style_235_ch" w:type="character">
    <w:name w:val="xl181"/>
    <w:basedOn w:val="Style_7_ch"/>
    <w:link w:val="Style_235"/>
  </w:style>
  <w:style w:styleId="Style_236" w:type="paragraph">
    <w:name w:val="xl179"/>
    <w:basedOn w:val="Style_7"/>
    <w:link w:val="Style_236_ch"/>
    <w:pPr>
      <w:spacing w:after="280" w:before="280"/>
      <w:ind/>
    </w:pPr>
  </w:style>
  <w:style w:styleId="Style_236_ch" w:type="character">
    <w:name w:val="xl179"/>
    <w:basedOn w:val="Style_7_ch"/>
    <w:link w:val="Style_236"/>
  </w:style>
  <w:style w:styleId="Style_237" w:type="paragraph">
    <w:name w:val="WW8Num59z1"/>
    <w:link w:val="Style_237_ch"/>
  </w:style>
  <w:style w:styleId="Style_237_ch" w:type="character">
    <w:name w:val="WW8Num59z1"/>
    <w:link w:val="Style_237"/>
  </w:style>
  <w:style w:styleId="Style_238" w:type="paragraph">
    <w:name w:val="List Number 4"/>
    <w:basedOn w:val="Style_7"/>
    <w:link w:val="Style_238_ch"/>
    <w:pPr>
      <w:tabs>
        <w:tab w:leader="none" w:pos="1209" w:val="left"/>
      </w:tabs>
      <w:ind w:hanging="360" w:left="1209"/>
      <w:jc w:val="both"/>
    </w:pPr>
    <w:rPr>
      <w:rFonts w:ascii="Arial Narrow" w:hAnsi="Arial Narrow"/>
      <w:sz w:val="26"/>
    </w:rPr>
  </w:style>
  <w:style w:styleId="Style_238_ch" w:type="character">
    <w:name w:val="List Number 4"/>
    <w:basedOn w:val="Style_7_ch"/>
    <w:link w:val="Style_238"/>
    <w:rPr>
      <w:rFonts w:ascii="Arial Narrow" w:hAnsi="Arial Narrow"/>
      <w:sz w:val="26"/>
    </w:rPr>
  </w:style>
  <w:style w:styleId="Style_239" w:type="paragraph">
    <w:name w:val="x_msonormal"/>
    <w:basedOn w:val="Style_7"/>
    <w:link w:val="Style_239_ch"/>
    <w:pPr>
      <w:spacing w:afterAutospacing="on" w:beforeAutospacing="on"/>
      <w:ind/>
    </w:pPr>
    <w:rPr>
      <w:sz w:val="24"/>
    </w:rPr>
  </w:style>
  <w:style w:styleId="Style_239_ch" w:type="character">
    <w:name w:val="x_msonormal"/>
    <w:basedOn w:val="Style_7_ch"/>
    <w:link w:val="Style_239"/>
    <w:rPr>
      <w:sz w:val="24"/>
    </w:rPr>
  </w:style>
  <w:style w:styleId="Style_240" w:type="paragraph">
    <w:name w:val="WW8Num130z0"/>
    <w:link w:val="Style_240_ch"/>
    <w:rPr>
      <w:sz w:val="28"/>
    </w:rPr>
  </w:style>
  <w:style w:styleId="Style_240_ch" w:type="character">
    <w:name w:val="WW8Num130z0"/>
    <w:link w:val="Style_240"/>
    <w:rPr>
      <w:sz w:val="28"/>
    </w:rPr>
  </w:style>
  <w:style w:styleId="Style_241" w:type="paragraph">
    <w:name w:val="xl114"/>
    <w:basedOn w:val="Style_7"/>
    <w:link w:val="Style_241_ch"/>
    <w:pPr>
      <w:spacing w:afterAutospacing="on" w:beforeAutospacing="on"/>
      <w:ind/>
      <w:jc w:val="center"/>
    </w:pPr>
    <w:rPr>
      <w:rFonts w:ascii="Open_sansregular" w:hAnsi="Open_sansregular"/>
      <w:sz w:val="24"/>
    </w:rPr>
  </w:style>
  <w:style w:styleId="Style_241_ch" w:type="character">
    <w:name w:val="xl114"/>
    <w:basedOn w:val="Style_7_ch"/>
    <w:link w:val="Style_241"/>
    <w:rPr>
      <w:rFonts w:ascii="Open_sansregular" w:hAnsi="Open_sansregular"/>
      <w:sz w:val="24"/>
    </w:rPr>
  </w:style>
  <w:style w:styleId="Style_242" w:type="paragraph">
    <w:name w:val="WW8Num54z5"/>
    <w:link w:val="Style_242_ch"/>
  </w:style>
  <w:style w:styleId="Style_242_ch" w:type="character">
    <w:name w:val="WW8Num54z5"/>
    <w:link w:val="Style_242"/>
  </w:style>
  <w:style w:styleId="Style_243" w:type="paragraph">
    <w:name w:val="ParagraphStyle36"/>
    <w:link w:val="Style_243_ch"/>
    <w:pPr>
      <w:ind w:firstLine="0" w:left="28" w:right="28"/>
      <w:jc w:val="center"/>
    </w:pPr>
    <w:rPr>
      <w:sz w:val="22"/>
    </w:rPr>
  </w:style>
  <w:style w:styleId="Style_243_ch" w:type="character">
    <w:name w:val="ParagraphStyle36"/>
    <w:link w:val="Style_243"/>
    <w:rPr>
      <w:sz w:val="22"/>
    </w:rPr>
  </w:style>
  <w:style w:styleId="Style_244" w:type="paragraph">
    <w:name w:val="hgkelc"/>
    <w:link w:val="Style_244_ch"/>
  </w:style>
  <w:style w:styleId="Style_244_ch" w:type="character">
    <w:name w:val="hgkelc"/>
    <w:link w:val="Style_244"/>
  </w:style>
  <w:style w:styleId="Style_245" w:type="paragraph">
    <w:name w:val="xl147"/>
    <w:basedOn w:val="Style_7"/>
    <w:link w:val="Style_245_ch"/>
    <w:pPr>
      <w:spacing w:after="280" w:before="280"/>
      <w:ind/>
    </w:pPr>
  </w:style>
  <w:style w:styleId="Style_245_ch" w:type="character">
    <w:name w:val="xl147"/>
    <w:basedOn w:val="Style_7_ch"/>
    <w:link w:val="Style_245"/>
  </w:style>
  <w:style w:styleId="Style_246" w:type="paragraph">
    <w:name w:val="Arial Narrow 13 pt по ширине Первая строка:  1 см"/>
    <w:basedOn w:val="Style_7"/>
    <w:link w:val="Style_246_ch"/>
    <w:pPr>
      <w:ind w:firstLine="567" w:left="0"/>
      <w:jc w:val="both"/>
    </w:pPr>
    <w:rPr>
      <w:rFonts w:ascii="Arial Narrow" w:hAnsi="Arial Narrow"/>
      <w:sz w:val="26"/>
    </w:rPr>
  </w:style>
  <w:style w:styleId="Style_246_ch" w:type="character">
    <w:name w:val="Arial Narrow 13 pt по ширине Первая строка:  1 см"/>
    <w:basedOn w:val="Style_7_ch"/>
    <w:link w:val="Style_246"/>
    <w:rPr>
      <w:rFonts w:ascii="Arial Narrow" w:hAnsi="Arial Narrow"/>
      <w:sz w:val="26"/>
    </w:rPr>
  </w:style>
  <w:style w:styleId="Style_247" w:type="paragraph">
    <w:name w:val="WW8Num30z2"/>
    <w:link w:val="Style_247_ch"/>
    <w:rPr>
      <w:rFonts w:ascii="Wingdings" w:hAnsi="Wingdings"/>
    </w:rPr>
  </w:style>
  <w:style w:styleId="Style_247_ch" w:type="character">
    <w:name w:val="WW8Num30z2"/>
    <w:link w:val="Style_247"/>
    <w:rPr>
      <w:rFonts w:ascii="Wingdings" w:hAnsi="Wingdings"/>
    </w:rPr>
  </w:style>
  <w:style w:styleId="Style_248" w:type="paragraph">
    <w:name w:val="CharacterStyle29"/>
    <w:link w:val="Style_248_ch"/>
    <w:rPr>
      <w:rFonts w:ascii="Times New Roman" w:hAnsi="Times New Roman"/>
      <w:b w:val="1"/>
      <w:color w:val="000000"/>
      <w:sz w:val="22"/>
      <w:u w:val="none"/>
    </w:rPr>
  </w:style>
  <w:style w:styleId="Style_248_ch" w:type="character">
    <w:name w:val="CharacterStyle29"/>
    <w:link w:val="Style_248"/>
    <w:rPr>
      <w:rFonts w:ascii="Times New Roman" w:hAnsi="Times New Roman"/>
      <w:b w:val="1"/>
      <w:color w:val="000000"/>
      <w:sz w:val="22"/>
      <w:u w:val="none"/>
    </w:rPr>
  </w:style>
  <w:style w:styleId="Style_249" w:type="paragraph">
    <w:name w:val="Heading 3 Char"/>
    <w:link w:val="Style_249_ch"/>
    <w:rPr>
      <w:rFonts w:ascii="Arial" w:hAnsi="Arial"/>
      <w:b w:val="1"/>
      <w:color w:val="000000"/>
      <w:sz w:val="28"/>
    </w:rPr>
  </w:style>
  <w:style w:styleId="Style_249_ch" w:type="character">
    <w:name w:val="Heading 3 Char"/>
    <w:link w:val="Style_249"/>
    <w:rPr>
      <w:rFonts w:ascii="Arial" w:hAnsi="Arial"/>
      <w:b w:val="1"/>
      <w:color w:val="000000"/>
      <w:sz w:val="28"/>
    </w:rPr>
  </w:style>
  <w:style w:styleId="Style_250" w:type="paragraph">
    <w:name w:val="xl153"/>
    <w:basedOn w:val="Style_7"/>
    <w:link w:val="Style_250_ch"/>
    <w:pPr>
      <w:spacing w:after="280" w:before="280"/>
      <w:ind/>
      <w:jc w:val="center"/>
    </w:pPr>
  </w:style>
  <w:style w:styleId="Style_250_ch" w:type="character">
    <w:name w:val="xl153"/>
    <w:basedOn w:val="Style_7_ch"/>
    <w:link w:val="Style_250"/>
  </w:style>
  <w:style w:styleId="Style_251" w:type="paragraph">
    <w:name w:val="uni"/>
    <w:basedOn w:val="Style_7"/>
    <w:link w:val="Style_251_ch"/>
    <w:pPr>
      <w:spacing w:afterAutospacing="on" w:beforeAutospacing="on"/>
      <w:ind/>
    </w:pPr>
    <w:rPr>
      <w:sz w:val="24"/>
    </w:rPr>
  </w:style>
  <w:style w:styleId="Style_251_ch" w:type="character">
    <w:name w:val="uni"/>
    <w:basedOn w:val="Style_7_ch"/>
    <w:link w:val="Style_251"/>
    <w:rPr>
      <w:sz w:val="24"/>
    </w:rPr>
  </w:style>
  <w:style w:styleId="Style_252" w:type="paragraph">
    <w:name w:val="WW8Num44z1"/>
    <w:link w:val="Style_252_ch"/>
    <w:rPr>
      <w:rFonts w:ascii="Courier New" w:hAnsi="Courier New"/>
    </w:rPr>
  </w:style>
  <w:style w:styleId="Style_252_ch" w:type="character">
    <w:name w:val="WW8Num44z1"/>
    <w:link w:val="Style_252"/>
    <w:rPr>
      <w:rFonts w:ascii="Courier New" w:hAnsi="Courier New"/>
    </w:rPr>
  </w:style>
  <w:style w:styleId="Style_253" w:type="paragraph">
    <w:name w:val="WW8Num14z1"/>
    <w:link w:val="Style_253_ch"/>
  </w:style>
  <w:style w:styleId="Style_253_ch" w:type="character">
    <w:name w:val="WW8Num14z1"/>
    <w:link w:val="Style_253"/>
  </w:style>
  <w:style w:styleId="Style_254" w:type="paragraph">
    <w:name w:val="xl78"/>
    <w:basedOn w:val="Style_7"/>
    <w:link w:val="Style_254_ch"/>
    <w:pPr>
      <w:spacing w:afterAutospacing="on" w:beforeAutospacing="on"/>
      <w:ind/>
      <w:jc w:val="right"/>
    </w:pPr>
    <w:rPr>
      <w:rFonts w:ascii="Arial Narrow" w:hAnsi="Arial Narrow"/>
      <w:b w:val="1"/>
      <w:sz w:val="16"/>
    </w:rPr>
  </w:style>
  <w:style w:styleId="Style_254_ch" w:type="character">
    <w:name w:val="xl78"/>
    <w:basedOn w:val="Style_7_ch"/>
    <w:link w:val="Style_254"/>
    <w:rPr>
      <w:rFonts w:ascii="Arial Narrow" w:hAnsi="Arial Narrow"/>
      <w:b w:val="1"/>
      <w:sz w:val="16"/>
    </w:rPr>
  </w:style>
  <w:style w:styleId="Style_255" w:type="paragraph">
    <w:name w:val="Стиль Normal + 10 пт полужирный По центру Слева:  -02 см Справ...2"/>
    <w:basedOn w:val="Style_7"/>
    <w:link w:val="Style_255_ch"/>
    <w:pPr>
      <w:spacing w:before="120"/>
      <w:ind w:firstLine="0" w:left="-113" w:right="-113"/>
      <w:jc w:val="center"/>
    </w:pPr>
    <w:rPr>
      <w:b w:val="1"/>
    </w:rPr>
  </w:style>
  <w:style w:styleId="Style_255_ch" w:type="character">
    <w:name w:val="Стиль Normal + 10 пт полужирный По центру Слева:  -02 см Справ...2"/>
    <w:basedOn w:val="Style_7_ch"/>
    <w:link w:val="Style_255"/>
    <w:rPr>
      <w:b w:val="1"/>
    </w:rPr>
  </w:style>
  <w:style w:styleId="Style_256" w:type="paragraph">
    <w:name w:val="Подчеркнутый Знак"/>
    <w:link w:val="Style_256_ch"/>
    <w:rPr>
      <w:sz w:val="24"/>
      <w:u w:val="single"/>
    </w:rPr>
  </w:style>
  <w:style w:styleId="Style_256_ch" w:type="character">
    <w:name w:val="Подчеркнутый Знак"/>
    <w:link w:val="Style_256"/>
    <w:rPr>
      <w:sz w:val="24"/>
      <w:u w:val="single"/>
    </w:rPr>
  </w:style>
  <w:style w:styleId="Style_257" w:type="paragraph">
    <w:name w:val="Заголовок4"/>
    <w:basedOn w:val="Style_7"/>
    <w:next w:val="Style_258"/>
    <w:link w:val="Style_257_ch"/>
    <w:pPr>
      <w:tabs>
        <w:tab w:leader="none" w:pos="9600" w:val="left"/>
      </w:tabs>
      <w:spacing w:after="120" w:before="120"/>
      <w:ind/>
      <w:jc w:val="both"/>
    </w:pPr>
    <w:rPr>
      <w:caps w:val="1"/>
      <w:color w:val="000000"/>
      <w:spacing w:val="4"/>
      <w:sz w:val="24"/>
    </w:rPr>
  </w:style>
  <w:style w:styleId="Style_257_ch" w:type="character">
    <w:name w:val="Заголовок4"/>
    <w:basedOn w:val="Style_7_ch"/>
    <w:link w:val="Style_257"/>
    <w:rPr>
      <w:caps w:val="1"/>
      <w:color w:val="000000"/>
      <w:spacing w:val="4"/>
      <w:sz w:val="24"/>
    </w:rPr>
  </w:style>
  <w:style w:styleId="Style_259" w:type="paragraph">
    <w:name w:val="WW8Num25z1"/>
    <w:link w:val="Style_259_ch"/>
    <w:rPr>
      <w:rFonts w:ascii="Times New Roman" w:hAnsi="Times New Roman"/>
      <w:sz w:val="24"/>
    </w:rPr>
  </w:style>
  <w:style w:styleId="Style_259_ch" w:type="character">
    <w:name w:val="WW8Num25z1"/>
    <w:link w:val="Style_259"/>
    <w:rPr>
      <w:rFonts w:ascii="Times New Roman" w:hAnsi="Times New Roman"/>
      <w:sz w:val="24"/>
    </w:rPr>
  </w:style>
  <w:style w:styleId="Style_260" w:type="paragraph">
    <w:name w:val="xl71"/>
    <w:basedOn w:val="Style_7"/>
    <w:link w:val="Style_260_ch"/>
    <w:pPr>
      <w:spacing w:afterAutospacing="on" w:beforeAutospacing="on"/>
      <w:ind/>
      <w:jc w:val="center"/>
    </w:pPr>
    <w:rPr>
      <w:rFonts w:ascii="Arial Narrow" w:hAnsi="Arial Narrow"/>
      <w:sz w:val="16"/>
    </w:rPr>
  </w:style>
  <w:style w:styleId="Style_260_ch" w:type="character">
    <w:name w:val="xl71"/>
    <w:basedOn w:val="Style_7_ch"/>
    <w:link w:val="Style_260"/>
    <w:rPr>
      <w:rFonts w:ascii="Arial Narrow" w:hAnsi="Arial Narrow"/>
      <w:sz w:val="16"/>
    </w:rPr>
  </w:style>
  <w:style w:styleId="Style_261" w:type="paragraph">
    <w:name w:val="mark -"/>
    <w:basedOn w:val="Style_7"/>
    <w:link w:val="Style_261_ch"/>
    <w:pPr>
      <w:numPr>
        <w:ilvl w:val="0"/>
        <w:numId w:val="69"/>
      </w:numPr>
      <w:tabs>
        <w:tab w:leader="none" w:pos="360" w:val="left"/>
        <w:tab w:leader="none" w:pos="1134" w:val="left"/>
        <w:tab w:leader="dot" w:pos="10490" w:val="right"/>
      </w:tabs>
      <w:spacing w:after="40"/>
      <w:ind w:hanging="425" w:left="1134"/>
    </w:pPr>
    <w:rPr>
      <w:sz w:val="24"/>
    </w:rPr>
  </w:style>
  <w:style w:styleId="Style_261_ch" w:type="character">
    <w:name w:val="mark -"/>
    <w:basedOn w:val="Style_7_ch"/>
    <w:link w:val="Style_261"/>
    <w:rPr>
      <w:sz w:val="24"/>
    </w:rPr>
  </w:style>
  <w:style w:styleId="Style_262" w:type="paragraph">
    <w:name w:val="Body Text Indent"/>
    <w:basedOn w:val="Style_7"/>
    <w:link w:val="Style_262_ch"/>
    <w:pPr>
      <w:spacing w:line="360" w:lineRule="auto"/>
      <w:ind w:firstLine="720" w:left="0"/>
      <w:jc w:val="both"/>
    </w:pPr>
    <w:rPr>
      <w:sz w:val="24"/>
    </w:rPr>
  </w:style>
  <w:style w:styleId="Style_262_ch" w:type="character">
    <w:name w:val="Body Text Indent"/>
    <w:basedOn w:val="Style_7_ch"/>
    <w:link w:val="Style_262"/>
    <w:rPr>
      <w:sz w:val="24"/>
    </w:rPr>
  </w:style>
  <w:style w:styleId="Style_263" w:type="paragraph">
    <w:name w:val="xl90"/>
    <w:basedOn w:val="Style_7"/>
    <w:link w:val="Style_263_ch"/>
    <w:pPr>
      <w:spacing w:afterAutospacing="on" w:beforeAutospacing="on"/>
      <w:ind/>
      <w:jc w:val="center"/>
    </w:pPr>
    <w:rPr>
      <w:color w:val="343434"/>
      <w:sz w:val="24"/>
    </w:rPr>
  </w:style>
  <w:style w:styleId="Style_263_ch" w:type="character">
    <w:name w:val="xl90"/>
    <w:basedOn w:val="Style_7_ch"/>
    <w:link w:val="Style_263"/>
    <w:rPr>
      <w:color w:val="343434"/>
      <w:sz w:val="24"/>
    </w:rPr>
  </w:style>
  <w:style w:styleId="Style_264" w:type="paragraph">
    <w:name w:val="WW8Num61z1"/>
    <w:link w:val="Style_264_ch"/>
    <w:rPr>
      <w:rFonts w:ascii="Courier New" w:hAnsi="Courier New"/>
    </w:rPr>
  </w:style>
  <w:style w:styleId="Style_264_ch" w:type="character">
    <w:name w:val="WW8Num61z1"/>
    <w:link w:val="Style_264"/>
    <w:rPr>
      <w:rFonts w:ascii="Courier New" w:hAnsi="Courier New"/>
    </w:rPr>
  </w:style>
  <w:style w:styleId="Style_265" w:type="paragraph">
    <w:name w:val="WW8Num2z4"/>
    <w:link w:val="Style_265_ch"/>
    <w:rPr>
      <w:sz w:val="24"/>
    </w:rPr>
  </w:style>
  <w:style w:styleId="Style_265_ch" w:type="character">
    <w:name w:val="WW8Num2z4"/>
    <w:link w:val="Style_265"/>
    <w:rPr>
      <w:sz w:val="24"/>
    </w:rPr>
  </w:style>
  <w:style w:styleId="Style_266" w:type="paragraph">
    <w:name w:val="S_Заголовок 3"/>
    <w:basedOn w:val="Style_267"/>
    <w:link w:val="Style_266_ch"/>
    <w:pPr>
      <w:keepNext w:val="0"/>
      <w:numPr>
        <w:ilvl w:val="0"/>
        <w:numId w:val="0"/>
      </w:numPr>
      <w:tabs>
        <w:tab w:leader="none" w:pos="1980" w:val="left"/>
        <w:tab w:leader="none" w:pos="2869" w:val="left"/>
      </w:tabs>
      <w:spacing w:line="360" w:lineRule="auto"/>
      <w:ind w:hanging="720" w:left="1980"/>
      <w:jc w:val="center"/>
    </w:pPr>
    <w:rPr>
      <w:b w:val="0"/>
      <w:sz w:val="20"/>
      <w:u w:val="single"/>
    </w:rPr>
  </w:style>
  <w:style w:styleId="Style_266_ch" w:type="character">
    <w:name w:val="S_Заголовок 3"/>
    <w:basedOn w:val="Style_267_ch"/>
    <w:link w:val="Style_266"/>
    <w:rPr>
      <w:b w:val="0"/>
      <w:sz w:val="20"/>
      <w:u w:val="single"/>
    </w:rPr>
  </w:style>
  <w:style w:styleId="Style_268" w:type="paragraph">
    <w:name w:val="xl170"/>
    <w:basedOn w:val="Style_7"/>
    <w:link w:val="Style_268_ch"/>
    <w:pPr>
      <w:spacing w:after="280" w:before="280"/>
      <w:ind/>
      <w:jc w:val="center"/>
    </w:pPr>
  </w:style>
  <w:style w:styleId="Style_268_ch" w:type="character">
    <w:name w:val="xl170"/>
    <w:basedOn w:val="Style_7_ch"/>
    <w:link w:val="Style_268"/>
  </w:style>
  <w:style w:styleId="Style_269" w:type="paragraph">
    <w:name w:val="WW8Num20z5"/>
    <w:link w:val="Style_269_ch"/>
  </w:style>
  <w:style w:styleId="Style_269_ch" w:type="character">
    <w:name w:val="WW8Num20z5"/>
    <w:link w:val="Style_269"/>
  </w:style>
  <w:style w:styleId="Style_270" w:type="paragraph">
    <w:name w:val="WW8Num29z4"/>
    <w:link w:val="Style_270_ch"/>
  </w:style>
  <w:style w:styleId="Style_270_ch" w:type="character">
    <w:name w:val="WW8Num29z4"/>
    <w:link w:val="Style_270"/>
  </w:style>
  <w:style w:styleId="Style_271" w:type="paragraph">
    <w:name w:val="WW8Num34z1"/>
    <w:link w:val="Style_271_ch"/>
  </w:style>
  <w:style w:styleId="Style_271_ch" w:type="character">
    <w:name w:val="WW8Num34z1"/>
    <w:link w:val="Style_271"/>
  </w:style>
  <w:style w:styleId="Style_272" w:type="paragraph">
    <w:name w:val="Font Style22"/>
    <w:link w:val="Style_272_ch"/>
    <w:rPr>
      <w:rFonts w:ascii="MS Reference Sans Serif" w:hAnsi="MS Reference Sans Serif"/>
      <w:b w:val="1"/>
      <w:sz w:val="18"/>
    </w:rPr>
  </w:style>
  <w:style w:styleId="Style_272_ch" w:type="character">
    <w:name w:val="Font Style22"/>
    <w:link w:val="Style_272"/>
    <w:rPr>
      <w:rFonts w:ascii="MS Reference Sans Serif" w:hAnsi="MS Reference Sans Serif"/>
      <w:b w:val="1"/>
      <w:sz w:val="18"/>
    </w:rPr>
  </w:style>
  <w:style w:styleId="Style_273" w:type="paragraph">
    <w:name w:val="Header Char"/>
    <w:link w:val="Style_273_ch"/>
    <w:rPr>
      <w:sz w:val="24"/>
    </w:rPr>
  </w:style>
  <w:style w:styleId="Style_273_ch" w:type="character">
    <w:name w:val="Header Char"/>
    <w:link w:val="Style_273"/>
    <w:rPr>
      <w:sz w:val="24"/>
    </w:rPr>
  </w:style>
  <w:style w:styleId="Style_274" w:type="paragraph">
    <w:name w:val="Intense Reference"/>
    <w:link w:val="Style_274_ch"/>
    <w:rPr>
      <w:b w:val="1"/>
      <w:smallCaps w:val="1"/>
      <w:color w:val="C0504D"/>
      <w:spacing w:val="5"/>
      <w:u w:val="single"/>
    </w:rPr>
  </w:style>
  <w:style w:styleId="Style_274_ch" w:type="character">
    <w:name w:val="Intense Reference"/>
    <w:link w:val="Style_274"/>
    <w:rPr>
      <w:b w:val="1"/>
      <w:smallCaps w:val="1"/>
      <w:color w:val="C0504D"/>
      <w:spacing w:val="5"/>
      <w:u w:val="single"/>
    </w:rPr>
  </w:style>
  <w:style w:styleId="Style_275" w:type="paragraph">
    <w:name w:val="style3"/>
    <w:link w:val="Style_275_ch"/>
  </w:style>
  <w:style w:styleId="Style_275_ch" w:type="character">
    <w:name w:val="style3"/>
    <w:link w:val="Style_275"/>
  </w:style>
  <w:style w:styleId="Style_276" w:type="paragraph">
    <w:name w:val="xl117"/>
    <w:basedOn w:val="Style_7"/>
    <w:link w:val="Style_276_ch"/>
    <w:pPr>
      <w:spacing w:afterAutospacing="on" w:beforeAutospacing="on"/>
      <w:ind/>
    </w:pPr>
    <w:rPr>
      <w:b w:val="1"/>
      <w:sz w:val="24"/>
    </w:rPr>
  </w:style>
  <w:style w:styleId="Style_276_ch" w:type="character">
    <w:name w:val="xl117"/>
    <w:basedOn w:val="Style_7_ch"/>
    <w:link w:val="Style_276"/>
    <w:rPr>
      <w:b w:val="1"/>
      <w:sz w:val="24"/>
    </w:rPr>
  </w:style>
  <w:style w:styleId="Style_277" w:type="paragraph">
    <w:name w:val="CharacterStyle3"/>
    <w:link w:val="Style_277_ch"/>
    <w:rPr>
      <w:rFonts w:ascii="Times New Roman" w:hAnsi="Times New Roman"/>
      <w:color w:val="000000"/>
      <w:sz w:val="14"/>
      <w:u w:val="none"/>
    </w:rPr>
  </w:style>
  <w:style w:styleId="Style_277_ch" w:type="character">
    <w:name w:val="CharacterStyle3"/>
    <w:link w:val="Style_277"/>
    <w:rPr>
      <w:rFonts w:ascii="Times New Roman" w:hAnsi="Times New Roman"/>
      <w:color w:val="000000"/>
      <w:sz w:val="14"/>
      <w:u w:val="none"/>
    </w:rPr>
  </w:style>
  <w:style w:styleId="Style_278" w:type="paragraph">
    <w:name w:val="bl1"/>
    <w:basedOn w:val="Style_7"/>
    <w:link w:val="Style_278_ch"/>
    <w:pPr>
      <w:spacing w:afterAutospacing="on" w:beforeAutospacing="on"/>
      <w:ind/>
    </w:pPr>
    <w:rPr>
      <w:sz w:val="18"/>
    </w:rPr>
  </w:style>
  <w:style w:styleId="Style_278_ch" w:type="character">
    <w:name w:val="bl1"/>
    <w:basedOn w:val="Style_7_ch"/>
    <w:link w:val="Style_278"/>
    <w:rPr>
      <w:sz w:val="18"/>
    </w:rPr>
  </w:style>
  <w:style w:styleId="Style_279" w:type="paragraph">
    <w:name w:val="WW8Num59z4"/>
    <w:link w:val="Style_279_ch"/>
  </w:style>
  <w:style w:styleId="Style_279_ch" w:type="character">
    <w:name w:val="WW8Num59z4"/>
    <w:link w:val="Style_279"/>
  </w:style>
  <w:style w:styleId="Style_280" w:type="paragraph">
    <w:name w:val="Style8"/>
    <w:basedOn w:val="Style_7"/>
    <w:link w:val="Style_280_ch"/>
    <w:pPr>
      <w:widowControl w:val="0"/>
      <w:spacing w:line="216" w:lineRule="exact"/>
      <w:ind w:firstLine="122" w:left="0"/>
      <w:jc w:val="center"/>
    </w:pPr>
    <w:rPr>
      <w:rFonts w:ascii="MS Reference Sans Serif" w:hAnsi="MS Reference Sans Serif"/>
      <w:sz w:val="24"/>
    </w:rPr>
  </w:style>
  <w:style w:styleId="Style_280_ch" w:type="character">
    <w:name w:val="Style8"/>
    <w:basedOn w:val="Style_7_ch"/>
    <w:link w:val="Style_280"/>
    <w:rPr>
      <w:rFonts w:ascii="MS Reference Sans Serif" w:hAnsi="MS Reference Sans Serif"/>
      <w:sz w:val="24"/>
    </w:rPr>
  </w:style>
  <w:style w:styleId="Style_281" w:type="paragraph">
    <w:name w:val="WW8NumSt5z0"/>
    <w:link w:val="Style_281_ch"/>
    <w:rPr>
      <w:rFonts w:ascii="Times New Roman" w:hAnsi="Times New Roman"/>
    </w:rPr>
  </w:style>
  <w:style w:styleId="Style_281_ch" w:type="character">
    <w:name w:val="WW8NumSt5z0"/>
    <w:link w:val="Style_281"/>
    <w:rPr>
      <w:rFonts w:ascii="Times New Roman" w:hAnsi="Times New Roman"/>
    </w:rPr>
  </w:style>
  <w:style w:styleId="Style_282" w:type="paragraph">
    <w:name w:val="ParagraphStyle28"/>
    <w:link w:val="Style_282_ch"/>
    <w:pPr>
      <w:ind w:firstLine="0" w:left="28" w:right="28"/>
    </w:pPr>
    <w:rPr>
      <w:sz w:val="22"/>
    </w:rPr>
  </w:style>
  <w:style w:styleId="Style_282_ch" w:type="character">
    <w:name w:val="ParagraphStyle28"/>
    <w:link w:val="Style_282"/>
    <w:rPr>
      <w:sz w:val="22"/>
    </w:rPr>
  </w:style>
  <w:style w:styleId="Style_283" w:type="paragraph">
    <w:name w:val="WW8Num18z3"/>
    <w:link w:val="Style_283_ch"/>
  </w:style>
  <w:style w:styleId="Style_283_ch" w:type="character">
    <w:name w:val="WW8Num18z3"/>
    <w:link w:val="Style_283"/>
  </w:style>
  <w:style w:styleId="Style_284" w:type="paragraph">
    <w:name w:val="CharacterStyle10"/>
    <w:link w:val="Style_284_ch"/>
    <w:rPr>
      <w:rFonts w:ascii="Times New Roman" w:hAnsi="Times New Roman"/>
      <w:color w:val="000000"/>
      <w:sz w:val="20"/>
      <w:u w:val="none"/>
    </w:rPr>
  </w:style>
  <w:style w:styleId="Style_284_ch" w:type="character">
    <w:name w:val="CharacterStyle10"/>
    <w:link w:val="Style_284"/>
    <w:rPr>
      <w:rFonts w:ascii="Times New Roman" w:hAnsi="Times New Roman"/>
      <w:color w:val="000000"/>
      <w:sz w:val="20"/>
      <w:u w:val="none"/>
    </w:rPr>
  </w:style>
  <w:style w:styleId="Style_285" w:type="paragraph">
    <w:name w:val="WW8Num63z1"/>
    <w:link w:val="Style_285_ch"/>
    <w:rPr>
      <w:rFonts w:ascii="Courier New" w:hAnsi="Courier New"/>
    </w:rPr>
  </w:style>
  <w:style w:styleId="Style_285_ch" w:type="character">
    <w:name w:val="WW8Num63z1"/>
    <w:link w:val="Style_285"/>
    <w:rPr>
      <w:rFonts w:ascii="Courier New" w:hAnsi="Courier New"/>
    </w:rPr>
  </w:style>
  <w:style w:styleId="Style_286" w:type="paragraph">
    <w:name w:val="Абзац списка"/>
    <w:basedOn w:val="Style_7"/>
    <w:link w:val="Style_286_ch"/>
    <w:pPr>
      <w:ind w:firstLine="0" w:left="720"/>
      <w:jc w:val="both"/>
    </w:pPr>
    <w:rPr>
      <w:rFonts w:ascii="Calibri" w:hAnsi="Calibri"/>
      <w:sz w:val="22"/>
    </w:rPr>
  </w:style>
  <w:style w:styleId="Style_286_ch" w:type="character">
    <w:name w:val="Абзац списка"/>
    <w:basedOn w:val="Style_7_ch"/>
    <w:link w:val="Style_286"/>
    <w:rPr>
      <w:rFonts w:ascii="Calibri" w:hAnsi="Calibri"/>
      <w:sz w:val="22"/>
    </w:rPr>
  </w:style>
  <w:style w:styleId="Style_287" w:type="paragraph">
    <w:name w:val="WW8Num23z5"/>
    <w:link w:val="Style_287_ch"/>
  </w:style>
  <w:style w:styleId="Style_287_ch" w:type="character">
    <w:name w:val="WW8Num23z5"/>
    <w:link w:val="Style_287"/>
  </w:style>
  <w:style w:styleId="Style_288" w:type="paragraph">
    <w:name w:val="Font Style212"/>
    <w:link w:val="Style_288_ch"/>
    <w:rPr>
      <w:rFonts w:ascii="Arial" w:hAnsi="Arial"/>
      <w:b w:val="1"/>
      <w:sz w:val="14"/>
    </w:rPr>
  </w:style>
  <w:style w:styleId="Style_288_ch" w:type="character">
    <w:name w:val="Font Style212"/>
    <w:link w:val="Style_288"/>
    <w:rPr>
      <w:rFonts w:ascii="Arial" w:hAnsi="Arial"/>
      <w:b w:val="1"/>
      <w:sz w:val="14"/>
    </w:rPr>
  </w:style>
  <w:style w:styleId="Style_289" w:type="paragraph">
    <w:name w:val="WW8Num12z2"/>
    <w:link w:val="Style_289_ch"/>
  </w:style>
  <w:style w:styleId="Style_289_ch" w:type="character">
    <w:name w:val="WW8Num12z2"/>
    <w:link w:val="Style_289"/>
  </w:style>
  <w:style w:styleId="Style_290" w:type="paragraph">
    <w:name w:val="maintext"/>
    <w:basedOn w:val="Style_7"/>
    <w:link w:val="Style_290_ch"/>
    <w:pPr>
      <w:ind w:firstLine="0" w:left="480" w:right="480"/>
      <w:jc w:val="both"/>
    </w:pPr>
    <w:rPr>
      <w:rFonts w:ascii="Arial" w:hAnsi="Arial"/>
      <w:color w:val="202020"/>
    </w:rPr>
  </w:style>
  <w:style w:styleId="Style_290_ch" w:type="character">
    <w:name w:val="maintext"/>
    <w:basedOn w:val="Style_7_ch"/>
    <w:link w:val="Style_290"/>
    <w:rPr>
      <w:rFonts w:ascii="Arial" w:hAnsi="Arial"/>
      <w:color w:val="202020"/>
    </w:rPr>
  </w:style>
  <w:style w:styleId="Style_291" w:type="paragraph">
    <w:name w:val="WW8Num50z6"/>
    <w:link w:val="Style_291_ch"/>
  </w:style>
  <w:style w:styleId="Style_291_ch" w:type="character">
    <w:name w:val="WW8Num50z6"/>
    <w:link w:val="Style_291"/>
  </w:style>
  <w:style w:styleId="Style_292" w:type="paragraph">
    <w:name w:val="WW8Num39z2"/>
    <w:link w:val="Style_292_ch"/>
    <w:rPr>
      <w:rFonts w:ascii="Wingdings" w:hAnsi="Wingdings"/>
    </w:rPr>
  </w:style>
  <w:style w:styleId="Style_292_ch" w:type="character">
    <w:name w:val="WW8Num39z2"/>
    <w:link w:val="Style_292"/>
    <w:rPr>
      <w:rFonts w:ascii="Wingdings" w:hAnsi="Wingdings"/>
    </w:rPr>
  </w:style>
  <w:style w:styleId="Style_293" w:type="paragraph">
    <w:name w:val="xl124"/>
    <w:basedOn w:val="Style_7"/>
    <w:link w:val="Style_293_ch"/>
    <w:pPr>
      <w:spacing w:afterAutospacing="on" w:beforeAutospacing="on"/>
      <w:ind/>
    </w:pPr>
    <w:rPr>
      <w:b w:val="1"/>
      <w:sz w:val="24"/>
    </w:rPr>
  </w:style>
  <w:style w:styleId="Style_293_ch" w:type="character">
    <w:name w:val="xl124"/>
    <w:basedOn w:val="Style_7_ch"/>
    <w:link w:val="Style_293"/>
    <w:rPr>
      <w:b w:val="1"/>
      <w:sz w:val="24"/>
    </w:rPr>
  </w:style>
  <w:style w:styleId="Style_294" w:type="paragraph">
    <w:name w:val="S_Таблица Знак"/>
    <w:link w:val="Style_294_ch"/>
    <w:rPr>
      <w:sz w:val="24"/>
    </w:rPr>
  </w:style>
  <w:style w:styleId="Style_294_ch" w:type="character">
    <w:name w:val="S_Таблица Знак"/>
    <w:link w:val="Style_294"/>
    <w:rPr>
      <w:sz w:val="24"/>
    </w:rPr>
  </w:style>
  <w:style w:styleId="Style_295" w:type="paragraph">
    <w:name w:val="Верхний колонтитул2"/>
    <w:basedOn w:val="Style_7"/>
    <w:link w:val="Style_295_ch"/>
    <w:pPr>
      <w:widowControl w:val="0"/>
      <w:tabs>
        <w:tab w:leader="none" w:pos="4153" w:val="center"/>
        <w:tab w:leader="none" w:pos="8306" w:val="right"/>
      </w:tabs>
      <w:ind/>
      <w:jc w:val="both"/>
    </w:pPr>
    <w:rPr>
      <w:sz w:val="24"/>
    </w:rPr>
  </w:style>
  <w:style w:styleId="Style_295_ch" w:type="character">
    <w:name w:val="Верхний колонтитул2"/>
    <w:basedOn w:val="Style_7_ch"/>
    <w:link w:val="Style_295"/>
    <w:rPr>
      <w:sz w:val="24"/>
    </w:rPr>
  </w:style>
  <w:style w:styleId="Style_296" w:type="paragraph">
    <w:name w:val="xl99"/>
    <w:basedOn w:val="Style_7"/>
    <w:link w:val="Style_296_ch"/>
    <w:pPr>
      <w:spacing w:afterAutospacing="on" w:beforeAutospacing="on"/>
      <w:ind/>
      <w:jc w:val="center"/>
    </w:pPr>
    <w:rPr>
      <w:sz w:val="24"/>
    </w:rPr>
  </w:style>
  <w:style w:styleId="Style_296_ch" w:type="character">
    <w:name w:val="xl99"/>
    <w:basedOn w:val="Style_7_ch"/>
    <w:link w:val="Style_296"/>
    <w:rPr>
      <w:sz w:val="24"/>
    </w:rPr>
  </w:style>
  <w:style w:styleId="Style_297" w:type="paragraph">
    <w:name w:val="WW8Num41z4"/>
    <w:link w:val="Style_297_ch"/>
  </w:style>
  <w:style w:styleId="Style_297_ch" w:type="character">
    <w:name w:val="WW8Num41z4"/>
    <w:link w:val="Style_297"/>
  </w:style>
  <w:style w:styleId="Style_298" w:type="paragraph">
    <w:name w:val="WW8Num137z1"/>
    <w:link w:val="Style_298_ch"/>
    <w:rPr>
      <w:rFonts w:ascii="Courier New" w:hAnsi="Courier New"/>
    </w:rPr>
  </w:style>
  <w:style w:styleId="Style_298_ch" w:type="character">
    <w:name w:val="WW8Num137z1"/>
    <w:link w:val="Style_298"/>
    <w:rPr>
      <w:rFonts w:ascii="Courier New" w:hAnsi="Courier New"/>
    </w:rPr>
  </w:style>
  <w:style w:styleId="Style_299" w:type="paragraph">
    <w:basedOn w:val="Style_7"/>
    <w:next w:val="Style_36"/>
    <w:link w:val="Style_299_ch"/>
    <w:semiHidden w:val="1"/>
    <w:unhideWhenUsed w:val="1"/>
    <w:pPr>
      <w:keepNext w:val="1"/>
      <w:widowControl w:val="0"/>
      <w:spacing w:after="120" w:before="240" w:line="200" w:lineRule="atLeast"/>
      <w:ind/>
    </w:pPr>
    <w:rPr>
      <w:rFonts w:ascii="Arial" w:hAnsi="Arial"/>
      <w:sz w:val="28"/>
    </w:rPr>
  </w:style>
  <w:style w:styleId="Style_299_ch" w:type="character">
    <w:basedOn w:val="Style_7_ch"/>
    <w:link w:val="Style_299"/>
    <w:semiHidden w:val="1"/>
    <w:unhideWhenUsed w:val="1"/>
    <w:rPr>
      <w:rFonts w:ascii="Arial" w:hAnsi="Arial"/>
      <w:sz w:val="28"/>
    </w:rPr>
  </w:style>
  <w:style w:styleId="Style_300" w:type="paragraph">
    <w:name w:val="List Bullet 2"/>
    <w:basedOn w:val="Style_7"/>
    <w:link w:val="Style_300_ch"/>
    <w:pPr>
      <w:tabs>
        <w:tab w:leader="none" w:pos="643" w:val="left"/>
      </w:tabs>
      <w:ind w:hanging="360" w:left="643"/>
      <w:jc w:val="both"/>
    </w:pPr>
    <w:rPr>
      <w:rFonts w:ascii="Arial Narrow" w:hAnsi="Arial Narrow"/>
      <w:sz w:val="26"/>
    </w:rPr>
  </w:style>
  <w:style w:styleId="Style_300_ch" w:type="character">
    <w:name w:val="List Bullet 2"/>
    <w:basedOn w:val="Style_7_ch"/>
    <w:link w:val="Style_300"/>
    <w:rPr>
      <w:rFonts w:ascii="Arial Narrow" w:hAnsi="Arial Narrow"/>
      <w:sz w:val="26"/>
    </w:rPr>
  </w:style>
  <w:style w:styleId="Style_301" w:type="paragraph">
    <w:name w:val="Default Paragraph Font_0"/>
    <w:link w:val="Style_301_ch"/>
  </w:style>
  <w:style w:styleId="Style_301_ch" w:type="character">
    <w:name w:val="Default Paragraph Font_0"/>
    <w:link w:val="Style_301"/>
  </w:style>
  <w:style w:styleId="Style_302" w:type="paragraph">
    <w:name w:val="Style6"/>
    <w:basedOn w:val="Style_7"/>
    <w:link w:val="Style_302_ch"/>
    <w:pPr>
      <w:widowControl w:val="0"/>
      <w:spacing w:line="410" w:lineRule="exact"/>
      <w:ind/>
      <w:jc w:val="center"/>
    </w:pPr>
    <w:rPr>
      <w:rFonts w:ascii="MS Reference Sans Serif" w:hAnsi="MS Reference Sans Serif"/>
      <w:sz w:val="24"/>
    </w:rPr>
  </w:style>
  <w:style w:styleId="Style_302_ch" w:type="character">
    <w:name w:val="Style6"/>
    <w:basedOn w:val="Style_7_ch"/>
    <w:link w:val="Style_302"/>
    <w:rPr>
      <w:rFonts w:ascii="MS Reference Sans Serif" w:hAnsi="MS Reference Sans Serif"/>
      <w:sz w:val="24"/>
    </w:rPr>
  </w:style>
  <w:style w:styleId="Style_49" w:type="paragraph">
    <w:name w:val="Îáû÷íûé"/>
    <w:link w:val="Style_49_ch"/>
    <w:pPr>
      <w:widowControl w:val="0"/>
      <w:ind/>
    </w:pPr>
    <w:rPr>
      <w:sz w:val="28"/>
    </w:rPr>
  </w:style>
  <w:style w:styleId="Style_49_ch" w:type="character">
    <w:name w:val="Îáû÷íûé"/>
    <w:link w:val="Style_49"/>
    <w:rPr>
      <w:sz w:val="28"/>
    </w:rPr>
  </w:style>
  <w:style w:styleId="Style_303" w:type="paragraph">
    <w:name w:val="Font Style20"/>
    <w:link w:val="Style_303_ch"/>
    <w:rPr>
      <w:rFonts w:ascii="Consolas" w:hAnsi="Consolas"/>
      <w:b w:val="1"/>
      <w:sz w:val="22"/>
    </w:rPr>
  </w:style>
  <w:style w:styleId="Style_303_ch" w:type="character">
    <w:name w:val="Font Style20"/>
    <w:link w:val="Style_303"/>
    <w:rPr>
      <w:rFonts w:ascii="Consolas" w:hAnsi="Consolas"/>
      <w:b w:val="1"/>
      <w:sz w:val="22"/>
    </w:rPr>
  </w:style>
  <w:style w:styleId="Style_304" w:type="paragraph">
    <w:name w:val="WW8Num4z8"/>
    <w:link w:val="Style_304_ch"/>
  </w:style>
  <w:style w:styleId="Style_304_ch" w:type="character">
    <w:name w:val="WW8Num4z8"/>
    <w:link w:val="Style_304"/>
  </w:style>
  <w:style w:styleId="Style_305" w:type="paragraph">
    <w:name w:val="xl149"/>
    <w:basedOn w:val="Style_7"/>
    <w:link w:val="Style_305_ch"/>
    <w:pPr>
      <w:spacing w:after="280" w:before="280"/>
      <w:ind/>
    </w:pPr>
  </w:style>
  <w:style w:styleId="Style_305_ch" w:type="character">
    <w:name w:val="xl149"/>
    <w:basedOn w:val="Style_7_ch"/>
    <w:link w:val="Style_305"/>
  </w:style>
  <w:style w:styleId="Style_306" w:type="paragraph">
    <w:name w:val="WW8Num50z5"/>
    <w:link w:val="Style_306_ch"/>
  </w:style>
  <w:style w:styleId="Style_306_ch" w:type="character">
    <w:name w:val="WW8Num50z5"/>
    <w:link w:val="Style_306"/>
  </w:style>
  <w:style w:styleId="Style_307" w:type="paragraph">
    <w:name w:val="WW8Num15z2"/>
    <w:link w:val="Style_307_ch"/>
    <w:rPr>
      <w:rFonts w:ascii="Wingdings" w:hAnsi="Wingdings"/>
    </w:rPr>
  </w:style>
  <w:style w:styleId="Style_307_ch" w:type="character">
    <w:name w:val="WW8Num15z2"/>
    <w:link w:val="Style_307"/>
    <w:rPr>
      <w:rFonts w:ascii="Wingdings" w:hAnsi="Wingdings"/>
    </w:rPr>
  </w:style>
  <w:style w:styleId="Style_308" w:type="paragraph">
    <w:name w:val="xl163"/>
    <w:basedOn w:val="Style_7"/>
    <w:link w:val="Style_308_ch"/>
    <w:pPr>
      <w:spacing w:after="280" w:before="280"/>
      <w:ind/>
      <w:jc w:val="center"/>
    </w:pPr>
  </w:style>
  <w:style w:styleId="Style_308_ch" w:type="character">
    <w:name w:val="xl163"/>
    <w:basedOn w:val="Style_7_ch"/>
    <w:link w:val="Style_308"/>
  </w:style>
  <w:style w:styleId="Style_309" w:type="paragraph">
    <w:name w:val="WW8Num64z2"/>
    <w:link w:val="Style_309_ch"/>
    <w:rPr>
      <w:rFonts w:ascii="Wingdings" w:hAnsi="Wingdings"/>
    </w:rPr>
  </w:style>
  <w:style w:styleId="Style_309_ch" w:type="character">
    <w:name w:val="WW8Num64z2"/>
    <w:link w:val="Style_309"/>
    <w:rPr>
      <w:rFonts w:ascii="Wingdings" w:hAnsi="Wingdings"/>
    </w:rPr>
  </w:style>
  <w:style w:styleId="Style_310" w:type="paragraph">
    <w:name w:val="WW8Num44z0"/>
    <w:link w:val="Style_310_ch"/>
    <w:rPr>
      <w:rFonts w:ascii="Times New Roman" w:hAnsi="Times New Roman"/>
      <w:sz w:val="24"/>
    </w:rPr>
  </w:style>
  <w:style w:styleId="Style_310_ch" w:type="character">
    <w:name w:val="WW8Num44z0"/>
    <w:link w:val="Style_310"/>
    <w:rPr>
      <w:rFonts w:ascii="Times New Roman" w:hAnsi="Times New Roman"/>
      <w:sz w:val="24"/>
    </w:rPr>
  </w:style>
  <w:style w:styleId="Style_311" w:type="paragraph">
    <w:name w:val="WW8Num62z8"/>
    <w:link w:val="Style_311_ch"/>
  </w:style>
  <w:style w:styleId="Style_311_ch" w:type="character">
    <w:name w:val="WW8Num62z8"/>
    <w:link w:val="Style_311"/>
  </w:style>
  <w:style w:styleId="Style_312" w:type="paragraph">
    <w:name w:val="WW8Num9z2"/>
    <w:link w:val="Style_312_ch"/>
    <w:rPr>
      <w:rFonts w:ascii="Wingdings" w:hAnsi="Wingdings"/>
    </w:rPr>
  </w:style>
  <w:style w:styleId="Style_312_ch" w:type="character">
    <w:name w:val="WW8Num9z2"/>
    <w:link w:val="Style_312"/>
    <w:rPr>
      <w:rFonts w:ascii="Wingdings" w:hAnsi="Wingdings"/>
    </w:rPr>
  </w:style>
  <w:style w:styleId="Style_313" w:type="paragraph">
    <w:name w:val="WW8Num49z7"/>
    <w:link w:val="Style_313_ch"/>
  </w:style>
  <w:style w:styleId="Style_313_ch" w:type="character">
    <w:name w:val="WW8Num49z7"/>
    <w:link w:val="Style_313"/>
  </w:style>
  <w:style w:styleId="Style_314" w:type="paragraph">
    <w:name w:val="S_Обычный"/>
    <w:basedOn w:val="Style_7"/>
    <w:link w:val="Style_314_ch"/>
    <w:pPr>
      <w:spacing w:before="120" w:line="360" w:lineRule="auto"/>
      <w:ind w:firstLine="709" w:left="0"/>
      <w:jc w:val="both"/>
    </w:pPr>
    <w:rPr>
      <w:color w:val="000000"/>
      <w:sz w:val="24"/>
    </w:rPr>
  </w:style>
  <w:style w:styleId="Style_314_ch" w:type="character">
    <w:name w:val="S_Обычный"/>
    <w:basedOn w:val="Style_7_ch"/>
    <w:link w:val="Style_314"/>
    <w:rPr>
      <w:color w:val="000000"/>
      <w:sz w:val="24"/>
    </w:rPr>
  </w:style>
  <w:style w:styleId="Style_315" w:type="paragraph">
    <w:name w:val="rtejustify1"/>
    <w:link w:val="Style_315_ch"/>
    <w:pPr>
      <w:widowControl w:val="0"/>
      <w:spacing w:after="180" w:line="270" w:lineRule="atLeast"/>
      <w:ind/>
      <w:jc w:val="both"/>
    </w:pPr>
    <w:rPr>
      <w:rFonts w:ascii="Arial" w:hAnsi="Arial"/>
      <w:sz w:val="21"/>
    </w:rPr>
  </w:style>
  <w:style w:styleId="Style_315_ch" w:type="character">
    <w:name w:val="rtejustify1"/>
    <w:link w:val="Style_315"/>
    <w:rPr>
      <w:rFonts w:ascii="Arial" w:hAnsi="Arial"/>
      <w:sz w:val="21"/>
    </w:rPr>
  </w:style>
  <w:style w:styleId="Style_316" w:type="paragraph">
    <w:name w:val="WW8Num32z8"/>
    <w:link w:val="Style_316_ch"/>
  </w:style>
  <w:style w:styleId="Style_316_ch" w:type="character">
    <w:name w:val="WW8Num32z8"/>
    <w:link w:val="Style_316"/>
  </w:style>
  <w:style w:styleId="Style_317" w:type="paragraph">
    <w:name w:val="caaieiaie 5"/>
    <w:basedOn w:val="Style_12"/>
    <w:next w:val="Style_12"/>
    <w:link w:val="Style_317_ch"/>
    <w:pPr>
      <w:keepNext w:val="1"/>
      <w:ind w:firstLine="567" w:left="0"/>
      <w:jc w:val="both"/>
    </w:pPr>
    <w:rPr>
      <w:b w:val="1"/>
      <w:u w:val="single"/>
    </w:rPr>
  </w:style>
  <w:style w:styleId="Style_317_ch" w:type="character">
    <w:name w:val="caaieiaie 5"/>
    <w:basedOn w:val="Style_12_ch"/>
    <w:link w:val="Style_317"/>
    <w:rPr>
      <w:b w:val="1"/>
      <w:u w:val="single"/>
    </w:rPr>
  </w:style>
  <w:style w:styleId="Style_318" w:type="paragraph">
    <w:name w:val="WW8Num44z2"/>
    <w:link w:val="Style_318_ch"/>
    <w:rPr>
      <w:rFonts w:ascii="Wingdings" w:hAnsi="Wingdings"/>
    </w:rPr>
  </w:style>
  <w:style w:styleId="Style_318_ch" w:type="character">
    <w:name w:val="WW8Num44z2"/>
    <w:link w:val="Style_318"/>
    <w:rPr>
      <w:rFonts w:ascii="Wingdings" w:hAnsi="Wingdings"/>
    </w:rPr>
  </w:style>
  <w:style w:styleId="Style_319" w:type="paragraph">
    <w:name w:val="WW8Num59z0"/>
    <w:link w:val="Style_319_ch"/>
    <w:rPr>
      <w:b w:val="1"/>
      <w:i w:val="1"/>
    </w:rPr>
  </w:style>
  <w:style w:styleId="Style_319_ch" w:type="character">
    <w:name w:val="WW8Num59z0"/>
    <w:link w:val="Style_319"/>
    <w:rPr>
      <w:b w:val="1"/>
      <w:i w:val="1"/>
    </w:rPr>
  </w:style>
  <w:style w:styleId="Style_320" w:type="paragraph">
    <w:name w:val="heading 9"/>
    <w:basedOn w:val="Style_7"/>
    <w:next w:val="Style_7"/>
    <w:link w:val="Style_320_ch"/>
    <w:uiPriority w:val="9"/>
    <w:qFormat/>
    <w:pPr>
      <w:keepNext w:val="1"/>
      <w:keepLines w:val="1"/>
      <w:tabs>
        <w:tab w:leader="none" w:pos="7189" w:val="left"/>
      </w:tabs>
      <w:spacing w:before="200" w:line="360" w:lineRule="auto"/>
      <w:ind w:hanging="360" w:left="7189"/>
      <w:jc w:val="both"/>
      <w:outlineLvl w:val="8"/>
    </w:pPr>
    <w:rPr>
      <w:rFonts w:ascii="Cambria" w:hAnsi="Cambria"/>
      <w:i w:val="1"/>
      <w:color w:val="404040"/>
    </w:rPr>
  </w:style>
  <w:style w:styleId="Style_320_ch" w:type="character">
    <w:name w:val="heading 9"/>
    <w:basedOn w:val="Style_7_ch"/>
    <w:link w:val="Style_320"/>
    <w:rPr>
      <w:rFonts w:ascii="Cambria" w:hAnsi="Cambria"/>
      <w:i w:val="1"/>
      <w:color w:val="404040"/>
    </w:rPr>
  </w:style>
  <w:style w:styleId="Style_321" w:type="paragraph">
    <w:name w:val="WW8Num113z3"/>
    <w:link w:val="Style_321_ch"/>
    <w:rPr>
      <w:rFonts w:ascii="Symbol" w:hAnsi="Symbol"/>
    </w:rPr>
  </w:style>
  <w:style w:styleId="Style_321_ch" w:type="character">
    <w:name w:val="WW8Num113z3"/>
    <w:link w:val="Style_321"/>
    <w:rPr>
      <w:rFonts w:ascii="Symbol" w:hAnsi="Symbol"/>
    </w:rPr>
  </w:style>
  <w:style w:styleId="Style_322" w:type="paragraph">
    <w:name w:val="article_seperator"/>
    <w:basedOn w:val="Style_221"/>
    <w:link w:val="Style_322_ch"/>
  </w:style>
  <w:style w:styleId="Style_322_ch" w:type="character">
    <w:name w:val="article_seperator"/>
    <w:basedOn w:val="Style_221_ch"/>
    <w:link w:val="Style_322"/>
  </w:style>
  <w:style w:styleId="Style_323" w:type="paragraph">
    <w:name w:val="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23_ch"/>
    <w:pPr>
      <w:spacing w:afterAutospacing="on" w:beforeAutospacing="on"/>
      <w:ind/>
    </w:pPr>
    <w:rPr>
      <w:rFonts w:ascii="Tahoma" w:hAnsi="Tahoma"/>
    </w:rPr>
  </w:style>
  <w:style w:styleId="Style_323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23"/>
    <w:rPr>
      <w:rFonts w:ascii="Tahoma" w:hAnsi="Tahoma"/>
    </w:rPr>
  </w:style>
  <w:style w:styleId="Style_324" w:type="paragraph">
    <w:name w:val="6."/>
    <w:basedOn w:val="Style_7"/>
    <w:link w:val="Style_324_ch"/>
    <w:pPr>
      <w:widowControl w:val="0"/>
      <w:spacing w:before="20"/>
      <w:ind w:hanging="113" w:left="170"/>
    </w:pPr>
    <w:rPr>
      <w:sz w:val="16"/>
    </w:rPr>
  </w:style>
  <w:style w:styleId="Style_324_ch" w:type="character">
    <w:name w:val="6."/>
    <w:basedOn w:val="Style_7_ch"/>
    <w:link w:val="Style_324"/>
    <w:rPr>
      <w:sz w:val="16"/>
    </w:rPr>
  </w:style>
  <w:style w:styleId="Style_325" w:type="paragraph">
    <w:name w:val="ConsPlusTitlePage"/>
    <w:link w:val="Style_325_ch"/>
    <w:pPr>
      <w:widowControl w:val="0"/>
      <w:ind/>
    </w:pPr>
    <w:rPr>
      <w:rFonts w:ascii="Tahoma" w:hAnsi="Tahoma"/>
    </w:rPr>
  </w:style>
  <w:style w:styleId="Style_325_ch" w:type="character">
    <w:name w:val="ConsPlusTitlePage"/>
    <w:link w:val="Style_325"/>
    <w:rPr>
      <w:rFonts w:ascii="Tahoma" w:hAnsi="Tahoma"/>
    </w:rPr>
  </w:style>
  <w:style w:styleId="Style_326" w:type="paragraph">
    <w:name w:val="Обычный3"/>
    <w:link w:val="Style_326_ch"/>
    <w:pPr>
      <w:widowControl w:val="0"/>
      <w:ind/>
    </w:pPr>
    <w:rPr>
      <w:rFonts w:ascii="Times New Roman" w:hAnsi="Times New Roman"/>
      <w:sz w:val="28"/>
    </w:rPr>
  </w:style>
  <w:style w:styleId="Style_326_ch" w:type="character">
    <w:name w:val="Обычный3"/>
    <w:link w:val="Style_326"/>
    <w:rPr>
      <w:rFonts w:ascii="Times New Roman" w:hAnsi="Times New Roman"/>
      <w:sz w:val="28"/>
    </w:rPr>
  </w:style>
  <w:style w:styleId="Style_327" w:type="paragraph">
    <w:name w:val="Document Map Char"/>
    <w:link w:val="Style_327_ch"/>
    <w:rPr>
      <w:rFonts w:ascii="Tahoma" w:hAnsi="Tahoma"/>
      <w:shd w:fill="000080" w:val="clear"/>
    </w:rPr>
  </w:style>
  <w:style w:styleId="Style_327_ch" w:type="character">
    <w:name w:val="Document Map Char"/>
    <w:link w:val="Style_327"/>
    <w:rPr>
      <w:rFonts w:ascii="Tahoma" w:hAnsi="Tahoma"/>
      <w:shd w:fill="000080" w:val="clear"/>
    </w:rPr>
  </w:style>
  <w:style w:styleId="Style_328" w:type="paragraph">
    <w:name w:val="WW8Num21z4"/>
    <w:link w:val="Style_328_ch"/>
  </w:style>
  <w:style w:styleId="Style_328_ch" w:type="character">
    <w:name w:val="WW8Num21z4"/>
    <w:link w:val="Style_328"/>
  </w:style>
  <w:style w:styleId="Style_329" w:type="paragraph">
    <w:name w:val="s_22"/>
    <w:basedOn w:val="Style_7"/>
    <w:link w:val="Style_329_ch"/>
    <w:pPr>
      <w:ind w:firstLine="140" w:left="0"/>
      <w:jc w:val="both"/>
    </w:pPr>
    <w:rPr>
      <w:rFonts w:ascii="Arial" w:hAnsi="Arial"/>
      <w:i w:val="1"/>
      <w:color w:val="353842"/>
      <w:sz w:val="26"/>
    </w:rPr>
  </w:style>
  <w:style w:styleId="Style_329_ch" w:type="character">
    <w:name w:val="s_22"/>
    <w:basedOn w:val="Style_7_ch"/>
    <w:link w:val="Style_329"/>
    <w:rPr>
      <w:rFonts w:ascii="Arial" w:hAnsi="Arial"/>
      <w:i w:val="1"/>
      <w:color w:val="353842"/>
      <w:sz w:val="26"/>
    </w:rPr>
  </w:style>
  <w:style w:styleId="Style_330" w:type="paragraph">
    <w:name w:val="xl184"/>
    <w:basedOn w:val="Style_7"/>
    <w:link w:val="Style_330_ch"/>
    <w:pPr>
      <w:spacing w:after="280" w:before="280"/>
      <w:ind/>
      <w:jc w:val="center"/>
    </w:pPr>
    <w:rPr>
      <w:b w:val="1"/>
    </w:rPr>
  </w:style>
  <w:style w:styleId="Style_330_ch" w:type="character">
    <w:name w:val="xl184"/>
    <w:basedOn w:val="Style_7_ch"/>
    <w:link w:val="Style_330"/>
    <w:rPr>
      <w:b w:val="1"/>
    </w:rPr>
  </w:style>
  <w:style w:styleId="Style_331" w:type="paragraph">
    <w:name w:val="Heading 4 Char"/>
    <w:link w:val="Style_331_ch"/>
    <w:rPr>
      <w:rFonts w:ascii="Calibri" w:hAnsi="Calibri"/>
      <w:b w:val="1"/>
      <w:sz w:val="28"/>
    </w:rPr>
  </w:style>
  <w:style w:styleId="Style_331_ch" w:type="character">
    <w:name w:val="Heading 4 Char"/>
    <w:link w:val="Style_331"/>
    <w:rPr>
      <w:rFonts w:ascii="Calibri" w:hAnsi="Calibri"/>
      <w:b w:val="1"/>
      <w:sz w:val="28"/>
    </w:rPr>
  </w:style>
  <w:style w:styleId="Style_332" w:type="paragraph">
    <w:name w:val="WW8Num1z2"/>
    <w:link w:val="Style_332_ch"/>
  </w:style>
  <w:style w:styleId="Style_332_ch" w:type="character">
    <w:name w:val="WW8Num1z2"/>
    <w:link w:val="Style_332"/>
  </w:style>
  <w:style w:styleId="Style_333" w:type="paragraph">
    <w:name w:val="Базовый указатель"/>
    <w:basedOn w:val="Style_7"/>
    <w:link w:val="Style_333_ch"/>
    <w:pPr>
      <w:ind w:hanging="720" w:left="720"/>
    </w:pPr>
    <w:rPr>
      <w:rFonts w:ascii="Arial" w:hAnsi="Arial"/>
      <w:sz w:val="22"/>
    </w:rPr>
  </w:style>
  <w:style w:styleId="Style_333_ch" w:type="character">
    <w:name w:val="Базовый указатель"/>
    <w:basedOn w:val="Style_7_ch"/>
    <w:link w:val="Style_333"/>
    <w:rPr>
      <w:rFonts w:ascii="Arial" w:hAnsi="Arial"/>
      <w:sz w:val="22"/>
    </w:rPr>
  </w:style>
  <w:style w:styleId="Style_334" w:type="paragraph">
    <w:name w:val="xl132"/>
    <w:basedOn w:val="Style_7"/>
    <w:link w:val="Style_334_ch"/>
    <w:pPr>
      <w:spacing w:after="280" w:before="280"/>
      <w:ind/>
    </w:pPr>
  </w:style>
  <w:style w:styleId="Style_334_ch" w:type="character">
    <w:name w:val="xl132"/>
    <w:basedOn w:val="Style_7_ch"/>
    <w:link w:val="Style_334"/>
  </w:style>
  <w:style w:styleId="Style_335" w:type="paragraph">
    <w:name w:val="WW8Num37z8"/>
    <w:link w:val="Style_335_ch"/>
  </w:style>
  <w:style w:styleId="Style_335_ch" w:type="character">
    <w:name w:val="WW8Num37z8"/>
    <w:link w:val="Style_335"/>
  </w:style>
  <w:style w:styleId="Style_336" w:type="paragraph">
    <w:name w:val=" Знак Знак1"/>
    <w:link w:val="Style_336_ch"/>
    <w:rPr>
      <w:sz w:val="28"/>
    </w:rPr>
  </w:style>
  <w:style w:styleId="Style_336_ch" w:type="character">
    <w:name w:val=" Знак Знак1"/>
    <w:link w:val="Style_336"/>
    <w:rPr>
      <w:sz w:val="28"/>
    </w:rPr>
  </w:style>
  <w:style w:styleId="Style_337" w:type="paragraph">
    <w:name w:val="OTCHET_00"/>
    <w:basedOn w:val="Style_338"/>
    <w:link w:val="Style_337_ch"/>
    <w:pPr>
      <w:tabs>
        <w:tab w:leader="none" w:pos="643" w:val="clear"/>
        <w:tab w:leader="none" w:pos="709" w:val="left"/>
        <w:tab w:leader="none" w:pos="3402" w:val="left"/>
      </w:tabs>
      <w:spacing w:line="360" w:lineRule="auto"/>
      <w:ind w:firstLine="0" w:left="0"/>
    </w:pPr>
    <w:rPr>
      <w:rFonts w:ascii="NTTimes/Cyrillic" w:hAnsi="NTTimes/Cyrillic"/>
      <w:sz w:val="24"/>
    </w:rPr>
  </w:style>
  <w:style w:styleId="Style_337_ch" w:type="character">
    <w:name w:val="OTCHET_00"/>
    <w:basedOn w:val="Style_338_ch"/>
    <w:link w:val="Style_337"/>
    <w:rPr>
      <w:rFonts w:ascii="NTTimes/Cyrillic" w:hAnsi="NTTimes/Cyrillic"/>
      <w:sz w:val="24"/>
    </w:rPr>
  </w:style>
  <w:style w:styleId="Style_339" w:type="paragraph">
    <w:name w:val="WW8Num4z2"/>
    <w:link w:val="Style_339_ch"/>
    <w:rPr>
      <w:rFonts w:ascii="Times New Roman" w:hAnsi="Times New Roman"/>
      <w:b w:val="0"/>
      <w:sz w:val="24"/>
    </w:rPr>
  </w:style>
  <w:style w:styleId="Style_339_ch" w:type="character">
    <w:name w:val="WW8Num4z2"/>
    <w:link w:val="Style_339"/>
    <w:rPr>
      <w:rFonts w:ascii="Times New Roman" w:hAnsi="Times New Roman"/>
      <w:b w:val="0"/>
      <w:sz w:val="24"/>
    </w:rPr>
  </w:style>
  <w:style w:styleId="Style_340" w:type="paragraph">
    <w:name w:val="1.Текст Знак"/>
    <w:link w:val="Style_340_ch"/>
    <w:rPr>
      <w:rFonts w:ascii="Arial" w:hAnsi="Arial"/>
      <w:sz w:val="18"/>
    </w:rPr>
  </w:style>
  <w:style w:styleId="Style_340_ch" w:type="character">
    <w:name w:val="1.Текст Знак"/>
    <w:link w:val="Style_340"/>
    <w:rPr>
      <w:rFonts w:ascii="Arial" w:hAnsi="Arial"/>
      <w:sz w:val="18"/>
    </w:rPr>
  </w:style>
  <w:style w:styleId="Style_341" w:type="paragraph">
    <w:name w:val="WW8Num21z2"/>
    <w:link w:val="Style_341_ch"/>
  </w:style>
  <w:style w:styleId="Style_341_ch" w:type="character">
    <w:name w:val="WW8Num21z2"/>
    <w:link w:val="Style_341"/>
  </w:style>
  <w:style w:styleId="Style_342" w:type="paragraph">
    <w:name w:val="xl193"/>
    <w:basedOn w:val="Style_7"/>
    <w:link w:val="Style_342_ch"/>
    <w:pPr>
      <w:spacing w:after="280" w:before="280"/>
      <w:ind/>
    </w:pPr>
    <w:rPr>
      <w:b w:val="1"/>
    </w:rPr>
  </w:style>
  <w:style w:styleId="Style_342_ch" w:type="character">
    <w:name w:val="xl193"/>
    <w:basedOn w:val="Style_7_ch"/>
    <w:link w:val="Style_342"/>
    <w:rPr>
      <w:b w:val="1"/>
    </w:rPr>
  </w:style>
  <w:style w:styleId="Style_343" w:type="paragraph">
    <w:name w:val="Верхний и нижний колонтитулы"/>
    <w:basedOn w:val="Style_7"/>
    <w:link w:val="Style_343_ch"/>
    <w:pPr>
      <w:tabs>
        <w:tab w:leader="none" w:pos="4819" w:val="center"/>
        <w:tab w:leader="none" w:pos="9638" w:val="right"/>
      </w:tabs>
      <w:ind/>
    </w:pPr>
    <w:rPr>
      <w:sz w:val="20"/>
    </w:rPr>
  </w:style>
  <w:style w:styleId="Style_343_ch" w:type="character">
    <w:name w:val="Верхний и нижний колонтитулы"/>
    <w:basedOn w:val="Style_7_ch"/>
    <w:link w:val="Style_343"/>
    <w:rPr>
      <w:sz w:val="20"/>
    </w:rPr>
  </w:style>
  <w:style w:styleId="Style_344" w:type="paragraph">
    <w:name w:val="WW8Num12z4"/>
    <w:link w:val="Style_344_ch"/>
    <w:rPr>
      <w:rFonts w:ascii="Courier New" w:hAnsi="Courier New"/>
    </w:rPr>
  </w:style>
  <w:style w:styleId="Style_344_ch" w:type="character">
    <w:name w:val="WW8Num12z4"/>
    <w:link w:val="Style_344"/>
    <w:rPr>
      <w:rFonts w:ascii="Courier New" w:hAnsi="Courier New"/>
    </w:rPr>
  </w:style>
  <w:style w:styleId="Style_345" w:type="paragraph">
    <w:name w:val="xl164"/>
    <w:basedOn w:val="Style_7"/>
    <w:link w:val="Style_345_ch"/>
    <w:pPr>
      <w:spacing w:after="280" w:before="280"/>
      <w:ind/>
      <w:jc w:val="center"/>
    </w:pPr>
  </w:style>
  <w:style w:styleId="Style_345_ch" w:type="character">
    <w:name w:val="xl164"/>
    <w:basedOn w:val="Style_7_ch"/>
    <w:link w:val="Style_345"/>
  </w:style>
  <w:style w:styleId="Style_346" w:type="paragraph">
    <w:name w:val="WW8Num1z5"/>
    <w:link w:val="Style_346_ch"/>
  </w:style>
  <w:style w:styleId="Style_346_ch" w:type="character">
    <w:name w:val="WW8Num1z5"/>
    <w:link w:val="Style_346"/>
  </w:style>
  <w:style w:styleId="Style_3" w:type="paragraph">
    <w:name w:val="ConsPlusTitle"/>
    <w:link w:val="Style_3_ch"/>
    <w:pPr>
      <w:widowControl w:val="0"/>
      <w:ind/>
    </w:pPr>
    <w:rPr>
      <w:b w:val="1"/>
      <w:sz w:val="22"/>
    </w:rPr>
  </w:style>
  <w:style w:styleId="Style_3_ch" w:type="character">
    <w:name w:val="ConsPlusTitle"/>
    <w:link w:val="Style_3"/>
    <w:rPr>
      <w:b w:val="1"/>
      <w:sz w:val="22"/>
    </w:rPr>
  </w:style>
  <w:style w:styleId="Style_347" w:type="paragraph">
    <w:name w:val="xl116"/>
    <w:basedOn w:val="Style_7"/>
    <w:link w:val="Style_347_ch"/>
    <w:pPr>
      <w:spacing w:afterAutospacing="on" w:beforeAutospacing="on"/>
      <w:ind/>
    </w:pPr>
    <w:rPr>
      <w:b w:val="1"/>
      <w:sz w:val="24"/>
    </w:rPr>
  </w:style>
  <w:style w:styleId="Style_347_ch" w:type="character">
    <w:name w:val="xl116"/>
    <w:basedOn w:val="Style_7_ch"/>
    <w:link w:val="Style_347"/>
    <w:rPr>
      <w:b w:val="1"/>
      <w:sz w:val="24"/>
    </w:rPr>
  </w:style>
  <w:style w:styleId="Style_348" w:type="paragraph">
    <w:name w:val="WW8Num8z0"/>
    <w:link w:val="Style_348_ch"/>
    <w:rPr>
      <w:rFonts w:ascii="Times New Roman" w:hAnsi="Times New Roman"/>
    </w:rPr>
  </w:style>
  <w:style w:styleId="Style_348_ch" w:type="character">
    <w:name w:val="WW8Num8z0"/>
    <w:link w:val="Style_348"/>
    <w:rPr>
      <w:rFonts w:ascii="Times New Roman" w:hAnsi="Times New Roman"/>
    </w:rPr>
  </w:style>
  <w:style w:styleId="Style_349" w:type="paragraph">
    <w:name w:val="Absatz-Standardschriftart"/>
    <w:link w:val="Style_349_ch"/>
  </w:style>
  <w:style w:styleId="Style_349_ch" w:type="character">
    <w:name w:val="Absatz-Standardschriftart"/>
    <w:link w:val="Style_349"/>
  </w:style>
  <w:style w:styleId="Style_350" w:type="paragraph">
    <w:name w:val="HTML Top of Form"/>
    <w:basedOn w:val="Style_7"/>
    <w:next w:val="Style_7"/>
    <w:link w:val="Style_350_ch"/>
    <w:pPr>
      <w:ind/>
      <w:jc w:val="center"/>
    </w:pPr>
    <w:rPr>
      <w:rFonts w:ascii="Arial" w:hAnsi="Arial"/>
      <w:sz w:val="16"/>
    </w:rPr>
  </w:style>
  <w:style w:styleId="Style_350_ch" w:type="character">
    <w:name w:val="HTML Top of Form"/>
    <w:basedOn w:val="Style_7_ch"/>
    <w:link w:val="Style_350"/>
    <w:rPr>
      <w:rFonts w:ascii="Arial" w:hAnsi="Arial"/>
      <w:sz w:val="16"/>
    </w:rPr>
  </w:style>
  <w:style w:styleId="Style_351" w:type="paragraph">
    <w:name w:val="ParagraphStyle31"/>
    <w:link w:val="Style_351_ch"/>
    <w:pPr>
      <w:ind w:firstLine="0" w:left="28" w:right="28"/>
      <w:jc w:val="center"/>
    </w:pPr>
    <w:rPr>
      <w:sz w:val="22"/>
    </w:rPr>
  </w:style>
  <w:style w:styleId="Style_351_ch" w:type="character">
    <w:name w:val="ParagraphStyle31"/>
    <w:link w:val="Style_351"/>
    <w:rPr>
      <w:sz w:val="22"/>
    </w:rPr>
  </w:style>
  <w:style w:styleId="Style_352" w:type="paragraph">
    <w:name w:val="6.Табл.-3уровень"/>
    <w:basedOn w:val="Style_61"/>
    <w:link w:val="Style_352_ch"/>
    <w:pPr>
      <w:spacing w:before="0"/>
      <w:ind w:firstLine="0" w:left="397"/>
    </w:pPr>
  </w:style>
  <w:style w:styleId="Style_352_ch" w:type="character">
    <w:name w:val="6.Табл.-3уровень"/>
    <w:basedOn w:val="Style_61_ch"/>
    <w:link w:val="Style_352"/>
  </w:style>
  <w:style w:styleId="Style_353" w:type="paragraph">
    <w:name w:val="Знак1 Знак Знак Знак Знак Знак Знак Знак Знак1 Char3"/>
    <w:basedOn w:val="Style_7"/>
    <w:link w:val="Style_353_ch"/>
    <w:pPr>
      <w:spacing w:after="160" w:line="240" w:lineRule="exact"/>
      <w:ind/>
    </w:pPr>
    <w:rPr>
      <w:rFonts w:ascii="Verdana" w:hAnsi="Verdana"/>
    </w:rPr>
  </w:style>
  <w:style w:styleId="Style_353_ch" w:type="character">
    <w:name w:val="Знак1 Знак Знак Знак Знак Знак Знак Знак Знак1 Char3"/>
    <w:basedOn w:val="Style_7_ch"/>
    <w:link w:val="Style_353"/>
    <w:rPr>
      <w:rFonts w:ascii="Verdana" w:hAnsi="Verdana"/>
    </w:rPr>
  </w:style>
  <w:style w:styleId="Style_354" w:type="paragraph">
    <w:name w:val="WW8Num2z3"/>
    <w:link w:val="Style_354_ch"/>
    <w:rPr>
      <w:rFonts w:ascii="Times New Roman" w:hAnsi="Times New Roman"/>
      <w:sz w:val="24"/>
    </w:rPr>
  </w:style>
  <w:style w:styleId="Style_354_ch" w:type="character">
    <w:name w:val="WW8Num2z3"/>
    <w:link w:val="Style_354"/>
    <w:rPr>
      <w:rFonts w:ascii="Times New Roman" w:hAnsi="Times New Roman"/>
      <w:sz w:val="24"/>
    </w:rPr>
  </w:style>
  <w:style w:styleId="Style_355" w:type="paragraph">
    <w:name w:val="WW8Num42z0"/>
    <w:link w:val="Style_355_ch"/>
    <w:rPr>
      <w:rFonts w:ascii="Wingdings" w:hAnsi="Wingdings"/>
      <w:color w:val="000000"/>
      <w:sz w:val="24"/>
    </w:rPr>
  </w:style>
  <w:style w:styleId="Style_355_ch" w:type="character">
    <w:name w:val="WW8Num42z0"/>
    <w:link w:val="Style_355"/>
    <w:rPr>
      <w:rFonts w:ascii="Wingdings" w:hAnsi="Wingdings"/>
      <w:color w:val="000000"/>
      <w:sz w:val="24"/>
    </w:rPr>
  </w:style>
  <w:style w:styleId="Style_356" w:type="paragraph">
    <w:name w:val="WW8Num82z0"/>
    <w:link w:val="Style_356_ch"/>
    <w:rPr>
      <w:sz w:val="28"/>
    </w:rPr>
  </w:style>
  <w:style w:styleId="Style_356_ch" w:type="character">
    <w:name w:val="WW8Num82z0"/>
    <w:link w:val="Style_356"/>
    <w:rPr>
      <w:sz w:val="28"/>
    </w:rPr>
  </w:style>
  <w:style w:styleId="Style_357" w:type="paragraph">
    <w:name w:val="CharacterStyle26"/>
    <w:link w:val="Style_357_ch"/>
    <w:rPr>
      <w:rFonts w:ascii="Times New Roman" w:hAnsi="Times New Roman"/>
      <w:b w:val="1"/>
      <w:color w:val="000000"/>
      <w:sz w:val="20"/>
      <w:u w:val="none"/>
    </w:rPr>
  </w:style>
  <w:style w:styleId="Style_357_ch" w:type="character">
    <w:name w:val="CharacterStyle26"/>
    <w:link w:val="Style_357"/>
    <w:rPr>
      <w:rFonts w:ascii="Times New Roman" w:hAnsi="Times New Roman"/>
      <w:b w:val="1"/>
      <w:color w:val="000000"/>
      <w:sz w:val="20"/>
      <w:u w:val="none"/>
    </w:rPr>
  </w:style>
  <w:style w:styleId="Style_358" w:type="paragraph">
    <w:name w:val="xl158"/>
    <w:basedOn w:val="Style_7"/>
    <w:link w:val="Style_358_ch"/>
    <w:pPr>
      <w:spacing w:after="280" w:before="280"/>
      <w:ind/>
    </w:pPr>
  </w:style>
  <w:style w:styleId="Style_358_ch" w:type="character">
    <w:name w:val="xl158"/>
    <w:basedOn w:val="Style_7_ch"/>
    <w:link w:val="Style_358"/>
  </w:style>
  <w:style w:styleId="Style_359" w:type="paragraph">
    <w:name w:val="Знак сноски1"/>
    <w:link w:val="Style_359_ch"/>
    <w:pPr>
      <w:spacing w:after="200" w:line="276" w:lineRule="auto"/>
      <w:ind/>
    </w:pPr>
    <w:rPr>
      <w:rFonts w:ascii="Calibri" w:hAnsi="Calibri"/>
      <w:vertAlign w:val="superscript"/>
    </w:rPr>
  </w:style>
  <w:style w:styleId="Style_359_ch" w:type="character">
    <w:name w:val="Знак сноски1"/>
    <w:link w:val="Style_359"/>
    <w:rPr>
      <w:rFonts w:ascii="Calibri" w:hAnsi="Calibri"/>
      <w:vertAlign w:val="superscript"/>
    </w:rPr>
  </w:style>
  <w:style w:styleId="Style_360" w:type="paragraph">
    <w:name w:val="Основной текст (7)"/>
    <w:basedOn w:val="Style_7"/>
    <w:link w:val="Style_360_ch"/>
    <w:pPr>
      <w:widowControl w:val="0"/>
      <w:spacing w:after="120" w:line="360" w:lineRule="exact"/>
      <w:ind/>
      <w:jc w:val="center"/>
    </w:pPr>
    <w:rPr>
      <w:rFonts w:ascii="Century Schoolbook" w:hAnsi="Century Schoolbook"/>
      <w:b w:val="1"/>
      <w:spacing w:val="-10"/>
      <w:sz w:val="30"/>
    </w:rPr>
  </w:style>
  <w:style w:styleId="Style_360_ch" w:type="character">
    <w:name w:val="Основной текст (7)"/>
    <w:basedOn w:val="Style_7_ch"/>
    <w:link w:val="Style_360"/>
    <w:rPr>
      <w:rFonts w:ascii="Century Schoolbook" w:hAnsi="Century Schoolbook"/>
      <w:b w:val="1"/>
      <w:spacing w:val="-10"/>
      <w:sz w:val="30"/>
    </w:rPr>
  </w:style>
  <w:style w:styleId="Style_361" w:type="paragraph">
    <w:name w:val="Современный Знак Знак1"/>
    <w:link w:val="Style_361_ch"/>
    <w:rPr>
      <w:b w:val="1"/>
      <w:sz w:val="24"/>
    </w:rPr>
  </w:style>
  <w:style w:styleId="Style_361_ch" w:type="character">
    <w:name w:val="Современный Знак Знак1"/>
    <w:link w:val="Style_361"/>
    <w:rPr>
      <w:b w:val="1"/>
      <w:sz w:val="24"/>
    </w:rPr>
  </w:style>
  <w:style w:styleId="Style_362" w:type="paragraph">
    <w:name w:val="Body text (4)"/>
    <w:link w:val="Style_362_ch"/>
    <w:rPr>
      <w:rFonts w:ascii="Arial Narrow" w:hAnsi="Arial Narrow"/>
      <w:sz w:val="16"/>
      <w:highlight w:val="white"/>
    </w:rPr>
  </w:style>
  <w:style w:styleId="Style_362_ch" w:type="character">
    <w:name w:val="Body text (4)"/>
    <w:link w:val="Style_362"/>
    <w:rPr>
      <w:rFonts w:ascii="Arial Narrow" w:hAnsi="Arial Narrow"/>
      <w:sz w:val="16"/>
      <w:highlight w:val="white"/>
    </w:rPr>
  </w:style>
  <w:style w:styleId="Style_363" w:type="paragraph">
    <w:name w:val="WW8Num45z0"/>
    <w:link w:val="Style_363_ch"/>
  </w:style>
  <w:style w:styleId="Style_363_ch" w:type="character">
    <w:name w:val="WW8Num45z0"/>
    <w:link w:val="Style_363"/>
  </w:style>
  <w:style w:styleId="Style_364" w:type="paragraph">
    <w:name w:val="Подпись к таблице"/>
    <w:basedOn w:val="Style_7"/>
    <w:link w:val="Style_364_ch"/>
    <w:pPr>
      <w:widowControl w:val="0"/>
      <w:spacing w:line="240" w:lineRule="atLeast"/>
      <w:ind/>
    </w:pPr>
    <w:rPr>
      <w:sz w:val="15"/>
    </w:rPr>
  </w:style>
  <w:style w:styleId="Style_364_ch" w:type="character">
    <w:name w:val="Подпись к таблице"/>
    <w:basedOn w:val="Style_7_ch"/>
    <w:link w:val="Style_364"/>
    <w:rPr>
      <w:sz w:val="15"/>
    </w:rPr>
  </w:style>
  <w:style w:styleId="Style_365" w:type="paragraph">
    <w:name w:val="WW8Num19z5"/>
    <w:link w:val="Style_365_ch"/>
  </w:style>
  <w:style w:styleId="Style_365_ch" w:type="character">
    <w:name w:val="WW8Num19z5"/>
    <w:link w:val="Style_365"/>
  </w:style>
  <w:style w:styleId="Style_366" w:type="paragraph">
    <w:name w:val="Стиль4"/>
    <w:basedOn w:val="Style_7"/>
    <w:link w:val="Style_366_ch"/>
    <w:pPr>
      <w:ind w:right="-73"/>
      <w:jc w:val="center"/>
    </w:pPr>
    <w:rPr>
      <w:b w:val="1"/>
    </w:rPr>
  </w:style>
  <w:style w:styleId="Style_366_ch" w:type="character">
    <w:name w:val="Стиль4"/>
    <w:basedOn w:val="Style_7_ch"/>
    <w:link w:val="Style_366"/>
    <w:rPr>
      <w:b w:val="1"/>
    </w:rPr>
  </w:style>
  <w:style w:styleId="Style_367" w:type="paragraph">
    <w:name w:val="List 2"/>
    <w:basedOn w:val="Style_7"/>
    <w:link w:val="Style_367_ch"/>
    <w:pPr>
      <w:ind w:hanging="283" w:left="566"/>
      <w:contextualSpacing w:val="1"/>
      <w:jc w:val="both"/>
    </w:pPr>
    <w:rPr>
      <w:rFonts w:ascii="Calibri" w:hAnsi="Calibri"/>
      <w:sz w:val="22"/>
    </w:rPr>
  </w:style>
  <w:style w:styleId="Style_367_ch" w:type="character">
    <w:name w:val="List 2"/>
    <w:basedOn w:val="Style_7_ch"/>
    <w:link w:val="Style_367"/>
    <w:rPr>
      <w:rFonts w:ascii="Calibri" w:hAnsi="Calibri"/>
      <w:sz w:val="22"/>
    </w:rPr>
  </w:style>
  <w:style w:styleId="Style_368" w:type="paragraph">
    <w:name w:val="WW8Num34z5"/>
    <w:link w:val="Style_368_ch"/>
  </w:style>
  <w:style w:styleId="Style_368_ch" w:type="character">
    <w:name w:val="WW8Num34z5"/>
    <w:link w:val="Style_368"/>
  </w:style>
  <w:style w:styleId="Style_369" w:type="paragraph">
    <w:name w:val="Style26"/>
    <w:basedOn w:val="Style_7"/>
    <w:link w:val="Style_369_ch"/>
    <w:pPr>
      <w:widowControl w:val="0"/>
      <w:ind/>
      <w:jc w:val="center"/>
    </w:pPr>
    <w:rPr>
      <w:sz w:val="24"/>
    </w:rPr>
  </w:style>
  <w:style w:styleId="Style_369_ch" w:type="character">
    <w:name w:val="Style26"/>
    <w:basedOn w:val="Style_7_ch"/>
    <w:link w:val="Style_369"/>
    <w:rPr>
      <w:sz w:val="24"/>
    </w:rPr>
  </w:style>
  <w:style w:styleId="Style_370" w:type="paragraph">
    <w:name w:val="tabletextleft"/>
    <w:basedOn w:val="Style_7"/>
    <w:link w:val="Style_370_ch"/>
    <w:pPr>
      <w:spacing w:afterAutospacing="on" w:beforeAutospacing="on"/>
      <w:ind/>
    </w:pPr>
    <w:rPr>
      <w:sz w:val="24"/>
    </w:rPr>
  </w:style>
  <w:style w:styleId="Style_370_ch" w:type="character">
    <w:name w:val="tabletextleft"/>
    <w:basedOn w:val="Style_7_ch"/>
    <w:link w:val="Style_370"/>
    <w:rPr>
      <w:sz w:val="24"/>
    </w:rPr>
  </w:style>
  <w:style w:styleId="Style_371" w:type="paragraph">
    <w:name w:val="çàãîëîâîê 1"/>
    <w:basedOn w:val="Style_49"/>
    <w:next w:val="Style_49"/>
    <w:link w:val="Style_371_ch"/>
    <w:pPr>
      <w:keepNext w:val="1"/>
      <w:ind/>
    </w:pPr>
    <w:rPr>
      <w:rFonts w:ascii="Times New Roman" w:hAnsi="Times New Roman"/>
    </w:rPr>
  </w:style>
  <w:style w:styleId="Style_371_ch" w:type="character">
    <w:name w:val="çàãîëîâîê 1"/>
    <w:basedOn w:val="Style_49_ch"/>
    <w:link w:val="Style_371"/>
    <w:rPr>
      <w:rFonts w:ascii="Times New Roman" w:hAnsi="Times New Roman"/>
    </w:rPr>
  </w:style>
  <w:style w:styleId="Style_372" w:type="paragraph">
    <w:name w:val="xl180"/>
    <w:basedOn w:val="Style_7"/>
    <w:link w:val="Style_372_ch"/>
    <w:pPr>
      <w:spacing w:after="280" w:before="280"/>
      <w:ind/>
    </w:pPr>
  </w:style>
  <w:style w:styleId="Style_372_ch" w:type="character">
    <w:name w:val="xl180"/>
    <w:basedOn w:val="Style_7_ch"/>
    <w:link w:val="Style_372"/>
  </w:style>
  <w:style w:styleId="Style_373" w:type="paragraph">
    <w:name w:val="Heading #4 (2) + Bold"/>
    <w:link w:val="Style_373_ch"/>
    <w:rPr>
      <w:rFonts w:ascii="Arial Narrow" w:hAnsi="Arial Narrow"/>
      <w:b w:val="1"/>
      <w:i w:val="1"/>
      <w:spacing w:val="-10"/>
      <w:sz w:val="21"/>
      <w:highlight w:val="white"/>
    </w:rPr>
  </w:style>
  <w:style w:styleId="Style_373_ch" w:type="character">
    <w:name w:val="Heading #4 (2) + Bold"/>
    <w:link w:val="Style_373"/>
    <w:rPr>
      <w:rFonts w:ascii="Arial Narrow" w:hAnsi="Arial Narrow"/>
      <w:b w:val="1"/>
      <w:i w:val="1"/>
      <w:spacing w:val="-10"/>
      <w:sz w:val="21"/>
      <w:highlight w:val="white"/>
    </w:rPr>
  </w:style>
  <w:style w:styleId="Style_374" w:type="paragraph">
    <w:name w:val="WW8Num10z3"/>
    <w:link w:val="Style_374_ch"/>
    <w:rPr>
      <w:rFonts w:ascii="Symbol" w:hAnsi="Symbol"/>
    </w:rPr>
  </w:style>
  <w:style w:styleId="Style_374_ch" w:type="character">
    <w:name w:val="WW8Num10z3"/>
    <w:link w:val="Style_374"/>
    <w:rPr>
      <w:rFonts w:ascii="Symbol" w:hAnsi="Symbol"/>
    </w:rPr>
  </w:style>
  <w:style w:styleId="Style_375" w:type="paragraph">
    <w:name w:val="WW8Num29z3"/>
    <w:link w:val="Style_375_ch"/>
  </w:style>
  <w:style w:styleId="Style_375_ch" w:type="character">
    <w:name w:val="WW8Num29z3"/>
    <w:link w:val="Style_375"/>
  </w:style>
  <w:style w:styleId="Style_376" w:type="paragraph">
    <w:name w:val="WW8Num15z0"/>
    <w:link w:val="Style_376_ch"/>
    <w:rPr>
      <w:rFonts w:ascii="Times New Roman" w:hAnsi="Times New Roman"/>
      <w:sz w:val="24"/>
    </w:rPr>
  </w:style>
  <w:style w:styleId="Style_376_ch" w:type="character">
    <w:name w:val="WW8Num15z0"/>
    <w:link w:val="Style_376"/>
    <w:rPr>
      <w:rFonts w:ascii="Times New Roman" w:hAnsi="Times New Roman"/>
      <w:sz w:val="24"/>
    </w:rPr>
  </w:style>
  <w:style w:styleId="Style_377" w:type="paragraph">
    <w:name w:val="edit"/>
    <w:basedOn w:val="Style_7"/>
    <w:link w:val="Style_377_ch"/>
    <w:pPr>
      <w:spacing w:after="16" w:before="16"/>
      <w:ind w:firstLine="160" w:left="0"/>
      <w:jc w:val="both"/>
    </w:pPr>
    <w:rPr>
      <w:rFonts w:ascii="Arial" w:hAnsi="Arial"/>
      <w:sz w:val="18"/>
    </w:rPr>
  </w:style>
  <w:style w:styleId="Style_377_ch" w:type="character">
    <w:name w:val="edit"/>
    <w:basedOn w:val="Style_7_ch"/>
    <w:link w:val="Style_377"/>
    <w:rPr>
      <w:rFonts w:ascii="Arial" w:hAnsi="Arial"/>
      <w:sz w:val="18"/>
    </w:rPr>
  </w:style>
  <w:style w:styleId="Style_378" w:type="paragraph">
    <w:name w:val="xl199"/>
    <w:basedOn w:val="Style_7"/>
    <w:link w:val="Style_378_ch"/>
    <w:pPr>
      <w:spacing w:after="280" w:before="280"/>
      <w:ind/>
    </w:pPr>
  </w:style>
  <w:style w:styleId="Style_378_ch" w:type="character">
    <w:name w:val="xl199"/>
    <w:basedOn w:val="Style_7_ch"/>
    <w:link w:val="Style_378"/>
  </w:style>
  <w:style w:styleId="Style_379" w:type="paragraph">
    <w:name w:val="ParagraphStyle22"/>
    <w:link w:val="Style_379_ch"/>
    <w:pPr>
      <w:ind w:firstLine="0" w:left="28" w:right="28"/>
      <w:jc w:val="center"/>
    </w:pPr>
    <w:rPr>
      <w:sz w:val="22"/>
    </w:rPr>
  </w:style>
  <w:style w:styleId="Style_379_ch" w:type="character">
    <w:name w:val="ParagraphStyle22"/>
    <w:link w:val="Style_379"/>
    <w:rPr>
      <w:sz w:val="22"/>
    </w:rPr>
  </w:style>
  <w:style w:styleId="Style_380" w:type="paragraph">
    <w:name w:val="Body Text 2 Char"/>
    <w:link w:val="Style_380_ch"/>
    <w:rPr>
      <w:sz w:val="24"/>
    </w:rPr>
  </w:style>
  <w:style w:styleId="Style_380_ch" w:type="character">
    <w:name w:val="Body Text 2 Char"/>
    <w:link w:val="Style_380"/>
    <w:rPr>
      <w:sz w:val="24"/>
    </w:rPr>
  </w:style>
  <w:style w:styleId="Style_381" w:type="paragraph">
    <w:name w:val="WW8Num37z0"/>
    <w:link w:val="Style_381_ch"/>
    <w:rPr>
      <w:rFonts w:ascii="Symbol" w:hAnsi="Symbol"/>
      <w:sz w:val="20"/>
    </w:rPr>
  </w:style>
  <w:style w:styleId="Style_381_ch" w:type="character">
    <w:name w:val="WW8Num37z0"/>
    <w:link w:val="Style_381"/>
    <w:rPr>
      <w:rFonts w:ascii="Symbol" w:hAnsi="Symbol"/>
      <w:sz w:val="20"/>
    </w:rPr>
  </w:style>
  <w:style w:styleId="Style_382" w:type="paragraph">
    <w:name w:val="font10"/>
    <w:basedOn w:val="Style_7"/>
    <w:link w:val="Style_382_ch"/>
    <w:pPr>
      <w:spacing w:afterAutospacing="on" w:beforeAutospacing="on"/>
      <w:ind/>
    </w:pPr>
    <w:rPr>
      <w:rFonts w:ascii="Tahoma" w:hAnsi="Tahoma"/>
      <w:color w:val="000000"/>
      <w:sz w:val="18"/>
    </w:rPr>
  </w:style>
  <w:style w:styleId="Style_382_ch" w:type="character">
    <w:name w:val="font10"/>
    <w:basedOn w:val="Style_7_ch"/>
    <w:link w:val="Style_382"/>
    <w:rPr>
      <w:rFonts w:ascii="Tahoma" w:hAnsi="Tahoma"/>
      <w:color w:val="000000"/>
      <w:sz w:val="18"/>
    </w:rPr>
  </w:style>
  <w:style w:styleId="Style_383" w:type="paragraph">
    <w:name w:val="xl189"/>
    <w:basedOn w:val="Style_7"/>
    <w:link w:val="Style_383_ch"/>
    <w:pPr>
      <w:spacing w:after="280" w:before="280"/>
      <w:ind/>
      <w:jc w:val="center"/>
    </w:pPr>
    <w:rPr>
      <w:b w:val="1"/>
    </w:rPr>
  </w:style>
  <w:style w:styleId="Style_383_ch" w:type="character">
    <w:name w:val="xl189"/>
    <w:basedOn w:val="Style_7_ch"/>
    <w:link w:val="Style_383"/>
    <w:rPr>
      <w:b w:val="1"/>
    </w:rPr>
  </w:style>
  <w:style w:styleId="Style_384" w:type="paragraph">
    <w:name w:val="Emphasis"/>
    <w:link w:val="Style_384_ch"/>
    <w:rPr>
      <w:i w:val="1"/>
    </w:rPr>
  </w:style>
  <w:style w:styleId="Style_384_ch" w:type="character">
    <w:name w:val="Emphasis"/>
    <w:link w:val="Style_384"/>
    <w:rPr>
      <w:i w:val="1"/>
    </w:rPr>
  </w:style>
  <w:style w:styleId="Style_385" w:type="paragraph">
    <w:name w:val="WW8Num4z6"/>
    <w:link w:val="Style_385_ch"/>
  </w:style>
  <w:style w:styleId="Style_385_ch" w:type="character">
    <w:name w:val="WW8Num4z6"/>
    <w:link w:val="Style_385"/>
  </w:style>
  <w:style w:styleId="Style_386" w:type="paragraph">
    <w:name w:val="WW8Num14z7"/>
    <w:link w:val="Style_386_ch"/>
  </w:style>
  <w:style w:styleId="Style_386_ch" w:type="character">
    <w:name w:val="WW8Num14z7"/>
    <w:link w:val="Style_386"/>
  </w:style>
  <w:style w:styleId="Style_387" w:type="paragraph">
    <w:name w:val="consplustitle"/>
    <w:basedOn w:val="Style_7"/>
    <w:link w:val="Style_387_ch"/>
    <w:pPr>
      <w:spacing w:afterAutospacing="on" w:beforeAutospacing="on"/>
      <w:ind/>
    </w:pPr>
    <w:rPr>
      <w:sz w:val="24"/>
    </w:rPr>
  </w:style>
  <w:style w:styleId="Style_387_ch" w:type="character">
    <w:name w:val="consplustitle"/>
    <w:basedOn w:val="Style_7_ch"/>
    <w:link w:val="Style_387"/>
    <w:rPr>
      <w:sz w:val="24"/>
    </w:rPr>
  </w:style>
  <w:style w:styleId="Style_388" w:type="paragraph">
    <w:name w:val="WW8Num2z1"/>
    <w:link w:val="Style_388_ch"/>
    <w:rPr>
      <w:color w:val="202020"/>
      <w:sz w:val="24"/>
    </w:rPr>
  </w:style>
  <w:style w:styleId="Style_388_ch" w:type="character">
    <w:name w:val="WW8Num2z1"/>
    <w:link w:val="Style_388"/>
    <w:rPr>
      <w:color w:val="202020"/>
      <w:sz w:val="24"/>
    </w:rPr>
  </w:style>
  <w:style w:styleId="Style_389" w:type="paragraph">
    <w:name w:val="xl151"/>
    <w:basedOn w:val="Style_7"/>
    <w:link w:val="Style_389_ch"/>
    <w:pPr>
      <w:spacing w:after="280" w:before="280"/>
      <w:ind/>
      <w:jc w:val="center"/>
    </w:pPr>
  </w:style>
  <w:style w:styleId="Style_389_ch" w:type="character">
    <w:name w:val="xl151"/>
    <w:basedOn w:val="Style_7_ch"/>
    <w:link w:val="Style_389"/>
  </w:style>
  <w:style w:styleId="Style_390" w:type="paragraph">
    <w:name w:val="WW8Num4z3"/>
    <w:link w:val="Style_390_ch"/>
  </w:style>
  <w:style w:styleId="Style_390_ch" w:type="character">
    <w:name w:val="WW8Num4z3"/>
    <w:link w:val="Style_390"/>
  </w:style>
  <w:style w:styleId="Style_391" w:type="paragraph">
    <w:name w:val="link-text"/>
    <w:basedOn w:val="Style_19"/>
    <w:link w:val="Style_391_ch"/>
  </w:style>
  <w:style w:styleId="Style_391_ch" w:type="character">
    <w:name w:val="link-text"/>
    <w:basedOn w:val="Style_19_ch"/>
    <w:link w:val="Style_391"/>
  </w:style>
  <w:style w:styleId="Style_392" w:type="paragraph">
    <w:name w:val="WW8Num39z3"/>
    <w:link w:val="Style_392_ch"/>
    <w:rPr>
      <w:rFonts w:ascii="Symbol" w:hAnsi="Symbol"/>
    </w:rPr>
  </w:style>
  <w:style w:styleId="Style_392_ch" w:type="character">
    <w:name w:val="WW8Num39z3"/>
    <w:link w:val="Style_392"/>
    <w:rPr>
      <w:rFonts w:ascii="Symbol" w:hAnsi="Symbol"/>
    </w:rPr>
  </w:style>
  <w:style w:styleId="Style_393" w:type="paragraph">
    <w:name w:val="xl131"/>
    <w:basedOn w:val="Style_7"/>
    <w:link w:val="Style_393_ch"/>
    <w:pPr>
      <w:spacing w:after="280" w:before="280"/>
      <w:ind/>
    </w:pPr>
  </w:style>
  <w:style w:styleId="Style_393_ch" w:type="character">
    <w:name w:val="xl131"/>
    <w:basedOn w:val="Style_7_ch"/>
    <w:link w:val="Style_393"/>
  </w:style>
  <w:style w:styleId="Style_394" w:type="paragraph">
    <w:name w:val="WW8Num19z2"/>
    <w:link w:val="Style_394_ch"/>
  </w:style>
  <w:style w:styleId="Style_394_ch" w:type="character">
    <w:name w:val="WW8Num19z2"/>
    <w:link w:val="Style_394"/>
  </w:style>
  <w:style w:styleId="Style_395" w:type="paragraph">
    <w:name w:val="CharacterStyle1"/>
    <w:link w:val="Style_395_ch"/>
    <w:rPr>
      <w:rFonts w:ascii="Times New Roman" w:hAnsi="Times New Roman"/>
      <w:color w:val="000000"/>
      <w:sz w:val="24"/>
      <w:u w:val="none"/>
    </w:rPr>
  </w:style>
  <w:style w:styleId="Style_395_ch" w:type="character">
    <w:name w:val="CharacterStyle1"/>
    <w:link w:val="Style_395"/>
    <w:rPr>
      <w:rFonts w:ascii="Times New Roman" w:hAnsi="Times New Roman"/>
      <w:color w:val="000000"/>
      <w:sz w:val="24"/>
      <w:u w:val="none"/>
    </w:rPr>
  </w:style>
  <w:style w:styleId="Style_396" w:type="paragraph">
    <w:name w:val="WW8Num21z0"/>
    <w:link w:val="Style_396_ch"/>
    <w:rPr>
      <w:rFonts w:ascii="Times New Roman" w:hAnsi="Times New Roman"/>
    </w:rPr>
  </w:style>
  <w:style w:styleId="Style_396_ch" w:type="character">
    <w:name w:val="WW8Num21z0"/>
    <w:link w:val="Style_396"/>
    <w:rPr>
      <w:rFonts w:ascii="Times New Roman" w:hAnsi="Times New Roman"/>
    </w:rPr>
  </w:style>
  <w:style w:styleId="Style_397" w:type="paragraph">
    <w:name w:val="Знак2"/>
    <w:basedOn w:val="Style_7"/>
    <w:link w:val="Style_397_ch"/>
    <w:pPr>
      <w:spacing w:after="160" w:line="240" w:lineRule="exact"/>
      <w:ind w:firstLine="567" w:left="0"/>
      <w:jc w:val="both"/>
    </w:pPr>
    <w:rPr>
      <w:rFonts w:ascii="Verdana" w:hAnsi="Verdana"/>
    </w:rPr>
  </w:style>
  <w:style w:styleId="Style_397_ch" w:type="character">
    <w:name w:val="Знак2"/>
    <w:basedOn w:val="Style_7_ch"/>
    <w:link w:val="Style_397"/>
    <w:rPr>
      <w:rFonts w:ascii="Verdana" w:hAnsi="Verdana"/>
    </w:rPr>
  </w:style>
  <w:style w:styleId="Style_398" w:type="paragraph">
    <w:name w:val="WW8Num55z5"/>
    <w:link w:val="Style_398_ch"/>
  </w:style>
  <w:style w:styleId="Style_398_ch" w:type="character">
    <w:name w:val="WW8Num55z5"/>
    <w:link w:val="Style_398"/>
  </w:style>
  <w:style w:styleId="Style_399" w:type="paragraph">
    <w:name w:val="xl24"/>
    <w:basedOn w:val="Style_7"/>
    <w:link w:val="Style_399_ch"/>
    <w:pPr>
      <w:spacing w:afterAutospacing="on" w:beforeAutospacing="on"/>
      <w:ind/>
      <w:jc w:val="center"/>
    </w:pPr>
    <w:rPr>
      <w:rFonts w:ascii="Arial Unicode MS" w:hAnsi="Arial Unicode MS"/>
      <w:sz w:val="24"/>
    </w:rPr>
  </w:style>
  <w:style w:styleId="Style_399_ch" w:type="character">
    <w:name w:val="xl24"/>
    <w:basedOn w:val="Style_7_ch"/>
    <w:link w:val="Style_399"/>
    <w:rPr>
      <w:rFonts w:ascii="Arial Unicode MS" w:hAnsi="Arial Unicode MS"/>
      <w:sz w:val="24"/>
    </w:rPr>
  </w:style>
  <w:style w:styleId="Style_400" w:type="paragraph">
    <w:name w:val="WW8Num55z6"/>
    <w:link w:val="Style_400_ch"/>
  </w:style>
  <w:style w:styleId="Style_400_ch" w:type="character">
    <w:name w:val="WW8Num55z6"/>
    <w:link w:val="Style_400"/>
  </w:style>
  <w:style w:styleId="Style_401" w:type="paragraph">
    <w:name w:val="Табличный_слева"/>
    <w:basedOn w:val="Style_7"/>
    <w:link w:val="Style_401_ch"/>
    <w:rPr>
      <w:sz w:val="22"/>
    </w:rPr>
  </w:style>
  <w:style w:styleId="Style_401_ch" w:type="character">
    <w:name w:val="Табличный_слева"/>
    <w:basedOn w:val="Style_7_ch"/>
    <w:link w:val="Style_401"/>
    <w:rPr>
      <w:sz w:val="22"/>
    </w:rPr>
  </w:style>
  <w:style w:styleId="Style_402" w:type="paragraph">
    <w:name w:val="CharacterStyle30"/>
    <w:link w:val="Style_402_ch"/>
    <w:rPr>
      <w:rFonts w:ascii="Times New Roman" w:hAnsi="Times New Roman"/>
      <w:color w:val="000000"/>
      <w:sz w:val="22"/>
      <w:u w:val="none"/>
    </w:rPr>
  </w:style>
  <w:style w:styleId="Style_402_ch" w:type="character">
    <w:name w:val="CharacterStyle30"/>
    <w:link w:val="Style_402"/>
    <w:rPr>
      <w:rFonts w:ascii="Times New Roman" w:hAnsi="Times New Roman"/>
      <w:color w:val="000000"/>
      <w:sz w:val="22"/>
      <w:u w:val="none"/>
    </w:rPr>
  </w:style>
  <w:style w:styleId="Style_403" w:type="paragraph">
    <w:name w:val="xl198"/>
    <w:basedOn w:val="Style_7"/>
    <w:link w:val="Style_403_ch"/>
    <w:pPr>
      <w:spacing w:after="280" w:before="280"/>
      <w:ind/>
      <w:jc w:val="center"/>
    </w:pPr>
  </w:style>
  <w:style w:styleId="Style_403_ch" w:type="character">
    <w:name w:val="xl198"/>
    <w:basedOn w:val="Style_7_ch"/>
    <w:link w:val="Style_403"/>
  </w:style>
  <w:style w:styleId="Style_404" w:type="paragraph">
    <w:name w:val="WW8Num24z1"/>
    <w:link w:val="Style_404_ch"/>
  </w:style>
  <w:style w:styleId="Style_404_ch" w:type="character">
    <w:name w:val="WW8Num24z1"/>
    <w:link w:val="Style_404"/>
  </w:style>
  <w:style w:styleId="Style_405" w:type="paragraph">
    <w:name w:val="Название2"/>
    <w:basedOn w:val="Style_7"/>
    <w:link w:val="Style_405_ch"/>
    <w:pPr>
      <w:widowControl w:val="0"/>
      <w:spacing w:after="120" w:before="120" w:line="276" w:lineRule="auto"/>
      <w:ind/>
    </w:pPr>
    <w:rPr>
      <w:rFonts w:ascii="Arial" w:hAnsi="Arial"/>
      <w:i w:val="1"/>
    </w:rPr>
  </w:style>
  <w:style w:styleId="Style_405_ch" w:type="character">
    <w:name w:val="Название2"/>
    <w:basedOn w:val="Style_7_ch"/>
    <w:link w:val="Style_405"/>
    <w:rPr>
      <w:rFonts w:ascii="Arial" w:hAnsi="Arial"/>
      <w:i w:val="1"/>
    </w:rPr>
  </w:style>
  <w:style w:styleId="Style_406" w:type="paragraph">
    <w:name w:val="WW8Num16z2"/>
    <w:link w:val="Style_406_ch"/>
    <w:rPr>
      <w:rFonts w:ascii="Wingdings" w:hAnsi="Wingdings"/>
    </w:rPr>
  </w:style>
  <w:style w:styleId="Style_406_ch" w:type="character">
    <w:name w:val="WW8Num16z2"/>
    <w:link w:val="Style_406"/>
    <w:rPr>
      <w:rFonts w:ascii="Wingdings" w:hAnsi="Wingdings"/>
    </w:rPr>
  </w:style>
  <w:style w:styleId="Style_407" w:type="paragraph">
    <w:name w:val="П_Обычный"/>
    <w:basedOn w:val="Style_7"/>
    <w:link w:val="Style_407_ch"/>
    <w:pPr>
      <w:ind w:firstLine="709" w:left="0"/>
      <w:jc w:val="both"/>
    </w:pPr>
    <w:rPr>
      <w:rFonts w:ascii="Tahoma" w:hAnsi="Tahoma"/>
      <w:sz w:val="24"/>
    </w:rPr>
  </w:style>
  <w:style w:styleId="Style_407_ch" w:type="character">
    <w:name w:val="П_Обычный"/>
    <w:basedOn w:val="Style_7_ch"/>
    <w:link w:val="Style_407"/>
    <w:rPr>
      <w:rFonts w:ascii="Tahoma" w:hAnsi="Tahoma"/>
      <w:sz w:val="24"/>
    </w:rPr>
  </w:style>
  <w:style w:styleId="Style_408" w:type="paragraph">
    <w:name w:val="Стиль2"/>
    <w:basedOn w:val="Style_7"/>
    <w:link w:val="Style_408_ch"/>
    <w:pPr>
      <w:spacing w:after="120" w:before="120"/>
      <w:ind w:firstLine="720" w:left="0"/>
      <w:jc w:val="both"/>
    </w:pPr>
    <w:rPr>
      <w:rFonts w:ascii="FuturisXCondC" w:hAnsi="FuturisXCondC"/>
      <w:sz w:val="44"/>
    </w:rPr>
  </w:style>
  <w:style w:styleId="Style_408_ch" w:type="character">
    <w:name w:val="Стиль2"/>
    <w:basedOn w:val="Style_7_ch"/>
    <w:link w:val="Style_408"/>
    <w:rPr>
      <w:rFonts w:ascii="FuturisXCondC" w:hAnsi="FuturisXCondC"/>
      <w:sz w:val="44"/>
    </w:rPr>
  </w:style>
  <w:style w:styleId="Style_409" w:type="paragraph">
    <w:name w:val="Heading 1 Char1"/>
    <w:link w:val="Style_409_ch"/>
    <w:rPr>
      <w:rFonts w:ascii="Arial" w:hAnsi="Arial"/>
      <w:b w:val="1"/>
      <w:color w:val="000000"/>
      <w:sz w:val="28"/>
    </w:rPr>
  </w:style>
  <w:style w:styleId="Style_409_ch" w:type="character">
    <w:name w:val="Heading 1 Char1"/>
    <w:link w:val="Style_409"/>
    <w:rPr>
      <w:rFonts w:ascii="Arial" w:hAnsi="Arial"/>
      <w:b w:val="1"/>
      <w:color w:val="000000"/>
      <w:sz w:val="28"/>
    </w:rPr>
  </w:style>
  <w:style w:styleId="Style_410" w:type="paragraph">
    <w:name w:val="z-Конец формы Знак"/>
    <w:link w:val="Style_410_ch"/>
    <w:rPr>
      <w:rFonts w:ascii="Arial" w:hAnsi="Arial"/>
      <w:sz w:val="16"/>
    </w:rPr>
  </w:style>
  <w:style w:styleId="Style_410_ch" w:type="character">
    <w:name w:val="z-Конец формы Знак"/>
    <w:link w:val="Style_410"/>
    <w:rPr>
      <w:rFonts w:ascii="Arial" w:hAnsi="Arial"/>
      <w:sz w:val="16"/>
    </w:rPr>
  </w:style>
  <w:style w:styleId="Style_411" w:type="paragraph">
    <w:name w:val="WW8Num37z7"/>
    <w:link w:val="Style_411_ch"/>
  </w:style>
  <w:style w:styleId="Style_411_ch" w:type="character">
    <w:name w:val="WW8Num37z7"/>
    <w:link w:val="Style_411"/>
  </w:style>
  <w:style w:styleId="Style_412" w:type="paragraph">
    <w:name w:val="Маркеры списка"/>
    <w:link w:val="Style_412_ch"/>
    <w:rPr>
      <w:rFonts w:ascii="OpenSymbol" w:hAnsi="OpenSymbol"/>
    </w:rPr>
  </w:style>
  <w:style w:styleId="Style_412_ch" w:type="character">
    <w:name w:val="Маркеры списка"/>
    <w:link w:val="Style_412"/>
    <w:rPr>
      <w:rFonts w:ascii="OpenSymbol" w:hAnsi="OpenSymbol"/>
    </w:rPr>
  </w:style>
  <w:style w:styleId="Style_413" w:type="paragraph">
    <w:name w:val="List Bullet 5"/>
    <w:basedOn w:val="Style_7"/>
    <w:link w:val="Style_413_ch"/>
    <w:pPr>
      <w:tabs>
        <w:tab w:leader="none" w:pos="1492" w:val="left"/>
      </w:tabs>
      <w:ind w:hanging="360" w:left="1492"/>
      <w:jc w:val="both"/>
    </w:pPr>
    <w:rPr>
      <w:rFonts w:ascii="Arial Narrow" w:hAnsi="Arial Narrow"/>
      <w:sz w:val="26"/>
    </w:rPr>
  </w:style>
  <w:style w:styleId="Style_413_ch" w:type="character">
    <w:name w:val="List Bullet 5"/>
    <w:basedOn w:val="Style_7_ch"/>
    <w:link w:val="Style_413"/>
    <w:rPr>
      <w:rFonts w:ascii="Arial Narrow" w:hAnsi="Arial Narrow"/>
      <w:sz w:val="26"/>
    </w:rPr>
  </w:style>
  <w:style w:styleId="Style_414" w:type="paragraph">
    <w:name w:val="WW8Num54z0"/>
    <w:link w:val="Style_414_ch"/>
    <w:rPr>
      <w:color w:val="000000"/>
    </w:rPr>
  </w:style>
  <w:style w:styleId="Style_414_ch" w:type="character">
    <w:name w:val="WW8Num54z0"/>
    <w:link w:val="Style_414"/>
    <w:rPr>
      <w:color w:val="000000"/>
    </w:rPr>
  </w:style>
  <w:style w:styleId="Style_415" w:type="paragraph">
    <w:name w:val="text3cl"/>
    <w:basedOn w:val="Style_7"/>
    <w:link w:val="Style_415_ch"/>
    <w:pPr>
      <w:spacing w:after="280" w:before="280"/>
      <w:ind w:firstLine="567" w:left="0"/>
      <w:jc w:val="both"/>
    </w:pPr>
    <w:rPr>
      <w:sz w:val="24"/>
    </w:rPr>
  </w:style>
  <w:style w:styleId="Style_415_ch" w:type="character">
    <w:name w:val="text3cl"/>
    <w:basedOn w:val="Style_7_ch"/>
    <w:link w:val="Style_415"/>
    <w:rPr>
      <w:sz w:val="24"/>
    </w:rPr>
  </w:style>
  <w:style w:styleId="Style_416" w:type="paragraph">
    <w:name w:val="WW8Num17z1"/>
    <w:link w:val="Style_416_ch"/>
    <w:rPr>
      <w:rFonts w:ascii="Courier New" w:hAnsi="Courier New"/>
    </w:rPr>
  </w:style>
  <w:style w:styleId="Style_416_ch" w:type="character">
    <w:name w:val="WW8Num17z1"/>
    <w:link w:val="Style_416"/>
    <w:rPr>
      <w:rFonts w:ascii="Courier New" w:hAnsi="Courier New"/>
    </w:rPr>
  </w:style>
  <w:style w:styleId="Style_417" w:type="paragraph">
    <w:name w:val="6.Табл.-данные"/>
    <w:link w:val="Style_417_ch"/>
    <w:pPr>
      <w:widowControl w:val="0"/>
      <w:ind/>
      <w:jc w:val="center"/>
    </w:pPr>
    <w:rPr>
      <w:rFonts w:ascii="Times New Roman" w:hAnsi="Times New Roman"/>
      <w:b w:val="1"/>
    </w:rPr>
  </w:style>
  <w:style w:styleId="Style_417_ch" w:type="character">
    <w:name w:val="6.Табл.-данные"/>
    <w:link w:val="Style_417"/>
    <w:rPr>
      <w:rFonts w:ascii="Times New Roman" w:hAnsi="Times New Roman"/>
      <w:b w:val="1"/>
    </w:rPr>
  </w:style>
  <w:style w:styleId="Style_418" w:type="paragraph">
    <w:name w:val="ParagraphStyle10"/>
    <w:link w:val="Style_418_ch"/>
    <w:pPr>
      <w:ind w:firstLine="0" w:left="28" w:right="28"/>
      <w:jc w:val="center"/>
    </w:pPr>
    <w:rPr>
      <w:sz w:val="22"/>
    </w:rPr>
  </w:style>
  <w:style w:styleId="Style_418_ch" w:type="character">
    <w:name w:val="ParagraphStyle10"/>
    <w:link w:val="Style_418"/>
    <w:rPr>
      <w:sz w:val="22"/>
    </w:rPr>
  </w:style>
  <w:style w:styleId="Style_419" w:type="paragraph">
    <w:name w:val="tablenumber"/>
    <w:basedOn w:val="Style_7"/>
    <w:link w:val="Style_419_ch"/>
    <w:pPr>
      <w:spacing w:afterAutospacing="on" w:beforeAutospacing="on"/>
      <w:ind/>
    </w:pPr>
    <w:rPr>
      <w:sz w:val="24"/>
    </w:rPr>
  </w:style>
  <w:style w:styleId="Style_419_ch" w:type="character">
    <w:name w:val="tablenumber"/>
    <w:basedOn w:val="Style_7_ch"/>
    <w:link w:val="Style_419"/>
    <w:rPr>
      <w:sz w:val="24"/>
    </w:rPr>
  </w:style>
  <w:style w:styleId="Style_420" w:type="paragraph">
    <w:name w:val="Знак Знак4"/>
    <w:link w:val="Style_420_ch"/>
    <w:rPr>
      <w:rFonts w:ascii="Times New Roman" w:hAnsi="Times New Roman"/>
      <w:b w:val="1"/>
      <w:sz w:val="28"/>
    </w:rPr>
  </w:style>
  <w:style w:styleId="Style_420_ch" w:type="character">
    <w:name w:val="Знак Знак4"/>
    <w:link w:val="Style_420"/>
    <w:rPr>
      <w:rFonts w:ascii="Times New Roman" w:hAnsi="Times New Roman"/>
      <w:b w:val="1"/>
      <w:sz w:val="28"/>
    </w:rPr>
  </w:style>
  <w:style w:styleId="Style_421" w:type="paragraph">
    <w:name w:val="S_Обычный Знак"/>
    <w:link w:val="Style_421_ch"/>
    <w:rPr>
      <w:color w:val="000000"/>
      <w:sz w:val="24"/>
    </w:rPr>
  </w:style>
  <w:style w:styleId="Style_421_ch" w:type="character">
    <w:name w:val="S_Обычный Знак"/>
    <w:link w:val="Style_421"/>
    <w:rPr>
      <w:color w:val="000000"/>
      <w:sz w:val="24"/>
    </w:rPr>
  </w:style>
  <w:style w:styleId="Style_422" w:type="paragraph">
    <w:name w:val="xl119"/>
    <w:basedOn w:val="Style_7"/>
    <w:link w:val="Style_422_ch"/>
    <w:pPr>
      <w:spacing w:afterAutospacing="on" w:beforeAutospacing="on"/>
      <w:ind/>
    </w:pPr>
    <w:rPr>
      <w:b w:val="1"/>
      <w:sz w:val="24"/>
    </w:rPr>
  </w:style>
  <w:style w:styleId="Style_422_ch" w:type="character">
    <w:name w:val="xl119"/>
    <w:basedOn w:val="Style_7_ch"/>
    <w:link w:val="Style_422"/>
    <w:rPr>
      <w:b w:val="1"/>
      <w:sz w:val="24"/>
    </w:rPr>
  </w:style>
  <w:style w:styleId="Style_423" w:type="paragraph">
    <w:name w:val="Основной текст1"/>
    <w:link w:val="Style_423_ch"/>
    <w:rPr>
      <w:rFonts w:ascii="Times New Roman" w:hAnsi="Times New Roman"/>
      <w:spacing w:val="0"/>
      <w:sz w:val="26"/>
    </w:rPr>
  </w:style>
  <w:style w:styleId="Style_423_ch" w:type="character">
    <w:name w:val="Основной текст1"/>
    <w:link w:val="Style_423"/>
    <w:rPr>
      <w:rFonts w:ascii="Times New Roman" w:hAnsi="Times New Roman"/>
      <w:spacing w:val="0"/>
      <w:sz w:val="26"/>
    </w:rPr>
  </w:style>
  <w:style w:styleId="Style_424" w:type="paragraph">
    <w:name w:val="xl96"/>
    <w:basedOn w:val="Style_7"/>
    <w:link w:val="Style_424_ch"/>
    <w:pPr>
      <w:spacing w:afterAutospacing="on" w:beforeAutospacing="on"/>
      <w:ind/>
      <w:jc w:val="center"/>
    </w:pPr>
    <w:rPr>
      <w:sz w:val="24"/>
    </w:rPr>
  </w:style>
  <w:style w:styleId="Style_424_ch" w:type="character">
    <w:name w:val="xl96"/>
    <w:basedOn w:val="Style_7_ch"/>
    <w:link w:val="Style_424"/>
    <w:rPr>
      <w:sz w:val="24"/>
    </w:rPr>
  </w:style>
  <w:style w:styleId="Style_425" w:type="paragraph">
    <w:name w:val="Знак Знак2"/>
    <w:link w:val="Style_425_ch"/>
    <w:rPr>
      <w:sz w:val="24"/>
    </w:rPr>
  </w:style>
  <w:style w:styleId="Style_425_ch" w:type="character">
    <w:name w:val="Знак Знак2"/>
    <w:link w:val="Style_425"/>
    <w:rPr>
      <w:sz w:val="24"/>
    </w:rPr>
  </w:style>
  <w:style w:styleId="Style_426" w:type="paragraph">
    <w:name w:val="Heading 1 Char"/>
    <w:link w:val="Style_426_ch"/>
    <w:rPr>
      <w:rFonts w:ascii="Cambria" w:hAnsi="Cambria"/>
      <w:b w:val="1"/>
      <w:sz w:val="32"/>
    </w:rPr>
  </w:style>
  <w:style w:styleId="Style_426_ch" w:type="character">
    <w:name w:val="Heading 1 Char"/>
    <w:link w:val="Style_426"/>
    <w:rPr>
      <w:rFonts w:ascii="Cambria" w:hAnsi="Cambria"/>
      <w:b w:val="1"/>
      <w:sz w:val="32"/>
    </w:rPr>
  </w:style>
  <w:style w:styleId="Style_427" w:type="paragraph">
    <w:name w:val="style_13222631300000000552consplusnormal"/>
    <w:basedOn w:val="Style_7"/>
    <w:link w:val="Style_427_ch"/>
    <w:pPr>
      <w:spacing w:afterAutospacing="on" w:beforeAutospacing="on"/>
      <w:ind/>
    </w:pPr>
    <w:rPr>
      <w:sz w:val="24"/>
    </w:rPr>
  </w:style>
  <w:style w:styleId="Style_427_ch" w:type="character">
    <w:name w:val="style_13222631300000000552consplusnormal"/>
    <w:basedOn w:val="Style_7_ch"/>
    <w:link w:val="Style_427"/>
    <w:rPr>
      <w:sz w:val="24"/>
    </w:rPr>
  </w:style>
  <w:style w:styleId="Style_428" w:type="paragraph">
    <w:name w:val="Основной текст 23"/>
    <w:basedOn w:val="Style_7"/>
    <w:link w:val="Style_428_ch"/>
    <w:pPr>
      <w:spacing w:after="120" w:line="480" w:lineRule="auto"/>
      <w:ind/>
    </w:pPr>
    <w:rPr>
      <w:sz w:val="20"/>
    </w:rPr>
  </w:style>
  <w:style w:styleId="Style_428_ch" w:type="character">
    <w:name w:val="Основной текст 23"/>
    <w:basedOn w:val="Style_7_ch"/>
    <w:link w:val="Style_428"/>
    <w:rPr>
      <w:sz w:val="20"/>
    </w:rPr>
  </w:style>
  <w:style w:styleId="Style_429" w:type="paragraph">
    <w:name w:val="Intense Reference"/>
    <w:link w:val="Style_429_ch"/>
    <w:rPr>
      <w:b w:val="1"/>
      <w:smallCaps w:val="1"/>
      <w:color w:val="C0504D"/>
      <w:spacing w:val="5"/>
      <w:u w:val="single"/>
    </w:rPr>
  </w:style>
  <w:style w:styleId="Style_429_ch" w:type="character">
    <w:name w:val="Intense Reference"/>
    <w:link w:val="Style_429"/>
    <w:rPr>
      <w:b w:val="1"/>
      <w:smallCaps w:val="1"/>
      <w:color w:val="C0504D"/>
      <w:spacing w:val="5"/>
      <w:u w:val="single"/>
    </w:rPr>
  </w:style>
  <w:style w:styleId="Style_430" w:type="paragraph">
    <w:name w:val="Tabl"/>
    <w:basedOn w:val="Style_7"/>
    <w:link w:val="Style_430_ch"/>
    <w:pPr>
      <w:keepNext w:val="1"/>
      <w:spacing w:before="120"/>
      <w:ind/>
      <w:jc w:val="right"/>
    </w:pPr>
    <w:rPr>
      <w:rFonts w:ascii="Trebuchet MS" w:hAnsi="Trebuchet MS"/>
      <w:i w:val="1"/>
      <w:sz w:val="24"/>
    </w:rPr>
  </w:style>
  <w:style w:styleId="Style_430_ch" w:type="character">
    <w:name w:val="Tabl"/>
    <w:basedOn w:val="Style_7_ch"/>
    <w:link w:val="Style_430"/>
    <w:rPr>
      <w:rFonts w:ascii="Trebuchet MS" w:hAnsi="Trebuchet MS"/>
      <w:i w:val="1"/>
      <w:sz w:val="24"/>
    </w:rPr>
  </w:style>
  <w:style w:styleId="Style_431" w:type="paragraph">
    <w:name w:val="Общий"/>
    <w:basedOn w:val="Style_7"/>
    <w:link w:val="Style_431_ch"/>
    <w:pPr>
      <w:ind w:firstLine="709" w:left="0"/>
      <w:jc w:val="both"/>
    </w:pPr>
    <w:rPr>
      <w:sz w:val="28"/>
    </w:rPr>
  </w:style>
  <w:style w:styleId="Style_431_ch" w:type="character">
    <w:name w:val="Общий"/>
    <w:basedOn w:val="Style_7_ch"/>
    <w:link w:val="Style_431"/>
    <w:rPr>
      <w:sz w:val="28"/>
    </w:rPr>
  </w:style>
  <w:style w:styleId="Style_432" w:type="paragraph">
    <w:name w:val="ParagraphStyle32"/>
    <w:link w:val="Style_432_ch"/>
    <w:pPr>
      <w:ind w:firstLine="0" w:left="28" w:right="28"/>
      <w:jc w:val="center"/>
    </w:pPr>
    <w:rPr>
      <w:sz w:val="22"/>
    </w:rPr>
  </w:style>
  <w:style w:styleId="Style_432_ch" w:type="character">
    <w:name w:val="ParagraphStyle32"/>
    <w:link w:val="Style_432"/>
    <w:rPr>
      <w:sz w:val="22"/>
    </w:rPr>
  </w:style>
  <w:style w:styleId="Style_433" w:type="paragraph">
    <w:name w:val="Без интервала1"/>
    <w:link w:val="Style_433_ch"/>
    <w:pPr>
      <w:spacing w:before="120"/>
      <w:ind w:firstLine="567" w:left="0"/>
      <w:jc w:val="both"/>
    </w:pPr>
    <w:rPr>
      <w:rFonts w:ascii="Times New Roman" w:hAnsi="Times New Roman"/>
      <w:sz w:val="24"/>
    </w:rPr>
  </w:style>
  <w:style w:styleId="Style_433_ch" w:type="character">
    <w:name w:val="Без интервала1"/>
    <w:link w:val="Style_433"/>
    <w:rPr>
      <w:rFonts w:ascii="Times New Roman" w:hAnsi="Times New Roman"/>
      <w:sz w:val="24"/>
    </w:rPr>
  </w:style>
  <w:style w:styleId="Style_434" w:type="paragraph">
    <w:name w:val="Стиль3"/>
    <w:basedOn w:val="Style_129"/>
    <w:link w:val="Style_434_ch"/>
    <w:pPr>
      <w:widowControl w:val="1"/>
      <w:tabs>
        <w:tab w:leader="none" w:pos="9344" w:val="clear"/>
        <w:tab w:leader="dot" w:pos="9356" w:val="right"/>
        <w:tab w:leader="dot" w:pos="10065" w:val="right"/>
      </w:tabs>
      <w:spacing w:after="20" w:before="20"/>
      <w:ind w:right="-57"/>
    </w:pPr>
    <w:rPr>
      <w:rFonts w:ascii="Arial Narrow" w:hAnsi="Arial Narrow"/>
      <w:b w:val="1"/>
      <w:i w:val="1"/>
      <w:sz w:val="22"/>
    </w:rPr>
  </w:style>
  <w:style w:styleId="Style_434_ch" w:type="character">
    <w:name w:val="Стиль3"/>
    <w:basedOn w:val="Style_129_ch"/>
    <w:link w:val="Style_434"/>
    <w:rPr>
      <w:rFonts w:ascii="Arial Narrow" w:hAnsi="Arial Narrow"/>
      <w:b w:val="1"/>
      <w:i w:val="1"/>
      <w:sz w:val="22"/>
    </w:rPr>
  </w:style>
  <w:style w:styleId="Style_435" w:type="paragraph">
    <w:name w:val="WW8Num18z1"/>
    <w:link w:val="Style_435_ch"/>
  </w:style>
  <w:style w:styleId="Style_435_ch" w:type="character">
    <w:name w:val="WW8Num18z1"/>
    <w:link w:val="Style_435"/>
  </w:style>
  <w:style w:styleId="Style_436" w:type="paragraph">
    <w:name w:val="WW8Num138z0"/>
    <w:link w:val="Style_436_ch"/>
    <w:rPr>
      <w:rFonts w:ascii="Times New Roman" w:hAnsi="Times New Roman"/>
    </w:rPr>
  </w:style>
  <w:style w:styleId="Style_436_ch" w:type="character">
    <w:name w:val="WW8Num138z0"/>
    <w:link w:val="Style_436"/>
    <w:rPr>
      <w:rFonts w:ascii="Times New Roman" w:hAnsi="Times New Roman"/>
    </w:rPr>
  </w:style>
  <w:style w:styleId="Style_437" w:type="paragraph">
    <w:name w:val="WW8Num56z3"/>
    <w:link w:val="Style_437_ch"/>
    <w:rPr>
      <w:rFonts w:ascii="Symbol" w:hAnsi="Symbol"/>
    </w:rPr>
  </w:style>
  <w:style w:styleId="Style_437_ch" w:type="character">
    <w:name w:val="WW8Num56z3"/>
    <w:link w:val="Style_437"/>
    <w:rPr>
      <w:rFonts w:ascii="Symbol" w:hAnsi="Symbol"/>
    </w:rPr>
  </w:style>
  <w:style w:styleId="Style_438" w:type="paragraph">
    <w:name w:val="WW8Num68z0"/>
    <w:link w:val="Style_438_ch"/>
    <w:rPr>
      <w:rFonts w:ascii="Symbol" w:hAnsi="Symbol"/>
      <w:sz w:val="20"/>
    </w:rPr>
  </w:style>
  <w:style w:styleId="Style_438_ch" w:type="character">
    <w:name w:val="WW8Num68z0"/>
    <w:link w:val="Style_438"/>
    <w:rPr>
      <w:rFonts w:ascii="Symbol" w:hAnsi="Symbol"/>
      <w:sz w:val="20"/>
    </w:rPr>
  </w:style>
  <w:style w:styleId="Style_439" w:type="paragraph">
    <w:name w:val="WW8Num2z2"/>
    <w:link w:val="Style_439_ch"/>
    <w:rPr>
      <w:rFonts w:ascii="Times New Roman" w:hAnsi="Times New Roman"/>
      <w:b w:val="1"/>
      <w:i w:val="1"/>
      <w:color w:val="000000"/>
      <w:sz w:val="24"/>
    </w:rPr>
  </w:style>
  <w:style w:styleId="Style_439_ch" w:type="character">
    <w:name w:val="WW8Num2z2"/>
    <w:link w:val="Style_439"/>
    <w:rPr>
      <w:rFonts w:ascii="Times New Roman" w:hAnsi="Times New Roman"/>
      <w:b w:val="1"/>
      <w:i w:val="1"/>
      <w:color w:val="000000"/>
      <w:sz w:val="24"/>
    </w:rPr>
  </w:style>
  <w:style w:styleId="Style_440" w:type="paragraph">
    <w:name w:val="WW8Num55z7"/>
    <w:link w:val="Style_440_ch"/>
  </w:style>
  <w:style w:styleId="Style_440_ch" w:type="character">
    <w:name w:val="WW8Num55z7"/>
    <w:link w:val="Style_440"/>
  </w:style>
  <w:style w:styleId="Style_441" w:type="paragraph">
    <w:name w:val="Основной шрифт абзаца1"/>
    <w:link w:val="Style_441_ch"/>
  </w:style>
  <w:style w:styleId="Style_441_ch" w:type="character">
    <w:name w:val="Основной шрифт абзаца1"/>
    <w:link w:val="Style_441"/>
  </w:style>
  <w:style w:styleId="Style_442" w:type="paragraph">
    <w:name w:val="tex1st"/>
    <w:basedOn w:val="Style_7"/>
    <w:link w:val="Style_442_ch"/>
    <w:pPr>
      <w:spacing w:afterAutospacing="on" w:beforeAutospacing="on"/>
      <w:ind/>
    </w:pPr>
    <w:rPr>
      <w:sz w:val="24"/>
    </w:rPr>
  </w:style>
  <w:style w:styleId="Style_442_ch" w:type="character">
    <w:name w:val="tex1st"/>
    <w:basedOn w:val="Style_7_ch"/>
    <w:link w:val="Style_442"/>
    <w:rPr>
      <w:sz w:val="24"/>
    </w:rPr>
  </w:style>
  <w:style w:styleId="Style_443" w:type="paragraph">
    <w:name w:val="Char Знак"/>
    <w:basedOn w:val="Style_7"/>
    <w:link w:val="Style_443_ch"/>
    <w:pPr>
      <w:spacing w:afterAutospacing="on" w:beforeAutospacing="on"/>
      <w:ind/>
    </w:pPr>
    <w:rPr>
      <w:rFonts w:ascii="Tahoma" w:hAnsi="Tahoma"/>
    </w:rPr>
  </w:style>
  <w:style w:styleId="Style_443_ch" w:type="character">
    <w:name w:val="Char Знак"/>
    <w:basedOn w:val="Style_7_ch"/>
    <w:link w:val="Style_443"/>
    <w:rPr>
      <w:rFonts w:ascii="Tahoma" w:hAnsi="Tahoma"/>
    </w:rPr>
  </w:style>
  <w:style w:styleId="Style_444" w:type="paragraph">
    <w:name w:val="endnote text"/>
    <w:basedOn w:val="Style_7"/>
    <w:link w:val="Style_444_ch"/>
    <w:pPr>
      <w:ind/>
      <w:jc w:val="both"/>
    </w:pPr>
  </w:style>
  <w:style w:styleId="Style_444_ch" w:type="character">
    <w:name w:val="endnote text"/>
    <w:basedOn w:val="Style_7_ch"/>
    <w:link w:val="Style_444"/>
  </w:style>
  <w:style w:styleId="Style_445" w:type="paragraph">
    <w:name w:val="font6"/>
    <w:basedOn w:val="Style_7"/>
    <w:link w:val="Style_445_ch"/>
    <w:pPr>
      <w:spacing w:afterAutospacing="on" w:beforeAutospacing="on"/>
      <w:ind/>
    </w:pPr>
    <w:rPr>
      <w:b w:val="1"/>
    </w:rPr>
  </w:style>
  <w:style w:styleId="Style_445_ch" w:type="character">
    <w:name w:val="font6"/>
    <w:basedOn w:val="Style_7_ch"/>
    <w:link w:val="Style_445"/>
    <w:rPr>
      <w:b w:val="1"/>
    </w:rPr>
  </w:style>
  <w:style w:styleId="Style_446" w:type="paragraph">
    <w:name w:val="justify2"/>
    <w:basedOn w:val="Style_7"/>
    <w:link w:val="Style_446_ch"/>
    <w:pPr>
      <w:spacing w:afterAutospacing="on" w:before="200"/>
      <w:ind w:firstLine="600" w:left="0"/>
      <w:jc w:val="both"/>
    </w:pPr>
    <w:rPr>
      <w:color w:val="000000"/>
      <w:sz w:val="24"/>
    </w:rPr>
  </w:style>
  <w:style w:styleId="Style_446_ch" w:type="character">
    <w:name w:val="justify2"/>
    <w:basedOn w:val="Style_7_ch"/>
    <w:link w:val="Style_446"/>
    <w:rPr>
      <w:color w:val="000000"/>
      <w:sz w:val="24"/>
    </w:rPr>
  </w:style>
  <w:style w:styleId="Style_447" w:type="paragraph">
    <w:name w:val="xl176"/>
    <w:basedOn w:val="Style_7"/>
    <w:link w:val="Style_447_ch"/>
    <w:pPr>
      <w:spacing w:after="280" w:before="280"/>
      <w:ind/>
    </w:pPr>
    <w:rPr>
      <w:b w:val="1"/>
    </w:rPr>
  </w:style>
  <w:style w:styleId="Style_447_ch" w:type="character">
    <w:name w:val="xl176"/>
    <w:basedOn w:val="Style_7_ch"/>
    <w:link w:val="Style_447"/>
    <w:rPr>
      <w:b w:val="1"/>
    </w:rPr>
  </w:style>
  <w:style w:styleId="Style_448" w:type="paragraph">
    <w:name w:val="WW8Num84z0"/>
    <w:link w:val="Style_448_ch"/>
    <w:rPr>
      <w:sz w:val="28"/>
    </w:rPr>
  </w:style>
  <w:style w:styleId="Style_448_ch" w:type="character">
    <w:name w:val="WW8Num84z0"/>
    <w:link w:val="Style_448"/>
    <w:rPr>
      <w:sz w:val="28"/>
    </w:rPr>
  </w:style>
  <w:style w:styleId="Style_16" w:type="paragraph">
    <w:name w:val="Iau?iue"/>
    <w:link w:val="Style_16_ch"/>
    <w:pPr>
      <w:widowControl w:val="0"/>
      <w:spacing w:before="120"/>
      <w:ind w:firstLine="567" w:left="0"/>
      <w:jc w:val="both"/>
    </w:pPr>
    <w:rPr>
      <w:rFonts w:ascii="Times New Roman" w:hAnsi="Times New Roman"/>
    </w:rPr>
  </w:style>
  <w:style w:styleId="Style_16_ch" w:type="character">
    <w:name w:val="Iau?iue"/>
    <w:link w:val="Style_16"/>
    <w:rPr>
      <w:rFonts w:ascii="Times New Roman" w:hAnsi="Times New Roman"/>
    </w:rPr>
  </w:style>
  <w:style w:styleId="Style_449" w:type="paragraph">
    <w:name w:val="Обычный4"/>
    <w:link w:val="Style_449_ch"/>
    <w:pPr>
      <w:widowControl w:val="0"/>
      <w:ind/>
    </w:pPr>
    <w:rPr>
      <w:rFonts w:ascii="Times New Roman" w:hAnsi="Times New Roman"/>
      <w:sz w:val="28"/>
    </w:rPr>
  </w:style>
  <w:style w:styleId="Style_449_ch" w:type="character">
    <w:name w:val="Обычный4"/>
    <w:link w:val="Style_449"/>
    <w:rPr>
      <w:rFonts w:ascii="Times New Roman" w:hAnsi="Times New Roman"/>
      <w:sz w:val="28"/>
    </w:rPr>
  </w:style>
  <w:style w:styleId="Style_450" w:type="paragraph">
    <w:name w:val="reference-text"/>
    <w:link w:val="Style_450_ch"/>
  </w:style>
  <w:style w:styleId="Style_450_ch" w:type="character">
    <w:name w:val="reference-text"/>
    <w:link w:val="Style_450"/>
  </w:style>
  <w:style w:styleId="Style_451" w:type="paragraph">
    <w:name w:val="WW8Num113z1"/>
    <w:link w:val="Style_451_ch"/>
    <w:rPr>
      <w:rFonts w:ascii="Courier New" w:hAnsi="Courier New"/>
    </w:rPr>
  </w:style>
  <w:style w:styleId="Style_451_ch" w:type="character">
    <w:name w:val="WW8Num113z1"/>
    <w:link w:val="Style_451"/>
    <w:rPr>
      <w:rFonts w:ascii="Courier New" w:hAnsi="Courier New"/>
    </w:rPr>
  </w:style>
  <w:style w:styleId="Style_452" w:type="paragraph">
    <w:name w:val="xl103"/>
    <w:basedOn w:val="Style_7"/>
    <w:link w:val="Style_452_ch"/>
    <w:pPr>
      <w:spacing w:afterAutospacing="on" w:beforeAutospacing="on"/>
      <w:ind/>
      <w:jc w:val="center"/>
    </w:pPr>
    <w:rPr>
      <w:sz w:val="24"/>
    </w:rPr>
  </w:style>
  <w:style w:styleId="Style_452_ch" w:type="character">
    <w:name w:val="xl103"/>
    <w:basedOn w:val="Style_7_ch"/>
    <w:link w:val="Style_452"/>
    <w:rPr>
      <w:sz w:val="24"/>
    </w:rPr>
  </w:style>
  <w:style w:styleId="Style_453" w:type="paragraph">
    <w:name w:val="WW8Num12z3"/>
    <w:link w:val="Style_453_ch"/>
    <w:rPr>
      <w:rFonts w:ascii="Symbol" w:hAnsi="Symbol"/>
    </w:rPr>
  </w:style>
  <w:style w:styleId="Style_453_ch" w:type="character">
    <w:name w:val="WW8Num12z3"/>
    <w:link w:val="Style_453"/>
    <w:rPr>
      <w:rFonts w:ascii="Symbol" w:hAnsi="Symbol"/>
    </w:rPr>
  </w:style>
  <w:style w:styleId="Style_454" w:type="paragraph">
    <w:name w:val="Style1"/>
    <w:basedOn w:val="Style_7"/>
    <w:link w:val="Style_454_ch"/>
    <w:pPr>
      <w:widowControl w:val="0"/>
      <w:spacing w:line="410" w:lineRule="exact"/>
      <w:ind w:firstLine="468" w:left="0"/>
      <w:jc w:val="both"/>
    </w:pPr>
    <w:rPr>
      <w:rFonts w:ascii="MS Reference Sans Serif" w:hAnsi="MS Reference Sans Serif"/>
      <w:sz w:val="24"/>
    </w:rPr>
  </w:style>
  <w:style w:styleId="Style_454_ch" w:type="character">
    <w:name w:val="Style1"/>
    <w:basedOn w:val="Style_7_ch"/>
    <w:link w:val="Style_454"/>
    <w:rPr>
      <w:rFonts w:ascii="MS Reference Sans Serif" w:hAnsi="MS Reference Sans Serif"/>
      <w:sz w:val="24"/>
    </w:rPr>
  </w:style>
  <w:style w:styleId="Style_455" w:type="paragraph">
    <w:name w:val="ParagraphStyle19"/>
    <w:link w:val="Style_455_ch"/>
    <w:pPr>
      <w:ind w:firstLine="0" w:left="28" w:right="28"/>
      <w:jc w:val="center"/>
    </w:pPr>
    <w:rPr>
      <w:sz w:val="22"/>
    </w:rPr>
  </w:style>
  <w:style w:styleId="Style_455_ch" w:type="character">
    <w:name w:val="ParagraphStyle19"/>
    <w:link w:val="Style_455"/>
    <w:rPr>
      <w:sz w:val="22"/>
    </w:rPr>
  </w:style>
  <w:style w:styleId="Style_456" w:type="paragraph">
    <w:name w:val="Цитата 21"/>
    <w:basedOn w:val="Style_7"/>
    <w:next w:val="Style_7"/>
    <w:link w:val="Style_456_ch"/>
    <w:pPr>
      <w:spacing w:after="200" w:line="288" w:lineRule="auto"/>
      <w:ind/>
    </w:pPr>
    <w:rPr>
      <w:rFonts w:ascii="Calibri" w:hAnsi="Calibri"/>
      <w:color w:val="943634"/>
    </w:rPr>
  </w:style>
  <w:style w:styleId="Style_456_ch" w:type="character">
    <w:name w:val="Цитата 21"/>
    <w:basedOn w:val="Style_7_ch"/>
    <w:link w:val="Style_456"/>
    <w:rPr>
      <w:rFonts w:ascii="Calibri" w:hAnsi="Calibri"/>
      <w:color w:val="943634"/>
    </w:rPr>
  </w:style>
  <w:style w:styleId="Style_457" w:type="paragraph">
    <w:name w:val="Style10"/>
    <w:basedOn w:val="Style_7"/>
    <w:link w:val="Style_457_ch"/>
    <w:pPr>
      <w:widowControl w:val="0"/>
      <w:ind/>
      <w:jc w:val="center"/>
    </w:pPr>
    <w:rPr>
      <w:rFonts w:ascii="Garamond" w:hAnsi="Garamond"/>
      <w:sz w:val="24"/>
    </w:rPr>
  </w:style>
  <w:style w:styleId="Style_457_ch" w:type="character">
    <w:name w:val="Style10"/>
    <w:basedOn w:val="Style_7_ch"/>
    <w:link w:val="Style_457"/>
    <w:rPr>
      <w:rFonts w:ascii="Garamond" w:hAnsi="Garamond"/>
      <w:sz w:val="24"/>
    </w:rPr>
  </w:style>
  <w:style w:styleId="Style_458" w:type="paragraph">
    <w:name w:val="WW8Num46z8"/>
    <w:link w:val="Style_458_ch"/>
  </w:style>
  <w:style w:styleId="Style_458_ch" w:type="character">
    <w:name w:val="WW8Num46z8"/>
    <w:link w:val="Style_458"/>
  </w:style>
  <w:style w:styleId="Style_459" w:type="paragraph">
    <w:name w:val="WW8Num53z2"/>
    <w:link w:val="Style_459_ch"/>
    <w:rPr>
      <w:rFonts w:ascii="Wingdings" w:hAnsi="Wingdings"/>
    </w:rPr>
  </w:style>
  <w:style w:styleId="Style_459_ch" w:type="character">
    <w:name w:val="WW8Num53z2"/>
    <w:link w:val="Style_459"/>
    <w:rPr>
      <w:rFonts w:ascii="Wingdings" w:hAnsi="Wingdings"/>
    </w:rPr>
  </w:style>
  <w:style w:styleId="Style_460" w:type="paragraph">
    <w:name w:val="Знак Знак7"/>
    <w:link w:val="Style_460_ch"/>
    <w:rPr>
      <w:rFonts w:ascii="Cambria" w:hAnsi="Cambria"/>
      <w:b w:val="1"/>
      <w:sz w:val="32"/>
    </w:rPr>
  </w:style>
  <w:style w:styleId="Style_460_ch" w:type="character">
    <w:name w:val="Знак Знак7"/>
    <w:link w:val="Style_460"/>
    <w:rPr>
      <w:rFonts w:ascii="Cambria" w:hAnsi="Cambria"/>
      <w:b w:val="1"/>
      <w:sz w:val="32"/>
    </w:rPr>
  </w:style>
  <w:style w:styleId="Style_461" w:type="paragraph">
    <w:name w:val="v121"/>
    <w:link w:val="Style_461_ch"/>
    <w:rPr>
      <w:rFonts w:ascii="Verdana" w:hAnsi="Verdana"/>
      <w:sz w:val="18"/>
    </w:rPr>
  </w:style>
  <w:style w:styleId="Style_461_ch" w:type="character">
    <w:name w:val="v121"/>
    <w:link w:val="Style_461"/>
    <w:rPr>
      <w:rFonts w:ascii="Verdana" w:hAnsi="Verdana"/>
      <w:sz w:val="18"/>
    </w:rPr>
  </w:style>
  <w:style w:styleId="Style_462" w:type="paragraph">
    <w:name w:val="Знак концевой сноски1"/>
    <w:link w:val="Style_462_ch"/>
    <w:rPr>
      <w:vertAlign w:val="superscript"/>
    </w:rPr>
  </w:style>
  <w:style w:styleId="Style_462_ch" w:type="character">
    <w:name w:val="Знак концевой сноски1"/>
    <w:link w:val="Style_462"/>
    <w:rPr>
      <w:vertAlign w:val="superscript"/>
    </w:rPr>
  </w:style>
  <w:style w:styleId="Style_463" w:type="paragraph">
    <w:name w:val="WW8Num28z1"/>
    <w:link w:val="Style_463_ch"/>
    <w:rPr>
      <w:rFonts w:ascii="Courier New" w:hAnsi="Courier New"/>
    </w:rPr>
  </w:style>
  <w:style w:styleId="Style_463_ch" w:type="character">
    <w:name w:val="WW8Num28z1"/>
    <w:link w:val="Style_463"/>
    <w:rPr>
      <w:rFonts w:ascii="Courier New" w:hAnsi="Courier New"/>
    </w:rPr>
  </w:style>
  <w:style w:styleId="Style_464" w:type="paragraph">
    <w:name w:val="WW8Num54z7"/>
    <w:link w:val="Style_464_ch"/>
  </w:style>
  <w:style w:styleId="Style_464_ch" w:type="character">
    <w:name w:val="WW8Num54z7"/>
    <w:link w:val="Style_464"/>
  </w:style>
  <w:style w:styleId="Style_465" w:type="paragraph">
    <w:name w:val="annotation subject"/>
    <w:basedOn w:val="Style_227"/>
    <w:next w:val="Style_227"/>
    <w:link w:val="Style_465_ch"/>
    <w:rPr>
      <w:b w:val="1"/>
    </w:rPr>
  </w:style>
  <w:style w:styleId="Style_465_ch" w:type="character">
    <w:name w:val="annotation subject"/>
    <w:basedOn w:val="Style_227_ch"/>
    <w:link w:val="Style_465"/>
    <w:rPr>
      <w:b w:val="1"/>
    </w:rPr>
  </w:style>
  <w:style w:styleId="Style_466" w:type="paragraph">
    <w:name w:val="Font Style15"/>
    <w:link w:val="Style_466_ch"/>
    <w:rPr>
      <w:rFonts w:ascii="MS Reference Sans Serif" w:hAnsi="MS Reference Sans Serif"/>
      <w:b w:val="1"/>
      <w:sz w:val="30"/>
    </w:rPr>
  </w:style>
  <w:style w:styleId="Style_466_ch" w:type="character">
    <w:name w:val="Font Style15"/>
    <w:link w:val="Style_466"/>
    <w:rPr>
      <w:rFonts w:ascii="MS Reference Sans Serif" w:hAnsi="MS Reference Sans Serif"/>
      <w:b w:val="1"/>
      <w:sz w:val="30"/>
    </w:rPr>
  </w:style>
  <w:style w:styleId="Style_467" w:type="paragraph">
    <w:name w:val="xl155"/>
    <w:basedOn w:val="Style_7"/>
    <w:link w:val="Style_467_ch"/>
    <w:pPr>
      <w:spacing w:after="280" w:before="280"/>
      <w:ind/>
    </w:pPr>
    <w:rPr>
      <w:b w:val="1"/>
    </w:rPr>
  </w:style>
  <w:style w:styleId="Style_467_ch" w:type="character">
    <w:name w:val="xl155"/>
    <w:basedOn w:val="Style_7_ch"/>
    <w:link w:val="Style_467"/>
    <w:rPr>
      <w:b w:val="1"/>
    </w:rPr>
  </w:style>
  <w:style w:styleId="Style_468" w:type="paragraph">
    <w:name w:val="WW-Absatz-Standardschriftart111111111111"/>
    <w:link w:val="Style_468_ch"/>
  </w:style>
  <w:style w:styleId="Style_468_ch" w:type="character">
    <w:name w:val="WW-Absatz-Standardschriftart111111111111"/>
    <w:link w:val="Style_468"/>
  </w:style>
  <w:style w:styleId="Style_469" w:type="paragraph">
    <w:name w:val="WW8Num4z7"/>
    <w:link w:val="Style_469_ch"/>
  </w:style>
  <w:style w:styleId="Style_469_ch" w:type="character">
    <w:name w:val="WW8Num4z7"/>
    <w:link w:val="Style_469"/>
  </w:style>
  <w:style w:styleId="Style_470" w:type="paragraph">
    <w:name w:val="List Continue"/>
    <w:basedOn w:val="Style_7"/>
    <w:link w:val="Style_470_ch"/>
    <w:pPr>
      <w:spacing w:after="120"/>
      <w:ind w:firstLine="0" w:left="283"/>
      <w:contextualSpacing w:val="1"/>
      <w:jc w:val="both"/>
    </w:pPr>
    <w:rPr>
      <w:rFonts w:ascii="Calibri" w:hAnsi="Calibri"/>
      <w:sz w:val="22"/>
    </w:rPr>
  </w:style>
  <w:style w:styleId="Style_470_ch" w:type="character">
    <w:name w:val="List Continue"/>
    <w:basedOn w:val="Style_7_ch"/>
    <w:link w:val="Style_470"/>
    <w:rPr>
      <w:rFonts w:ascii="Calibri" w:hAnsi="Calibri"/>
      <w:sz w:val="22"/>
    </w:rPr>
  </w:style>
  <w:style w:styleId="Style_471" w:type="paragraph">
    <w:name w:val="Основной текст Знак"/>
    <w:link w:val="Style_471_ch"/>
    <w:rPr>
      <w:sz w:val="24"/>
    </w:rPr>
  </w:style>
  <w:style w:styleId="Style_471_ch" w:type="character">
    <w:name w:val="Основной текст Знак"/>
    <w:link w:val="Style_471"/>
    <w:rPr>
      <w:sz w:val="24"/>
    </w:rPr>
  </w:style>
  <w:style w:styleId="Style_472" w:type="paragraph">
    <w:name w:val="ParagraphStyle2"/>
    <w:link w:val="Style_472_ch"/>
    <w:pPr>
      <w:ind/>
      <w:jc w:val="center"/>
    </w:pPr>
    <w:rPr>
      <w:sz w:val="22"/>
    </w:rPr>
  </w:style>
  <w:style w:styleId="Style_472_ch" w:type="character">
    <w:name w:val="ParagraphStyle2"/>
    <w:link w:val="Style_472"/>
    <w:rPr>
      <w:sz w:val="22"/>
    </w:rPr>
  </w:style>
  <w:style w:styleId="Style_473" w:type="paragraph">
    <w:name w:val="WW8Num20z2"/>
    <w:link w:val="Style_473_ch"/>
  </w:style>
  <w:style w:styleId="Style_473_ch" w:type="character">
    <w:name w:val="WW8Num20z2"/>
    <w:link w:val="Style_473"/>
  </w:style>
  <w:style w:styleId="Style_474" w:type="paragraph">
    <w:name w:val="msonormalbullet2gifbullet3.gif"/>
    <w:basedOn w:val="Style_7"/>
    <w:link w:val="Style_474_ch"/>
    <w:pPr>
      <w:spacing w:afterAutospacing="on" w:beforeAutospacing="on"/>
      <w:ind/>
    </w:pPr>
    <w:rPr>
      <w:sz w:val="24"/>
    </w:rPr>
  </w:style>
  <w:style w:styleId="Style_474_ch" w:type="character">
    <w:name w:val="msonormalbullet2gifbullet3.gif"/>
    <w:basedOn w:val="Style_7_ch"/>
    <w:link w:val="Style_474"/>
    <w:rPr>
      <w:sz w:val="24"/>
    </w:rPr>
  </w:style>
  <w:style w:styleId="Style_475" w:type="paragraph">
    <w:name w:val="CharacterStyle25"/>
    <w:link w:val="Style_475_ch"/>
    <w:rPr>
      <w:rFonts w:ascii="Times New Roman" w:hAnsi="Times New Roman"/>
      <w:b w:val="1"/>
      <w:color w:val="000000"/>
      <w:sz w:val="20"/>
      <w:u w:val="none"/>
    </w:rPr>
  </w:style>
  <w:style w:styleId="Style_475_ch" w:type="character">
    <w:name w:val="CharacterStyle25"/>
    <w:link w:val="Style_475"/>
    <w:rPr>
      <w:rFonts w:ascii="Times New Roman" w:hAnsi="Times New Roman"/>
      <w:b w:val="1"/>
      <w:color w:val="000000"/>
      <w:sz w:val="20"/>
      <w:u w:val="none"/>
    </w:rPr>
  </w:style>
  <w:style w:styleId="Style_476" w:type="paragraph">
    <w:name w:val="WW8Num53z3"/>
    <w:link w:val="Style_476_ch"/>
    <w:rPr>
      <w:rFonts w:ascii="Symbol" w:hAnsi="Symbol"/>
    </w:rPr>
  </w:style>
  <w:style w:styleId="Style_476_ch" w:type="character">
    <w:name w:val="WW8Num53z3"/>
    <w:link w:val="Style_476"/>
    <w:rPr>
      <w:rFonts w:ascii="Symbol" w:hAnsi="Symbol"/>
    </w:rPr>
  </w:style>
  <w:style w:styleId="Style_477" w:type="paragraph">
    <w:name w:val="xl127"/>
    <w:basedOn w:val="Style_7"/>
    <w:link w:val="Style_477_ch"/>
    <w:pPr>
      <w:spacing w:afterAutospacing="on" w:beforeAutospacing="on"/>
      <w:ind/>
    </w:pPr>
    <w:rPr>
      <w:b w:val="1"/>
      <w:sz w:val="24"/>
    </w:rPr>
  </w:style>
  <w:style w:styleId="Style_477_ch" w:type="character">
    <w:name w:val="xl127"/>
    <w:basedOn w:val="Style_7_ch"/>
    <w:link w:val="Style_477"/>
    <w:rPr>
      <w:b w:val="1"/>
      <w:sz w:val="24"/>
    </w:rPr>
  </w:style>
  <w:style w:styleId="Style_478" w:type="paragraph">
    <w:name w:val="Узел"/>
    <w:link w:val="Style_478_ch"/>
    <w:rPr>
      <w:i w:val="1"/>
    </w:rPr>
  </w:style>
  <w:style w:styleId="Style_478_ch" w:type="character">
    <w:name w:val="Узел"/>
    <w:link w:val="Style_478"/>
    <w:rPr>
      <w:i w:val="1"/>
    </w:rPr>
  </w:style>
  <w:style w:styleId="Style_479" w:type="paragraph">
    <w:name w:val="WW8Num50z3"/>
    <w:link w:val="Style_479_ch"/>
  </w:style>
  <w:style w:styleId="Style_479_ch" w:type="character">
    <w:name w:val="WW8Num50z3"/>
    <w:link w:val="Style_479"/>
  </w:style>
  <w:style w:styleId="Style_480" w:type="paragraph">
    <w:name w:val="font8"/>
    <w:basedOn w:val="Style_7"/>
    <w:link w:val="Style_480_ch"/>
    <w:pPr>
      <w:spacing w:afterAutospacing="on" w:beforeAutospacing="on"/>
      <w:ind/>
    </w:pPr>
    <w:rPr>
      <w:sz w:val="24"/>
    </w:rPr>
  </w:style>
  <w:style w:styleId="Style_480_ch" w:type="character">
    <w:name w:val="font8"/>
    <w:basedOn w:val="Style_7_ch"/>
    <w:link w:val="Style_480"/>
    <w:rPr>
      <w:sz w:val="24"/>
    </w:rPr>
  </w:style>
  <w:style w:styleId="Style_481" w:type="paragraph">
    <w:name w:val="Style3"/>
    <w:basedOn w:val="Style_7"/>
    <w:link w:val="Style_481_ch"/>
    <w:pPr>
      <w:widowControl w:val="0"/>
      <w:spacing w:line="410" w:lineRule="exact"/>
      <w:ind/>
      <w:jc w:val="center"/>
    </w:pPr>
    <w:rPr>
      <w:rFonts w:ascii="MS Reference Sans Serif" w:hAnsi="MS Reference Sans Serif"/>
      <w:sz w:val="24"/>
    </w:rPr>
  </w:style>
  <w:style w:styleId="Style_481_ch" w:type="character">
    <w:name w:val="Style3"/>
    <w:basedOn w:val="Style_7_ch"/>
    <w:link w:val="Style_481"/>
    <w:rPr>
      <w:rFonts w:ascii="MS Reference Sans Serif" w:hAnsi="MS Reference Sans Serif"/>
      <w:sz w:val="24"/>
    </w:rPr>
  </w:style>
  <w:style w:styleId="Style_482" w:type="paragraph">
    <w:name w:val="List Paragraph"/>
    <w:basedOn w:val="Style_7"/>
    <w:link w:val="Style_482_ch"/>
    <w:pPr>
      <w:ind w:firstLine="0" w:left="708"/>
    </w:pPr>
    <w:rPr>
      <w:sz w:val="24"/>
    </w:rPr>
  </w:style>
  <w:style w:styleId="Style_482_ch" w:type="character">
    <w:name w:val="List Paragraph"/>
    <w:basedOn w:val="Style_7_ch"/>
    <w:link w:val="Style_482"/>
    <w:rPr>
      <w:sz w:val="24"/>
    </w:rPr>
  </w:style>
  <w:style w:styleId="Style_483" w:type="paragraph">
    <w:name w:val="xl123"/>
    <w:basedOn w:val="Style_7"/>
    <w:link w:val="Style_483_ch"/>
    <w:pPr>
      <w:spacing w:afterAutospacing="on" w:beforeAutospacing="on"/>
      <w:ind/>
    </w:pPr>
    <w:rPr>
      <w:b w:val="1"/>
      <w:sz w:val="24"/>
    </w:rPr>
  </w:style>
  <w:style w:styleId="Style_483_ch" w:type="character">
    <w:name w:val="xl123"/>
    <w:basedOn w:val="Style_7_ch"/>
    <w:link w:val="Style_483"/>
    <w:rPr>
      <w:b w:val="1"/>
      <w:sz w:val="24"/>
    </w:rPr>
  </w:style>
  <w:style w:styleId="Style_484" w:type="paragraph">
    <w:name w:val="Balloon Text Char"/>
    <w:link w:val="Style_484_ch"/>
    <w:rPr>
      <w:rFonts w:ascii="Tahoma" w:hAnsi="Tahoma"/>
      <w:sz w:val="16"/>
    </w:rPr>
  </w:style>
  <w:style w:styleId="Style_484_ch" w:type="character">
    <w:name w:val="Balloon Text Char"/>
    <w:link w:val="Style_484"/>
    <w:rPr>
      <w:rFonts w:ascii="Tahoma" w:hAnsi="Tahoma"/>
      <w:sz w:val="16"/>
    </w:rPr>
  </w:style>
  <w:style w:styleId="Style_485" w:type="paragraph">
    <w:name w:val="WW8Num127z0"/>
    <w:link w:val="Style_485_ch"/>
    <w:rPr>
      <w:sz w:val="28"/>
    </w:rPr>
  </w:style>
  <w:style w:styleId="Style_485_ch" w:type="character">
    <w:name w:val="WW8Num127z0"/>
    <w:link w:val="Style_485"/>
    <w:rPr>
      <w:sz w:val="28"/>
    </w:rPr>
  </w:style>
  <w:style w:styleId="Style_486" w:type="paragraph">
    <w:name w:val="WW8Num10z0"/>
    <w:link w:val="Style_486_ch"/>
    <w:rPr>
      <w:rFonts w:ascii="Times New Roman" w:hAnsi="Times New Roman"/>
      <w:sz w:val="24"/>
    </w:rPr>
  </w:style>
  <w:style w:styleId="Style_486_ch" w:type="character">
    <w:name w:val="WW8Num10z0"/>
    <w:link w:val="Style_486"/>
    <w:rPr>
      <w:rFonts w:ascii="Times New Roman" w:hAnsi="Times New Roman"/>
      <w:sz w:val="24"/>
    </w:rPr>
  </w:style>
  <w:style w:styleId="Style_487" w:type="paragraph">
    <w:name w:val="WW8Num55z2"/>
    <w:link w:val="Style_487_ch"/>
  </w:style>
  <w:style w:styleId="Style_487_ch" w:type="character">
    <w:name w:val="WW8Num55z2"/>
    <w:link w:val="Style_487"/>
  </w:style>
  <w:style w:styleId="Style_488" w:type="paragraph">
    <w:name w:val="WW8Num62z7"/>
    <w:link w:val="Style_488_ch"/>
  </w:style>
  <w:style w:styleId="Style_488_ch" w:type="character">
    <w:name w:val="WW8Num62z7"/>
    <w:link w:val="Style_488"/>
  </w:style>
  <w:style w:styleId="Style_489" w:type="paragraph">
    <w:name w:val="WW8Num35z0"/>
    <w:link w:val="Style_489_ch"/>
    <w:rPr>
      <w:rFonts w:ascii="Symbol" w:hAnsi="Symbol"/>
      <w:sz w:val="20"/>
    </w:rPr>
  </w:style>
  <w:style w:styleId="Style_489_ch" w:type="character">
    <w:name w:val="WW8Num35z0"/>
    <w:link w:val="Style_489"/>
    <w:rPr>
      <w:rFonts w:ascii="Symbol" w:hAnsi="Symbol"/>
      <w:sz w:val="20"/>
    </w:rPr>
  </w:style>
  <w:style w:styleId="Style_490" w:type="paragraph">
    <w:name w:val="ang-standard"/>
    <w:basedOn w:val="Style_7"/>
    <w:link w:val="Style_490_ch"/>
    <w:pPr>
      <w:numPr>
        <w:ilvl w:val="0"/>
        <w:numId w:val="71"/>
      </w:numPr>
      <w:ind w:firstLine="0" w:left="0"/>
    </w:pPr>
    <w:rPr>
      <w:rFonts w:ascii="Arial" w:hAnsi="Arial"/>
      <w:sz w:val="24"/>
    </w:rPr>
  </w:style>
  <w:style w:styleId="Style_490_ch" w:type="character">
    <w:name w:val="ang-standard"/>
    <w:basedOn w:val="Style_7_ch"/>
    <w:link w:val="Style_490"/>
    <w:rPr>
      <w:rFonts w:ascii="Arial" w:hAnsi="Arial"/>
      <w:sz w:val="24"/>
    </w:rPr>
  </w:style>
  <w:style w:styleId="Style_491" w:type="paragraph">
    <w:name w:val="xl110"/>
    <w:basedOn w:val="Style_7"/>
    <w:link w:val="Style_491_ch"/>
    <w:pPr>
      <w:spacing w:afterAutospacing="on" w:beforeAutospacing="on"/>
      <w:ind/>
      <w:jc w:val="center"/>
    </w:pPr>
    <w:rPr>
      <w:sz w:val="24"/>
    </w:rPr>
  </w:style>
  <w:style w:styleId="Style_491_ch" w:type="character">
    <w:name w:val="xl110"/>
    <w:basedOn w:val="Style_7_ch"/>
    <w:link w:val="Style_491"/>
    <w:rPr>
      <w:sz w:val="24"/>
    </w:rPr>
  </w:style>
  <w:style w:styleId="Style_492" w:type="paragraph">
    <w:name w:val="буллиты"/>
    <w:basedOn w:val="Style_7"/>
    <w:link w:val="Style_492_ch"/>
    <w:pPr>
      <w:numPr>
        <w:ilvl w:val="0"/>
        <w:numId w:val="72"/>
      </w:numPr>
      <w:tabs>
        <w:tab w:leader="none" w:pos="340" w:val="decimal"/>
      </w:tabs>
      <w:ind/>
      <w:jc w:val="both"/>
    </w:pPr>
    <w:rPr>
      <w:color w:val="000000"/>
      <w:sz w:val="24"/>
    </w:rPr>
  </w:style>
  <w:style w:styleId="Style_492_ch" w:type="character">
    <w:name w:val="буллиты"/>
    <w:basedOn w:val="Style_7_ch"/>
    <w:link w:val="Style_492"/>
    <w:rPr>
      <w:color w:val="000000"/>
      <w:sz w:val="24"/>
    </w:rPr>
  </w:style>
  <w:style w:styleId="Style_493" w:type="paragraph">
    <w:name w:val="msonormalbullet2.gif"/>
    <w:basedOn w:val="Style_7"/>
    <w:link w:val="Style_493_ch"/>
    <w:pPr>
      <w:spacing w:afterAutospacing="on" w:beforeAutospacing="on"/>
      <w:ind/>
    </w:pPr>
    <w:rPr>
      <w:sz w:val="24"/>
    </w:rPr>
  </w:style>
  <w:style w:styleId="Style_493_ch" w:type="character">
    <w:name w:val="msonormalbullet2.gif"/>
    <w:basedOn w:val="Style_7_ch"/>
    <w:link w:val="Style_493"/>
    <w:rPr>
      <w:sz w:val="24"/>
    </w:rPr>
  </w:style>
  <w:style w:styleId="Style_494" w:type="paragraph">
    <w:name w:val="Heading #4 (2)1"/>
    <w:basedOn w:val="Style_7"/>
    <w:link w:val="Style_494_ch"/>
    <w:pPr>
      <w:spacing w:before="240" w:line="262" w:lineRule="exact"/>
      <w:ind w:hanging="1160" w:left="1160"/>
      <w:jc w:val="both"/>
      <w:outlineLvl w:val="3"/>
    </w:pPr>
    <w:rPr>
      <w:rFonts w:ascii="Arial Narrow" w:hAnsi="Arial Narrow"/>
      <w:sz w:val="21"/>
      <w:highlight w:val="white"/>
    </w:rPr>
  </w:style>
  <w:style w:styleId="Style_494_ch" w:type="character">
    <w:name w:val="Heading #4 (2)1"/>
    <w:basedOn w:val="Style_7_ch"/>
    <w:link w:val="Style_494"/>
    <w:rPr>
      <w:rFonts w:ascii="Arial Narrow" w:hAnsi="Arial Narrow"/>
      <w:sz w:val="21"/>
      <w:highlight w:val="white"/>
    </w:rPr>
  </w:style>
  <w:style w:styleId="Style_495" w:type="paragraph">
    <w:name w:val="WW8Num1z4"/>
    <w:link w:val="Style_495_ch"/>
  </w:style>
  <w:style w:styleId="Style_495_ch" w:type="character">
    <w:name w:val="WW8Num1z4"/>
    <w:link w:val="Style_495"/>
  </w:style>
  <w:style w:styleId="Style_496" w:type="paragraph">
    <w:name w:val="xl138"/>
    <w:basedOn w:val="Style_7"/>
    <w:link w:val="Style_496_ch"/>
    <w:pPr>
      <w:spacing w:after="280" w:before="280"/>
      <w:ind/>
    </w:pPr>
  </w:style>
  <w:style w:styleId="Style_496_ch" w:type="character">
    <w:name w:val="xl138"/>
    <w:basedOn w:val="Style_7_ch"/>
    <w:link w:val="Style_496"/>
  </w:style>
  <w:style w:styleId="Style_497" w:type="paragraph">
    <w:name w:val="Заголовок списка"/>
    <w:basedOn w:val="Style_7"/>
    <w:next w:val="Style_7"/>
    <w:link w:val="Style_497_ch"/>
  </w:style>
  <w:style w:styleId="Style_497_ch" w:type="character">
    <w:name w:val="Заголовок списка"/>
    <w:basedOn w:val="Style_7_ch"/>
    <w:link w:val="Style_497"/>
  </w:style>
  <w:style w:styleId="Style_129" w:type="paragraph">
    <w:name w:val="toc 3"/>
    <w:basedOn w:val="Style_7"/>
    <w:link w:val="Style_129_ch"/>
    <w:uiPriority w:val="39"/>
    <w:pPr>
      <w:widowControl w:val="0"/>
      <w:tabs>
        <w:tab w:leader="dot" w:pos="9344" w:val="right"/>
      </w:tabs>
      <w:ind/>
      <w:jc w:val="both"/>
    </w:pPr>
    <w:rPr>
      <w:sz w:val="24"/>
    </w:rPr>
  </w:style>
  <w:style w:styleId="Style_129_ch" w:type="character">
    <w:name w:val="toc 3"/>
    <w:basedOn w:val="Style_7_ch"/>
    <w:link w:val="Style_129"/>
    <w:rPr>
      <w:sz w:val="24"/>
    </w:rPr>
  </w:style>
  <w:style w:styleId="Style_498" w:type="paragraph">
    <w:name w:val="xl197"/>
    <w:basedOn w:val="Style_7"/>
    <w:link w:val="Style_498_ch"/>
    <w:pPr>
      <w:spacing w:after="280" w:before="280"/>
      <w:ind/>
      <w:jc w:val="center"/>
    </w:pPr>
  </w:style>
  <w:style w:styleId="Style_498_ch" w:type="character">
    <w:name w:val="xl197"/>
    <w:basedOn w:val="Style_7_ch"/>
    <w:link w:val="Style_498"/>
  </w:style>
  <w:style w:styleId="Style_499" w:type="paragraph">
    <w:name w:val="WW8Num1z7"/>
    <w:link w:val="Style_499_ch"/>
  </w:style>
  <w:style w:styleId="Style_499_ch" w:type="character">
    <w:name w:val="WW8Num1z7"/>
    <w:link w:val="Style_499"/>
  </w:style>
  <w:style w:styleId="Style_500" w:type="paragraph">
    <w:name w:val="WW8Num46z5"/>
    <w:link w:val="Style_500_ch"/>
  </w:style>
  <w:style w:styleId="Style_500_ch" w:type="character">
    <w:name w:val="WW8Num46z5"/>
    <w:link w:val="Style_500"/>
  </w:style>
  <w:style w:styleId="Style_501" w:type="paragraph">
    <w:name w:val=" Знак"/>
    <w:basedOn w:val="Style_7"/>
    <w:link w:val="Style_501_ch"/>
    <w:pPr>
      <w:spacing w:after="160" w:line="240" w:lineRule="exact"/>
      <w:ind/>
    </w:pPr>
    <w:rPr>
      <w:rFonts w:ascii="Verdana" w:hAnsi="Verdana"/>
    </w:rPr>
  </w:style>
  <w:style w:styleId="Style_501_ch" w:type="character">
    <w:name w:val=" Знак"/>
    <w:basedOn w:val="Style_7_ch"/>
    <w:link w:val="Style_501"/>
    <w:rPr>
      <w:rFonts w:ascii="Verdana" w:hAnsi="Verdana"/>
    </w:rPr>
  </w:style>
  <w:style w:styleId="Style_502" w:type="paragraph">
    <w:name w:val="Заголовок титульного листа"/>
    <w:basedOn w:val="Style_7"/>
    <w:next w:val="Style_7"/>
    <w:link w:val="Style_502_ch"/>
    <w:pPr>
      <w:keepNext w:val="1"/>
      <w:keepLines w:val="1"/>
      <w:tabs>
        <w:tab w:leader="none" w:pos="0" w:val="left"/>
      </w:tabs>
      <w:spacing w:after="500" w:before="240" w:line="640" w:lineRule="exact"/>
      <w:ind w:firstLine="709" w:left="0"/>
      <w:jc w:val="both"/>
    </w:pPr>
    <w:rPr>
      <w:rFonts w:ascii="Arial Black" w:hAnsi="Arial Black"/>
      <w:b w:val="1"/>
      <w:spacing w:val="-48"/>
      <w:sz w:val="64"/>
    </w:rPr>
  </w:style>
  <w:style w:styleId="Style_502_ch" w:type="character">
    <w:name w:val="Заголовок титульного листа"/>
    <w:basedOn w:val="Style_7_ch"/>
    <w:link w:val="Style_502"/>
    <w:rPr>
      <w:rFonts w:ascii="Arial Black" w:hAnsi="Arial Black"/>
      <w:b w:val="1"/>
      <w:spacing w:val="-48"/>
      <w:sz w:val="64"/>
    </w:rPr>
  </w:style>
  <w:style w:styleId="Style_503" w:type="paragraph">
    <w:name w:val="CharacterStyle18"/>
    <w:link w:val="Style_503_ch"/>
    <w:rPr>
      <w:rFonts w:ascii="Times New Roman" w:hAnsi="Times New Roman"/>
      <w:b w:val="1"/>
      <w:color w:val="000000"/>
      <w:sz w:val="20"/>
      <w:u w:val="none"/>
    </w:rPr>
  </w:style>
  <w:style w:styleId="Style_503_ch" w:type="character">
    <w:name w:val="CharacterStyle18"/>
    <w:link w:val="Style_503"/>
    <w:rPr>
      <w:rFonts w:ascii="Times New Roman" w:hAnsi="Times New Roman"/>
      <w:b w:val="1"/>
      <w:color w:val="000000"/>
      <w:sz w:val="20"/>
      <w:u w:val="none"/>
    </w:rPr>
  </w:style>
  <w:style w:styleId="Style_504" w:type="paragraph">
    <w:name w:val="S_Обычный с подчеркиванием Знак"/>
    <w:link w:val="Style_504_ch"/>
    <w:rPr>
      <w:sz w:val="24"/>
      <w:u w:val="single"/>
    </w:rPr>
  </w:style>
  <w:style w:styleId="Style_504_ch" w:type="character">
    <w:name w:val="S_Обычный с подчеркиванием Знак"/>
    <w:link w:val="Style_504"/>
    <w:rPr>
      <w:sz w:val="24"/>
      <w:u w:val="single"/>
    </w:rPr>
  </w:style>
  <w:style w:styleId="Style_505" w:type="paragraph">
    <w:name w:val="unip"/>
    <w:basedOn w:val="Style_7"/>
    <w:link w:val="Style_505_ch"/>
    <w:pPr>
      <w:spacing w:afterAutospacing="on" w:beforeAutospacing="on"/>
      <w:ind/>
    </w:pPr>
    <w:rPr>
      <w:sz w:val="24"/>
    </w:rPr>
  </w:style>
  <w:style w:styleId="Style_505_ch" w:type="character">
    <w:name w:val="unip"/>
    <w:basedOn w:val="Style_7_ch"/>
    <w:link w:val="Style_505"/>
    <w:rPr>
      <w:sz w:val="24"/>
    </w:rPr>
  </w:style>
  <w:style w:styleId="Style_506" w:type="paragraph">
    <w:name w:val="WW8Num18z7"/>
    <w:link w:val="Style_506_ch"/>
  </w:style>
  <w:style w:styleId="Style_506_ch" w:type="character">
    <w:name w:val="WW8Num18z7"/>
    <w:link w:val="Style_506"/>
  </w:style>
  <w:style w:styleId="Style_507" w:type="paragraph">
    <w:name w:val="Основной текст (2)_"/>
    <w:link w:val="Style_507_ch"/>
    <w:rPr>
      <w:rFonts w:ascii="Century Schoolbook" w:hAnsi="Century Schoolbook"/>
      <w:b w:val="1"/>
      <w:sz w:val="18"/>
      <w:u w:val="none"/>
    </w:rPr>
  </w:style>
  <w:style w:styleId="Style_507_ch" w:type="character">
    <w:name w:val="Основной текст (2)_"/>
    <w:link w:val="Style_507"/>
    <w:rPr>
      <w:rFonts w:ascii="Century Schoolbook" w:hAnsi="Century Schoolbook"/>
      <w:b w:val="1"/>
      <w:sz w:val="18"/>
      <w:u w:val="none"/>
    </w:rPr>
  </w:style>
  <w:style w:styleId="Style_508" w:type="paragraph">
    <w:name w:val="Заголовок 31"/>
    <w:basedOn w:val="Style_4"/>
    <w:next w:val="Style_4"/>
    <w:link w:val="Style_508_ch"/>
    <w:pPr>
      <w:keepNext w:val="1"/>
      <w:tabs>
        <w:tab w:leader="none" w:pos="0" w:val="left"/>
      </w:tabs>
      <w:spacing w:after="60" w:before="240"/>
      <w:ind/>
    </w:pPr>
    <w:rPr>
      <w:b w:val="1"/>
      <w:sz w:val="26"/>
    </w:rPr>
  </w:style>
  <w:style w:styleId="Style_508_ch" w:type="character">
    <w:name w:val="Заголовок 31"/>
    <w:basedOn w:val="Style_4_ch"/>
    <w:link w:val="Style_508"/>
    <w:rPr>
      <w:b w:val="1"/>
      <w:sz w:val="26"/>
    </w:rPr>
  </w:style>
  <w:style w:styleId="Style_509" w:type="paragraph">
    <w:name w:val="CharacterStyle7"/>
    <w:link w:val="Style_509_ch"/>
    <w:rPr>
      <w:rFonts w:ascii="Times New Roman" w:hAnsi="Times New Roman"/>
      <w:b w:val="1"/>
      <w:color w:val="000000"/>
      <w:sz w:val="20"/>
      <w:u w:val="none"/>
    </w:rPr>
  </w:style>
  <w:style w:styleId="Style_509_ch" w:type="character">
    <w:name w:val="CharacterStyle7"/>
    <w:link w:val="Style_509"/>
    <w:rPr>
      <w:rFonts w:ascii="Times New Roman" w:hAnsi="Times New Roman"/>
      <w:b w:val="1"/>
      <w:color w:val="000000"/>
      <w:sz w:val="20"/>
      <w:u w:val="none"/>
    </w:rPr>
  </w:style>
  <w:style w:styleId="Style_510" w:type="paragraph">
    <w:name w:val="Table Heading"/>
    <w:basedOn w:val="Style_511"/>
    <w:link w:val="Style_510_ch"/>
    <w:pPr>
      <w:ind/>
      <w:jc w:val="center"/>
    </w:pPr>
    <w:rPr>
      <w:b w:val="1"/>
    </w:rPr>
  </w:style>
  <w:style w:styleId="Style_510_ch" w:type="character">
    <w:name w:val="Table Heading"/>
    <w:basedOn w:val="Style_511_ch"/>
    <w:link w:val="Style_510"/>
    <w:rPr>
      <w:b w:val="1"/>
    </w:rPr>
  </w:style>
  <w:style w:styleId="Style_512" w:type="paragraph">
    <w:name w:val="WW8Num34z4"/>
    <w:link w:val="Style_512_ch"/>
  </w:style>
  <w:style w:styleId="Style_512_ch" w:type="character">
    <w:name w:val="WW8Num34z4"/>
    <w:link w:val="Style_512"/>
  </w:style>
  <w:style w:styleId="Style_513" w:type="paragraph">
    <w:name w:val="WW8Num34z0"/>
    <w:link w:val="Style_513_ch"/>
    <w:rPr>
      <w:color w:val="000000"/>
    </w:rPr>
  </w:style>
  <w:style w:styleId="Style_513_ch" w:type="character">
    <w:name w:val="WW8Num34z0"/>
    <w:link w:val="Style_513"/>
    <w:rPr>
      <w:color w:val="000000"/>
    </w:rPr>
  </w:style>
  <w:style w:styleId="Style_514" w:type="paragraph">
    <w:name w:val="WW8Num42z1"/>
    <w:link w:val="Style_514_ch"/>
    <w:rPr>
      <w:rFonts w:ascii="Courier New" w:hAnsi="Courier New"/>
    </w:rPr>
  </w:style>
  <w:style w:styleId="Style_514_ch" w:type="character">
    <w:name w:val="WW8Num42z1"/>
    <w:link w:val="Style_514"/>
    <w:rPr>
      <w:rFonts w:ascii="Courier New" w:hAnsi="Courier New"/>
    </w:rPr>
  </w:style>
  <w:style w:styleId="Style_515" w:type="paragraph">
    <w:name w:val="WW8Num41z8"/>
    <w:link w:val="Style_515_ch"/>
  </w:style>
  <w:style w:styleId="Style_515_ch" w:type="character">
    <w:name w:val="WW8Num41z8"/>
    <w:link w:val="Style_515"/>
  </w:style>
  <w:style w:styleId="Style_516" w:type="paragraph">
    <w:name w:val="WW8Num52z2"/>
    <w:link w:val="Style_516_ch"/>
    <w:rPr>
      <w:rFonts w:ascii="Wingdings" w:hAnsi="Wingdings"/>
    </w:rPr>
  </w:style>
  <w:style w:styleId="Style_516_ch" w:type="character">
    <w:name w:val="WW8Num52z2"/>
    <w:link w:val="Style_516"/>
    <w:rPr>
      <w:rFonts w:ascii="Wingdings" w:hAnsi="Wingdings"/>
    </w:rPr>
  </w:style>
  <w:style w:styleId="Style_517" w:type="paragraph">
    <w:name w:val="s_101"/>
    <w:link w:val="Style_517_ch"/>
    <w:rPr>
      <w:b w:val="1"/>
      <w:color w:val="26282F"/>
      <w:sz w:val="26"/>
      <w:u w:val="none"/>
    </w:rPr>
  </w:style>
  <w:style w:styleId="Style_517_ch" w:type="character">
    <w:name w:val="s_101"/>
    <w:link w:val="Style_517"/>
    <w:rPr>
      <w:b w:val="1"/>
      <w:color w:val="26282F"/>
      <w:sz w:val="26"/>
      <w:u w:val="none"/>
    </w:rPr>
  </w:style>
  <w:style w:styleId="Style_518" w:type="paragraph">
    <w:name w:val="ParagraphStyle8"/>
    <w:link w:val="Style_518_ch"/>
    <w:pPr>
      <w:ind w:firstLine="0" w:left="28" w:right="28"/>
      <w:jc w:val="center"/>
    </w:pPr>
    <w:rPr>
      <w:sz w:val="22"/>
    </w:rPr>
  </w:style>
  <w:style w:styleId="Style_518_ch" w:type="character">
    <w:name w:val="ParagraphStyle8"/>
    <w:link w:val="Style_518"/>
    <w:rPr>
      <w:sz w:val="22"/>
    </w:rPr>
  </w:style>
  <w:style w:styleId="Style_519" w:type="paragraph">
    <w:name w:val="Абзац"/>
    <w:basedOn w:val="Style_7"/>
    <w:link w:val="Style_519_ch"/>
    <w:pPr>
      <w:spacing w:after="60" w:before="120"/>
      <w:ind w:firstLine="567" w:left="0"/>
      <w:jc w:val="both"/>
    </w:pPr>
  </w:style>
  <w:style w:styleId="Style_519_ch" w:type="character">
    <w:name w:val="Абзац"/>
    <w:basedOn w:val="Style_7_ch"/>
    <w:link w:val="Style_519"/>
  </w:style>
  <w:style w:styleId="Style_520" w:type="paragraph">
    <w:name w:val="WW8Num19z3"/>
    <w:link w:val="Style_520_ch"/>
  </w:style>
  <w:style w:styleId="Style_520_ch" w:type="character">
    <w:name w:val="WW8Num19z3"/>
    <w:link w:val="Style_520"/>
  </w:style>
  <w:style w:styleId="Style_521" w:type="paragraph">
    <w:name w:val="Internet link"/>
    <w:link w:val="Style_521_ch"/>
    <w:rPr>
      <w:rFonts w:ascii="Times New Roman" w:hAnsi="Times New Roman"/>
      <w:color w:val="000080"/>
      <w:sz w:val="20"/>
      <w:u w:val="single"/>
    </w:rPr>
  </w:style>
  <w:style w:styleId="Style_521_ch" w:type="character">
    <w:name w:val="Internet link"/>
    <w:link w:val="Style_521"/>
    <w:rPr>
      <w:rFonts w:ascii="Times New Roman" w:hAnsi="Times New Roman"/>
      <w:color w:val="000080"/>
      <w:sz w:val="20"/>
      <w:u w:val="single"/>
    </w:rPr>
  </w:style>
  <w:style w:styleId="Style_522" w:type="paragraph">
    <w:name w:val="WW8Num18z5"/>
    <w:link w:val="Style_522_ch"/>
  </w:style>
  <w:style w:styleId="Style_522_ch" w:type="character">
    <w:name w:val="WW8Num18z5"/>
    <w:link w:val="Style_522"/>
  </w:style>
  <w:style w:styleId="Style_523" w:type="paragraph">
    <w:name w:val="т"/>
    <w:basedOn w:val="Style_7"/>
    <w:link w:val="Style_523_ch"/>
    <w:pPr>
      <w:spacing w:after="40"/>
      <w:ind w:firstLine="357" w:left="0"/>
      <w:jc w:val="both"/>
    </w:pPr>
    <w:rPr>
      <w:rFonts w:ascii="Tahoma" w:hAnsi="Tahoma"/>
    </w:rPr>
  </w:style>
  <w:style w:styleId="Style_523_ch" w:type="character">
    <w:name w:val="т"/>
    <w:basedOn w:val="Style_7_ch"/>
    <w:link w:val="Style_523"/>
    <w:rPr>
      <w:rFonts w:ascii="Tahoma" w:hAnsi="Tahoma"/>
    </w:rPr>
  </w:style>
  <w:style w:styleId="Style_524" w:type="paragraph">
    <w:name w:val="WW8Num11z2"/>
    <w:link w:val="Style_524_ch"/>
    <w:rPr>
      <w:rFonts w:ascii="Wingdings" w:hAnsi="Wingdings"/>
      <w:sz w:val="20"/>
    </w:rPr>
  </w:style>
  <w:style w:styleId="Style_524_ch" w:type="character">
    <w:name w:val="WW8Num11z2"/>
    <w:link w:val="Style_524"/>
    <w:rPr>
      <w:rFonts w:ascii="Wingdings" w:hAnsi="Wingdings"/>
      <w:sz w:val="20"/>
    </w:rPr>
  </w:style>
  <w:style w:styleId="Style_525" w:type="paragraph">
    <w:name w:val="WW8Num117z1"/>
    <w:link w:val="Style_525_ch"/>
    <w:rPr>
      <w:rFonts w:ascii="Courier New" w:hAnsi="Courier New"/>
    </w:rPr>
  </w:style>
  <w:style w:styleId="Style_525_ch" w:type="character">
    <w:name w:val="WW8Num117z1"/>
    <w:link w:val="Style_525"/>
    <w:rPr>
      <w:rFonts w:ascii="Courier New" w:hAnsi="Courier New"/>
    </w:rPr>
  </w:style>
  <w:style w:styleId="Style_526" w:type="paragraph">
    <w:name w:val="Subtle Emphasis"/>
    <w:link w:val="Style_526_ch"/>
    <w:rPr>
      <w:i w:val="1"/>
      <w:color w:val="808080"/>
    </w:rPr>
  </w:style>
  <w:style w:styleId="Style_526_ch" w:type="character">
    <w:name w:val="Subtle Emphasis"/>
    <w:link w:val="Style_526"/>
    <w:rPr>
      <w:i w:val="1"/>
      <w:color w:val="808080"/>
    </w:rPr>
  </w:style>
  <w:style w:styleId="Style_527" w:type="paragraph">
    <w:name w:val="çàãîëîâîê 4"/>
    <w:basedOn w:val="Style_7"/>
    <w:next w:val="Style_7"/>
    <w:link w:val="Style_527_ch"/>
    <w:pPr>
      <w:keepNext w:val="1"/>
      <w:ind/>
      <w:jc w:val="both"/>
    </w:pPr>
    <w:rPr>
      <w:sz w:val="28"/>
    </w:rPr>
  </w:style>
  <w:style w:styleId="Style_527_ch" w:type="character">
    <w:name w:val="çàãîëîâîê 4"/>
    <w:basedOn w:val="Style_7_ch"/>
    <w:link w:val="Style_527"/>
    <w:rPr>
      <w:sz w:val="28"/>
    </w:rPr>
  </w:style>
  <w:style w:styleId="Style_528" w:type="paragraph">
    <w:name w:val="ConsTitle"/>
    <w:link w:val="Style_528_ch"/>
    <w:pPr>
      <w:widowControl w:val="0"/>
      <w:ind/>
    </w:pPr>
    <w:rPr>
      <w:rFonts w:ascii="Arial" w:hAnsi="Arial"/>
      <w:b w:val="1"/>
      <w:sz w:val="16"/>
    </w:rPr>
  </w:style>
  <w:style w:styleId="Style_528_ch" w:type="character">
    <w:name w:val="ConsTitle"/>
    <w:link w:val="Style_528"/>
    <w:rPr>
      <w:rFonts w:ascii="Arial" w:hAnsi="Arial"/>
      <w:b w:val="1"/>
      <w:sz w:val="16"/>
    </w:rPr>
  </w:style>
  <w:style w:styleId="Style_529" w:type="paragraph">
    <w:name w:val="ParagraphStyle33"/>
    <w:link w:val="Style_529_ch"/>
    <w:pPr>
      <w:ind w:firstLine="0" w:left="28" w:right="28"/>
      <w:jc w:val="center"/>
    </w:pPr>
    <w:rPr>
      <w:sz w:val="22"/>
    </w:rPr>
  </w:style>
  <w:style w:styleId="Style_529_ch" w:type="character">
    <w:name w:val="ParagraphStyle33"/>
    <w:link w:val="Style_529"/>
    <w:rPr>
      <w:sz w:val="22"/>
    </w:rPr>
  </w:style>
  <w:style w:styleId="Style_530" w:type="paragraph">
    <w:name w:val=" Знак Знак8"/>
    <w:link w:val="Style_530_ch"/>
    <w:rPr>
      <w:rFonts w:ascii="Arial" w:hAnsi="Arial"/>
      <w:sz w:val="24"/>
    </w:rPr>
  </w:style>
  <w:style w:styleId="Style_530_ch" w:type="character">
    <w:name w:val=" Знак Знак8"/>
    <w:link w:val="Style_530"/>
    <w:rPr>
      <w:rFonts w:ascii="Arial" w:hAnsi="Arial"/>
      <w:sz w:val="24"/>
    </w:rPr>
  </w:style>
  <w:style w:styleId="Style_531" w:type="paragraph">
    <w:name w:val="WW8Num137z2"/>
    <w:link w:val="Style_531_ch"/>
    <w:rPr>
      <w:rFonts w:ascii="Wingdings" w:hAnsi="Wingdings"/>
    </w:rPr>
  </w:style>
  <w:style w:styleId="Style_531_ch" w:type="character">
    <w:name w:val="WW8Num137z2"/>
    <w:link w:val="Style_531"/>
    <w:rPr>
      <w:rFonts w:ascii="Wingdings" w:hAnsi="Wingdings"/>
    </w:rPr>
  </w:style>
  <w:style w:styleId="Style_532" w:type="paragraph">
    <w:name w:val="xl182"/>
    <w:basedOn w:val="Style_7"/>
    <w:link w:val="Style_532_ch"/>
    <w:pPr>
      <w:spacing w:after="280" w:before="280"/>
      <w:ind/>
    </w:pPr>
  </w:style>
  <w:style w:styleId="Style_532_ch" w:type="character">
    <w:name w:val="xl182"/>
    <w:basedOn w:val="Style_7_ch"/>
    <w:link w:val="Style_532"/>
  </w:style>
  <w:style w:styleId="Style_533" w:type="paragraph">
    <w:name w:val="xl154"/>
    <w:basedOn w:val="Style_7"/>
    <w:link w:val="Style_533_ch"/>
    <w:pPr>
      <w:spacing w:after="280" w:before="280"/>
      <w:ind/>
      <w:jc w:val="center"/>
    </w:pPr>
  </w:style>
  <w:style w:styleId="Style_533_ch" w:type="character">
    <w:name w:val="xl154"/>
    <w:basedOn w:val="Style_7_ch"/>
    <w:link w:val="Style_533"/>
  </w:style>
  <w:style w:styleId="Style_534" w:type="paragraph">
    <w:name w:val="Body Text Indent Char"/>
    <w:link w:val="Style_534_ch"/>
    <w:rPr>
      <w:rFonts w:ascii="Times New Roman" w:hAnsi="Times New Roman"/>
      <w:sz w:val="24"/>
    </w:rPr>
  </w:style>
  <w:style w:styleId="Style_534_ch" w:type="character">
    <w:name w:val="Body Text Indent Char"/>
    <w:link w:val="Style_534"/>
    <w:rPr>
      <w:rFonts w:ascii="Times New Roman" w:hAnsi="Times New Roman"/>
      <w:sz w:val="24"/>
    </w:rPr>
  </w:style>
  <w:style w:styleId="Style_535" w:type="paragraph">
    <w:name w:val="Îáû÷íûé1"/>
    <w:link w:val="Style_535_ch"/>
    <w:pPr>
      <w:ind w:firstLine="851" w:left="0"/>
      <w:jc w:val="both"/>
    </w:pPr>
    <w:rPr>
      <w:rFonts w:ascii="Times New Roman" w:hAnsi="Times New Roman"/>
      <w:sz w:val="24"/>
    </w:rPr>
  </w:style>
  <w:style w:styleId="Style_535_ch" w:type="character">
    <w:name w:val="Îáû÷íûé1"/>
    <w:link w:val="Style_535"/>
    <w:rPr>
      <w:rFonts w:ascii="Times New Roman" w:hAnsi="Times New Roman"/>
      <w:sz w:val="24"/>
    </w:rPr>
  </w:style>
  <w:style w:styleId="Style_536" w:type="paragraph">
    <w:name w:val="WW8Num26z3"/>
    <w:link w:val="Style_536_ch"/>
    <w:rPr>
      <w:rFonts w:ascii="Symbol" w:hAnsi="Symbol"/>
    </w:rPr>
  </w:style>
  <w:style w:styleId="Style_536_ch" w:type="character">
    <w:name w:val="WW8Num26z3"/>
    <w:link w:val="Style_536"/>
    <w:rPr>
      <w:rFonts w:ascii="Symbol" w:hAnsi="Symbol"/>
    </w:rPr>
  </w:style>
  <w:style w:styleId="Style_537" w:type="paragraph">
    <w:name w:val="WW8Num5z2"/>
    <w:link w:val="Style_537_ch"/>
    <w:rPr>
      <w:rFonts w:ascii="Wingdings" w:hAnsi="Wingdings"/>
      <w:sz w:val="20"/>
    </w:rPr>
  </w:style>
  <w:style w:styleId="Style_537_ch" w:type="character">
    <w:name w:val="WW8Num5z2"/>
    <w:link w:val="Style_537"/>
    <w:rPr>
      <w:rFonts w:ascii="Wingdings" w:hAnsi="Wingdings"/>
      <w:sz w:val="20"/>
    </w:rPr>
  </w:style>
  <w:style w:styleId="Style_538" w:type="paragraph">
    <w:name w:val="FR2"/>
    <w:link w:val="Style_538_ch"/>
    <w:pPr>
      <w:widowControl w:val="0"/>
      <w:ind w:firstLine="0" w:left="280"/>
    </w:pPr>
    <w:rPr>
      <w:rFonts w:ascii="Arial" w:hAnsi="Arial"/>
      <w:sz w:val="12"/>
    </w:rPr>
  </w:style>
  <w:style w:styleId="Style_538_ch" w:type="character">
    <w:name w:val="FR2"/>
    <w:link w:val="Style_538"/>
    <w:rPr>
      <w:rFonts w:ascii="Arial" w:hAnsi="Arial"/>
      <w:sz w:val="12"/>
    </w:rPr>
  </w:style>
  <w:style w:styleId="Style_539" w:type="paragraph">
    <w:name w:val="Красная строка2"/>
    <w:basedOn w:val="Style_36"/>
    <w:link w:val="Style_539_ch"/>
    <w:pPr>
      <w:spacing w:after="120"/>
      <w:ind w:firstLine="210" w:left="0" w:right="0"/>
      <w:jc w:val="left"/>
    </w:pPr>
  </w:style>
  <w:style w:styleId="Style_539_ch" w:type="character">
    <w:name w:val="Красная строка2"/>
    <w:basedOn w:val="Style_36_ch"/>
    <w:link w:val="Style_539"/>
  </w:style>
  <w:style w:styleId="Style_540" w:type="paragraph">
    <w:name w:val="Стиль"/>
    <w:link w:val="Style_540_ch"/>
    <w:pPr>
      <w:widowControl w:val="0"/>
      <w:ind/>
    </w:pPr>
    <w:rPr>
      <w:rFonts w:ascii="Times New Roman" w:hAnsi="Times New Roman"/>
      <w:sz w:val="24"/>
    </w:rPr>
  </w:style>
  <w:style w:styleId="Style_540_ch" w:type="character">
    <w:name w:val="Стиль"/>
    <w:link w:val="Style_540"/>
    <w:rPr>
      <w:rFonts w:ascii="Times New Roman" w:hAnsi="Times New Roman"/>
      <w:sz w:val="24"/>
    </w:rPr>
  </w:style>
  <w:style w:styleId="Style_541" w:type="paragraph">
    <w:name w:val="Iniiaiie oaeno"/>
    <w:basedOn w:val="Style_16"/>
    <w:link w:val="Style_541_ch"/>
    <w:pPr>
      <w:widowControl w:val="1"/>
      <w:spacing w:before="0"/>
      <w:ind w:firstLine="0" w:left="0"/>
    </w:pPr>
    <w:rPr>
      <w:rFonts w:ascii="Peterburg" w:hAnsi="Peterburg"/>
    </w:rPr>
  </w:style>
  <w:style w:styleId="Style_541_ch" w:type="character">
    <w:name w:val="Iniiaiie oaeno"/>
    <w:basedOn w:val="Style_16_ch"/>
    <w:link w:val="Style_541"/>
    <w:rPr>
      <w:rFonts w:ascii="Peterburg" w:hAnsi="Peterburg"/>
    </w:rPr>
  </w:style>
  <w:style w:styleId="Style_542" w:type="paragraph">
    <w:name w:val="WW8Num61z2"/>
    <w:link w:val="Style_542_ch"/>
    <w:rPr>
      <w:rFonts w:ascii="Wingdings" w:hAnsi="Wingdings"/>
    </w:rPr>
  </w:style>
  <w:style w:styleId="Style_542_ch" w:type="character">
    <w:name w:val="WW8Num61z2"/>
    <w:link w:val="Style_542"/>
    <w:rPr>
      <w:rFonts w:ascii="Wingdings" w:hAnsi="Wingdings"/>
    </w:rPr>
  </w:style>
  <w:style w:styleId="Style_543" w:type="paragraph">
    <w:name w:val="WW8Num21z8"/>
    <w:link w:val="Style_543_ch"/>
  </w:style>
  <w:style w:styleId="Style_543_ch" w:type="character">
    <w:name w:val="WW8Num21z8"/>
    <w:link w:val="Style_543"/>
  </w:style>
  <w:style w:styleId="Style_544" w:type="paragraph">
    <w:name w:val="WW8Num18z0"/>
    <w:link w:val="Style_544_ch"/>
    <w:rPr>
      <w:rFonts w:ascii="Times New Roman" w:hAnsi="Times New Roman"/>
    </w:rPr>
  </w:style>
  <w:style w:styleId="Style_544_ch" w:type="character">
    <w:name w:val="WW8Num18z0"/>
    <w:link w:val="Style_544"/>
    <w:rPr>
      <w:rFonts w:ascii="Times New Roman" w:hAnsi="Times New Roman"/>
    </w:rPr>
  </w:style>
  <w:style w:styleId="Style_545" w:type="paragraph">
    <w:name w:val="WW8Num41z7"/>
    <w:link w:val="Style_545_ch"/>
  </w:style>
  <w:style w:styleId="Style_545_ch" w:type="character">
    <w:name w:val="WW8Num41z7"/>
    <w:link w:val="Style_545"/>
  </w:style>
  <w:style w:styleId="Style_546" w:type="paragraph">
    <w:name w:val="xl79"/>
    <w:basedOn w:val="Style_7"/>
    <w:link w:val="Style_546_ch"/>
    <w:pPr>
      <w:spacing w:afterAutospacing="on" w:beforeAutospacing="on"/>
      <w:ind/>
      <w:jc w:val="right"/>
    </w:pPr>
    <w:rPr>
      <w:rFonts w:ascii="Arial Narrow" w:hAnsi="Arial Narrow"/>
      <w:b w:val="1"/>
      <w:sz w:val="16"/>
    </w:rPr>
  </w:style>
  <w:style w:styleId="Style_546_ch" w:type="character">
    <w:name w:val="xl79"/>
    <w:basedOn w:val="Style_7_ch"/>
    <w:link w:val="Style_546"/>
    <w:rPr>
      <w:rFonts w:ascii="Arial Narrow" w:hAnsi="Arial Narrow"/>
      <w:b w:val="1"/>
      <w:sz w:val="16"/>
    </w:rPr>
  </w:style>
  <w:style w:styleId="Style_547" w:type="paragraph">
    <w:name w:val="Заголовок таблицы"/>
    <w:basedOn w:val="Style_548"/>
    <w:link w:val="Style_547_ch"/>
    <w:pPr>
      <w:widowControl w:val="1"/>
      <w:spacing w:before="120"/>
      <w:ind w:firstLine="567" w:left="0"/>
      <w:jc w:val="center"/>
    </w:pPr>
    <w:rPr>
      <w:rFonts w:ascii="Times New Roman" w:hAnsi="Times New Roman"/>
      <w:b w:val="1"/>
      <w:sz w:val="22"/>
    </w:rPr>
  </w:style>
  <w:style w:styleId="Style_547_ch" w:type="character">
    <w:name w:val="Заголовок таблицы"/>
    <w:basedOn w:val="Style_548_ch"/>
    <w:link w:val="Style_547"/>
    <w:rPr>
      <w:rFonts w:ascii="Times New Roman" w:hAnsi="Times New Roman"/>
      <w:b w:val="1"/>
      <w:sz w:val="22"/>
    </w:rPr>
  </w:style>
  <w:style w:styleId="Style_549" w:type="paragraph">
    <w:name w:val="WW8Num57z4"/>
    <w:link w:val="Style_549_ch"/>
  </w:style>
  <w:style w:styleId="Style_549_ch" w:type="character">
    <w:name w:val="WW8Num57z4"/>
    <w:link w:val="Style_549"/>
  </w:style>
  <w:style w:styleId="Style_550" w:type="paragraph">
    <w:name w:val="Iau?iue3"/>
    <w:link w:val="Style_550_ch"/>
    <w:pPr>
      <w:widowControl w:val="0"/>
      <w:ind/>
    </w:pPr>
    <w:rPr>
      <w:rFonts w:ascii="Times New Roman" w:hAnsi="Times New Roman"/>
    </w:rPr>
  </w:style>
  <w:style w:styleId="Style_550_ch" w:type="character">
    <w:name w:val="Iau?iue3"/>
    <w:link w:val="Style_550"/>
    <w:rPr>
      <w:rFonts w:ascii="Times New Roman" w:hAnsi="Times New Roman"/>
    </w:rPr>
  </w:style>
  <w:style w:styleId="Style_551" w:type="paragraph">
    <w:name w:val="Абзац рядовой"/>
    <w:basedOn w:val="Style_7"/>
    <w:link w:val="Style_551_ch"/>
    <w:pPr>
      <w:ind/>
      <w:jc w:val="both"/>
    </w:pPr>
    <w:rPr>
      <w:sz w:val="28"/>
    </w:rPr>
  </w:style>
  <w:style w:styleId="Style_551_ch" w:type="character">
    <w:name w:val="Абзац рядовой"/>
    <w:basedOn w:val="Style_7_ch"/>
    <w:link w:val="Style_551"/>
    <w:rPr>
      <w:sz w:val="28"/>
    </w:rPr>
  </w:style>
  <w:style w:styleId="Style_552" w:type="paragraph">
    <w:name w:val="caaieiaie 7"/>
    <w:basedOn w:val="Style_12"/>
    <w:next w:val="Style_12"/>
    <w:link w:val="Style_552_ch"/>
    <w:pPr>
      <w:keepNext w:val="1"/>
      <w:ind w:firstLine="567" w:left="0"/>
      <w:jc w:val="both"/>
    </w:pPr>
    <w:rPr>
      <w:b w:val="1"/>
      <w:color w:val="000000"/>
      <w:sz w:val="24"/>
    </w:rPr>
  </w:style>
  <w:style w:styleId="Style_552_ch" w:type="character">
    <w:name w:val="caaieiaie 7"/>
    <w:basedOn w:val="Style_12_ch"/>
    <w:link w:val="Style_552"/>
    <w:rPr>
      <w:b w:val="1"/>
      <w:color w:val="000000"/>
      <w:sz w:val="24"/>
    </w:rPr>
  </w:style>
  <w:style w:styleId="Style_553" w:type="paragraph">
    <w:name w:val="КК0"/>
    <w:basedOn w:val="Style_7"/>
    <w:link w:val="Style_553_ch"/>
    <w:pPr>
      <w:spacing w:after="120" w:before="120"/>
      <w:ind w:firstLine="709" w:left="0"/>
      <w:jc w:val="both"/>
    </w:pPr>
    <w:rPr>
      <w:sz w:val="26"/>
    </w:rPr>
  </w:style>
  <w:style w:styleId="Style_553_ch" w:type="character">
    <w:name w:val="КК0"/>
    <w:basedOn w:val="Style_7_ch"/>
    <w:link w:val="Style_553"/>
    <w:rPr>
      <w:sz w:val="26"/>
    </w:rPr>
  </w:style>
  <w:style w:styleId="Style_554" w:type="paragraph">
    <w:name w:val="Основной текст с отступом 2 Знак"/>
    <w:link w:val="Style_554_ch"/>
    <w:rPr>
      <w:rFonts w:ascii="Times New Roman" w:hAnsi="Times New Roman"/>
    </w:rPr>
  </w:style>
  <w:style w:styleId="Style_554_ch" w:type="character">
    <w:name w:val="Основной текст с отступом 2 Знак"/>
    <w:link w:val="Style_554"/>
    <w:rPr>
      <w:rFonts w:ascii="Times New Roman" w:hAnsi="Times New Roman"/>
    </w:rPr>
  </w:style>
  <w:style w:styleId="Style_555" w:type="paragraph">
    <w:name w:val="xl196"/>
    <w:basedOn w:val="Style_7"/>
    <w:link w:val="Style_555_ch"/>
    <w:pPr>
      <w:spacing w:after="280" w:before="280"/>
      <w:ind/>
      <w:jc w:val="center"/>
    </w:pPr>
  </w:style>
  <w:style w:styleId="Style_555_ch" w:type="character">
    <w:name w:val="xl196"/>
    <w:basedOn w:val="Style_7_ch"/>
    <w:link w:val="Style_555"/>
  </w:style>
  <w:style w:styleId="Style_556" w:type="paragraph">
    <w:name w:val="2 Глава"/>
    <w:basedOn w:val="Style_7"/>
    <w:link w:val="Style_556_ch"/>
    <w:pPr>
      <w:spacing w:after="420" w:before="480" w:line="360" w:lineRule="auto"/>
      <w:ind/>
      <w:contextualSpacing w:val="1"/>
      <w:jc w:val="center"/>
    </w:pPr>
    <w:rPr>
      <w:b w:val="1"/>
      <w:caps w:val="1"/>
      <w:sz w:val="24"/>
    </w:rPr>
  </w:style>
  <w:style w:styleId="Style_556_ch" w:type="character">
    <w:name w:val="2 Глава"/>
    <w:basedOn w:val="Style_7_ch"/>
    <w:link w:val="Style_556"/>
    <w:rPr>
      <w:b w:val="1"/>
      <w:caps w:val="1"/>
      <w:sz w:val="24"/>
    </w:rPr>
  </w:style>
  <w:style w:styleId="Style_557" w:type="paragraph">
    <w:name w:val="WW8Num41z3"/>
    <w:link w:val="Style_557_ch"/>
  </w:style>
  <w:style w:styleId="Style_557_ch" w:type="character">
    <w:name w:val="WW8Num41z3"/>
    <w:link w:val="Style_557"/>
  </w:style>
  <w:style w:styleId="Style_558" w:type="paragraph">
    <w:name w:val="ParagraphStyle18"/>
    <w:link w:val="Style_558_ch"/>
    <w:pPr>
      <w:ind w:firstLine="0" w:left="28" w:right="28"/>
      <w:jc w:val="center"/>
    </w:pPr>
    <w:rPr>
      <w:sz w:val="22"/>
    </w:rPr>
  </w:style>
  <w:style w:styleId="Style_558_ch" w:type="character">
    <w:name w:val="ParagraphStyle18"/>
    <w:link w:val="Style_558"/>
    <w:rPr>
      <w:sz w:val="22"/>
    </w:rPr>
  </w:style>
  <w:style w:styleId="Style_559" w:type="paragraph">
    <w:name w:val="xl133"/>
    <w:basedOn w:val="Style_7"/>
    <w:link w:val="Style_559_ch"/>
    <w:pPr>
      <w:spacing w:after="280" w:before="280"/>
      <w:ind/>
    </w:pPr>
  </w:style>
  <w:style w:styleId="Style_559_ch" w:type="character">
    <w:name w:val="xl133"/>
    <w:basedOn w:val="Style_7_ch"/>
    <w:link w:val="Style_559"/>
  </w:style>
  <w:style w:styleId="Style_560" w:type="paragraph">
    <w:name w:val="maintitle"/>
    <w:basedOn w:val="Style_7"/>
    <w:link w:val="Style_560_ch"/>
    <w:pPr>
      <w:spacing w:after="240"/>
      <w:ind/>
      <w:jc w:val="center"/>
    </w:pPr>
    <w:rPr>
      <w:rFonts w:ascii="Arial" w:hAnsi="Arial"/>
      <w:b w:val="1"/>
      <w:color w:val="008866"/>
    </w:rPr>
  </w:style>
  <w:style w:styleId="Style_560_ch" w:type="character">
    <w:name w:val="maintitle"/>
    <w:basedOn w:val="Style_7_ch"/>
    <w:link w:val="Style_560"/>
    <w:rPr>
      <w:rFonts w:ascii="Arial" w:hAnsi="Arial"/>
      <w:b w:val="1"/>
      <w:color w:val="008866"/>
    </w:rPr>
  </w:style>
  <w:style w:styleId="Style_561" w:type="paragraph">
    <w:name w:val="Стандартный HTML Знак"/>
    <w:link w:val="Style_561_ch"/>
    <w:rPr>
      <w:rFonts w:ascii="Courier New" w:hAnsi="Courier New"/>
      <w:sz w:val="20"/>
    </w:rPr>
  </w:style>
  <w:style w:styleId="Style_561_ch" w:type="character">
    <w:name w:val="Стандартный HTML Знак"/>
    <w:link w:val="Style_561"/>
    <w:rPr>
      <w:rFonts w:ascii="Courier New" w:hAnsi="Courier New"/>
      <w:sz w:val="20"/>
    </w:rPr>
  </w:style>
  <w:style w:styleId="Style_562" w:type="paragraph">
    <w:name w:val="WW8Num2z0"/>
    <w:link w:val="Style_562_ch"/>
    <w:rPr>
      <w:rFonts w:ascii="Times New Roman" w:hAnsi="Times New Roman"/>
    </w:rPr>
  </w:style>
  <w:style w:styleId="Style_562_ch" w:type="character">
    <w:name w:val="WW8Num2z0"/>
    <w:link w:val="Style_562"/>
    <w:rPr>
      <w:rFonts w:ascii="Times New Roman" w:hAnsi="Times New Roman"/>
    </w:rPr>
  </w:style>
  <w:style w:styleId="Style_563" w:type="paragraph">
    <w:name w:val="WW8Num27z0"/>
    <w:link w:val="Style_563_ch"/>
    <w:rPr>
      <w:rFonts w:ascii="Times New Roman" w:hAnsi="Times New Roman"/>
    </w:rPr>
  </w:style>
  <w:style w:styleId="Style_563_ch" w:type="character">
    <w:name w:val="WW8Num27z0"/>
    <w:link w:val="Style_563"/>
    <w:rPr>
      <w:rFonts w:ascii="Times New Roman" w:hAnsi="Times New Roman"/>
    </w:rPr>
  </w:style>
  <w:style w:styleId="Style_564" w:type="paragraph">
    <w:name w:val="WW8Num22z0"/>
    <w:link w:val="Style_564_ch"/>
    <w:rPr>
      <w:rFonts w:ascii="Symbol" w:hAnsi="Symbol"/>
    </w:rPr>
  </w:style>
  <w:style w:styleId="Style_564_ch" w:type="character">
    <w:name w:val="WW8Num22z0"/>
    <w:link w:val="Style_564"/>
    <w:rPr>
      <w:rFonts w:ascii="Symbol" w:hAnsi="Symbol"/>
    </w:rPr>
  </w:style>
  <w:style w:styleId="Style_565" w:type="paragraph">
    <w:name w:val="tabletextcenter"/>
    <w:basedOn w:val="Style_7"/>
    <w:link w:val="Style_565_ch"/>
    <w:pPr>
      <w:spacing w:afterAutospacing="on" w:beforeAutospacing="on"/>
      <w:ind/>
    </w:pPr>
    <w:rPr>
      <w:sz w:val="24"/>
    </w:rPr>
  </w:style>
  <w:style w:styleId="Style_565_ch" w:type="character">
    <w:name w:val="tabletextcenter"/>
    <w:basedOn w:val="Style_7_ch"/>
    <w:link w:val="Style_565"/>
    <w:rPr>
      <w:sz w:val="24"/>
    </w:rPr>
  </w:style>
  <w:style w:styleId="Style_566" w:type="paragraph">
    <w:name w:val="WW8Num52z0"/>
    <w:link w:val="Style_566_ch"/>
    <w:rPr>
      <w:rFonts w:ascii="Times New Roman" w:hAnsi="Times New Roman"/>
      <w:sz w:val="24"/>
    </w:rPr>
  </w:style>
  <w:style w:styleId="Style_566_ch" w:type="character">
    <w:name w:val="WW8Num52z0"/>
    <w:link w:val="Style_566"/>
    <w:rPr>
      <w:rFonts w:ascii="Times New Roman" w:hAnsi="Times New Roman"/>
      <w:sz w:val="24"/>
    </w:rPr>
  </w:style>
  <w:style w:styleId="Style_567" w:type="paragraph">
    <w:name w:val="WW8Num19z0"/>
    <w:link w:val="Style_567_ch"/>
    <w:rPr>
      <w:rFonts w:ascii="Times New Roman" w:hAnsi="Times New Roman"/>
    </w:rPr>
  </w:style>
  <w:style w:styleId="Style_567_ch" w:type="character">
    <w:name w:val="WW8Num19z0"/>
    <w:link w:val="Style_567"/>
    <w:rPr>
      <w:rFonts w:ascii="Times New Roman" w:hAnsi="Times New Roman"/>
    </w:rPr>
  </w:style>
  <w:style w:styleId="Style_568" w:type="paragraph">
    <w:name w:val="Body Text Indent"/>
    <w:basedOn w:val="Style_7"/>
    <w:link w:val="Style_568_ch"/>
    <w:pPr>
      <w:widowControl w:val="0"/>
      <w:spacing w:line="360" w:lineRule="auto"/>
      <w:ind w:firstLine="720" w:left="0"/>
    </w:pPr>
    <w:rPr>
      <w:sz w:val="28"/>
    </w:rPr>
  </w:style>
  <w:style w:styleId="Style_568_ch" w:type="character">
    <w:name w:val="Body Text Indent"/>
    <w:basedOn w:val="Style_7_ch"/>
    <w:link w:val="Style_568"/>
    <w:rPr>
      <w:sz w:val="28"/>
    </w:rPr>
  </w:style>
  <w:style w:styleId="Style_569" w:type="paragraph">
    <w:name w:val="ParagraphStyle26"/>
    <w:link w:val="Style_569_ch"/>
    <w:pPr>
      <w:ind/>
      <w:jc w:val="center"/>
    </w:pPr>
    <w:rPr>
      <w:sz w:val="22"/>
    </w:rPr>
  </w:style>
  <w:style w:styleId="Style_569_ch" w:type="character">
    <w:name w:val="ParagraphStyle26"/>
    <w:link w:val="Style_569"/>
    <w:rPr>
      <w:sz w:val="22"/>
    </w:rPr>
  </w:style>
  <w:style w:styleId="Style_570" w:type="paragraph">
    <w:name w:val="WW8Num36z1"/>
    <w:link w:val="Style_570_ch"/>
    <w:rPr>
      <w:rFonts w:ascii="Courier New" w:hAnsi="Courier New"/>
    </w:rPr>
  </w:style>
  <w:style w:styleId="Style_570_ch" w:type="character">
    <w:name w:val="WW8Num36z1"/>
    <w:link w:val="Style_570"/>
    <w:rPr>
      <w:rFonts w:ascii="Courier New" w:hAnsi="Courier New"/>
    </w:rPr>
  </w:style>
  <w:style w:styleId="Style_571" w:type="paragraph">
    <w:name w:val="Знак Знак Знак Знак Знак Знак Знак Знак Знак Знак"/>
    <w:basedOn w:val="Style_7"/>
    <w:link w:val="Style_571_ch"/>
    <w:pPr>
      <w:spacing w:after="160" w:line="240" w:lineRule="exact"/>
      <w:ind/>
    </w:pPr>
    <w:rPr>
      <w:rFonts w:ascii="Verdana" w:hAnsi="Verdana"/>
    </w:rPr>
  </w:style>
  <w:style w:styleId="Style_571_ch" w:type="character">
    <w:name w:val="Знак Знак Знак Знак Знак Знак Знак Знак Знак Знак"/>
    <w:basedOn w:val="Style_7_ch"/>
    <w:link w:val="Style_571"/>
    <w:rPr>
      <w:rFonts w:ascii="Verdana" w:hAnsi="Verdana"/>
    </w:rPr>
  </w:style>
  <w:style w:styleId="Style_572" w:type="paragraph">
    <w:name w:val="WW8Num27z1"/>
    <w:link w:val="Style_572_ch"/>
    <w:rPr>
      <w:rFonts w:ascii="Courier New" w:hAnsi="Courier New"/>
    </w:rPr>
  </w:style>
  <w:style w:styleId="Style_572_ch" w:type="character">
    <w:name w:val="WW8Num27z1"/>
    <w:link w:val="Style_572"/>
    <w:rPr>
      <w:rFonts w:ascii="Courier New" w:hAnsi="Courier New"/>
    </w:rPr>
  </w:style>
  <w:style w:styleId="Style_573" w:type="paragraph">
    <w:name w:val="МК"/>
    <w:basedOn w:val="Style_7"/>
    <w:link w:val="Style_573_ch"/>
    <w:pPr>
      <w:numPr>
        <w:ilvl w:val="0"/>
        <w:numId w:val="73"/>
      </w:numPr>
      <w:ind/>
      <w:jc w:val="both"/>
    </w:pPr>
    <w:rPr>
      <w:sz w:val="24"/>
    </w:rPr>
  </w:style>
  <w:style w:styleId="Style_573_ch" w:type="character">
    <w:name w:val="МК"/>
    <w:basedOn w:val="Style_7_ch"/>
    <w:link w:val="Style_573"/>
    <w:rPr>
      <w:sz w:val="24"/>
    </w:rPr>
  </w:style>
  <w:style w:styleId="Style_574" w:type="paragraph">
    <w:name w:val="WW-Absatz-Standardschriftart111111"/>
    <w:link w:val="Style_574_ch"/>
  </w:style>
  <w:style w:styleId="Style_574_ch" w:type="character">
    <w:name w:val="WW-Absatz-Standardschriftart111111"/>
    <w:link w:val="Style_574"/>
  </w:style>
  <w:style w:styleId="Style_575" w:type="paragraph">
    <w:name w:val="centertext"/>
    <w:basedOn w:val="Style_7"/>
    <w:link w:val="Style_575_ch"/>
    <w:pPr>
      <w:ind/>
      <w:jc w:val="center"/>
    </w:pPr>
    <w:rPr>
      <w:color w:val="202020"/>
      <w:sz w:val="22"/>
    </w:rPr>
  </w:style>
  <w:style w:styleId="Style_575_ch" w:type="character">
    <w:name w:val="centertext"/>
    <w:basedOn w:val="Style_7_ch"/>
    <w:link w:val="Style_575"/>
    <w:rPr>
      <w:color w:val="202020"/>
      <w:sz w:val="22"/>
    </w:rPr>
  </w:style>
  <w:style w:styleId="Style_576" w:type="paragraph">
    <w:name w:val="Стиль 11 пт Перед:  1 пт После:  1 пт"/>
    <w:basedOn w:val="Style_7"/>
    <w:link w:val="Style_576_ch"/>
    <w:pPr>
      <w:spacing w:after="20" w:before="20"/>
      <w:ind/>
      <w:jc w:val="both"/>
    </w:pPr>
    <w:rPr>
      <w:sz w:val="22"/>
    </w:rPr>
  </w:style>
  <w:style w:styleId="Style_576_ch" w:type="character">
    <w:name w:val="Стиль 11 пт Перед:  1 пт После:  1 пт"/>
    <w:basedOn w:val="Style_7_ch"/>
    <w:link w:val="Style_576"/>
    <w:rPr>
      <w:sz w:val="22"/>
    </w:rPr>
  </w:style>
  <w:style w:styleId="Style_577" w:type="paragraph">
    <w:name w:val="mw-editsection"/>
    <w:link w:val="Style_577_ch"/>
  </w:style>
  <w:style w:styleId="Style_577_ch" w:type="character">
    <w:name w:val="mw-editsection"/>
    <w:link w:val="Style_577"/>
  </w:style>
  <w:style w:styleId="Style_578" w:type="paragraph">
    <w:name w:val="WW8Num104z0"/>
    <w:link w:val="Style_578_ch"/>
    <w:rPr>
      <w:sz w:val="28"/>
    </w:rPr>
  </w:style>
  <w:style w:styleId="Style_578_ch" w:type="character">
    <w:name w:val="WW8Num104z0"/>
    <w:link w:val="Style_578"/>
    <w:rPr>
      <w:sz w:val="28"/>
    </w:rPr>
  </w:style>
  <w:style w:styleId="Style_579" w:type="paragraph">
    <w:name w:val="Схема документа1"/>
    <w:basedOn w:val="Style_7"/>
    <w:link w:val="Style_579_ch"/>
    <w:pPr>
      <w:spacing w:before="120"/>
      <w:ind w:firstLine="567" w:left="0"/>
      <w:jc w:val="both"/>
    </w:pPr>
    <w:rPr>
      <w:rFonts w:ascii="Tahoma" w:hAnsi="Tahoma"/>
    </w:rPr>
  </w:style>
  <w:style w:styleId="Style_579_ch" w:type="character">
    <w:name w:val="Схема документа1"/>
    <w:basedOn w:val="Style_7_ch"/>
    <w:link w:val="Style_579"/>
    <w:rPr>
      <w:rFonts w:ascii="Tahoma" w:hAnsi="Tahoma"/>
    </w:rPr>
  </w:style>
  <w:style w:styleId="Style_580" w:type="paragraph">
    <w:name w:val="ParagraphStyle27"/>
    <w:link w:val="Style_580_ch"/>
    <w:pPr>
      <w:ind w:firstLine="0" w:left="28" w:right="28"/>
    </w:pPr>
    <w:rPr>
      <w:sz w:val="22"/>
    </w:rPr>
  </w:style>
  <w:style w:styleId="Style_580_ch" w:type="character">
    <w:name w:val="ParagraphStyle27"/>
    <w:link w:val="Style_580"/>
    <w:rPr>
      <w:sz w:val="22"/>
    </w:rPr>
  </w:style>
  <w:style w:styleId="Style_581" w:type="paragraph">
    <w:name w:val="xl76"/>
    <w:basedOn w:val="Style_7"/>
    <w:link w:val="Style_581_ch"/>
    <w:pPr>
      <w:spacing w:afterAutospacing="on" w:beforeAutospacing="on"/>
      <w:ind/>
      <w:jc w:val="right"/>
    </w:pPr>
    <w:rPr>
      <w:rFonts w:ascii="Arial Narrow" w:hAnsi="Arial Narrow"/>
      <w:b w:val="1"/>
      <w:sz w:val="16"/>
    </w:rPr>
  </w:style>
  <w:style w:styleId="Style_581_ch" w:type="character">
    <w:name w:val="xl76"/>
    <w:basedOn w:val="Style_7_ch"/>
    <w:link w:val="Style_581"/>
    <w:rPr>
      <w:rFonts w:ascii="Arial Narrow" w:hAnsi="Arial Narrow"/>
      <w:b w:val="1"/>
      <w:sz w:val="16"/>
    </w:rPr>
  </w:style>
  <w:style w:styleId="Style_582" w:type="paragraph">
    <w:name w:val="WW8Num6z4"/>
    <w:link w:val="Style_582_ch"/>
    <w:rPr>
      <w:sz w:val="24"/>
    </w:rPr>
  </w:style>
  <w:style w:styleId="Style_582_ch" w:type="character">
    <w:name w:val="WW8Num6z4"/>
    <w:link w:val="Style_582"/>
    <w:rPr>
      <w:sz w:val="24"/>
    </w:rPr>
  </w:style>
  <w:style w:styleId="Style_583" w:type="paragraph">
    <w:name w:val="CharacterStyle19"/>
    <w:link w:val="Style_583_ch"/>
    <w:rPr>
      <w:rFonts w:ascii="Times New Roman" w:hAnsi="Times New Roman"/>
      <w:b w:val="1"/>
      <w:color w:val="000000"/>
      <w:sz w:val="20"/>
      <w:u w:val="none"/>
    </w:rPr>
  </w:style>
  <w:style w:styleId="Style_583_ch" w:type="character">
    <w:name w:val="CharacterStyle19"/>
    <w:link w:val="Style_583"/>
    <w:rPr>
      <w:rFonts w:ascii="Times New Roman" w:hAnsi="Times New Roman"/>
      <w:b w:val="1"/>
      <w:color w:val="000000"/>
      <w:sz w:val="20"/>
      <w:u w:val="none"/>
    </w:rPr>
  </w:style>
  <w:style w:styleId="Style_584" w:type="paragraph">
    <w:name w:val="WW8Num43z0"/>
    <w:link w:val="Style_584_ch"/>
    <w:rPr>
      <w:rFonts w:ascii="Symbol" w:hAnsi="Symbol"/>
      <w:sz w:val="24"/>
    </w:rPr>
  </w:style>
  <w:style w:styleId="Style_584_ch" w:type="character">
    <w:name w:val="WW8Num43z0"/>
    <w:link w:val="Style_584"/>
    <w:rPr>
      <w:rFonts w:ascii="Symbol" w:hAnsi="Symbol"/>
      <w:sz w:val="24"/>
    </w:rPr>
  </w:style>
  <w:style w:styleId="Style_585" w:type="paragraph">
    <w:name w:val="WW8Num39z1"/>
    <w:link w:val="Style_585_ch"/>
    <w:rPr>
      <w:rFonts w:ascii="Courier New" w:hAnsi="Courier New"/>
    </w:rPr>
  </w:style>
  <w:style w:styleId="Style_585_ch" w:type="character">
    <w:name w:val="WW8Num39z1"/>
    <w:link w:val="Style_585"/>
    <w:rPr>
      <w:rFonts w:ascii="Courier New" w:hAnsi="Courier New"/>
    </w:rPr>
  </w:style>
  <w:style w:styleId="Style_61" w:type="paragraph">
    <w:name w:val="6.Табл.-1уровень"/>
    <w:basedOn w:val="Style_586"/>
    <w:link w:val="Style_61_ch"/>
    <w:pPr>
      <w:widowControl w:val="0"/>
      <w:spacing w:before="20"/>
      <w:ind w:hanging="113" w:left="170"/>
      <w:jc w:val="left"/>
    </w:pPr>
    <w:rPr>
      <w:rFonts w:ascii="Times New Roman" w:hAnsi="Times New Roman"/>
      <w:sz w:val="16"/>
    </w:rPr>
  </w:style>
  <w:style w:styleId="Style_61_ch" w:type="character">
    <w:name w:val="6.Табл.-1уровень"/>
    <w:basedOn w:val="Style_586_ch"/>
    <w:link w:val="Style_61"/>
    <w:rPr>
      <w:rFonts w:ascii="Times New Roman" w:hAnsi="Times New Roman"/>
      <w:sz w:val="16"/>
    </w:rPr>
  </w:style>
  <w:style w:styleId="Style_587" w:type="paragraph">
    <w:name w:val="WW8Num32z2"/>
    <w:link w:val="Style_587_ch"/>
  </w:style>
  <w:style w:styleId="Style_587_ch" w:type="character">
    <w:name w:val="WW8Num32z2"/>
    <w:link w:val="Style_587"/>
  </w:style>
  <w:style w:styleId="Style_588" w:type="paragraph">
    <w:name w:val="WW8Num57z6"/>
    <w:link w:val="Style_588_ch"/>
  </w:style>
  <w:style w:styleId="Style_588_ch" w:type="character">
    <w:name w:val="WW8Num57z6"/>
    <w:link w:val="Style_588"/>
  </w:style>
  <w:style w:styleId="Style_589" w:type="paragraph">
    <w:link w:val="Style_589_ch"/>
    <w:semiHidden w:val="1"/>
    <w:unhideWhenUsed w:val="1"/>
    <w:rPr>
      <w:rFonts w:ascii="Times New Roman" w:hAnsi="Times New Roman"/>
      <w:sz w:val="22"/>
    </w:rPr>
  </w:style>
  <w:style w:styleId="Style_589_ch" w:type="character">
    <w:link w:val="Style_589"/>
    <w:semiHidden w:val="1"/>
    <w:unhideWhenUsed w:val="1"/>
    <w:rPr>
      <w:rFonts w:ascii="Times New Roman" w:hAnsi="Times New Roman"/>
      <w:sz w:val="22"/>
    </w:rPr>
  </w:style>
  <w:style w:styleId="Style_590" w:type="paragraph">
    <w:name w:val="xl75"/>
    <w:basedOn w:val="Style_7"/>
    <w:link w:val="Style_590_ch"/>
    <w:pPr>
      <w:spacing w:afterAutospacing="on" w:beforeAutospacing="on"/>
      <w:ind/>
      <w:jc w:val="center"/>
    </w:pPr>
    <w:rPr>
      <w:rFonts w:ascii="Arial Narrow" w:hAnsi="Arial Narrow"/>
      <w:b w:val="1"/>
      <w:sz w:val="16"/>
    </w:rPr>
  </w:style>
  <w:style w:styleId="Style_590_ch" w:type="character">
    <w:name w:val="xl75"/>
    <w:basedOn w:val="Style_7_ch"/>
    <w:link w:val="Style_590"/>
    <w:rPr>
      <w:rFonts w:ascii="Arial Narrow" w:hAnsi="Arial Narrow"/>
      <w:b w:val="1"/>
      <w:sz w:val="16"/>
    </w:rPr>
  </w:style>
  <w:style w:styleId="Style_591" w:type="paragraph">
    <w:name w:val="Text body"/>
    <w:basedOn w:val="Style_4"/>
    <w:link w:val="Style_591_ch"/>
    <w:pPr>
      <w:widowControl w:val="1"/>
      <w:ind/>
      <w:jc w:val="both"/>
    </w:pPr>
    <w:rPr>
      <w:rFonts w:ascii="Times New Roman" w:hAnsi="Times New Roman"/>
      <w:sz w:val="24"/>
    </w:rPr>
  </w:style>
  <w:style w:styleId="Style_591_ch" w:type="character">
    <w:name w:val="Text body"/>
    <w:basedOn w:val="Style_4_ch"/>
    <w:link w:val="Style_591"/>
    <w:rPr>
      <w:rFonts w:ascii="Times New Roman" w:hAnsi="Times New Roman"/>
      <w:sz w:val="24"/>
    </w:rPr>
  </w:style>
  <w:style w:styleId="Style_592" w:type="paragraph">
    <w:name w:val="CharacterStyle2"/>
    <w:link w:val="Style_592_ch"/>
    <w:rPr>
      <w:rFonts w:ascii="Times New Roman" w:hAnsi="Times New Roman"/>
      <w:b w:val="1"/>
      <w:i w:val="1"/>
      <w:color w:val="000000"/>
      <w:sz w:val="20"/>
      <w:u w:val="none"/>
    </w:rPr>
  </w:style>
  <w:style w:styleId="Style_592_ch" w:type="character">
    <w:name w:val="CharacterStyle2"/>
    <w:link w:val="Style_592"/>
    <w:rPr>
      <w:rFonts w:ascii="Times New Roman" w:hAnsi="Times New Roman"/>
      <w:b w:val="1"/>
      <w:i w:val="1"/>
      <w:color w:val="000000"/>
      <w:sz w:val="20"/>
      <w:u w:val="none"/>
    </w:rPr>
  </w:style>
  <w:style w:styleId="Style_593" w:type="paragraph">
    <w:name w:val="WW8Num46z3"/>
    <w:link w:val="Style_593_ch"/>
  </w:style>
  <w:style w:styleId="Style_593_ch" w:type="character">
    <w:name w:val="WW8Num46z3"/>
    <w:link w:val="Style_593"/>
  </w:style>
  <w:style w:styleId="Style_594" w:type="paragraph">
    <w:name w:val="editsection"/>
    <w:link w:val="Style_594_ch"/>
  </w:style>
  <w:style w:styleId="Style_594_ch" w:type="character">
    <w:name w:val="editsection"/>
    <w:link w:val="Style_594"/>
  </w:style>
  <w:style w:styleId="Style_595" w:type="paragraph">
    <w:name w:val="WW-Символы концевой сноски"/>
    <w:link w:val="Style_595_ch"/>
  </w:style>
  <w:style w:styleId="Style_595_ch" w:type="character">
    <w:name w:val="WW-Символы концевой сноски"/>
    <w:link w:val="Style_595"/>
  </w:style>
  <w:style w:styleId="Style_596" w:type="paragraph">
    <w:name w:val="S_Маркированный Знак1"/>
    <w:link w:val="Style_596_ch"/>
    <w:rPr>
      <w:rFonts w:ascii="Times New Roman" w:hAnsi="Times New Roman"/>
      <w:color w:val="000000"/>
      <w:sz w:val="24"/>
    </w:rPr>
  </w:style>
  <w:style w:styleId="Style_596_ch" w:type="character">
    <w:name w:val="S_Маркированный Знак1"/>
    <w:link w:val="Style_596"/>
    <w:rPr>
      <w:rFonts w:ascii="Times New Roman" w:hAnsi="Times New Roman"/>
      <w:color w:val="000000"/>
      <w:sz w:val="24"/>
    </w:rPr>
  </w:style>
  <w:style w:styleId="Style_597" w:type="paragraph">
    <w:name w:val="ConsPlusDocList"/>
    <w:link w:val="Style_597_ch"/>
    <w:pPr>
      <w:widowControl w:val="0"/>
      <w:ind/>
    </w:pPr>
    <w:rPr>
      <w:rFonts w:ascii="Courier New" w:hAnsi="Courier New"/>
    </w:rPr>
  </w:style>
  <w:style w:styleId="Style_597_ch" w:type="character">
    <w:name w:val="ConsPlusDocList"/>
    <w:link w:val="Style_597"/>
    <w:rPr>
      <w:rFonts w:ascii="Courier New" w:hAnsi="Courier New"/>
    </w:rPr>
  </w:style>
  <w:style w:styleId="Style_598" w:type="paragraph">
    <w:name w:val="TOC Heading"/>
    <w:basedOn w:val="Style_8"/>
    <w:next w:val="Style_7"/>
    <w:link w:val="Style_598_ch"/>
    <w:pPr>
      <w:keepLines w:val="1"/>
      <w:spacing w:after="0" w:before="480" w:line="276" w:lineRule="auto"/>
      <w:ind/>
      <w:outlineLvl w:val="8"/>
    </w:pPr>
    <w:rPr>
      <w:color w:val="365F91"/>
      <w:sz w:val="28"/>
    </w:rPr>
  </w:style>
  <w:style w:styleId="Style_598_ch" w:type="character">
    <w:name w:val="TOC Heading"/>
    <w:basedOn w:val="Style_8_ch"/>
    <w:link w:val="Style_598"/>
    <w:rPr>
      <w:color w:val="365F91"/>
      <w:sz w:val="28"/>
    </w:rPr>
  </w:style>
  <w:style w:styleId="Style_599" w:type="paragraph">
    <w:name w:val="WW8Num114z0"/>
    <w:link w:val="Style_599_ch"/>
    <w:rPr>
      <w:rFonts w:ascii="Symbol" w:hAnsi="Symbol"/>
    </w:rPr>
  </w:style>
  <w:style w:styleId="Style_599_ch" w:type="character">
    <w:name w:val="WW8Num114z0"/>
    <w:link w:val="Style_599"/>
    <w:rPr>
      <w:rFonts w:ascii="Symbol" w:hAnsi="Symbol"/>
    </w:rPr>
  </w:style>
  <w:style w:styleId="Style_600" w:type="paragraph">
    <w:name w:val="Неразрешенное упоминание1"/>
    <w:link w:val="Style_600_ch"/>
    <w:rPr>
      <w:color w:val="605E5C"/>
      <w:shd w:fill="E1DFDD" w:val="clear"/>
    </w:rPr>
  </w:style>
  <w:style w:styleId="Style_600_ch" w:type="character">
    <w:name w:val="Неразрешенное упоминание1"/>
    <w:link w:val="Style_600"/>
    <w:rPr>
      <w:color w:val="605E5C"/>
      <w:shd w:fill="E1DFDD" w:val="clear"/>
    </w:rPr>
  </w:style>
  <w:style w:styleId="Style_601" w:type="paragraph">
    <w:name w:val="WW8Num39z0"/>
    <w:link w:val="Style_601_ch"/>
    <w:rPr>
      <w:rFonts w:ascii="Symbol" w:hAnsi="Symbol"/>
      <w:color w:val="000000"/>
    </w:rPr>
  </w:style>
  <w:style w:styleId="Style_601_ch" w:type="character">
    <w:name w:val="WW8Num39z0"/>
    <w:link w:val="Style_601"/>
    <w:rPr>
      <w:rFonts w:ascii="Symbol" w:hAnsi="Symbol"/>
      <w:color w:val="000000"/>
    </w:rPr>
  </w:style>
  <w:style w:styleId="Style_602" w:type="paragraph">
    <w:name w:val="Iniiaiie oaeno n ionooiii 3"/>
    <w:basedOn w:val="Style_16"/>
    <w:link w:val="Style_602_ch"/>
    <w:pPr>
      <w:widowControl w:val="1"/>
      <w:spacing w:before="0"/>
      <w:ind w:firstLine="720" w:left="0"/>
    </w:pPr>
    <w:rPr>
      <w:rFonts w:ascii="Peterburg" w:hAnsi="Peterburg"/>
      <w:sz w:val="28"/>
    </w:rPr>
  </w:style>
  <w:style w:styleId="Style_602_ch" w:type="character">
    <w:name w:val="Iniiaiie oaeno n ionooiii 3"/>
    <w:basedOn w:val="Style_16_ch"/>
    <w:link w:val="Style_602"/>
    <w:rPr>
      <w:rFonts w:ascii="Peterburg" w:hAnsi="Peterburg"/>
      <w:sz w:val="28"/>
    </w:rPr>
  </w:style>
  <w:style w:styleId="Style_603" w:type="paragraph">
    <w:name w:val="6.1"/>
    <w:basedOn w:val="Style_7"/>
    <w:link w:val="Style_603_ch"/>
    <w:pPr>
      <w:widowControl w:val="0"/>
      <w:ind w:right="57"/>
      <w:jc w:val="right"/>
    </w:pPr>
    <w:rPr>
      <w:sz w:val="16"/>
    </w:rPr>
  </w:style>
  <w:style w:styleId="Style_603_ch" w:type="character">
    <w:name w:val="6.1"/>
    <w:basedOn w:val="Style_7_ch"/>
    <w:link w:val="Style_603"/>
    <w:rPr>
      <w:sz w:val="16"/>
    </w:rPr>
  </w:style>
  <w:style w:styleId="Style_604" w:type="paragraph">
    <w:name w:val="WW8Num1z0"/>
    <w:link w:val="Style_604_ch"/>
    <w:rPr>
      <w:rFonts w:ascii="Times New Roman" w:hAnsi="Times New Roman"/>
    </w:rPr>
  </w:style>
  <w:style w:styleId="Style_604_ch" w:type="character">
    <w:name w:val="WW8Num1z0"/>
    <w:link w:val="Style_604"/>
    <w:rPr>
      <w:rFonts w:ascii="Times New Roman" w:hAnsi="Times New Roman"/>
    </w:rPr>
  </w:style>
  <w:style w:styleId="Style_605" w:type="paragraph">
    <w:name w:val="Font Style57"/>
    <w:link w:val="Style_605_ch"/>
    <w:rPr>
      <w:rFonts w:ascii="Times New Roman" w:hAnsi="Times New Roman"/>
      <w:sz w:val="26"/>
    </w:rPr>
  </w:style>
  <w:style w:styleId="Style_605_ch" w:type="character">
    <w:name w:val="Font Style57"/>
    <w:link w:val="Style_605"/>
    <w:rPr>
      <w:rFonts w:ascii="Times New Roman" w:hAnsi="Times New Roman"/>
      <w:sz w:val="26"/>
    </w:rPr>
  </w:style>
  <w:style w:styleId="Style_606" w:type="paragraph">
    <w:name w:val="WW8Num137z0"/>
    <w:link w:val="Style_606_ch"/>
    <w:rPr>
      <w:rFonts w:ascii="Symbol" w:hAnsi="Symbol"/>
    </w:rPr>
  </w:style>
  <w:style w:styleId="Style_606_ch" w:type="character">
    <w:name w:val="WW8Num137z0"/>
    <w:link w:val="Style_606"/>
    <w:rPr>
      <w:rFonts w:ascii="Symbol" w:hAnsi="Symbol"/>
    </w:rPr>
  </w:style>
  <w:style w:styleId="Style_607" w:type="paragraph">
    <w:name w:val="WW8Num28z5"/>
    <w:link w:val="Style_607_ch"/>
  </w:style>
  <w:style w:styleId="Style_607_ch" w:type="character">
    <w:name w:val="WW8Num28z5"/>
    <w:link w:val="Style_607"/>
  </w:style>
  <w:style w:styleId="Style_608" w:type="paragraph">
    <w:name w:val="WW8Num20z6"/>
    <w:link w:val="Style_608_ch"/>
  </w:style>
  <w:style w:styleId="Style_608_ch" w:type="character">
    <w:name w:val="WW8Num20z6"/>
    <w:link w:val="Style_608"/>
  </w:style>
  <w:style w:styleId="Style_609" w:type="paragraph">
    <w:name w:val="ParagraphStyle0"/>
    <w:link w:val="Style_609_ch"/>
    <w:pPr>
      <w:ind/>
      <w:jc w:val="center"/>
    </w:pPr>
    <w:rPr>
      <w:sz w:val="22"/>
    </w:rPr>
  </w:style>
  <w:style w:styleId="Style_609_ch" w:type="character">
    <w:name w:val="ParagraphStyle0"/>
    <w:link w:val="Style_609"/>
    <w:rPr>
      <w:sz w:val="22"/>
    </w:rPr>
  </w:style>
  <w:style w:styleId="Style_610" w:type="paragraph">
    <w:name w:val="WW8Num47z1"/>
    <w:link w:val="Style_610_ch"/>
    <w:rPr>
      <w:rFonts w:ascii="Courier New" w:hAnsi="Courier New"/>
    </w:rPr>
  </w:style>
  <w:style w:styleId="Style_610_ch" w:type="character">
    <w:name w:val="WW8Num47z1"/>
    <w:link w:val="Style_610"/>
    <w:rPr>
      <w:rFonts w:ascii="Courier New" w:hAnsi="Courier New"/>
    </w:rPr>
  </w:style>
  <w:style w:styleId="Style_611" w:type="paragraph">
    <w:name w:val="caaieiaie 6"/>
    <w:basedOn w:val="Style_12"/>
    <w:next w:val="Style_12"/>
    <w:link w:val="Style_611_ch"/>
    <w:pPr>
      <w:keepNext w:val="1"/>
      <w:ind w:firstLine="567" w:left="0"/>
      <w:jc w:val="both"/>
    </w:pPr>
    <w:rPr>
      <w:b w:val="1"/>
      <w:color w:val="000000"/>
      <w:u w:val="single"/>
    </w:rPr>
  </w:style>
  <w:style w:styleId="Style_611_ch" w:type="character">
    <w:name w:val="caaieiaie 6"/>
    <w:basedOn w:val="Style_12_ch"/>
    <w:link w:val="Style_611"/>
    <w:rPr>
      <w:b w:val="1"/>
      <w:color w:val="000000"/>
      <w:u w:val="single"/>
    </w:rPr>
  </w:style>
  <w:style w:styleId="Style_612" w:type="paragraph">
    <w:name w:val="msonormalbullet2gifbullet1.gif"/>
    <w:basedOn w:val="Style_7"/>
    <w:link w:val="Style_612_ch"/>
    <w:pPr>
      <w:spacing w:afterAutospacing="on" w:beforeAutospacing="on"/>
      <w:ind/>
    </w:pPr>
    <w:rPr>
      <w:sz w:val="24"/>
    </w:rPr>
  </w:style>
  <w:style w:styleId="Style_612_ch" w:type="character">
    <w:name w:val="msonormalbullet2gifbullet1.gif"/>
    <w:basedOn w:val="Style_7_ch"/>
    <w:link w:val="Style_612"/>
    <w:rPr>
      <w:sz w:val="24"/>
    </w:rPr>
  </w:style>
  <w:style w:styleId="Style_613" w:type="paragraph">
    <w:name w:val="WW8Num88z0"/>
    <w:link w:val="Style_613_ch"/>
    <w:rPr>
      <w:sz w:val="28"/>
    </w:rPr>
  </w:style>
  <w:style w:styleId="Style_613_ch" w:type="character">
    <w:name w:val="WW8Num88z0"/>
    <w:link w:val="Style_613"/>
    <w:rPr>
      <w:sz w:val="28"/>
    </w:rPr>
  </w:style>
  <w:style w:styleId="Style_614" w:type="paragraph">
    <w:name w:val="xl67"/>
    <w:basedOn w:val="Style_7"/>
    <w:link w:val="Style_614_ch"/>
    <w:pPr>
      <w:spacing w:afterAutospacing="on" w:beforeAutospacing="on"/>
      <w:ind/>
    </w:pPr>
    <w:rPr>
      <w:rFonts w:ascii="Arial Narrow" w:hAnsi="Arial Narrow"/>
      <w:b w:val="1"/>
      <w:sz w:val="16"/>
    </w:rPr>
  </w:style>
  <w:style w:styleId="Style_614_ch" w:type="character">
    <w:name w:val="xl67"/>
    <w:basedOn w:val="Style_7_ch"/>
    <w:link w:val="Style_614"/>
    <w:rPr>
      <w:rFonts w:ascii="Arial Narrow" w:hAnsi="Arial Narrow"/>
      <w:b w:val="1"/>
      <w:sz w:val="16"/>
    </w:rPr>
  </w:style>
  <w:style w:styleId="Style_615" w:type="paragraph">
    <w:name w:val="Верхний колонтитул Знак"/>
    <w:link w:val="Style_615_ch"/>
    <w:rPr>
      <w:sz w:val="22"/>
    </w:rPr>
  </w:style>
  <w:style w:styleId="Style_615_ch" w:type="character">
    <w:name w:val="Верхний колонтитул Знак"/>
    <w:link w:val="Style_615"/>
    <w:rPr>
      <w:sz w:val="22"/>
    </w:rPr>
  </w:style>
  <w:style w:styleId="Style_616" w:type="paragraph">
    <w:name w:val="WW8Num58z0"/>
    <w:link w:val="Style_616_ch"/>
    <w:rPr>
      <w:rFonts w:ascii="Wingdings" w:hAnsi="Wingdings"/>
      <w:color w:val="000000"/>
      <w:sz w:val="24"/>
    </w:rPr>
  </w:style>
  <w:style w:styleId="Style_616_ch" w:type="character">
    <w:name w:val="WW8Num58z0"/>
    <w:link w:val="Style_616"/>
    <w:rPr>
      <w:rFonts w:ascii="Wingdings" w:hAnsi="Wingdings"/>
      <w:color w:val="000000"/>
      <w:sz w:val="24"/>
    </w:rPr>
  </w:style>
  <w:style w:styleId="Style_617" w:type="paragraph">
    <w:name w:val="bl0"/>
    <w:basedOn w:val="Style_7"/>
    <w:link w:val="Style_617_ch"/>
    <w:pPr>
      <w:spacing w:afterAutospacing="on" w:beforeAutospacing="on"/>
      <w:ind/>
    </w:pPr>
    <w:rPr>
      <w:b w:val="1"/>
      <w:sz w:val="18"/>
    </w:rPr>
  </w:style>
  <w:style w:styleId="Style_617_ch" w:type="character">
    <w:name w:val="bl0"/>
    <w:basedOn w:val="Style_7_ch"/>
    <w:link w:val="Style_617"/>
    <w:rPr>
      <w:b w:val="1"/>
      <w:sz w:val="18"/>
    </w:rPr>
  </w:style>
  <w:style w:styleId="Style_618" w:type="paragraph">
    <w:name w:val="xl171"/>
    <w:basedOn w:val="Style_7"/>
    <w:link w:val="Style_618_ch"/>
    <w:pPr>
      <w:spacing w:after="280" w:before="280"/>
      <w:ind/>
      <w:jc w:val="center"/>
    </w:pPr>
  </w:style>
  <w:style w:styleId="Style_618_ch" w:type="character">
    <w:name w:val="xl171"/>
    <w:basedOn w:val="Style_7_ch"/>
    <w:link w:val="Style_618"/>
  </w:style>
  <w:style w:styleId="Style_619" w:type="paragraph">
    <w:name w:val="Style13"/>
    <w:basedOn w:val="Style_7"/>
    <w:link w:val="Style_619_ch"/>
    <w:pPr>
      <w:widowControl w:val="0"/>
      <w:spacing w:line="277" w:lineRule="exact"/>
      <w:ind/>
      <w:jc w:val="center"/>
    </w:pPr>
    <w:rPr>
      <w:rFonts w:ascii="MS Reference Sans Serif" w:hAnsi="MS Reference Sans Serif"/>
      <w:sz w:val="24"/>
    </w:rPr>
  </w:style>
  <w:style w:styleId="Style_619_ch" w:type="character">
    <w:name w:val="Style13"/>
    <w:basedOn w:val="Style_7_ch"/>
    <w:link w:val="Style_619"/>
    <w:rPr>
      <w:rFonts w:ascii="MS Reference Sans Serif" w:hAnsi="MS Reference Sans Serif"/>
      <w:sz w:val="24"/>
    </w:rPr>
  </w:style>
  <w:style w:styleId="Style_620" w:type="paragraph">
    <w:name w:val="Body text_"/>
    <w:link w:val="Style_620_ch"/>
    <w:rPr>
      <w:highlight w:val="white"/>
    </w:rPr>
  </w:style>
  <w:style w:styleId="Style_620_ch" w:type="character">
    <w:name w:val="Body text_"/>
    <w:link w:val="Style_620"/>
    <w:rPr>
      <w:highlight w:val="white"/>
    </w:rPr>
  </w:style>
  <w:style w:styleId="Style_621" w:type="paragraph">
    <w:name w:val="WW8Num72z0"/>
    <w:link w:val="Style_621_ch"/>
    <w:rPr>
      <w:sz w:val="28"/>
    </w:rPr>
  </w:style>
  <w:style w:styleId="Style_621_ch" w:type="character">
    <w:name w:val="WW8Num72z0"/>
    <w:link w:val="Style_621"/>
    <w:rPr>
      <w:sz w:val="28"/>
    </w:rPr>
  </w:style>
  <w:style w:styleId="Style_622" w:type="paragraph">
    <w:name w:val="Основной шрифт"/>
    <w:link w:val="Style_622_ch"/>
  </w:style>
  <w:style w:styleId="Style_622_ch" w:type="character">
    <w:name w:val="Основной шрифт"/>
    <w:link w:val="Style_622"/>
  </w:style>
  <w:style w:styleId="Style_623" w:type="paragraph">
    <w:name w:val="xl188"/>
    <w:basedOn w:val="Style_7"/>
    <w:link w:val="Style_623_ch"/>
    <w:pPr>
      <w:spacing w:after="280" w:before="280"/>
      <w:ind/>
    </w:pPr>
    <w:rPr>
      <w:b w:val="1"/>
    </w:rPr>
  </w:style>
  <w:style w:styleId="Style_623_ch" w:type="character">
    <w:name w:val="xl188"/>
    <w:basedOn w:val="Style_7_ch"/>
    <w:link w:val="Style_623"/>
    <w:rPr>
      <w:b w:val="1"/>
    </w:rPr>
  </w:style>
  <w:style w:styleId="Style_624" w:type="paragraph">
    <w:name w:val="xl160"/>
    <w:basedOn w:val="Style_7"/>
    <w:link w:val="Style_624_ch"/>
    <w:pPr>
      <w:spacing w:after="280" w:before="280"/>
      <w:ind/>
    </w:pPr>
  </w:style>
  <w:style w:styleId="Style_624_ch" w:type="character">
    <w:name w:val="xl160"/>
    <w:basedOn w:val="Style_7_ch"/>
    <w:link w:val="Style_624"/>
  </w:style>
  <w:style w:styleId="Style_625" w:type="paragraph">
    <w:name w:val="ConsPlusNormal1"/>
    <w:link w:val="Style_625_ch"/>
    <w:rPr>
      <w:rFonts w:ascii="Arial" w:hAnsi="Arial"/>
    </w:rPr>
  </w:style>
  <w:style w:styleId="Style_625_ch" w:type="character">
    <w:name w:val="ConsPlusNormal1"/>
    <w:link w:val="Style_625"/>
    <w:rPr>
      <w:rFonts w:ascii="Arial" w:hAnsi="Arial"/>
    </w:rPr>
  </w:style>
  <w:style w:styleId="Style_626" w:type="paragraph">
    <w:name w:val="WW8Num2z6"/>
    <w:link w:val="Style_626_ch"/>
  </w:style>
  <w:style w:styleId="Style_626_ch" w:type="character">
    <w:name w:val="WW8Num2z6"/>
    <w:link w:val="Style_626"/>
  </w:style>
  <w:style w:styleId="Style_627" w:type="paragraph">
    <w:name w:val="WW8Num23z4"/>
    <w:link w:val="Style_627_ch"/>
  </w:style>
  <w:style w:styleId="Style_627_ch" w:type="character">
    <w:name w:val="WW8Num23z4"/>
    <w:link w:val="Style_627"/>
  </w:style>
  <w:style w:styleId="Style_628" w:type="paragraph">
    <w:name w:val="WW8Num9z0"/>
    <w:link w:val="Style_628_ch"/>
    <w:rPr>
      <w:rFonts w:ascii="Times New Roman" w:hAnsi="Times New Roman"/>
    </w:rPr>
  </w:style>
  <w:style w:styleId="Style_628_ch" w:type="character">
    <w:name w:val="WW8Num9z0"/>
    <w:link w:val="Style_628"/>
    <w:rPr>
      <w:rFonts w:ascii="Times New Roman" w:hAnsi="Times New Roman"/>
    </w:rPr>
  </w:style>
  <w:style w:styleId="Style_629" w:type="paragraph">
    <w:name w:val="WW8Num24z0"/>
    <w:link w:val="Style_629_ch"/>
    <w:rPr>
      <w:rFonts w:ascii="Times New Roman" w:hAnsi="Times New Roman"/>
    </w:rPr>
  </w:style>
  <w:style w:styleId="Style_629_ch" w:type="character">
    <w:name w:val="WW8Num24z0"/>
    <w:link w:val="Style_629"/>
    <w:rPr>
      <w:rFonts w:ascii="Times New Roman" w:hAnsi="Times New Roman"/>
    </w:rPr>
  </w:style>
  <w:style w:styleId="Style_630" w:type="paragraph">
    <w:name w:val="WW8Num14z0"/>
    <w:link w:val="Style_630_ch"/>
    <w:rPr>
      <w:rFonts w:ascii="StarSymbol" w:hAnsi="StarSymbol"/>
    </w:rPr>
  </w:style>
  <w:style w:styleId="Style_630_ch" w:type="character">
    <w:name w:val="WW8Num14z0"/>
    <w:link w:val="Style_630"/>
    <w:rPr>
      <w:rFonts w:ascii="StarSymbol" w:hAnsi="StarSymbol"/>
    </w:rPr>
  </w:style>
  <w:style w:styleId="Style_631" w:type="paragraph">
    <w:name w:val="WW8Num103z0"/>
    <w:link w:val="Style_631_ch"/>
    <w:rPr>
      <w:rFonts w:ascii="Times New Roman" w:hAnsi="Times New Roman"/>
    </w:rPr>
  </w:style>
  <w:style w:styleId="Style_631_ch" w:type="character">
    <w:name w:val="WW8Num103z0"/>
    <w:link w:val="Style_631"/>
    <w:rPr>
      <w:rFonts w:ascii="Times New Roman" w:hAnsi="Times New Roman"/>
    </w:rPr>
  </w:style>
  <w:style w:styleId="Style_632" w:type="paragraph">
    <w:name w:val="WW8Num36z2"/>
    <w:link w:val="Style_632_ch"/>
    <w:rPr>
      <w:rFonts w:ascii="Wingdings" w:hAnsi="Wingdings"/>
    </w:rPr>
  </w:style>
  <w:style w:styleId="Style_632_ch" w:type="character">
    <w:name w:val="WW8Num36z2"/>
    <w:link w:val="Style_632"/>
    <w:rPr>
      <w:rFonts w:ascii="Wingdings" w:hAnsi="Wingdings"/>
    </w:rPr>
  </w:style>
  <w:style w:styleId="Style_633" w:type="paragraph">
    <w:name w:val="Header Char1"/>
    <w:link w:val="Style_633_ch"/>
    <w:rPr>
      <w:rFonts w:ascii="font290" w:hAnsi="font290"/>
      <w:sz w:val="24"/>
    </w:rPr>
  </w:style>
  <w:style w:styleId="Style_633_ch" w:type="character">
    <w:name w:val="Header Char1"/>
    <w:link w:val="Style_633"/>
    <w:rPr>
      <w:rFonts w:ascii="font290" w:hAnsi="font290"/>
      <w:sz w:val="24"/>
    </w:rPr>
  </w:style>
  <w:style w:styleId="Style_634" w:type="paragraph">
    <w:name w:val="WW8Num128z0"/>
    <w:link w:val="Style_634_ch"/>
    <w:rPr>
      <w:sz w:val="28"/>
    </w:rPr>
  </w:style>
  <w:style w:styleId="Style_634_ch" w:type="character">
    <w:name w:val="WW8Num128z0"/>
    <w:link w:val="Style_634"/>
    <w:rPr>
      <w:sz w:val="28"/>
    </w:rPr>
  </w:style>
  <w:style w:styleId="Style_635" w:type="paragraph">
    <w:name w:val="highlight highlight_active"/>
    <w:link w:val="Style_635_ch"/>
  </w:style>
  <w:style w:styleId="Style_635_ch" w:type="character">
    <w:name w:val="highlight highlight_active"/>
    <w:link w:val="Style_635"/>
  </w:style>
  <w:style w:styleId="Style_636" w:type="paragraph">
    <w:name w:val="WW-Absatz-Standardschriftart11111111"/>
    <w:link w:val="Style_636_ch"/>
  </w:style>
  <w:style w:styleId="Style_636_ch" w:type="character">
    <w:name w:val="WW-Absatz-Standardschriftart11111111"/>
    <w:link w:val="Style_636"/>
  </w:style>
  <w:style w:styleId="Style_637" w:type="paragraph">
    <w:name w:val="WW8Num32z7"/>
    <w:link w:val="Style_637_ch"/>
  </w:style>
  <w:style w:styleId="Style_637_ch" w:type="character">
    <w:name w:val="WW8Num32z7"/>
    <w:link w:val="Style_637"/>
  </w:style>
  <w:style w:styleId="Style_638" w:type="paragraph">
    <w:name w:val="CharacterStyle6"/>
    <w:link w:val="Style_638_ch"/>
    <w:rPr>
      <w:rFonts w:ascii="Times New Roman" w:hAnsi="Times New Roman"/>
      <w:b w:val="1"/>
      <w:color w:val="000000"/>
      <w:sz w:val="20"/>
      <w:u w:val="none"/>
    </w:rPr>
  </w:style>
  <w:style w:styleId="Style_638_ch" w:type="character">
    <w:name w:val="CharacterStyle6"/>
    <w:link w:val="Style_638"/>
    <w:rPr>
      <w:rFonts w:ascii="Times New Roman" w:hAnsi="Times New Roman"/>
      <w:b w:val="1"/>
      <w:color w:val="000000"/>
      <w:sz w:val="20"/>
      <w:u w:val="none"/>
    </w:rPr>
  </w:style>
  <w:style w:styleId="Style_639" w:type="paragraph">
    <w:name w:val="Знак Знак Знак Знак Знак Знак"/>
    <w:basedOn w:val="Style_7"/>
    <w:link w:val="Style_639_ch"/>
    <w:pPr>
      <w:spacing w:afterAutospacing="on" w:beforeAutospacing="on"/>
      <w:ind/>
    </w:pPr>
    <w:rPr>
      <w:rFonts w:ascii="Tahoma" w:hAnsi="Tahoma"/>
    </w:rPr>
  </w:style>
  <w:style w:styleId="Style_639_ch" w:type="character">
    <w:name w:val="Знак Знак Знак Знак Знак Знак"/>
    <w:basedOn w:val="Style_7_ch"/>
    <w:link w:val="Style_639"/>
    <w:rPr>
      <w:rFonts w:ascii="Tahoma" w:hAnsi="Tahoma"/>
    </w:rPr>
  </w:style>
  <w:style w:styleId="Style_640" w:type="paragraph">
    <w:name w:val="Знак Знак Знак Знак Знак Знак Знак Знак Знак Знак1"/>
    <w:basedOn w:val="Style_7"/>
    <w:link w:val="Style_640_ch"/>
    <w:rPr>
      <w:rFonts w:ascii="Verdana" w:hAnsi="Verdana"/>
    </w:rPr>
  </w:style>
  <w:style w:styleId="Style_640_ch" w:type="character">
    <w:name w:val="Знак Знак Знак Знак Знак Знак Знак Знак Знак Знак1"/>
    <w:basedOn w:val="Style_7_ch"/>
    <w:link w:val="Style_640"/>
    <w:rPr>
      <w:rFonts w:ascii="Verdana" w:hAnsi="Verdana"/>
    </w:rPr>
  </w:style>
  <w:style w:styleId="Style_258" w:type="paragraph">
    <w:name w:val="heading 5"/>
    <w:basedOn w:val="Style_7"/>
    <w:next w:val="Style_7"/>
    <w:link w:val="Style_258_ch"/>
    <w:uiPriority w:val="9"/>
    <w:qFormat/>
    <w:pPr>
      <w:spacing w:after="60" w:before="240"/>
      <w:ind/>
      <w:outlineLvl w:val="4"/>
    </w:pPr>
    <w:rPr>
      <w:rFonts w:ascii="Calibri" w:hAnsi="Calibri"/>
      <w:b w:val="1"/>
      <w:i w:val="1"/>
      <w:sz w:val="26"/>
    </w:rPr>
  </w:style>
  <w:style w:styleId="Style_258_ch" w:type="character">
    <w:name w:val="heading 5"/>
    <w:basedOn w:val="Style_7_ch"/>
    <w:link w:val="Style_258"/>
    <w:rPr>
      <w:rFonts w:ascii="Calibri" w:hAnsi="Calibri"/>
      <w:b w:val="1"/>
      <w:i w:val="1"/>
      <w:sz w:val="26"/>
    </w:rPr>
  </w:style>
  <w:style w:styleId="Style_338" w:type="paragraph">
    <w:name w:val="List Number 2"/>
    <w:basedOn w:val="Style_7"/>
    <w:link w:val="Style_338_ch"/>
    <w:pPr>
      <w:tabs>
        <w:tab w:leader="none" w:pos="643" w:val="left"/>
      </w:tabs>
      <w:ind w:hanging="360" w:left="643"/>
      <w:jc w:val="both"/>
    </w:pPr>
    <w:rPr>
      <w:rFonts w:ascii="Arial Narrow" w:hAnsi="Arial Narrow"/>
      <w:sz w:val="26"/>
    </w:rPr>
  </w:style>
  <w:style w:styleId="Style_338_ch" w:type="character">
    <w:name w:val="List Number 2"/>
    <w:basedOn w:val="Style_7_ch"/>
    <w:link w:val="Style_338"/>
    <w:rPr>
      <w:rFonts w:ascii="Arial Narrow" w:hAnsi="Arial Narrow"/>
      <w:sz w:val="26"/>
    </w:rPr>
  </w:style>
  <w:style w:styleId="Style_641" w:type="paragraph">
    <w:name w:val="WW8Num16z1"/>
    <w:link w:val="Style_641_ch"/>
    <w:rPr>
      <w:b w:val="1"/>
    </w:rPr>
  </w:style>
  <w:style w:styleId="Style_641_ch" w:type="character">
    <w:name w:val="WW8Num16z1"/>
    <w:link w:val="Style_641"/>
    <w:rPr>
      <w:b w:val="1"/>
    </w:rPr>
  </w:style>
  <w:style w:styleId="Style_642" w:type="paragraph">
    <w:name w:val="Обычный + Черный"/>
    <w:basedOn w:val="Style_7"/>
    <w:link w:val="Style_642_ch"/>
    <w:pPr>
      <w:ind w:firstLine="720" w:left="0"/>
      <w:jc w:val="both"/>
    </w:pPr>
    <w:rPr>
      <w:color w:val="000000"/>
      <w:sz w:val="24"/>
    </w:rPr>
  </w:style>
  <w:style w:styleId="Style_642_ch" w:type="character">
    <w:name w:val="Обычный + Черный"/>
    <w:basedOn w:val="Style_7_ch"/>
    <w:link w:val="Style_642"/>
    <w:rPr>
      <w:color w:val="000000"/>
      <w:sz w:val="24"/>
    </w:rPr>
  </w:style>
  <w:style w:styleId="Style_643" w:type="paragraph">
    <w:name w:val="Стиль1 Знак Знак"/>
    <w:link w:val="Style_643_ch"/>
    <w:rPr>
      <w:rFonts w:ascii="Arial" w:hAnsi="Arial"/>
      <w:b w:val="1"/>
      <w:sz w:val="22"/>
    </w:rPr>
  </w:style>
  <w:style w:styleId="Style_643_ch" w:type="character">
    <w:name w:val="Стиль1 Знак Знак"/>
    <w:link w:val="Style_643"/>
    <w:rPr>
      <w:rFonts w:ascii="Arial" w:hAnsi="Arial"/>
      <w:b w:val="1"/>
      <w:sz w:val="22"/>
    </w:rPr>
  </w:style>
  <w:style w:styleId="Style_644" w:type="paragraph">
    <w:name w:val="WW8Num76z2"/>
    <w:link w:val="Style_644_ch"/>
    <w:rPr>
      <w:rFonts w:ascii="Symbol" w:hAnsi="Symbol"/>
      <w:color w:val="000000"/>
    </w:rPr>
  </w:style>
  <w:style w:styleId="Style_644_ch" w:type="character">
    <w:name w:val="WW8Num76z2"/>
    <w:link w:val="Style_644"/>
    <w:rPr>
      <w:rFonts w:ascii="Symbol" w:hAnsi="Symbol"/>
      <w:color w:val="000000"/>
    </w:rPr>
  </w:style>
  <w:style w:styleId="Style_645" w:type="paragraph">
    <w:name w:val="u"/>
    <w:link w:val="Style_645_ch"/>
  </w:style>
  <w:style w:styleId="Style_645_ch" w:type="character">
    <w:name w:val="u"/>
    <w:link w:val="Style_645"/>
  </w:style>
  <w:style w:styleId="Style_646" w:type="paragraph">
    <w:name w:val="Знак1 Знак Знак Знак Знак Знак Знак Знак Знак1 Char1"/>
    <w:basedOn w:val="Style_7"/>
    <w:link w:val="Style_646_ch"/>
    <w:pPr>
      <w:spacing w:after="160" w:line="240" w:lineRule="exact"/>
      <w:ind/>
    </w:pPr>
    <w:rPr>
      <w:rFonts w:ascii="Verdana" w:hAnsi="Verdana"/>
    </w:rPr>
  </w:style>
  <w:style w:styleId="Style_646_ch" w:type="character">
    <w:name w:val="Знак1 Знак Знак Знак Знак Знак Знак Знак Знак1 Char1"/>
    <w:basedOn w:val="Style_7_ch"/>
    <w:link w:val="Style_646"/>
    <w:rPr>
      <w:rFonts w:ascii="Verdana" w:hAnsi="Verdana"/>
    </w:rPr>
  </w:style>
  <w:style w:styleId="Style_647" w:type="paragraph">
    <w:name w:val="WW8Num52z1"/>
    <w:link w:val="Style_647_ch"/>
    <w:rPr>
      <w:rFonts w:ascii="Courier New" w:hAnsi="Courier New"/>
    </w:rPr>
  </w:style>
  <w:style w:styleId="Style_647_ch" w:type="character">
    <w:name w:val="WW8Num52z1"/>
    <w:link w:val="Style_647"/>
    <w:rPr>
      <w:rFonts w:ascii="Courier New" w:hAnsi="Courier New"/>
    </w:rPr>
  </w:style>
  <w:style w:styleId="Style_648" w:type="paragraph">
    <w:name w:val="WW8Num14z3"/>
    <w:link w:val="Style_648_ch"/>
  </w:style>
  <w:style w:styleId="Style_648_ch" w:type="character">
    <w:name w:val="WW8Num14z3"/>
    <w:link w:val="Style_648"/>
  </w:style>
  <w:style w:styleId="Style_649" w:type="paragraph">
    <w:name w:val="WW8Num2z5"/>
    <w:link w:val="Style_649_ch"/>
  </w:style>
  <w:style w:styleId="Style_649_ch" w:type="character">
    <w:name w:val="WW8Num2z5"/>
    <w:link w:val="Style_649"/>
  </w:style>
  <w:style w:styleId="Style_650" w:type="paragraph">
    <w:name w:val="Знак Знак1 Знак Знак Знак Знак Знак Знак Знак Знак Знак Знак Знак Знак Знак Знак"/>
    <w:basedOn w:val="Style_7"/>
    <w:link w:val="Style_650_ch"/>
    <w:pPr>
      <w:spacing w:after="160" w:line="240" w:lineRule="exact"/>
      <w:ind/>
    </w:pPr>
  </w:style>
  <w:style w:styleId="Style_650_ch" w:type="character">
    <w:name w:val="Знак Знак1 Знак Знак Знак Знак Знак Знак Знак Знак Знак Знак Знак Знак Знак Знак"/>
    <w:basedOn w:val="Style_7_ch"/>
    <w:link w:val="Style_650"/>
  </w:style>
  <w:style w:styleId="Style_651" w:type="paragraph">
    <w:name w:val="Абзац списка4"/>
    <w:basedOn w:val="Style_7"/>
    <w:link w:val="Style_651_ch"/>
    <w:pPr>
      <w:ind w:firstLine="0" w:left="720"/>
    </w:pPr>
    <w:rPr>
      <w:sz w:val="26"/>
    </w:rPr>
  </w:style>
  <w:style w:styleId="Style_651_ch" w:type="character">
    <w:name w:val="Абзац списка4"/>
    <w:basedOn w:val="Style_7_ch"/>
    <w:link w:val="Style_651"/>
    <w:rPr>
      <w:sz w:val="26"/>
    </w:rPr>
  </w:style>
  <w:style w:styleId="Style_652" w:type="paragraph">
    <w:name w:val="WW8Num49z6"/>
    <w:link w:val="Style_652_ch"/>
  </w:style>
  <w:style w:styleId="Style_652_ch" w:type="character">
    <w:name w:val="WW8Num49z6"/>
    <w:link w:val="Style_652"/>
  </w:style>
  <w:style w:styleId="Style_653" w:type="paragraph">
    <w:name w:val="WW8Num27z2"/>
    <w:link w:val="Style_653_ch"/>
    <w:rPr>
      <w:rFonts w:ascii="Wingdings" w:hAnsi="Wingdings"/>
      <w:sz w:val="20"/>
    </w:rPr>
  </w:style>
  <w:style w:styleId="Style_653_ch" w:type="character">
    <w:name w:val="WW8Num27z2"/>
    <w:link w:val="Style_653"/>
    <w:rPr>
      <w:rFonts w:ascii="Wingdings" w:hAnsi="Wingdings"/>
      <w:sz w:val="20"/>
    </w:rPr>
  </w:style>
  <w:style w:styleId="Style_654" w:type="paragraph">
    <w:name w:val="Style14"/>
    <w:basedOn w:val="Style_7"/>
    <w:link w:val="Style_654_ch"/>
    <w:pPr>
      <w:widowControl w:val="0"/>
      <w:spacing w:line="331" w:lineRule="exact"/>
      <w:ind/>
      <w:jc w:val="both"/>
    </w:pPr>
    <w:rPr>
      <w:sz w:val="24"/>
    </w:rPr>
  </w:style>
  <w:style w:styleId="Style_654_ch" w:type="character">
    <w:name w:val="Style14"/>
    <w:basedOn w:val="Style_7_ch"/>
    <w:link w:val="Style_654"/>
    <w:rPr>
      <w:sz w:val="24"/>
    </w:rPr>
  </w:style>
  <w:style w:styleId="Style_655" w:type="paragraph">
    <w:name w:val="xl136"/>
    <w:basedOn w:val="Style_7"/>
    <w:link w:val="Style_655_ch"/>
    <w:pPr>
      <w:spacing w:after="280" w:before="280"/>
      <w:ind/>
      <w:jc w:val="center"/>
    </w:pPr>
  </w:style>
  <w:style w:styleId="Style_655_ch" w:type="character">
    <w:name w:val="xl136"/>
    <w:basedOn w:val="Style_7_ch"/>
    <w:link w:val="Style_655"/>
  </w:style>
  <w:style w:styleId="Style_656" w:type="paragraph">
    <w:name w:val="wmi-callto"/>
    <w:link w:val="Style_656_ch"/>
  </w:style>
  <w:style w:styleId="Style_656_ch" w:type="character">
    <w:name w:val="wmi-callto"/>
    <w:link w:val="Style_656"/>
  </w:style>
  <w:style w:styleId="Style_657" w:type="paragraph">
    <w:name w:val="xl186"/>
    <w:basedOn w:val="Style_7"/>
    <w:link w:val="Style_657_ch"/>
    <w:pPr>
      <w:spacing w:after="280" w:before="280"/>
      <w:ind/>
      <w:jc w:val="center"/>
    </w:pPr>
    <w:rPr>
      <w:b w:val="1"/>
    </w:rPr>
  </w:style>
  <w:style w:styleId="Style_657_ch" w:type="character">
    <w:name w:val="xl186"/>
    <w:basedOn w:val="Style_7_ch"/>
    <w:link w:val="Style_657"/>
    <w:rPr>
      <w:b w:val="1"/>
    </w:rPr>
  </w:style>
  <w:style w:styleId="Style_658" w:type="paragraph">
    <w:name w:val="xl94"/>
    <w:basedOn w:val="Style_7"/>
    <w:link w:val="Style_658_ch"/>
    <w:pPr>
      <w:spacing w:afterAutospacing="on" w:beforeAutospacing="on"/>
      <w:ind/>
      <w:jc w:val="center"/>
    </w:pPr>
    <w:rPr>
      <w:sz w:val="24"/>
    </w:rPr>
  </w:style>
  <w:style w:styleId="Style_658_ch" w:type="character">
    <w:name w:val="xl94"/>
    <w:basedOn w:val="Style_7_ch"/>
    <w:link w:val="Style_658"/>
    <w:rPr>
      <w:sz w:val="24"/>
    </w:rPr>
  </w:style>
  <w:style w:styleId="Style_659" w:type="paragraph">
    <w:name w:val="zagc-1"/>
    <w:basedOn w:val="Style_7"/>
    <w:link w:val="Style_659_ch"/>
    <w:pPr>
      <w:spacing w:after="64" w:before="144"/>
      <w:ind w:firstLine="160" w:left="0"/>
      <w:jc w:val="center"/>
    </w:pPr>
    <w:rPr>
      <w:rFonts w:ascii="Arial" w:hAnsi="Arial"/>
      <w:b w:val="1"/>
      <w:caps w:val="1"/>
      <w:color w:val="29211E"/>
    </w:rPr>
  </w:style>
  <w:style w:styleId="Style_659_ch" w:type="character">
    <w:name w:val="zagc-1"/>
    <w:basedOn w:val="Style_7_ch"/>
    <w:link w:val="Style_659"/>
    <w:rPr>
      <w:rFonts w:ascii="Arial" w:hAnsi="Arial"/>
      <w:b w:val="1"/>
      <w:caps w:val="1"/>
      <w:color w:val="29211E"/>
    </w:rPr>
  </w:style>
  <w:style w:styleId="Style_660" w:type="paragraph">
    <w:name w:val="toa heading"/>
    <w:basedOn w:val="Style_8"/>
    <w:next w:val="Style_7"/>
    <w:link w:val="Style_660_ch"/>
    <w:pPr>
      <w:keepLines w:val="1"/>
      <w:spacing w:after="0" w:before="480" w:line="276" w:lineRule="auto"/>
      <w:ind/>
    </w:pPr>
    <w:rPr>
      <w:color w:val="365F91"/>
      <w:sz w:val="28"/>
    </w:rPr>
  </w:style>
  <w:style w:styleId="Style_660_ch" w:type="character">
    <w:name w:val="toa heading"/>
    <w:basedOn w:val="Style_8_ch"/>
    <w:link w:val="Style_660"/>
    <w:rPr>
      <w:color w:val="365F91"/>
      <w:sz w:val="28"/>
    </w:rPr>
  </w:style>
  <w:style w:styleId="Style_661" w:type="paragraph">
    <w:name w:val="WW8Num62z4"/>
    <w:link w:val="Style_661_ch"/>
  </w:style>
  <w:style w:styleId="Style_661_ch" w:type="character">
    <w:name w:val="WW8Num62z4"/>
    <w:link w:val="Style_661"/>
  </w:style>
  <w:style w:styleId="Style_662" w:type="paragraph">
    <w:name w:val="WW-Absatz-Standardschriftart1"/>
    <w:link w:val="Style_662_ch"/>
  </w:style>
  <w:style w:styleId="Style_662_ch" w:type="character">
    <w:name w:val="WW-Absatz-Standardschriftart1"/>
    <w:link w:val="Style_662"/>
  </w:style>
  <w:style w:styleId="Style_663" w:type="paragraph">
    <w:name w:val="WW8Num24z7"/>
    <w:link w:val="Style_663_ch"/>
  </w:style>
  <w:style w:styleId="Style_663_ch" w:type="character">
    <w:name w:val="WW8Num24z7"/>
    <w:link w:val="Style_663"/>
  </w:style>
  <w:style w:styleId="Style_664" w:type="paragraph">
    <w:name w:val="WW8Num19z1"/>
    <w:link w:val="Style_664_ch"/>
    <w:rPr>
      <w:rFonts w:ascii="Courier New" w:hAnsi="Courier New"/>
    </w:rPr>
  </w:style>
  <w:style w:styleId="Style_664_ch" w:type="character">
    <w:name w:val="WW8Num19z1"/>
    <w:link w:val="Style_664"/>
    <w:rPr>
      <w:rFonts w:ascii="Courier New" w:hAnsi="Courier New"/>
    </w:rPr>
  </w:style>
  <w:style w:styleId="Style_665" w:type="paragraph">
    <w:name w:val="Заголовок 3 Знак"/>
    <w:link w:val="Style_665_ch"/>
    <w:rPr>
      <w:rFonts w:ascii="FuturisXCondC" w:hAnsi="FuturisXCondC"/>
      <w:sz w:val="32"/>
    </w:rPr>
  </w:style>
  <w:style w:styleId="Style_665_ch" w:type="character">
    <w:name w:val="Заголовок 3 Знак"/>
    <w:link w:val="Style_665"/>
    <w:rPr>
      <w:rFonts w:ascii="FuturisXCondC" w:hAnsi="FuturisXCondC"/>
      <w:sz w:val="32"/>
    </w:rPr>
  </w:style>
  <w:style w:styleId="Style_666" w:type="paragraph">
    <w:name w:val="xl150"/>
    <w:basedOn w:val="Style_7"/>
    <w:link w:val="Style_666_ch"/>
    <w:pPr>
      <w:spacing w:after="280" w:before="280"/>
      <w:ind/>
      <w:jc w:val="center"/>
    </w:pPr>
  </w:style>
  <w:style w:styleId="Style_666_ch" w:type="character">
    <w:name w:val="xl150"/>
    <w:basedOn w:val="Style_7_ch"/>
    <w:link w:val="Style_666"/>
  </w:style>
  <w:style w:styleId="Style_667" w:type="paragraph">
    <w:name w:val="annotation reference"/>
    <w:link w:val="Style_667_ch"/>
    <w:rPr>
      <w:sz w:val="16"/>
    </w:rPr>
  </w:style>
  <w:style w:styleId="Style_667_ch" w:type="character">
    <w:name w:val="annotation reference"/>
    <w:link w:val="Style_667"/>
    <w:rPr>
      <w:sz w:val="16"/>
    </w:rPr>
  </w:style>
  <w:style w:styleId="Style_668" w:type="paragraph">
    <w:name w:val="WW-Absatz-Standardschriftart11111111111"/>
    <w:link w:val="Style_668_ch"/>
  </w:style>
  <w:style w:styleId="Style_668_ch" w:type="character">
    <w:name w:val="WW-Absatz-Standardschriftart11111111111"/>
    <w:link w:val="Style_668"/>
  </w:style>
  <w:style w:styleId="Style_669" w:type="paragraph">
    <w:name w:val="CharacterStyle0"/>
    <w:link w:val="Style_669_ch"/>
    <w:rPr>
      <w:rFonts w:ascii="Times New Roman" w:hAnsi="Times New Roman"/>
      <w:b w:val="1"/>
      <w:color w:val="000000"/>
      <w:sz w:val="22"/>
      <w:u w:val="none"/>
    </w:rPr>
  </w:style>
  <w:style w:styleId="Style_669_ch" w:type="character">
    <w:name w:val="CharacterStyle0"/>
    <w:link w:val="Style_669"/>
    <w:rPr>
      <w:rFonts w:ascii="Times New Roman" w:hAnsi="Times New Roman"/>
      <w:b w:val="1"/>
      <w:color w:val="000000"/>
      <w:sz w:val="22"/>
      <w:u w:val="none"/>
    </w:rPr>
  </w:style>
  <w:style w:styleId="Style_670" w:type="paragraph">
    <w:name w:val="WW8Num18z8"/>
    <w:link w:val="Style_670_ch"/>
  </w:style>
  <w:style w:styleId="Style_670_ch" w:type="character">
    <w:name w:val="WW8Num18z8"/>
    <w:link w:val="Style_670"/>
  </w:style>
  <w:style w:styleId="Style_671" w:type="paragraph">
    <w:name w:val="ParagraphStyle25"/>
    <w:link w:val="Style_671_ch"/>
    <w:pPr>
      <w:ind w:firstLine="0" w:left="28" w:right="28"/>
      <w:jc w:val="center"/>
    </w:pPr>
    <w:rPr>
      <w:sz w:val="22"/>
    </w:rPr>
  </w:style>
  <w:style w:styleId="Style_671_ch" w:type="character">
    <w:name w:val="ParagraphStyle25"/>
    <w:link w:val="Style_671"/>
    <w:rPr>
      <w:sz w:val="22"/>
    </w:rPr>
  </w:style>
  <w:style w:styleId="Style_672" w:type="paragraph">
    <w:name w:val="WW8Num29z1"/>
    <w:link w:val="Style_672_ch"/>
  </w:style>
  <w:style w:styleId="Style_672_ch" w:type="character">
    <w:name w:val="WW8Num29z1"/>
    <w:link w:val="Style_672"/>
  </w:style>
  <w:style w:styleId="Style_673" w:type="paragraph">
    <w:name w:val="caaieiaie 8"/>
    <w:basedOn w:val="Style_12"/>
    <w:next w:val="Style_12"/>
    <w:link w:val="Style_673_ch"/>
    <w:pPr>
      <w:keepNext w:val="1"/>
      <w:ind w:firstLine="720" w:left="0"/>
      <w:jc w:val="both"/>
    </w:pPr>
    <w:rPr>
      <w:b w:val="1"/>
      <w:sz w:val="24"/>
    </w:rPr>
  </w:style>
  <w:style w:styleId="Style_673_ch" w:type="character">
    <w:name w:val="caaieiaie 8"/>
    <w:basedOn w:val="Style_12_ch"/>
    <w:link w:val="Style_673"/>
    <w:rPr>
      <w:b w:val="1"/>
      <w:sz w:val="24"/>
    </w:rPr>
  </w:style>
  <w:style w:styleId="Style_674" w:type="paragraph">
    <w:name w:val="заголовок 6"/>
    <w:basedOn w:val="Style_7"/>
    <w:next w:val="Style_7"/>
    <w:link w:val="Style_674_ch"/>
    <w:pPr>
      <w:keepNext w:val="1"/>
      <w:ind w:firstLine="0" w:left="435"/>
    </w:pPr>
    <w:rPr>
      <w:sz w:val="24"/>
    </w:rPr>
  </w:style>
  <w:style w:styleId="Style_674_ch" w:type="character">
    <w:name w:val="заголовок 6"/>
    <w:basedOn w:val="Style_7_ch"/>
    <w:link w:val="Style_674"/>
    <w:rPr>
      <w:sz w:val="24"/>
    </w:rPr>
  </w:style>
  <w:style w:styleId="Style_675" w:type="paragraph">
    <w:name w:val="consplusnormal"/>
    <w:basedOn w:val="Style_7"/>
    <w:link w:val="Style_675_ch"/>
    <w:pPr>
      <w:spacing w:afterAutospacing="on" w:beforeAutospacing="on"/>
      <w:ind/>
    </w:pPr>
    <w:rPr>
      <w:sz w:val="24"/>
    </w:rPr>
  </w:style>
  <w:style w:styleId="Style_675_ch" w:type="character">
    <w:name w:val="consplusnormal"/>
    <w:basedOn w:val="Style_7_ch"/>
    <w:link w:val="Style_675"/>
    <w:rPr>
      <w:sz w:val="24"/>
    </w:rPr>
  </w:style>
  <w:style w:styleId="Style_676" w:type="paragraph">
    <w:name w:val="Указатель4"/>
    <w:basedOn w:val="Style_7"/>
    <w:link w:val="Style_676_ch"/>
    <w:rPr>
      <w:sz w:val="20"/>
    </w:rPr>
  </w:style>
  <w:style w:styleId="Style_676_ch" w:type="character">
    <w:name w:val="Указатель4"/>
    <w:basedOn w:val="Style_7_ch"/>
    <w:link w:val="Style_676"/>
    <w:rPr>
      <w:sz w:val="20"/>
    </w:rPr>
  </w:style>
  <w:style w:styleId="Style_677" w:type="paragraph">
    <w:name w:val="WW8Num77z0"/>
    <w:link w:val="Style_677_ch"/>
    <w:rPr>
      <w:sz w:val="28"/>
    </w:rPr>
  </w:style>
  <w:style w:styleId="Style_677_ch" w:type="character">
    <w:name w:val="WW8Num77z0"/>
    <w:link w:val="Style_677"/>
    <w:rPr>
      <w:sz w:val="28"/>
    </w:rPr>
  </w:style>
  <w:style w:styleId="Style_678" w:type="paragraph">
    <w:name w:val="Normal_0"/>
    <w:link w:val="Style_678_ch"/>
    <w:pPr>
      <w:widowControl w:val="0"/>
      <w:spacing w:before="60"/>
      <w:ind w:firstLine="680" w:left="40"/>
      <w:jc w:val="both"/>
    </w:pPr>
    <w:rPr>
      <w:rFonts w:ascii="Times New Roman" w:hAnsi="Times New Roman"/>
      <w:sz w:val="24"/>
    </w:rPr>
  </w:style>
  <w:style w:styleId="Style_678_ch" w:type="character">
    <w:name w:val="Normal_0"/>
    <w:link w:val="Style_678"/>
    <w:rPr>
      <w:rFonts w:ascii="Times New Roman" w:hAnsi="Times New Roman"/>
      <w:sz w:val="24"/>
    </w:rPr>
  </w:style>
  <w:style w:styleId="Style_679" w:type="paragraph">
    <w:name w:val="Гиперссылка1"/>
    <w:link w:val="Style_679_ch"/>
    <w:pPr>
      <w:spacing w:after="200" w:line="276" w:lineRule="auto"/>
      <w:ind/>
    </w:pPr>
    <w:rPr>
      <w:rFonts w:ascii="Calibri" w:hAnsi="Calibri"/>
      <w:color w:val="0000FF"/>
      <w:u w:val="single"/>
    </w:rPr>
  </w:style>
  <w:style w:styleId="Style_679_ch" w:type="character">
    <w:name w:val="Гиперссылка1"/>
    <w:link w:val="Style_679"/>
    <w:rPr>
      <w:rFonts w:ascii="Calibri" w:hAnsi="Calibri"/>
      <w:color w:val="0000FF"/>
      <w:u w:val="single"/>
    </w:rPr>
  </w:style>
  <w:style w:styleId="Style_680" w:type="paragraph">
    <w:name w:val="List Number"/>
    <w:basedOn w:val="Style_7"/>
    <w:link w:val="Style_680_ch"/>
    <w:pPr>
      <w:tabs>
        <w:tab w:leader="none" w:pos="360" w:val="left"/>
      </w:tabs>
      <w:ind w:hanging="360" w:left="360"/>
      <w:jc w:val="both"/>
    </w:pPr>
    <w:rPr>
      <w:rFonts w:ascii="Arial Narrow" w:hAnsi="Arial Narrow"/>
      <w:sz w:val="26"/>
    </w:rPr>
  </w:style>
  <w:style w:styleId="Style_680_ch" w:type="character">
    <w:name w:val="List Number"/>
    <w:basedOn w:val="Style_7_ch"/>
    <w:link w:val="Style_680"/>
    <w:rPr>
      <w:rFonts w:ascii="Arial Narrow" w:hAnsi="Arial Narrow"/>
      <w:sz w:val="26"/>
    </w:rPr>
  </w:style>
  <w:style w:styleId="Style_681" w:type="paragraph">
    <w:name w:val="WW8Num60z1"/>
    <w:link w:val="Style_681_ch"/>
    <w:rPr>
      <w:rFonts w:ascii="Courier New" w:hAnsi="Courier New"/>
    </w:rPr>
  </w:style>
  <w:style w:styleId="Style_681_ch" w:type="character">
    <w:name w:val="WW8Num60z1"/>
    <w:link w:val="Style_681"/>
    <w:rPr>
      <w:rFonts w:ascii="Courier New" w:hAnsi="Courier New"/>
    </w:rPr>
  </w:style>
  <w:style w:styleId="Style_682" w:type="paragraph">
    <w:name w:val="heading 1"/>
    <w:basedOn w:val="Style_7"/>
    <w:next w:val="Style_7"/>
    <w:link w:val="Style_682_ch"/>
    <w:uiPriority w:val="9"/>
    <w:qFormat/>
    <w:pPr>
      <w:keepNext w:val="1"/>
      <w:widowControl w:val="0"/>
      <w:numPr>
        <w:ilvl w:val="0"/>
        <w:numId w:val="72"/>
      </w:numPr>
      <w:tabs>
        <w:tab w:leader="none" w:pos="0" w:val="left"/>
      </w:tabs>
      <w:spacing w:line="200" w:lineRule="atLeast"/>
      <w:ind/>
      <w:jc w:val="center"/>
      <w:outlineLvl w:val="0"/>
    </w:pPr>
    <w:rPr>
      <w:sz w:val="24"/>
    </w:rPr>
  </w:style>
  <w:style w:styleId="Style_682_ch" w:type="character">
    <w:name w:val="heading 1"/>
    <w:basedOn w:val="Style_7_ch"/>
    <w:link w:val="Style_682"/>
    <w:rPr>
      <w:sz w:val="24"/>
    </w:rPr>
  </w:style>
  <w:style w:styleId="Style_683" w:type="paragraph">
    <w:name w:val="WW8Num33z1"/>
    <w:link w:val="Style_683_ch"/>
    <w:rPr>
      <w:rFonts w:ascii="Courier New" w:hAnsi="Courier New"/>
    </w:rPr>
  </w:style>
  <w:style w:styleId="Style_683_ch" w:type="character">
    <w:name w:val="WW8Num33z1"/>
    <w:link w:val="Style_683"/>
    <w:rPr>
      <w:rFonts w:ascii="Courier New" w:hAnsi="Courier New"/>
    </w:rPr>
  </w:style>
  <w:style w:styleId="Style_684" w:type="paragraph">
    <w:name w:val="WW8Num23z6"/>
    <w:link w:val="Style_684_ch"/>
  </w:style>
  <w:style w:styleId="Style_684_ch" w:type="character">
    <w:name w:val="WW8Num23z6"/>
    <w:link w:val="Style_684"/>
  </w:style>
  <w:style w:styleId="Style_685" w:type="paragraph">
    <w:name w:val="WW8Num28z6"/>
    <w:link w:val="Style_685_ch"/>
  </w:style>
  <w:style w:styleId="Style_685_ch" w:type="character">
    <w:name w:val="WW8Num28z6"/>
    <w:link w:val="Style_685"/>
  </w:style>
  <w:style w:styleId="Style_686" w:type="paragraph">
    <w:name w:val="WW8Num47z0"/>
    <w:link w:val="Style_686_ch"/>
    <w:rPr>
      <w:rFonts w:ascii="Symbol" w:hAnsi="Symbol"/>
      <w:sz w:val="20"/>
    </w:rPr>
  </w:style>
  <w:style w:styleId="Style_686_ch" w:type="character">
    <w:name w:val="WW8Num47z0"/>
    <w:link w:val="Style_686"/>
    <w:rPr>
      <w:rFonts w:ascii="Symbol" w:hAnsi="Symbol"/>
      <w:sz w:val="20"/>
    </w:rPr>
  </w:style>
  <w:style w:styleId="Style_687" w:type="paragraph">
    <w:name w:val="WW8Num37z3"/>
    <w:link w:val="Style_687_ch"/>
  </w:style>
  <w:style w:styleId="Style_687_ch" w:type="character">
    <w:name w:val="WW8Num37z3"/>
    <w:link w:val="Style_687"/>
  </w:style>
  <w:style w:styleId="Style_688" w:type="paragraph">
    <w:name w:val="xl108"/>
    <w:basedOn w:val="Style_7"/>
    <w:link w:val="Style_688_ch"/>
    <w:pPr>
      <w:spacing w:afterAutospacing="on" w:beforeAutospacing="on"/>
      <w:ind/>
      <w:jc w:val="center"/>
    </w:pPr>
    <w:rPr>
      <w:sz w:val="24"/>
    </w:rPr>
  </w:style>
  <w:style w:styleId="Style_688_ch" w:type="character">
    <w:name w:val="xl108"/>
    <w:basedOn w:val="Style_7_ch"/>
    <w:link w:val="Style_688"/>
    <w:rPr>
      <w:sz w:val="24"/>
    </w:rPr>
  </w:style>
  <w:style w:styleId="Style_689" w:type="paragraph">
    <w:name w:val="WW8Num47z3"/>
    <w:link w:val="Style_689_ch"/>
    <w:rPr>
      <w:rFonts w:ascii="Symbol" w:hAnsi="Symbol"/>
    </w:rPr>
  </w:style>
  <w:style w:styleId="Style_689_ch" w:type="character">
    <w:name w:val="WW8Num47z3"/>
    <w:link w:val="Style_689"/>
    <w:rPr>
      <w:rFonts w:ascii="Symbol" w:hAnsi="Symbol"/>
    </w:rPr>
  </w:style>
  <w:style w:styleId="Style_690" w:type="paragraph">
    <w:name w:val="Date"/>
    <w:basedOn w:val="Style_7"/>
    <w:next w:val="Style_7"/>
    <w:link w:val="Style_690_ch"/>
    <w:pPr>
      <w:numPr>
        <w:ilvl w:val="0"/>
        <w:numId w:val="72"/>
      </w:numPr>
      <w:ind w:firstLine="0" w:left="0"/>
      <w:jc w:val="both"/>
    </w:pPr>
  </w:style>
  <w:style w:styleId="Style_690_ch" w:type="character">
    <w:name w:val="Date"/>
    <w:basedOn w:val="Style_7_ch"/>
    <w:link w:val="Style_690"/>
  </w:style>
  <w:style w:styleId="Style_691" w:type="paragraph">
    <w:name w:val="Заголовок 2 Знак"/>
    <w:link w:val="Style_691_ch"/>
    <w:rPr>
      <w:rFonts w:ascii="Arial" w:hAnsi="Arial"/>
      <w:b w:val="1"/>
      <w:color w:val="000000"/>
      <w:sz w:val="28"/>
    </w:rPr>
  </w:style>
  <w:style w:styleId="Style_691_ch" w:type="character">
    <w:name w:val="Заголовок 2 Знак"/>
    <w:link w:val="Style_691"/>
    <w:rPr>
      <w:rFonts w:ascii="Arial" w:hAnsi="Arial"/>
      <w:b w:val="1"/>
      <w:color w:val="000000"/>
      <w:sz w:val="28"/>
    </w:rPr>
  </w:style>
  <w:style w:styleId="Style_692" w:type="paragraph">
    <w:name w:val="zagc-2"/>
    <w:basedOn w:val="Style_7"/>
    <w:link w:val="Style_692_ch"/>
    <w:pPr>
      <w:spacing w:after="64" w:before="96"/>
      <w:ind w:firstLine="160" w:left="0"/>
      <w:jc w:val="center"/>
    </w:pPr>
    <w:rPr>
      <w:rFonts w:ascii="Arial" w:hAnsi="Arial"/>
      <w:b w:val="1"/>
      <w:color w:val="29211E"/>
      <w:sz w:val="18"/>
    </w:rPr>
  </w:style>
  <w:style w:styleId="Style_692_ch" w:type="character">
    <w:name w:val="zagc-2"/>
    <w:basedOn w:val="Style_7_ch"/>
    <w:link w:val="Style_692"/>
    <w:rPr>
      <w:rFonts w:ascii="Arial" w:hAnsi="Arial"/>
      <w:b w:val="1"/>
      <w:color w:val="29211E"/>
      <w:sz w:val="18"/>
    </w:rPr>
  </w:style>
  <w:style w:styleId="Style_693" w:type="paragraph">
    <w:name w:val="Знак Знак5"/>
    <w:link w:val="Style_693_ch"/>
    <w:rPr>
      <w:rFonts w:ascii="Arial" w:hAnsi="Arial"/>
      <w:b w:val="1"/>
      <w:sz w:val="26"/>
    </w:rPr>
  </w:style>
  <w:style w:styleId="Style_693_ch" w:type="character">
    <w:name w:val="Знак Знак5"/>
    <w:link w:val="Style_693"/>
    <w:rPr>
      <w:rFonts w:ascii="Arial" w:hAnsi="Arial"/>
      <w:b w:val="1"/>
      <w:sz w:val="26"/>
    </w:rPr>
  </w:style>
  <w:style w:styleId="Style_694" w:type="paragraph">
    <w:name w:val="WW8Num13z2"/>
    <w:link w:val="Style_694_ch"/>
    <w:rPr>
      <w:rFonts w:ascii="Wingdings" w:hAnsi="Wingdings"/>
      <w:sz w:val="20"/>
    </w:rPr>
  </w:style>
  <w:style w:styleId="Style_694_ch" w:type="character">
    <w:name w:val="WW8Num13z2"/>
    <w:link w:val="Style_694"/>
    <w:rPr>
      <w:rFonts w:ascii="Wingdings" w:hAnsi="Wingdings"/>
      <w:sz w:val="20"/>
    </w:rPr>
  </w:style>
  <w:style w:styleId="Style_695" w:type="paragraph">
    <w:name w:val="ParagraphStyle12"/>
    <w:link w:val="Style_695_ch"/>
    <w:pPr>
      <w:ind/>
      <w:jc w:val="center"/>
    </w:pPr>
    <w:rPr>
      <w:sz w:val="22"/>
    </w:rPr>
  </w:style>
  <w:style w:styleId="Style_695_ch" w:type="character">
    <w:name w:val="ParagraphStyle12"/>
    <w:link w:val="Style_695"/>
    <w:rPr>
      <w:sz w:val="22"/>
    </w:rPr>
  </w:style>
  <w:style w:styleId="Style_696" w:type="paragraph">
    <w:name w:val="CharacterStyle24"/>
    <w:link w:val="Style_696_ch"/>
    <w:rPr>
      <w:rFonts w:ascii="Times New Roman" w:hAnsi="Times New Roman"/>
      <w:b w:val="1"/>
      <w:color w:val="000000"/>
      <w:sz w:val="20"/>
      <w:u w:val="none"/>
    </w:rPr>
  </w:style>
  <w:style w:styleId="Style_696_ch" w:type="character">
    <w:name w:val="CharacterStyle24"/>
    <w:link w:val="Style_696"/>
    <w:rPr>
      <w:rFonts w:ascii="Times New Roman" w:hAnsi="Times New Roman"/>
      <w:b w:val="1"/>
      <w:color w:val="000000"/>
      <w:sz w:val="20"/>
      <w:u w:val="none"/>
    </w:rPr>
  </w:style>
  <w:style w:styleId="Style_697" w:type="paragraph">
    <w:name w:val="xl187"/>
    <w:basedOn w:val="Style_7"/>
    <w:link w:val="Style_697_ch"/>
    <w:pPr>
      <w:spacing w:after="280" w:before="280"/>
      <w:ind/>
    </w:pPr>
    <w:rPr>
      <w:b w:val="1"/>
    </w:rPr>
  </w:style>
  <w:style w:styleId="Style_697_ch" w:type="character">
    <w:name w:val="xl187"/>
    <w:basedOn w:val="Style_7_ch"/>
    <w:link w:val="Style_697"/>
    <w:rPr>
      <w:b w:val="1"/>
    </w:rPr>
  </w:style>
  <w:style w:styleId="Style_698" w:type="paragraph">
    <w:name w:val="xl130"/>
    <w:basedOn w:val="Style_7"/>
    <w:link w:val="Style_698_ch"/>
    <w:pPr>
      <w:spacing w:after="280" w:before="280"/>
      <w:ind/>
    </w:pPr>
  </w:style>
  <w:style w:styleId="Style_698_ch" w:type="character">
    <w:name w:val="xl130"/>
    <w:basedOn w:val="Style_7_ch"/>
    <w:link w:val="Style_698"/>
  </w:style>
  <w:style w:styleId="Style_699" w:type="paragraph">
    <w:name w:val="xl118"/>
    <w:basedOn w:val="Style_7"/>
    <w:link w:val="Style_699_ch"/>
    <w:pPr>
      <w:spacing w:afterAutospacing="on" w:beforeAutospacing="on"/>
      <w:ind/>
    </w:pPr>
    <w:rPr>
      <w:b w:val="1"/>
      <w:sz w:val="24"/>
    </w:rPr>
  </w:style>
  <w:style w:styleId="Style_699_ch" w:type="character">
    <w:name w:val="xl118"/>
    <w:basedOn w:val="Style_7_ch"/>
    <w:link w:val="Style_699"/>
    <w:rPr>
      <w:b w:val="1"/>
      <w:sz w:val="24"/>
    </w:rPr>
  </w:style>
  <w:style w:styleId="Style_700" w:type="paragraph">
    <w:name w:val="listparagraphcxspmiddle"/>
    <w:basedOn w:val="Style_7"/>
    <w:link w:val="Style_700_ch"/>
    <w:pPr>
      <w:spacing w:afterAutospacing="on" w:beforeAutospacing="on"/>
      <w:ind/>
    </w:pPr>
    <w:rPr>
      <w:sz w:val="24"/>
    </w:rPr>
  </w:style>
  <w:style w:styleId="Style_700_ch" w:type="character">
    <w:name w:val="listparagraphcxspmiddle"/>
    <w:basedOn w:val="Style_7_ch"/>
    <w:link w:val="Style_700"/>
    <w:rPr>
      <w:sz w:val="24"/>
    </w:rPr>
  </w:style>
  <w:style w:styleId="Style_701" w:type="paragraph">
    <w:name w:val="Font Style80"/>
    <w:link w:val="Style_701_ch"/>
    <w:rPr>
      <w:rFonts w:ascii="Times New Roman" w:hAnsi="Times New Roman"/>
      <w:b w:val="1"/>
      <w:sz w:val="26"/>
    </w:rPr>
  </w:style>
  <w:style w:styleId="Style_701_ch" w:type="character">
    <w:name w:val="Font Style80"/>
    <w:link w:val="Style_701"/>
    <w:rPr>
      <w:rFonts w:ascii="Times New Roman" w:hAnsi="Times New Roman"/>
      <w:b w:val="1"/>
      <w:sz w:val="26"/>
    </w:rPr>
  </w:style>
  <w:style w:styleId="Style_702" w:type="paragraph">
    <w:name w:val="listparagraphcxsplast"/>
    <w:basedOn w:val="Style_7"/>
    <w:link w:val="Style_702_ch"/>
    <w:pPr>
      <w:spacing w:afterAutospacing="on" w:beforeAutospacing="on"/>
      <w:ind/>
    </w:pPr>
    <w:rPr>
      <w:sz w:val="24"/>
    </w:rPr>
  </w:style>
  <w:style w:styleId="Style_702_ch" w:type="character">
    <w:name w:val="listparagraphcxsplast"/>
    <w:basedOn w:val="Style_7_ch"/>
    <w:link w:val="Style_702"/>
    <w:rPr>
      <w:sz w:val="24"/>
    </w:rPr>
  </w:style>
  <w:style w:styleId="Style_703" w:type="paragraph">
    <w:name w:val="Название3"/>
    <w:basedOn w:val="Style_7"/>
    <w:link w:val="Style_703_ch"/>
    <w:pPr>
      <w:spacing w:after="120" w:before="120"/>
      <w:ind/>
    </w:pPr>
    <w:rPr>
      <w:i w:val="1"/>
    </w:rPr>
  </w:style>
  <w:style w:styleId="Style_703_ch" w:type="character">
    <w:name w:val="Название3"/>
    <w:basedOn w:val="Style_7_ch"/>
    <w:link w:val="Style_703"/>
    <w:rPr>
      <w:i w:val="1"/>
    </w:rPr>
  </w:style>
  <w:style w:styleId="Style_704" w:type="paragraph">
    <w:name w:val="WW8Num50z2"/>
    <w:link w:val="Style_704_ch"/>
  </w:style>
  <w:style w:styleId="Style_704_ch" w:type="character">
    <w:name w:val="WW8Num50z2"/>
    <w:link w:val="Style_704"/>
  </w:style>
  <w:style w:styleId="Style_705" w:type="paragraph">
    <w:name w:val="WW8Num61z3"/>
    <w:link w:val="Style_705_ch"/>
    <w:rPr>
      <w:rFonts w:ascii="Symbol" w:hAnsi="Symbol"/>
    </w:rPr>
  </w:style>
  <w:style w:styleId="Style_705_ch" w:type="character">
    <w:name w:val="WW8Num61z3"/>
    <w:link w:val="Style_705"/>
    <w:rPr>
      <w:rFonts w:ascii="Symbol" w:hAnsi="Symbol"/>
    </w:rPr>
  </w:style>
  <w:style w:styleId="Style_706" w:type="paragraph">
    <w:name w:val="WW8Num6z8"/>
    <w:link w:val="Style_706_ch"/>
  </w:style>
  <w:style w:styleId="Style_706_ch" w:type="character">
    <w:name w:val="WW8Num6z8"/>
    <w:link w:val="Style_706"/>
  </w:style>
  <w:style w:styleId="Style_707" w:type="paragraph">
    <w:name w:val="ParagraphStyle9"/>
    <w:link w:val="Style_707_ch"/>
    <w:pPr>
      <w:ind w:firstLine="0" w:left="28" w:right="28"/>
    </w:pPr>
    <w:rPr>
      <w:sz w:val="22"/>
    </w:rPr>
  </w:style>
  <w:style w:styleId="Style_707_ch" w:type="character">
    <w:name w:val="ParagraphStyle9"/>
    <w:link w:val="Style_707"/>
    <w:rPr>
      <w:sz w:val="22"/>
    </w:rPr>
  </w:style>
  <w:style w:styleId="Style_708" w:type="paragraph">
    <w:name w:val="xl172"/>
    <w:basedOn w:val="Style_7"/>
    <w:link w:val="Style_708_ch"/>
    <w:pPr>
      <w:spacing w:after="280" w:before="280"/>
      <w:ind/>
      <w:jc w:val="center"/>
    </w:pPr>
  </w:style>
  <w:style w:styleId="Style_708_ch" w:type="character">
    <w:name w:val="xl172"/>
    <w:basedOn w:val="Style_7_ch"/>
    <w:link w:val="Style_708"/>
  </w:style>
  <w:style w:styleId="Style_709" w:type="paragraph">
    <w:name w:val="font9"/>
    <w:basedOn w:val="Style_7"/>
    <w:link w:val="Style_709_ch"/>
    <w:pPr>
      <w:spacing w:afterAutospacing="on" w:beforeAutospacing="on"/>
      <w:ind/>
    </w:pPr>
    <w:rPr>
      <w:b w:val="1"/>
      <w:sz w:val="24"/>
    </w:rPr>
  </w:style>
  <w:style w:styleId="Style_709_ch" w:type="character">
    <w:name w:val="font9"/>
    <w:basedOn w:val="Style_7_ch"/>
    <w:link w:val="Style_709"/>
    <w:rPr>
      <w:b w:val="1"/>
      <w:sz w:val="24"/>
    </w:rPr>
  </w:style>
  <w:style w:styleId="Style_710" w:type="paragraph">
    <w:name w:val="index 1"/>
    <w:basedOn w:val="Style_7"/>
    <w:next w:val="Style_7"/>
    <w:link w:val="Style_710_ch"/>
    <w:pPr>
      <w:ind w:hanging="240" w:left="240"/>
    </w:pPr>
    <w:rPr>
      <w:sz w:val="24"/>
    </w:rPr>
  </w:style>
  <w:style w:styleId="Style_710_ch" w:type="character">
    <w:name w:val="index 1"/>
    <w:basedOn w:val="Style_7_ch"/>
    <w:link w:val="Style_710"/>
    <w:rPr>
      <w:sz w:val="24"/>
    </w:rPr>
  </w:style>
  <w:style w:styleId="Style_711" w:type="paragraph">
    <w:name w:val="Intense Emphasis"/>
    <w:link w:val="Style_711_ch"/>
    <w:rPr>
      <w:b w:val="1"/>
      <w:i w:val="1"/>
      <w:color w:val="4F81BD"/>
    </w:rPr>
  </w:style>
  <w:style w:styleId="Style_711_ch" w:type="character">
    <w:name w:val="Intense Emphasis"/>
    <w:link w:val="Style_711"/>
    <w:rPr>
      <w:b w:val="1"/>
      <w:i w:val="1"/>
      <w:color w:val="4F81BD"/>
    </w:rPr>
  </w:style>
  <w:style w:styleId="Style_712" w:type="paragraph">
    <w:name w:val="Index"/>
    <w:basedOn w:val="Style_7"/>
    <w:link w:val="Style_712_ch"/>
    <w:pPr>
      <w:widowControl w:val="0"/>
      <w:spacing w:after="200" w:line="276" w:lineRule="auto"/>
      <w:ind/>
    </w:pPr>
    <w:rPr>
      <w:rFonts w:ascii="Arial" w:hAnsi="Arial"/>
      <w:sz w:val="22"/>
    </w:rPr>
  </w:style>
  <w:style w:styleId="Style_712_ch" w:type="character">
    <w:name w:val="Index"/>
    <w:basedOn w:val="Style_7_ch"/>
    <w:link w:val="Style_712"/>
    <w:rPr>
      <w:rFonts w:ascii="Arial" w:hAnsi="Arial"/>
      <w:sz w:val="22"/>
    </w:rPr>
  </w:style>
  <w:style w:styleId="Style_713" w:type="paragraph">
    <w:name w:val="Tab_n"/>
    <w:basedOn w:val="Style_36"/>
    <w:link w:val="Style_713_ch"/>
    <w:pPr>
      <w:keepNext w:val="1"/>
      <w:ind w:right="0"/>
      <w:jc w:val="center"/>
    </w:pPr>
    <w:rPr>
      <w:rFonts w:ascii="Trebuchet MS" w:hAnsi="Trebuchet MS"/>
      <w:i w:val="1"/>
    </w:rPr>
  </w:style>
  <w:style w:styleId="Style_713_ch" w:type="character">
    <w:name w:val="Tab_n"/>
    <w:basedOn w:val="Style_36_ch"/>
    <w:link w:val="Style_713"/>
    <w:rPr>
      <w:rFonts w:ascii="Trebuchet MS" w:hAnsi="Trebuchet MS"/>
      <w:i w:val="1"/>
    </w:rPr>
  </w:style>
  <w:style w:styleId="Style_714" w:type="paragraph">
    <w:name w:val="Текст2"/>
    <w:basedOn w:val="Style_7"/>
    <w:link w:val="Style_714_ch"/>
    <w:pPr>
      <w:widowControl w:val="0"/>
      <w:ind/>
      <w:jc w:val="both"/>
    </w:pPr>
    <w:rPr>
      <w:rFonts w:ascii="Courier New" w:hAnsi="Courier New"/>
    </w:rPr>
  </w:style>
  <w:style w:styleId="Style_714_ch" w:type="character">
    <w:name w:val="Текст2"/>
    <w:basedOn w:val="Style_7_ch"/>
    <w:link w:val="Style_714"/>
    <w:rPr>
      <w:rFonts w:ascii="Courier New" w:hAnsi="Courier New"/>
    </w:rPr>
  </w:style>
  <w:style w:styleId="Style_715" w:type="paragraph">
    <w:name w:val="xl192"/>
    <w:basedOn w:val="Style_7"/>
    <w:link w:val="Style_715_ch"/>
    <w:pPr>
      <w:spacing w:after="280" w:before="280"/>
      <w:ind/>
    </w:pPr>
    <w:rPr>
      <w:b w:val="1"/>
    </w:rPr>
  </w:style>
  <w:style w:styleId="Style_715_ch" w:type="character">
    <w:name w:val="xl192"/>
    <w:basedOn w:val="Style_7_ch"/>
    <w:link w:val="Style_715"/>
    <w:rPr>
      <w:b w:val="1"/>
    </w:rPr>
  </w:style>
  <w:style w:styleId="Style_716" w:type="paragraph">
    <w:name w:val="xl83"/>
    <w:basedOn w:val="Style_7"/>
    <w:link w:val="Style_716_ch"/>
    <w:pPr>
      <w:spacing w:afterAutospacing="on" w:beforeAutospacing="on"/>
      <w:ind/>
      <w:jc w:val="center"/>
    </w:pPr>
    <w:rPr>
      <w:sz w:val="24"/>
    </w:rPr>
  </w:style>
  <w:style w:styleId="Style_716_ch" w:type="character">
    <w:name w:val="xl83"/>
    <w:basedOn w:val="Style_7_ch"/>
    <w:link w:val="Style_716"/>
    <w:rPr>
      <w:sz w:val="24"/>
    </w:rPr>
  </w:style>
  <w:style w:styleId="Style_717" w:type="paragraph">
    <w:name w:val="WW8Num32z1"/>
    <w:link w:val="Style_717_ch"/>
  </w:style>
  <w:style w:styleId="Style_717_ch" w:type="character">
    <w:name w:val="WW8Num32z1"/>
    <w:link w:val="Style_717"/>
  </w:style>
  <w:style w:styleId="Style_718" w:type="paragraph">
    <w:name w:val="WW8Num32z4"/>
    <w:link w:val="Style_718_ch"/>
  </w:style>
  <w:style w:styleId="Style_718_ch" w:type="character">
    <w:name w:val="WW8Num32z4"/>
    <w:link w:val="Style_718"/>
  </w:style>
  <w:style w:styleId="Style_719" w:type="paragraph">
    <w:name w:val="WW8Num62z3"/>
    <w:link w:val="Style_719_ch"/>
  </w:style>
  <w:style w:styleId="Style_719_ch" w:type="character">
    <w:name w:val="WW8Num62z3"/>
    <w:link w:val="Style_719"/>
  </w:style>
  <w:style w:styleId="Style_720" w:type="paragraph">
    <w:name w:val="WW8Num1z8"/>
    <w:link w:val="Style_720_ch"/>
  </w:style>
  <w:style w:styleId="Style_720_ch" w:type="character">
    <w:name w:val="WW8Num1z8"/>
    <w:link w:val="Style_720"/>
  </w:style>
  <w:style w:styleId="Style_721" w:type="paragraph">
    <w:name w:val="No Spacing"/>
    <w:link w:val="Style_721_ch"/>
    <w:rPr>
      <w:color w:val="000000"/>
      <w:sz w:val="22"/>
    </w:rPr>
  </w:style>
  <w:style w:styleId="Style_721_ch" w:type="character">
    <w:name w:val="No Spacing"/>
    <w:link w:val="Style_721"/>
    <w:rPr>
      <w:color w:val="000000"/>
      <w:sz w:val="22"/>
    </w:rPr>
  </w:style>
  <w:style w:styleId="Style_722" w:type="paragraph">
    <w:name w:val="ListLabel 2"/>
    <w:link w:val="Style_722_ch"/>
  </w:style>
  <w:style w:styleId="Style_722_ch" w:type="character">
    <w:name w:val="ListLabel 2"/>
    <w:link w:val="Style_722"/>
  </w:style>
  <w:style w:styleId="Style_723" w:type="paragraph">
    <w:name w:val="font5"/>
    <w:basedOn w:val="Style_7"/>
    <w:link w:val="Style_723_ch"/>
    <w:pPr>
      <w:spacing w:afterAutospacing="on" w:beforeAutospacing="on"/>
      <w:ind/>
    </w:pPr>
    <w:rPr>
      <w:b w:val="1"/>
      <w:sz w:val="24"/>
    </w:rPr>
  </w:style>
  <w:style w:styleId="Style_723_ch" w:type="character">
    <w:name w:val="font5"/>
    <w:basedOn w:val="Style_7_ch"/>
    <w:link w:val="Style_723"/>
    <w:rPr>
      <w:b w:val="1"/>
      <w:sz w:val="24"/>
    </w:rPr>
  </w:style>
  <w:style w:styleId="Style_724" w:type="paragraph">
    <w:name w:val="CharacterStyle36"/>
    <w:link w:val="Style_724_ch"/>
    <w:rPr>
      <w:rFonts w:ascii="Times New Roman" w:hAnsi="Times New Roman"/>
      <w:color w:val="000000"/>
      <w:sz w:val="20"/>
      <w:u w:val="none"/>
    </w:rPr>
  </w:style>
  <w:style w:styleId="Style_724_ch" w:type="character">
    <w:name w:val="CharacterStyle36"/>
    <w:link w:val="Style_724"/>
    <w:rPr>
      <w:rFonts w:ascii="Times New Roman" w:hAnsi="Times New Roman"/>
      <w:color w:val="000000"/>
      <w:sz w:val="20"/>
      <w:u w:val="none"/>
    </w:rPr>
  </w:style>
  <w:style w:styleId="Style_725" w:type="paragraph">
    <w:name w:val="tex2st"/>
    <w:basedOn w:val="Style_7"/>
    <w:link w:val="Style_725_ch"/>
    <w:pPr>
      <w:spacing w:afterAutospacing="on" w:beforeAutospacing="on"/>
      <w:ind/>
    </w:pPr>
    <w:rPr>
      <w:sz w:val="24"/>
    </w:rPr>
  </w:style>
  <w:style w:styleId="Style_725_ch" w:type="character">
    <w:name w:val="tex2st"/>
    <w:basedOn w:val="Style_7_ch"/>
    <w:link w:val="Style_725"/>
    <w:rPr>
      <w:sz w:val="24"/>
    </w:rPr>
  </w:style>
  <w:style w:styleId="Style_726" w:type="paragraph">
    <w:name w:val="Body Txt"/>
    <w:basedOn w:val="Style_7"/>
    <w:link w:val="Style_726_ch"/>
    <w:pPr>
      <w:keepLines w:val="1"/>
      <w:spacing w:after="60" w:before="60"/>
      <w:ind w:firstLine="567" w:left="0"/>
      <w:jc w:val="both"/>
    </w:pPr>
    <w:rPr>
      <w:rFonts w:ascii="Arial Narrow" w:hAnsi="Arial Narrow"/>
      <w:sz w:val="24"/>
    </w:rPr>
  </w:style>
  <w:style w:styleId="Style_726_ch" w:type="character">
    <w:name w:val="Body Txt"/>
    <w:basedOn w:val="Style_7_ch"/>
    <w:link w:val="Style_726"/>
    <w:rPr>
      <w:rFonts w:ascii="Arial Narrow" w:hAnsi="Arial Narrow"/>
      <w:sz w:val="24"/>
    </w:rPr>
  </w:style>
  <w:style w:styleId="Style_727" w:type="paragraph">
    <w:name w:val="apple-style-span"/>
    <w:link w:val="Style_727_ch"/>
  </w:style>
  <w:style w:styleId="Style_727_ch" w:type="character">
    <w:name w:val="apple-style-span"/>
    <w:link w:val="Style_727"/>
  </w:style>
  <w:style w:styleId="Style_728" w:type="paragraph">
    <w:name w:val="xl84"/>
    <w:basedOn w:val="Style_7"/>
    <w:link w:val="Style_728_ch"/>
    <w:pPr>
      <w:spacing w:afterAutospacing="on" w:beforeAutospacing="on"/>
      <w:ind/>
      <w:jc w:val="center"/>
    </w:pPr>
    <w:rPr>
      <w:sz w:val="24"/>
    </w:rPr>
  </w:style>
  <w:style w:styleId="Style_728_ch" w:type="character">
    <w:name w:val="xl84"/>
    <w:basedOn w:val="Style_7_ch"/>
    <w:link w:val="Style_728"/>
    <w:rPr>
      <w:sz w:val="24"/>
    </w:rPr>
  </w:style>
  <w:style w:styleId="Style_729" w:type="paragraph">
    <w:name w:val="Обычный1"/>
    <w:link w:val="Style_729_ch"/>
    <w:pPr>
      <w:spacing w:before="120"/>
      <w:ind w:firstLine="567" w:left="0"/>
      <w:jc w:val="both"/>
    </w:pPr>
    <w:rPr>
      <w:rFonts w:ascii="Times New Roman" w:hAnsi="Times New Roman"/>
      <w:sz w:val="22"/>
    </w:rPr>
  </w:style>
  <w:style w:styleId="Style_729_ch" w:type="character">
    <w:name w:val="Обычный1"/>
    <w:link w:val="Style_729"/>
    <w:rPr>
      <w:rFonts w:ascii="Times New Roman" w:hAnsi="Times New Roman"/>
      <w:sz w:val="22"/>
    </w:rPr>
  </w:style>
  <w:style w:styleId="Style_730" w:type="paragraph">
    <w:name w:val="titlepage"/>
    <w:basedOn w:val="Style_7"/>
    <w:link w:val="Style_730_ch"/>
    <w:pPr>
      <w:spacing w:after="48" w:before="48"/>
      <w:ind w:firstLine="160" w:left="0"/>
      <w:jc w:val="center"/>
    </w:pPr>
    <w:rPr>
      <w:rFonts w:ascii="Arial" w:hAnsi="Arial"/>
      <w:b w:val="1"/>
      <w:caps w:val="1"/>
      <w:color w:val="B00000"/>
      <w:sz w:val="24"/>
    </w:rPr>
  </w:style>
  <w:style w:styleId="Style_730_ch" w:type="character">
    <w:name w:val="titlepage"/>
    <w:basedOn w:val="Style_7_ch"/>
    <w:link w:val="Style_730"/>
    <w:rPr>
      <w:rFonts w:ascii="Arial" w:hAnsi="Arial"/>
      <w:b w:val="1"/>
      <w:caps w:val="1"/>
      <w:color w:val="B00000"/>
      <w:sz w:val="24"/>
    </w:rPr>
  </w:style>
  <w:style w:styleId="Style_731" w:type="paragraph">
    <w:name w:val="mw-editsection-bracket"/>
    <w:link w:val="Style_731_ch"/>
  </w:style>
  <w:style w:styleId="Style_731_ch" w:type="character">
    <w:name w:val="mw-editsection-bracket"/>
    <w:link w:val="Style_731"/>
  </w:style>
  <w:style w:styleId="Style_732" w:type="paragraph">
    <w:name w:val="CharacterStyle22"/>
    <w:link w:val="Style_732_ch"/>
    <w:rPr>
      <w:rFonts w:ascii="Times New Roman" w:hAnsi="Times New Roman"/>
      <w:color w:val="000000"/>
      <w:sz w:val="20"/>
      <w:u w:val="none"/>
    </w:rPr>
  </w:style>
  <w:style w:styleId="Style_732_ch" w:type="character">
    <w:name w:val="CharacterStyle22"/>
    <w:link w:val="Style_732"/>
    <w:rPr>
      <w:rFonts w:ascii="Times New Roman" w:hAnsi="Times New Roman"/>
      <w:color w:val="000000"/>
      <w:sz w:val="20"/>
      <w:u w:val="none"/>
    </w:rPr>
  </w:style>
  <w:style w:styleId="Style_733" w:type="paragraph">
    <w:name w:val="Цитата1"/>
    <w:link w:val="Style_733_ch"/>
    <w:pPr>
      <w:widowControl w:val="0"/>
      <w:spacing w:after="200" w:line="276" w:lineRule="auto"/>
      <w:ind w:firstLine="567" w:left="-567" w:right="-1"/>
      <w:jc w:val="both"/>
    </w:pPr>
    <w:rPr>
      <w:sz w:val="28"/>
    </w:rPr>
  </w:style>
  <w:style w:styleId="Style_733_ch" w:type="character">
    <w:name w:val="Цитата1"/>
    <w:link w:val="Style_733"/>
    <w:rPr>
      <w:sz w:val="28"/>
    </w:rPr>
  </w:style>
  <w:style w:styleId="Style_734" w:type="paragraph">
    <w:name w:val="Обычный2"/>
    <w:link w:val="Style_734_ch"/>
    <w:rPr>
      <w:rFonts w:ascii="Times New Roman" w:hAnsi="Times New Roman"/>
    </w:rPr>
  </w:style>
  <w:style w:styleId="Style_734_ch" w:type="character">
    <w:name w:val="Обычный2"/>
    <w:link w:val="Style_734"/>
    <w:rPr>
      <w:rFonts w:ascii="Times New Roman" w:hAnsi="Times New Roman"/>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735" w:type="paragraph">
    <w:name w:val="Footnote"/>
    <w:basedOn w:val="Style_7"/>
    <w:link w:val="Style_735_ch"/>
  </w:style>
  <w:style w:styleId="Style_735_ch" w:type="character">
    <w:name w:val="Footnote"/>
    <w:basedOn w:val="Style_7_ch"/>
    <w:link w:val="Style_735"/>
  </w:style>
  <w:style w:styleId="Style_736" w:type="paragraph">
    <w:name w:val="WW8Num28z2"/>
    <w:link w:val="Style_736_ch"/>
    <w:rPr>
      <w:rFonts w:ascii="Wingdings" w:hAnsi="Wingdings"/>
    </w:rPr>
  </w:style>
  <w:style w:styleId="Style_736_ch" w:type="character">
    <w:name w:val="WW8Num28z2"/>
    <w:link w:val="Style_736"/>
    <w:rPr>
      <w:rFonts w:ascii="Wingdings" w:hAnsi="Wingdings"/>
    </w:rPr>
  </w:style>
  <w:style w:styleId="Style_737" w:type="paragraph">
    <w:name w:val="header"/>
    <w:basedOn w:val="Style_7"/>
    <w:link w:val="Style_737_ch"/>
    <w:pPr>
      <w:tabs>
        <w:tab w:leader="none" w:pos="4677" w:val="center"/>
        <w:tab w:leader="none" w:pos="9355" w:val="right"/>
      </w:tabs>
      <w:ind/>
      <w:jc w:val="both"/>
    </w:pPr>
    <w:rPr>
      <w:rFonts w:ascii="Calibri" w:hAnsi="Calibri"/>
      <w:sz w:val="22"/>
    </w:rPr>
  </w:style>
  <w:style w:styleId="Style_737_ch" w:type="character">
    <w:name w:val="header"/>
    <w:basedOn w:val="Style_7_ch"/>
    <w:link w:val="Style_737"/>
    <w:rPr>
      <w:rFonts w:ascii="Calibri" w:hAnsi="Calibri"/>
      <w:sz w:val="22"/>
    </w:rPr>
  </w:style>
  <w:style w:styleId="Style_738" w:type="paragraph">
    <w:name w:val="heading 8"/>
    <w:basedOn w:val="Style_7"/>
    <w:next w:val="Style_7"/>
    <w:link w:val="Style_738_ch"/>
    <w:uiPriority w:val="9"/>
    <w:qFormat/>
    <w:pPr>
      <w:spacing w:after="60" w:before="240"/>
      <w:ind/>
      <w:outlineLvl w:val="7"/>
    </w:pPr>
    <w:rPr>
      <w:rFonts w:ascii="Calibri" w:hAnsi="Calibri"/>
      <w:i w:val="1"/>
      <w:sz w:val="24"/>
    </w:rPr>
  </w:style>
  <w:style w:styleId="Style_738_ch" w:type="character">
    <w:name w:val="heading 8"/>
    <w:basedOn w:val="Style_7_ch"/>
    <w:link w:val="Style_738"/>
    <w:rPr>
      <w:rFonts w:ascii="Calibri" w:hAnsi="Calibri"/>
      <w:i w:val="1"/>
      <w:sz w:val="24"/>
    </w:rPr>
  </w:style>
  <w:style w:styleId="Style_739" w:type="paragraph">
    <w:name w:val="_0"/>
    <w:basedOn w:val="Style_7"/>
    <w:next w:val="Style_159"/>
    <w:link w:val="Style_739_ch"/>
    <w:pPr>
      <w:ind/>
      <w:jc w:val="center"/>
    </w:pPr>
    <w:rPr>
      <w:b w:val="1"/>
      <w:sz w:val="32"/>
    </w:rPr>
  </w:style>
  <w:style w:styleId="Style_739_ch" w:type="character">
    <w:name w:val="_0"/>
    <w:basedOn w:val="Style_7_ch"/>
    <w:link w:val="Style_739"/>
    <w:rPr>
      <w:b w:val="1"/>
      <w:sz w:val="32"/>
    </w:rPr>
  </w:style>
  <w:style w:styleId="Style_740" w:type="paragraph">
    <w:name w:val="Heading 8 Char"/>
    <w:link w:val="Style_740_ch"/>
    <w:rPr>
      <w:rFonts w:ascii="Cambria" w:hAnsi="Cambria"/>
      <w:color w:val="272727"/>
      <w:sz w:val="21"/>
    </w:rPr>
  </w:style>
  <w:style w:styleId="Style_740_ch" w:type="character">
    <w:name w:val="Heading 8 Char"/>
    <w:link w:val="Style_740"/>
    <w:rPr>
      <w:rFonts w:ascii="Cambria" w:hAnsi="Cambria"/>
      <w:color w:val="272727"/>
      <w:sz w:val="21"/>
    </w:rPr>
  </w:style>
  <w:style w:styleId="Style_741" w:type="paragraph">
    <w:name w:val="WW8Num22z2"/>
    <w:link w:val="Style_741_ch"/>
    <w:rPr>
      <w:rFonts w:ascii="Wingdings" w:hAnsi="Wingdings"/>
    </w:rPr>
  </w:style>
  <w:style w:styleId="Style_741_ch" w:type="character">
    <w:name w:val="WW8Num22z2"/>
    <w:link w:val="Style_741"/>
    <w:rPr>
      <w:rFonts w:ascii="Wingdings" w:hAnsi="Wingdings"/>
    </w:rPr>
  </w:style>
  <w:style w:styleId="Style_742" w:type="paragraph">
    <w:name w:val="WW8Num91z0"/>
    <w:link w:val="Style_742_ch"/>
    <w:rPr>
      <w:sz w:val="28"/>
    </w:rPr>
  </w:style>
  <w:style w:styleId="Style_742_ch" w:type="character">
    <w:name w:val="WW8Num91z0"/>
    <w:link w:val="Style_742"/>
    <w:rPr>
      <w:sz w:val="28"/>
    </w:rPr>
  </w:style>
  <w:style w:styleId="Style_743" w:type="paragraph">
    <w:name w:val="WW8Num48z2"/>
    <w:link w:val="Style_743_ch"/>
  </w:style>
  <w:style w:styleId="Style_743_ch" w:type="character">
    <w:name w:val="WW8Num48z2"/>
    <w:link w:val="Style_743"/>
  </w:style>
  <w:style w:styleId="Style_744" w:type="paragraph">
    <w:name w:val="WW8Num30z1"/>
    <w:link w:val="Style_744_ch"/>
    <w:rPr>
      <w:rFonts w:ascii="Courier New" w:hAnsi="Courier New"/>
    </w:rPr>
  </w:style>
  <w:style w:styleId="Style_744_ch" w:type="character">
    <w:name w:val="WW8Num30z1"/>
    <w:link w:val="Style_744"/>
    <w:rPr>
      <w:rFonts w:ascii="Courier New" w:hAnsi="Courier New"/>
    </w:rPr>
  </w:style>
  <w:style w:styleId="Style_745" w:type="paragraph">
    <w:name w:val="Раздел 3"/>
    <w:basedOn w:val="Style_7"/>
    <w:link w:val="Style_745_ch"/>
    <w:pPr>
      <w:tabs>
        <w:tab w:leader="none" w:pos="360" w:val="left"/>
        <w:tab w:leader="none" w:pos="567" w:val="left"/>
      </w:tabs>
      <w:spacing w:after="120" w:before="120"/>
      <w:ind w:hanging="360" w:left="360"/>
      <w:jc w:val="center"/>
    </w:pPr>
    <w:rPr>
      <w:b w:val="1"/>
      <w:sz w:val="24"/>
    </w:rPr>
  </w:style>
  <w:style w:styleId="Style_745_ch" w:type="character">
    <w:name w:val="Раздел 3"/>
    <w:basedOn w:val="Style_7_ch"/>
    <w:link w:val="Style_745"/>
    <w:rPr>
      <w:b w:val="1"/>
      <w:sz w:val="24"/>
    </w:rPr>
  </w:style>
  <w:style w:styleId="Style_746" w:type="paragraph">
    <w:name w:val="ListLabel 5"/>
    <w:link w:val="Style_746_ch"/>
    <w:rPr>
      <w:sz w:val="28"/>
    </w:rPr>
  </w:style>
  <w:style w:styleId="Style_746_ch" w:type="character">
    <w:name w:val="ListLabel 5"/>
    <w:link w:val="Style_746"/>
    <w:rPr>
      <w:sz w:val="28"/>
    </w:rPr>
  </w:style>
  <w:style w:styleId="Style_747" w:type="paragraph">
    <w:name w:val="Heading #1"/>
    <w:basedOn w:val="Style_7"/>
    <w:link w:val="Style_747_ch"/>
    <w:pPr>
      <w:spacing w:after="120" w:line="251" w:lineRule="exact"/>
      <w:ind/>
      <w:outlineLvl w:val="0"/>
    </w:pPr>
    <w:rPr>
      <w:rFonts w:ascii="Sylfaen" w:hAnsi="Sylfaen"/>
      <w:spacing w:val="-10"/>
      <w:sz w:val="19"/>
      <w:highlight w:val="white"/>
    </w:rPr>
  </w:style>
  <w:style w:styleId="Style_747_ch" w:type="character">
    <w:name w:val="Heading #1"/>
    <w:basedOn w:val="Style_7_ch"/>
    <w:link w:val="Style_747"/>
    <w:rPr>
      <w:rFonts w:ascii="Sylfaen" w:hAnsi="Sylfaen"/>
      <w:spacing w:val="-10"/>
      <w:sz w:val="19"/>
      <w:highlight w:val="white"/>
    </w:rPr>
  </w:style>
  <w:style w:styleId="Style_748" w:type="paragraph">
    <w:name w:val="WW8Num19z4"/>
    <w:link w:val="Style_748_ch"/>
  </w:style>
  <w:style w:styleId="Style_748_ch" w:type="character">
    <w:name w:val="WW8Num19z4"/>
    <w:link w:val="Style_748"/>
  </w:style>
  <w:style w:styleId="Style_749" w:type="paragraph">
    <w:name w:val="caption"/>
    <w:basedOn w:val="Style_7"/>
    <w:next w:val="Style_7"/>
    <w:link w:val="Style_749_ch"/>
    <w:pPr>
      <w:ind/>
      <w:jc w:val="center"/>
    </w:pPr>
    <w:rPr>
      <w:b w:val="1"/>
      <w:color w:val="4F81BD"/>
      <w:sz w:val="18"/>
    </w:rPr>
  </w:style>
  <w:style w:styleId="Style_749_ch" w:type="character">
    <w:name w:val="caption"/>
    <w:basedOn w:val="Style_7_ch"/>
    <w:link w:val="Style_749"/>
    <w:rPr>
      <w:b w:val="1"/>
      <w:color w:val="4F81BD"/>
      <w:sz w:val="18"/>
    </w:rPr>
  </w:style>
  <w:style w:styleId="Style_750" w:type="paragraph">
    <w:name w:val="toc 1"/>
    <w:basedOn w:val="Style_7"/>
    <w:next w:val="Style_7"/>
    <w:link w:val="Style_750_ch"/>
    <w:uiPriority w:val="39"/>
    <w:pPr>
      <w:widowControl w:val="0"/>
      <w:spacing w:before="120"/>
      <w:ind/>
      <w:jc w:val="both"/>
    </w:pPr>
    <w:rPr>
      <w:sz w:val="24"/>
    </w:rPr>
  </w:style>
  <w:style w:styleId="Style_750_ch" w:type="character">
    <w:name w:val="toc 1"/>
    <w:basedOn w:val="Style_7_ch"/>
    <w:link w:val="Style_750"/>
    <w:rPr>
      <w:sz w:val="24"/>
    </w:rPr>
  </w:style>
  <w:style w:styleId="Style_751" w:type="paragraph">
    <w:name w:val="табл заг"/>
    <w:basedOn w:val="Style_752"/>
    <w:link w:val="Style_751_ch"/>
    <w:pPr>
      <w:keepNext w:val="1"/>
      <w:spacing w:line="0" w:lineRule="atLeast"/>
      <w:ind/>
      <w:jc w:val="center"/>
    </w:pPr>
    <w:rPr>
      <w:sz w:val="24"/>
    </w:rPr>
  </w:style>
  <w:style w:styleId="Style_751_ch" w:type="character">
    <w:name w:val="табл заг"/>
    <w:basedOn w:val="Style_752_ch"/>
    <w:link w:val="Style_751"/>
    <w:rPr>
      <w:sz w:val="24"/>
    </w:rPr>
  </w:style>
  <w:style w:styleId="Style_753" w:type="paragraph">
    <w:name w:val="Абзац списка3"/>
    <w:link w:val="Style_753_ch"/>
    <w:pPr>
      <w:widowControl w:val="0"/>
      <w:spacing w:after="200" w:before="200" w:line="360" w:lineRule="auto"/>
      <w:ind w:firstLine="0" w:left="720"/>
    </w:pPr>
    <w:rPr>
      <w:rFonts w:ascii="Times New Roman" w:hAnsi="Times New Roman"/>
      <w:sz w:val="24"/>
    </w:rPr>
  </w:style>
  <w:style w:styleId="Style_753_ch" w:type="character">
    <w:name w:val="Абзац списка3"/>
    <w:link w:val="Style_753"/>
    <w:rPr>
      <w:rFonts w:ascii="Times New Roman" w:hAnsi="Times New Roman"/>
      <w:sz w:val="24"/>
    </w:rPr>
  </w:style>
  <w:style w:styleId="Style_754" w:type="paragraph">
    <w:name w:val="xl73"/>
    <w:basedOn w:val="Style_7"/>
    <w:link w:val="Style_754_ch"/>
    <w:pPr>
      <w:spacing w:afterAutospacing="on" w:beforeAutospacing="on"/>
      <w:ind/>
    </w:pPr>
    <w:rPr>
      <w:rFonts w:ascii="Arial Narrow" w:hAnsi="Arial Narrow"/>
      <w:b w:val="1"/>
      <w:sz w:val="16"/>
    </w:rPr>
  </w:style>
  <w:style w:styleId="Style_754_ch" w:type="character">
    <w:name w:val="xl73"/>
    <w:basedOn w:val="Style_7_ch"/>
    <w:link w:val="Style_754"/>
    <w:rPr>
      <w:rFonts w:ascii="Arial Narrow" w:hAnsi="Arial Narrow"/>
      <w:b w:val="1"/>
      <w:sz w:val="16"/>
    </w:rPr>
  </w:style>
  <w:style w:styleId="Style_755" w:type="paragraph">
    <w:name w:val="caaieiaie 1"/>
    <w:basedOn w:val="Style_16"/>
    <w:next w:val="Style_16"/>
    <w:link w:val="Style_755_ch"/>
    <w:pPr>
      <w:keepNext w:val="1"/>
      <w:spacing w:before="0"/>
      <w:ind w:firstLine="0" w:left="0"/>
      <w:jc w:val="left"/>
    </w:pPr>
    <w:rPr>
      <w:b w:val="1"/>
      <w:sz w:val="28"/>
    </w:rPr>
  </w:style>
  <w:style w:styleId="Style_755_ch" w:type="character">
    <w:name w:val="caaieiaie 1"/>
    <w:basedOn w:val="Style_16_ch"/>
    <w:link w:val="Style_755"/>
    <w:rPr>
      <w:b w:val="1"/>
      <w:sz w:val="28"/>
    </w:rPr>
  </w:style>
  <w:style w:styleId="Style_756" w:type="paragraph">
    <w:name w:val="Normal (Web)"/>
    <w:basedOn w:val="Style_7"/>
    <w:link w:val="Style_756_ch"/>
    <w:pPr>
      <w:spacing w:afterAutospacing="on" w:beforeAutospacing="on"/>
      <w:ind/>
    </w:pPr>
    <w:rPr>
      <w:sz w:val="24"/>
    </w:rPr>
  </w:style>
  <w:style w:styleId="Style_756_ch" w:type="character">
    <w:name w:val="Normal (Web)"/>
    <w:basedOn w:val="Style_7_ch"/>
    <w:link w:val="Style_756"/>
    <w:rPr>
      <w:sz w:val="24"/>
    </w:rPr>
  </w:style>
  <w:style w:styleId="Style_757" w:type="paragraph">
    <w:name w:val="nienie1"/>
    <w:basedOn w:val="Style_11"/>
    <w:link w:val="Style_757_ch"/>
    <w:pPr>
      <w:keepLines w:val="1"/>
      <w:numPr>
        <w:ilvl w:val="0"/>
        <w:numId w:val="0"/>
      </w:numPr>
      <w:ind w:hanging="284" w:left="709"/>
      <w:jc w:val="both"/>
    </w:pPr>
    <w:rPr>
      <w:sz w:val="24"/>
    </w:rPr>
  </w:style>
  <w:style w:styleId="Style_757_ch" w:type="character">
    <w:name w:val="nienie1"/>
    <w:basedOn w:val="Style_11_ch"/>
    <w:link w:val="Style_757"/>
    <w:rPr>
      <w:sz w:val="24"/>
    </w:rPr>
  </w:style>
  <w:style w:styleId="Style_758" w:type="paragraph">
    <w:name w:val="xl115"/>
    <w:basedOn w:val="Style_7"/>
    <w:link w:val="Style_758_ch"/>
    <w:pPr>
      <w:spacing w:afterAutospacing="on" w:beforeAutospacing="on"/>
      <w:ind/>
      <w:jc w:val="center"/>
    </w:pPr>
    <w:rPr>
      <w:rFonts w:ascii="TimesNewRomanPSMT" w:hAnsi="TimesNewRomanPSMT"/>
      <w:sz w:val="24"/>
    </w:rPr>
  </w:style>
  <w:style w:styleId="Style_758_ch" w:type="character">
    <w:name w:val="xl115"/>
    <w:basedOn w:val="Style_7_ch"/>
    <w:link w:val="Style_758"/>
    <w:rPr>
      <w:rFonts w:ascii="TimesNewRomanPSMT" w:hAnsi="TimesNewRomanPSMT"/>
      <w:sz w:val="24"/>
    </w:rPr>
  </w:style>
  <w:style w:styleId="Style_759" w:type="paragraph">
    <w:name w:val="xl134"/>
    <w:basedOn w:val="Style_7"/>
    <w:link w:val="Style_759_ch"/>
    <w:pPr>
      <w:spacing w:after="280" w:before="280"/>
      <w:ind/>
      <w:jc w:val="center"/>
    </w:pPr>
  </w:style>
  <w:style w:styleId="Style_759_ch" w:type="character">
    <w:name w:val="xl134"/>
    <w:basedOn w:val="Style_7_ch"/>
    <w:link w:val="Style_759"/>
  </w:style>
  <w:style w:styleId="Style_760" w:type="paragraph">
    <w:name w:val="WW8Num129z0"/>
    <w:link w:val="Style_760_ch"/>
    <w:rPr>
      <w:sz w:val="28"/>
    </w:rPr>
  </w:style>
  <w:style w:styleId="Style_760_ch" w:type="character">
    <w:name w:val="WW8Num129z0"/>
    <w:link w:val="Style_760"/>
    <w:rPr>
      <w:sz w:val="28"/>
    </w:rPr>
  </w:style>
  <w:style w:styleId="Style_761" w:type="paragraph">
    <w:name w:val="caaieiaie 4"/>
    <w:basedOn w:val="Style_12"/>
    <w:next w:val="Style_12"/>
    <w:link w:val="Style_761_ch"/>
    <w:pPr>
      <w:keepNext w:val="1"/>
      <w:ind/>
    </w:pPr>
    <w:rPr>
      <w:b w:val="1"/>
      <w:sz w:val="24"/>
      <w:u w:val="single"/>
    </w:rPr>
  </w:style>
  <w:style w:styleId="Style_761_ch" w:type="character">
    <w:name w:val="caaieiaie 4"/>
    <w:basedOn w:val="Style_12_ch"/>
    <w:link w:val="Style_761"/>
    <w:rPr>
      <w:b w:val="1"/>
      <w:sz w:val="24"/>
      <w:u w:val="single"/>
    </w:rPr>
  </w:style>
  <w:style w:styleId="Style_762" w:type="paragraph">
    <w:name w:val="xl173"/>
    <w:basedOn w:val="Style_7"/>
    <w:link w:val="Style_762_ch"/>
    <w:pPr>
      <w:spacing w:after="280" w:before="280"/>
      <w:ind/>
      <w:jc w:val="center"/>
    </w:pPr>
  </w:style>
  <w:style w:styleId="Style_762_ch" w:type="character">
    <w:name w:val="xl173"/>
    <w:basedOn w:val="Style_7_ch"/>
    <w:link w:val="Style_762"/>
  </w:style>
  <w:style w:styleId="Style_763" w:type="paragraph">
    <w:name w:val="podpis"/>
    <w:basedOn w:val="Style_7"/>
    <w:link w:val="Style_763_ch"/>
    <w:pPr>
      <w:spacing w:after="80" w:before="80"/>
      <w:ind w:firstLine="160" w:left="0"/>
      <w:jc w:val="right"/>
    </w:pPr>
    <w:rPr>
      <w:rFonts w:ascii="Arial" w:hAnsi="Arial"/>
      <w:b w:val="1"/>
      <w:sz w:val="18"/>
    </w:rPr>
  </w:style>
  <w:style w:styleId="Style_763_ch" w:type="character">
    <w:name w:val="podpis"/>
    <w:basedOn w:val="Style_7_ch"/>
    <w:link w:val="Style_763"/>
    <w:rPr>
      <w:rFonts w:ascii="Arial" w:hAnsi="Arial"/>
      <w:b w:val="1"/>
      <w:sz w:val="18"/>
    </w:rPr>
  </w:style>
  <w:style w:styleId="Style_764" w:type="paragraph">
    <w:name w:val="WW8Num38z1"/>
    <w:link w:val="Style_764_ch"/>
    <w:rPr>
      <w:rFonts w:ascii="Courier New" w:hAnsi="Courier New"/>
    </w:rPr>
  </w:style>
  <w:style w:styleId="Style_764_ch" w:type="character">
    <w:name w:val="WW8Num38z1"/>
    <w:link w:val="Style_764"/>
    <w:rPr>
      <w:rFonts w:ascii="Courier New" w:hAnsi="Courier New"/>
    </w:rPr>
  </w:style>
  <w:style w:styleId="Style_765" w:type="paragraph">
    <w:name w:val="Header and Footer"/>
    <w:link w:val="Style_765_ch"/>
    <w:pPr>
      <w:spacing w:after="200" w:line="360" w:lineRule="auto"/>
      <w:ind/>
    </w:pPr>
    <w:rPr>
      <w:rFonts w:ascii="XO Thames" w:hAnsi="XO Thames"/>
      <w:color w:val="000000"/>
      <w:sz w:val="22"/>
    </w:rPr>
  </w:style>
  <w:style w:styleId="Style_765_ch" w:type="character">
    <w:name w:val="Header and Footer"/>
    <w:link w:val="Style_765"/>
    <w:rPr>
      <w:rFonts w:ascii="XO Thames" w:hAnsi="XO Thames"/>
      <w:color w:val="000000"/>
      <w:sz w:val="22"/>
    </w:rPr>
  </w:style>
  <w:style w:styleId="Style_766" w:type="paragraph">
    <w:name w:val="xl106"/>
    <w:basedOn w:val="Style_7"/>
    <w:link w:val="Style_766_ch"/>
    <w:pPr>
      <w:spacing w:afterAutospacing="on" w:beforeAutospacing="on"/>
      <w:ind/>
      <w:jc w:val="center"/>
    </w:pPr>
    <w:rPr>
      <w:sz w:val="24"/>
    </w:rPr>
  </w:style>
  <w:style w:styleId="Style_766_ch" w:type="character">
    <w:name w:val="xl106"/>
    <w:basedOn w:val="Style_7_ch"/>
    <w:link w:val="Style_766"/>
    <w:rPr>
      <w:sz w:val="24"/>
    </w:rPr>
  </w:style>
  <w:style w:styleId="Style_767" w:type="paragraph">
    <w:name w:val="WW-Absatz-Standardschriftart1111"/>
    <w:link w:val="Style_767_ch"/>
  </w:style>
  <w:style w:styleId="Style_767_ch" w:type="character">
    <w:name w:val="WW-Absatz-Standardschriftart1111"/>
    <w:link w:val="Style_767"/>
  </w:style>
  <w:style w:styleId="Style_768" w:type="paragraph">
    <w:name w:val="WW8Num13z1"/>
    <w:link w:val="Style_768_ch"/>
    <w:rPr>
      <w:rFonts w:ascii="Courier New" w:hAnsi="Courier New"/>
      <w:sz w:val="20"/>
    </w:rPr>
  </w:style>
  <w:style w:styleId="Style_768_ch" w:type="character">
    <w:name w:val="WW8Num13z1"/>
    <w:link w:val="Style_768"/>
    <w:rPr>
      <w:rFonts w:ascii="Courier New" w:hAnsi="Courier New"/>
      <w:sz w:val="20"/>
    </w:rPr>
  </w:style>
  <w:style w:styleId="Style_769" w:type="paragraph">
    <w:name w:val="TOC Heading"/>
    <w:basedOn w:val="Style_8"/>
    <w:next w:val="Style_7"/>
    <w:link w:val="Style_769_ch"/>
    <w:pPr>
      <w:keepLines w:val="1"/>
      <w:tabs>
        <w:tab w:leader="none" w:pos="1069" w:val="left"/>
      </w:tabs>
      <w:spacing w:after="0" w:before="480" w:line="360" w:lineRule="auto"/>
      <w:ind w:hanging="360" w:left="1069"/>
      <w:contextualSpacing w:val="1"/>
      <w:outlineLvl w:val="8"/>
    </w:pPr>
    <w:rPr>
      <w:color w:val="365F91"/>
      <w:sz w:val="28"/>
    </w:rPr>
  </w:style>
  <w:style w:styleId="Style_769_ch" w:type="character">
    <w:name w:val="TOC Heading"/>
    <w:basedOn w:val="Style_8_ch"/>
    <w:link w:val="Style_769"/>
    <w:rPr>
      <w:color w:val="365F91"/>
      <w:sz w:val="28"/>
    </w:rPr>
  </w:style>
  <w:style w:styleId="Style_770" w:type="paragraph">
    <w:name w:val="WW8Num10z1"/>
    <w:link w:val="Style_770_ch"/>
    <w:rPr>
      <w:rFonts w:ascii="Symbol" w:hAnsi="Symbol"/>
    </w:rPr>
  </w:style>
  <w:style w:styleId="Style_770_ch" w:type="character">
    <w:name w:val="WW8Num10z1"/>
    <w:link w:val="Style_770"/>
    <w:rPr>
      <w:rFonts w:ascii="Symbol" w:hAnsi="Symbol"/>
    </w:rPr>
  </w:style>
  <w:style w:styleId="Style_771" w:type="paragraph">
    <w:name w:val="western"/>
    <w:basedOn w:val="Style_7"/>
    <w:link w:val="Style_771_ch"/>
    <w:pPr>
      <w:spacing w:after="280" w:before="280"/>
      <w:ind w:firstLine="567" w:left="0"/>
      <w:jc w:val="both"/>
    </w:pPr>
    <w:rPr>
      <w:sz w:val="24"/>
    </w:rPr>
  </w:style>
  <w:style w:styleId="Style_771_ch" w:type="character">
    <w:name w:val="western"/>
    <w:basedOn w:val="Style_7_ch"/>
    <w:link w:val="Style_771"/>
    <w:rPr>
      <w:sz w:val="24"/>
    </w:rPr>
  </w:style>
  <w:style w:styleId="Style_772" w:type="paragraph">
    <w:name w:val="5.Табл.-шапка"/>
    <w:basedOn w:val="Style_7"/>
    <w:link w:val="Style_772_ch"/>
    <w:pPr>
      <w:widowControl w:val="0"/>
      <w:spacing w:after="20" w:before="20"/>
      <w:ind/>
      <w:jc w:val="center"/>
    </w:pPr>
    <w:rPr>
      <w:rFonts w:ascii="Arial" w:hAnsi="Arial"/>
      <w:sz w:val="20"/>
    </w:rPr>
  </w:style>
  <w:style w:styleId="Style_772_ch" w:type="character">
    <w:name w:val="5.Табл.-шапка"/>
    <w:basedOn w:val="Style_7_ch"/>
    <w:link w:val="Style_772"/>
    <w:rPr>
      <w:rFonts w:ascii="Arial" w:hAnsi="Arial"/>
      <w:sz w:val="20"/>
    </w:rPr>
  </w:style>
  <w:style w:styleId="Style_773" w:type="paragraph">
    <w:name w:val="searchmatch"/>
    <w:link w:val="Style_773_ch"/>
  </w:style>
  <w:style w:styleId="Style_773_ch" w:type="character">
    <w:name w:val="searchmatch"/>
    <w:link w:val="Style_773"/>
  </w:style>
  <w:style w:styleId="Style_774" w:type="paragraph">
    <w:name w:val="Без интервала2"/>
    <w:link w:val="Style_774_ch"/>
    <w:rPr>
      <w:sz w:val="22"/>
    </w:rPr>
  </w:style>
  <w:style w:styleId="Style_774_ch" w:type="character">
    <w:name w:val="Без интервала2"/>
    <w:link w:val="Style_774"/>
    <w:rPr>
      <w:sz w:val="22"/>
    </w:rPr>
  </w:style>
  <w:style w:styleId="Style_775" w:type="paragraph">
    <w:name w:val="WW8Num24z6"/>
    <w:link w:val="Style_775_ch"/>
  </w:style>
  <w:style w:styleId="Style_775_ch" w:type="character">
    <w:name w:val="WW8Num24z6"/>
    <w:link w:val="Style_775"/>
  </w:style>
  <w:style w:styleId="Style_776" w:type="paragraph">
    <w:name w:val="WW8Num49z2"/>
    <w:link w:val="Style_776_ch"/>
  </w:style>
  <w:style w:styleId="Style_776_ch" w:type="character">
    <w:name w:val="WW8Num49z2"/>
    <w:link w:val="Style_776"/>
  </w:style>
  <w:style w:styleId="Style_777" w:type="paragraph">
    <w:name w:val=" Знак Знак Знак Знак Знак Знак Знак Знак Знак Знак"/>
    <w:basedOn w:val="Style_7"/>
    <w:link w:val="Style_777_ch"/>
    <w:rPr>
      <w:rFonts w:ascii="Verdana" w:hAnsi="Verdana"/>
    </w:rPr>
  </w:style>
  <w:style w:styleId="Style_777_ch" w:type="character">
    <w:name w:val=" Знак Знак Знак Знак Знак Знак Знак Знак Знак Знак"/>
    <w:basedOn w:val="Style_7_ch"/>
    <w:link w:val="Style_777"/>
    <w:rPr>
      <w:rFonts w:ascii="Verdana" w:hAnsi="Verdana"/>
    </w:rPr>
  </w:style>
  <w:style w:styleId="Style_778" w:type="paragraph">
    <w:name w:val="r"/>
    <w:link w:val="Style_778_ch"/>
  </w:style>
  <w:style w:styleId="Style_778_ch" w:type="character">
    <w:name w:val="r"/>
    <w:link w:val="Style_778"/>
  </w:style>
  <w:style w:styleId="Style_779" w:type="paragraph">
    <w:name w:val="tablename"/>
    <w:basedOn w:val="Style_7"/>
    <w:link w:val="Style_779_ch"/>
    <w:pPr>
      <w:spacing w:afterAutospacing="on" w:beforeAutospacing="on"/>
      <w:ind/>
    </w:pPr>
    <w:rPr>
      <w:sz w:val="24"/>
    </w:rPr>
  </w:style>
  <w:style w:styleId="Style_779_ch" w:type="character">
    <w:name w:val="tablename"/>
    <w:basedOn w:val="Style_7_ch"/>
    <w:link w:val="Style_779"/>
    <w:rPr>
      <w:sz w:val="24"/>
    </w:rPr>
  </w:style>
  <w:style w:styleId="Style_780" w:type="paragraph">
    <w:name w:val="List Number 5"/>
    <w:basedOn w:val="Style_7"/>
    <w:link w:val="Style_780_ch"/>
    <w:pPr>
      <w:tabs>
        <w:tab w:leader="none" w:pos="1492" w:val="left"/>
      </w:tabs>
      <w:ind w:hanging="360" w:left="1492"/>
      <w:jc w:val="both"/>
    </w:pPr>
    <w:rPr>
      <w:rFonts w:ascii="Arial Narrow" w:hAnsi="Arial Narrow"/>
      <w:sz w:val="26"/>
    </w:rPr>
  </w:style>
  <w:style w:styleId="Style_780_ch" w:type="character">
    <w:name w:val="List Number 5"/>
    <w:basedOn w:val="Style_7_ch"/>
    <w:link w:val="Style_780"/>
    <w:rPr>
      <w:rFonts w:ascii="Arial Narrow" w:hAnsi="Arial Narrow"/>
      <w:sz w:val="26"/>
    </w:rPr>
  </w:style>
  <w:style w:styleId="Style_781" w:type="paragraph">
    <w:name w:val="WW8Num38z0"/>
    <w:link w:val="Style_781_ch"/>
    <w:rPr>
      <w:rFonts w:ascii="Wingdings" w:hAnsi="Wingdings"/>
      <w:color w:val="000000"/>
      <w:sz w:val="24"/>
    </w:rPr>
  </w:style>
  <w:style w:styleId="Style_781_ch" w:type="character">
    <w:name w:val="WW8Num38z0"/>
    <w:link w:val="Style_781"/>
    <w:rPr>
      <w:rFonts w:ascii="Wingdings" w:hAnsi="Wingdings"/>
      <w:color w:val="000000"/>
      <w:sz w:val="24"/>
    </w:rPr>
  </w:style>
  <w:style w:styleId="Style_782" w:type="paragraph">
    <w:name w:val="WW8Num57z0"/>
    <w:link w:val="Style_782_ch"/>
    <w:rPr>
      <w:rFonts w:ascii="Symbol" w:hAnsi="Symbol"/>
      <w:sz w:val="20"/>
    </w:rPr>
  </w:style>
  <w:style w:styleId="Style_782_ch" w:type="character">
    <w:name w:val="WW8Num57z0"/>
    <w:link w:val="Style_782"/>
    <w:rPr>
      <w:rFonts w:ascii="Symbol" w:hAnsi="Symbol"/>
      <w:sz w:val="20"/>
    </w:rPr>
  </w:style>
  <w:style w:styleId="Style_783" w:type="paragraph">
    <w:name w:val="WW8Num31z1"/>
    <w:link w:val="Style_783_ch"/>
    <w:rPr>
      <w:rFonts w:ascii="Courier New" w:hAnsi="Courier New"/>
    </w:rPr>
  </w:style>
  <w:style w:styleId="Style_783_ch" w:type="character">
    <w:name w:val="WW8Num31z1"/>
    <w:link w:val="Style_783"/>
    <w:rPr>
      <w:rFonts w:ascii="Courier New" w:hAnsi="Courier New"/>
    </w:rPr>
  </w:style>
  <w:style w:styleId="Style_784" w:type="paragraph">
    <w:name w:val="WW8Num16z3"/>
    <w:link w:val="Style_784_ch"/>
    <w:rPr>
      <w:rFonts w:ascii="Symbol" w:hAnsi="Symbol"/>
    </w:rPr>
  </w:style>
  <w:style w:styleId="Style_784_ch" w:type="character">
    <w:name w:val="WW8Num16z3"/>
    <w:link w:val="Style_784"/>
    <w:rPr>
      <w:rFonts w:ascii="Symbol" w:hAnsi="Symbol"/>
    </w:rPr>
  </w:style>
  <w:style w:styleId="Style_785" w:type="paragraph">
    <w:name w:val="xl146"/>
    <w:basedOn w:val="Style_7"/>
    <w:link w:val="Style_785_ch"/>
    <w:pPr>
      <w:spacing w:after="280" w:before="280"/>
      <w:ind/>
    </w:pPr>
  </w:style>
  <w:style w:styleId="Style_785_ch" w:type="character">
    <w:name w:val="xl146"/>
    <w:basedOn w:val="Style_7_ch"/>
    <w:link w:val="Style_785"/>
  </w:style>
  <w:style w:styleId="Style_786" w:type="paragraph">
    <w:name w:val="WW8Num1z1"/>
    <w:link w:val="Style_786_ch"/>
  </w:style>
  <w:style w:styleId="Style_786_ch" w:type="character">
    <w:name w:val="WW8Num1z1"/>
    <w:link w:val="Style_786"/>
  </w:style>
  <w:style w:styleId="Style_787" w:type="paragraph">
    <w:name w:val="Îñíîâíîé òåêñò 2"/>
    <w:basedOn w:val="Style_49"/>
    <w:link w:val="Style_787_ch"/>
    <w:pPr>
      <w:ind w:firstLine="720" w:left="0"/>
      <w:jc w:val="both"/>
    </w:pPr>
    <w:rPr>
      <w:b w:val="1"/>
      <w:color w:val="000000"/>
      <w:sz w:val="24"/>
    </w:rPr>
  </w:style>
  <w:style w:styleId="Style_787_ch" w:type="character">
    <w:name w:val="Îñíîâíîé òåêñò 2"/>
    <w:basedOn w:val="Style_49_ch"/>
    <w:link w:val="Style_787"/>
    <w:rPr>
      <w:b w:val="1"/>
      <w:color w:val="000000"/>
      <w:sz w:val="24"/>
    </w:rPr>
  </w:style>
  <w:style w:styleId="Style_788" w:type="paragraph">
    <w:name w:val="WW8Num32z0"/>
    <w:link w:val="Style_788_ch"/>
    <w:rPr>
      <w:rFonts w:ascii="Times New Roman" w:hAnsi="Times New Roman"/>
      <w:sz w:val="24"/>
    </w:rPr>
  </w:style>
  <w:style w:styleId="Style_788_ch" w:type="character">
    <w:name w:val="WW8Num32z0"/>
    <w:link w:val="Style_788"/>
    <w:rPr>
      <w:rFonts w:ascii="Times New Roman" w:hAnsi="Times New Roman"/>
      <w:sz w:val="24"/>
    </w:rPr>
  </w:style>
  <w:style w:styleId="Style_789" w:type="paragraph">
    <w:name w:val="WW8Num62z5"/>
    <w:link w:val="Style_789_ch"/>
  </w:style>
  <w:style w:styleId="Style_789_ch" w:type="character">
    <w:name w:val="WW8Num62z5"/>
    <w:link w:val="Style_789"/>
  </w:style>
  <w:style w:styleId="Style_790" w:type="paragraph">
    <w:name w:val="msonormal"/>
    <w:basedOn w:val="Style_7"/>
    <w:link w:val="Style_790_ch"/>
    <w:pPr>
      <w:spacing w:afterAutospacing="on" w:beforeAutospacing="on"/>
      <w:ind/>
    </w:pPr>
    <w:rPr>
      <w:sz w:val="24"/>
    </w:rPr>
  </w:style>
  <w:style w:styleId="Style_790_ch" w:type="character">
    <w:name w:val="msonormal"/>
    <w:basedOn w:val="Style_7_ch"/>
    <w:link w:val="Style_790"/>
    <w:rPr>
      <w:sz w:val="24"/>
    </w:rPr>
  </w:style>
  <w:style w:styleId="Style_791" w:type="paragraph">
    <w:name w:val="xl129"/>
    <w:basedOn w:val="Style_7"/>
    <w:link w:val="Style_791_ch"/>
    <w:pPr>
      <w:spacing w:afterAutospacing="on" w:beforeAutospacing="on"/>
      <w:ind/>
    </w:pPr>
    <w:rPr>
      <w:b w:val="1"/>
      <w:sz w:val="24"/>
    </w:rPr>
  </w:style>
  <w:style w:styleId="Style_791_ch" w:type="character">
    <w:name w:val="xl129"/>
    <w:basedOn w:val="Style_7_ch"/>
    <w:link w:val="Style_791"/>
    <w:rPr>
      <w:b w:val="1"/>
      <w:sz w:val="24"/>
    </w:rPr>
  </w:style>
  <w:style w:styleId="Style_792" w:type="paragraph">
    <w:name w:val="Style137"/>
    <w:basedOn w:val="Style_7"/>
    <w:link w:val="Style_792_ch"/>
    <w:pPr>
      <w:widowControl w:val="0"/>
      <w:ind/>
    </w:pPr>
    <w:rPr>
      <w:rFonts w:ascii="Arial" w:hAnsi="Arial"/>
    </w:rPr>
  </w:style>
  <w:style w:styleId="Style_792_ch" w:type="character">
    <w:name w:val="Style137"/>
    <w:basedOn w:val="Style_7_ch"/>
    <w:link w:val="Style_792"/>
    <w:rPr>
      <w:rFonts w:ascii="Arial" w:hAnsi="Arial"/>
    </w:rPr>
  </w:style>
  <w:style w:styleId="Style_511" w:type="paragraph">
    <w:name w:val="Table Contents"/>
    <w:basedOn w:val="Style_7"/>
    <w:link w:val="Style_511_ch"/>
    <w:pPr>
      <w:widowControl w:val="0"/>
      <w:spacing w:after="200" w:line="276" w:lineRule="auto"/>
      <w:ind/>
    </w:pPr>
    <w:rPr>
      <w:rFonts w:ascii="Calibri" w:hAnsi="Calibri"/>
      <w:sz w:val="22"/>
    </w:rPr>
  </w:style>
  <w:style w:styleId="Style_511_ch" w:type="character">
    <w:name w:val="Table Contents"/>
    <w:basedOn w:val="Style_7_ch"/>
    <w:link w:val="Style_511"/>
    <w:rPr>
      <w:rFonts w:ascii="Calibri" w:hAnsi="Calibri"/>
      <w:sz w:val="22"/>
    </w:rPr>
  </w:style>
  <w:style w:styleId="Style_793" w:type="paragraph">
    <w:name w:val="ParagraphStyle24"/>
    <w:link w:val="Style_793_ch"/>
    <w:pPr>
      <w:ind w:firstLine="0" w:left="28" w:right="28"/>
      <w:jc w:val="center"/>
    </w:pPr>
    <w:rPr>
      <w:sz w:val="22"/>
    </w:rPr>
  </w:style>
  <w:style w:styleId="Style_793_ch" w:type="character">
    <w:name w:val="ParagraphStyle24"/>
    <w:link w:val="Style_793"/>
    <w:rPr>
      <w:sz w:val="22"/>
    </w:rPr>
  </w:style>
  <w:style w:styleId="Style_794" w:type="paragraph">
    <w:name w:val="WW8Num18z6"/>
    <w:link w:val="Style_794_ch"/>
  </w:style>
  <w:style w:styleId="Style_794_ch" w:type="character">
    <w:name w:val="WW8Num18z6"/>
    <w:link w:val="Style_794"/>
  </w:style>
  <w:style w:styleId="Style_795" w:type="paragraph">
    <w:name w:val="WW8Num24z4"/>
    <w:link w:val="Style_795_ch"/>
  </w:style>
  <w:style w:styleId="Style_795_ch" w:type="character">
    <w:name w:val="WW8Num24z4"/>
    <w:link w:val="Style_795"/>
  </w:style>
  <w:style w:styleId="Style_796" w:type="paragraph">
    <w:name w:val="xl139"/>
    <w:basedOn w:val="Style_7"/>
    <w:link w:val="Style_796_ch"/>
    <w:pPr>
      <w:spacing w:after="280" w:before="280"/>
      <w:ind/>
    </w:pPr>
  </w:style>
  <w:style w:styleId="Style_796_ch" w:type="character">
    <w:name w:val="xl139"/>
    <w:basedOn w:val="Style_7_ch"/>
    <w:link w:val="Style_796"/>
  </w:style>
  <w:style w:styleId="Style_797" w:type="paragraph">
    <w:name w:val="WW8Num7z0"/>
    <w:link w:val="Style_797_ch"/>
    <w:rPr>
      <w:rFonts w:ascii="Times New Roman" w:hAnsi="Times New Roman"/>
    </w:rPr>
  </w:style>
  <w:style w:styleId="Style_797_ch" w:type="character">
    <w:name w:val="WW8Num7z0"/>
    <w:link w:val="Style_797"/>
    <w:rPr>
      <w:rFonts w:ascii="Times New Roman" w:hAnsi="Times New Roman"/>
    </w:rPr>
  </w:style>
  <w:style w:styleId="Style_798" w:type="paragraph">
    <w:name w:val="Iniiaiie oaeno1"/>
    <w:basedOn w:val="Style_12"/>
    <w:link w:val="Style_798_ch"/>
    <w:rPr>
      <w:b w:val="1"/>
      <w:sz w:val="24"/>
    </w:rPr>
  </w:style>
  <w:style w:styleId="Style_798_ch" w:type="character">
    <w:name w:val="Iniiaiie oaeno1"/>
    <w:basedOn w:val="Style_12_ch"/>
    <w:link w:val="Style_798"/>
    <w:rPr>
      <w:b w:val="1"/>
      <w:sz w:val="24"/>
    </w:rPr>
  </w:style>
  <w:style w:styleId="Style_799" w:type="paragraph">
    <w:name w:val="CharacterStyle5"/>
    <w:link w:val="Style_799_ch"/>
    <w:rPr>
      <w:rFonts w:ascii="Times New Roman" w:hAnsi="Times New Roman"/>
      <w:b w:val="1"/>
      <w:color w:val="000000"/>
      <w:sz w:val="20"/>
      <w:u w:val="none"/>
    </w:rPr>
  </w:style>
  <w:style w:styleId="Style_799_ch" w:type="character">
    <w:name w:val="CharacterStyle5"/>
    <w:link w:val="Style_799"/>
    <w:rPr>
      <w:rFonts w:ascii="Times New Roman" w:hAnsi="Times New Roman"/>
      <w:b w:val="1"/>
      <w:color w:val="000000"/>
      <w:sz w:val="20"/>
      <w:u w:val="none"/>
    </w:rPr>
  </w:style>
  <w:style w:styleId="Style_800" w:type="paragraph">
    <w:name w:val="WW8Num21z7"/>
    <w:link w:val="Style_800_ch"/>
  </w:style>
  <w:style w:styleId="Style_800_ch" w:type="character">
    <w:name w:val="WW8Num21z7"/>
    <w:link w:val="Style_800"/>
  </w:style>
  <w:style w:styleId="Style_801" w:type="paragraph">
    <w:name w:val="Знак1 Знак Знак Знак Знак Знак Знак Знак Знак1 Char2"/>
    <w:basedOn w:val="Style_7"/>
    <w:link w:val="Style_801_ch"/>
    <w:pPr>
      <w:spacing w:after="160" w:line="240" w:lineRule="exact"/>
      <w:ind/>
    </w:pPr>
    <w:rPr>
      <w:rFonts w:ascii="Verdana" w:hAnsi="Verdana"/>
    </w:rPr>
  </w:style>
  <w:style w:styleId="Style_801_ch" w:type="character">
    <w:name w:val="Знак1 Знак Знак Знак Знак Знак Знак Знак Знак1 Char2"/>
    <w:basedOn w:val="Style_7_ch"/>
    <w:link w:val="Style_801"/>
    <w:rPr>
      <w:rFonts w:ascii="Verdana" w:hAnsi="Verdana"/>
    </w:rPr>
  </w:style>
  <w:style w:styleId="Style_802" w:type="paragraph">
    <w:name w:val="WW8Num62z2"/>
    <w:link w:val="Style_802_ch"/>
  </w:style>
  <w:style w:styleId="Style_802_ch" w:type="character">
    <w:name w:val="WW8Num62z2"/>
    <w:link w:val="Style_802"/>
  </w:style>
  <w:style w:styleId="Style_803" w:type="paragraph">
    <w:name w:val="WW8Num14z8"/>
    <w:link w:val="Style_803_ch"/>
  </w:style>
  <w:style w:styleId="Style_803_ch" w:type="character">
    <w:name w:val="WW8Num14z8"/>
    <w:link w:val="Style_803"/>
  </w:style>
  <w:style w:styleId="Style_804" w:type="paragraph">
    <w:name w:val="match"/>
    <w:link w:val="Style_804_ch"/>
    <w:rPr>
      <w:rFonts w:ascii="Times New Roman" w:hAnsi="Times New Roman"/>
    </w:rPr>
  </w:style>
  <w:style w:styleId="Style_804_ch" w:type="character">
    <w:name w:val="match"/>
    <w:link w:val="Style_804"/>
    <w:rPr>
      <w:rFonts w:ascii="Times New Roman" w:hAnsi="Times New Roman"/>
    </w:rPr>
  </w:style>
  <w:style w:styleId="Style_805" w:type="paragraph">
    <w:name w:val="Знак1 Знак Знак Знак Знак Знак Знак Знак Знак1 Char"/>
    <w:basedOn w:val="Style_7"/>
    <w:link w:val="Style_805_ch"/>
    <w:pPr>
      <w:spacing w:after="160" w:line="240" w:lineRule="exact"/>
      <w:ind/>
    </w:pPr>
    <w:rPr>
      <w:rFonts w:ascii="Verdana" w:hAnsi="Verdana"/>
    </w:rPr>
  </w:style>
  <w:style w:styleId="Style_805_ch" w:type="character">
    <w:name w:val="Знак1 Знак Знак Знак Знак Знак Знак Знак Знак1 Char"/>
    <w:basedOn w:val="Style_7_ch"/>
    <w:link w:val="Style_805"/>
    <w:rPr>
      <w:rFonts w:ascii="Verdana" w:hAnsi="Verdana"/>
    </w:rPr>
  </w:style>
  <w:style w:styleId="Style_806" w:type="paragraph">
    <w:name w:val="WW8Num16z0"/>
    <w:link w:val="Style_806_ch"/>
    <w:rPr>
      <w:rFonts w:ascii="Times New Roman" w:hAnsi="Times New Roman"/>
    </w:rPr>
  </w:style>
  <w:style w:styleId="Style_806_ch" w:type="character">
    <w:name w:val="WW8Num16z0"/>
    <w:link w:val="Style_806"/>
    <w:rPr>
      <w:rFonts w:ascii="Times New Roman" w:hAnsi="Times New Roman"/>
    </w:rPr>
  </w:style>
  <w:style w:styleId="Style_807" w:type="paragraph">
    <w:name w:val="xl125"/>
    <w:basedOn w:val="Style_7"/>
    <w:link w:val="Style_807_ch"/>
    <w:pPr>
      <w:spacing w:afterAutospacing="on" w:beforeAutospacing="on"/>
      <w:ind/>
    </w:pPr>
    <w:rPr>
      <w:b w:val="1"/>
      <w:sz w:val="24"/>
    </w:rPr>
  </w:style>
  <w:style w:styleId="Style_807_ch" w:type="character">
    <w:name w:val="xl125"/>
    <w:basedOn w:val="Style_7_ch"/>
    <w:link w:val="Style_807"/>
    <w:rPr>
      <w:b w:val="1"/>
      <w:sz w:val="24"/>
    </w:rPr>
  </w:style>
  <w:style w:styleId="Style_808" w:type="paragraph">
    <w:name w:val="WW8Num34z6"/>
    <w:link w:val="Style_808_ch"/>
  </w:style>
  <w:style w:styleId="Style_808_ch" w:type="character">
    <w:name w:val="WW8Num34z6"/>
    <w:link w:val="Style_808"/>
  </w:style>
  <w:style w:styleId="Style_809" w:type="paragraph">
    <w:name w:val="WW8Num85z0"/>
    <w:link w:val="Style_809_ch"/>
    <w:rPr>
      <w:sz w:val="28"/>
    </w:rPr>
  </w:style>
  <w:style w:styleId="Style_809_ch" w:type="character">
    <w:name w:val="WW8Num85z0"/>
    <w:link w:val="Style_809"/>
    <w:rPr>
      <w:sz w:val="28"/>
    </w:rPr>
  </w:style>
  <w:style w:styleId="Style_810" w:type="paragraph">
    <w:name w:val="WW8Num9z1"/>
    <w:link w:val="Style_810_ch"/>
    <w:rPr>
      <w:rFonts w:ascii="Courier New" w:hAnsi="Courier New"/>
    </w:rPr>
  </w:style>
  <w:style w:styleId="Style_810_ch" w:type="character">
    <w:name w:val="WW8Num9z1"/>
    <w:link w:val="Style_810"/>
    <w:rPr>
      <w:rFonts w:ascii="Courier New" w:hAnsi="Courier New"/>
    </w:rPr>
  </w:style>
  <w:style w:styleId="Style_811" w:type="paragraph">
    <w:name w:val="Font Style42"/>
    <w:link w:val="Style_811_ch"/>
    <w:rPr>
      <w:rFonts w:ascii="Times New Roman" w:hAnsi="Times New Roman"/>
      <w:sz w:val="20"/>
    </w:rPr>
  </w:style>
  <w:style w:styleId="Style_811_ch" w:type="character">
    <w:name w:val="Font Style42"/>
    <w:link w:val="Style_811"/>
    <w:rPr>
      <w:rFonts w:ascii="Times New Roman" w:hAnsi="Times New Roman"/>
      <w:sz w:val="20"/>
    </w:rPr>
  </w:style>
  <w:style w:styleId="Style_812" w:type="paragraph">
    <w:name w:val="WW8Num56z1"/>
    <w:link w:val="Style_812_ch"/>
    <w:rPr>
      <w:rFonts w:ascii="Courier New" w:hAnsi="Courier New"/>
    </w:rPr>
  </w:style>
  <w:style w:styleId="Style_812_ch" w:type="character">
    <w:name w:val="WW8Num56z1"/>
    <w:link w:val="Style_812"/>
    <w:rPr>
      <w:rFonts w:ascii="Courier New" w:hAnsi="Courier New"/>
    </w:rPr>
  </w:style>
  <w:style w:styleId="Style_813" w:type="paragraph">
    <w:name w:val="zagolovok_7"/>
    <w:basedOn w:val="Style_7"/>
    <w:link w:val="Style_813_ch"/>
    <w:pPr>
      <w:spacing w:afterAutospacing="on" w:beforeAutospacing="on"/>
      <w:ind/>
    </w:pPr>
    <w:rPr>
      <w:sz w:val="24"/>
    </w:rPr>
  </w:style>
  <w:style w:styleId="Style_813_ch" w:type="character">
    <w:name w:val="zagolovok_7"/>
    <w:basedOn w:val="Style_7_ch"/>
    <w:link w:val="Style_813"/>
    <w:rPr>
      <w:sz w:val="24"/>
    </w:rPr>
  </w:style>
  <w:style w:styleId="Style_814" w:type="paragraph">
    <w:name w:val="toc 9"/>
    <w:basedOn w:val="Style_7"/>
    <w:next w:val="Style_7"/>
    <w:link w:val="Style_814_ch"/>
    <w:uiPriority w:val="39"/>
    <w:pPr>
      <w:spacing w:before="120"/>
      <w:ind w:firstLine="0" w:left="1920"/>
      <w:jc w:val="both"/>
    </w:pPr>
    <w:rPr>
      <w:sz w:val="24"/>
    </w:rPr>
  </w:style>
  <w:style w:styleId="Style_814_ch" w:type="character">
    <w:name w:val="toc 9"/>
    <w:basedOn w:val="Style_7_ch"/>
    <w:link w:val="Style_814"/>
    <w:rPr>
      <w:sz w:val="24"/>
    </w:rPr>
  </w:style>
  <w:style w:styleId="Style_815" w:type="paragraph">
    <w:name w:val="WW8Num61z0"/>
    <w:link w:val="Style_815_ch"/>
    <w:rPr>
      <w:rFonts w:ascii="Symbol" w:hAnsi="Symbol"/>
      <w:sz w:val="20"/>
    </w:rPr>
  </w:style>
  <w:style w:styleId="Style_815_ch" w:type="character">
    <w:name w:val="WW8Num61z0"/>
    <w:link w:val="Style_815"/>
    <w:rPr>
      <w:rFonts w:ascii="Symbol" w:hAnsi="Symbol"/>
      <w:sz w:val="20"/>
    </w:rPr>
  </w:style>
  <w:style w:styleId="Style_816" w:type="paragraph">
    <w:name w:val="ParagraphStyle7"/>
    <w:link w:val="Style_816_ch"/>
    <w:pPr>
      <w:ind w:firstLine="0" w:left="28" w:right="28"/>
      <w:jc w:val="center"/>
    </w:pPr>
    <w:rPr>
      <w:sz w:val="22"/>
    </w:rPr>
  </w:style>
  <w:style w:styleId="Style_816_ch" w:type="character">
    <w:name w:val="ParagraphStyle7"/>
    <w:link w:val="Style_816"/>
    <w:rPr>
      <w:sz w:val="22"/>
    </w:rPr>
  </w:style>
  <w:style w:styleId="Style_817" w:type="paragraph">
    <w:name w:val="основной"/>
    <w:basedOn w:val="Style_7"/>
    <w:link w:val="Style_817_ch"/>
    <w:pPr>
      <w:keepNext w:val="1"/>
      <w:ind/>
    </w:pPr>
    <w:rPr>
      <w:sz w:val="24"/>
    </w:rPr>
  </w:style>
  <w:style w:styleId="Style_817_ch" w:type="character">
    <w:name w:val="основной"/>
    <w:basedOn w:val="Style_7_ch"/>
    <w:link w:val="Style_817"/>
    <w:rPr>
      <w:sz w:val="24"/>
    </w:rPr>
  </w:style>
  <w:style w:styleId="Style_818" w:type="paragraph">
    <w:name w:val="Основной текст 2 Знак"/>
    <w:link w:val="Style_818_ch"/>
  </w:style>
  <w:style w:styleId="Style_818_ch" w:type="character">
    <w:name w:val="Основной текст 2 Знак"/>
    <w:link w:val="Style_818"/>
  </w:style>
  <w:style w:styleId="Style_819" w:type="paragraph">
    <w:name w:val="WW8Num41z5"/>
    <w:link w:val="Style_819_ch"/>
  </w:style>
  <w:style w:styleId="Style_819_ch" w:type="character">
    <w:name w:val="WW8Num41z5"/>
    <w:link w:val="Style_819"/>
  </w:style>
  <w:style w:styleId="Style_820" w:type="paragraph">
    <w:name w:val="textn"/>
    <w:basedOn w:val="Style_7"/>
    <w:link w:val="Style_820_ch"/>
    <w:pPr>
      <w:spacing w:after="280" w:before="280"/>
      <w:ind w:firstLine="567" w:left="0"/>
      <w:jc w:val="both"/>
    </w:pPr>
    <w:rPr>
      <w:sz w:val="24"/>
    </w:rPr>
  </w:style>
  <w:style w:styleId="Style_820_ch" w:type="character">
    <w:name w:val="textn"/>
    <w:basedOn w:val="Style_7_ch"/>
    <w:link w:val="Style_820"/>
    <w:rPr>
      <w:sz w:val="24"/>
    </w:rPr>
  </w:style>
  <w:style w:styleId="Style_821" w:type="paragraph">
    <w:name w:val="WW8Num98z0"/>
    <w:link w:val="Style_821_ch"/>
    <w:rPr>
      <w:sz w:val="28"/>
    </w:rPr>
  </w:style>
  <w:style w:styleId="Style_821_ch" w:type="character">
    <w:name w:val="WW8Num98z0"/>
    <w:link w:val="Style_821"/>
    <w:rPr>
      <w:sz w:val="28"/>
    </w:rPr>
  </w:style>
  <w:style w:styleId="Style_822" w:type="paragraph">
    <w:name w:val="Font Style14"/>
    <w:link w:val="Style_822_ch"/>
    <w:rPr>
      <w:rFonts w:ascii="MS Reference Sans Serif" w:hAnsi="MS Reference Sans Serif"/>
      <w:sz w:val="30"/>
    </w:rPr>
  </w:style>
  <w:style w:styleId="Style_822_ch" w:type="character">
    <w:name w:val="Font Style14"/>
    <w:link w:val="Style_822"/>
    <w:rPr>
      <w:rFonts w:ascii="MS Reference Sans Serif" w:hAnsi="MS Reference Sans Serif"/>
      <w:sz w:val="30"/>
    </w:rPr>
  </w:style>
  <w:style w:styleId="Style_823" w:type="paragraph">
    <w:name w:val="WW8Num28z7"/>
    <w:link w:val="Style_823_ch"/>
  </w:style>
  <w:style w:styleId="Style_823_ch" w:type="character">
    <w:name w:val="WW8Num28z7"/>
    <w:link w:val="Style_823"/>
  </w:style>
  <w:style w:styleId="Style_824" w:type="paragraph">
    <w:name w:val="Body Text Indent 2 Char"/>
    <w:link w:val="Style_824_ch"/>
    <w:rPr>
      <w:sz w:val="24"/>
    </w:rPr>
  </w:style>
  <w:style w:styleId="Style_824_ch" w:type="character">
    <w:name w:val="Body Text Indent 2 Char"/>
    <w:link w:val="Style_824"/>
    <w:rPr>
      <w:sz w:val="24"/>
    </w:rPr>
  </w:style>
  <w:style w:styleId="Style_825" w:type="paragraph">
    <w:name w:val="WW8Num19z8"/>
    <w:link w:val="Style_825_ch"/>
  </w:style>
  <w:style w:styleId="Style_825_ch" w:type="character">
    <w:name w:val="WW8Num19z8"/>
    <w:link w:val="Style_825"/>
  </w:style>
  <w:style w:styleId="Style_267" w:type="paragraph">
    <w:name w:val="heading 3"/>
    <w:basedOn w:val="Style_7"/>
    <w:next w:val="Style_7"/>
    <w:link w:val="Style_267_ch"/>
    <w:pPr>
      <w:keepNext w:val="1"/>
      <w:ind/>
      <w:outlineLvl w:val="2"/>
    </w:pPr>
    <w:rPr>
      <w:b w:val="1"/>
      <w:sz w:val="24"/>
    </w:rPr>
  </w:style>
  <w:style w:styleId="Style_267_ch" w:type="character">
    <w:name w:val="heading 3"/>
    <w:basedOn w:val="Style_7_ch"/>
    <w:link w:val="Style_267"/>
    <w:rPr>
      <w:b w:val="1"/>
      <w:sz w:val="24"/>
    </w:rPr>
  </w:style>
  <w:style w:styleId="Style_826" w:type="paragraph">
    <w:name w:val="WW8Num60z0"/>
    <w:link w:val="Style_826_ch"/>
    <w:rPr>
      <w:rFonts w:ascii="Symbol" w:hAnsi="Symbol"/>
      <w:sz w:val="24"/>
    </w:rPr>
  </w:style>
  <w:style w:styleId="Style_826_ch" w:type="character">
    <w:name w:val="WW8Num60z0"/>
    <w:link w:val="Style_826"/>
    <w:rPr>
      <w:rFonts w:ascii="Symbol" w:hAnsi="Symbol"/>
      <w:sz w:val="24"/>
    </w:rPr>
  </w:style>
  <w:style w:styleId="Style_827" w:type="paragraph">
    <w:name w:val="Style9"/>
    <w:basedOn w:val="Style_7"/>
    <w:link w:val="Style_827_ch"/>
    <w:pPr>
      <w:widowControl w:val="0"/>
      <w:spacing w:line="238" w:lineRule="exact"/>
      <w:ind/>
      <w:jc w:val="center"/>
    </w:pPr>
    <w:rPr>
      <w:rFonts w:ascii="MS Reference Sans Serif" w:hAnsi="MS Reference Sans Serif"/>
      <w:sz w:val="24"/>
    </w:rPr>
  </w:style>
  <w:style w:styleId="Style_827_ch" w:type="character">
    <w:name w:val="Style9"/>
    <w:basedOn w:val="Style_7_ch"/>
    <w:link w:val="Style_827"/>
    <w:rPr>
      <w:rFonts w:ascii="MS Reference Sans Serif" w:hAnsi="MS Reference Sans Serif"/>
      <w:sz w:val="24"/>
    </w:rPr>
  </w:style>
  <w:style w:styleId="Style_828" w:type="paragraph">
    <w:name w:val="ConsNonformat"/>
    <w:link w:val="Style_828_ch"/>
    <w:pPr>
      <w:widowControl w:val="0"/>
      <w:ind/>
    </w:pPr>
    <w:rPr>
      <w:rFonts w:ascii="Courier New" w:hAnsi="Courier New"/>
    </w:rPr>
  </w:style>
  <w:style w:styleId="Style_828_ch" w:type="character">
    <w:name w:val="ConsNonformat"/>
    <w:link w:val="Style_828"/>
    <w:rPr>
      <w:rFonts w:ascii="Courier New" w:hAnsi="Courier New"/>
    </w:rPr>
  </w:style>
  <w:style w:styleId="Style_829" w:type="paragraph">
    <w:name w:val="WW8Num54z4"/>
    <w:link w:val="Style_829_ch"/>
  </w:style>
  <w:style w:styleId="Style_829_ch" w:type="character">
    <w:name w:val="WW8Num54z4"/>
    <w:link w:val="Style_829"/>
  </w:style>
  <w:style w:styleId="Style_830" w:type="paragraph">
    <w:name w:val="заголовок 1"/>
    <w:basedOn w:val="Style_7"/>
    <w:next w:val="Style_7"/>
    <w:link w:val="Style_830_ch"/>
    <w:pPr>
      <w:keepNext w:val="1"/>
      <w:ind/>
      <w:jc w:val="center"/>
    </w:pPr>
    <w:rPr>
      <w:sz w:val="28"/>
    </w:rPr>
  </w:style>
  <w:style w:styleId="Style_830_ch" w:type="character">
    <w:name w:val="заголовок 1"/>
    <w:basedOn w:val="Style_7_ch"/>
    <w:link w:val="Style_830"/>
    <w:rPr>
      <w:sz w:val="28"/>
    </w:rPr>
  </w:style>
  <w:style w:styleId="Style_831" w:type="paragraph">
    <w:name w:val="Font Style17"/>
    <w:link w:val="Style_831_ch"/>
    <w:rPr>
      <w:rFonts w:ascii="MS Reference Sans Serif" w:hAnsi="MS Reference Sans Serif"/>
      <w:b w:val="1"/>
      <w:spacing w:val="10"/>
      <w:sz w:val="14"/>
    </w:rPr>
  </w:style>
  <w:style w:styleId="Style_831_ch" w:type="character">
    <w:name w:val="Font Style17"/>
    <w:link w:val="Style_831"/>
    <w:rPr>
      <w:rFonts w:ascii="MS Reference Sans Serif" w:hAnsi="MS Reference Sans Serif"/>
      <w:b w:val="1"/>
      <w:spacing w:val="10"/>
      <w:sz w:val="14"/>
    </w:rPr>
  </w:style>
  <w:style w:styleId="Style_832" w:type="paragraph">
    <w:name w:val="WW8Num44z3"/>
    <w:link w:val="Style_832_ch"/>
    <w:rPr>
      <w:rFonts w:ascii="Symbol" w:hAnsi="Symbol"/>
    </w:rPr>
  </w:style>
  <w:style w:styleId="Style_832_ch" w:type="character">
    <w:name w:val="WW8Num44z3"/>
    <w:link w:val="Style_832"/>
    <w:rPr>
      <w:rFonts w:ascii="Symbol" w:hAnsi="Symbol"/>
    </w:rPr>
  </w:style>
  <w:style w:styleId="Style_833" w:type="paragraph">
    <w:name w:val="Heading"/>
    <w:link w:val="Style_833_ch"/>
    <w:rPr>
      <w:rFonts w:ascii="Arial" w:hAnsi="Arial"/>
      <w:b w:val="1"/>
      <w:sz w:val="22"/>
    </w:rPr>
  </w:style>
  <w:style w:styleId="Style_833_ch" w:type="character">
    <w:name w:val="Heading"/>
    <w:link w:val="Style_833"/>
    <w:rPr>
      <w:rFonts w:ascii="Arial" w:hAnsi="Arial"/>
      <w:b w:val="1"/>
      <w:sz w:val="22"/>
    </w:rPr>
  </w:style>
  <w:style w:styleId="Style_834" w:type="paragraph">
    <w:name w:val="Адресат"/>
    <w:basedOn w:val="Style_7"/>
    <w:next w:val="Style_7"/>
    <w:link w:val="Style_834_ch"/>
    <w:pPr>
      <w:ind w:firstLine="720" w:left="5670"/>
      <w:jc w:val="both"/>
    </w:pPr>
    <w:rPr>
      <w:rFonts w:ascii="Arial Narrow" w:hAnsi="Arial Narrow"/>
      <w:sz w:val="24"/>
    </w:rPr>
  </w:style>
  <w:style w:styleId="Style_834_ch" w:type="character">
    <w:name w:val="Адресат"/>
    <w:basedOn w:val="Style_7_ch"/>
    <w:link w:val="Style_834"/>
    <w:rPr>
      <w:rFonts w:ascii="Arial Narrow" w:hAnsi="Arial Narrow"/>
      <w:sz w:val="24"/>
    </w:rPr>
  </w:style>
  <w:style w:styleId="Style_835" w:type="paragraph">
    <w:name w:val="Iniiaiie oaeno n ionooiii 31"/>
    <w:basedOn w:val="Style_11"/>
    <w:link w:val="Style_835_ch"/>
    <w:pPr>
      <w:ind w:firstLine="567" w:left="0"/>
      <w:jc w:val="both"/>
    </w:pPr>
  </w:style>
  <w:style w:styleId="Style_835_ch" w:type="character">
    <w:name w:val="Iniiaiie oaeno n ionooiii 31"/>
    <w:basedOn w:val="Style_11_ch"/>
    <w:link w:val="Style_835"/>
  </w:style>
  <w:style w:styleId="Style_836" w:type="paragraph">
    <w:name w:val="Современный"/>
    <w:link w:val="Style_836_ch"/>
    <w:pPr>
      <w:ind/>
      <w:jc w:val="center"/>
    </w:pPr>
    <w:rPr>
      <w:rFonts w:ascii="Times New Roman" w:hAnsi="Times New Roman"/>
      <w:b w:val="1"/>
      <w:sz w:val="24"/>
    </w:rPr>
  </w:style>
  <w:style w:styleId="Style_836_ch" w:type="character">
    <w:name w:val="Современный"/>
    <w:link w:val="Style_836"/>
    <w:rPr>
      <w:rFonts w:ascii="Times New Roman" w:hAnsi="Times New Roman"/>
      <w:b w:val="1"/>
      <w:sz w:val="24"/>
    </w:rPr>
  </w:style>
  <w:style w:styleId="Style_837" w:type="paragraph">
    <w:name w:val="выступ"/>
    <w:basedOn w:val="Style_7"/>
    <w:link w:val="Style_837_ch"/>
    <w:pPr>
      <w:spacing w:before="120"/>
      <w:ind w:hanging="709" w:left="709"/>
      <w:jc w:val="both"/>
    </w:pPr>
    <w:rPr>
      <w:b w:val="1"/>
      <w:i w:val="1"/>
      <w:color w:val="000000"/>
      <w:sz w:val="24"/>
    </w:rPr>
  </w:style>
  <w:style w:styleId="Style_837_ch" w:type="character">
    <w:name w:val="выступ"/>
    <w:basedOn w:val="Style_7_ch"/>
    <w:link w:val="Style_837"/>
    <w:rPr>
      <w:b w:val="1"/>
      <w:i w:val="1"/>
      <w:color w:val="000000"/>
      <w:sz w:val="24"/>
    </w:rPr>
  </w:style>
  <w:style w:styleId="Style_838" w:type="paragraph">
    <w:name w:val="zagc-0"/>
    <w:basedOn w:val="Style_7"/>
    <w:link w:val="Style_838_ch"/>
    <w:pPr>
      <w:spacing w:after="64" w:before="192"/>
      <w:ind w:firstLine="160" w:left="0"/>
      <w:jc w:val="center"/>
    </w:pPr>
    <w:rPr>
      <w:rFonts w:ascii="Arial" w:hAnsi="Arial"/>
      <w:b w:val="1"/>
      <w:caps w:val="1"/>
      <w:color w:val="29211E"/>
      <w:sz w:val="24"/>
    </w:rPr>
  </w:style>
  <w:style w:styleId="Style_838_ch" w:type="character">
    <w:name w:val="zagc-0"/>
    <w:basedOn w:val="Style_7_ch"/>
    <w:link w:val="Style_838"/>
    <w:rPr>
      <w:rFonts w:ascii="Arial" w:hAnsi="Arial"/>
      <w:b w:val="1"/>
      <w:caps w:val="1"/>
      <w:color w:val="29211E"/>
      <w:sz w:val="24"/>
    </w:rPr>
  </w:style>
  <w:style w:styleId="Style_839" w:type="paragraph">
    <w:name w:val="CharacterStyle23"/>
    <w:link w:val="Style_839_ch"/>
    <w:rPr>
      <w:rFonts w:ascii="Times New Roman" w:hAnsi="Times New Roman"/>
      <w:color w:val="000000"/>
      <w:sz w:val="20"/>
      <w:u w:val="none"/>
    </w:rPr>
  </w:style>
  <w:style w:styleId="Style_839_ch" w:type="character">
    <w:name w:val="CharacterStyle23"/>
    <w:link w:val="Style_839"/>
    <w:rPr>
      <w:rFonts w:ascii="Times New Roman" w:hAnsi="Times New Roman"/>
      <w:color w:val="000000"/>
      <w:sz w:val="20"/>
      <w:u w:val="none"/>
    </w:rPr>
  </w:style>
  <w:style w:styleId="Style_840" w:type="paragraph">
    <w:name w:val="Н22"/>
    <w:basedOn w:val="Style_7"/>
    <w:link w:val="Style_840_ch"/>
    <w:pPr>
      <w:numPr>
        <w:ilvl w:val="0"/>
        <w:numId w:val="74"/>
      </w:numPr>
      <w:tabs>
        <w:tab w:leader="none" w:pos="1474" w:val="left"/>
      </w:tabs>
      <w:ind w:hanging="1134" w:left="1474"/>
    </w:pPr>
    <w:rPr>
      <w:sz w:val="24"/>
    </w:rPr>
  </w:style>
  <w:style w:styleId="Style_840_ch" w:type="character">
    <w:name w:val="Н22"/>
    <w:basedOn w:val="Style_7_ch"/>
    <w:link w:val="Style_840"/>
    <w:rPr>
      <w:sz w:val="24"/>
    </w:rPr>
  </w:style>
  <w:style w:styleId="Style_841" w:type="paragraph">
    <w:name w:val="Знак"/>
    <w:basedOn w:val="Style_7"/>
    <w:link w:val="Style_841_ch"/>
    <w:pPr>
      <w:spacing w:after="160" w:line="240" w:lineRule="exact"/>
      <w:ind/>
    </w:pPr>
    <w:rPr>
      <w:rFonts w:ascii="Verdana" w:hAnsi="Verdana"/>
    </w:rPr>
  </w:style>
  <w:style w:styleId="Style_841_ch" w:type="character">
    <w:name w:val="Знак"/>
    <w:basedOn w:val="Style_7_ch"/>
    <w:link w:val="Style_841"/>
    <w:rPr>
      <w:rFonts w:ascii="Verdana" w:hAnsi="Verdana"/>
    </w:rPr>
  </w:style>
  <w:style w:styleId="Style_842" w:type="paragraph">
    <w:name w:val="WW8Num38z2"/>
    <w:link w:val="Style_842_ch"/>
    <w:rPr>
      <w:rFonts w:ascii="Wingdings" w:hAnsi="Wingdings"/>
    </w:rPr>
  </w:style>
  <w:style w:styleId="Style_842_ch" w:type="character">
    <w:name w:val="WW8Num38z2"/>
    <w:link w:val="Style_842"/>
    <w:rPr>
      <w:rFonts w:ascii="Wingdings" w:hAnsi="Wingdings"/>
    </w:rPr>
  </w:style>
  <w:style w:styleId="Style_843" w:type="paragraph">
    <w:name w:val="Маркированный список1"/>
    <w:basedOn w:val="Style_7"/>
    <w:link w:val="Style_843_ch"/>
    <w:pPr>
      <w:tabs>
        <w:tab w:leader="none" w:pos="1429" w:val="left"/>
      </w:tabs>
      <w:spacing w:after="280" w:before="280"/>
      <w:ind w:hanging="360" w:left="360"/>
      <w:jc w:val="both"/>
    </w:pPr>
    <w:rPr>
      <w:sz w:val="24"/>
    </w:rPr>
  </w:style>
  <w:style w:styleId="Style_843_ch" w:type="character">
    <w:name w:val="Маркированный список1"/>
    <w:basedOn w:val="Style_7_ch"/>
    <w:link w:val="Style_843"/>
    <w:rPr>
      <w:sz w:val="24"/>
    </w:rPr>
  </w:style>
  <w:style w:styleId="Style_844" w:type="paragraph">
    <w:name w:val="apple-converted-space"/>
    <w:link w:val="Style_844_ch"/>
  </w:style>
  <w:style w:styleId="Style_844_ch" w:type="character">
    <w:name w:val="apple-converted-space"/>
    <w:link w:val="Style_844"/>
  </w:style>
  <w:style w:styleId="Style_845" w:type="paragraph">
    <w:name w:val="headertext topleveltext centertext"/>
    <w:basedOn w:val="Style_7"/>
    <w:link w:val="Style_845_ch"/>
    <w:pPr>
      <w:spacing w:afterAutospacing="on" w:beforeAutospacing="on"/>
      <w:ind/>
    </w:pPr>
    <w:rPr>
      <w:sz w:val="24"/>
    </w:rPr>
  </w:style>
  <w:style w:styleId="Style_845_ch" w:type="character">
    <w:name w:val="headertext topleveltext centertext"/>
    <w:basedOn w:val="Style_7_ch"/>
    <w:link w:val="Style_845"/>
    <w:rPr>
      <w:sz w:val="24"/>
    </w:rPr>
  </w:style>
  <w:style w:styleId="Style_752" w:type="paragraph">
    <w:name w:val="Стиль таблица заг +"/>
    <w:link w:val="Style_752_ch"/>
    <w:rPr>
      <w:rFonts w:ascii="Times New Roman" w:hAnsi="Times New Roman"/>
    </w:rPr>
  </w:style>
  <w:style w:styleId="Style_752_ch" w:type="character">
    <w:name w:val="Стиль таблица заг +"/>
    <w:link w:val="Style_752"/>
    <w:rPr>
      <w:rFonts w:ascii="Times New Roman" w:hAnsi="Times New Roman"/>
    </w:rPr>
  </w:style>
  <w:style w:styleId="Style_846" w:type="paragraph">
    <w:name w:val="S_Маркированный"/>
    <w:basedOn w:val="Style_118"/>
    <w:link w:val="Style_846_ch"/>
    <w:pPr>
      <w:numPr>
        <w:ilvl w:val="0"/>
        <w:numId w:val="0"/>
      </w:numPr>
      <w:tabs>
        <w:tab w:leader="none" w:pos="992" w:val="left"/>
        <w:tab w:leader="none" w:pos="2149" w:val="left"/>
      </w:tabs>
      <w:ind w:hanging="360" w:left="2149"/>
      <w:jc w:val="both"/>
    </w:pPr>
    <w:rPr>
      <w:sz w:val="24"/>
    </w:rPr>
  </w:style>
  <w:style w:styleId="Style_846_ch" w:type="character">
    <w:name w:val="S_Маркированный"/>
    <w:basedOn w:val="Style_118_ch"/>
    <w:link w:val="Style_846"/>
    <w:rPr>
      <w:sz w:val="24"/>
    </w:rPr>
  </w:style>
  <w:style w:styleId="Style_847" w:type="paragraph">
    <w:name w:val="Footer Char1"/>
    <w:link w:val="Style_847_ch"/>
    <w:rPr>
      <w:rFonts w:ascii="font290" w:hAnsi="font290"/>
      <w:sz w:val="24"/>
    </w:rPr>
  </w:style>
  <w:style w:styleId="Style_847_ch" w:type="character">
    <w:name w:val="Footer Char1"/>
    <w:link w:val="Style_847"/>
    <w:rPr>
      <w:rFonts w:ascii="font290" w:hAnsi="font290"/>
      <w:sz w:val="24"/>
    </w:rPr>
  </w:style>
  <w:style w:styleId="Style_848" w:type="paragraph">
    <w:name w:val="Font Style21"/>
    <w:link w:val="Style_848_ch"/>
    <w:rPr>
      <w:rFonts w:ascii="MS Reference Sans Serif" w:hAnsi="MS Reference Sans Serif"/>
      <w:b w:val="1"/>
      <w:sz w:val="18"/>
    </w:rPr>
  </w:style>
  <w:style w:styleId="Style_848_ch" w:type="character">
    <w:name w:val="Font Style21"/>
    <w:link w:val="Style_848"/>
    <w:rPr>
      <w:rFonts w:ascii="MS Reference Sans Serif" w:hAnsi="MS Reference Sans Serif"/>
      <w:b w:val="1"/>
      <w:sz w:val="18"/>
    </w:rPr>
  </w:style>
  <w:style w:styleId="Style_849" w:type="paragraph">
    <w:name w:val="Heading #1 (2)"/>
    <w:basedOn w:val="Style_7"/>
    <w:link w:val="Style_849_ch"/>
    <w:pPr>
      <w:spacing w:before="540" w:line="240" w:lineRule="atLeast"/>
      <w:ind/>
      <w:outlineLvl w:val="0"/>
    </w:pPr>
    <w:rPr>
      <w:rFonts w:ascii="Calibri" w:hAnsi="Calibri"/>
      <w:sz w:val="19"/>
      <w:highlight w:val="white"/>
    </w:rPr>
  </w:style>
  <w:style w:styleId="Style_849_ch" w:type="character">
    <w:name w:val="Heading #1 (2)"/>
    <w:basedOn w:val="Style_7_ch"/>
    <w:link w:val="Style_849"/>
    <w:rPr>
      <w:rFonts w:ascii="Calibri" w:hAnsi="Calibri"/>
      <w:sz w:val="19"/>
      <w:highlight w:val="white"/>
    </w:rPr>
  </w:style>
  <w:style w:styleId="Style_850" w:type="paragraph">
    <w:name w:val="&gt;ceсновной текст док."/>
    <w:basedOn w:val="Style_4"/>
    <w:link w:val="Style_850_ch"/>
    <w:pPr>
      <w:spacing w:after="60" w:before="60" w:line="100" w:lineRule="atLeast"/>
      <w:ind w:firstLine="567" w:left="0"/>
    </w:pPr>
    <w:rPr>
      <w:sz w:val="24"/>
    </w:rPr>
  </w:style>
  <w:style w:styleId="Style_850_ch" w:type="character">
    <w:name w:val="&gt;ceсновной текст док."/>
    <w:basedOn w:val="Style_4_ch"/>
    <w:link w:val="Style_850"/>
    <w:rPr>
      <w:sz w:val="24"/>
    </w:rPr>
  </w:style>
  <w:style w:styleId="Style_851" w:type="paragraph">
    <w:name w:val="xl98"/>
    <w:basedOn w:val="Style_7"/>
    <w:link w:val="Style_851_ch"/>
    <w:pPr>
      <w:spacing w:afterAutospacing="on" w:beforeAutospacing="on"/>
      <w:ind/>
      <w:jc w:val="center"/>
    </w:pPr>
    <w:rPr>
      <w:sz w:val="24"/>
    </w:rPr>
  </w:style>
  <w:style w:styleId="Style_851_ch" w:type="character">
    <w:name w:val="xl98"/>
    <w:basedOn w:val="Style_7_ch"/>
    <w:link w:val="Style_851"/>
    <w:rPr>
      <w:sz w:val="24"/>
    </w:rPr>
  </w:style>
  <w:style w:styleId="Style_852" w:type="paragraph">
    <w:name w:val="Стиль1"/>
    <w:basedOn w:val="Style_267"/>
    <w:link w:val="Style_852_ch"/>
    <w:pPr>
      <w:keepLines w:val="1"/>
      <w:spacing w:after="120" w:before="60"/>
      <w:ind/>
      <w:jc w:val="both"/>
    </w:pPr>
    <w:rPr>
      <w:rFonts w:ascii="Arial" w:hAnsi="Arial"/>
      <w:sz w:val="22"/>
    </w:rPr>
  </w:style>
  <w:style w:styleId="Style_852_ch" w:type="character">
    <w:name w:val="Стиль1"/>
    <w:basedOn w:val="Style_267_ch"/>
    <w:link w:val="Style_852"/>
    <w:rPr>
      <w:rFonts w:ascii="Arial" w:hAnsi="Arial"/>
      <w:sz w:val="22"/>
    </w:rPr>
  </w:style>
  <w:style w:styleId="Style_853" w:type="paragraph">
    <w:name w:val="WW8Num37z6"/>
    <w:link w:val="Style_853_ch"/>
  </w:style>
  <w:style w:styleId="Style_853_ch" w:type="character">
    <w:name w:val="WW8Num37z6"/>
    <w:link w:val="Style_853"/>
  </w:style>
  <w:style w:styleId="Style_854" w:type="paragraph">
    <w:name w:val="npb"/>
    <w:basedOn w:val="Style_7"/>
    <w:link w:val="Style_854_ch"/>
    <w:pPr>
      <w:ind w:firstLine="100" w:left="0"/>
    </w:pPr>
    <w:rPr>
      <w:sz w:val="24"/>
    </w:rPr>
  </w:style>
  <w:style w:styleId="Style_854_ch" w:type="character">
    <w:name w:val="npb"/>
    <w:basedOn w:val="Style_7_ch"/>
    <w:link w:val="Style_854"/>
    <w:rPr>
      <w:sz w:val="24"/>
    </w:rPr>
  </w:style>
  <w:style w:styleId="Style_855" w:type="paragraph">
    <w:name w:val="WW8Num23z2"/>
    <w:link w:val="Style_855_ch"/>
  </w:style>
  <w:style w:styleId="Style_855_ch" w:type="character">
    <w:name w:val="WW8Num23z2"/>
    <w:link w:val="Style_855"/>
  </w:style>
  <w:style w:styleId="Style_856" w:type="paragraph">
    <w:name w:val="p3"/>
    <w:basedOn w:val="Style_7"/>
    <w:link w:val="Style_856_ch"/>
    <w:pPr>
      <w:spacing w:afterAutospacing="on" w:beforeAutospacing="on"/>
      <w:ind/>
    </w:pPr>
    <w:rPr>
      <w:sz w:val="24"/>
    </w:rPr>
  </w:style>
  <w:style w:styleId="Style_856_ch" w:type="character">
    <w:name w:val="p3"/>
    <w:basedOn w:val="Style_7_ch"/>
    <w:link w:val="Style_856"/>
    <w:rPr>
      <w:sz w:val="24"/>
    </w:rPr>
  </w:style>
  <w:style w:styleId="Style_857" w:type="paragraph">
    <w:name w:val="xl174"/>
    <w:basedOn w:val="Style_7"/>
    <w:link w:val="Style_857_ch"/>
    <w:pPr>
      <w:spacing w:after="280" w:before="280"/>
      <w:ind/>
    </w:pPr>
  </w:style>
  <w:style w:styleId="Style_857_ch" w:type="character">
    <w:name w:val="xl174"/>
    <w:basedOn w:val="Style_7_ch"/>
    <w:link w:val="Style_857"/>
  </w:style>
  <w:style w:styleId="Style_858" w:type="paragraph">
    <w:name w:val="line number"/>
    <w:link w:val="Style_858_ch"/>
  </w:style>
  <w:style w:styleId="Style_858_ch" w:type="character">
    <w:name w:val="line number"/>
    <w:link w:val="Style_858"/>
  </w:style>
  <w:style w:styleId="Style_859" w:type="paragraph">
    <w:name w:val="Balloon Text"/>
    <w:basedOn w:val="Style_7"/>
    <w:link w:val="Style_859_ch"/>
    <w:pPr>
      <w:ind/>
      <w:jc w:val="both"/>
    </w:pPr>
    <w:rPr>
      <w:rFonts w:ascii="Tahoma" w:hAnsi="Tahoma"/>
      <w:sz w:val="16"/>
    </w:rPr>
  </w:style>
  <w:style w:styleId="Style_859_ch" w:type="character">
    <w:name w:val="Balloon Text"/>
    <w:basedOn w:val="Style_7_ch"/>
    <w:link w:val="Style_859"/>
    <w:rPr>
      <w:rFonts w:ascii="Tahoma" w:hAnsi="Tahoma"/>
      <w:sz w:val="16"/>
    </w:rPr>
  </w:style>
  <w:style w:styleId="Style_860" w:type="paragraph">
    <w:name w:val="Font Style25"/>
    <w:link w:val="Style_860_ch"/>
    <w:rPr>
      <w:rFonts w:ascii="MS Reference Sans Serif" w:hAnsi="MS Reference Sans Serif"/>
      <w:b w:val="1"/>
      <w:sz w:val="20"/>
    </w:rPr>
  </w:style>
  <w:style w:styleId="Style_860_ch" w:type="character">
    <w:name w:val="Font Style25"/>
    <w:link w:val="Style_860"/>
    <w:rPr>
      <w:rFonts w:ascii="MS Reference Sans Serif" w:hAnsi="MS Reference Sans Serif"/>
      <w:b w:val="1"/>
      <w:sz w:val="20"/>
    </w:rPr>
  </w:style>
  <w:style w:styleId="Style_861" w:type="paragraph">
    <w:name w:val="xl97"/>
    <w:basedOn w:val="Style_7"/>
    <w:link w:val="Style_861_ch"/>
    <w:pPr>
      <w:spacing w:afterAutospacing="on" w:beforeAutospacing="on"/>
      <w:ind/>
      <w:jc w:val="center"/>
    </w:pPr>
    <w:rPr>
      <w:sz w:val="24"/>
    </w:rPr>
  </w:style>
  <w:style w:styleId="Style_861_ch" w:type="character">
    <w:name w:val="xl97"/>
    <w:basedOn w:val="Style_7_ch"/>
    <w:link w:val="Style_861"/>
    <w:rPr>
      <w:sz w:val="24"/>
    </w:rPr>
  </w:style>
  <w:style w:styleId="Style_862" w:type="paragraph">
    <w:name w:val="WW8Num48z1"/>
    <w:link w:val="Style_862_ch"/>
  </w:style>
  <w:style w:styleId="Style_862_ch" w:type="character">
    <w:name w:val="WW8Num48z1"/>
    <w:link w:val="Style_862"/>
  </w:style>
  <w:style w:styleId="Style_863" w:type="paragraph">
    <w:name w:val="!Жёлтый"/>
    <w:link w:val="Style_863_ch"/>
    <w:rPr>
      <w:sz w:val="28"/>
      <w:shd w:fill="FFFF66" w:val="clear"/>
    </w:rPr>
  </w:style>
  <w:style w:styleId="Style_863_ch" w:type="character">
    <w:name w:val="!Жёлтый"/>
    <w:link w:val="Style_863"/>
    <w:rPr>
      <w:sz w:val="28"/>
      <w:shd w:fill="FFFF66" w:val="clear"/>
    </w:rPr>
  </w:style>
  <w:style w:styleId="Style_864" w:type="paragraph">
    <w:name w:val="WW8Num28z8"/>
    <w:link w:val="Style_864_ch"/>
  </w:style>
  <w:style w:styleId="Style_864_ch" w:type="character">
    <w:name w:val="WW8Num28z8"/>
    <w:link w:val="Style_864"/>
  </w:style>
  <w:style w:styleId="Style_865" w:type="paragraph">
    <w:name w:val="xl144"/>
    <w:basedOn w:val="Style_7"/>
    <w:link w:val="Style_865_ch"/>
    <w:pPr>
      <w:spacing w:after="280" w:before="280"/>
      <w:ind/>
      <w:jc w:val="center"/>
    </w:pPr>
  </w:style>
  <w:style w:styleId="Style_865_ch" w:type="character">
    <w:name w:val="xl144"/>
    <w:basedOn w:val="Style_7_ch"/>
    <w:link w:val="Style_865"/>
  </w:style>
  <w:style w:styleId="Style_866" w:type="paragraph">
    <w:name w:val="ListLabel 7"/>
    <w:link w:val="Style_866_ch"/>
    <w:rPr>
      <w:sz w:val="28"/>
    </w:rPr>
  </w:style>
  <w:style w:styleId="Style_866_ch" w:type="character">
    <w:name w:val="ListLabel 7"/>
    <w:link w:val="Style_866"/>
    <w:rPr>
      <w:sz w:val="28"/>
    </w:rPr>
  </w:style>
  <w:style w:styleId="Style_867" w:type="paragraph">
    <w:name w:val="Font Style18"/>
    <w:link w:val="Style_867_ch"/>
    <w:rPr>
      <w:rFonts w:ascii="Times New Roman" w:hAnsi="Times New Roman"/>
      <w:b w:val="1"/>
      <w:sz w:val="20"/>
    </w:rPr>
  </w:style>
  <w:style w:styleId="Style_867_ch" w:type="character">
    <w:name w:val="Font Style18"/>
    <w:link w:val="Style_867"/>
    <w:rPr>
      <w:rFonts w:ascii="Times New Roman" w:hAnsi="Times New Roman"/>
      <w:b w:val="1"/>
      <w:sz w:val="20"/>
    </w:rPr>
  </w:style>
  <w:style w:styleId="Style_868" w:type="paragraph">
    <w:name w:val="Tabl_N_L"/>
    <w:basedOn w:val="Style_7"/>
    <w:link w:val="Style_868_ch"/>
    <w:pPr>
      <w:tabs>
        <w:tab w:leader="none" w:pos="11907" w:val="left"/>
      </w:tabs>
      <w:spacing w:line="360" w:lineRule="auto"/>
      <w:ind w:firstLine="567" w:left="0"/>
      <w:jc w:val="both"/>
    </w:pPr>
    <w:rPr>
      <w:rFonts w:ascii="NTTimes/Cyrillic" w:hAnsi="NTTimes/Cyrillic"/>
      <w:sz w:val="24"/>
    </w:rPr>
  </w:style>
  <w:style w:styleId="Style_868_ch" w:type="character">
    <w:name w:val="Tabl_N_L"/>
    <w:basedOn w:val="Style_7_ch"/>
    <w:link w:val="Style_868"/>
    <w:rPr>
      <w:rFonts w:ascii="NTTimes/Cyrillic" w:hAnsi="NTTimes/Cyrillic"/>
      <w:sz w:val="24"/>
    </w:rPr>
  </w:style>
  <w:style w:styleId="Style_869" w:type="paragraph">
    <w:name w:val="toc 8"/>
    <w:basedOn w:val="Style_7"/>
    <w:next w:val="Style_7"/>
    <w:link w:val="Style_869_ch"/>
    <w:uiPriority w:val="39"/>
    <w:pPr>
      <w:spacing w:before="120"/>
      <w:ind w:firstLine="0" w:left="1680"/>
      <w:jc w:val="both"/>
    </w:pPr>
    <w:rPr>
      <w:sz w:val="24"/>
    </w:rPr>
  </w:style>
  <w:style w:styleId="Style_869_ch" w:type="character">
    <w:name w:val="toc 8"/>
    <w:basedOn w:val="Style_7_ch"/>
    <w:link w:val="Style_869"/>
    <w:rPr>
      <w:sz w:val="24"/>
    </w:rPr>
  </w:style>
  <w:style w:styleId="Style_870" w:type="paragraph">
    <w:name w:val="WW8Num43z2"/>
    <w:link w:val="Style_870_ch"/>
    <w:rPr>
      <w:rFonts w:ascii="Wingdings" w:hAnsi="Wingdings"/>
    </w:rPr>
  </w:style>
  <w:style w:styleId="Style_870_ch" w:type="character">
    <w:name w:val="WW8Num43z2"/>
    <w:link w:val="Style_870"/>
    <w:rPr>
      <w:rFonts w:ascii="Wingdings" w:hAnsi="Wingdings"/>
    </w:rPr>
  </w:style>
  <w:style w:styleId="Style_871" w:type="paragraph">
    <w:name w:val="ListLabel 6"/>
    <w:link w:val="Style_871_ch"/>
    <w:rPr>
      <w:sz w:val="28"/>
    </w:rPr>
  </w:style>
  <w:style w:styleId="Style_871_ch" w:type="character">
    <w:name w:val="ListLabel 6"/>
    <w:link w:val="Style_871"/>
    <w:rPr>
      <w:sz w:val="28"/>
    </w:rPr>
  </w:style>
  <w:style w:styleId="Style_872" w:type="paragraph">
    <w:name w:val="Основной текст2"/>
    <w:basedOn w:val="Style_7"/>
    <w:link w:val="Style_872_ch"/>
    <w:pPr>
      <w:spacing w:before="720" w:line="298" w:lineRule="exact"/>
      <w:ind/>
      <w:jc w:val="right"/>
    </w:pPr>
    <w:rPr>
      <w:rFonts w:ascii="Calibri" w:hAnsi="Calibri"/>
      <w:sz w:val="26"/>
    </w:rPr>
  </w:style>
  <w:style w:styleId="Style_872_ch" w:type="character">
    <w:name w:val="Основной текст2"/>
    <w:basedOn w:val="Style_7_ch"/>
    <w:link w:val="Style_872"/>
    <w:rPr>
      <w:rFonts w:ascii="Calibri" w:hAnsi="Calibri"/>
      <w:sz w:val="26"/>
    </w:rPr>
  </w:style>
  <w:style w:styleId="Style_873" w:type="paragraph">
    <w:name w:val="S_Заголовок 5"/>
    <w:basedOn w:val="Style_258"/>
    <w:link w:val="Style_873_ch"/>
    <w:pPr>
      <w:tabs>
        <w:tab w:leader="none" w:pos="360" w:val="left"/>
      </w:tabs>
      <w:spacing w:after="0" w:before="0"/>
      <w:ind/>
    </w:pPr>
    <w:rPr>
      <w:rFonts w:ascii="Times New Roman" w:hAnsi="Times New Roman"/>
      <w:b w:val="0"/>
      <w:i w:val="0"/>
      <w:sz w:val="24"/>
    </w:rPr>
  </w:style>
  <w:style w:styleId="Style_873_ch" w:type="character">
    <w:name w:val="S_Заголовок 5"/>
    <w:basedOn w:val="Style_258_ch"/>
    <w:link w:val="Style_873"/>
    <w:rPr>
      <w:rFonts w:ascii="Times New Roman" w:hAnsi="Times New Roman"/>
      <w:b w:val="0"/>
      <w:i w:val="0"/>
      <w:sz w:val="24"/>
    </w:rPr>
  </w:style>
  <w:style w:styleId="Style_874" w:type="paragraph">
    <w:name w:val="Document Map"/>
    <w:basedOn w:val="Style_7"/>
    <w:link w:val="Style_874_ch"/>
    <w:rPr>
      <w:rFonts w:ascii="Tahoma" w:hAnsi="Tahoma"/>
      <w:sz w:val="16"/>
    </w:rPr>
  </w:style>
  <w:style w:styleId="Style_874_ch" w:type="character">
    <w:name w:val="Document Map"/>
    <w:basedOn w:val="Style_7_ch"/>
    <w:link w:val="Style_874"/>
    <w:rPr>
      <w:rFonts w:ascii="Tahoma" w:hAnsi="Tahoma"/>
      <w:sz w:val="16"/>
    </w:rPr>
  </w:style>
  <w:style w:styleId="Style_875" w:type="paragraph">
    <w:name w:val="Основной текст 31"/>
    <w:link w:val="Style_875_ch"/>
    <w:pPr>
      <w:widowControl w:val="0"/>
      <w:spacing w:after="120" w:line="100" w:lineRule="atLeast"/>
      <w:ind/>
    </w:pPr>
    <w:rPr>
      <w:rFonts w:ascii="Times New Roman" w:hAnsi="Times New Roman"/>
      <w:sz w:val="16"/>
    </w:rPr>
  </w:style>
  <w:style w:styleId="Style_875_ch" w:type="character">
    <w:name w:val="Основной текст 31"/>
    <w:link w:val="Style_875"/>
    <w:rPr>
      <w:rFonts w:ascii="Times New Roman" w:hAnsi="Times New Roman"/>
      <w:sz w:val="16"/>
    </w:rPr>
  </w:style>
  <w:style w:styleId="Style_876" w:type="paragraph">
    <w:name w:val="msonormalcxsplast"/>
    <w:basedOn w:val="Style_7"/>
    <w:link w:val="Style_876_ch"/>
    <w:pPr>
      <w:spacing w:afterAutospacing="on" w:beforeAutospacing="on"/>
      <w:ind/>
    </w:pPr>
    <w:rPr>
      <w:sz w:val="24"/>
    </w:rPr>
  </w:style>
  <w:style w:styleId="Style_876_ch" w:type="character">
    <w:name w:val="msonormalcxsplast"/>
    <w:basedOn w:val="Style_7_ch"/>
    <w:link w:val="Style_876"/>
    <w:rPr>
      <w:sz w:val="24"/>
    </w:rPr>
  </w:style>
  <w:style w:styleId="Style_877" w:type="paragraph">
    <w:name w:val="Обычный (веб)1"/>
    <w:link w:val="Style_877_ch"/>
    <w:pPr>
      <w:widowControl w:val="0"/>
      <w:spacing w:after="200" w:line="276" w:lineRule="auto"/>
      <w:ind/>
    </w:pPr>
    <w:rPr>
      <w:sz w:val="22"/>
    </w:rPr>
  </w:style>
  <w:style w:styleId="Style_877_ch" w:type="character">
    <w:name w:val="Обычный (веб)1"/>
    <w:link w:val="Style_877"/>
    <w:rPr>
      <w:sz w:val="22"/>
    </w:rPr>
  </w:style>
  <w:style w:styleId="Style_878" w:type="paragraph">
    <w:name w:val="style41"/>
    <w:link w:val="Style_878_ch"/>
    <w:rPr>
      <w:b w:val="1"/>
      <w:sz w:val="24"/>
    </w:rPr>
  </w:style>
  <w:style w:styleId="Style_878_ch" w:type="character">
    <w:name w:val="style41"/>
    <w:link w:val="Style_878"/>
    <w:rPr>
      <w:b w:val="1"/>
      <w:sz w:val="24"/>
    </w:rPr>
  </w:style>
  <w:style w:styleId="Style_879" w:type="paragraph">
    <w:name w:val="xl169"/>
    <w:basedOn w:val="Style_7"/>
    <w:link w:val="Style_879_ch"/>
    <w:pPr>
      <w:spacing w:after="280" w:before="280"/>
      <w:ind/>
      <w:jc w:val="center"/>
    </w:pPr>
  </w:style>
  <w:style w:styleId="Style_879_ch" w:type="character">
    <w:name w:val="xl169"/>
    <w:basedOn w:val="Style_7_ch"/>
    <w:link w:val="Style_879"/>
  </w:style>
  <w:style w:styleId="Style_880" w:type="paragraph">
    <w:name w:val="List"/>
    <w:basedOn w:val="Style_36"/>
    <w:link w:val="Style_880_ch"/>
    <w:pPr>
      <w:spacing w:after="120"/>
      <w:ind w:right="0"/>
    </w:pPr>
    <w:rPr>
      <w:rFonts w:ascii="Arial" w:hAnsi="Arial"/>
      <w:sz w:val="22"/>
    </w:rPr>
  </w:style>
  <w:style w:styleId="Style_880_ch" w:type="character">
    <w:name w:val="List"/>
    <w:basedOn w:val="Style_36_ch"/>
    <w:link w:val="Style_880"/>
    <w:rPr>
      <w:rFonts w:ascii="Arial" w:hAnsi="Arial"/>
      <w:sz w:val="22"/>
    </w:rPr>
  </w:style>
  <w:style w:styleId="Style_881" w:type="paragraph">
    <w:name w:val="ParagraphStyle29"/>
    <w:link w:val="Style_881_ch"/>
    <w:pPr>
      <w:ind w:firstLine="0" w:left="28" w:right="28"/>
    </w:pPr>
    <w:rPr>
      <w:sz w:val="22"/>
    </w:rPr>
  </w:style>
  <w:style w:styleId="Style_881_ch" w:type="character">
    <w:name w:val="ParagraphStyle29"/>
    <w:link w:val="Style_881"/>
    <w:rPr>
      <w:sz w:val="22"/>
    </w:rPr>
  </w:style>
  <w:style w:styleId="Style_882" w:type="paragraph">
    <w:name w:val="WW8Num46z0"/>
    <w:link w:val="Style_882_ch"/>
    <w:rPr>
      <w:color w:val="000000"/>
    </w:rPr>
  </w:style>
  <w:style w:styleId="Style_882_ch" w:type="character">
    <w:name w:val="WW8Num46z0"/>
    <w:link w:val="Style_882"/>
    <w:rPr>
      <w:color w:val="000000"/>
    </w:rPr>
  </w:style>
  <w:style w:styleId="Style_883" w:type="paragraph">
    <w:name w:val="msonormalbullet1.gif"/>
    <w:basedOn w:val="Style_7"/>
    <w:link w:val="Style_883_ch"/>
    <w:pPr>
      <w:spacing w:afterAutospacing="on" w:beforeAutospacing="on"/>
      <w:ind/>
    </w:pPr>
    <w:rPr>
      <w:sz w:val="24"/>
    </w:rPr>
  </w:style>
  <w:style w:styleId="Style_883_ch" w:type="character">
    <w:name w:val="msonormalbullet1.gif"/>
    <w:basedOn w:val="Style_7_ch"/>
    <w:link w:val="Style_883"/>
    <w:rPr>
      <w:sz w:val="24"/>
    </w:rPr>
  </w:style>
  <w:style w:styleId="Style_884" w:type="paragraph">
    <w:name w:val="CharacterStyle35"/>
    <w:link w:val="Style_884_ch"/>
    <w:rPr>
      <w:rFonts w:ascii="Times New Roman" w:hAnsi="Times New Roman"/>
      <w:color w:val="000000"/>
      <w:sz w:val="20"/>
      <w:u w:val="none"/>
    </w:rPr>
  </w:style>
  <w:style w:styleId="Style_884_ch" w:type="character">
    <w:name w:val="CharacterStyle35"/>
    <w:link w:val="Style_884"/>
    <w:rPr>
      <w:rFonts w:ascii="Times New Roman" w:hAnsi="Times New Roman"/>
      <w:color w:val="000000"/>
      <w:sz w:val="20"/>
      <w:u w:val="none"/>
    </w:rPr>
  </w:style>
  <w:style w:styleId="Style_885" w:type="paragraph">
    <w:name w:val="WW-Absatz-Standardschriftart1111111"/>
    <w:link w:val="Style_885_ch"/>
  </w:style>
  <w:style w:styleId="Style_885_ch" w:type="character">
    <w:name w:val="WW-Absatz-Standardschriftart1111111"/>
    <w:link w:val="Style_885"/>
  </w:style>
  <w:style w:styleId="Style_886" w:type="paragraph">
    <w:name w:val="WW8Num57z8"/>
    <w:link w:val="Style_886_ch"/>
  </w:style>
  <w:style w:styleId="Style_886_ch" w:type="character">
    <w:name w:val="WW8Num57z8"/>
    <w:link w:val="Style_886"/>
  </w:style>
  <w:style w:styleId="Style_887" w:type="paragraph">
    <w:name w:val="Style136"/>
    <w:basedOn w:val="Style_7"/>
    <w:link w:val="Style_887_ch"/>
    <w:pPr>
      <w:widowControl w:val="0"/>
      <w:ind/>
    </w:pPr>
    <w:rPr>
      <w:rFonts w:ascii="Arial" w:hAnsi="Arial"/>
    </w:rPr>
  </w:style>
  <w:style w:styleId="Style_887_ch" w:type="character">
    <w:name w:val="Style136"/>
    <w:basedOn w:val="Style_7_ch"/>
    <w:link w:val="Style_887"/>
    <w:rPr>
      <w:rFonts w:ascii="Arial" w:hAnsi="Arial"/>
    </w:rPr>
  </w:style>
  <w:style w:styleId="Style_888" w:type="paragraph">
    <w:name w:val="WW8Num30z3"/>
    <w:link w:val="Style_888_ch"/>
    <w:rPr>
      <w:rFonts w:ascii="Symbol" w:hAnsi="Symbol"/>
    </w:rPr>
  </w:style>
  <w:style w:styleId="Style_888_ch" w:type="character">
    <w:name w:val="WW8Num30z3"/>
    <w:link w:val="Style_888"/>
    <w:rPr>
      <w:rFonts w:ascii="Symbol" w:hAnsi="Symbol"/>
    </w:rPr>
  </w:style>
  <w:style w:styleId="Style_889" w:type="paragraph">
    <w:name w:val="xl122"/>
    <w:basedOn w:val="Style_7"/>
    <w:link w:val="Style_889_ch"/>
    <w:pPr>
      <w:spacing w:afterAutospacing="on" w:beforeAutospacing="on"/>
      <w:ind/>
    </w:pPr>
    <w:rPr>
      <w:b w:val="1"/>
      <w:sz w:val="24"/>
    </w:rPr>
  </w:style>
  <w:style w:styleId="Style_889_ch" w:type="character">
    <w:name w:val="xl122"/>
    <w:basedOn w:val="Style_7_ch"/>
    <w:link w:val="Style_889"/>
    <w:rPr>
      <w:b w:val="1"/>
      <w:sz w:val="24"/>
    </w:rPr>
  </w:style>
  <w:style w:styleId="Style_890" w:type="paragraph">
    <w:name w:val="WW8Num21z6"/>
    <w:link w:val="Style_890_ch"/>
  </w:style>
  <w:style w:styleId="Style_890_ch" w:type="character">
    <w:name w:val="WW8Num21z6"/>
    <w:link w:val="Style_890"/>
  </w:style>
  <w:style w:styleId="Style_891" w:type="paragraph">
    <w:name w:val="WW8Num20z1"/>
    <w:link w:val="Style_891_ch"/>
  </w:style>
  <w:style w:styleId="Style_891_ch" w:type="character">
    <w:name w:val="WW8Num20z1"/>
    <w:link w:val="Style_891"/>
  </w:style>
  <w:style w:styleId="Style_892" w:type="paragraph">
    <w:name w:val="xl126"/>
    <w:basedOn w:val="Style_7"/>
    <w:link w:val="Style_892_ch"/>
    <w:pPr>
      <w:spacing w:afterAutospacing="on" w:beforeAutospacing="on"/>
      <w:ind/>
    </w:pPr>
    <w:rPr>
      <w:b w:val="1"/>
      <w:sz w:val="24"/>
    </w:rPr>
  </w:style>
  <w:style w:styleId="Style_892_ch" w:type="character">
    <w:name w:val="xl126"/>
    <w:basedOn w:val="Style_7_ch"/>
    <w:link w:val="Style_892"/>
    <w:rPr>
      <w:b w:val="1"/>
      <w:sz w:val="24"/>
    </w:rPr>
  </w:style>
  <w:style w:styleId="Style_893" w:type="paragraph">
    <w:name w:val="ñïèñîê"/>
    <w:basedOn w:val="Style_49"/>
    <w:link w:val="Style_893_ch"/>
    <w:pPr>
      <w:keepLines w:val="1"/>
      <w:ind w:hanging="284" w:left="709"/>
      <w:jc w:val="both"/>
    </w:pPr>
    <w:rPr>
      <w:rFonts w:ascii="Peterburg" w:hAnsi="Peterburg"/>
      <w:sz w:val="24"/>
    </w:rPr>
  </w:style>
  <w:style w:styleId="Style_893_ch" w:type="character">
    <w:name w:val="ñïèñîê"/>
    <w:basedOn w:val="Style_49_ch"/>
    <w:link w:val="Style_893"/>
    <w:rPr>
      <w:rFonts w:ascii="Peterburg" w:hAnsi="Peterburg"/>
      <w:sz w:val="24"/>
    </w:rPr>
  </w:style>
  <w:style w:styleId="Style_894" w:type="paragraph">
    <w:name w:val="xl159"/>
    <w:basedOn w:val="Style_7"/>
    <w:link w:val="Style_894_ch"/>
    <w:pPr>
      <w:spacing w:after="280" w:before="280"/>
      <w:ind/>
    </w:pPr>
  </w:style>
  <w:style w:styleId="Style_894_ch" w:type="character">
    <w:name w:val="xl159"/>
    <w:basedOn w:val="Style_7_ch"/>
    <w:link w:val="Style_894"/>
  </w:style>
  <w:style w:styleId="Style_895" w:type="paragraph">
    <w:name w:val="xl105"/>
    <w:basedOn w:val="Style_7"/>
    <w:link w:val="Style_895_ch"/>
    <w:pPr>
      <w:spacing w:afterAutospacing="on" w:beforeAutospacing="on"/>
      <w:ind/>
      <w:jc w:val="center"/>
    </w:pPr>
    <w:rPr>
      <w:color w:val="FF0000"/>
      <w:sz w:val="24"/>
    </w:rPr>
  </w:style>
  <w:style w:styleId="Style_895_ch" w:type="character">
    <w:name w:val="xl105"/>
    <w:basedOn w:val="Style_7_ch"/>
    <w:link w:val="Style_895"/>
    <w:rPr>
      <w:color w:val="FF0000"/>
      <w:sz w:val="24"/>
    </w:rPr>
  </w:style>
  <w:style w:styleId="Style_896" w:type="paragraph">
    <w:name w:val="Обычный в таблице"/>
    <w:basedOn w:val="Style_7"/>
    <w:link w:val="Style_896_ch"/>
    <w:pPr>
      <w:spacing w:line="360" w:lineRule="auto"/>
      <w:ind w:hanging="6" w:left="6"/>
      <w:jc w:val="center"/>
    </w:pPr>
    <w:rPr>
      <w:sz w:val="24"/>
    </w:rPr>
  </w:style>
  <w:style w:styleId="Style_896_ch" w:type="character">
    <w:name w:val="Обычный в таблице"/>
    <w:basedOn w:val="Style_7_ch"/>
    <w:link w:val="Style_896"/>
    <w:rPr>
      <w:sz w:val="24"/>
    </w:rPr>
  </w:style>
  <w:style w:styleId="Style_897" w:type="paragraph">
    <w:name w:val="Iniiaiie oaeno 21"/>
    <w:basedOn w:val="Style_11"/>
    <w:link w:val="Style_897_ch"/>
    <w:pPr>
      <w:ind w:firstLine="567" w:left="0"/>
      <w:jc w:val="both"/>
    </w:pPr>
    <w:rPr>
      <w:b w:val="1"/>
      <w:color w:val="000000"/>
      <w:sz w:val="24"/>
    </w:rPr>
  </w:style>
  <w:style w:styleId="Style_897_ch" w:type="character">
    <w:name w:val="Iniiaiie oaeno 21"/>
    <w:basedOn w:val="Style_11_ch"/>
    <w:link w:val="Style_897"/>
    <w:rPr>
      <w:b w:val="1"/>
      <w:color w:val="000000"/>
      <w:sz w:val="24"/>
    </w:rPr>
  </w:style>
  <w:style w:styleId="Style_898" w:type="paragraph">
    <w:name w:val="WW8Num106z0"/>
    <w:link w:val="Style_898_ch"/>
    <w:rPr>
      <w:sz w:val="28"/>
    </w:rPr>
  </w:style>
  <w:style w:styleId="Style_898_ch" w:type="character">
    <w:name w:val="WW8Num106z0"/>
    <w:link w:val="Style_898"/>
    <w:rPr>
      <w:sz w:val="28"/>
    </w:rPr>
  </w:style>
  <w:style w:styleId="Style_899" w:type="paragraph">
    <w:name w:val="HTML Bottom of Form"/>
    <w:basedOn w:val="Style_7"/>
    <w:next w:val="Style_7"/>
    <w:link w:val="Style_899_ch"/>
    <w:pPr>
      <w:ind/>
      <w:jc w:val="center"/>
    </w:pPr>
    <w:rPr>
      <w:rFonts w:ascii="Arial" w:hAnsi="Arial"/>
      <w:sz w:val="16"/>
    </w:rPr>
  </w:style>
  <w:style w:styleId="Style_899_ch" w:type="character">
    <w:name w:val="HTML Bottom of Form"/>
    <w:basedOn w:val="Style_7_ch"/>
    <w:link w:val="Style_899"/>
    <w:rPr>
      <w:rFonts w:ascii="Arial" w:hAnsi="Arial"/>
      <w:sz w:val="16"/>
    </w:rPr>
  </w:style>
  <w:style w:styleId="Style_900" w:type="paragraph">
    <w:name w:val="CharacterStyle4"/>
    <w:link w:val="Style_900_ch"/>
    <w:rPr>
      <w:rFonts w:ascii="Times New Roman" w:hAnsi="Times New Roman"/>
      <w:b w:val="1"/>
      <w:color w:val="000000"/>
      <w:sz w:val="20"/>
      <w:u w:val="none"/>
    </w:rPr>
  </w:style>
  <w:style w:styleId="Style_900_ch" w:type="character">
    <w:name w:val="CharacterStyle4"/>
    <w:link w:val="Style_900"/>
    <w:rPr>
      <w:rFonts w:ascii="Times New Roman" w:hAnsi="Times New Roman"/>
      <w:b w:val="1"/>
      <w:color w:val="000000"/>
      <w:sz w:val="20"/>
      <w:u w:val="none"/>
    </w:rPr>
  </w:style>
  <w:style w:styleId="Style_901" w:type="paragraph">
    <w:name w:val="WW8Num55z4"/>
    <w:link w:val="Style_901_ch"/>
  </w:style>
  <w:style w:styleId="Style_901_ch" w:type="character">
    <w:name w:val="WW8Num55z4"/>
    <w:link w:val="Style_901"/>
  </w:style>
  <w:style w:styleId="Style_586" w:type="paragraph">
    <w:name w:val="1.Текст"/>
    <w:link w:val="Style_586_ch"/>
    <w:pPr>
      <w:spacing w:before="60"/>
      <w:ind w:firstLine="851" w:left="0"/>
      <w:jc w:val="both"/>
    </w:pPr>
    <w:rPr>
      <w:rFonts w:ascii="Arial" w:hAnsi="Arial"/>
      <w:sz w:val="24"/>
    </w:rPr>
  </w:style>
  <w:style w:styleId="Style_586_ch" w:type="character">
    <w:name w:val="1.Текст"/>
    <w:link w:val="Style_586"/>
    <w:rPr>
      <w:rFonts w:ascii="Arial" w:hAnsi="Arial"/>
      <w:sz w:val="24"/>
    </w:rPr>
  </w:style>
  <w:style w:styleId="Style_902" w:type="paragraph">
    <w:name w:val="Style56"/>
    <w:basedOn w:val="Style_7"/>
    <w:link w:val="Style_902_ch"/>
    <w:pPr>
      <w:widowControl w:val="0"/>
      <w:spacing w:line="163" w:lineRule="exact"/>
      <w:ind w:hanging="221" w:left="221"/>
      <w:jc w:val="both"/>
    </w:pPr>
    <w:rPr>
      <w:rFonts w:ascii="Arial" w:hAnsi="Arial"/>
    </w:rPr>
  </w:style>
  <w:style w:styleId="Style_902_ch" w:type="character">
    <w:name w:val="Style56"/>
    <w:basedOn w:val="Style_7_ch"/>
    <w:link w:val="Style_902"/>
    <w:rPr>
      <w:rFonts w:ascii="Arial" w:hAnsi="Arial"/>
    </w:rPr>
  </w:style>
  <w:style w:styleId="Style_903" w:type="paragraph">
    <w:name w:val="nienie"/>
    <w:basedOn w:val="Style_16"/>
    <w:link w:val="Style_903_ch"/>
    <w:pPr>
      <w:keepLines w:val="1"/>
      <w:spacing w:before="0"/>
      <w:ind w:hanging="284" w:left="709"/>
    </w:pPr>
    <w:rPr>
      <w:rFonts w:ascii="Peterburg" w:hAnsi="Peterburg"/>
      <w:sz w:val="24"/>
    </w:rPr>
  </w:style>
  <w:style w:styleId="Style_903_ch" w:type="character">
    <w:name w:val="nienie"/>
    <w:basedOn w:val="Style_16_ch"/>
    <w:link w:val="Style_903"/>
    <w:rPr>
      <w:rFonts w:ascii="Peterburg" w:hAnsi="Peterburg"/>
      <w:sz w:val="24"/>
    </w:rPr>
  </w:style>
  <w:style w:styleId="Style_904" w:type="paragraph">
    <w:name w:val="WW8Num4z4"/>
    <w:link w:val="Style_904_ch"/>
  </w:style>
  <w:style w:styleId="Style_904_ch" w:type="character">
    <w:name w:val="WW8Num4z4"/>
    <w:link w:val="Style_904"/>
  </w:style>
  <w:style w:styleId="Style_905" w:type="paragraph">
    <w:name w:val="Font Style23"/>
    <w:link w:val="Style_905_ch"/>
    <w:rPr>
      <w:rFonts w:ascii="Verdana" w:hAnsi="Verdana"/>
      <w:i w:val="1"/>
      <w:sz w:val="20"/>
    </w:rPr>
  </w:style>
  <w:style w:styleId="Style_905_ch" w:type="character">
    <w:name w:val="Font Style23"/>
    <w:link w:val="Style_905"/>
    <w:rPr>
      <w:rFonts w:ascii="Verdana" w:hAnsi="Verdana"/>
      <w:i w:val="1"/>
      <w:sz w:val="20"/>
    </w:rPr>
  </w:style>
  <w:style w:styleId="Style_906" w:type="paragraph">
    <w:name w:val="WW8Num22z3"/>
    <w:link w:val="Style_906_ch"/>
    <w:rPr>
      <w:rFonts w:ascii="Symbol" w:hAnsi="Symbol"/>
    </w:rPr>
  </w:style>
  <w:style w:styleId="Style_906_ch" w:type="character">
    <w:name w:val="WW8Num22z3"/>
    <w:link w:val="Style_906"/>
    <w:rPr>
      <w:rFonts w:ascii="Symbol" w:hAnsi="Symbol"/>
    </w:rPr>
  </w:style>
  <w:style w:styleId="Style_907" w:type="paragraph">
    <w:name w:val="WW8Num23z0"/>
    <w:link w:val="Style_907_ch"/>
    <w:rPr>
      <w:rFonts w:ascii="Times New Roman" w:hAnsi="Times New Roman"/>
    </w:rPr>
  </w:style>
  <w:style w:styleId="Style_907_ch" w:type="character">
    <w:name w:val="WW8Num23z0"/>
    <w:link w:val="Style_907"/>
    <w:rPr>
      <w:rFonts w:ascii="Times New Roman" w:hAnsi="Times New Roman"/>
    </w:rPr>
  </w:style>
  <w:style w:styleId="Style_908" w:type="paragraph">
    <w:name w:val="WW8Num10z2"/>
    <w:link w:val="Style_908_ch"/>
    <w:rPr>
      <w:rFonts w:ascii="Wingdings" w:hAnsi="Wingdings"/>
    </w:rPr>
  </w:style>
  <w:style w:styleId="Style_908_ch" w:type="character">
    <w:name w:val="WW8Num10z2"/>
    <w:link w:val="Style_908"/>
    <w:rPr>
      <w:rFonts w:ascii="Wingdings" w:hAnsi="Wingdings"/>
    </w:rPr>
  </w:style>
  <w:style w:styleId="Style_909" w:type="paragraph">
    <w:name w:val="xl194"/>
    <w:basedOn w:val="Style_7"/>
    <w:link w:val="Style_909_ch"/>
    <w:pPr>
      <w:spacing w:after="280" w:before="280"/>
      <w:ind/>
    </w:pPr>
  </w:style>
  <w:style w:styleId="Style_909_ch" w:type="character">
    <w:name w:val="xl194"/>
    <w:basedOn w:val="Style_7_ch"/>
    <w:link w:val="Style_909"/>
  </w:style>
  <w:style w:styleId="Style_910" w:type="paragraph">
    <w:name w:val="Символы концевой сноски"/>
    <w:link w:val="Style_910_ch"/>
    <w:rPr>
      <w:vertAlign w:val="superscript"/>
    </w:rPr>
  </w:style>
  <w:style w:styleId="Style_910_ch" w:type="character">
    <w:name w:val="Символы концевой сноски"/>
    <w:link w:val="Style_910"/>
    <w:rPr>
      <w:vertAlign w:val="superscript"/>
    </w:rPr>
  </w:style>
  <w:style w:styleId="Style_911" w:type="paragraph">
    <w:name w:val="ConsPlusNonformat"/>
    <w:link w:val="Style_911_ch"/>
    <w:rPr>
      <w:rFonts w:ascii="Courier New" w:hAnsi="Courier New"/>
    </w:rPr>
  </w:style>
  <w:style w:styleId="Style_911_ch" w:type="character">
    <w:name w:val="ConsPlusNonformat"/>
    <w:link w:val="Style_911"/>
    <w:rPr>
      <w:rFonts w:ascii="Courier New" w:hAnsi="Courier New"/>
    </w:rPr>
  </w:style>
  <w:style w:styleId="Style_912" w:type="paragraph">
    <w:name w:val="CharacterStyle21"/>
    <w:link w:val="Style_912_ch"/>
    <w:rPr>
      <w:rFonts w:ascii="Times New Roman" w:hAnsi="Times New Roman"/>
      <w:color w:val="000000"/>
      <w:sz w:val="20"/>
      <w:u w:val="none"/>
    </w:rPr>
  </w:style>
  <w:style w:styleId="Style_912_ch" w:type="character">
    <w:name w:val="CharacterStyle21"/>
    <w:link w:val="Style_912"/>
    <w:rPr>
      <w:rFonts w:ascii="Times New Roman" w:hAnsi="Times New Roman"/>
      <w:color w:val="000000"/>
      <w:sz w:val="20"/>
      <w:u w:val="none"/>
    </w:rPr>
  </w:style>
  <w:style w:styleId="Style_913" w:type="paragraph">
    <w:name w:val="WW8Num64z1"/>
    <w:link w:val="Style_913_ch"/>
    <w:rPr>
      <w:rFonts w:ascii="Courier New" w:hAnsi="Courier New"/>
    </w:rPr>
  </w:style>
  <w:style w:styleId="Style_913_ch" w:type="character">
    <w:name w:val="WW8Num64z1"/>
    <w:link w:val="Style_913"/>
    <w:rPr>
      <w:rFonts w:ascii="Courier New" w:hAnsi="Courier New"/>
    </w:rPr>
  </w:style>
  <w:style w:styleId="Style_914" w:type="paragraph">
    <w:name w:val="Style12"/>
    <w:basedOn w:val="Style_7"/>
    <w:link w:val="Style_914_ch"/>
    <w:pPr>
      <w:widowControl w:val="0"/>
      <w:spacing w:line="281" w:lineRule="exact"/>
      <w:ind w:hanging="94" w:left="94"/>
      <w:jc w:val="both"/>
    </w:pPr>
    <w:rPr>
      <w:rFonts w:ascii="MS Reference Sans Serif" w:hAnsi="MS Reference Sans Serif"/>
      <w:sz w:val="24"/>
    </w:rPr>
  </w:style>
  <w:style w:styleId="Style_914_ch" w:type="character">
    <w:name w:val="Style12"/>
    <w:basedOn w:val="Style_7_ch"/>
    <w:link w:val="Style_914"/>
    <w:rPr>
      <w:rFonts w:ascii="MS Reference Sans Serif" w:hAnsi="MS Reference Sans Serif"/>
      <w:sz w:val="24"/>
    </w:rPr>
  </w:style>
  <w:style w:styleId="Style_915" w:type="paragraph">
    <w:name w:val="Знак сноски3"/>
    <w:link w:val="Style_915_ch"/>
    <w:rPr>
      <w:vertAlign w:val="superscript"/>
    </w:rPr>
  </w:style>
  <w:style w:styleId="Style_915_ch" w:type="character">
    <w:name w:val="Знак сноски3"/>
    <w:link w:val="Style_915"/>
    <w:rPr>
      <w:vertAlign w:val="superscript"/>
    </w:rPr>
  </w:style>
  <w:style w:styleId="Style_916" w:type="paragraph">
    <w:name w:val="Font Style24"/>
    <w:link w:val="Style_916_ch"/>
    <w:rPr>
      <w:rFonts w:ascii="MS Reference Sans Serif" w:hAnsi="MS Reference Sans Serif"/>
      <w:b w:val="1"/>
      <w:sz w:val="52"/>
    </w:rPr>
  </w:style>
  <w:style w:styleId="Style_916_ch" w:type="character">
    <w:name w:val="Font Style24"/>
    <w:link w:val="Style_916"/>
    <w:rPr>
      <w:rFonts w:ascii="MS Reference Sans Serif" w:hAnsi="MS Reference Sans Serif"/>
      <w:b w:val="1"/>
      <w:sz w:val="52"/>
    </w:rPr>
  </w:style>
  <w:style w:styleId="Style_917" w:type="paragraph">
    <w:name w:val="WW8Num46z7"/>
    <w:link w:val="Style_917_ch"/>
  </w:style>
  <w:style w:styleId="Style_917_ch" w:type="character">
    <w:name w:val="WW8Num46z7"/>
    <w:link w:val="Style_917"/>
  </w:style>
  <w:style w:styleId="Style_918" w:type="paragraph">
    <w:name w:val="xl64"/>
    <w:basedOn w:val="Style_7"/>
    <w:link w:val="Style_918_ch"/>
    <w:pPr>
      <w:spacing w:afterAutospacing="on" w:beforeAutospacing="on"/>
      <w:ind/>
    </w:pPr>
    <w:rPr>
      <w:rFonts w:ascii="Arial Narrow" w:hAnsi="Arial Narrow"/>
      <w:sz w:val="16"/>
    </w:rPr>
  </w:style>
  <w:style w:styleId="Style_918_ch" w:type="character">
    <w:name w:val="xl64"/>
    <w:basedOn w:val="Style_7_ch"/>
    <w:link w:val="Style_918"/>
    <w:rPr>
      <w:rFonts w:ascii="Arial Narrow" w:hAnsi="Arial Narrow"/>
      <w:sz w:val="16"/>
    </w:rPr>
  </w:style>
  <w:style w:styleId="Style_919" w:type="paragraph">
    <w:name w:val="4.Заголовок таблицы"/>
    <w:basedOn w:val="Style_7"/>
    <w:next w:val="Style_7"/>
    <w:link w:val="Style_919_ch"/>
    <w:pPr>
      <w:widowControl w:val="0"/>
      <w:spacing w:before="60"/>
      <w:ind/>
    </w:pPr>
    <w:rPr>
      <w:b w:val="1"/>
      <w:sz w:val="28"/>
    </w:rPr>
  </w:style>
  <w:style w:styleId="Style_919_ch" w:type="character">
    <w:name w:val="4.Заголовок таблицы"/>
    <w:basedOn w:val="Style_7_ch"/>
    <w:link w:val="Style_919"/>
    <w:rPr>
      <w:b w:val="1"/>
      <w:sz w:val="28"/>
    </w:rPr>
  </w:style>
  <w:style w:styleId="Style_920" w:type="paragraph">
    <w:name w:val="CharacterStyle12"/>
    <w:link w:val="Style_920_ch"/>
    <w:rPr>
      <w:rFonts w:ascii="Times New Roman" w:hAnsi="Times New Roman"/>
      <w:b w:val="1"/>
      <w:color w:val="000000"/>
      <w:sz w:val="20"/>
      <w:u w:val="none"/>
    </w:rPr>
  </w:style>
  <w:style w:styleId="Style_920_ch" w:type="character">
    <w:name w:val="CharacterStyle12"/>
    <w:link w:val="Style_920"/>
    <w:rPr>
      <w:rFonts w:ascii="Times New Roman" w:hAnsi="Times New Roman"/>
      <w:b w:val="1"/>
      <w:color w:val="000000"/>
      <w:sz w:val="20"/>
      <w:u w:val="none"/>
    </w:rPr>
  </w:style>
  <w:style w:styleId="Style_921" w:type="paragraph">
    <w:name w:val="WW8Num24z3"/>
    <w:link w:val="Style_921_ch"/>
  </w:style>
  <w:style w:styleId="Style_921_ch" w:type="character">
    <w:name w:val="WW8Num24z3"/>
    <w:link w:val="Style_921"/>
  </w:style>
  <w:style w:styleId="Style_922" w:type="paragraph">
    <w:name w:val="Font Style19"/>
    <w:link w:val="Style_922_ch"/>
    <w:rPr>
      <w:rFonts w:ascii="MS Reference Sans Serif" w:hAnsi="MS Reference Sans Serif"/>
      <w:sz w:val="18"/>
    </w:rPr>
  </w:style>
  <w:style w:styleId="Style_922_ch" w:type="character">
    <w:name w:val="Font Style19"/>
    <w:link w:val="Style_922"/>
    <w:rPr>
      <w:rFonts w:ascii="MS Reference Sans Serif" w:hAnsi="MS Reference Sans Serif"/>
      <w:sz w:val="18"/>
    </w:rPr>
  </w:style>
  <w:style w:styleId="Style_923" w:type="paragraph">
    <w:name w:val="xl175"/>
    <w:basedOn w:val="Style_7"/>
    <w:link w:val="Style_923_ch"/>
    <w:pPr>
      <w:spacing w:after="280" w:before="280"/>
      <w:ind/>
    </w:pPr>
  </w:style>
  <w:style w:styleId="Style_923_ch" w:type="character">
    <w:name w:val="xl175"/>
    <w:basedOn w:val="Style_7_ch"/>
    <w:link w:val="Style_923"/>
  </w:style>
  <w:style w:styleId="Style_924" w:type="paragraph">
    <w:name w:val="body text"/>
    <w:basedOn w:val="Style_7"/>
    <w:link w:val="Style_924_ch"/>
    <w:pPr>
      <w:spacing w:after="60" w:before="60"/>
      <w:ind w:firstLine="567" w:left="0"/>
      <w:jc w:val="both"/>
    </w:pPr>
    <w:rPr>
      <w:rFonts w:ascii="Arial" w:hAnsi="Arial"/>
      <w:sz w:val="22"/>
    </w:rPr>
  </w:style>
  <w:style w:styleId="Style_924_ch" w:type="character">
    <w:name w:val="body text"/>
    <w:basedOn w:val="Style_7_ch"/>
    <w:link w:val="Style_924"/>
    <w:rPr>
      <w:rFonts w:ascii="Arial" w:hAnsi="Arial"/>
      <w:sz w:val="22"/>
    </w:rPr>
  </w:style>
  <w:style w:styleId="Style_925" w:type="paragraph">
    <w:name w:val="ParagraphStyle6"/>
    <w:link w:val="Style_925_ch"/>
    <w:pPr>
      <w:ind w:firstLine="0" w:left="28" w:right="28"/>
      <w:jc w:val="center"/>
    </w:pPr>
    <w:rPr>
      <w:sz w:val="22"/>
    </w:rPr>
  </w:style>
  <w:style w:styleId="Style_925_ch" w:type="character">
    <w:name w:val="ParagraphStyle6"/>
    <w:link w:val="Style_925"/>
    <w:rPr>
      <w:sz w:val="22"/>
    </w:rPr>
  </w:style>
  <w:style w:styleId="Style_926" w:type="paragraph">
    <w:name w:val="Report"/>
    <w:basedOn w:val="Style_7"/>
    <w:link w:val="Style_926_ch"/>
    <w:pPr>
      <w:spacing w:line="360" w:lineRule="auto"/>
      <w:ind w:firstLine="567" w:left="0"/>
      <w:jc w:val="both"/>
    </w:pPr>
    <w:rPr>
      <w:sz w:val="28"/>
    </w:rPr>
  </w:style>
  <w:style w:styleId="Style_926_ch" w:type="character">
    <w:name w:val="Report"/>
    <w:basedOn w:val="Style_7_ch"/>
    <w:link w:val="Style_926"/>
    <w:rPr>
      <w:sz w:val="28"/>
    </w:rPr>
  </w:style>
  <w:style w:styleId="Style_927" w:type="paragraph">
    <w:name w:val="z2"/>
    <w:basedOn w:val="Style_7"/>
    <w:link w:val="Style_927_ch"/>
    <w:pPr>
      <w:spacing w:after="30" w:before="150"/>
      <w:ind/>
      <w:jc w:val="center"/>
    </w:pPr>
    <w:rPr>
      <w:b w:val="1"/>
      <w:sz w:val="18"/>
    </w:rPr>
  </w:style>
  <w:style w:styleId="Style_927_ch" w:type="character">
    <w:name w:val="z2"/>
    <w:basedOn w:val="Style_7_ch"/>
    <w:link w:val="Style_927"/>
    <w:rPr>
      <w:b w:val="1"/>
      <w:sz w:val="18"/>
    </w:rPr>
  </w:style>
  <w:style w:styleId="Style_928" w:type="paragraph">
    <w:name w:val="No Spacing"/>
    <w:link w:val="Style_928_ch"/>
    <w:pPr>
      <w:widowControl w:val="0"/>
      <w:ind w:hanging="280" w:left="880"/>
    </w:pPr>
    <w:rPr>
      <w:rFonts w:ascii="Arial" w:hAnsi="Arial"/>
      <w:sz w:val="22"/>
    </w:rPr>
  </w:style>
  <w:style w:styleId="Style_928_ch" w:type="character">
    <w:name w:val="No Spacing"/>
    <w:link w:val="Style_928"/>
    <w:rPr>
      <w:rFonts w:ascii="Arial" w:hAnsi="Arial"/>
      <w:sz w:val="22"/>
    </w:rPr>
  </w:style>
  <w:style w:styleId="Style_929" w:type="paragraph">
    <w:name w:val="WW8Num117z0"/>
    <w:link w:val="Style_929_ch"/>
    <w:rPr>
      <w:rFonts w:ascii="Symbol" w:hAnsi="Symbol"/>
    </w:rPr>
  </w:style>
  <w:style w:styleId="Style_929_ch" w:type="character">
    <w:name w:val="WW8Num117z0"/>
    <w:link w:val="Style_929"/>
    <w:rPr>
      <w:rFonts w:ascii="Symbol" w:hAnsi="Symbol"/>
    </w:rPr>
  </w:style>
  <w:style w:styleId="Style_930" w:type="paragraph">
    <w:name w:val="link"/>
    <w:link w:val="Style_930_ch"/>
    <w:rPr>
      <w:u w:val="none"/>
    </w:rPr>
  </w:style>
  <w:style w:styleId="Style_930_ch" w:type="character">
    <w:name w:val="link"/>
    <w:link w:val="Style_930"/>
    <w:rPr>
      <w:u w:val="none"/>
    </w:rPr>
  </w:style>
  <w:style w:styleId="Style_931" w:type="paragraph">
    <w:name w:val="WW8Num32z6"/>
    <w:link w:val="Style_931_ch"/>
  </w:style>
  <w:style w:styleId="Style_931_ch" w:type="character">
    <w:name w:val="WW8Num32z6"/>
    <w:link w:val="Style_931"/>
  </w:style>
  <w:style w:styleId="Style_932" w:type="paragraph">
    <w:name w:val="Знак Знак Знак Знак Знак Знак Знак Знак Знак Знак Знак Знак Знак Знак Знак Знак Знак Знак Знак Знак Знак Знак"/>
    <w:basedOn w:val="Style_7"/>
    <w:link w:val="Style_932_ch"/>
    <w:pPr>
      <w:tabs>
        <w:tab w:leader="none" w:pos="1980" w:val="left"/>
      </w:tabs>
      <w:spacing w:after="160" w:line="240" w:lineRule="exact"/>
      <w:ind/>
    </w:pPr>
  </w:style>
  <w:style w:styleId="Style_932_ch" w:type="character">
    <w:name w:val="Знак Знак Знак Знак Знак Знак Знак Знак Знак Знак Знак Знак Знак Знак Знак Знак Знак Знак Знак Знак Знак Знак"/>
    <w:basedOn w:val="Style_7_ch"/>
    <w:link w:val="Style_932"/>
  </w:style>
  <w:style w:styleId="Style_933" w:type="paragraph">
    <w:name w:val="WW8Num46z1"/>
    <w:link w:val="Style_933_ch"/>
  </w:style>
  <w:style w:styleId="Style_933_ch" w:type="character">
    <w:name w:val="WW8Num46z1"/>
    <w:link w:val="Style_933"/>
  </w:style>
  <w:style w:styleId="Style_934" w:type="paragraph">
    <w:name w:val="WW8Num60z2"/>
    <w:link w:val="Style_934_ch"/>
    <w:rPr>
      <w:rFonts w:ascii="Wingdings" w:hAnsi="Wingdings"/>
    </w:rPr>
  </w:style>
  <w:style w:styleId="Style_934_ch" w:type="character">
    <w:name w:val="WW8Num60z2"/>
    <w:link w:val="Style_934"/>
    <w:rPr>
      <w:rFonts w:ascii="Wingdings" w:hAnsi="Wingdings"/>
    </w:rPr>
  </w:style>
  <w:style w:styleId="Style_935" w:type="paragraph">
    <w:name w:val="xl88"/>
    <w:basedOn w:val="Style_7"/>
    <w:link w:val="Style_935_ch"/>
    <w:pPr>
      <w:spacing w:afterAutospacing="on" w:beforeAutospacing="on"/>
      <w:ind/>
      <w:jc w:val="center"/>
    </w:pPr>
    <w:rPr>
      <w:sz w:val="24"/>
    </w:rPr>
  </w:style>
  <w:style w:styleId="Style_935_ch" w:type="character">
    <w:name w:val="xl88"/>
    <w:basedOn w:val="Style_7_ch"/>
    <w:link w:val="Style_935"/>
    <w:rPr>
      <w:sz w:val="24"/>
    </w:rPr>
  </w:style>
  <w:style w:styleId="Style_936" w:type="paragraph">
    <w:name w:val="WW8Num55z0"/>
    <w:link w:val="Style_936_ch"/>
    <w:rPr>
      <w:rFonts w:ascii="Symbol" w:hAnsi="Symbol"/>
      <w:sz w:val="20"/>
    </w:rPr>
  </w:style>
  <w:style w:styleId="Style_936_ch" w:type="character">
    <w:name w:val="WW8Num55z0"/>
    <w:link w:val="Style_936"/>
    <w:rPr>
      <w:rFonts w:ascii="Symbol" w:hAnsi="Symbol"/>
      <w:sz w:val="20"/>
    </w:rPr>
  </w:style>
  <w:style w:styleId="Style_937" w:type="paragraph">
    <w:name w:val="Style4"/>
    <w:basedOn w:val="Style_7"/>
    <w:link w:val="Style_937_ch"/>
    <w:pPr>
      <w:widowControl w:val="0"/>
      <w:spacing w:line="411" w:lineRule="exact"/>
      <w:ind w:firstLine="540" w:left="0"/>
      <w:jc w:val="center"/>
    </w:pPr>
    <w:rPr>
      <w:rFonts w:ascii="MS Reference Sans Serif" w:hAnsi="MS Reference Sans Serif"/>
      <w:sz w:val="24"/>
    </w:rPr>
  </w:style>
  <w:style w:styleId="Style_937_ch" w:type="character">
    <w:name w:val="Style4"/>
    <w:basedOn w:val="Style_7_ch"/>
    <w:link w:val="Style_937"/>
    <w:rPr>
      <w:rFonts w:ascii="MS Reference Sans Serif" w:hAnsi="MS Reference Sans Serif"/>
      <w:sz w:val="24"/>
    </w:rPr>
  </w:style>
  <w:style w:styleId="Style_938" w:type="paragraph">
    <w:name w:val=" Знак Знак Знак Знак"/>
    <w:basedOn w:val="Style_7"/>
    <w:link w:val="Style_938_ch"/>
    <w:pPr>
      <w:spacing w:after="160" w:line="240" w:lineRule="exact"/>
      <w:ind/>
    </w:pPr>
    <w:rPr>
      <w:rFonts w:ascii="Verdana" w:hAnsi="Verdana"/>
    </w:rPr>
  </w:style>
  <w:style w:styleId="Style_938_ch" w:type="character">
    <w:name w:val=" Знак Знак Знак Знак"/>
    <w:basedOn w:val="Style_7_ch"/>
    <w:link w:val="Style_938"/>
    <w:rPr>
      <w:rFonts w:ascii="Verdana" w:hAnsi="Verdana"/>
    </w:rPr>
  </w:style>
  <w:style w:styleId="Style_548" w:type="paragraph">
    <w:name w:val="Содержимое таблицы"/>
    <w:basedOn w:val="Style_7"/>
    <w:link w:val="Style_548_ch"/>
    <w:pPr>
      <w:widowControl w:val="0"/>
      <w:ind/>
    </w:pPr>
    <w:rPr>
      <w:rFonts w:ascii="Arial" w:hAnsi="Arial"/>
    </w:rPr>
  </w:style>
  <w:style w:styleId="Style_548_ch" w:type="character">
    <w:name w:val="Содержимое таблицы"/>
    <w:basedOn w:val="Style_7_ch"/>
    <w:link w:val="Style_548"/>
    <w:rPr>
      <w:rFonts w:ascii="Arial" w:hAnsi="Arial"/>
    </w:rPr>
  </w:style>
  <w:style w:styleId="Style_939" w:type="paragraph">
    <w:name w:val="font7"/>
    <w:basedOn w:val="Style_7"/>
    <w:link w:val="Style_939_ch"/>
    <w:pPr>
      <w:spacing w:afterAutospacing="on" w:beforeAutospacing="on"/>
      <w:ind/>
    </w:pPr>
    <w:rPr>
      <w:color w:val="FF0000"/>
      <w:sz w:val="24"/>
    </w:rPr>
  </w:style>
  <w:style w:styleId="Style_939_ch" w:type="character">
    <w:name w:val="font7"/>
    <w:basedOn w:val="Style_7_ch"/>
    <w:link w:val="Style_939"/>
    <w:rPr>
      <w:color w:val="FF0000"/>
      <w:sz w:val="24"/>
    </w:rPr>
  </w:style>
  <w:style w:styleId="Style_940" w:type="paragraph">
    <w:name w:val="CharacterStyle28"/>
    <w:link w:val="Style_940_ch"/>
    <w:rPr>
      <w:rFonts w:ascii="Times New Roman" w:hAnsi="Times New Roman"/>
      <w:color w:val="000000"/>
      <w:sz w:val="20"/>
      <w:u w:val="none"/>
    </w:rPr>
  </w:style>
  <w:style w:styleId="Style_940_ch" w:type="character">
    <w:name w:val="CharacterStyle28"/>
    <w:link w:val="Style_940"/>
    <w:rPr>
      <w:rFonts w:ascii="Times New Roman" w:hAnsi="Times New Roman"/>
      <w:color w:val="000000"/>
      <w:sz w:val="20"/>
      <w:u w:val="none"/>
    </w:rPr>
  </w:style>
  <w:style w:styleId="Style_941" w:type="paragraph">
    <w:name w:val="WW8Num41z2"/>
    <w:link w:val="Style_941_ch"/>
  </w:style>
  <w:style w:styleId="Style_941_ch" w:type="character">
    <w:name w:val="WW8Num41z2"/>
    <w:link w:val="Style_941"/>
  </w:style>
  <w:style w:styleId="Style_942" w:type="paragraph">
    <w:name w:val="WW8Num2z8"/>
    <w:link w:val="Style_942_ch"/>
  </w:style>
  <w:style w:styleId="Style_942_ch" w:type="character">
    <w:name w:val="WW8Num2z8"/>
    <w:link w:val="Style_942"/>
  </w:style>
  <w:style w:styleId="Style_943" w:type="paragraph">
    <w:name w:val="WW8Num23z3"/>
    <w:link w:val="Style_943_ch"/>
  </w:style>
  <w:style w:styleId="Style_943_ch" w:type="character">
    <w:name w:val="WW8Num23z3"/>
    <w:link w:val="Style_943"/>
  </w:style>
  <w:style w:styleId="Style_944" w:type="paragraph">
    <w:name w:val="WW8Num29z2"/>
    <w:link w:val="Style_944_ch"/>
  </w:style>
  <w:style w:styleId="Style_944_ch" w:type="character">
    <w:name w:val="WW8Num29z2"/>
    <w:link w:val="Style_944"/>
  </w:style>
  <w:style w:styleId="Style_945" w:type="paragraph">
    <w:name w:val="xl140"/>
    <w:basedOn w:val="Style_7"/>
    <w:link w:val="Style_945_ch"/>
    <w:pPr>
      <w:spacing w:after="280" w:before="280"/>
      <w:ind/>
    </w:pPr>
  </w:style>
  <w:style w:styleId="Style_945_ch" w:type="character">
    <w:name w:val="xl140"/>
    <w:basedOn w:val="Style_7_ch"/>
    <w:link w:val="Style_945"/>
  </w:style>
  <w:style w:styleId="Style_946" w:type="paragraph">
    <w:name w:val="WW-Absatz-Standardschriftart"/>
    <w:link w:val="Style_946_ch"/>
  </w:style>
  <w:style w:styleId="Style_946_ch" w:type="character">
    <w:name w:val="WW-Absatz-Standardschriftart"/>
    <w:link w:val="Style_946"/>
  </w:style>
  <w:style w:styleId="Style_947" w:type="paragraph">
    <w:name w:val="WW8Num17z0"/>
    <w:link w:val="Style_947_ch"/>
    <w:rPr>
      <w:rFonts w:ascii="Times New Roman" w:hAnsi="Times New Roman"/>
    </w:rPr>
  </w:style>
  <w:style w:styleId="Style_947_ch" w:type="character">
    <w:name w:val="WW8Num17z0"/>
    <w:link w:val="Style_947"/>
    <w:rPr>
      <w:rFonts w:ascii="Times New Roman" w:hAnsi="Times New Roman"/>
    </w:rPr>
  </w:style>
  <w:style w:styleId="Style_948" w:type="paragraph">
    <w:name w:val="Body Text 3 Char"/>
    <w:link w:val="Style_948_ch"/>
    <w:rPr>
      <w:sz w:val="16"/>
    </w:rPr>
  </w:style>
  <w:style w:styleId="Style_948_ch" w:type="character">
    <w:name w:val="Body Text 3 Char"/>
    <w:link w:val="Style_948"/>
    <w:rPr>
      <w:sz w:val="16"/>
    </w:rPr>
  </w:style>
  <w:style w:styleId="Style_949" w:type="paragraph">
    <w:name w:val="paper"/>
    <w:basedOn w:val="Style_7"/>
    <w:link w:val="Style_949_ch"/>
    <w:pPr>
      <w:spacing w:afterAutospacing="on" w:beforeAutospacing="on"/>
      <w:ind w:firstLine="125" w:left="0"/>
      <w:jc w:val="both"/>
    </w:pPr>
    <w:rPr>
      <w:sz w:val="24"/>
    </w:rPr>
  </w:style>
  <w:style w:styleId="Style_949_ch" w:type="character">
    <w:name w:val="paper"/>
    <w:basedOn w:val="Style_7_ch"/>
    <w:link w:val="Style_949"/>
    <w:rPr>
      <w:sz w:val="24"/>
    </w:rPr>
  </w:style>
  <w:style w:styleId="Style_950" w:type="paragraph">
    <w:name w:val="WW8Num59z7"/>
    <w:link w:val="Style_950_ch"/>
  </w:style>
  <w:style w:styleId="Style_950_ch" w:type="character">
    <w:name w:val="WW8Num59z7"/>
    <w:link w:val="Style_950"/>
  </w:style>
  <w:style w:styleId="Style_951" w:type="paragraph">
    <w:name w:val="Plain Text"/>
    <w:basedOn w:val="Style_7"/>
    <w:link w:val="Style_951_ch"/>
    <w:rPr>
      <w:rFonts w:ascii="Courier New" w:hAnsi="Courier New"/>
    </w:rPr>
  </w:style>
  <w:style w:styleId="Style_951_ch" w:type="character">
    <w:name w:val="Plain Text"/>
    <w:basedOn w:val="Style_7_ch"/>
    <w:link w:val="Style_951"/>
    <w:rPr>
      <w:rFonts w:ascii="Courier New" w:hAnsi="Courier New"/>
    </w:rPr>
  </w:style>
  <w:style w:styleId="Style_952" w:type="paragraph">
    <w:name w:val="xl82"/>
    <w:basedOn w:val="Style_7"/>
    <w:link w:val="Style_952_ch"/>
    <w:pPr>
      <w:spacing w:afterAutospacing="on" w:beforeAutospacing="on"/>
      <w:ind/>
      <w:jc w:val="center"/>
    </w:pPr>
    <w:rPr>
      <w:b w:val="1"/>
      <w:color w:val="000000"/>
      <w:sz w:val="24"/>
    </w:rPr>
  </w:style>
  <w:style w:styleId="Style_952_ch" w:type="character">
    <w:name w:val="xl82"/>
    <w:basedOn w:val="Style_7_ch"/>
    <w:link w:val="Style_952"/>
    <w:rPr>
      <w:b w:val="1"/>
      <w:color w:val="000000"/>
      <w:sz w:val="24"/>
    </w:rPr>
  </w:style>
  <w:style w:styleId="Style_953" w:type="paragraph">
    <w:name w:val="CharacterStyle8"/>
    <w:link w:val="Style_953_ch"/>
    <w:rPr>
      <w:rFonts w:ascii="Times New Roman" w:hAnsi="Times New Roman"/>
      <w:color w:val="000000"/>
      <w:sz w:val="20"/>
      <w:u w:val="none"/>
    </w:rPr>
  </w:style>
  <w:style w:styleId="Style_953_ch" w:type="character">
    <w:name w:val="CharacterStyle8"/>
    <w:link w:val="Style_953"/>
    <w:rPr>
      <w:rFonts w:ascii="Times New Roman" w:hAnsi="Times New Roman"/>
      <w:color w:val="000000"/>
      <w:sz w:val="20"/>
      <w:u w:val="none"/>
    </w:rPr>
  </w:style>
  <w:style w:styleId="Style_954" w:type="paragraph">
    <w:name w:val="ParagraphStyle20"/>
    <w:link w:val="Style_954_ch"/>
    <w:pPr>
      <w:ind w:firstLine="0" w:left="28" w:right="28"/>
    </w:pPr>
    <w:rPr>
      <w:sz w:val="22"/>
    </w:rPr>
  </w:style>
  <w:style w:styleId="Style_954_ch" w:type="character">
    <w:name w:val="ParagraphStyle20"/>
    <w:link w:val="Style_954"/>
    <w:rPr>
      <w:sz w:val="22"/>
    </w:rPr>
  </w:style>
  <w:style w:styleId="Style_955" w:type="paragraph">
    <w:name w:val="WW8Num59z2"/>
    <w:link w:val="Style_955_ch"/>
  </w:style>
  <w:style w:styleId="Style_955_ch" w:type="character">
    <w:name w:val="WW8Num59z2"/>
    <w:link w:val="Style_955"/>
  </w:style>
  <w:style w:styleId="Style_956" w:type="paragraph">
    <w:name w:val="CharacterStyle20"/>
    <w:link w:val="Style_956_ch"/>
    <w:rPr>
      <w:rFonts w:ascii="Times New Roman" w:hAnsi="Times New Roman"/>
      <w:color w:val="000000"/>
      <w:sz w:val="20"/>
      <w:u w:val="none"/>
    </w:rPr>
  </w:style>
  <w:style w:styleId="Style_956_ch" w:type="character">
    <w:name w:val="CharacterStyle20"/>
    <w:link w:val="Style_956"/>
    <w:rPr>
      <w:rFonts w:ascii="Times New Roman" w:hAnsi="Times New Roman"/>
      <w:color w:val="000000"/>
      <w:sz w:val="20"/>
      <w:u w:val="none"/>
    </w:rPr>
  </w:style>
  <w:style w:styleId="Style_957" w:type="paragraph">
    <w:name w:val="WW8Num120z0"/>
    <w:link w:val="Style_957_ch"/>
    <w:rPr>
      <w:sz w:val="28"/>
    </w:rPr>
  </w:style>
  <w:style w:styleId="Style_957_ch" w:type="character">
    <w:name w:val="WW8Num120z0"/>
    <w:link w:val="Style_957"/>
    <w:rPr>
      <w:sz w:val="28"/>
    </w:rPr>
  </w:style>
  <w:style w:styleId="Style_958" w:type="paragraph">
    <w:name w:val="WW8Num9z3"/>
    <w:link w:val="Style_958_ch"/>
    <w:rPr>
      <w:rFonts w:ascii="Symbol" w:hAnsi="Symbol"/>
    </w:rPr>
  </w:style>
  <w:style w:styleId="Style_958_ch" w:type="character">
    <w:name w:val="WW8Num9z3"/>
    <w:link w:val="Style_958"/>
    <w:rPr>
      <w:rFonts w:ascii="Symbol" w:hAnsi="Symbol"/>
    </w:rPr>
  </w:style>
  <w:style w:styleId="Style_959" w:type="paragraph">
    <w:name w:val="ConsPlusNormal"/>
    <w:link w:val="Style_959_ch"/>
    <w:pPr>
      <w:widowControl w:val="0"/>
      <w:ind/>
    </w:pPr>
    <w:rPr>
      <w:rFonts w:ascii="Arial" w:hAnsi="Arial"/>
    </w:rPr>
  </w:style>
  <w:style w:styleId="Style_959_ch" w:type="character">
    <w:name w:val="ConsPlusNormal"/>
    <w:link w:val="Style_959"/>
    <w:rPr>
      <w:rFonts w:ascii="Arial" w:hAnsi="Arial"/>
    </w:rPr>
  </w:style>
  <w:style w:styleId="Style_960" w:type="paragraph">
    <w:name w:val="WW8Num25z2"/>
    <w:link w:val="Style_960_ch"/>
    <w:rPr>
      <w:rFonts w:ascii="Wingdings" w:hAnsi="Wingdings"/>
      <w:sz w:val="20"/>
    </w:rPr>
  </w:style>
  <w:style w:styleId="Style_960_ch" w:type="character">
    <w:name w:val="WW8Num25z2"/>
    <w:link w:val="Style_960"/>
    <w:rPr>
      <w:rFonts w:ascii="Wingdings" w:hAnsi="Wingdings"/>
      <w:sz w:val="20"/>
    </w:rPr>
  </w:style>
  <w:style w:styleId="Style_961" w:type="paragraph">
    <w:name w:val="xl91"/>
    <w:basedOn w:val="Style_7"/>
    <w:link w:val="Style_961_ch"/>
    <w:pPr>
      <w:spacing w:afterAutospacing="on" w:beforeAutospacing="on"/>
      <w:ind/>
      <w:jc w:val="center"/>
    </w:pPr>
    <w:rPr>
      <w:sz w:val="24"/>
    </w:rPr>
  </w:style>
  <w:style w:styleId="Style_961_ch" w:type="character">
    <w:name w:val="xl91"/>
    <w:basedOn w:val="Style_7_ch"/>
    <w:link w:val="Style_961"/>
    <w:rPr>
      <w:sz w:val="24"/>
    </w:rPr>
  </w:style>
  <w:style w:styleId="Style_962" w:type="paragraph">
    <w:name w:val="WW8Num48z4"/>
    <w:link w:val="Style_962_ch"/>
  </w:style>
  <w:style w:styleId="Style_962_ch" w:type="character">
    <w:name w:val="WW8Num48z4"/>
    <w:link w:val="Style_962"/>
  </w:style>
  <w:style w:styleId="Style_963" w:type="paragraph">
    <w:name w:val="WW8Num57z3"/>
    <w:link w:val="Style_963_ch"/>
  </w:style>
  <w:style w:styleId="Style_963_ch" w:type="character">
    <w:name w:val="WW8Num57z3"/>
    <w:link w:val="Style_963"/>
  </w:style>
  <w:style w:styleId="Style_964" w:type="paragraph">
    <w:name w:val="toc 5"/>
    <w:basedOn w:val="Style_7"/>
    <w:next w:val="Style_7"/>
    <w:link w:val="Style_964_ch"/>
    <w:uiPriority w:val="39"/>
    <w:pPr>
      <w:spacing w:before="120"/>
      <w:ind w:firstLine="0" w:left="960"/>
      <w:jc w:val="both"/>
    </w:pPr>
    <w:rPr>
      <w:sz w:val="24"/>
    </w:rPr>
  </w:style>
  <w:style w:styleId="Style_964_ch" w:type="character">
    <w:name w:val="toc 5"/>
    <w:basedOn w:val="Style_7_ch"/>
    <w:link w:val="Style_964"/>
    <w:rPr>
      <w:sz w:val="24"/>
    </w:rPr>
  </w:style>
  <w:style w:styleId="Style_965" w:type="paragraph">
    <w:name w:val="8ч"/>
    <w:basedOn w:val="Style_523"/>
    <w:link w:val="Style_965_ch"/>
    <w:pPr>
      <w:ind w:firstLine="0" w:left="-55" w:right="-117"/>
      <w:jc w:val="center"/>
    </w:pPr>
  </w:style>
  <w:style w:styleId="Style_965_ch" w:type="character">
    <w:name w:val="8ч"/>
    <w:basedOn w:val="Style_523_ch"/>
    <w:link w:val="Style_965"/>
  </w:style>
  <w:style w:styleId="Style_966" w:type="paragraph">
    <w:name w:val="Егор2"/>
    <w:basedOn w:val="Style_267"/>
    <w:link w:val="Style_966_ch"/>
    <w:pPr>
      <w:keepLines w:val="1"/>
      <w:numPr>
        <w:ilvl w:val="2"/>
        <w:numId w:val="75"/>
      </w:numPr>
      <w:spacing w:after="120" w:before="120"/>
      <w:ind/>
      <w:jc w:val="center"/>
    </w:pPr>
    <w:rPr>
      <w:b w:val="0"/>
      <w:i w:val="1"/>
      <w:sz w:val="26"/>
    </w:rPr>
  </w:style>
  <w:style w:styleId="Style_966_ch" w:type="character">
    <w:name w:val="Егор2"/>
    <w:basedOn w:val="Style_267_ch"/>
    <w:link w:val="Style_966"/>
    <w:rPr>
      <w:b w:val="0"/>
      <w:i w:val="1"/>
      <w:sz w:val="26"/>
    </w:rPr>
  </w:style>
  <w:style w:styleId="Style_967" w:type="paragraph">
    <w:name w:val="заголовок 3"/>
    <w:basedOn w:val="Style_6"/>
    <w:link w:val="Style_967_ch"/>
    <w:pPr>
      <w:spacing w:after="60" w:before="240"/>
      <w:ind/>
      <w:jc w:val="left"/>
    </w:pPr>
    <w:rPr>
      <w:rFonts w:ascii="Arial" w:hAnsi="Arial"/>
      <w:b w:val="1"/>
      <w:sz w:val="24"/>
    </w:rPr>
  </w:style>
  <w:style w:styleId="Style_967_ch" w:type="character">
    <w:name w:val="заголовок 3"/>
    <w:basedOn w:val="Style_6_ch"/>
    <w:link w:val="Style_967"/>
    <w:rPr>
      <w:rFonts w:ascii="Arial" w:hAnsi="Arial"/>
      <w:b w:val="1"/>
      <w:sz w:val="24"/>
    </w:rPr>
  </w:style>
  <w:style w:styleId="Style_968" w:type="paragraph">
    <w:name w:val="WW8Num28z4"/>
    <w:link w:val="Style_968_ch"/>
  </w:style>
  <w:style w:styleId="Style_968_ch" w:type="character">
    <w:name w:val="WW8Num28z4"/>
    <w:link w:val="Style_968"/>
  </w:style>
  <w:style w:styleId="Style_969" w:type="paragraph">
    <w:name w:val="maintextbi"/>
    <w:basedOn w:val="Style_7"/>
    <w:link w:val="Style_969_ch"/>
    <w:pPr>
      <w:ind w:firstLine="0" w:left="480" w:right="480"/>
      <w:jc w:val="center"/>
    </w:pPr>
    <w:rPr>
      <w:rFonts w:ascii="Arial" w:hAnsi="Arial"/>
      <w:b w:val="1"/>
      <w:i w:val="1"/>
      <w:color w:val="202020"/>
    </w:rPr>
  </w:style>
  <w:style w:styleId="Style_969_ch" w:type="character">
    <w:name w:val="maintextbi"/>
    <w:basedOn w:val="Style_7_ch"/>
    <w:link w:val="Style_969"/>
    <w:rPr>
      <w:rFonts w:ascii="Arial" w:hAnsi="Arial"/>
      <w:b w:val="1"/>
      <w:i w:val="1"/>
      <w:color w:val="202020"/>
    </w:rPr>
  </w:style>
  <w:style w:styleId="Style_970" w:type="paragraph">
    <w:name w:val="WW8Num59z3"/>
    <w:link w:val="Style_970_ch"/>
  </w:style>
  <w:style w:styleId="Style_970_ch" w:type="character">
    <w:name w:val="WW8Num59z3"/>
    <w:link w:val="Style_970"/>
  </w:style>
  <w:style w:styleId="Style_971" w:type="paragraph">
    <w:name w:val="Егор1"/>
    <w:basedOn w:val="Style_7"/>
    <w:link w:val="Style_971_ch"/>
    <w:pPr>
      <w:spacing w:after="120" w:before="120"/>
      <w:ind w:firstLine="709" w:left="0"/>
      <w:jc w:val="center"/>
    </w:pPr>
    <w:rPr>
      <w:b w:val="1"/>
      <w:i w:val="1"/>
      <w:sz w:val="26"/>
    </w:rPr>
  </w:style>
  <w:style w:styleId="Style_971_ch" w:type="character">
    <w:name w:val="Егор1"/>
    <w:basedOn w:val="Style_7_ch"/>
    <w:link w:val="Style_971"/>
    <w:rPr>
      <w:b w:val="1"/>
      <w:i w:val="1"/>
      <w:sz w:val="26"/>
    </w:rPr>
  </w:style>
  <w:style w:styleId="Style_972" w:type="paragraph">
    <w:name w:val="Font Style12"/>
    <w:link w:val="Style_972_ch"/>
    <w:rPr>
      <w:rFonts w:ascii="MS Reference Sans Serif" w:hAnsi="MS Reference Sans Serif"/>
      <w:sz w:val="20"/>
    </w:rPr>
  </w:style>
  <w:style w:styleId="Style_972_ch" w:type="character">
    <w:name w:val="Font Style12"/>
    <w:link w:val="Style_972"/>
    <w:rPr>
      <w:rFonts w:ascii="MS Reference Sans Serif" w:hAnsi="MS Reference Sans Serif"/>
      <w:sz w:val="20"/>
    </w:rPr>
  </w:style>
  <w:style w:styleId="Style_973" w:type="paragraph">
    <w:name w:val="hl"/>
    <w:basedOn w:val="Style_7"/>
    <w:link w:val="Style_973_ch"/>
    <w:pPr>
      <w:spacing w:afterAutospacing="on" w:beforeAutospacing="on"/>
      <w:ind/>
      <w:jc w:val="center"/>
    </w:pPr>
    <w:rPr>
      <w:rFonts w:ascii="Tahoma" w:hAnsi="Tahoma"/>
      <w:color w:val="0000CC"/>
      <w:sz w:val="30"/>
    </w:rPr>
  </w:style>
  <w:style w:styleId="Style_973_ch" w:type="character">
    <w:name w:val="hl"/>
    <w:basedOn w:val="Style_7_ch"/>
    <w:link w:val="Style_973"/>
    <w:rPr>
      <w:rFonts w:ascii="Tahoma" w:hAnsi="Tahoma"/>
      <w:color w:val="0000CC"/>
      <w:sz w:val="30"/>
    </w:rPr>
  </w:style>
  <w:style w:styleId="Style_974" w:type="paragraph">
    <w:name w:val="Style5"/>
    <w:basedOn w:val="Style_7"/>
    <w:link w:val="Style_974_ch"/>
    <w:pPr>
      <w:widowControl w:val="0"/>
      <w:spacing w:line="410" w:lineRule="exact"/>
      <w:ind w:hanging="331" w:left="331"/>
      <w:jc w:val="center"/>
    </w:pPr>
    <w:rPr>
      <w:rFonts w:ascii="MS Reference Sans Serif" w:hAnsi="MS Reference Sans Serif"/>
      <w:sz w:val="24"/>
    </w:rPr>
  </w:style>
  <w:style w:styleId="Style_974_ch" w:type="character">
    <w:name w:val="Style5"/>
    <w:basedOn w:val="Style_7_ch"/>
    <w:link w:val="Style_974"/>
    <w:rPr>
      <w:rFonts w:ascii="MS Reference Sans Serif" w:hAnsi="MS Reference Sans Serif"/>
      <w:sz w:val="24"/>
    </w:rPr>
  </w:style>
  <w:style w:styleId="Style_975" w:type="paragraph">
    <w:name w:val="Абзац списка1"/>
    <w:basedOn w:val="Style_7"/>
    <w:link w:val="Style_975_ch"/>
    <w:pPr>
      <w:spacing w:after="200" w:line="276" w:lineRule="auto"/>
      <w:ind w:firstLine="0" w:left="720"/>
    </w:pPr>
    <w:rPr>
      <w:rFonts w:ascii="Calibri" w:hAnsi="Calibri"/>
      <w:sz w:val="22"/>
    </w:rPr>
  </w:style>
  <w:style w:styleId="Style_975_ch" w:type="character">
    <w:name w:val="Абзац списка1"/>
    <w:basedOn w:val="Style_7_ch"/>
    <w:link w:val="Style_975"/>
    <w:rPr>
      <w:rFonts w:ascii="Calibri" w:hAnsi="Calibri"/>
      <w:sz w:val="22"/>
    </w:rPr>
  </w:style>
  <w:style w:styleId="Style_976" w:type="paragraph">
    <w:name w:val="WW8Num105z0"/>
    <w:link w:val="Style_976_ch"/>
    <w:rPr>
      <w:sz w:val="28"/>
    </w:rPr>
  </w:style>
  <w:style w:styleId="Style_976_ch" w:type="character">
    <w:name w:val="WW8Num105z0"/>
    <w:link w:val="Style_976"/>
    <w:rPr>
      <w:sz w:val="28"/>
    </w:rPr>
  </w:style>
  <w:style w:styleId="Style_977" w:type="paragraph">
    <w:name w:val="Normal (Web)"/>
    <w:basedOn w:val="Style_7"/>
    <w:link w:val="Style_977_ch"/>
    <w:pPr>
      <w:spacing w:after="280" w:before="280" w:line="100" w:lineRule="atLeast"/>
      <w:ind w:firstLine="567" w:left="0"/>
      <w:jc w:val="both"/>
    </w:pPr>
    <w:rPr>
      <w:sz w:val="24"/>
    </w:rPr>
  </w:style>
  <w:style w:styleId="Style_977_ch" w:type="character">
    <w:name w:val="Normal (Web)"/>
    <w:basedOn w:val="Style_7_ch"/>
    <w:link w:val="Style_977"/>
    <w:rPr>
      <w:sz w:val="24"/>
    </w:rPr>
  </w:style>
  <w:style w:styleId="Style_978" w:type="paragraph">
    <w:name w:val="WW8Num24z8"/>
    <w:link w:val="Style_978_ch"/>
  </w:style>
  <w:style w:styleId="Style_978_ch" w:type="character">
    <w:name w:val="WW8Num24z8"/>
    <w:link w:val="Style_978"/>
  </w:style>
  <w:style w:styleId="Style_979" w:type="paragraph">
    <w:name w:val="ParagraphStyle35"/>
    <w:link w:val="Style_979_ch"/>
    <w:pPr>
      <w:ind w:firstLine="0" w:left="28" w:right="28"/>
      <w:jc w:val="center"/>
    </w:pPr>
    <w:rPr>
      <w:sz w:val="22"/>
    </w:rPr>
  </w:style>
  <w:style w:styleId="Style_979_ch" w:type="character">
    <w:name w:val="ParagraphStyle35"/>
    <w:link w:val="Style_979"/>
    <w:rPr>
      <w:sz w:val="22"/>
    </w:rPr>
  </w:style>
  <w:style w:styleId="Style_980" w:type="paragraph">
    <w:name w:val="ParagraphStyle4"/>
    <w:link w:val="Style_980_ch"/>
    <w:pPr>
      <w:ind w:firstLine="0" w:left="28" w:right="28"/>
      <w:jc w:val="center"/>
    </w:pPr>
    <w:rPr>
      <w:sz w:val="22"/>
    </w:rPr>
  </w:style>
  <w:style w:styleId="Style_980_ch" w:type="character">
    <w:name w:val="ParagraphStyle4"/>
    <w:link w:val="Style_980"/>
    <w:rPr>
      <w:sz w:val="22"/>
    </w:rPr>
  </w:style>
  <w:style w:styleId="Style_981" w:type="paragraph">
    <w:name w:val="WW8Num24z5"/>
    <w:link w:val="Style_981_ch"/>
  </w:style>
  <w:style w:styleId="Style_981_ch" w:type="character">
    <w:name w:val="WW8Num24z5"/>
    <w:link w:val="Style_981"/>
  </w:style>
  <w:style w:styleId="Style_982" w:type="paragraph">
    <w:name w:val="Font Style13"/>
    <w:link w:val="Style_982_ch"/>
    <w:rPr>
      <w:rFonts w:ascii="Times New Roman" w:hAnsi="Times New Roman"/>
      <w:sz w:val="22"/>
    </w:rPr>
  </w:style>
  <w:style w:styleId="Style_982_ch" w:type="character">
    <w:name w:val="Font Style13"/>
    <w:link w:val="Style_982"/>
    <w:rPr>
      <w:rFonts w:ascii="Times New Roman" w:hAnsi="Times New Roman"/>
      <w:sz w:val="22"/>
    </w:rPr>
  </w:style>
  <w:style w:styleId="Style_983" w:type="paragraph">
    <w:name w:val="Heading 2 Char"/>
    <w:link w:val="Style_983_ch"/>
    <w:rPr>
      <w:rFonts w:ascii="Arial" w:hAnsi="Arial"/>
      <w:b w:val="1"/>
      <w:color w:val="000000"/>
      <w:sz w:val="28"/>
    </w:rPr>
  </w:style>
  <w:style w:styleId="Style_983_ch" w:type="character">
    <w:name w:val="Heading 2 Char"/>
    <w:link w:val="Style_983"/>
    <w:rPr>
      <w:rFonts w:ascii="Arial" w:hAnsi="Arial"/>
      <w:b w:val="1"/>
      <w:color w:val="000000"/>
      <w:sz w:val="28"/>
    </w:rPr>
  </w:style>
  <w:style w:styleId="Style_984" w:type="paragraph">
    <w:name w:val="Footer Char"/>
    <w:link w:val="Style_984_ch"/>
    <w:rPr>
      <w:sz w:val="24"/>
    </w:rPr>
  </w:style>
  <w:style w:styleId="Style_984_ch" w:type="character">
    <w:name w:val="Footer Char"/>
    <w:link w:val="Style_984"/>
    <w:rPr>
      <w:sz w:val="24"/>
    </w:rPr>
  </w:style>
  <w:style w:styleId="Style_985" w:type="paragraph">
    <w:name w:val="Body text (6)"/>
    <w:basedOn w:val="Style_7"/>
    <w:link w:val="Style_985_ch"/>
    <w:pPr>
      <w:spacing w:line="240" w:lineRule="atLeast"/>
      <w:ind/>
    </w:pPr>
    <w:rPr>
      <w:sz w:val="25"/>
      <w:highlight w:val="white"/>
    </w:rPr>
  </w:style>
  <w:style w:styleId="Style_985_ch" w:type="character">
    <w:name w:val="Body text (6)"/>
    <w:basedOn w:val="Style_7_ch"/>
    <w:link w:val="Style_985"/>
    <w:rPr>
      <w:sz w:val="25"/>
      <w:highlight w:val="white"/>
    </w:rPr>
  </w:style>
  <w:style w:styleId="Style_986" w:type="paragraph">
    <w:name w:val="style2"/>
    <w:link w:val="Style_986_ch"/>
    <w:rPr>
      <w:rFonts w:ascii="Times New Roman" w:hAnsi="Times New Roman"/>
    </w:rPr>
  </w:style>
  <w:style w:styleId="Style_986_ch" w:type="character">
    <w:name w:val="style2"/>
    <w:link w:val="Style_986"/>
    <w:rPr>
      <w:rFonts w:ascii="Times New Roman" w:hAnsi="Times New Roman"/>
    </w:rPr>
  </w:style>
  <w:style w:styleId="Style_987" w:type="paragraph">
    <w:name w:val="Текст1"/>
    <w:basedOn w:val="Style_7"/>
    <w:link w:val="Style_987_ch"/>
    <w:pPr>
      <w:ind/>
      <w:jc w:val="both"/>
    </w:pPr>
  </w:style>
  <w:style w:styleId="Style_987_ch" w:type="character">
    <w:name w:val="Текст1"/>
    <w:basedOn w:val="Style_7_ch"/>
    <w:link w:val="Style_987"/>
  </w:style>
  <w:style w:styleId="Style_988" w:type="paragraph">
    <w:name w:val="xl191"/>
    <w:basedOn w:val="Style_7"/>
    <w:link w:val="Style_988_ch"/>
    <w:pPr>
      <w:spacing w:after="280" w:before="280"/>
      <w:ind/>
      <w:jc w:val="center"/>
    </w:pPr>
    <w:rPr>
      <w:b w:val="1"/>
    </w:rPr>
  </w:style>
  <w:style w:styleId="Style_988_ch" w:type="character">
    <w:name w:val="xl191"/>
    <w:basedOn w:val="Style_7_ch"/>
    <w:link w:val="Style_988"/>
    <w:rPr>
      <w:b w:val="1"/>
    </w:rPr>
  </w:style>
  <w:style w:styleId="Style_989" w:type="paragraph">
    <w:name w:val="WW8Num79z0"/>
    <w:link w:val="Style_989_ch"/>
    <w:rPr>
      <w:rFonts w:ascii="Times New Roman" w:hAnsi="Times New Roman"/>
    </w:rPr>
  </w:style>
  <w:style w:styleId="Style_989_ch" w:type="character">
    <w:name w:val="WW8Num79z0"/>
    <w:link w:val="Style_989"/>
    <w:rPr>
      <w:rFonts w:ascii="Times New Roman" w:hAnsi="Times New Roman"/>
    </w:rPr>
  </w:style>
  <w:style w:styleId="Style_990" w:type="paragraph">
    <w:name w:val="6.Табл.-4уровень"/>
    <w:basedOn w:val="Style_61"/>
    <w:link w:val="Style_990_ch"/>
    <w:pPr>
      <w:spacing w:before="0"/>
      <w:ind w:firstLine="0" w:left="510"/>
    </w:pPr>
  </w:style>
  <w:style w:styleId="Style_990_ch" w:type="character">
    <w:name w:val="6.Табл.-4уровень"/>
    <w:basedOn w:val="Style_61_ch"/>
    <w:link w:val="Style_990"/>
  </w:style>
  <w:style w:styleId="Style_991" w:type="paragraph">
    <w:name w:val="Body Text 3"/>
    <w:basedOn w:val="Style_7"/>
    <w:link w:val="Style_991_ch"/>
    <w:pPr>
      <w:spacing w:after="120"/>
      <w:ind/>
    </w:pPr>
    <w:rPr>
      <w:sz w:val="16"/>
    </w:rPr>
  </w:style>
  <w:style w:styleId="Style_991_ch" w:type="character">
    <w:name w:val="Body Text 3"/>
    <w:basedOn w:val="Style_7_ch"/>
    <w:link w:val="Style_991"/>
    <w:rPr>
      <w:sz w:val="16"/>
    </w:rPr>
  </w:style>
  <w:style w:styleId="Style_992" w:type="paragraph">
    <w:name w:val="xl104"/>
    <w:basedOn w:val="Style_7"/>
    <w:link w:val="Style_992_ch"/>
    <w:pPr>
      <w:spacing w:afterAutospacing="on" w:beforeAutospacing="on"/>
      <w:ind/>
      <w:jc w:val="center"/>
    </w:pPr>
    <w:rPr>
      <w:sz w:val="24"/>
    </w:rPr>
  </w:style>
  <w:style w:styleId="Style_992_ch" w:type="character">
    <w:name w:val="xl104"/>
    <w:basedOn w:val="Style_7_ch"/>
    <w:link w:val="Style_992"/>
    <w:rPr>
      <w:sz w:val="24"/>
    </w:rPr>
  </w:style>
  <w:style w:styleId="Style_993" w:type="paragraph">
    <w:name w:val="WW8Num37z5"/>
    <w:link w:val="Style_993_ch"/>
  </w:style>
  <w:style w:styleId="Style_993_ch" w:type="character">
    <w:name w:val="WW8Num37z5"/>
    <w:link w:val="Style_993"/>
  </w:style>
  <w:style w:styleId="Style_994" w:type="paragraph">
    <w:name w:val=" Знак Знак6"/>
    <w:link w:val="Style_994_ch"/>
    <w:rPr>
      <w:sz w:val="28"/>
    </w:rPr>
  </w:style>
  <w:style w:styleId="Style_994_ch" w:type="character">
    <w:name w:val=" Знак Знак6"/>
    <w:link w:val="Style_994"/>
    <w:rPr>
      <w:sz w:val="28"/>
    </w:rPr>
  </w:style>
  <w:style w:styleId="Style_995" w:type="paragraph">
    <w:name w:val="xl142"/>
    <w:basedOn w:val="Style_7"/>
    <w:link w:val="Style_995_ch"/>
    <w:pPr>
      <w:spacing w:after="280" w:before="280"/>
      <w:ind/>
    </w:pPr>
  </w:style>
  <w:style w:styleId="Style_995_ch" w:type="character">
    <w:name w:val="xl142"/>
    <w:basedOn w:val="Style_7_ch"/>
    <w:link w:val="Style_995"/>
  </w:style>
  <w:style w:styleId="Style_996" w:type="paragraph">
    <w:name w:val="WW8Num51z0"/>
    <w:link w:val="Style_996_ch"/>
  </w:style>
  <w:style w:styleId="Style_996_ch" w:type="character">
    <w:name w:val="WW8Num51z0"/>
    <w:link w:val="Style_996"/>
  </w:style>
  <w:style w:styleId="Style_997" w:type="paragraph">
    <w:name w:val="List Number 3"/>
    <w:basedOn w:val="Style_7"/>
    <w:link w:val="Style_997_ch"/>
    <w:pPr>
      <w:tabs>
        <w:tab w:leader="none" w:pos="926" w:val="left"/>
      </w:tabs>
      <w:ind w:hanging="360" w:left="926"/>
      <w:jc w:val="both"/>
    </w:pPr>
    <w:rPr>
      <w:rFonts w:ascii="Arial Narrow" w:hAnsi="Arial Narrow"/>
      <w:sz w:val="26"/>
    </w:rPr>
  </w:style>
  <w:style w:styleId="Style_997_ch" w:type="character">
    <w:name w:val="List Number 3"/>
    <w:basedOn w:val="Style_7_ch"/>
    <w:link w:val="Style_997"/>
    <w:rPr>
      <w:rFonts w:ascii="Arial Narrow" w:hAnsi="Arial Narrow"/>
      <w:sz w:val="26"/>
    </w:rPr>
  </w:style>
  <w:style w:styleId="Style_998" w:type="paragraph">
    <w:name w:val="ConsPlusCell"/>
    <w:link w:val="Style_998_ch"/>
    <w:pPr>
      <w:widowControl w:val="0"/>
      <w:ind/>
    </w:pPr>
    <w:rPr>
      <w:sz w:val="22"/>
    </w:rPr>
  </w:style>
  <w:style w:styleId="Style_998_ch" w:type="character">
    <w:name w:val="ConsPlusCell"/>
    <w:link w:val="Style_998"/>
    <w:rPr>
      <w:sz w:val="22"/>
    </w:rPr>
  </w:style>
  <w:style w:styleId="Style_999" w:type="paragraph">
    <w:name w:val="msonormalbullet2gifbullet2.gif"/>
    <w:basedOn w:val="Style_7"/>
    <w:link w:val="Style_999_ch"/>
    <w:pPr>
      <w:spacing w:afterAutospacing="on" w:beforeAutospacing="on"/>
      <w:ind/>
    </w:pPr>
    <w:rPr>
      <w:sz w:val="24"/>
    </w:rPr>
  </w:style>
  <w:style w:styleId="Style_999_ch" w:type="character">
    <w:name w:val="msonormalbullet2gifbullet2.gif"/>
    <w:basedOn w:val="Style_7_ch"/>
    <w:link w:val="Style_999"/>
    <w:rPr>
      <w:sz w:val="24"/>
    </w:rPr>
  </w:style>
  <w:style w:styleId="Style_1000" w:type="paragraph">
    <w:name w:val="Знак Знак Знак Знак Знак Знак Знак Знак Знак Знак Знак Знак Знак Знак Знак Знак Знак Знак Знак"/>
    <w:basedOn w:val="Style_7"/>
    <w:link w:val="Style_1000_ch"/>
    <w:pPr>
      <w:spacing w:afterAutospacing="on" w:beforeAutospacing="on"/>
      <w:ind/>
    </w:pPr>
    <w:rPr>
      <w:rFonts w:ascii="Tahoma" w:hAnsi="Tahoma"/>
    </w:rPr>
  </w:style>
  <w:style w:styleId="Style_1000_ch" w:type="character">
    <w:name w:val="Знак Знак Знак Знак Знак Знак Знак Знак Знак Знак Знак Знак Знак Знак Знак Знак Знак Знак Знак"/>
    <w:basedOn w:val="Style_7_ch"/>
    <w:link w:val="Style_1000"/>
    <w:rPr>
      <w:rFonts w:ascii="Tahoma" w:hAnsi="Tahoma"/>
    </w:rPr>
  </w:style>
  <w:style w:styleId="Style_1001" w:type="paragraph">
    <w:name w:val="WW8Num57z5"/>
    <w:link w:val="Style_1001_ch"/>
  </w:style>
  <w:style w:styleId="Style_1001_ch" w:type="character">
    <w:name w:val="WW8Num57z5"/>
    <w:link w:val="Style_1001"/>
  </w:style>
  <w:style w:styleId="Style_1002" w:type="paragraph">
    <w:name w:val="Body Text First Indent"/>
    <w:basedOn w:val="Style_36"/>
    <w:link w:val="Style_1002_ch"/>
    <w:pPr>
      <w:spacing w:line="360" w:lineRule="auto"/>
      <w:ind w:firstLine="360" w:left="0" w:right="0"/>
    </w:pPr>
  </w:style>
  <w:style w:styleId="Style_1002_ch" w:type="character">
    <w:name w:val="Body Text First Indent"/>
    <w:basedOn w:val="Style_36_ch"/>
    <w:link w:val="Style_1002"/>
  </w:style>
  <w:style w:styleId="Style_1003" w:type="paragraph">
    <w:name w:val="Основной текст 22"/>
    <w:basedOn w:val="Style_7"/>
    <w:link w:val="Style_1003_ch"/>
    <w:pPr>
      <w:spacing w:before="120"/>
      <w:ind w:firstLine="709" w:left="0"/>
      <w:jc w:val="both"/>
    </w:pPr>
    <w:rPr>
      <w:sz w:val="28"/>
    </w:rPr>
  </w:style>
  <w:style w:styleId="Style_1003_ch" w:type="character">
    <w:name w:val="Основной текст 22"/>
    <w:basedOn w:val="Style_7_ch"/>
    <w:link w:val="Style_1003"/>
    <w:rPr>
      <w:sz w:val="28"/>
    </w:rPr>
  </w:style>
  <w:style w:styleId="Style_1004" w:type="paragraph">
    <w:name w:val="WW8Num26z4"/>
    <w:link w:val="Style_1004_ch"/>
    <w:rPr>
      <w:rFonts w:ascii="Courier New" w:hAnsi="Courier New"/>
    </w:rPr>
  </w:style>
  <w:style w:styleId="Style_1004_ch" w:type="character">
    <w:name w:val="WW8Num26z4"/>
    <w:link w:val="Style_1004"/>
    <w:rPr>
      <w:rFonts w:ascii="Courier New" w:hAnsi="Courier New"/>
    </w:rPr>
  </w:style>
  <w:style w:styleId="Style_1005" w:type="paragraph">
    <w:name w:val="xl111"/>
    <w:basedOn w:val="Style_7"/>
    <w:link w:val="Style_1005_ch"/>
    <w:pPr>
      <w:spacing w:afterAutospacing="on" w:beforeAutospacing="on"/>
      <w:ind/>
      <w:jc w:val="center"/>
    </w:pPr>
    <w:rPr>
      <w:sz w:val="24"/>
    </w:rPr>
  </w:style>
  <w:style w:styleId="Style_1005_ch" w:type="character">
    <w:name w:val="xl111"/>
    <w:basedOn w:val="Style_7_ch"/>
    <w:link w:val="Style_1005"/>
    <w:rPr>
      <w:sz w:val="24"/>
    </w:rPr>
  </w:style>
  <w:style w:styleId="Style_1006" w:type="paragraph">
    <w:name w:val="WW-Absatz-Standardschriftart1111111111"/>
    <w:link w:val="Style_1006_ch"/>
  </w:style>
  <w:style w:styleId="Style_1006_ch" w:type="character">
    <w:name w:val="WW-Absatz-Standardschriftart1111111111"/>
    <w:link w:val="Style_1006"/>
  </w:style>
  <w:style w:styleId="Style_8" w:type="paragraph">
    <w:name w:val="heading 1"/>
    <w:basedOn w:val="Style_7"/>
    <w:next w:val="Style_7"/>
    <w:link w:val="Style_8_ch"/>
    <w:pPr>
      <w:keepNext w:val="1"/>
      <w:spacing w:after="60" w:before="240"/>
      <w:ind/>
      <w:outlineLvl w:val="0"/>
    </w:pPr>
    <w:rPr>
      <w:rFonts w:ascii="Cambria" w:hAnsi="Cambria"/>
      <w:b w:val="1"/>
      <w:sz w:val="32"/>
    </w:rPr>
  </w:style>
  <w:style w:styleId="Style_8_ch" w:type="character">
    <w:name w:val="heading 1"/>
    <w:basedOn w:val="Style_7_ch"/>
    <w:link w:val="Style_8"/>
    <w:rPr>
      <w:rFonts w:ascii="Cambria" w:hAnsi="Cambria"/>
      <w:b w:val="1"/>
      <w:sz w:val="32"/>
    </w:rPr>
  </w:style>
  <w:style w:styleId="Style_1007" w:type="paragraph">
    <w:name w:val="Заголовок №1"/>
    <w:link w:val="Style_1007_ch"/>
    <w:rPr>
      <w:rFonts w:ascii="Times New Roman" w:hAnsi="Times New Roman"/>
      <w:b w:val="1"/>
      <w:color w:val="000000"/>
      <w:spacing w:val="0"/>
      <w:sz w:val="26"/>
      <w:u w:val="single"/>
    </w:rPr>
  </w:style>
  <w:style w:styleId="Style_1007_ch" w:type="character">
    <w:name w:val="Заголовок №1"/>
    <w:link w:val="Style_1007"/>
    <w:rPr>
      <w:rFonts w:ascii="Times New Roman" w:hAnsi="Times New Roman"/>
      <w:b w:val="1"/>
      <w:color w:val="000000"/>
      <w:spacing w:val="0"/>
      <w:sz w:val="26"/>
      <w:u w:val="single"/>
    </w:rPr>
  </w:style>
  <w:style w:styleId="Style_1008" w:type="paragraph">
    <w:name w:val="Стиль по ширине Первая строка:  125 см1"/>
    <w:basedOn w:val="Style_7"/>
    <w:link w:val="Style_1008_ch"/>
    <w:pPr>
      <w:ind w:firstLine="708" w:left="0"/>
      <w:jc w:val="both"/>
    </w:pPr>
    <w:rPr>
      <w:rFonts w:ascii="Verdana" w:hAnsi="Verdana"/>
    </w:rPr>
  </w:style>
  <w:style w:styleId="Style_1008_ch" w:type="character">
    <w:name w:val="Стиль по ширине Первая строка:  125 см1"/>
    <w:basedOn w:val="Style_7_ch"/>
    <w:link w:val="Style_1008"/>
    <w:rPr>
      <w:rFonts w:ascii="Verdana" w:hAnsi="Verdana"/>
    </w:rPr>
  </w:style>
  <w:style w:styleId="Style_1009" w:type="paragraph">
    <w:name w:val="Footer"/>
    <w:basedOn w:val="Style_7"/>
    <w:link w:val="Style_1009_ch"/>
    <w:pPr>
      <w:tabs>
        <w:tab w:leader="none" w:pos="4677" w:val="center"/>
        <w:tab w:leader="none" w:pos="9355" w:val="right"/>
      </w:tabs>
      <w:ind/>
    </w:pPr>
  </w:style>
  <w:style w:styleId="Style_1009_ch" w:type="character">
    <w:name w:val="Footer"/>
    <w:basedOn w:val="Style_7_ch"/>
    <w:link w:val="Style_1009"/>
  </w:style>
  <w:style w:styleId="Style_1010" w:type="paragraph">
    <w:name w:val="WW8Num59z6"/>
    <w:link w:val="Style_1010_ch"/>
  </w:style>
  <w:style w:styleId="Style_1010_ch" w:type="character">
    <w:name w:val="WW8Num59z6"/>
    <w:link w:val="Style_1010"/>
  </w:style>
  <w:style w:styleId="Style_1011" w:type="paragraph">
    <w:name w:val="WW8Num41z0"/>
    <w:link w:val="Style_1011_ch"/>
    <w:rPr>
      <w:rFonts w:ascii="Symbol" w:hAnsi="Symbol"/>
      <w:sz w:val="20"/>
    </w:rPr>
  </w:style>
  <w:style w:styleId="Style_1011_ch" w:type="character">
    <w:name w:val="WW8Num41z0"/>
    <w:link w:val="Style_1011"/>
    <w:rPr>
      <w:rFonts w:ascii="Symbol" w:hAnsi="Symbol"/>
      <w:sz w:val="20"/>
    </w:rPr>
  </w:style>
  <w:style w:styleId="Style_1012" w:type="paragraph">
    <w:name w:val="WW8Num5z3"/>
    <w:link w:val="Style_1012_ch"/>
    <w:rPr>
      <w:rFonts w:ascii="Times New Roman" w:hAnsi="Times New Roman"/>
      <w:sz w:val="28"/>
    </w:rPr>
  </w:style>
  <w:style w:styleId="Style_1012_ch" w:type="character">
    <w:name w:val="WW8Num5z3"/>
    <w:link w:val="Style_1012"/>
    <w:rPr>
      <w:rFonts w:ascii="Times New Roman" w:hAnsi="Times New Roman"/>
      <w:sz w:val="28"/>
    </w:rPr>
  </w:style>
  <w:style w:styleId="Style_1013" w:type="paragraph">
    <w:name w:val="font11"/>
    <w:basedOn w:val="Style_7"/>
    <w:link w:val="Style_1013_ch"/>
    <w:pPr>
      <w:spacing w:afterAutospacing="on" w:beforeAutospacing="on"/>
      <w:ind/>
    </w:pPr>
    <w:rPr>
      <w:rFonts w:ascii="Tahoma" w:hAnsi="Tahoma"/>
      <w:b w:val="1"/>
      <w:color w:val="000000"/>
      <w:sz w:val="18"/>
    </w:rPr>
  </w:style>
  <w:style w:styleId="Style_1013_ch" w:type="character">
    <w:name w:val="font11"/>
    <w:basedOn w:val="Style_7_ch"/>
    <w:link w:val="Style_1013"/>
    <w:rPr>
      <w:rFonts w:ascii="Tahoma" w:hAnsi="Tahoma"/>
      <w:b w:val="1"/>
      <w:color w:val="000000"/>
      <w:sz w:val="18"/>
    </w:rPr>
  </w:style>
  <w:style w:styleId="Style_1014" w:type="paragraph">
    <w:name w:val="Heading #4 (2)"/>
    <w:link w:val="Style_1014_ch"/>
    <w:rPr>
      <w:rFonts w:ascii="Arial Narrow" w:hAnsi="Arial Narrow"/>
      <w:sz w:val="21"/>
      <w:highlight w:val="white"/>
    </w:rPr>
  </w:style>
  <w:style w:styleId="Style_1014_ch" w:type="character">
    <w:name w:val="Heading #4 (2)"/>
    <w:link w:val="Style_1014"/>
    <w:rPr>
      <w:rFonts w:ascii="Arial Narrow" w:hAnsi="Arial Narrow"/>
      <w:sz w:val="21"/>
      <w:highlight w:val="white"/>
    </w:rPr>
  </w:style>
  <w:style w:styleId="Style_1015" w:type="paragraph">
    <w:name w:val="pt-a0-000004"/>
    <w:link w:val="Style_1015_ch"/>
  </w:style>
  <w:style w:styleId="Style_1015_ch" w:type="character">
    <w:name w:val="pt-a0-000004"/>
    <w:link w:val="Style_1015"/>
  </w:style>
  <w:style w:styleId="Style_1016" w:type="paragraph">
    <w:name w:val="ListLabel 1"/>
    <w:link w:val="Style_1016_ch"/>
    <w:rPr>
      <w:sz w:val="28"/>
    </w:rPr>
  </w:style>
  <w:style w:styleId="Style_1016_ch" w:type="character">
    <w:name w:val="ListLabel 1"/>
    <w:link w:val="Style_1016"/>
    <w:rPr>
      <w:sz w:val="28"/>
    </w:rPr>
  </w:style>
  <w:style w:styleId="Style_1017" w:type="paragraph">
    <w:name w:val="WW8Num41z1"/>
    <w:link w:val="Style_1017_ch"/>
  </w:style>
  <w:style w:styleId="Style_1017_ch" w:type="character">
    <w:name w:val="WW8Num41z1"/>
    <w:link w:val="Style_1017"/>
  </w:style>
  <w:style w:styleId="Style_1018" w:type="paragraph">
    <w:name w:val="WW8Num31z0"/>
    <w:link w:val="Style_1018_ch"/>
    <w:rPr>
      <w:rFonts w:ascii="Times New Roman" w:hAnsi="Times New Roman"/>
    </w:rPr>
  </w:style>
  <w:style w:styleId="Style_1018_ch" w:type="character">
    <w:name w:val="WW8Num31z0"/>
    <w:link w:val="Style_1018"/>
    <w:rPr>
      <w:rFonts w:ascii="Times New Roman" w:hAnsi="Times New Roman"/>
    </w:rPr>
  </w:style>
  <w:style w:styleId="Style_1019" w:type="paragraph">
    <w:name w:val="WW8Num124z0"/>
    <w:link w:val="Style_1019_ch"/>
    <w:rPr>
      <w:rFonts w:ascii="Times New Roman" w:hAnsi="Times New Roman"/>
    </w:rPr>
  </w:style>
  <w:style w:styleId="Style_1019_ch" w:type="character">
    <w:name w:val="WW8Num124z0"/>
    <w:link w:val="Style_1019"/>
    <w:rPr>
      <w:rFonts w:ascii="Times New Roman" w:hAnsi="Times New Roman"/>
    </w:rPr>
  </w:style>
  <w:style w:styleId="Style_1020" w:type="paragraph">
    <w:name w:val="WW8Num34z8"/>
    <w:link w:val="Style_1020_ch"/>
  </w:style>
  <w:style w:styleId="Style_1020_ch" w:type="character">
    <w:name w:val="WW8Num34z8"/>
    <w:link w:val="Style_1020"/>
  </w:style>
  <w:style w:styleId="Style_1021" w:type="paragraph">
    <w:name w:val="6.Табл.-2уровень"/>
    <w:basedOn w:val="Style_61"/>
    <w:link w:val="Style_1021_ch"/>
    <w:pPr>
      <w:spacing w:before="0"/>
      <w:ind w:firstLine="0" w:left="283"/>
    </w:pPr>
  </w:style>
  <w:style w:styleId="Style_1021_ch" w:type="character">
    <w:name w:val="6.Табл.-2уровень"/>
    <w:basedOn w:val="Style_61_ch"/>
    <w:link w:val="Style_1021"/>
  </w:style>
  <w:style w:styleId="Style_1022" w:type="paragraph">
    <w:name w:val="WW8Num112z0"/>
    <w:link w:val="Style_1022_ch"/>
    <w:rPr>
      <w:sz w:val="28"/>
    </w:rPr>
  </w:style>
  <w:style w:styleId="Style_1022_ch" w:type="character">
    <w:name w:val="WW8Num112z0"/>
    <w:link w:val="Style_1022"/>
    <w:rPr>
      <w:sz w:val="28"/>
    </w:rPr>
  </w:style>
  <w:style w:styleId="Style_1023" w:type="paragraph">
    <w:name w:val="WW8Num12z1"/>
    <w:link w:val="Style_1023_ch"/>
    <w:rPr>
      <w:b w:val="0"/>
      <w:i w:val="0"/>
      <w:sz w:val="24"/>
    </w:rPr>
  </w:style>
  <w:style w:styleId="Style_1023_ch" w:type="character">
    <w:name w:val="WW8Num12z1"/>
    <w:link w:val="Style_1023"/>
    <w:rPr>
      <w:b w:val="0"/>
      <w:i w:val="0"/>
      <w:sz w:val="24"/>
    </w:rPr>
  </w:style>
  <w:style w:styleId="Style_1024" w:type="paragraph">
    <w:name w:val="S_Обычний подчёркнутый"/>
    <w:basedOn w:val="Style_7"/>
    <w:link w:val="Style_1024_ch"/>
    <w:pPr>
      <w:ind/>
      <w:jc w:val="both"/>
    </w:pPr>
    <w:rPr>
      <w:color w:val="000000"/>
    </w:rPr>
  </w:style>
  <w:style w:styleId="Style_1024_ch" w:type="character">
    <w:name w:val="S_Обычний подчёркнутый"/>
    <w:basedOn w:val="Style_7_ch"/>
    <w:link w:val="Style_1024"/>
    <w:rPr>
      <w:color w:val="000000"/>
    </w:rPr>
  </w:style>
  <w:style w:styleId="Style_1025" w:type="paragraph">
    <w:name w:val="WW8Num63z0"/>
    <w:link w:val="Style_1025_ch"/>
    <w:rPr>
      <w:rFonts w:ascii="Wingdings" w:hAnsi="Wingdings"/>
      <w:color w:val="000000"/>
      <w:sz w:val="24"/>
    </w:rPr>
  </w:style>
  <w:style w:styleId="Style_1025_ch" w:type="character">
    <w:name w:val="WW8Num63z0"/>
    <w:link w:val="Style_1025"/>
    <w:rPr>
      <w:rFonts w:ascii="Wingdings" w:hAnsi="Wingdings"/>
      <w:color w:val="000000"/>
      <w:sz w:val="24"/>
    </w:rPr>
  </w:style>
  <w:style w:styleId="Style_1026" w:type="paragraph">
    <w:name w:val="Nonformat"/>
    <w:basedOn w:val="Style_7"/>
    <w:link w:val="Style_1026_ch"/>
    <w:pPr>
      <w:widowControl w:val="0"/>
      <w:ind/>
    </w:pPr>
    <w:rPr>
      <w:rFonts w:ascii="Consultant" w:hAnsi="Consultant"/>
      <w:sz w:val="24"/>
    </w:rPr>
  </w:style>
  <w:style w:styleId="Style_1026_ch" w:type="character">
    <w:name w:val="Nonformat"/>
    <w:basedOn w:val="Style_7_ch"/>
    <w:link w:val="Style_1026"/>
    <w:rPr>
      <w:rFonts w:ascii="Consultant" w:hAnsi="Consultant"/>
      <w:sz w:val="24"/>
    </w:rPr>
  </w:style>
  <w:style w:styleId="Style_1027" w:type="paragraph">
    <w:name w:val="z-Начало формы Знак"/>
    <w:link w:val="Style_1027_ch"/>
    <w:rPr>
      <w:rFonts w:ascii="Arial" w:hAnsi="Arial"/>
      <w:sz w:val="16"/>
    </w:rPr>
  </w:style>
  <w:style w:styleId="Style_1027_ch" w:type="character">
    <w:name w:val="z-Начало формы Знак"/>
    <w:link w:val="Style_1027"/>
    <w:rPr>
      <w:rFonts w:ascii="Arial" w:hAnsi="Arial"/>
      <w:sz w:val="16"/>
    </w:rPr>
  </w:style>
  <w:style w:styleId="Style_1028" w:type="paragraph">
    <w:name w:val="xl148"/>
    <w:basedOn w:val="Style_7"/>
    <w:link w:val="Style_1028_ch"/>
    <w:pPr>
      <w:spacing w:after="280" w:before="280"/>
      <w:ind/>
    </w:pPr>
  </w:style>
  <w:style w:styleId="Style_1028_ch" w:type="character">
    <w:name w:val="xl148"/>
    <w:basedOn w:val="Style_7_ch"/>
    <w:link w:val="Style_1028"/>
  </w:style>
  <w:style w:styleId="Style_1029" w:type="paragraph">
    <w:name w:val="Знак1"/>
    <w:basedOn w:val="Style_7"/>
    <w:link w:val="Style_1029_ch"/>
    <w:rPr>
      <w:rFonts w:ascii="Verdana" w:hAnsi="Verdana"/>
    </w:rPr>
  </w:style>
  <w:style w:styleId="Style_1029_ch" w:type="character">
    <w:name w:val="Знак1"/>
    <w:basedOn w:val="Style_7_ch"/>
    <w:link w:val="Style_1029"/>
    <w:rPr>
      <w:rFonts w:ascii="Verdana" w:hAnsi="Verdana"/>
    </w:rPr>
  </w:style>
  <w:style w:styleId="Style_1030" w:type="paragraph">
    <w:name w:val="Âåðõíèé êîëîíòèòóë"/>
    <w:basedOn w:val="Style_7"/>
    <w:link w:val="Style_1030_ch"/>
    <w:pPr>
      <w:tabs>
        <w:tab w:leader="none" w:pos="4153" w:val="center"/>
        <w:tab w:leader="none" w:pos="8306" w:val="right"/>
      </w:tabs>
      <w:ind/>
    </w:pPr>
  </w:style>
  <w:style w:styleId="Style_1030_ch" w:type="character">
    <w:name w:val="Âåðõíèé êîëîíòèòóë"/>
    <w:basedOn w:val="Style_7_ch"/>
    <w:link w:val="Style_1030"/>
  </w:style>
  <w:style w:styleId="Style_1031" w:type="paragraph">
    <w:name w:val="Normal Знак Знак"/>
    <w:link w:val="Style_1031_ch"/>
    <w:pPr>
      <w:spacing w:after="100" w:before="100"/>
      <w:ind/>
      <w:jc w:val="both"/>
    </w:pPr>
    <w:rPr>
      <w:rFonts w:ascii="Times New Roman" w:hAnsi="Times New Roman"/>
      <w:sz w:val="24"/>
    </w:rPr>
  </w:style>
  <w:style w:styleId="Style_1031_ch" w:type="character">
    <w:name w:val="Normal Знак Знак"/>
    <w:link w:val="Style_1031"/>
    <w:rPr>
      <w:rFonts w:ascii="Times New Roman" w:hAnsi="Times New Roman"/>
      <w:sz w:val="24"/>
    </w:rPr>
  </w:style>
  <w:style w:styleId="Style_1032" w:type="paragraph">
    <w:name w:val="WW8Num1z6"/>
    <w:link w:val="Style_1032_ch"/>
  </w:style>
  <w:style w:styleId="Style_1032_ch" w:type="character">
    <w:name w:val="WW8Num1z6"/>
    <w:link w:val="Style_1032"/>
  </w:style>
  <w:style w:styleId="Style_1033" w:type="paragraph">
    <w:name w:val="WW8Num32z5"/>
    <w:link w:val="Style_1033_ch"/>
  </w:style>
  <w:style w:styleId="Style_1033_ch" w:type="character">
    <w:name w:val="WW8Num32z5"/>
    <w:link w:val="Style_1033"/>
  </w:style>
  <w:style w:styleId="Style_1034" w:type="paragraph">
    <w:name w:val="Знак Знак Знак1"/>
    <w:link w:val="Style_1034_ch"/>
    <w:rPr>
      <w:sz w:val="24"/>
    </w:rPr>
  </w:style>
  <w:style w:styleId="Style_1034_ch" w:type="character">
    <w:name w:val="Знак Знак Знак1"/>
    <w:link w:val="Style_1034"/>
    <w:rPr>
      <w:sz w:val="24"/>
    </w:rPr>
  </w:style>
  <w:style w:styleId="Style_1035" w:type="paragraph">
    <w:name w:val="Егор3"/>
    <w:basedOn w:val="Style_199"/>
    <w:link w:val="Style_1035_ch"/>
    <w:pPr>
      <w:pageBreakBefore w:val="0"/>
      <w:ind/>
    </w:pPr>
    <w:rPr>
      <w:b w:val="0"/>
      <w:i w:val="1"/>
      <w:sz w:val="26"/>
    </w:rPr>
  </w:style>
  <w:style w:styleId="Style_1035_ch" w:type="character">
    <w:name w:val="Егор3"/>
    <w:basedOn w:val="Style_199_ch"/>
    <w:link w:val="Style_1035"/>
    <w:rPr>
      <w:b w:val="0"/>
      <w:i w:val="1"/>
      <w:sz w:val="26"/>
    </w:rPr>
  </w:style>
  <w:style w:styleId="Style_1036" w:type="paragraph">
    <w:name w:val="WW8Num40z0"/>
    <w:link w:val="Style_1036_ch"/>
    <w:rPr>
      <w:rFonts w:ascii="Symbol" w:hAnsi="Symbol"/>
      <w:sz w:val="24"/>
    </w:rPr>
  </w:style>
  <w:style w:styleId="Style_1036_ch" w:type="character">
    <w:name w:val="WW8Num40z0"/>
    <w:link w:val="Style_1036"/>
    <w:rPr>
      <w:rFonts w:ascii="Symbol" w:hAnsi="Symbol"/>
      <w:sz w:val="24"/>
    </w:rPr>
  </w:style>
  <w:style w:styleId="Style_1037" w:type="paragraph">
    <w:name w:val="caption"/>
    <w:basedOn w:val="Style_7"/>
    <w:link w:val="Style_1037_ch"/>
    <w:pPr>
      <w:widowControl w:val="0"/>
      <w:spacing w:after="120" w:before="120" w:line="276" w:lineRule="auto"/>
      <w:ind/>
    </w:pPr>
    <w:rPr>
      <w:rFonts w:ascii="Arial" w:hAnsi="Arial"/>
      <w:i w:val="1"/>
    </w:rPr>
  </w:style>
  <w:style w:styleId="Style_1037_ch" w:type="character">
    <w:name w:val="caption"/>
    <w:basedOn w:val="Style_7_ch"/>
    <w:link w:val="Style_1037"/>
    <w:rPr>
      <w:rFonts w:ascii="Arial" w:hAnsi="Arial"/>
      <w:i w:val="1"/>
    </w:rPr>
  </w:style>
  <w:style w:styleId="Style_159" w:type="paragraph">
    <w:name w:val="Название"/>
    <w:basedOn w:val="Style_7"/>
    <w:link w:val="Style_159_ch"/>
    <w:pPr>
      <w:ind/>
      <w:jc w:val="center"/>
    </w:pPr>
    <w:rPr>
      <w:sz w:val="28"/>
    </w:rPr>
  </w:style>
  <w:style w:styleId="Style_159_ch" w:type="character">
    <w:name w:val="Название"/>
    <w:basedOn w:val="Style_7_ch"/>
    <w:link w:val="Style_159"/>
    <w:rPr>
      <w:sz w:val="28"/>
    </w:rPr>
  </w:style>
  <w:style w:styleId="Style_1038" w:type="paragraph">
    <w:name w:val="WW8Num15z1"/>
    <w:link w:val="Style_1038_ch"/>
    <w:rPr>
      <w:rFonts w:ascii="Courier New" w:hAnsi="Courier New"/>
    </w:rPr>
  </w:style>
  <w:style w:styleId="Style_1038_ch" w:type="character">
    <w:name w:val="WW8Num15z1"/>
    <w:link w:val="Style_1038"/>
    <w:rPr>
      <w:rFonts w:ascii="Courier New" w:hAnsi="Courier New"/>
    </w:rPr>
  </w:style>
  <w:style w:styleId="Style_1039" w:type="paragraph">
    <w:name w:val="WW8Num52z3"/>
    <w:link w:val="Style_1039_ch"/>
    <w:rPr>
      <w:rFonts w:ascii="Symbol" w:hAnsi="Symbol"/>
    </w:rPr>
  </w:style>
  <w:style w:styleId="Style_1039_ch" w:type="character">
    <w:name w:val="WW8Num52z3"/>
    <w:link w:val="Style_1039"/>
    <w:rPr>
      <w:rFonts w:ascii="Symbol" w:hAnsi="Symbol"/>
    </w:rPr>
  </w:style>
  <w:style w:styleId="Style_1040" w:type="paragraph">
    <w:name w:val="xl100"/>
    <w:basedOn w:val="Style_7"/>
    <w:link w:val="Style_1040_ch"/>
    <w:pPr>
      <w:spacing w:afterAutospacing="on" w:beforeAutospacing="on"/>
      <w:ind/>
      <w:jc w:val="center"/>
    </w:pPr>
    <w:rPr>
      <w:sz w:val="24"/>
    </w:rPr>
  </w:style>
  <w:style w:styleId="Style_1040_ch" w:type="character">
    <w:name w:val="xl100"/>
    <w:basedOn w:val="Style_7_ch"/>
    <w:link w:val="Style_1040"/>
    <w:rPr>
      <w:sz w:val="24"/>
    </w:rPr>
  </w:style>
  <w:style w:styleId="Style_1041" w:type="paragraph">
    <w:name w:val="Указатель3"/>
    <w:basedOn w:val="Style_7"/>
    <w:link w:val="Style_1041_ch"/>
    <w:rPr>
      <w:sz w:val="20"/>
    </w:rPr>
  </w:style>
  <w:style w:styleId="Style_1041_ch" w:type="character">
    <w:name w:val="Указатель3"/>
    <w:basedOn w:val="Style_7_ch"/>
    <w:link w:val="Style_1041"/>
    <w:rPr>
      <w:sz w:val="20"/>
    </w:rPr>
  </w:style>
  <w:style w:styleId="Style_1042" w:type="paragraph">
    <w:name w:val="ParagraphStyle11"/>
    <w:link w:val="Style_1042_ch"/>
    <w:pPr>
      <w:ind w:firstLine="0" w:left="28" w:right="28"/>
      <w:jc w:val="center"/>
    </w:pPr>
    <w:rPr>
      <w:sz w:val="22"/>
    </w:rPr>
  </w:style>
  <w:style w:styleId="Style_1042_ch" w:type="character">
    <w:name w:val="ParagraphStyle11"/>
    <w:link w:val="Style_1042"/>
    <w:rPr>
      <w:sz w:val="22"/>
    </w:rPr>
  </w:style>
  <w:style w:styleId="Style_1043" w:type="paragraph">
    <w:name w:val="page number"/>
    <w:link w:val="Style_1043_ch"/>
  </w:style>
  <w:style w:styleId="Style_1043_ch" w:type="character">
    <w:name w:val="page number"/>
    <w:link w:val="Style_1043"/>
  </w:style>
  <w:style w:styleId="Style_1044" w:type="paragraph">
    <w:name w:val="çàãîëîâîê 6"/>
    <w:basedOn w:val="Style_7"/>
    <w:next w:val="Style_7"/>
    <w:link w:val="Style_1044_ch"/>
    <w:pPr>
      <w:keepNext w:val="1"/>
      <w:ind/>
      <w:jc w:val="center"/>
    </w:pPr>
    <w:rPr>
      <w:sz w:val="28"/>
    </w:rPr>
  </w:style>
  <w:style w:styleId="Style_1044_ch" w:type="character">
    <w:name w:val="çàãîëîâîê 6"/>
    <w:basedOn w:val="Style_7_ch"/>
    <w:link w:val="Style_1044"/>
    <w:rPr>
      <w:sz w:val="28"/>
    </w:rPr>
  </w:style>
  <w:style w:styleId="Style_1045" w:type="paragraph">
    <w:name w:val="FollowedHyperlink"/>
    <w:link w:val="Style_1045_ch"/>
    <w:rPr>
      <w:color w:val="954F72"/>
      <w:u w:val="single"/>
    </w:rPr>
  </w:style>
  <w:style w:styleId="Style_1045_ch" w:type="character">
    <w:name w:val="FollowedHyperlink"/>
    <w:link w:val="Style_1045"/>
    <w:rPr>
      <w:color w:val="954F72"/>
      <w:u w:val="single"/>
    </w:rPr>
  </w:style>
  <w:style w:styleId="Style_1046" w:type="paragraph">
    <w:name w:val="pt-000029"/>
    <w:link w:val="Style_1046_ch"/>
  </w:style>
  <w:style w:styleId="Style_1046_ch" w:type="character">
    <w:name w:val="pt-000029"/>
    <w:link w:val="Style_1046"/>
  </w:style>
  <w:style w:styleId="Style_1047" w:type="paragraph">
    <w:name w:val="WW8Num114z1"/>
    <w:link w:val="Style_1047_ch"/>
    <w:rPr>
      <w:rFonts w:ascii="Courier New" w:hAnsi="Courier New"/>
    </w:rPr>
  </w:style>
  <w:style w:styleId="Style_1047_ch" w:type="character">
    <w:name w:val="WW8Num114z1"/>
    <w:link w:val="Style_1047"/>
    <w:rPr>
      <w:rFonts w:ascii="Courier New" w:hAnsi="Courier New"/>
    </w:rPr>
  </w:style>
  <w:style w:styleId="Style_1048" w:type="paragraph">
    <w:name w:val="WW8Num55z1"/>
    <w:link w:val="Style_1048_ch"/>
  </w:style>
  <w:style w:styleId="Style_1048_ch" w:type="character">
    <w:name w:val="WW8Num55z1"/>
    <w:link w:val="Style_1048"/>
  </w:style>
  <w:style w:styleId="Style_1049" w:type="paragraph">
    <w:name w:val="Font Style229"/>
    <w:link w:val="Style_1049_ch"/>
    <w:rPr>
      <w:rFonts w:ascii="Arial" w:hAnsi="Arial"/>
      <w:sz w:val="14"/>
    </w:rPr>
  </w:style>
  <w:style w:styleId="Style_1049_ch" w:type="character">
    <w:name w:val="Font Style229"/>
    <w:link w:val="Style_1049"/>
    <w:rPr>
      <w:rFonts w:ascii="Arial" w:hAnsi="Arial"/>
      <w:sz w:val="14"/>
    </w:rPr>
  </w:style>
  <w:style w:styleId="Style_1050" w:type="paragraph">
    <w:name w:val="WW8Num20z8"/>
    <w:link w:val="Style_1050_ch"/>
  </w:style>
  <w:style w:styleId="Style_1050_ch" w:type="character">
    <w:name w:val="WW8Num20z8"/>
    <w:link w:val="Style_1050"/>
  </w:style>
  <w:style w:styleId="Style_1051" w:type="paragraph">
    <w:name w:val="WW8Num37z4"/>
    <w:link w:val="Style_1051_ch"/>
  </w:style>
  <w:style w:styleId="Style_1051_ch" w:type="character">
    <w:name w:val="WW8Num37z4"/>
    <w:link w:val="Style_1051"/>
  </w:style>
  <w:style w:styleId="Style_1052" w:type="paragraph">
    <w:name w:val="WW8Num114z2"/>
    <w:link w:val="Style_1052_ch"/>
    <w:rPr>
      <w:rFonts w:ascii="Wingdings" w:hAnsi="Wingdings"/>
    </w:rPr>
  </w:style>
  <w:style w:styleId="Style_1052_ch" w:type="character">
    <w:name w:val="WW8Num114z2"/>
    <w:link w:val="Style_1052"/>
    <w:rPr>
      <w:rFonts w:ascii="Wingdings" w:hAnsi="Wingdings"/>
    </w:rPr>
  </w:style>
  <w:style w:styleId="Style_1053" w:type="paragraph">
    <w:name w:val="WW8Num57z2"/>
    <w:link w:val="Style_1053_ch"/>
  </w:style>
  <w:style w:styleId="Style_1053_ch" w:type="character">
    <w:name w:val="WW8Num57z2"/>
    <w:link w:val="Style_1053"/>
  </w:style>
  <w:style w:styleId="Style_1054" w:type="paragraph">
    <w:name w:val="Абзац списка2"/>
    <w:link w:val="Style_1054_ch"/>
    <w:pPr>
      <w:widowControl w:val="0"/>
      <w:spacing w:after="200" w:before="200" w:line="360" w:lineRule="auto"/>
      <w:ind w:firstLine="0" w:left="720"/>
    </w:pPr>
    <w:rPr>
      <w:rFonts w:ascii="Times New Roman" w:hAnsi="Times New Roman"/>
      <w:sz w:val="24"/>
    </w:rPr>
  </w:style>
  <w:style w:styleId="Style_1054_ch" w:type="character">
    <w:name w:val="Абзац списка2"/>
    <w:link w:val="Style_1054"/>
    <w:rPr>
      <w:rFonts w:ascii="Times New Roman" w:hAnsi="Times New Roman"/>
      <w:sz w:val="24"/>
    </w:rPr>
  </w:style>
  <w:style w:styleId="Style_1055" w:type="paragraph">
    <w:name w:val="Гипертекстовая ссылка"/>
    <w:link w:val="Style_1055_ch"/>
    <w:rPr>
      <w:b w:val="1"/>
      <w:color w:val="106BBE"/>
    </w:rPr>
  </w:style>
  <w:style w:styleId="Style_1055_ch" w:type="character">
    <w:name w:val="Гипертекстовая ссылка"/>
    <w:link w:val="Style_1055"/>
    <w:rPr>
      <w:b w:val="1"/>
      <w:color w:val="106BBE"/>
    </w:rPr>
  </w:style>
  <w:style w:styleId="Style_1056" w:type="paragraph">
    <w:name w:val="WW8Num56z2"/>
    <w:link w:val="Style_1056_ch"/>
    <w:rPr>
      <w:rFonts w:ascii="Wingdings" w:hAnsi="Wingdings"/>
    </w:rPr>
  </w:style>
  <w:style w:styleId="Style_1056_ch" w:type="character">
    <w:name w:val="WW8Num56z2"/>
    <w:link w:val="Style_1056"/>
    <w:rPr>
      <w:rFonts w:ascii="Wingdings" w:hAnsi="Wingdings"/>
    </w:rPr>
  </w:style>
  <w:style w:styleId="Style_1057" w:type="paragraph">
    <w:name w:val="WW8Num12z6"/>
    <w:link w:val="Style_1057_ch"/>
  </w:style>
  <w:style w:styleId="Style_1057_ch" w:type="character">
    <w:name w:val="WW8Num12z6"/>
    <w:link w:val="Style_1057"/>
  </w:style>
  <w:style w:styleId="Style_1058" w:type="paragraph">
    <w:name w:val="WW8Num46z6"/>
    <w:link w:val="Style_1058_ch"/>
  </w:style>
  <w:style w:styleId="Style_1058_ch" w:type="character">
    <w:name w:val="WW8Num46z6"/>
    <w:link w:val="Style_1058"/>
  </w:style>
  <w:style w:styleId="Style_1059" w:type="paragraph">
    <w:name w:val="Strong"/>
    <w:link w:val="Style_1059_ch"/>
    <w:rPr>
      <w:b w:val="1"/>
    </w:rPr>
  </w:style>
  <w:style w:styleId="Style_1059_ch" w:type="character">
    <w:name w:val="Strong"/>
    <w:link w:val="Style_1059"/>
    <w:rPr>
      <w:b w:val="1"/>
    </w:rPr>
  </w:style>
  <w:style w:styleId="Style_1060" w:type="paragraph">
    <w:name w:val="xl85"/>
    <w:basedOn w:val="Style_7"/>
    <w:link w:val="Style_1060_ch"/>
    <w:pPr>
      <w:spacing w:afterAutospacing="on" w:beforeAutospacing="on"/>
      <w:ind/>
      <w:jc w:val="center"/>
    </w:pPr>
    <w:rPr>
      <w:color w:val="000000"/>
      <w:sz w:val="24"/>
    </w:rPr>
  </w:style>
  <w:style w:styleId="Style_1060_ch" w:type="character">
    <w:name w:val="xl85"/>
    <w:basedOn w:val="Style_7_ch"/>
    <w:link w:val="Style_1060"/>
    <w:rPr>
      <w:color w:val="000000"/>
      <w:sz w:val="24"/>
    </w:rPr>
  </w:style>
  <w:style w:styleId="Style_1061" w:type="paragraph">
    <w:name w:val="WW8Num24z2"/>
    <w:link w:val="Style_1061_ch"/>
  </w:style>
  <w:style w:styleId="Style_1061_ch" w:type="character">
    <w:name w:val="WW8Num24z2"/>
    <w:link w:val="Style_1061"/>
  </w:style>
  <w:style w:styleId="Style_1062" w:type="paragraph">
    <w:name w:val="Основной текст с отступом 3 Знак"/>
    <w:link w:val="Style_1062_ch"/>
    <w:rPr>
      <w:rFonts w:ascii="Times New Roman" w:hAnsi="Times New Roman"/>
      <w:sz w:val="16"/>
    </w:rPr>
  </w:style>
  <w:style w:styleId="Style_1062_ch" w:type="character">
    <w:name w:val="Основной текст с отступом 3 Знак"/>
    <w:link w:val="Style_1062"/>
    <w:rPr>
      <w:rFonts w:ascii="Times New Roman" w:hAnsi="Times New Roman"/>
      <w:sz w:val="16"/>
    </w:rPr>
  </w:style>
  <w:style w:styleId="Style_1063" w:type="paragraph">
    <w:name w:val="WW-Absatz-Standardschriftart11111"/>
    <w:link w:val="Style_1063_ch"/>
  </w:style>
  <w:style w:styleId="Style_1063_ch" w:type="character">
    <w:name w:val="WW-Absatz-Standardschriftart11111"/>
    <w:link w:val="Style_1063"/>
  </w:style>
  <w:style w:styleId="Style_1064" w:type="paragraph">
    <w:name w:val="WW8Num18z4"/>
    <w:link w:val="Style_1064_ch"/>
  </w:style>
  <w:style w:styleId="Style_1064_ch" w:type="character">
    <w:name w:val="WW8Num18z4"/>
    <w:link w:val="Style_1064"/>
  </w:style>
  <w:style w:styleId="Style_1065" w:type="paragraph">
    <w:name w:val="xl165"/>
    <w:basedOn w:val="Style_7"/>
    <w:link w:val="Style_1065_ch"/>
    <w:pPr>
      <w:spacing w:after="280" w:before="280"/>
      <w:ind/>
      <w:jc w:val="center"/>
    </w:pPr>
  </w:style>
  <w:style w:styleId="Style_1065_ch" w:type="character">
    <w:name w:val="xl165"/>
    <w:basedOn w:val="Style_7_ch"/>
    <w:link w:val="Style_1065"/>
  </w:style>
  <w:style w:styleId="Style_1066" w:type="paragraph">
    <w:name w:val="xl112"/>
    <w:basedOn w:val="Style_7"/>
    <w:link w:val="Style_1066_ch"/>
    <w:pPr>
      <w:spacing w:afterAutospacing="on" w:beforeAutospacing="on"/>
      <w:ind/>
      <w:jc w:val="center"/>
    </w:pPr>
    <w:rPr>
      <w:sz w:val="24"/>
    </w:rPr>
  </w:style>
  <w:style w:styleId="Style_1066_ch" w:type="character">
    <w:name w:val="xl112"/>
    <w:basedOn w:val="Style_7_ch"/>
    <w:link w:val="Style_1066"/>
    <w:rPr>
      <w:sz w:val="24"/>
    </w:rPr>
  </w:style>
  <w:style w:styleId="Style_1067" w:type="paragraph">
    <w:name w:val="WW8Num28z3"/>
    <w:link w:val="Style_1067_ch"/>
  </w:style>
  <w:style w:styleId="Style_1067_ch" w:type="character">
    <w:name w:val="WW8Num28z3"/>
    <w:link w:val="Style_1067"/>
  </w:style>
  <w:style w:styleId="Style_1068" w:type="paragraph">
    <w:name w:val="ParagraphStyle3"/>
    <w:link w:val="Style_1068_ch"/>
    <w:pPr>
      <w:ind/>
      <w:jc w:val="center"/>
    </w:pPr>
    <w:rPr>
      <w:sz w:val="22"/>
    </w:rPr>
  </w:style>
  <w:style w:styleId="Style_1068_ch" w:type="character">
    <w:name w:val="ParagraphStyle3"/>
    <w:link w:val="Style_1068"/>
    <w:rPr>
      <w:sz w:val="22"/>
    </w:rPr>
  </w:style>
  <w:style w:styleId="Style_1069" w:type="paragraph">
    <w:name w:val="Iniiaiie oaeno n ionooiii 21"/>
    <w:basedOn w:val="Style_12"/>
    <w:link w:val="Style_1069_ch"/>
    <w:pPr>
      <w:ind w:firstLine="720" w:left="0"/>
      <w:jc w:val="both"/>
    </w:pPr>
    <w:rPr>
      <w:color w:val="000000"/>
      <w:sz w:val="24"/>
    </w:rPr>
  </w:style>
  <w:style w:styleId="Style_1069_ch" w:type="character">
    <w:name w:val="Iniiaiie oaeno n ionooiii 21"/>
    <w:basedOn w:val="Style_12_ch"/>
    <w:link w:val="Style_1069"/>
    <w:rPr>
      <w:color w:val="000000"/>
      <w:sz w:val="24"/>
    </w:rPr>
  </w:style>
  <w:style w:styleId="Style_1070" w:type="paragraph">
    <w:name w:val="WW8Num46z4"/>
    <w:link w:val="Style_1070_ch"/>
  </w:style>
  <w:style w:styleId="Style_1070_ch" w:type="character">
    <w:name w:val="WW8Num46z4"/>
    <w:link w:val="Style_1070"/>
  </w:style>
  <w:style w:styleId="Style_1071" w:type="paragraph">
    <w:name w:val="Subtitle"/>
    <w:basedOn w:val="Style_45"/>
    <w:next w:val="Style_45"/>
    <w:link w:val="Style_1071_ch"/>
    <w:uiPriority w:val="11"/>
    <w:qFormat/>
    <w:pPr>
      <w:widowControl w:val="1"/>
      <w:tabs>
        <w:tab w:leader="none" w:pos="9344" w:val="clear"/>
        <w:tab w:leader="dot" w:pos="10065" w:val="left"/>
      </w:tabs>
      <w:spacing w:after="240" w:before="240" w:line="360" w:lineRule="auto"/>
      <w:ind w:firstLine="709" w:left="0" w:right="-2"/>
    </w:pPr>
    <w:rPr>
      <w:b w:val="1"/>
      <w:spacing w:val="2"/>
      <w:sz w:val="24"/>
      <w:highlight w:val="white"/>
    </w:rPr>
  </w:style>
  <w:style w:styleId="Style_1071_ch" w:type="character">
    <w:name w:val="Subtitle"/>
    <w:basedOn w:val="Style_45_ch"/>
    <w:link w:val="Style_1071"/>
    <w:rPr>
      <w:b w:val="1"/>
      <w:spacing w:val="2"/>
      <w:sz w:val="24"/>
      <w:highlight w:val="white"/>
    </w:rPr>
  </w:style>
  <w:style w:styleId="Style_1072" w:type="paragraph">
    <w:name w:val="HTML Preformatted"/>
    <w:basedOn w:val="Style_7"/>
    <w:link w:val="Style_107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before="120"/>
      <w:ind w:firstLine="567" w:left="0"/>
      <w:jc w:val="both"/>
    </w:pPr>
    <w:rPr>
      <w:rFonts w:ascii="Courier New" w:hAnsi="Courier New"/>
    </w:rPr>
  </w:style>
  <w:style w:styleId="Style_1072_ch" w:type="character">
    <w:name w:val="HTML Preformatted"/>
    <w:basedOn w:val="Style_7_ch"/>
    <w:link w:val="Style_1072"/>
    <w:rPr>
      <w:rFonts w:ascii="Courier New" w:hAnsi="Courier New"/>
    </w:rPr>
  </w:style>
  <w:style w:styleId="Style_1073" w:type="paragraph">
    <w:name w:val="WW8Num1z3"/>
    <w:link w:val="Style_1073_ch"/>
  </w:style>
  <w:style w:styleId="Style_1073_ch" w:type="character">
    <w:name w:val="WW8Num1z3"/>
    <w:link w:val="Style_1073"/>
  </w:style>
  <w:style w:styleId="Style_1074" w:type="paragraph">
    <w:name w:val="WW8Num26z1"/>
    <w:link w:val="Style_1074_ch"/>
    <w:rPr>
      <w:i w:val="0"/>
    </w:rPr>
  </w:style>
  <w:style w:styleId="Style_1074_ch" w:type="character">
    <w:name w:val="WW8Num26z1"/>
    <w:link w:val="Style_1074"/>
    <w:rPr>
      <w:i w:val="0"/>
    </w:rPr>
  </w:style>
  <w:style w:styleId="Style_1075" w:type="paragraph">
    <w:name w:val="WW8Num33z0"/>
    <w:link w:val="Style_1075_ch"/>
    <w:rPr>
      <w:rFonts w:ascii="Times New Roman" w:hAnsi="Times New Roman"/>
    </w:rPr>
  </w:style>
  <w:style w:styleId="Style_1075_ch" w:type="character">
    <w:name w:val="WW8Num33z0"/>
    <w:link w:val="Style_1075"/>
    <w:rPr>
      <w:rFonts w:ascii="Times New Roman" w:hAnsi="Times New Roman"/>
    </w:rPr>
  </w:style>
  <w:style w:styleId="Style_1076" w:type="paragraph">
    <w:name w:val="List 3"/>
    <w:basedOn w:val="Style_7"/>
    <w:link w:val="Style_1076_ch"/>
    <w:pPr>
      <w:ind w:hanging="283" w:left="849"/>
      <w:contextualSpacing w:val="1"/>
      <w:jc w:val="both"/>
    </w:pPr>
    <w:rPr>
      <w:rFonts w:ascii="Calibri" w:hAnsi="Calibri"/>
      <w:sz w:val="22"/>
    </w:rPr>
  </w:style>
  <w:style w:styleId="Style_1076_ch" w:type="character">
    <w:name w:val="List 3"/>
    <w:basedOn w:val="Style_7_ch"/>
    <w:link w:val="Style_1076"/>
    <w:rPr>
      <w:rFonts w:ascii="Calibri" w:hAnsi="Calibri"/>
      <w:sz w:val="22"/>
    </w:rPr>
  </w:style>
  <w:style w:styleId="Style_1077" w:type="paragraph">
    <w:name w:val="WW8Num38z3"/>
    <w:link w:val="Style_1077_ch"/>
    <w:rPr>
      <w:rFonts w:ascii="Symbol" w:hAnsi="Symbol"/>
    </w:rPr>
  </w:style>
  <w:style w:styleId="Style_1077_ch" w:type="character">
    <w:name w:val="WW8Num38z3"/>
    <w:link w:val="Style_1077"/>
    <w:rPr>
      <w:rFonts w:ascii="Symbol" w:hAnsi="Symbol"/>
    </w:rPr>
  </w:style>
  <w:style w:styleId="Style_1078" w:type="paragraph">
    <w:name w:val="Прижатый влево"/>
    <w:basedOn w:val="Style_7"/>
    <w:next w:val="Style_7"/>
    <w:link w:val="Style_1078_ch"/>
    <w:pPr>
      <w:widowControl w:val="0"/>
      <w:ind/>
    </w:pPr>
    <w:rPr>
      <w:rFonts w:ascii="Arial" w:hAnsi="Arial"/>
      <w:sz w:val="24"/>
    </w:rPr>
  </w:style>
  <w:style w:styleId="Style_1078_ch" w:type="character">
    <w:name w:val="Прижатый влево"/>
    <w:basedOn w:val="Style_7_ch"/>
    <w:link w:val="Style_1078"/>
    <w:rPr>
      <w:rFonts w:ascii="Arial" w:hAnsi="Arial"/>
      <w:sz w:val="24"/>
    </w:rPr>
  </w:style>
  <w:style w:styleId="Style_1079" w:type="paragraph">
    <w:name w:val="WW8Num6z7"/>
    <w:link w:val="Style_1079_ch"/>
  </w:style>
  <w:style w:styleId="Style_1079_ch" w:type="character">
    <w:name w:val="WW8Num6z7"/>
    <w:link w:val="Style_1079"/>
  </w:style>
  <w:style w:styleId="Style_1080" w:type="paragraph">
    <w:name w:val="offc"/>
    <w:basedOn w:val="Style_7"/>
    <w:link w:val="Style_1080_ch"/>
    <w:pPr>
      <w:numPr>
        <w:ilvl w:val="0"/>
        <w:numId w:val="76"/>
      </w:numPr>
      <w:spacing w:after="75" w:before="75"/>
      <w:ind w:firstLine="0" w:left="150"/>
    </w:pPr>
    <w:rPr>
      <w:rFonts w:ascii="Verdana" w:hAnsi="Verdana"/>
      <w:b w:val="1"/>
      <w:color w:val="000000"/>
      <w:sz w:val="17"/>
    </w:rPr>
  </w:style>
  <w:style w:styleId="Style_1080_ch" w:type="character">
    <w:name w:val="offc"/>
    <w:basedOn w:val="Style_7_ch"/>
    <w:link w:val="Style_1080"/>
    <w:rPr>
      <w:rFonts w:ascii="Verdana" w:hAnsi="Verdana"/>
      <w:b w:val="1"/>
      <w:color w:val="000000"/>
      <w:sz w:val="17"/>
    </w:rPr>
  </w:style>
  <w:style w:styleId="Style_1081" w:type="paragraph">
    <w:name w:val="Plain Text Char"/>
    <w:link w:val="Style_1081_ch"/>
    <w:rPr>
      <w:rFonts w:ascii="Courier New" w:hAnsi="Courier New"/>
    </w:rPr>
  </w:style>
  <w:style w:styleId="Style_1081_ch" w:type="character">
    <w:name w:val="Plain Text Char"/>
    <w:link w:val="Style_1081"/>
    <w:rPr>
      <w:rFonts w:ascii="Courier New" w:hAnsi="Courier New"/>
    </w:rPr>
  </w:style>
  <w:style w:styleId="Style_1082" w:type="paragraph">
    <w:name w:val="xl95"/>
    <w:basedOn w:val="Style_7"/>
    <w:link w:val="Style_1082_ch"/>
    <w:pPr>
      <w:spacing w:afterAutospacing="on" w:beforeAutospacing="on"/>
      <w:ind/>
      <w:jc w:val="center"/>
    </w:pPr>
    <w:rPr>
      <w:sz w:val="24"/>
    </w:rPr>
  </w:style>
  <w:style w:styleId="Style_1082_ch" w:type="character">
    <w:name w:val="xl95"/>
    <w:basedOn w:val="Style_7_ch"/>
    <w:link w:val="Style_1082"/>
    <w:rPr>
      <w:sz w:val="24"/>
    </w:rPr>
  </w:style>
  <w:style w:styleId="Style_1083" w:type="paragraph">
    <w:name w:val="WW8Num14z2"/>
    <w:link w:val="Style_1083_ch"/>
  </w:style>
  <w:style w:styleId="Style_1083_ch" w:type="character">
    <w:name w:val="WW8Num14z2"/>
    <w:link w:val="Style_1083"/>
  </w:style>
  <w:style w:styleId="Style_1084" w:type="paragraph">
    <w:name w:val="Символ нумерации"/>
    <w:link w:val="Style_1084_ch"/>
  </w:style>
  <w:style w:styleId="Style_1084_ch" w:type="character">
    <w:name w:val="Символ нумерации"/>
    <w:link w:val="Style_1084"/>
  </w:style>
  <w:style w:styleId="Style_1085" w:type="paragraph">
    <w:name w:val="Стиль1 Знак"/>
    <w:basedOn w:val="Style_267"/>
    <w:link w:val="Style_1085_ch"/>
    <w:pPr>
      <w:keepLines w:val="1"/>
      <w:spacing w:after="120" w:before="60"/>
      <w:ind/>
      <w:jc w:val="both"/>
    </w:pPr>
    <w:rPr>
      <w:rFonts w:ascii="Arial" w:hAnsi="Arial"/>
      <w:sz w:val="22"/>
    </w:rPr>
  </w:style>
  <w:style w:styleId="Style_1085_ch" w:type="character">
    <w:name w:val="Стиль1 Знак"/>
    <w:basedOn w:val="Style_267_ch"/>
    <w:link w:val="Style_1085"/>
    <w:rPr>
      <w:rFonts w:ascii="Arial" w:hAnsi="Arial"/>
      <w:sz w:val="22"/>
    </w:rPr>
  </w:style>
  <w:style w:styleId="Style_1086" w:type="paragraph">
    <w:name w:val="xl137"/>
    <w:basedOn w:val="Style_7"/>
    <w:link w:val="Style_1086_ch"/>
    <w:pPr>
      <w:spacing w:after="280" w:before="280"/>
      <w:ind/>
      <w:jc w:val="center"/>
    </w:pPr>
  </w:style>
  <w:style w:styleId="Style_1086_ch" w:type="character">
    <w:name w:val="xl137"/>
    <w:basedOn w:val="Style_7_ch"/>
    <w:link w:val="Style_1086"/>
  </w:style>
  <w:style w:styleId="Style_1087" w:type="paragraph">
    <w:name w:val="xl92"/>
    <w:basedOn w:val="Style_7"/>
    <w:link w:val="Style_1087_ch"/>
    <w:pPr>
      <w:spacing w:afterAutospacing="on" w:beforeAutospacing="on"/>
      <w:ind/>
      <w:jc w:val="center"/>
    </w:pPr>
    <w:rPr>
      <w:sz w:val="24"/>
    </w:rPr>
  </w:style>
  <w:style w:styleId="Style_1087_ch" w:type="character">
    <w:name w:val="xl92"/>
    <w:basedOn w:val="Style_7_ch"/>
    <w:link w:val="Style_1087"/>
    <w:rPr>
      <w:sz w:val="24"/>
    </w:rPr>
  </w:style>
  <w:style w:styleId="Style_1088" w:type="paragraph">
    <w:name w:val="Body Text 2"/>
    <w:basedOn w:val="Style_7"/>
    <w:link w:val="Style_1088_ch"/>
    <w:pPr>
      <w:spacing w:after="120" w:line="480" w:lineRule="auto"/>
      <w:ind/>
    </w:pPr>
  </w:style>
  <w:style w:styleId="Style_1088_ch" w:type="character">
    <w:name w:val="Body Text 2"/>
    <w:basedOn w:val="Style_7_ch"/>
    <w:link w:val="Style_1088"/>
  </w:style>
  <w:style w:styleId="Style_1089" w:type="paragraph">
    <w:name w:val="Заголовок 6 Знак"/>
    <w:link w:val="Style_1089_ch"/>
    <w:rPr>
      <w:rFonts w:ascii="Calibri" w:hAnsi="Calibri"/>
      <w:b w:val="1"/>
      <w:sz w:val="20"/>
    </w:rPr>
  </w:style>
  <w:style w:styleId="Style_1089_ch" w:type="character">
    <w:name w:val="Заголовок 6 Знак"/>
    <w:link w:val="Style_1089"/>
    <w:rPr>
      <w:rFonts w:ascii="Calibri" w:hAnsi="Calibri"/>
      <w:b w:val="1"/>
      <w:sz w:val="20"/>
    </w:rPr>
  </w:style>
  <w:style w:styleId="Style_1090" w:type="paragraph">
    <w:name w:val="CharacterStyle31"/>
    <w:link w:val="Style_1090_ch"/>
    <w:rPr>
      <w:rFonts w:ascii="Times New Roman" w:hAnsi="Times New Roman"/>
      <w:b w:val="1"/>
      <w:color w:val="000000"/>
      <w:sz w:val="20"/>
      <w:u w:val="none"/>
    </w:rPr>
  </w:style>
  <w:style w:styleId="Style_1090_ch" w:type="character">
    <w:name w:val="CharacterStyle31"/>
    <w:link w:val="Style_1090"/>
    <w:rPr>
      <w:rFonts w:ascii="Times New Roman" w:hAnsi="Times New Roman"/>
      <w:b w:val="1"/>
      <w:color w:val="000000"/>
      <w:sz w:val="20"/>
      <w:u w:val="none"/>
    </w:rPr>
  </w:style>
  <w:style w:styleId="Style_1091" w:type="paragraph">
    <w:name w:val="Для Содержания"/>
    <w:basedOn w:val="Style_750"/>
    <w:link w:val="Style_1091_ch"/>
    <w:pPr>
      <w:widowControl w:val="1"/>
      <w:tabs>
        <w:tab w:leader="dot" w:pos="10065" w:val="right"/>
      </w:tabs>
      <w:spacing w:after="120" w:line="276" w:lineRule="auto"/>
      <w:ind/>
      <w:jc w:val="left"/>
    </w:pPr>
    <w:rPr>
      <w:rFonts w:ascii="Arial" w:hAnsi="Arial"/>
      <w:sz w:val="22"/>
    </w:rPr>
  </w:style>
  <w:style w:styleId="Style_1091_ch" w:type="character">
    <w:name w:val="Для Содержания"/>
    <w:basedOn w:val="Style_750_ch"/>
    <w:link w:val="Style_1091"/>
    <w:rPr>
      <w:rFonts w:ascii="Arial" w:hAnsi="Arial"/>
      <w:sz w:val="22"/>
    </w:rPr>
  </w:style>
  <w:style w:styleId="Style_1092" w:type="paragraph">
    <w:name w:val="Body text (4)1"/>
    <w:basedOn w:val="Style_7"/>
    <w:link w:val="Style_1092_ch"/>
    <w:pPr>
      <w:spacing w:after="600" w:before="180" w:line="216" w:lineRule="exact"/>
      <w:ind/>
      <w:jc w:val="both"/>
    </w:pPr>
    <w:rPr>
      <w:rFonts w:ascii="Arial Narrow" w:hAnsi="Arial Narrow"/>
      <w:sz w:val="16"/>
      <w:highlight w:val="white"/>
    </w:rPr>
  </w:style>
  <w:style w:styleId="Style_1092_ch" w:type="character">
    <w:name w:val="Body text (4)1"/>
    <w:basedOn w:val="Style_7_ch"/>
    <w:link w:val="Style_1092"/>
    <w:rPr>
      <w:rFonts w:ascii="Arial Narrow" w:hAnsi="Arial Narrow"/>
      <w:sz w:val="16"/>
      <w:highlight w:val="white"/>
    </w:rPr>
  </w:style>
  <w:style w:styleId="Style_1093" w:type="paragraph">
    <w:name w:val="WW8Num48z3"/>
    <w:link w:val="Style_1093_ch"/>
  </w:style>
  <w:style w:styleId="Style_1093_ch" w:type="character">
    <w:name w:val="WW8Num48z3"/>
    <w:link w:val="Style_1093"/>
  </w:style>
  <w:style w:styleId="Style_1094" w:type="paragraph">
    <w:name w:val="WW8Num6z3"/>
    <w:link w:val="Style_1094_ch"/>
    <w:rPr>
      <w:rFonts w:ascii="Times New Roman" w:hAnsi="Times New Roman"/>
      <w:sz w:val="24"/>
    </w:rPr>
  </w:style>
  <w:style w:styleId="Style_1094_ch" w:type="character">
    <w:name w:val="WW8Num6z3"/>
    <w:link w:val="Style_1094"/>
    <w:rPr>
      <w:rFonts w:ascii="Times New Roman" w:hAnsi="Times New Roman"/>
      <w:sz w:val="24"/>
    </w:rPr>
  </w:style>
  <w:style w:styleId="Style_1095" w:type="paragraph">
    <w:name w:val="WW8Num29z7"/>
    <w:link w:val="Style_1095_ch"/>
  </w:style>
  <w:style w:styleId="Style_1095_ch" w:type="character">
    <w:name w:val="WW8Num29z7"/>
    <w:link w:val="Style_1095"/>
  </w:style>
  <w:style w:styleId="Style_1096" w:type="paragraph">
    <w:name w:val="Указатель2"/>
    <w:basedOn w:val="Style_7"/>
    <w:link w:val="Style_1096_ch"/>
    <w:pPr>
      <w:widowControl w:val="0"/>
      <w:spacing w:after="200" w:line="276" w:lineRule="auto"/>
      <w:ind/>
    </w:pPr>
    <w:rPr>
      <w:rFonts w:ascii="Arial" w:hAnsi="Arial"/>
      <w:sz w:val="22"/>
    </w:rPr>
  </w:style>
  <w:style w:styleId="Style_1096_ch" w:type="character">
    <w:name w:val="Указатель2"/>
    <w:basedOn w:val="Style_7_ch"/>
    <w:link w:val="Style_1096"/>
    <w:rPr>
      <w:rFonts w:ascii="Arial" w:hAnsi="Arial"/>
      <w:sz w:val="22"/>
    </w:rPr>
  </w:style>
  <w:style w:styleId="Style_1097" w:type="paragraph">
    <w:name w:val="Основной текст 0"/>
    <w:basedOn w:val="Style_7"/>
    <w:link w:val="Style_1097_ch"/>
    <w:pPr>
      <w:ind w:firstLine="539" w:left="0"/>
      <w:jc w:val="both"/>
    </w:pPr>
    <w:rPr>
      <w:color w:val="000000"/>
      <w:sz w:val="24"/>
    </w:rPr>
  </w:style>
  <w:style w:styleId="Style_1097_ch" w:type="character">
    <w:name w:val="Основной текст 0"/>
    <w:basedOn w:val="Style_7_ch"/>
    <w:link w:val="Style_1097"/>
    <w:rPr>
      <w:color w:val="000000"/>
      <w:sz w:val="24"/>
    </w:rPr>
  </w:style>
  <w:style w:styleId="Style_1098" w:type="paragraph">
    <w:name w:val="street-address"/>
    <w:link w:val="Style_1098_ch"/>
  </w:style>
  <w:style w:styleId="Style_1098_ch" w:type="character">
    <w:name w:val="street-address"/>
    <w:link w:val="Style_1098"/>
  </w:style>
  <w:style w:styleId="Style_1099" w:type="paragraph">
    <w:name w:val="ParagraphStyle1"/>
    <w:link w:val="Style_1099_ch"/>
    <w:rPr>
      <w:sz w:val="22"/>
    </w:rPr>
  </w:style>
  <w:style w:styleId="Style_1099_ch" w:type="character">
    <w:name w:val="ParagraphStyle1"/>
    <w:link w:val="Style_1099"/>
    <w:rPr>
      <w:sz w:val="22"/>
    </w:rPr>
  </w:style>
  <w:style w:styleId="Style_1100" w:type="paragraph">
    <w:name w:val="WW8Num33z2"/>
    <w:link w:val="Style_1100_ch"/>
    <w:rPr>
      <w:rFonts w:ascii="Wingdings" w:hAnsi="Wingdings"/>
    </w:rPr>
  </w:style>
  <w:style w:styleId="Style_1100_ch" w:type="character">
    <w:name w:val="WW8Num33z2"/>
    <w:link w:val="Style_1100"/>
    <w:rPr>
      <w:rFonts w:ascii="Wingdings" w:hAnsi="Wingdings"/>
    </w:rPr>
  </w:style>
  <w:style w:styleId="Style_1101" w:type="paragraph">
    <w:name w:val="WW8Num14z4"/>
    <w:link w:val="Style_1101_ch"/>
  </w:style>
  <w:style w:styleId="Style_1101_ch" w:type="character">
    <w:name w:val="WW8Num14z4"/>
    <w:link w:val="Style_1101"/>
  </w:style>
  <w:style w:styleId="Style_221" w:type="paragraph">
    <w:name w:val="Default Paragraph Font"/>
    <w:link w:val="Style_221_ch"/>
  </w:style>
  <w:style w:styleId="Style_221_ch" w:type="character">
    <w:name w:val="Default Paragraph Font"/>
    <w:link w:val="Style_221"/>
  </w:style>
  <w:style w:styleId="Style_1102" w:type="paragraph">
    <w:name w:val="endnote reference"/>
    <w:link w:val="Style_1102_ch"/>
    <w:rPr>
      <w:vertAlign w:val="superscript"/>
    </w:rPr>
  </w:style>
  <w:style w:styleId="Style_1102_ch" w:type="character">
    <w:name w:val="endnote reference"/>
    <w:link w:val="Style_1102"/>
    <w:rPr>
      <w:vertAlign w:val="superscript"/>
    </w:rPr>
  </w:style>
  <w:style w:styleId="Style_1103" w:type="paragraph">
    <w:name w:val="ParagraphStyle30"/>
    <w:link w:val="Style_1103_ch"/>
    <w:pPr>
      <w:ind w:firstLine="0" w:left="28" w:right="28"/>
    </w:pPr>
    <w:rPr>
      <w:sz w:val="22"/>
    </w:rPr>
  </w:style>
  <w:style w:styleId="Style_1103_ch" w:type="character">
    <w:name w:val="ParagraphStyle30"/>
    <w:link w:val="Style_1103"/>
    <w:rPr>
      <w:sz w:val="22"/>
    </w:rPr>
  </w:style>
  <w:style w:styleId="Style_1104" w:type="paragraph">
    <w:name w:val="xl101"/>
    <w:basedOn w:val="Style_7"/>
    <w:link w:val="Style_1104_ch"/>
    <w:pPr>
      <w:spacing w:afterAutospacing="on" w:beforeAutospacing="on"/>
      <w:ind/>
      <w:jc w:val="center"/>
    </w:pPr>
    <w:rPr>
      <w:sz w:val="24"/>
    </w:rPr>
  </w:style>
  <w:style w:styleId="Style_1104_ch" w:type="character">
    <w:name w:val="xl101"/>
    <w:basedOn w:val="Style_7_ch"/>
    <w:link w:val="Style_1104"/>
    <w:rPr>
      <w:sz w:val="24"/>
    </w:rPr>
  </w:style>
  <w:style w:styleId="Style_1105" w:type="paragraph">
    <w:name w:val="4.Пояснение к таблице"/>
    <w:basedOn w:val="Style_7"/>
    <w:next w:val="Style_772"/>
    <w:link w:val="Style_1105_ch"/>
    <w:pPr>
      <w:widowControl w:val="0"/>
      <w:spacing w:line="216" w:lineRule="auto"/>
      <w:ind/>
      <w:jc w:val="both"/>
    </w:pPr>
    <w:rPr>
      <w:i w:val="1"/>
      <w:sz w:val="20"/>
    </w:rPr>
  </w:style>
  <w:style w:styleId="Style_1105_ch" w:type="character">
    <w:name w:val="4.Пояснение к таблице"/>
    <w:basedOn w:val="Style_7_ch"/>
    <w:link w:val="Style_1105"/>
    <w:rPr>
      <w:i w:val="1"/>
      <w:sz w:val="20"/>
    </w:rPr>
  </w:style>
  <w:style w:styleId="Style_1106" w:type="paragraph">
    <w:name w:val="WW8Num41z6"/>
    <w:link w:val="Style_1106_ch"/>
  </w:style>
  <w:style w:styleId="Style_1106_ch" w:type="character">
    <w:name w:val="WW8Num41z6"/>
    <w:link w:val="Style_1106"/>
  </w:style>
  <w:style w:styleId="Style_1107" w:type="paragraph">
    <w:name w:val="xl200"/>
    <w:basedOn w:val="Style_7"/>
    <w:link w:val="Style_1107_ch"/>
    <w:pPr>
      <w:spacing w:after="280" w:before="280"/>
      <w:ind/>
    </w:pPr>
  </w:style>
  <w:style w:styleId="Style_1107_ch" w:type="character">
    <w:name w:val="xl200"/>
    <w:basedOn w:val="Style_7_ch"/>
    <w:link w:val="Style_1107"/>
  </w:style>
  <w:style w:styleId="Style_1108" w:type="paragraph">
    <w:name w:val="WW8Num50z8"/>
    <w:link w:val="Style_1108_ch"/>
  </w:style>
  <w:style w:styleId="Style_1108_ch" w:type="character">
    <w:name w:val="WW8Num50z8"/>
    <w:link w:val="Style_1108"/>
  </w:style>
  <w:style w:styleId="Style_1109" w:type="paragraph">
    <w:name w:val="WW8Num11z0"/>
    <w:link w:val="Style_1109_ch"/>
    <w:rPr>
      <w:rFonts w:ascii="Times New Roman" w:hAnsi="Times New Roman"/>
    </w:rPr>
  </w:style>
  <w:style w:styleId="Style_1109_ch" w:type="character">
    <w:name w:val="WW8Num11z0"/>
    <w:link w:val="Style_1109"/>
    <w:rPr>
      <w:rFonts w:ascii="Times New Roman" w:hAnsi="Times New Roman"/>
    </w:rPr>
  </w:style>
  <w:style w:styleId="Style_1110" w:type="paragraph">
    <w:name w:val="xl80"/>
    <w:basedOn w:val="Style_7"/>
    <w:link w:val="Style_1110_ch"/>
    <w:pPr>
      <w:spacing w:afterAutospacing="on" w:beforeAutospacing="on"/>
      <w:ind/>
      <w:jc w:val="center"/>
    </w:pPr>
    <w:rPr>
      <w:b w:val="1"/>
      <w:sz w:val="24"/>
    </w:rPr>
  </w:style>
  <w:style w:styleId="Style_1110_ch" w:type="character">
    <w:name w:val="xl80"/>
    <w:basedOn w:val="Style_7_ch"/>
    <w:link w:val="Style_1110"/>
    <w:rPr>
      <w:b w:val="1"/>
      <w:sz w:val="24"/>
    </w:rPr>
  </w:style>
  <w:style w:styleId="Style_1111" w:type="paragraph">
    <w:name w:val="ConsNormal"/>
    <w:link w:val="Style_1111_ch"/>
    <w:pPr>
      <w:widowControl w:val="0"/>
      <w:ind w:firstLine="720" w:left="0"/>
    </w:pPr>
    <w:rPr>
      <w:rFonts w:ascii="Times New Roman" w:hAnsi="Times New Roman"/>
    </w:rPr>
  </w:style>
  <w:style w:styleId="Style_1111_ch" w:type="character">
    <w:name w:val="ConsNormal"/>
    <w:link w:val="Style_1111"/>
    <w:rPr>
      <w:rFonts w:ascii="Times New Roman" w:hAnsi="Times New Roman"/>
    </w:rPr>
  </w:style>
  <w:style w:styleId="Style_1112" w:type="paragraph">
    <w:name w:val="xl143"/>
    <w:basedOn w:val="Style_7"/>
    <w:link w:val="Style_1112_ch"/>
    <w:pPr>
      <w:spacing w:after="280" w:before="280"/>
      <w:ind/>
      <w:jc w:val="center"/>
    </w:pPr>
  </w:style>
  <w:style w:styleId="Style_1112_ch" w:type="character">
    <w:name w:val="xl143"/>
    <w:basedOn w:val="Style_7_ch"/>
    <w:link w:val="Style_1112"/>
  </w:style>
  <w:style w:styleId="Style_1113" w:type="paragraph">
    <w:name w:val="Title"/>
    <w:basedOn w:val="Style_7"/>
    <w:next w:val="Style_36"/>
    <w:link w:val="Style_1113_ch"/>
    <w:uiPriority w:val="10"/>
    <w:qFormat/>
    <w:pPr>
      <w:keepNext w:val="1"/>
      <w:spacing w:after="120" w:before="240"/>
      <w:ind/>
      <w:jc w:val="both"/>
    </w:pPr>
    <w:rPr>
      <w:rFonts w:ascii="Arial" w:hAnsi="Arial"/>
      <w:sz w:val="28"/>
    </w:rPr>
  </w:style>
  <w:style w:styleId="Style_1113_ch" w:type="character">
    <w:name w:val="Title"/>
    <w:basedOn w:val="Style_7_ch"/>
    <w:link w:val="Style_1113"/>
    <w:rPr>
      <w:rFonts w:ascii="Arial" w:hAnsi="Arial"/>
      <w:sz w:val="28"/>
    </w:rPr>
  </w:style>
  <w:style w:styleId="Style_187" w:type="paragraph">
    <w:name w:val="heading 4"/>
    <w:basedOn w:val="Style_7"/>
    <w:next w:val="Style_7"/>
    <w:link w:val="Style_187_ch"/>
    <w:uiPriority w:val="9"/>
    <w:qFormat/>
    <w:pPr>
      <w:keepNext w:val="1"/>
      <w:spacing w:after="60" w:before="240"/>
      <w:ind/>
      <w:outlineLvl w:val="3"/>
    </w:pPr>
    <w:rPr>
      <w:rFonts w:ascii="Calibri" w:hAnsi="Calibri"/>
      <w:b w:val="1"/>
      <w:sz w:val="28"/>
    </w:rPr>
  </w:style>
  <w:style w:styleId="Style_187_ch" w:type="character">
    <w:name w:val="heading 4"/>
    <w:basedOn w:val="Style_7_ch"/>
    <w:link w:val="Style_187"/>
    <w:rPr>
      <w:rFonts w:ascii="Calibri" w:hAnsi="Calibri"/>
      <w:b w:val="1"/>
      <w:sz w:val="28"/>
    </w:rPr>
  </w:style>
  <w:style w:styleId="Style_1114" w:type="paragraph">
    <w:name w:val="WW8Num6z1"/>
    <w:link w:val="Style_1114_ch"/>
    <w:rPr>
      <w:color w:val="202020"/>
      <w:sz w:val="24"/>
    </w:rPr>
  </w:style>
  <w:style w:styleId="Style_1114_ch" w:type="character">
    <w:name w:val="WW8Num6z1"/>
    <w:link w:val="Style_1114"/>
    <w:rPr>
      <w:color w:val="202020"/>
      <w:sz w:val="24"/>
    </w:rPr>
  </w:style>
  <w:style w:styleId="Style_1115" w:type="paragraph">
    <w:name w:val="Для статей закона о бюджете"/>
    <w:basedOn w:val="Style_8"/>
    <w:link w:val="Style_1115_ch"/>
    <w:pPr>
      <w:spacing w:after="0" w:before="0" w:line="360" w:lineRule="auto"/>
      <w:ind w:firstLine="851" w:left="0"/>
      <w:jc w:val="both"/>
    </w:pPr>
    <w:rPr>
      <w:rFonts w:ascii="Times New Roman" w:hAnsi="Times New Roman"/>
      <w:sz w:val="28"/>
    </w:rPr>
  </w:style>
  <w:style w:styleId="Style_1115_ch" w:type="character">
    <w:name w:val="Для статей закона о бюджете"/>
    <w:basedOn w:val="Style_8_ch"/>
    <w:link w:val="Style_1115"/>
    <w:rPr>
      <w:rFonts w:ascii="Times New Roman" w:hAnsi="Times New Roman"/>
      <w:sz w:val="28"/>
    </w:rPr>
  </w:style>
  <w:style w:styleId="Style_1116" w:type="paragraph">
    <w:name w:val="Iniiaiie oaeno 2"/>
    <w:basedOn w:val="Style_7"/>
    <w:link w:val="Style_1116_ch"/>
    <w:pPr>
      <w:widowControl w:val="0"/>
      <w:ind w:firstLine="567" w:left="0"/>
      <w:jc w:val="both"/>
    </w:pPr>
    <w:rPr>
      <w:b w:val="1"/>
      <w:color w:val="000000"/>
      <w:sz w:val="24"/>
    </w:rPr>
  </w:style>
  <w:style w:styleId="Style_1116_ch" w:type="character">
    <w:name w:val="Iniiaiie oaeno 2"/>
    <w:basedOn w:val="Style_7_ch"/>
    <w:link w:val="Style_1116"/>
    <w:rPr>
      <w:b w:val="1"/>
      <w:color w:val="000000"/>
      <w:sz w:val="24"/>
    </w:rPr>
  </w:style>
  <w:style w:styleId="Style_1117" w:type="paragraph">
    <w:name w:val="xl145"/>
    <w:basedOn w:val="Style_7"/>
    <w:link w:val="Style_1117_ch"/>
    <w:pPr>
      <w:spacing w:after="280" w:before="280"/>
      <w:ind/>
      <w:jc w:val="center"/>
    </w:pPr>
  </w:style>
  <w:style w:styleId="Style_1117_ch" w:type="character">
    <w:name w:val="xl145"/>
    <w:basedOn w:val="Style_7_ch"/>
    <w:link w:val="Style_1117"/>
  </w:style>
  <w:style w:styleId="Style_1118" w:type="paragraph">
    <w:name w:val="ParagraphStyle34"/>
    <w:link w:val="Style_1118_ch"/>
    <w:pPr>
      <w:ind w:firstLine="0" w:left="28" w:right="28"/>
      <w:jc w:val="center"/>
    </w:pPr>
    <w:rPr>
      <w:sz w:val="22"/>
    </w:rPr>
  </w:style>
  <w:style w:styleId="Style_1118_ch" w:type="character">
    <w:name w:val="ParagraphStyle34"/>
    <w:link w:val="Style_1118"/>
    <w:rPr>
      <w:sz w:val="22"/>
    </w:rPr>
  </w:style>
  <w:style w:styleId="Style_1119" w:type="paragraph">
    <w:name w:val="WW8Num17z2"/>
    <w:link w:val="Style_1119_ch"/>
    <w:rPr>
      <w:rFonts w:ascii="Wingdings" w:hAnsi="Wingdings"/>
    </w:rPr>
  </w:style>
  <w:style w:styleId="Style_1119_ch" w:type="character">
    <w:name w:val="WW8Num17z2"/>
    <w:link w:val="Style_1119"/>
    <w:rPr>
      <w:rFonts w:ascii="Wingdings" w:hAnsi="Wingdings"/>
    </w:rPr>
  </w:style>
  <w:style w:styleId="Style_1120" w:type="paragraph">
    <w:name w:val="caaieiaie 2"/>
    <w:basedOn w:val="Style_16"/>
    <w:next w:val="Style_16"/>
    <w:link w:val="Style_1120_ch"/>
    <w:pPr>
      <w:keepNext w:val="1"/>
      <w:keepLines w:val="1"/>
      <w:spacing w:after="60" w:before="240"/>
      <w:ind w:firstLine="0" w:left="0"/>
      <w:jc w:val="center"/>
    </w:pPr>
    <w:rPr>
      <w:rFonts w:ascii="Peterburg" w:hAnsi="Peterburg"/>
      <w:b w:val="1"/>
      <w:sz w:val="24"/>
    </w:rPr>
  </w:style>
  <w:style w:styleId="Style_1120_ch" w:type="character">
    <w:name w:val="caaieiaie 2"/>
    <w:basedOn w:val="Style_16_ch"/>
    <w:link w:val="Style_1120"/>
    <w:rPr>
      <w:rFonts w:ascii="Peterburg" w:hAnsi="Peterburg"/>
      <w:b w:val="1"/>
      <w:sz w:val="24"/>
    </w:rPr>
  </w:style>
  <w:style w:styleId="Style_1121" w:type="paragraph">
    <w:name w:val="WW8Num57z1"/>
    <w:link w:val="Style_1121_ch"/>
  </w:style>
  <w:style w:styleId="Style_1121_ch" w:type="character">
    <w:name w:val="WW8Num57z1"/>
    <w:link w:val="Style_1121"/>
  </w:style>
  <w:style w:styleId="Style_1122" w:type="paragraph">
    <w:name w:val="WW8Num37z2"/>
    <w:link w:val="Style_1122_ch"/>
  </w:style>
  <w:style w:styleId="Style_1122_ch" w:type="character">
    <w:name w:val="WW8Num37z2"/>
    <w:link w:val="Style_1122"/>
  </w:style>
  <w:style w:styleId="Style_1123" w:type="paragraph">
    <w:name w:val="WW8Num21z1"/>
    <w:link w:val="Style_1123_ch"/>
  </w:style>
  <w:style w:styleId="Style_1123_ch" w:type="character">
    <w:name w:val="WW8Num21z1"/>
    <w:link w:val="Style_1123"/>
  </w:style>
  <w:style w:styleId="Style_1124" w:type="paragraph">
    <w:name w:val="WW8Num67z0"/>
    <w:link w:val="Style_1124_ch"/>
    <w:rPr>
      <w:sz w:val="28"/>
    </w:rPr>
  </w:style>
  <w:style w:styleId="Style_1124_ch" w:type="character">
    <w:name w:val="WW8Num67z0"/>
    <w:link w:val="Style_1124"/>
    <w:rPr>
      <w:sz w:val="28"/>
    </w:rPr>
  </w:style>
  <w:style w:styleId="Style_1125" w:type="paragraph">
    <w:name w:val="Содержимое списка"/>
    <w:basedOn w:val="Style_7"/>
    <w:link w:val="Style_1125_ch"/>
    <w:pPr>
      <w:ind w:firstLine="0" w:left="567"/>
    </w:pPr>
    <w:rPr>
      <w:sz w:val="20"/>
    </w:rPr>
  </w:style>
  <w:style w:styleId="Style_1125_ch" w:type="character">
    <w:name w:val="Содержимое списка"/>
    <w:basedOn w:val="Style_7_ch"/>
    <w:link w:val="Style_1125"/>
    <w:rPr>
      <w:sz w:val="20"/>
    </w:rPr>
  </w:style>
  <w:style w:styleId="Style_1126" w:type="paragraph">
    <w:name w:val="WW8Num11z1"/>
    <w:link w:val="Style_1126_ch"/>
    <w:rPr>
      <w:rFonts w:ascii="Times New Roman" w:hAnsi="Times New Roman"/>
      <w:sz w:val="24"/>
    </w:rPr>
  </w:style>
  <w:style w:styleId="Style_1126_ch" w:type="character">
    <w:name w:val="WW8Num11z1"/>
    <w:link w:val="Style_1126"/>
    <w:rPr>
      <w:rFonts w:ascii="Times New Roman" w:hAnsi="Times New Roman"/>
      <w:sz w:val="24"/>
    </w:rPr>
  </w:style>
  <w:style w:styleId="Style_1127" w:type="paragraph">
    <w:name w:val="WW8Num36z0"/>
    <w:link w:val="Style_1127_ch"/>
    <w:rPr>
      <w:rFonts w:ascii="Symbol" w:hAnsi="Symbol"/>
      <w:sz w:val="20"/>
    </w:rPr>
  </w:style>
  <w:style w:styleId="Style_1127_ch" w:type="character">
    <w:name w:val="WW8Num36z0"/>
    <w:link w:val="Style_1127"/>
    <w:rPr>
      <w:rFonts w:ascii="Symbol" w:hAnsi="Symbol"/>
      <w:sz w:val="20"/>
    </w:rPr>
  </w:style>
  <w:style w:styleId="Style_1128" w:type="paragraph">
    <w:name w:val="WW8Num29z0"/>
    <w:link w:val="Style_1128_ch"/>
    <w:rPr>
      <w:rFonts w:ascii="Times New Roman" w:hAnsi="Times New Roman"/>
    </w:rPr>
  </w:style>
  <w:style w:styleId="Style_1128_ch" w:type="character">
    <w:name w:val="WW8Num29z0"/>
    <w:link w:val="Style_1128"/>
    <w:rPr>
      <w:rFonts w:ascii="Times New Roman" w:hAnsi="Times New Roman"/>
    </w:rPr>
  </w:style>
  <w:style w:styleId="Style_1129" w:type="paragraph">
    <w:name w:val="Footnote"/>
    <w:basedOn w:val="Style_7"/>
    <w:link w:val="Style_1129_ch"/>
    <w:pPr>
      <w:widowControl w:val="0"/>
      <w:ind/>
    </w:pPr>
    <w:rPr>
      <w:rFonts w:ascii="Arial" w:hAnsi="Arial"/>
    </w:rPr>
  </w:style>
  <w:style w:styleId="Style_1129_ch" w:type="character">
    <w:name w:val="Footnote"/>
    <w:basedOn w:val="Style_7_ch"/>
    <w:link w:val="Style_1129"/>
    <w:rPr>
      <w:rFonts w:ascii="Arial" w:hAnsi="Arial"/>
    </w:rPr>
  </w:style>
  <w:style w:styleId="Style_1130" w:type="paragraph">
    <w:name w:val="WW8Num122z0"/>
    <w:link w:val="Style_1130_ch"/>
    <w:rPr>
      <w:sz w:val="28"/>
    </w:rPr>
  </w:style>
  <w:style w:styleId="Style_1130_ch" w:type="character">
    <w:name w:val="WW8Num122z0"/>
    <w:link w:val="Style_1130"/>
    <w:rPr>
      <w:sz w:val="28"/>
    </w:rPr>
  </w:style>
  <w:style w:styleId="Style_1131" w:type="paragraph">
    <w:name w:val="WW8Num54z8"/>
    <w:link w:val="Style_1131_ch"/>
  </w:style>
  <w:style w:styleId="Style_1131_ch" w:type="character">
    <w:name w:val="WW8Num54z8"/>
    <w:link w:val="Style_1131"/>
  </w:style>
  <w:style w:styleId="Style_1132" w:type="paragraph">
    <w:name w:val="righttext1"/>
    <w:basedOn w:val="Style_7"/>
    <w:link w:val="Style_1132_ch"/>
    <w:pPr>
      <w:spacing w:afterAutospacing="on" w:beforeAutospacing="on"/>
      <w:ind/>
    </w:pPr>
    <w:rPr>
      <w:sz w:val="24"/>
    </w:rPr>
  </w:style>
  <w:style w:styleId="Style_1132_ch" w:type="character">
    <w:name w:val="righttext1"/>
    <w:basedOn w:val="Style_7_ch"/>
    <w:link w:val="Style_1132"/>
    <w:rPr>
      <w:sz w:val="24"/>
    </w:rPr>
  </w:style>
  <w:style w:styleId="Style_1133" w:type="paragraph">
    <w:name w:val="WW8Num53z0"/>
    <w:link w:val="Style_1133_ch"/>
    <w:rPr>
      <w:rFonts w:ascii="Times New Roman" w:hAnsi="Times New Roman"/>
    </w:rPr>
  </w:style>
  <w:style w:styleId="Style_1133_ch" w:type="character">
    <w:name w:val="WW8Num53z0"/>
    <w:link w:val="Style_1133"/>
    <w:rPr>
      <w:rFonts w:ascii="Times New Roman" w:hAnsi="Times New Roman"/>
    </w:rPr>
  </w:style>
  <w:style w:styleId="Style_1134" w:type="paragraph">
    <w:name w:val="WW8Num50z1"/>
    <w:link w:val="Style_1134_ch"/>
  </w:style>
  <w:style w:styleId="Style_1134_ch" w:type="character">
    <w:name w:val="WW8Num50z1"/>
    <w:link w:val="Style_1134"/>
  </w:style>
  <w:style w:styleId="Style_1135" w:type="paragraph">
    <w:name w:val="xl81"/>
    <w:basedOn w:val="Style_7"/>
    <w:link w:val="Style_1135_ch"/>
    <w:pPr>
      <w:spacing w:afterAutospacing="on" w:beforeAutospacing="on"/>
      <w:ind/>
      <w:jc w:val="center"/>
    </w:pPr>
    <w:rPr>
      <w:b w:val="1"/>
      <w:color w:val="000000"/>
      <w:sz w:val="24"/>
    </w:rPr>
  </w:style>
  <w:style w:styleId="Style_1135_ch" w:type="character">
    <w:name w:val="xl81"/>
    <w:basedOn w:val="Style_7_ch"/>
    <w:link w:val="Style_1135"/>
    <w:rPr>
      <w:b w:val="1"/>
      <w:color w:val="000000"/>
      <w:sz w:val="24"/>
    </w:rPr>
  </w:style>
  <w:style w:styleId="Style_1136" w:type="paragraph">
    <w:name w:val="Нижний колонтитул Знак"/>
    <w:link w:val="Style_1136_ch"/>
    <w:rPr>
      <w:sz w:val="22"/>
    </w:rPr>
  </w:style>
  <w:style w:styleId="Style_1136_ch" w:type="character">
    <w:name w:val="Нижний колонтитул Знак"/>
    <w:link w:val="Style_1136"/>
    <w:rPr>
      <w:sz w:val="22"/>
    </w:rPr>
  </w:style>
  <w:style w:styleId="Style_1137" w:type="paragraph">
    <w:name w:val="xl168"/>
    <w:basedOn w:val="Style_7"/>
    <w:link w:val="Style_1137_ch"/>
    <w:pPr>
      <w:spacing w:after="280" w:before="280"/>
      <w:ind/>
      <w:jc w:val="center"/>
    </w:pPr>
  </w:style>
  <w:style w:styleId="Style_1137_ch" w:type="character">
    <w:name w:val="xl168"/>
    <w:basedOn w:val="Style_7_ch"/>
    <w:link w:val="Style_1137"/>
  </w:style>
  <w:style w:styleId="Style_1138" w:type="paragraph">
    <w:name w:val="S_рисунок"/>
    <w:basedOn w:val="Style_7"/>
    <w:link w:val="Style_1138_ch"/>
    <w:pPr>
      <w:numPr>
        <w:ilvl w:val="0"/>
        <w:numId w:val="74"/>
      </w:numPr>
      <w:tabs>
        <w:tab w:leader="none" w:pos="0" w:val="left"/>
      </w:tabs>
      <w:spacing w:afterAutospacing="on"/>
      <w:ind w:firstLine="0" w:left="0"/>
      <w:jc w:val="center"/>
    </w:pPr>
    <w:rPr>
      <w:sz w:val="24"/>
    </w:rPr>
  </w:style>
  <w:style w:styleId="Style_1138_ch" w:type="character">
    <w:name w:val="S_рисунок"/>
    <w:basedOn w:val="Style_7_ch"/>
    <w:link w:val="Style_1138"/>
    <w:rPr>
      <w:sz w:val="24"/>
    </w:rPr>
  </w:style>
  <w:style w:styleId="Style_1139" w:type="paragraph">
    <w:name w:val="xl113"/>
    <w:basedOn w:val="Style_7"/>
    <w:link w:val="Style_1139_ch"/>
    <w:pPr>
      <w:spacing w:afterAutospacing="on" w:beforeAutospacing="on"/>
      <w:ind/>
      <w:jc w:val="center"/>
    </w:pPr>
    <w:rPr>
      <w:sz w:val="24"/>
    </w:rPr>
  </w:style>
  <w:style w:styleId="Style_1139_ch" w:type="character">
    <w:name w:val="xl113"/>
    <w:basedOn w:val="Style_7_ch"/>
    <w:link w:val="Style_1139"/>
    <w:rPr>
      <w:sz w:val="24"/>
    </w:rPr>
  </w:style>
  <w:style w:styleId="Style_1140" w:type="paragraph">
    <w:name w:val="CharacterStyle9"/>
    <w:link w:val="Style_1140_ch"/>
    <w:rPr>
      <w:rFonts w:ascii="Times New Roman" w:hAnsi="Times New Roman"/>
      <w:color w:val="000000"/>
      <w:sz w:val="20"/>
      <w:u w:val="none"/>
    </w:rPr>
  </w:style>
  <w:style w:styleId="Style_1140_ch" w:type="character">
    <w:name w:val="CharacterStyle9"/>
    <w:link w:val="Style_1140"/>
    <w:rPr>
      <w:rFonts w:ascii="Times New Roman" w:hAnsi="Times New Roman"/>
      <w:color w:val="000000"/>
      <w:sz w:val="20"/>
      <w:u w:val="none"/>
    </w:rPr>
  </w:style>
  <w:style w:styleId="Style_1141" w:type="paragraph">
    <w:name w:val="WW8Num59z8"/>
    <w:link w:val="Style_1141_ch"/>
  </w:style>
  <w:style w:styleId="Style_1141_ch" w:type="character">
    <w:name w:val="WW8Num59z8"/>
    <w:link w:val="Style_1141"/>
  </w:style>
  <w:style w:styleId="Style_1142" w:type="paragraph">
    <w:name w:val="WW8Num54z1"/>
    <w:link w:val="Style_1142_ch"/>
  </w:style>
  <w:style w:styleId="Style_1142_ch" w:type="character">
    <w:name w:val="WW8Num54z1"/>
    <w:link w:val="Style_1142"/>
  </w:style>
  <w:style w:styleId="Style_1143" w:type="paragraph">
    <w:name w:val="index heading"/>
    <w:basedOn w:val="Style_1113"/>
    <w:link w:val="Style_1143_ch"/>
    <w:pPr>
      <w:ind/>
      <w:jc w:val="left"/>
    </w:pPr>
    <w:rPr>
      <w:b w:val="1"/>
      <w:sz w:val="32"/>
    </w:rPr>
  </w:style>
  <w:style w:styleId="Style_1143_ch" w:type="character">
    <w:name w:val="index heading"/>
    <w:basedOn w:val="Style_1113_ch"/>
    <w:link w:val="Style_1143"/>
    <w:rPr>
      <w:b w:val="1"/>
      <w:sz w:val="32"/>
    </w:rPr>
  </w:style>
  <w:style w:styleId="Style_1144" w:type="paragraph">
    <w:name w:val="ПодзаголовокКАТЯ"/>
    <w:basedOn w:val="Style_1071"/>
    <w:link w:val="Style_1144_ch"/>
    <w:pPr>
      <w:tabs>
        <w:tab w:leader="none" w:pos="10065" w:val="clear"/>
      </w:tabs>
      <w:spacing w:after="60" w:before="0" w:line="276" w:lineRule="auto"/>
      <w:ind w:firstLine="0" w:left="0" w:right="0"/>
      <w:jc w:val="center"/>
      <w:outlineLvl w:val="1"/>
    </w:pPr>
    <w:rPr>
      <w:b w:val="0"/>
      <w:i w:val="1"/>
      <w:spacing w:val="0"/>
      <w:sz w:val="26"/>
    </w:rPr>
  </w:style>
  <w:style w:styleId="Style_1144_ch" w:type="character">
    <w:name w:val="ПодзаголовокКАТЯ"/>
    <w:basedOn w:val="Style_1071_ch"/>
    <w:link w:val="Style_1144"/>
    <w:rPr>
      <w:b w:val="0"/>
      <w:i w:val="1"/>
      <w:spacing w:val="0"/>
      <w:sz w:val="26"/>
    </w:rPr>
  </w:style>
  <w:style w:styleId="Style_1145" w:type="paragraph">
    <w:name w:val="WW8Num62z6"/>
    <w:link w:val="Style_1145_ch"/>
  </w:style>
  <w:style w:styleId="Style_1145_ch" w:type="character">
    <w:name w:val="WW8Num62z6"/>
    <w:link w:val="Style_1145"/>
  </w:style>
  <w:style w:styleId="Style_1146" w:type="paragraph">
    <w:name w:val="WW8Num6z5"/>
    <w:link w:val="Style_1146_ch"/>
  </w:style>
  <w:style w:styleId="Style_1146_ch" w:type="character">
    <w:name w:val="WW8Num6z5"/>
    <w:link w:val="Style_1146"/>
  </w:style>
  <w:style w:styleId="Style_1147" w:type="paragraph">
    <w:name w:val="xl167"/>
    <w:basedOn w:val="Style_7"/>
    <w:link w:val="Style_1147_ch"/>
    <w:pPr>
      <w:spacing w:after="280" w:before="280"/>
      <w:ind/>
    </w:pPr>
    <w:rPr>
      <w:b w:val="1"/>
    </w:rPr>
  </w:style>
  <w:style w:styleId="Style_1147_ch" w:type="character">
    <w:name w:val="xl167"/>
    <w:basedOn w:val="Style_7_ch"/>
    <w:link w:val="Style_1147"/>
    <w:rPr>
      <w:b w:val="1"/>
    </w:rPr>
  </w:style>
  <w:style w:styleId="Style_1148" w:type="paragraph">
    <w:name w:val="Основной шрифт абзаца3"/>
    <w:link w:val="Style_1148_ch"/>
  </w:style>
  <w:style w:styleId="Style_1148_ch" w:type="character">
    <w:name w:val="Основной шрифт абзаца3"/>
    <w:link w:val="Style_1148"/>
  </w:style>
  <w:style w:styleId="Style_6" w:type="paragraph">
    <w:name w:val="heading 2"/>
    <w:basedOn w:val="Style_7"/>
    <w:next w:val="Style_7"/>
    <w:link w:val="Style_6_ch"/>
    <w:uiPriority w:val="9"/>
    <w:qFormat/>
    <w:pPr>
      <w:keepNext w:val="1"/>
      <w:ind/>
      <w:jc w:val="both"/>
      <w:outlineLvl w:val="1"/>
    </w:pPr>
    <w:rPr>
      <w:sz w:val="28"/>
    </w:rPr>
  </w:style>
  <w:style w:styleId="Style_6_ch" w:type="character">
    <w:name w:val="heading 2"/>
    <w:basedOn w:val="Style_7_ch"/>
    <w:link w:val="Style_6"/>
    <w:rPr>
      <w:sz w:val="28"/>
    </w:rPr>
  </w:style>
  <w:style w:styleId="Style_1149" w:type="paragraph">
    <w:name w:val="blk"/>
    <w:link w:val="Style_1149_ch"/>
  </w:style>
  <w:style w:styleId="Style_1149_ch" w:type="character">
    <w:name w:val="blk"/>
    <w:link w:val="Style_1149"/>
  </w:style>
  <w:style w:styleId="Style_1150" w:type="paragraph">
    <w:name w:val="WW8Num17z3"/>
    <w:link w:val="Style_1150_ch"/>
    <w:rPr>
      <w:rFonts w:ascii="Symbol" w:hAnsi="Symbol"/>
    </w:rPr>
  </w:style>
  <w:style w:styleId="Style_1150_ch" w:type="character">
    <w:name w:val="WW8Num17z3"/>
    <w:link w:val="Style_1150"/>
    <w:rPr>
      <w:rFonts w:ascii="Symbol" w:hAnsi="Symbol"/>
    </w:rPr>
  </w:style>
  <w:style w:styleId="Style_1151" w:type="paragraph">
    <w:name w:val="Default"/>
    <w:link w:val="Style_1151_ch"/>
    <w:rPr>
      <w:rFonts w:ascii="Times New Roman" w:hAnsi="Times New Roman"/>
      <w:color w:val="000000"/>
      <w:sz w:val="24"/>
    </w:rPr>
  </w:style>
  <w:style w:styleId="Style_1151_ch" w:type="character">
    <w:name w:val="Default"/>
    <w:link w:val="Style_1151"/>
    <w:rPr>
      <w:rFonts w:ascii="Times New Roman" w:hAnsi="Times New Roman"/>
      <w:color w:val="000000"/>
      <w:sz w:val="24"/>
    </w:rPr>
  </w:style>
  <w:style w:styleId="Style_1152" w:type="paragraph">
    <w:name w:val="ListLabel 3"/>
    <w:link w:val="Style_1152_ch"/>
    <w:rPr>
      <w:sz w:val="28"/>
    </w:rPr>
  </w:style>
  <w:style w:styleId="Style_1152_ch" w:type="character">
    <w:name w:val="ListLabel 3"/>
    <w:link w:val="Style_1152"/>
    <w:rPr>
      <w:sz w:val="28"/>
    </w:rPr>
  </w:style>
  <w:style w:styleId="Style_1153" w:type="paragraph">
    <w:name w:val="WW8Num49z3"/>
    <w:link w:val="Style_1153_ch"/>
  </w:style>
  <w:style w:styleId="Style_1153_ch" w:type="character">
    <w:name w:val="WW8Num49z3"/>
    <w:link w:val="Style_1153"/>
  </w:style>
  <w:style w:styleId="Style_1154" w:type="paragraph">
    <w:name w:val="xl86"/>
    <w:basedOn w:val="Style_7"/>
    <w:link w:val="Style_1154_ch"/>
    <w:pPr>
      <w:spacing w:afterAutospacing="on" w:beforeAutospacing="on"/>
      <w:ind/>
      <w:jc w:val="center"/>
    </w:pPr>
    <w:rPr>
      <w:color w:val="000000"/>
      <w:sz w:val="24"/>
    </w:rPr>
  </w:style>
  <w:style w:styleId="Style_1154_ch" w:type="character">
    <w:name w:val="xl86"/>
    <w:basedOn w:val="Style_7_ch"/>
    <w:link w:val="Style_1154"/>
    <w:rPr>
      <w:color w:val="000000"/>
      <w:sz w:val="24"/>
    </w:rPr>
  </w:style>
  <w:style w:styleId="Style_1155" w:type="paragraph">
    <w:name w:val="WW8Num4z5"/>
    <w:link w:val="Style_1155_ch"/>
  </w:style>
  <w:style w:styleId="Style_1155_ch" w:type="character">
    <w:name w:val="WW8Num4z5"/>
    <w:link w:val="Style_1155"/>
  </w:style>
  <w:style w:styleId="Style_1156" w:type="paragraph">
    <w:name w:val="WW8Num4z1"/>
    <w:link w:val="Style_1156_ch"/>
  </w:style>
  <w:style w:styleId="Style_1156_ch" w:type="character">
    <w:name w:val="WW8Num4z1"/>
    <w:link w:val="Style_1156"/>
  </w:style>
  <w:style w:styleId="Style_1157" w:type="paragraph">
    <w:name w:val="S_Титульный"/>
    <w:basedOn w:val="Style_7"/>
    <w:link w:val="Style_1157_ch"/>
    <w:pPr>
      <w:spacing w:line="360" w:lineRule="auto"/>
      <w:ind w:firstLine="0" w:left="3060"/>
      <w:jc w:val="right"/>
    </w:pPr>
    <w:rPr>
      <w:b w:val="1"/>
      <w:caps w:val="1"/>
      <w:sz w:val="24"/>
    </w:rPr>
  </w:style>
  <w:style w:styleId="Style_1157_ch" w:type="character">
    <w:name w:val="S_Титульный"/>
    <w:basedOn w:val="Style_7_ch"/>
    <w:link w:val="Style_1157"/>
    <w:rPr>
      <w:b w:val="1"/>
      <w:caps w:val="1"/>
      <w:sz w:val="24"/>
    </w:rPr>
  </w:style>
  <w:style w:styleId="Style_1158" w:type="paragraph">
    <w:name w:val="caaieiaie 51"/>
    <w:basedOn w:val="Style_11"/>
    <w:next w:val="Style_11"/>
    <w:link w:val="Style_1158_ch"/>
    <w:pPr>
      <w:keepNext w:val="1"/>
      <w:ind w:firstLine="567" w:left="0"/>
      <w:jc w:val="both"/>
    </w:pPr>
    <w:rPr>
      <w:b w:val="1"/>
      <w:u w:val="single"/>
    </w:rPr>
  </w:style>
  <w:style w:styleId="Style_1158_ch" w:type="character">
    <w:name w:val="caaieiaie 51"/>
    <w:basedOn w:val="Style_11_ch"/>
    <w:link w:val="Style_1158"/>
    <w:rPr>
      <w:b w:val="1"/>
      <w:u w:val="single"/>
    </w:rPr>
  </w:style>
  <w:style w:styleId="Style_1159" w:type="paragraph">
    <w:name w:val="xl69"/>
    <w:basedOn w:val="Style_7"/>
    <w:link w:val="Style_1159_ch"/>
    <w:pPr>
      <w:spacing w:afterAutospacing="on" w:beforeAutospacing="on"/>
      <w:ind/>
      <w:jc w:val="right"/>
    </w:pPr>
    <w:rPr>
      <w:rFonts w:ascii="Arial Narrow" w:hAnsi="Arial Narrow"/>
      <w:b w:val="1"/>
      <w:sz w:val="16"/>
    </w:rPr>
  </w:style>
  <w:style w:styleId="Style_1159_ch" w:type="character">
    <w:name w:val="xl69"/>
    <w:basedOn w:val="Style_7_ch"/>
    <w:link w:val="Style_1159"/>
    <w:rPr>
      <w:rFonts w:ascii="Arial Narrow" w:hAnsi="Arial Narrow"/>
      <w:b w:val="1"/>
      <w:sz w:val="16"/>
    </w:rPr>
  </w:style>
  <w:style w:styleId="Style_1160" w:type="paragraph">
    <w:name w:val="Font Style138"/>
    <w:link w:val="Style_1160_ch"/>
    <w:rPr>
      <w:rFonts w:ascii="Bookman Old Style" w:hAnsi="Bookman Old Style"/>
      <w:sz w:val="24"/>
    </w:rPr>
  </w:style>
  <w:style w:styleId="Style_1160_ch" w:type="character">
    <w:name w:val="Font Style138"/>
    <w:link w:val="Style_1160"/>
    <w:rPr>
      <w:rFonts w:ascii="Bookman Old Style" w:hAnsi="Bookman Old Style"/>
      <w:sz w:val="24"/>
    </w:rPr>
  </w:style>
  <w:style w:styleId="Style_1161" w:type="paragraph">
    <w:name w:val="righttext"/>
    <w:basedOn w:val="Style_7"/>
    <w:link w:val="Style_1161_ch"/>
    <w:pPr>
      <w:spacing w:afterAutospacing="on" w:beforeAutospacing="on"/>
      <w:ind/>
    </w:pPr>
    <w:rPr>
      <w:sz w:val="24"/>
    </w:rPr>
  </w:style>
  <w:style w:styleId="Style_1161_ch" w:type="character">
    <w:name w:val="righttext"/>
    <w:basedOn w:val="Style_7_ch"/>
    <w:link w:val="Style_1161"/>
    <w:rPr>
      <w:sz w:val="24"/>
    </w:rPr>
  </w:style>
  <w:style w:styleId="Style_1162" w:type="paragraph">
    <w:name w:val="xl66"/>
    <w:basedOn w:val="Style_7"/>
    <w:link w:val="Style_1162_ch"/>
    <w:pPr>
      <w:spacing w:afterAutospacing="on" w:beforeAutospacing="on"/>
      <w:ind/>
      <w:jc w:val="center"/>
    </w:pPr>
    <w:rPr>
      <w:rFonts w:ascii="MS Sans Serif" w:hAnsi="MS Sans Serif"/>
      <w:b w:val="1"/>
      <w:sz w:val="18"/>
    </w:rPr>
  </w:style>
  <w:style w:styleId="Style_1162_ch" w:type="character">
    <w:name w:val="xl66"/>
    <w:basedOn w:val="Style_7_ch"/>
    <w:link w:val="Style_1162"/>
    <w:rPr>
      <w:rFonts w:ascii="MS Sans Serif" w:hAnsi="MS Sans Serif"/>
      <w:b w:val="1"/>
      <w:sz w:val="18"/>
    </w:rPr>
  </w:style>
  <w:style w:styleId="Style_1163" w:type="paragraph">
    <w:name w:val="8.Сноска"/>
    <w:basedOn w:val="Style_61"/>
    <w:next w:val="Style_586"/>
    <w:link w:val="Style_1163_ch"/>
    <w:pPr>
      <w:spacing w:before="120"/>
      <w:ind w:firstLine="0" w:left="0"/>
      <w:jc w:val="both"/>
    </w:pPr>
    <w:rPr>
      <w:i w:val="1"/>
    </w:rPr>
  </w:style>
  <w:style w:styleId="Style_1163_ch" w:type="character">
    <w:name w:val="8.Сноска"/>
    <w:basedOn w:val="Style_61_ch"/>
    <w:link w:val="Style_1163"/>
    <w:rPr>
      <w:i w:val="1"/>
    </w:rPr>
  </w:style>
  <w:style w:styleId="Style_1164" w:type="paragraph">
    <w:name w:val="WW8Num3z2"/>
    <w:link w:val="Style_1164_ch"/>
    <w:rPr>
      <w:rFonts w:ascii="Wingdings" w:hAnsi="Wingdings"/>
    </w:rPr>
  </w:style>
  <w:style w:styleId="Style_1164_ch" w:type="character">
    <w:name w:val="WW8Num3z2"/>
    <w:link w:val="Style_1164"/>
    <w:rPr>
      <w:rFonts w:ascii="Wingdings" w:hAnsi="Wingdings"/>
    </w:rPr>
  </w:style>
  <w:style w:styleId="Style_1165" w:type="paragraph">
    <w:name w:val="WW8Num34z7"/>
    <w:link w:val="Style_1165_ch"/>
  </w:style>
  <w:style w:styleId="Style_1165_ch" w:type="character">
    <w:name w:val="WW8Num34z7"/>
    <w:link w:val="Style_1165"/>
  </w:style>
  <w:style w:styleId="Style_1166" w:type="paragraph">
    <w:name w:val="caaieiaie 11"/>
    <w:basedOn w:val="Style_550"/>
    <w:next w:val="Style_550"/>
    <w:link w:val="Style_1166_ch"/>
    <w:pPr>
      <w:keepNext w:val="1"/>
      <w:ind w:hanging="1" w:left="1701"/>
    </w:pPr>
    <w:rPr>
      <w:sz w:val="24"/>
    </w:rPr>
  </w:style>
  <w:style w:styleId="Style_1166_ch" w:type="character">
    <w:name w:val="caaieiaie 11"/>
    <w:basedOn w:val="Style_550_ch"/>
    <w:link w:val="Style_1166"/>
    <w:rPr>
      <w:sz w:val="24"/>
    </w:rPr>
  </w:style>
  <w:style w:styleId="Style_1167" w:type="paragraph">
    <w:name w:val="WW8Num46z2"/>
    <w:link w:val="Style_1167_ch"/>
  </w:style>
  <w:style w:styleId="Style_1167_ch" w:type="character">
    <w:name w:val="WW8Num46z2"/>
    <w:link w:val="Style_1167"/>
  </w:style>
  <w:style w:styleId="Style_1168" w:type="paragraph">
    <w:name w:val="WW8Num37z1"/>
    <w:link w:val="Style_1168_ch"/>
  </w:style>
  <w:style w:styleId="Style_1168_ch" w:type="character">
    <w:name w:val="WW8Num37z1"/>
    <w:link w:val="Style_1168"/>
  </w:style>
  <w:style w:styleId="Style_1169" w:type="paragraph">
    <w:name w:val="xl70"/>
    <w:basedOn w:val="Style_7"/>
    <w:link w:val="Style_1169_ch"/>
    <w:pPr>
      <w:spacing w:afterAutospacing="on" w:beforeAutospacing="on"/>
      <w:ind/>
    </w:pPr>
    <w:rPr>
      <w:rFonts w:ascii="Arial Narrow" w:hAnsi="Arial Narrow"/>
      <w:sz w:val="16"/>
    </w:rPr>
  </w:style>
  <w:style w:styleId="Style_1169_ch" w:type="character">
    <w:name w:val="xl70"/>
    <w:basedOn w:val="Style_7_ch"/>
    <w:link w:val="Style_1169"/>
    <w:rPr>
      <w:rFonts w:ascii="Arial Narrow" w:hAnsi="Arial Narrow"/>
      <w:sz w:val="16"/>
    </w:rPr>
  </w:style>
  <w:style w:styleId="Style_1170" w:type="paragraph">
    <w:name w:val="Основной текст с отступом 31"/>
    <w:basedOn w:val="Style_7"/>
    <w:link w:val="Style_1170_ch"/>
    <w:pPr>
      <w:widowControl w:val="0"/>
      <w:spacing w:after="120"/>
      <w:ind w:firstLine="0" w:left="283"/>
    </w:pPr>
    <w:rPr>
      <w:sz w:val="16"/>
    </w:rPr>
  </w:style>
  <w:style w:styleId="Style_1170_ch" w:type="character">
    <w:name w:val="Основной текст с отступом 31"/>
    <w:basedOn w:val="Style_7_ch"/>
    <w:link w:val="Style_1170"/>
    <w:rPr>
      <w:sz w:val="16"/>
    </w:rPr>
  </w:style>
  <w:style w:styleId="Style_1171" w:type="paragraph">
    <w:name w:val="WW8Num21z3"/>
    <w:link w:val="Style_1171_ch"/>
  </w:style>
  <w:style w:styleId="Style_1171_ch" w:type="character">
    <w:name w:val="WW8Num21z3"/>
    <w:link w:val="Style_1171"/>
  </w:style>
  <w:style w:styleId="Style_1172" w:type="paragraph">
    <w:name w:val="WW8Num56z0"/>
    <w:link w:val="Style_1172_ch"/>
    <w:rPr>
      <w:rFonts w:ascii="Times New Roman" w:hAnsi="Times New Roman"/>
      <w:color w:val="000000"/>
      <w:sz w:val="24"/>
    </w:rPr>
  </w:style>
  <w:style w:styleId="Style_1172_ch" w:type="character">
    <w:name w:val="WW8Num56z0"/>
    <w:link w:val="Style_1172"/>
    <w:rPr>
      <w:rFonts w:ascii="Times New Roman" w:hAnsi="Times New Roman"/>
      <w:color w:val="000000"/>
      <w:sz w:val="24"/>
    </w:rPr>
  </w:style>
  <w:style w:styleId="Style_1173" w:type="paragraph">
    <w:name w:val="Основной текст с отступом Знак"/>
    <w:link w:val="Style_1173_ch"/>
    <w:rPr>
      <w:rFonts w:ascii="Times New Roman" w:hAnsi="Times New Roman"/>
      <w:sz w:val="28"/>
    </w:rPr>
  </w:style>
  <w:style w:styleId="Style_1173_ch" w:type="character">
    <w:name w:val="Основной текст с отступом Знак"/>
    <w:link w:val="Style_1173"/>
    <w:rPr>
      <w:rFonts w:ascii="Times New Roman" w:hAnsi="Times New Roman"/>
      <w:sz w:val="28"/>
    </w:rPr>
  </w:style>
  <w:style w:styleId="Style_1174" w:type="paragraph">
    <w:name w:val="WW8Num92z0"/>
    <w:link w:val="Style_1174_ch"/>
    <w:rPr>
      <w:sz w:val="28"/>
    </w:rPr>
  </w:style>
  <w:style w:styleId="Style_1174_ch" w:type="character">
    <w:name w:val="WW8Num92z0"/>
    <w:link w:val="Style_1174"/>
    <w:rPr>
      <w:sz w:val="28"/>
    </w:rPr>
  </w:style>
  <w:style w:styleId="Style_1175" w:type="paragraph">
    <w:name w:val="xl161"/>
    <w:basedOn w:val="Style_7"/>
    <w:link w:val="Style_1175_ch"/>
    <w:pPr>
      <w:spacing w:after="280" w:before="280"/>
      <w:ind/>
      <w:jc w:val="center"/>
    </w:pPr>
  </w:style>
  <w:style w:styleId="Style_1175_ch" w:type="character">
    <w:name w:val="xl161"/>
    <w:basedOn w:val="Style_7_ch"/>
    <w:link w:val="Style_1175"/>
  </w:style>
  <w:style w:styleId="Style_1176" w:type="paragraph">
    <w:name w:val="WW8Num14z5"/>
    <w:link w:val="Style_1176_ch"/>
  </w:style>
  <w:style w:styleId="Style_1176_ch" w:type="character">
    <w:name w:val="WW8Num14z5"/>
    <w:link w:val="Style_1176"/>
  </w:style>
  <w:style w:styleId="Style_1177" w:type="paragraph">
    <w:name w:val="formattext topleveltext"/>
    <w:basedOn w:val="Style_7"/>
    <w:link w:val="Style_1177_ch"/>
    <w:pPr>
      <w:spacing w:afterAutospacing="on" w:beforeAutospacing="on"/>
      <w:ind w:firstLine="0" w:left="403"/>
    </w:pPr>
    <w:rPr>
      <w:sz w:val="24"/>
    </w:rPr>
  </w:style>
  <w:style w:styleId="Style_1177_ch" w:type="character">
    <w:name w:val="formattext topleveltext"/>
    <w:basedOn w:val="Style_7_ch"/>
    <w:link w:val="Style_1177"/>
    <w:rPr>
      <w:sz w:val="24"/>
    </w:rPr>
  </w:style>
  <w:style w:styleId="Style_1178" w:type="paragraph">
    <w:name w:val="xl63"/>
    <w:basedOn w:val="Style_7"/>
    <w:link w:val="Style_1178_ch"/>
    <w:pPr>
      <w:spacing w:afterAutospacing="on" w:beforeAutospacing="on"/>
      <w:ind/>
      <w:jc w:val="center"/>
    </w:pPr>
    <w:rPr>
      <w:rFonts w:ascii="MS Sans Serif" w:hAnsi="MS Sans Serif"/>
      <w:b w:val="1"/>
      <w:sz w:val="17"/>
    </w:rPr>
  </w:style>
  <w:style w:styleId="Style_1178_ch" w:type="character">
    <w:name w:val="xl63"/>
    <w:basedOn w:val="Style_7_ch"/>
    <w:link w:val="Style_1178"/>
    <w:rPr>
      <w:rFonts w:ascii="MS Sans Serif" w:hAnsi="MS Sans Serif"/>
      <w:b w:val="1"/>
      <w:sz w:val="17"/>
    </w:rPr>
  </w:style>
  <w:style w:styleId="Style_1179" w:type="paragraph">
    <w:name w:val="Знак сноски2"/>
    <w:link w:val="Style_1179_ch"/>
    <w:rPr>
      <w:vertAlign w:val="superscript"/>
    </w:rPr>
  </w:style>
  <w:style w:styleId="Style_1179_ch" w:type="character">
    <w:name w:val="Знак сноски2"/>
    <w:link w:val="Style_1179"/>
    <w:rPr>
      <w:vertAlign w:val="superscript"/>
    </w:rPr>
  </w:style>
  <w:style w:styleId="Style_1180" w:type="paragraph">
    <w:name w:val="WW8Num89z1"/>
    <w:link w:val="Style_1180_ch"/>
    <w:rPr>
      <w:rFonts w:ascii="Symbol" w:hAnsi="Symbol"/>
    </w:rPr>
  </w:style>
  <w:style w:styleId="Style_1180_ch" w:type="character">
    <w:name w:val="WW8Num89z1"/>
    <w:link w:val="Style_1180"/>
    <w:rPr>
      <w:rFonts w:ascii="Symbol" w:hAnsi="Symbol"/>
    </w:rPr>
  </w:style>
  <w:style w:styleId="Style_1181" w:type="paragraph">
    <w:name w:val="WW8Num15z3"/>
    <w:link w:val="Style_1181_ch"/>
    <w:rPr>
      <w:rFonts w:ascii="Symbol" w:hAnsi="Symbol"/>
    </w:rPr>
  </w:style>
  <w:style w:styleId="Style_1181_ch" w:type="character">
    <w:name w:val="WW8Num15z3"/>
    <w:link w:val="Style_1181"/>
    <w:rPr>
      <w:rFonts w:ascii="Symbol" w:hAnsi="Symbol"/>
    </w:rPr>
  </w:style>
  <w:style w:styleId="Style_1182" w:type="paragraph">
    <w:name w:val="Название1"/>
    <w:basedOn w:val="Style_7"/>
    <w:link w:val="Style_1182_ch"/>
    <w:pPr>
      <w:spacing w:after="120" w:before="120"/>
      <w:ind/>
      <w:jc w:val="both"/>
    </w:pPr>
    <w:rPr>
      <w:rFonts w:ascii="Arial" w:hAnsi="Arial"/>
      <w:i w:val="1"/>
    </w:rPr>
  </w:style>
  <w:style w:styleId="Style_1182_ch" w:type="character">
    <w:name w:val="Название1"/>
    <w:basedOn w:val="Style_7_ch"/>
    <w:link w:val="Style_1182"/>
    <w:rPr>
      <w:rFonts w:ascii="Arial" w:hAnsi="Arial"/>
      <w:i w:val="1"/>
    </w:rPr>
  </w:style>
  <w:style w:styleId="Style_1183" w:type="paragraph">
    <w:name w:val="heading 6"/>
    <w:basedOn w:val="Style_7"/>
    <w:next w:val="Style_7"/>
    <w:link w:val="Style_1183_ch"/>
    <w:uiPriority w:val="9"/>
    <w:qFormat/>
    <w:pPr>
      <w:spacing w:after="60" w:before="240"/>
      <w:ind w:firstLine="567" w:left="0"/>
      <w:jc w:val="both"/>
      <w:outlineLvl w:val="5"/>
    </w:pPr>
    <w:rPr>
      <w:rFonts w:ascii="Calibri" w:hAnsi="Calibri"/>
      <w:b w:val="1"/>
    </w:rPr>
  </w:style>
  <w:style w:styleId="Style_1183_ch" w:type="character">
    <w:name w:val="heading 6"/>
    <w:basedOn w:val="Style_7_ch"/>
    <w:link w:val="Style_1183"/>
    <w:rPr>
      <w:rFonts w:ascii="Calibri" w:hAnsi="Calibri"/>
      <w:b w:val="1"/>
    </w:rPr>
  </w:style>
  <w:style w:styleId="Style_1184" w:type="paragraph">
    <w:name w:val="xl135"/>
    <w:basedOn w:val="Style_7"/>
    <w:link w:val="Style_1184_ch"/>
    <w:pPr>
      <w:spacing w:after="280" w:before="280"/>
      <w:ind/>
      <w:jc w:val="center"/>
    </w:pPr>
  </w:style>
  <w:style w:styleId="Style_1184_ch" w:type="character">
    <w:name w:val="xl135"/>
    <w:basedOn w:val="Style_7_ch"/>
    <w:link w:val="Style_1184"/>
  </w:style>
  <w:style w:styleId="Style_1185" w:type="paragraph">
    <w:name w:val="Font Style16"/>
    <w:link w:val="Style_1185_ch"/>
    <w:rPr>
      <w:rFonts w:ascii="MS Reference Sans Serif" w:hAnsi="MS Reference Sans Serif"/>
      <w:sz w:val="18"/>
    </w:rPr>
  </w:style>
  <w:style w:styleId="Style_1185_ch" w:type="character">
    <w:name w:val="Font Style16"/>
    <w:link w:val="Style_1185"/>
    <w:rPr>
      <w:rFonts w:ascii="MS Reference Sans Serif" w:hAnsi="MS Reference Sans Serif"/>
      <w:sz w:val="18"/>
    </w:rPr>
  </w:style>
  <w:style w:styleId="Style_1186" w:type="paragraph">
    <w:name w:val="xl177"/>
    <w:basedOn w:val="Style_7"/>
    <w:link w:val="Style_1186_ch"/>
    <w:pPr>
      <w:spacing w:after="280" w:before="280"/>
      <w:ind/>
    </w:pPr>
    <w:rPr>
      <w:b w:val="1"/>
    </w:rPr>
  </w:style>
  <w:style w:styleId="Style_1186_ch" w:type="character">
    <w:name w:val="xl177"/>
    <w:basedOn w:val="Style_7_ch"/>
    <w:link w:val="Style_1186"/>
    <w:rPr>
      <w:b w:val="1"/>
    </w:rPr>
  </w:style>
  <w:style w:styleId="Style_1" w:type="paragraph">
    <w:name w:val="footer"/>
    <w:basedOn w:val="Style_7"/>
    <w:link w:val="Style_1_ch"/>
    <w:pPr>
      <w:tabs>
        <w:tab w:leader="none" w:pos="4677" w:val="center"/>
        <w:tab w:leader="none" w:pos="9355" w:val="right"/>
      </w:tabs>
      <w:ind/>
      <w:jc w:val="both"/>
    </w:pPr>
    <w:rPr>
      <w:rFonts w:ascii="Calibri" w:hAnsi="Calibri"/>
      <w:sz w:val="22"/>
    </w:rPr>
  </w:style>
  <w:style w:styleId="Style_1_ch" w:type="character">
    <w:name w:val="footer"/>
    <w:basedOn w:val="Style_7_ch"/>
    <w:link w:val="Style_1"/>
    <w:rPr>
      <w:rFonts w:ascii="Calibri" w:hAnsi="Calibri"/>
      <w:sz w:val="22"/>
    </w:rPr>
  </w:style>
  <w:style w:styleId="Style_1187" w:type="paragraph">
    <w:name w:val="WW8Num12z5"/>
    <w:link w:val="Style_1187_ch"/>
  </w:style>
  <w:style w:styleId="Style_1187_ch" w:type="character">
    <w:name w:val="WW8Num12z5"/>
    <w:link w:val="Style_1187"/>
  </w:style>
  <w:style w:styleId="Style_1188" w:type="paragraph">
    <w:name w:val="WW8Num34z3"/>
    <w:link w:val="Style_1188_ch"/>
  </w:style>
  <w:style w:styleId="Style_1188_ch" w:type="character">
    <w:name w:val="WW8Num34z3"/>
    <w:link w:val="Style_1188"/>
  </w:style>
  <w:style w:styleId="Style_1189" w:type="paragraph">
    <w:name w:val="WW8Num21z5"/>
    <w:link w:val="Style_1189_ch"/>
  </w:style>
  <w:style w:styleId="Style_1189_ch" w:type="character">
    <w:name w:val="WW8Num21z5"/>
    <w:link w:val="Style_1189"/>
  </w:style>
  <w:style w:styleId="Style_1190" w:type="paragraph">
    <w:name w:val="WW8Num54z3"/>
    <w:link w:val="Style_1190_ch"/>
  </w:style>
  <w:style w:styleId="Style_1190_ch" w:type="character">
    <w:name w:val="WW8Num54z3"/>
    <w:link w:val="Style_1190"/>
  </w:style>
  <w:style w:styleId="Style_1191" w:type="paragraph">
    <w:name w:val="Заголовок 1 Знак"/>
    <w:link w:val="Style_1191_ch"/>
    <w:rPr>
      <w:rFonts w:ascii="Times New Roman" w:hAnsi="Times New Roman"/>
      <w:b w:val="1"/>
      <w:sz w:val="28"/>
    </w:rPr>
  </w:style>
  <w:style w:styleId="Style_1191_ch" w:type="character">
    <w:name w:val="Заголовок 1 Знак"/>
    <w:link w:val="Style_1191"/>
    <w:rPr>
      <w:rFonts w:ascii="Times New Roman" w:hAnsi="Times New Roman"/>
      <w:b w:val="1"/>
      <w:sz w:val="28"/>
    </w:rPr>
  </w:style>
  <w:style w:styleId="Style_1192" w:type="paragraph">
    <w:name w:val="Основной текст с отступом 22"/>
    <w:basedOn w:val="Style_7"/>
    <w:link w:val="Style_1192_ch"/>
    <w:pPr>
      <w:spacing w:after="120" w:line="480" w:lineRule="auto"/>
      <w:ind w:firstLine="0" w:left="283"/>
    </w:pPr>
    <w:rPr>
      <w:sz w:val="20"/>
    </w:rPr>
  </w:style>
  <w:style w:styleId="Style_1192_ch" w:type="character">
    <w:name w:val="Основной текст с отступом 22"/>
    <w:basedOn w:val="Style_7_ch"/>
    <w:link w:val="Style_1192"/>
    <w:rPr>
      <w:sz w:val="20"/>
    </w:rPr>
  </w:style>
  <w:style w:styleId="Style_1193" w:type="paragraph">
    <w:name w:val="ParagraphStyle21"/>
    <w:link w:val="Style_1193_ch"/>
    <w:pPr>
      <w:ind w:firstLine="0" w:left="28" w:right="28"/>
      <w:jc w:val="center"/>
    </w:pPr>
    <w:rPr>
      <w:sz w:val="22"/>
    </w:rPr>
  </w:style>
  <w:style w:styleId="Style_1193_ch" w:type="character">
    <w:name w:val="ParagraphStyle21"/>
    <w:link w:val="Style_1193"/>
    <w:rPr>
      <w:sz w:val="22"/>
    </w:rPr>
  </w:style>
  <w:style w:styleId="Style_1194" w:type="paragraph">
    <w:name w:val="WW8Num49z1"/>
    <w:link w:val="Style_1194_ch"/>
  </w:style>
  <w:style w:styleId="Style_1194_ch" w:type="character">
    <w:name w:val="WW8Num49z1"/>
    <w:link w:val="Style_1194"/>
  </w:style>
  <w:style w:styleId="Style_1195" w:type="table">
    <w:name w:val="Светлая заливка - Акцент 11"/>
    <w:rPr>
      <w:color w:val="365F91"/>
    </w:rPr>
    <w:tblPr>
      <w:tblInd w:type="dxa" w:w="0"/>
      <w:tblBorders>
        <w:top w:color="4F81BD" w:sz="8" w:val="single"/>
        <w:left w:color="000000" w:sz="4" w:val="nil"/>
        <w:bottom w:color="4F81BD" w:sz="8" w:val="single"/>
        <w:right w:color="000000" w:sz="4" w:val="nil"/>
        <w:insideH w:color="000000" w:sz="4" w:val="nil"/>
        <w:insideV w:color="000000" w:sz="4" w:val="nil"/>
      </w:tblBorders>
      <w:tblCellMar>
        <w:top w:type="dxa" w:w="0"/>
        <w:left w:type="dxa" w:w="108"/>
        <w:bottom w:type="dxa" w:w="0"/>
        <w:right w:type="dxa" w:w="108"/>
      </w:tblCellMar>
    </w:tblPr>
  </w:style>
  <w:style w:styleId="Style_1196" w:type="table">
    <w:name w:val="Сетка таблицы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197" w:type="table">
    <w:name w:val="Сетка таблицы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198"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199" w:type="table">
    <w:name w:val="Светлая заливка1"/>
    <w:rPr>
      <w:color w:val="000000"/>
    </w:rPr>
    <w:tblPr>
      <w:tblInd w:type="dxa" w:w="0"/>
      <w:tblBorders>
        <w:top w:color="000000" w:sz="8" w:val="single"/>
        <w:left w:color="000000" w:sz="4" w:val="nil"/>
        <w:bottom w:color="000000" w:sz="8" w:val="single"/>
        <w:right w:color="000000" w:sz="4" w:val="nil"/>
        <w:insideH w:color="000000" w:sz="4" w:val="nil"/>
        <w:insideV w:color="000000" w:sz="4" w:val="nil"/>
      </w:tblBorders>
      <w:tblCellMar>
        <w:top w:type="dxa" w:w="0"/>
        <w:left w:type="dxa" w:w="108"/>
        <w:bottom w:type="dxa" w:w="0"/>
        <w:right w:type="dxa" w:w="108"/>
      </w:tblCellMar>
    </w:tblPr>
  </w:style>
  <w:style w:styleId="Style_1200" w:type="table">
    <w:name w:val="Сетка таблицы16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01" w:type="table">
    <w:name w:val="Сетка таблицы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3.jpeg" Type="http://schemas.openxmlformats.org/officeDocument/2006/relationships/image"/>
  <Relationship Id="rId4" Target="media/2.jpeg" Type="http://schemas.openxmlformats.org/officeDocument/2006/relationships/image"/>
  <Relationship Id="rId12" Target="numbering.xml" Type="http://schemas.openxmlformats.org/officeDocument/2006/relationships/numbering"/>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2023-05-02T08:41:23Z</dcterms:modified>
</cp:coreProperties>
</file>