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Отчет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 реализации плана мероприятий («дорожной карты») по содействию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Развитию конкуренци</w:t>
      </w:r>
      <w:r>
        <w:rPr>
          <w:b/>
          <w:sz w:val="28"/>
          <w:szCs w:val="28"/>
        </w:rPr>
        <w:t>и в Республике К</w:t>
      </w:r>
      <w:r w:rsidRPr="00825087">
        <w:rPr>
          <w:b/>
          <w:sz w:val="28"/>
          <w:szCs w:val="28"/>
        </w:rPr>
        <w:t>оми за 1 по</w:t>
      </w:r>
      <w:r>
        <w:rPr>
          <w:b/>
          <w:sz w:val="28"/>
          <w:szCs w:val="28"/>
        </w:rPr>
        <w:t>лугодие</w:t>
      </w:r>
      <w:r w:rsidRPr="00825087">
        <w:rPr>
          <w:b/>
          <w:sz w:val="28"/>
          <w:szCs w:val="28"/>
        </w:rPr>
        <w:t xml:space="preserve"> 2020 года</w:t>
      </w:r>
    </w:p>
    <w:p w:rsidR="0078403F" w:rsidRDefault="0078403F" w:rsidP="00825087">
      <w:pPr>
        <w:keepNext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443"/>
        <w:gridCol w:w="1481"/>
        <w:gridCol w:w="2050"/>
        <w:gridCol w:w="2549"/>
        <w:gridCol w:w="4259"/>
      </w:tblGrid>
      <w:tr w:rsidR="0078403F" w:rsidRPr="0073267B" w:rsidTr="004D70C7">
        <w:trPr>
          <w:cantSplit/>
          <w:trHeight w:val="1228"/>
        </w:trPr>
        <w:tc>
          <w:tcPr>
            <w:tcW w:w="0" w:type="auto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3267B">
              <w:rPr>
                <w:b/>
                <w:sz w:val="24"/>
                <w:szCs w:val="24"/>
              </w:rPr>
              <w:t>п</w:t>
            </w:r>
            <w:proofErr w:type="gramEnd"/>
            <w:r w:rsidRPr="007326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43" w:type="dxa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050" w:type="dxa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49" w:type="dxa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59" w:type="dxa"/>
          </w:tcPr>
          <w:p w:rsidR="0078403F" w:rsidRPr="0073267B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73267B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73267B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73267B" w:rsidTr="004D70C7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9E2F6C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F6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782" w:type="dxa"/>
            <w:gridSpan w:val="5"/>
            <w:vAlign w:val="center"/>
          </w:tcPr>
          <w:p w:rsidR="00083065" w:rsidRPr="009E2F6C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F6C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2556E2" w:rsidRPr="0073267B" w:rsidTr="004D70C7">
        <w:trPr>
          <w:trHeight w:val="79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443" w:type="dxa"/>
          </w:tcPr>
          <w:p w:rsidR="002556E2" w:rsidRPr="001D2AE1" w:rsidRDefault="002556E2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154582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 w:val="restart"/>
          </w:tcPr>
          <w:p w:rsidR="002556E2" w:rsidRPr="001D2AE1" w:rsidRDefault="002556E2" w:rsidP="00083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молодёжной политики Республики Коми </w:t>
            </w:r>
          </w:p>
          <w:p w:rsidR="002556E2" w:rsidRPr="001D2AE1" w:rsidRDefault="002556E2" w:rsidP="00083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ГАУДО РК «Республиканский центр дополнительного образования»</w:t>
            </w:r>
          </w:p>
          <w:p w:rsidR="002556E2" w:rsidRPr="001D2AE1" w:rsidRDefault="002556E2" w:rsidP="00083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2556E2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услуги по дополнительному образованию детей предоставляют:</w:t>
            </w:r>
          </w:p>
          <w:p w:rsidR="002556E2" w:rsidRPr="0073267B" w:rsidRDefault="002556E2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- 15 образовательных организаций (11 школ, 1 ДОУ и 3 центра дополнительного образования); </w:t>
            </w:r>
          </w:p>
          <w:p w:rsidR="002556E2" w:rsidRPr="0073267B" w:rsidRDefault="002556E2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>- 5 учреждений отрасли культуры.</w:t>
            </w:r>
          </w:p>
          <w:p w:rsidR="002556E2" w:rsidRPr="00A45DC4" w:rsidRDefault="002556E2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proofErr w:type="gramStart"/>
            <w:r w:rsidRPr="007326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4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Выльгорт функционирует </w:t>
            </w:r>
            <w:proofErr w:type="gramStart"/>
            <w:r w:rsidRPr="0073267B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proofErr w:type="gramEnd"/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- Студия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нглийского языка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45DC4">
              <w:rPr>
                <w:rFonts w:ascii="Times New Roman" w:hAnsi="Times New Roman" w:cs="Times New Roman"/>
                <w:sz w:val="24"/>
                <w:szCs w:val="24"/>
              </w:rPr>
              <w:t>и Спортивный Центр «</w:t>
            </w:r>
            <w:proofErr w:type="spellStart"/>
            <w:r w:rsidRPr="00A45DC4">
              <w:rPr>
                <w:rFonts w:ascii="Times New Roman" w:hAnsi="Times New Roman" w:cs="Times New Roman"/>
                <w:sz w:val="24"/>
                <w:szCs w:val="24"/>
              </w:rPr>
              <w:t>Ошпи</w:t>
            </w:r>
            <w:proofErr w:type="spellEnd"/>
            <w:r w:rsidRPr="00A45D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56E2" w:rsidRPr="00735A03" w:rsidRDefault="002556E2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услуг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детей составляет 4,8</w:t>
            </w: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443" w:type="dxa"/>
          </w:tcPr>
          <w:p w:rsidR="002556E2" w:rsidRPr="001D2AE1" w:rsidRDefault="002556E2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2556E2" w:rsidP="001501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7B">
              <w:rPr>
                <w:sz w:val="24"/>
                <w:szCs w:val="24"/>
              </w:rPr>
              <w:t>В март</w:t>
            </w:r>
            <w:r>
              <w:rPr>
                <w:sz w:val="24"/>
                <w:szCs w:val="24"/>
              </w:rPr>
              <w:t>е</w:t>
            </w:r>
            <w:r w:rsidRPr="0073267B">
              <w:rPr>
                <w:sz w:val="24"/>
                <w:szCs w:val="24"/>
              </w:rPr>
              <w:t xml:space="preserve"> 2020</w:t>
            </w:r>
            <w:r w:rsidR="00A45DC4">
              <w:rPr>
                <w:sz w:val="24"/>
                <w:szCs w:val="24"/>
              </w:rPr>
              <w:t xml:space="preserve"> </w:t>
            </w:r>
            <w:r w:rsidRPr="0073267B">
              <w:rPr>
                <w:sz w:val="24"/>
                <w:szCs w:val="24"/>
              </w:rPr>
              <w:t>г</w:t>
            </w:r>
            <w:r w:rsidR="00A45DC4">
              <w:rPr>
                <w:sz w:val="24"/>
                <w:szCs w:val="24"/>
              </w:rPr>
              <w:t>.</w:t>
            </w:r>
            <w:r w:rsidRPr="0073267B">
              <w:rPr>
                <w:sz w:val="24"/>
                <w:szCs w:val="24"/>
              </w:rPr>
              <w:t xml:space="preserve"> в районе прошла</w:t>
            </w:r>
          </w:p>
          <w:p w:rsidR="002556E2" w:rsidRDefault="002556E2" w:rsidP="001501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7B">
              <w:rPr>
                <w:sz w:val="24"/>
                <w:szCs w:val="24"/>
              </w:rPr>
              <w:t>методическая неделя педагогов дополнительного образования, в рамках которой проведен единый методический день – 19.03.2020.</w:t>
            </w:r>
          </w:p>
          <w:p w:rsidR="002556E2" w:rsidRPr="003A1717" w:rsidRDefault="002556E2" w:rsidP="001501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1B1">
              <w:rPr>
                <w:sz w:val="25"/>
                <w:szCs w:val="25"/>
              </w:rPr>
              <w:t>25</w:t>
            </w:r>
            <w:r>
              <w:rPr>
                <w:sz w:val="25"/>
                <w:szCs w:val="25"/>
              </w:rPr>
              <w:t>, 26</w:t>
            </w:r>
            <w:r w:rsidRPr="004E01B1">
              <w:rPr>
                <w:sz w:val="25"/>
                <w:szCs w:val="25"/>
              </w:rPr>
              <w:t xml:space="preserve"> мая 2020 г. </w:t>
            </w:r>
            <w:r>
              <w:rPr>
                <w:sz w:val="24"/>
                <w:szCs w:val="24"/>
              </w:rPr>
              <w:t>управлением образования организован</w:t>
            </w:r>
            <w:r w:rsidRPr="003A1717">
              <w:rPr>
                <w:sz w:val="24"/>
                <w:szCs w:val="24"/>
              </w:rPr>
              <w:t xml:space="preserve"> </w:t>
            </w:r>
            <w:proofErr w:type="spellStart"/>
            <w:r w:rsidRPr="003A1717">
              <w:rPr>
                <w:sz w:val="24"/>
                <w:szCs w:val="24"/>
              </w:rPr>
              <w:t>онлайн-семинар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3A1717">
              <w:rPr>
                <w:sz w:val="24"/>
                <w:szCs w:val="24"/>
              </w:rPr>
              <w:t>Особенности работы педагогов с детьми с ОВЗ, обучающ</w:t>
            </w:r>
            <w:r>
              <w:rPr>
                <w:sz w:val="24"/>
                <w:szCs w:val="24"/>
              </w:rPr>
              <w:t>ихся по разным вариантам АООП»</w:t>
            </w:r>
            <w:r w:rsidRPr="003A1717">
              <w:rPr>
                <w:sz w:val="24"/>
                <w:szCs w:val="24"/>
              </w:rPr>
              <w:t xml:space="preserve"> для педагогов образовательных организаций МО МР «Сыктывдинский»</w:t>
            </w:r>
            <w:r>
              <w:rPr>
                <w:sz w:val="24"/>
                <w:szCs w:val="24"/>
              </w:rPr>
              <w:t>, где приняли участие 6 педагогов дополнительного образования центров доп. образования района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443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2556E2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7B">
              <w:rPr>
                <w:sz w:val="24"/>
                <w:szCs w:val="24"/>
              </w:rPr>
              <w:t>Методическая и консультативная помощь учреждениям доп. образования детей и физическим лицам по вопросам организации образовательной деятельности, а также частным организациям оказывается еженедельно.</w:t>
            </w:r>
          </w:p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3443" w:type="dxa"/>
          </w:tcPr>
          <w:p w:rsidR="002556E2" w:rsidRPr="00872A7D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1282">
              <w:rPr>
                <w:sz w:val="24"/>
                <w:szCs w:val="24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</w:t>
            </w:r>
            <w:r>
              <w:rPr>
                <w:sz w:val="24"/>
                <w:szCs w:val="24"/>
              </w:rPr>
              <w:t xml:space="preserve"> (на </w:t>
            </w:r>
            <w:r w:rsidRPr="00B51282">
              <w:rPr>
                <w:sz w:val="24"/>
                <w:szCs w:val="24"/>
              </w:rPr>
              <w:t>конкурсн</w:t>
            </w:r>
            <w:r>
              <w:rPr>
                <w:sz w:val="24"/>
                <w:szCs w:val="24"/>
              </w:rPr>
              <w:t>ой/заявительной</w:t>
            </w:r>
            <w:r w:rsidRPr="00B51282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>е</w:t>
            </w:r>
            <w:r w:rsidRPr="00B512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 </w:t>
            </w:r>
            <w:r w:rsidRPr="00B51282">
              <w:rPr>
                <w:sz w:val="24"/>
                <w:szCs w:val="24"/>
              </w:rPr>
              <w:t>зависи</w:t>
            </w:r>
            <w:r>
              <w:rPr>
                <w:sz w:val="24"/>
                <w:szCs w:val="24"/>
              </w:rPr>
              <w:t>мости</w:t>
            </w:r>
            <w:r w:rsidRPr="00B51282">
              <w:rPr>
                <w:sz w:val="24"/>
                <w:szCs w:val="24"/>
              </w:rPr>
              <w:t xml:space="preserve"> от направления, в котором предоставляется грант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исполнено </w:t>
            </w:r>
          </w:p>
        </w:tc>
        <w:tc>
          <w:tcPr>
            <w:tcW w:w="2549" w:type="dxa"/>
            <w:vMerge/>
          </w:tcPr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9B58AF" w:rsidRDefault="002556E2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B58AF">
              <w:rPr>
                <w:sz w:val="24"/>
                <w:szCs w:val="24"/>
              </w:rPr>
              <w:t>МО МР «Сыктывдинский»:</w:t>
            </w:r>
          </w:p>
          <w:p w:rsidR="002556E2" w:rsidRPr="0073267B" w:rsidRDefault="002556E2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73267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</w:t>
            </w:r>
            <w:r w:rsidRPr="0073267B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г.</w:t>
            </w:r>
            <w:r w:rsidRPr="0073267B">
              <w:rPr>
                <w:sz w:val="24"/>
                <w:szCs w:val="24"/>
              </w:rPr>
              <w:t xml:space="preserve"> гранты на исполнение государственного социального заказа на оказание государственных услуг в сфере дополнительного образования детей не предоставлялись.</w:t>
            </w:r>
          </w:p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3443" w:type="dxa"/>
          </w:tcPr>
          <w:p w:rsidR="002556E2" w:rsidRPr="00872A7D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A7D">
              <w:rPr>
                <w:sz w:val="24"/>
                <w:szCs w:val="24"/>
              </w:rPr>
              <w:t>Повышение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2556E2" w:rsidP="002556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3267B">
              <w:rPr>
                <w:sz w:val="24"/>
                <w:szCs w:val="24"/>
              </w:rPr>
              <w:t>Информ</w:t>
            </w:r>
            <w:r>
              <w:rPr>
                <w:sz w:val="24"/>
                <w:szCs w:val="24"/>
              </w:rPr>
              <w:t>ирование</w:t>
            </w:r>
            <w:r w:rsidR="009B58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3267B">
              <w:rPr>
                <w:sz w:val="24"/>
                <w:szCs w:val="24"/>
              </w:rPr>
              <w:t>роводится постоянно посредством ведения системы ПФДО, актуализации информации на официальн</w:t>
            </w:r>
            <w:r>
              <w:rPr>
                <w:sz w:val="24"/>
                <w:szCs w:val="24"/>
              </w:rPr>
              <w:t>ом сайте управления образования и са</w:t>
            </w:r>
            <w:r w:rsidRPr="0073267B">
              <w:rPr>
                <w:sz w:val="24"/>
                <w:szCs w:val="24"/>
              </w:rPr>
              <w:t>йтах образовательных организаций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3443" w:type="dxa"/>
          </w:tcPr>
          <w:p w:rsidR="002556E2" w:rsidRPr="00872A7D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A7D">
              <w:rPr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2556E2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7B">
              <w:rPr>
                <w:sz w:val="24"/>
                <w:szCs w:val="24"/>
              </w:rPr>
              <w:t xml:space="preserve">За </w:t>
            </w:r>
            <w:r w:rsidRPr="0073267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</w:t>
            </w:r>
            <w:r w:rsidRPr="0073267B">
              <w:rPr>
                <w:sz w:val="24"/>
                <w:szCs w:val="24"/>
              </w:rPr>
              <w:t xml:space="preserve"> 2020 г. в районе прошли:</w:t>
            </w:r>
          </w:p>
          <w:p w:rsidR="002556E2" w:rsidRPr="0073267B" w:rsidRDefault="002556E2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7B">
              <w:rPr>
                <w:sz w:val="24"/>
                <w:szCs w:val="24"/>
              </w:rPr>
              <w:t xml:space="preserve">- районный конкурс </w:t>
            </w:r>
            <w:r w:rsidRPr="0073267B">
              <w:rPr>
                <w:bCs/>
                <w:iCs/>
                <w:sz w:val="24"/>
                <w:szCs w:val="24"/>
              </w:rPr>
              <w:t xml:space="preserve">профессионального мастерства педагогических работников сферы дополнительного образования района </w:t>
            </w:r>
            <w:r w:rsidRPr="0073267B">
              <w:rPr>
                <w:sz w:val="24"/>
                <w:szCs w:val="24"/>
              </w:rPr>
              <w:t>«Сердце отдаю детям» (февраль);</w:t>
            </w:r>
          </w:p>
          <w:p w:rsidR="002556E2" w:rsidRPr="0073267B" w:rsidRDefault="002556E2" w:rsidP="002556E2">
            <w:pPr>
              <w:pStyle w:val="af"/>
              <w:spacing w:before="0" w:beforeAutospacing="0" w:after="0"/>
              <w:textAlignment w:val="baseline"/>
            </w:pPr>
            <w:r w:rsidRPr="0073267B">
              <w:t>-  совещание руководителей образовательных организаций по теме: «</w:t>
            </w:r>
            <w:r w:rsidRPr="0073267B">
              <w:rPr>
                <w:rFonts w:eastAsia="MS Gothic"/>
                <w:bCs/>
                <w:iCs/>
                <w:kern w:val="24"/>
              </w:rPr>
              <w:t xml:space="preserve">Развитие системы </w:t>
            </w:r>
          </w:p>
          <w:p w:rsidR="002556E2" w:rsidRPr="0073267B" w:rsidRDefault="002556E2" w:rsidP="002556E2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73267B">
              <w:rPr>
                <w:rFonts w:eastAsia="MS Gothic"/>
                <w:bCs/>
                <w:iCs/>
                <w:kern w:val="24"/>
                <w:sz w:val="24"/>
                <w:szCs w:val="24"/>
              </w:rPr>
              <w:t xml:space="preserve">доп. образования </w:t>
            </w:r>
          </w:p>
          <w:p w:rsidR="002556E2" w:rsidRPr="001337AC" w:rsidRDefault="002556E2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1717">
              <w:rPr>
                <w:rFonts w:eastAsia="MS Gothic"/>
                <w:bCs/>
                <w:iCs/>
                <w:kern w:val="24"/>
                <w:sz w:val="24"/>
                <w:szCs w:val="24"/>
              </w:rPr>
              <w:t>в Сыктывдинском районе» (19.03.2020)</w:t>
            </w:r>
            <w:r w:rsidRPr="003A1717">
              <w:rPr>
                <w:sz w:val="24"/>
                <w:szCs w:val="24"/>
              </w:rPr>
              <w:t xml:space="preserve"> В 1 полугодии 2020 г.15 педагогов дополнительного образования приняли участие в 2 </w:t>
            </w:r>
            <w:proofErr w:type="spellStart"/>
            <w:r w:rsidRPr="003A1717">
              <w:rPr>
                <w:sz w:val="24"/>
                <w:szCs w:val="24"/>
              </w:rPr>
              <w:t>онлайн-семинарах</w:t>
            </w:r>
            <w:proofErr w:type="spellEnd"/>
            <w:r w:rsidRPr="003A1717">
              <w:rPr>
                <w:sz w:val="24"/>
                <w:szCs w:val="24"/>
              </w:rPr>
              <w:t>.</w:t>
            </w:r>
          </w:p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8.7</w:t>
            </w:r>
          </w:p>
        </w:tc>
        <w:tc>
          <w:tcPr>
            <w:tcW w:w="3443" w:type="dxa"/>
          </w:tcPr>
          <w:p w:rsidR="002556E2" w:rsidRPr="00872A7D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A7D">
              <w:rPr>
                <w:sz w:val="24"/>
                <w:szCs w:val="24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2556E2" w:rsidP="002556E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267B">
              <w:rPr>
                <w:color w:val="000000"/>
                <w:sz w:val="24"/>
                <w:szCs w:val="24"/>
              </w:rPr>
              <w:t>Информация о численности занимающихся в частной организации –</w:t>
            </w:r>
            <w:r w:rsidRPr="0073267B">
              <w:rPr>
                <w:sz w:val="24"/>
                <w:szCs w:val="24"/>
              </w:rPr>
              <w:t xml:space="preserve"> Студии английского языка «</w:t>
            </w:r>
            <w:r w:rsidRPr="0073267B">
              <w:rPr>
                <w:color w:val="000000"/>
                <w:sz w:val="24"/>
                <w:szCs w:val="24"/>
              </w:rPr>
              <w:t>E</w:t>
            </w:r>
            <w:proofErr w:type="spellStart"/>
            <w:r w:rsidRPr="0073267B">
              <w:rPr>
                <w:color w:val="000000"/>
                <w:sz w:val="24"/>
                <w:szCs w:val="24"/>
                <w:lang w:val="en-US"/>
              </w:rPr>
              <w:t>nglishtime</w:t>
            </w:r>
            <w:proofErr w:type="spellEnd"/>
            <w:r w:rsidRPr="0073267B">
              <w:rPr>
                <w:color w:val="000000"/>
                <w:sz w:val="24"/>
                <w:szCs w:val="24"/>
              </w:rPr>
              <w:t>» с.</w:t>
            </w:r>
            <w:r w:rsidR="00A45DC4">
              <w:rPr>
                <w:color w:val="000000"/>
                <w:sz w:val="24"/>
                <w:szCs w:val="24"/>
              </w:rPr>
              <w:t xml:space="preserve"> </w:t>
            </w:r>
            <w:r w:rsidRPr="0073267B">
              <w:rPr>
                <w:color w:val="000000"/>
                <w:sz w:val="24"/>
                <w:szCs w:val="24"/>
              </w:rPr>
              <w:t xml:space="preserve">Выльгорт с марта 2020 </w:t>
            </w:r>
            <w:r w:rsidR="00A45DC4">
              <w:rPr>
                <w:color w:val="000000"/>
                <w:sz w:val="24"/>
                <w:szCs w:val="24"/>
              </w:rPr>
              <w:t xml:space="preserve">г. </w:t>
            </w:r>
            <w:r w:rsidRPr="0073267B">
              <w:rPr>
                <w:color w:val="000000"/>
                <w:sz w:val="24"/>
                <w:szCs w:val="24"/>
              </w:rPr>
              <w:t>передается в ежеквартальном отчете в Министерство образования, науки и молодежной политики РК.</w:t>
            </w:r>
          </w:p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240"/>
          <w:tblHeader/>
        </w:trPr>
        <w:tc>
          <w:tcPr>
            <w:tcW w:w="0" w:type="auto"/>
            <w:vAlign w:val="center"/>
          </w:tcPr>
          <w:p w:rsidR="002556E2" w:rsidRPr="009E2F6C" w:rsidRDefault="002556E2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F6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782" w:type="dxa"/>
            <w:gridSpan w:val="5"/>
            <w:vAlign w:val="center"/>
          </w:tcPr>
          <w:p w:rsidR="002556E2" w:rsidRPr="009E2F6C" w:rsidRDefault="002556E2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F6C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3443" w:type="dxa"/>
          </w:tcPr>
          <w:p w:rsidR="002556E2" w:rsidRPr="001748AC" w:rsidRDefault="002556E2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154582" w:rsidRPr="00154582" w:rsidRDefault="00154582" w:rsidP="00154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не исполнено</w:t>
            </w:r>
          </w:p>
          <w:p w:rsidR="002556E2" w:rsidRDefault="002556E2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2556E2" w:rsidRPr="001D2AE1" w:rsidRDefault="002556E2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энергетики, жилищно-коммунального хозяйства и тарифов Республики Коми,</w:t>
            </w:r>
          </w:p>
          <w:p w:rsidR="002556E2" w:rsidRPr="00013015" w:rsidRDefault="002556E2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Администрацией МО</w:t>
            </w:r>
            <w:r w:rsidR="00A45DC4">
              <w:rPr>
                <w:sz w:val="22"/>
                <w:szCs w:val="22"/>
              </w:rPr>
              <w:t xml:space="preserve"> </w:t>
            </w:r>
            <w:r w:rsidRPr="009B173D">
              <w:rPr>
                <w:sz w:val="22"/>
                <w:szCs w:val="22"/>
              </w:rPr>
              <w:t>МР «Сыктывдинский» проведена инвентаризация объектов жилищно-коммунального хозяйства, в ходе которой выявлено 179 объекта, в т.ч.: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- 96 объектов муниципальной собственности, права на которые зарегистрированы в органе регистрации прав;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 xml:space="preserve">- 83 объекта, относящиеся к неучтенному имуществу права муниципальной </w:t>
            </w:r>
            <w:r w:rsidR="00A45DC4" w:rsidRPr="009B173D">
              <w:rPr>
                <w:sz w:val="22"/>
                <w:szCs w:val="22"/>
              </w:rPr>
              <w:t>собственности,</w:t>
            </w:r>
            <w:r w:rsidRPr="009B173D">
              <w:rPr>
                <w:sz w:val="22"/>
                <w:szCs w:val="22"/>
              </w:rPr>
              <w:t xml:space="preserve"> на которые не зарегистрированы в органе регистрации прав.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Подготовка и заключение концессионного соглашения требует значительных финансовых затрат (обеспечение технического обследования объектов ЖКХ, включение в план по модернизации объектов концессионного соглашения долю финансирования из муниципального бюджета).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Кроме того, в муниципальном районе по состоянию на текущую дату отсутствует заинтересованное лицо.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С учетом вышеизложенного, заключение концессионного соглашения не представляется возможным.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Принято решение объекты ЖКХ передать на праве хозяйственного ведения в МУП «Энергия», которое в дальнейшем будет осуществлять регулируемую деятельность на территории муниципального района.</w:t>
            </w:r>
          </w:p>
          <w:p w:rsidR="002556E2" w:rsidRPr="009B462B" w:rsidRDefault="002556E2" w:rsidP="000130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3443" w:type="dxa"/>
          </w:tcPr>
          <w:p w:rsidR="002556E2" w:rsidRPr="00150199" w:rsidRDefault="002556E2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154582" w:rsidRPr="00154582" w:rsidRDefault="00154582" w:rsidP="00154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в стадии исполнения</w:t>
            </w:r>
          </w:p>
          <w:p w:rsidR="002556E2" w:rsidRDefault="002556E2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1D2AE1" w:rsidRDefault="002556E2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Default="002556E2" w:rsidP="009B173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полугодие 2020 года выявлено 83 объекта жилищно-коммунального хозяйства, требующие оформления правоустанавливающих документов и регистрации права муниципальной собственности.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текущую дату указанна</w:t>
            </w:r>
            <w:r w:rsidR="00A45DC4">
              <w:rPr>
                <w:sz w:val="24"/>
                <w:szCs w:val="24"/>
              </w:rPr>
              <w:t xml:space="preserve">я работа проведена в отношении </w:t>
            </w:r>
            <w:r>
              <w:rPr>
                <w:sz w:val="24"/>
                <w:szCs w:val="24"/>
              </w:rPr>
              <w:t xml:space="preserve">18 объектов муниципальной собственности. 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3443" w:type="dxa"/>
          </w:tcPr>
          <w:p w:rsidR="002556E2" w:rsidRPr="00150199" w:rsidRDefault="002556E2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154582" w:rsidRPr="00154582" w:rsidRDefault="00154582" w:rsidP="00154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не исполнено</w:t>
            </w:r>
          </w:p>
          <w:p w:rsidR="002556E2" w:rsidRDefault="002556E2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1D2AE1" w:rsidRDefault="002556E2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9F191B" w:rsidRDefault="002556E2" w:rsidP="009F191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объектов теплоснабжения в частную собственность осуществляется исключительно в рамках проведения торгов. По состоянию на текущую дату заинтересованные в приобретении муниципального имущества </w:t>
            </w:r>
            <w:r w:rsidRPr="009F191B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9F191B">
              <w:rPr>
                <w:sz w:val="24"/>
                <w:szCs w:val="24"/>
              </w:rPr>
              <w:t xml:space="preserve"> частной формы</w:t>
            </w:r>
            <w:r>
              <w:rPr>
                <w:sz w:val="24"/>
                <w:szCs w:val="24"/>
              </w:rPr>
              <w:t xml:space="preserve"> собственности отсутствуют. </w:t>
            </w:r>
          </w:p>
        </w:tc>
      </w:tr>
      <w:tr w:rsidR="002556E2" w:rsidRPr="0073267B" w:rsidTr="004D70C7">
        <w:trPr>
          <w:trHeight w:val="278"/>
          <w:tblHeader/>
        </w:trPr>
        <w:tc>
          <w:tcPr>
            <w:tcW w:w="0" w:type="auto"/>
            <w:vAlign w:val="center"/>
          </w:tcPr>
          <w:p w:rsidR="002556E2" w:rsidRPr="00B23A93" w:rsidRDefault="002556E2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23A9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3782" w:type="dxa"/>
            <w:gridSpan w:val="5"/>
            <w:vAlign w:val="center"/>
          </w:tcPr>
          <w:p w:rsidR="002556E2" w:rsidRPr="00B23A93" w:rsidRDefault="002556E2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23A9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</w:t>
            </w:r>
          </w:p>
        </w:tc>
        <w:tc>
          <w:tcPr>
            <w:tcW w:w="3443" w:type="dxa"/>
          </w:tcPr>
          <w:p w:rsidR="002556E2" w:rsidRPr="00945A58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</w:rPr>
              <w:t>Упрощение доступа операторов связи к объектам инфраструктуры, находящимся в государственной собственности Республики Коми, путем удовлетворения заявок операторов связи на размещение сетей и сооружений связи на объектах государственной собственности Республики Коми.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Pr="00154582" w:rsidRDefault="00154582" w:rsidP="00AD27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 w:val="restart"/>
          </w:tcPr>
          <w:p w:rsidR="002556E2" w:rsidRPr="00945A58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Коми</w:t>
            </w:r>
            <w:proofErr w:type="gramStart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Республики Коми имущественных и земельных отношений; </w:t>
            </w:r>
          </w:p>
          <w:p w:rsidR="002556E2" w:rsidRPr="00945A58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673D15" w:rsidRDefault="002556E2" w:rsidP="00673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3D15">
              <w:rPr>
                <w:sz w:val="24"/>
                <w:szCs w:val="24"/>
              </w:rPr>
              <w:t xml:space="preserve">Администрацией </w:t>
            </w:r>
            <w:r>
              <w:rPr>
                <w:sz w:val="24"/>
                <w:szCs w:val="24"/>
              </w:rPr>
              <w:t>МО</w:t>
            </w:r>
            <w:r w:rsidR="00A45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МР «Сыктывдинский» своевременно рассматриваются ходатайства о предоставлении в пользование помещений для обеспечения </w:t>
            </w:r>
            <w:r w:rsidRPr="00673D15">
              <w:rPr>
                <w:sz w:val="24"/>
                <w:szCs w:val="24"/>
              </w:rPr>
              <w:t>размещени</w:t>
            </w:r>
            <w:r>
              <w:rPr>
                <w:sz w:val="24"/>
                <w:szCs w:val="24"/>
              </w:rPr>
              <w:t>я</w:t>
            </w:r>
            <w:r w:rsidRPr="00673D15">
              <w:rPr>
                <w:sz w:val="24"/>
                <w:szCs w:val="24"/>
              </w:rPr>
              <w:t xml:space="preserve"> сетей и сооружений связи</w:t>
            </w:r>
            <w:r>
              <w:rPr>
                <w:sz w:val="24"/>
                <w:szCs w:val="24"/>
              </w:rPr>
              <w:t>. За прошедший период обращений по данному вопросу от операторов связи в адрес администрации не поступало.</w:t>
            </w:r>
          </w:p>
          <w:p w:rsidR="002556E2" w:rsidRPr="0073267B" w:rsidRDefault="002556E2" w:rsidP="00E679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29.2</w:t>
            </w:r>
          </w:p>
        </w:tc>
        <w:tc>
          <w:tcPr>
            <w:tcW w:w="3443" w:type="dxa"/>
          </w:tcPr>
          <w:p w:rsidR="002556E2" w:rsidRPr="00945A58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покрытия территорий муниципальных образований в Республике Коми современными услугами связи, включая широкополосный доступ к сети</w:t>
            </w:r>
          </w:p>
          <w:p w:rsidR="002556E2" w:rsidRPr="00945A58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50199" w:rsidRPr="00150199" w:rsidRDefault="00150199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</w:rPr>
              <w:t>93,88 % территории муниципального образования обеспечены покрытием современными услугами связи, включая широкополосный доступ к сети Интернет.</w:t>
            </w:r>
          </w:p>
          <w:p w:rsidR="00150199" w:rsidRPr="00150199" w:rsidRDefault="00A45DC4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r w:rsidRPr="0015019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не обеспече</w:t>
            </w:r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ны покрытием современными услугами связи, включая широкополосный доступ к сети Интернет: </w:t>
            </w:r>
            <w:proofErr w:type="spellStart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>Поинга</w:t>
            </w:r>
            <w:proofErr w:type="spellEnd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>Мет-Устье</w:t>
            </w:r>
            <w:proofErr w:type="spellEnd"/>
            <w:proofErr w:type="gramEnd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>Новоипатово</w:t>
            </w:r>
            <w:proofErr w:type="spellEnd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. По следующим причинам: поселок </w:t>
            </w:r>
            <w:proofErr w:type="spellStart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>Поинга</w:t>
            </w:r>
            <w:proofErr w:type="spellEnd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 признан закрывающимся, </w:t>
            </w:r>
            <w:proofErr w:type="gramStart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</w:p>
          <w:p w:rsidR="00150199" w:rsidRPr="00150199" w:rsidRDefault="00150199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50199">
              <w:rPr>
                <w:rFonts w:ascii="Times New Roman" w:hAnsi="Times New Roman" w:cs="Times New Roman"/>
                <w:sz w:val="24"/>
                <w:szCs w:val="24"/>
              </w:rPr>
              <w:t>Новоипатово</w:t>
            </w:r>
            <w:proofErr w:type="spellEnd"/>
            <w:r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 – помещение, в котором располагается оборудование, признано аварийным, в этой связи во избежание аварийной ситуации отключено. </w:t>
            </w:r>
          </w:p>
          <w:p w:rsidR="002556E2" w:rsidRPr="0073267B" w:rsidRDefault="00150199" w:rsidP="001501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50199">
              <w:rPr>
                <w:sz w:val="24"/>
                <w:szCs w:val="24"/>
              </w:rPr>
              <w:t>Мет-Устье</w:t>
            </w:r>
            <w:proofErr w:type="spellEnd"/>
            <w:proofErr w:type="gramEnd"/>
            <w:r w:rsidRPr="00150199">
              <w:rPr>
                <w:sz w:val="24"/>
                <w:szCs w:val="24"/>
              </w:rPr>
              <w:t xml:space="preserve"> – закрывающийся поселок. Зарегистрированных 3, проживают 0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</w:t>
            </w:r>
          </w:p>
        </w:tc>
        <w:tc>
          <w:tcPr>
            <w:tcW w:w="3443" w:type="dxa"/>
          </w:tcPr>
          <w:p w:rsidR="002556E2" w:rsidRPr="007C54B7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изменения доли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3F56FD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081916" w:rsidP="000819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муниципального района предоставление услуг связи осуществляется только предприятиями частной форм собственности.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29.4</w:t>
            </w:r>
          </w:p>
        </w:tc>
        <w:tc>
          <w:tcPr>
            <w:tcW w:w="3443" w:type="dxa"/>
          </w:tcPr>
          <w:p w:rsidR="002556E2" w:rsidRPr="007C54B7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реализацией муниципальными образованиями по использованию муниципального имущества для размещения объектов связи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154582" w:rsidRPr="00154582" w:rsidRDefault="009B58AF" w:rsidP="00154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  <w:p w:rsidR="002556E2" w:rsidRDefault="002556E2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9F191B" w:rsidRDefault="002556E2" w:rsidP="009F19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191B">
              <w:rPr>
                <w:sz w:val="24"/>
                <w:szCs w:val="24"/>
              </w:rPr>
              <w:t>Администрацией МО</w:t>
            </w:r>
            <w:r w:rsidR="00A45DC4">
              <w:rPr>
                <w:sz w:val="24"/>
                <w:szCs w:val="24"/>
              </w:rPr>
              <w:t xml:space="preserve"> </w:t>
            </w:r>
            <w:r w:rsidRPr="009F191B">
              <w:rPr>
                <w:sz w:val="24"/>
                <w:szCs w:val="24"/>
              </w:rPr>
              <w:t>МР «Сыктывдинский» ежегодно проводится анализ  целевого использования муниципальных объектов недвижимого имущества с целью выявления не используемых по назначению объектов или используемых неэффективно.</w:t>
            </w:r>
          </w:p>
          <w:p w:rsidR="002556E2" w:rsidRPr="0073267B" w:rsidRDefault="002556E2" w:rsidP="009F191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F191B">
              <w:rPr>
                <w:sz w:val="24"/>
                <w:szCs w:val="24"/>
              </w:rPr>
              <w:t>По результатам данной работы в адрес руководителя администрации муниципального района направляется информация об изъятии из пользования, передаче в муниципальную казну для вовлечения в экономический оборот. Нецелевого использования муниципальных объектов недвижимого имущества не выявлено.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  <w:tc>
          <w:tcPr>
            <w:tcW w:w="3443" w:type="dxa"/>
          </w:tcPr>
          <w:p w:rsidR="002556E2" w:rsidRPr="000E0D8E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0199">
              <w:rPr>
                <w:sz w:val="24"/>
                <w:szCs w:val="24"/>
              </w:rPr>
              <w:t>Недопущение высоких коэффициентов в отношении арендной платы за использование земельных участков, находящихся в собственности субъекта Российской Федерации, для размещения объектов и сооружений связи.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9B58A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Default="002556E2" w:rsidP="000238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полугодие 2020 года в адрес администрации от операторов связи, арендующих земельные участки замечаний и предложений в части корректировки ставок арендной платы не поступало.</w:t>
            </w:r>
          </w:p>
          <w:p w:rsidR="002556E2" w:rsidRPr="000238C1" w:rsidRDefault="002556E2" w:rsidP="003C05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Дополнительно, порядок исчисления арендной платы в отношении земель, государственная собственность на которые не разграничена, определяется субъектом РФ (постановление Правительства Республики Коми №90 от 01.03.2015г.) </w:t>
            </w:r>
          </w:p>
        </w:tc>
      </w:tr>
      <w:tr w:rsidR="002556E2" w:rsidRPr="0073267B" w:rsidTr="004D70C7">
        <w:trPr>
          <w:trHeight w:val="79"/>
          <w:tblHeader/>
        </w:trPr>
        <w:tc>
          <w:tcPr>
            <w:tcW w:w="0" w:type="auto"/>
            <w:vAlign w:val="center"/>
          </w:tcPr>
          <w:p w:rsidR="002556E2" w:rsidRPr="00E37CDD" w:rsidRDefault="002556E2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37CD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3782" w:type="dxa"/>
            <w:gridSpan w:val="5"/>
            <w:vAlign w:val="center"/>
          </w:tcPr>
          <w:p w:rsidR="002556E2" w:rsidRPr="00E37CDD" w:rsidRDefault="002556E2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37CDD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</w:t>
            </w:r>
          </w:p>
        </w:tc>
        <w:tc>
          <w:tcPr>
            <w:tcW w:w="3443" w:type="dxa"/>
          </w:tcPr>
          <w:p w:rsidR="002556E2" w:rsidRPr="00945A58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A45DC4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 w:val="restart"/>
          </w:tcPr>
          <w:p w:rsidR="002556E2" w:rsidRPr="00945A58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1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энергетики, тарифов и жилищно-коммунального хозяйства Республики Коми,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в Республике Коми</w:t>
            </w:r>
          </w:p>
          <w:p w:rsidR="002556E2" w:rsidRPr="00F14FA4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FA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9" w:type="dxa"/>
          </w:tcPr>
          <w:p w:rsidR="00A45DC4" w:rsidRDefault="00A45DC4" w:rsidP="00A45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D0">
              <w:rPr>
                <w:rFonts w:ascii="Times New Roman" w:hAnsi="Times New Roman" w:cs="Times New Roman"/>
                <w:sz w:val="24"/>
                <w:szCs w:val="24"/>
              </w:rPr>
              <w:t>Решением Совета от 04.12.2019 № 44/12-4 полномочия по организации ритуальных услуг переданы администрациям сельских поселений.</w:t>
            </w:r>
          </w:p>
          <w:p w:rsidR="002556E2" w:rsidRPr="0073267B" w:rsidRDefault="002556E2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</w:t>
            </w:r>
          </w:p>
        </w:tc>
        <w:tc>
          <w:tcPr>
            <w:tcW w:w="3443" w:type="dxa"/>
          </w:tcPr>
          <w:p w:rsidR="002556E2" w:rsidRPr="00945A58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Pr="003F56FD" w:rsidRDefault="003F56FD" w:rsidP="00AD27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56FD">
              <w:rPr>
                <w:sz w:val="24"/>
                <w:szCs w:val="24"/>
              </w:rPr>
              <w:t xml:space="preserve">е исполнено </w:t>
            </w: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081916" w:rsidP="000819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755DC">
              <w:rPr>
                <w:sz w:val="24"/>
                <w:szCs w:val="24"/>
              </w:rPr>
              <w:t xml:space="preserve">На территории МО МР «Сыктывдинский» отсутствует специализированная служба по оказанию ритуальных услуг населению. Администрацией МО МР «Сыктывдинский» заключен договор на оказание ритуальных услуг по захоронению невостребованных умерших с ИП </w:t>
            </w:r>
            <w:proofErr w:type="spellStart"/>
            <w:r w:rsidRPr="006755DC">
              <w:rPr>
                <w:sz w:val="24"/>
                <w:szCs w:val="24"/>
              </w:rPr>
              <w:t>Чужмаров</w:t>
            </w:r>
            <w:proofErr w:type="spellEnd"/>
            <w:r w:rsidRPr="006755DC">
              <w:rPr>
                <w:sz w:val="24"/>
                <w:szCs w:val="24"/>
              </w:rPr>
              <w:t xml:space="preserve"> А.А.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</w:t>
            </w:r>
          </w:p>
        </w:tc>
        <w:tc>
          <w:tcPr>
            <w:tcW w:w="3443" w:type="dxa"/>
          </w:tcPr>
          <w:p w:rsidR="002556E2" w:rsidRPr="00EF578C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8C">
              <w:rPr>
                <w:rFonts w:ascii="Times New Roman" w:hAnsi="Times New Roman" w:cs="Times New Roman"/>
                <w:sz w:val="24"/>
                <w:szCs w:val="24"/>
              </w:rPr>
              <w:t>Взаимодействие с муниципальными образованиями по вопросам организации оказания ритуальных услуг путем оказания методической помощи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3F56FD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56FD">
              <w:rPr>
                <w:sz w:val="24"/>
                <w:szCs w:val="24"/>
              </w:rPr>
              <w:t>е исполнено</w:t>
            </w: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081916" w:rsidRDefault="00081916" w:rsidP="000819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</w:t>
            </w:r>
            <w:proofErr w:type="gramStart"/>
            <w:r>
              <w:rPr>
                <w:sz w:val="24"/>
                <w:szCs w:val="24"/>
              </w:rPr>
              <w:t>помощь</w:t>
            </w:r>
            <w:proofErr w:type="gramEnd"/>
            <w:r>
              <w:rPr>
                <w:sz w:val="24"/>
                <w:szCs w:val="24"/>
              </w:rPr>
              <w:t xml:space="preserve"> оказывается по мере обращения предпринимателей. </w:t>
            </w:r>
          </w:p>
          <w:p w:rsidR="002556E2" w:rsidRPr="0073267B" w:rsidRDefault="00081916" w:rsidP="003F56F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3F56FD">
              <w:rPr>
                <w:sz w:val="24"/>
                <w:szCs w:val="24"/>
              </w:rPr>
              <w:t xml:space="preserve">полугодии </w:t>
            </w:r>
            <w:r>
              <w:rPr>
                <w:sz w:val="24"/>
                <w:szCs w:val="24"/>
              </w:rPr>
              <w:t>2020 года предприниматели не обращались в адрес администрации района за предоставлением методических рекомендаций.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31.4</w:t>
            </w:r>
          </w:p>
        </w:tc>
        <w:tc>
          <w:tcPr>
            <w:tcW w:w="3443" w:type="dxa"/>
          </w:tcPr>
          <w:p w:rsidR="002556E2" w:rsidRPr="00150199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:rsidR="002556E2" w:rsidRPr="00150199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унитарных предприятий и муниципальных бюджетных учреждений в муниципальные казенные</w:t>
            </w:r>
          </w:p>
          <w:p w:rsidR="002556E2" w:rsidRPr="00EF578C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154582" w:rsidRPr="00154582" w:rsidRDefault="00154582" w:rsidP="00154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не исполнено</w:t>
            </w:r>
          </w:p>
          <w:p w:rsidR="002556E2" w:rsidRDefault="002556E2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DE0E37" w:rsidRDefault="002556E2" w:rsidP="00DE0E3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Такая необходимость </w:t>
            </w:r>
            <w:r w:rsidR="00081916">
              <w:rPr>
                <w:sz w:val="24"/>
                <w:szCs w:val="24"/>
              </w:rPr>
              <w:t>отсутствует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31.5</w:t>
            </w:r>
          </w:p>
        </w:tc>
        <w:tc>
          <w:tcPr>
            <w:tcW w:w="3443" w:type="dxa"/>
          </w:tcPr>
          <w:p w:rsidR="002556E2" w:rsidRPr="00EF578C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EF5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 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F56FD" w:rsidRPr="00154582" w:rsidRDefault="003F56FD" w:rsidP="003F56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не исполнено</w:t>
            </w:r>
          </w:p>
          <w:p w:rsidR="002556E2" w:rsidRDefault="002556E2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081916" w:rsidP="000819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755DC">
              <w:rPr>
                <w:sz w:val="24"/>
                <w:szCs w:val="24"/>
              </w:rPr>
              <w:t xml:space="preserve">На территории МО МР «Сыктывдинский» отсутствует специализированная служба по оказанию ритуальных услуг населению. Администрацией МО МР «Сыктывдинский» заключен договор на оказание ритуальных услуг по захоронению невостребованных умерших с ИП </w:t>
            </w:r>
            <w:proofErr w:type="spellStart"/>
            <w:r w:rsidRPr="006755DC">
              <w:rPr>
                <w:sz w:val="24"/>
                <w:szCs w:val="24"/>
              </w:rPr>
              <w:t>Чужмаров</w:t>
            </w:r>
            <w:proofErr w:type="spellEnd"/>
            <w:r w:rsidRPr="006755DC">
              <w:rPr>
                <w:sz w:val="24"/>
                <w:szCs w:val="24"/>
              </w:rPr>
              <w:t xml:space="preserve"> А.А.</w:t>
            </w:r>
          </w:p>
        </w:tc>
      </w:tr>
      <w:tr w:rsidR="002556E2" w:rsidRPr="0073267B" w:rsidTr="006B635C">
        <w:trPr>
          <w:trHeight w:val="331"/>
          <w:tblHeader/>
        </w:trPr>
        <w:tc>
          <w:tcPr>
            <w:tcW w:w="14643" w:type="dxa"/>
            <w:gridSpan w:val="6"/>
            <w:vAlign w:val="center"/>
          </w:tcPr>
          <w:p w:rsidR="002556E2" w:rsidRPr="00945A58" w:rsidRDefault="002556E2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5A58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945A58">
              <w:rPr>
                <w:b/>
                <w:sz w:val="24"/>
                <w:szCs w:val="24"/>
              </w:rPr>
              <w:t xml:space="preserve">. Системные мероприятия, направленные на развитие </w:t>
            </w:r>
            <w:r>
              <w:rPr>
                <w:b/>
                <w:sz w:val="24"/>
                <w:szCs w:val="24"/>
              </w:rPr>
              <w:t>конкуренции в Республике Коми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8D6AE1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D6AE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782" w:type="dxa"/>
            <w:gridSpan w:val="5"/>
          </w:tcPr>
          <w:p w:rsidR="002556E2" w:rsidRPr="008D6AE1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D6AE1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856401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 w:val="restart"/>
          </w:tcPr>
          <w:p w:rsidR="002556E2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финансов Республики Коми (свод); з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аказчики Республики Коми (органы исполнительной власти Республики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Коми)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6E2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антимонопольной 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по Республике Коми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п.1.1 и 1.2 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 (по согласованию)</w:t>
            </w:r>
          </w:p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EC50E0" w:rsidRDefault="00EC50E0" w:rsidP="00EC50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50E0">
              <w:rPr>
                <w:sz w:val="24"/>
                <w:szCs w:val="24"/>
              </w:rPr>
              <w:lastRenderedPageBreak/>
              <w:t xml:space="preserve">По итогам </w:t>
            </w:r>
            <w:r w:rsidRPr="00EC50E0">
              <w:rPr>
                <w:sz w:val="24"/>
                <w:szCs w:val="24"/>
                <w:lang w:val="en-US"/>
              </w:rPr>
              <w:t>I</w:t>
            </w:r>
            <w:r w:rsidRPr="00EC50E0">
              <w:rPr>
                <w:sz w:val="24"/>
                <w:szCs w:val="24"/>
              </w:rPr>
              <w:t xml:space="preserve"> полугодия 2020 года доля закупок, участниками которых </w:t>
            </w:r>
            <w:proofErr w:type="gramStart"/>
            <w:r w:rsidRPr="00EC50E0">
              <w:rPr>
                <w:sz w:val="24"/>
                <w:szCs w:val="24"/>
              </w:rPr>
              <w:t>являются только субъекты малого пре</w:t>
            </w:r>
            <w:r w:rsidR="00D3419F">
              <w:rPr>
                <w:sz w:val="24"/>
                <w:szCs w:val="24"/>
              </w:rPr>
              <w:t>дпринимательства составляет</w:t>
            </w:r>
            <w:proofErr w:type="gramEnd"/>
            <w:r w:rsidR="00D3419F">
              <w:rPr>
                <w:sz w:val="24"/>
                <w:szCs w:val="24"/>
              </w:rPr>
              <w:t xml:space="preserve"> 11,08</w:t>
            </w:r>
            <w:r w:rsidRPr="00EC50E0">
              <w:rPr>
                <w:sz w:val="24"/>
                <w:szCs w:val="24"/>
              </w:rPr>
              <w:t xml:space="preserve"> %. </w:t>
            </w:r>
          </w:p>
          <w:p w:rsidR="00EC50E0" w:rsidRPr="00EC50E0" w:rsidRDefault="00EC50E0" w:rsidP="00EC50E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C50E0" w:rsidRPr="003F0FEE" w:rsidRDefault="00EC50E0" w:rsidP="00EC50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50E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</w:t>
            </w:r>
            <w:r w:rsidR="00D3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E0">
              <w:rPr>
                <w:rFonts w:ascii="Times New Roman" w:hAnsi="Times New Roman" w:cs="Times New Roman"/>
                <w:sz w:val="24"/>
                <w:szCs w:val="24"/>
              </w:rPr>
              <w:t>связанные с правовым просвещением заказчиков по вопросам профилактики нарушений законодательства в сфере защиты конкуренции и осуществления закупок, размещаются на официальном сайте администрации МО МР «Сыктывдинский».</w:t>
            </w:r>
          </w:p>
          <w:p w:rsidR="00EC50E0" w:rsidRPr="00EC50E0" w:rsidRDefault="00EC50E0" w:rsidP="00EC50E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Pr="00856401" w:rsidRDefault="00856401" w:rsidP="009D4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6401">
              <w:rPr>
                <w:sz w:val="24"/>
                <w:szCs w:val="24"/>
              </w:rPr>
              <w:t xml:space="preserve">не исполнено </w:t>
            </w:r>
          </w:p>
        </w:tc>
        <w:tc>
          <w:tcPr>
            <w:tcW w:w="2549" w:type="dxa"/>
            <w:vMerge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EC50E0" w:rsidRDefault="00EC50E0" w:rsidP="00EC50E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C50E0">
              <w:rPr>
                <w:sz w:val="24"/>
                <w:szCs w:val="24"/>
              </w:rPr>
              <w:t>Администрация МО МР «Сыктывдинский» не наделена полномочиями в части проведения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правовом просвещении участников при проведении конкурентных процедур закупок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2556E2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EC50E0" w:rsidRDefault="002556E2" w:rsidP="00EC50E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3F56FD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081916" w:rsidRDefault="00D3419F" w:rsidP="00D341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C50E0">
              <w:rPr>
                <w:sz w:val="24"/>
                <w:szCs w:val="24"/>
              </w:rPr>
              <w:t>Мониторинг количества участников процедур муниципальных закупок проводится ежеквартально</w:t>
            </w:r>
            <w:r w:rsidR="00081916">
              <w:rPr>
                <w:sz w:val="24"/>
                <w:szCs w:val="24"/>
              </w:rPr>
              <w:t xml:space="preserve">. По итогам </w:t>
            </w:r>
            <w:r w:rsidR="00081916">
              <w:rPr>
                <w:sz w:val="24"/>
                <w:szCs w:val="24"/>
                <w:lang w:val="en-US"/>
              </w:rPr>
              <w:t>I</w:t>
            </w:r>
            <w:r w:rsidR="00081916" w:rsidRPr="00081916">
              <w:rPr>
                <w:sz w:val="24"/>
                <w:szCs w:val="24"/>
              </w:rPr>
              <w:t xml:space="preserve"> </w:t>
            </w:r>
            <w:r w:rsidR="00081916">
              <w:rPr>
                <w:sz w:val="24"/>
                <w:szCs w:val="24"/>
              </w:rPr>
              <w:t xml:space="preserve">полугодия 2020 года доля закупок, участниками которых </w:t>
            </w:r>
            <w:proofErr w:type="gramStart"/>
            <w:r w:rsidR="00081916">
              <w:rPr>
                <w:sz w:val="24"/>
                <w:szCs w:val="24"/>
              </w:rPr>
              <w:t>являются субъекты малого предприниматель</w:t>
            </w:r>
            <w:r w:rsidR="00E673CD">
              <w:rPr>
                <w:sz w:val="24"/>
                <w:szCs w:val="24"/>
              </w:rPr>
              <w:t>ства составил</w:t>
            </w:r>
            <w:r w:rsidR="00081916">
              <w:rPr>
                <w:sz w:val="24"/>
                <w:szCs w:val="24"/>
              </w:rPr>
              <w:t>а</w:t>
            </w:r>
            <w:proofErr w:type="gramEnd"/>
            <w:r w:rsidR="00081916">
              <w:rPr>
                <w:sz w:val="24"/>
                <w:szCs w:val="24"/>
              </w:rPr>
              <w:t xml:space="preserve"> 11,08%</w:t>
            </w:r>
            <w:r w:rsidR="00E673CD">
              <w:rPr>
                <w:sz w:val="24"/>
                <w:szCs w:val="24"/>
              </w:rPr>
              <w:t xml:space="preserve">. 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</w:p>
          <w:p w:rsidR="002556E2" w:rsidRPr="00945A58" w:rsidRDefault="002556E2" w:rsidP="009D4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полномочия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04546A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36C00" w:rsidRDefault="00A36C00" w:rsidP="00A36C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закупок для муниципальных нужд осуществляются уполномоченным структурным подразделением администрации муниципального района, вне зависимости от </w:t>
            </w:r>
            <w:r w:rsidRPr="00945A58">
              <w:rPr>
                <w:sz w:val="24"/>
                <w:szCs w:val="24"/>
              </w:rPr>
              <w:t>порогового значения начальной (максимальной) цены контракта</w:t>
            </w:r>
            <w:r>
              <w:rPr>
                <w:sz w:val="24"/>
                <w:szCs w:val="24"/>
              </w:rPr>
              <w:t>.</w:t>
            </w:r>
          </w:p>
          <w:p w:rsidR="002556E2" w:rsidRPr="0073267B" w:rsidRDefault="002556E2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3F56FD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36C00" w:rsidRPr="0073267B" w:rsidRDefault="00A36C00" w:rsidP="00EC50E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73CD">
              <w:rPr>
                <w:sz w:val="24"/>
                <w:szCs w:val="24"/>
              </w:rPr>
              <w:t>Управление образования администрации МО МР «Сыктывдинский» осуществляет закупки через электронный ресурс «Закупки малого объема Республики Коми».</w:t>
            </w:r>
          </w:p>
        </w:tc>
      </w:tr>
      <w:tr w:rsidR="002556E2" w:rsidRPr="0073267B" w:rsidTr="004D70C7">
        <w:trPr>
          <w:trHeight w:val="575"/>
          <w:tblHeader/>
        </w:trPr>
        <w:tc>
          <w:tcPr>
            <w:tcW w:w="0" w:type="auto"/>
          </w:tcPr>
          <w:p w:rsidR="002556E2" w:rsidRPr="00D60556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605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782" w:type="dxa"/>
            <w:gridSpan w:val="5"/>
          </w:tcPr>
          <w:p w:rsidR="002556E2" w:rsidRPr="00D60556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60556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789E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04546A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E"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2556E2" w:rsidRPr="0073267B" w:rsidRDefault="003F56FD" w:rsidP="00E673C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предоставления</w:t>
            </w:r>
            <w:r w:rsidR="00E673CD" w:rsidRPr="00044AE0">
              <w:rPr>
                <w:sz w:val="24"/>
                <w:szCs w:val="24"/>
              </w:rPr>
              <w:t xml:space="preserve"> земельных участков установлен Земельным кодексом Российской Федерации и утвержденными </w:t>
            </w:r>
            <w:r w:rsidR="00E673CD">
              <w:rPr>
                <w:sz w:val="24"/>
                <w:szCs w:val="24"/>
              </w:rPr>
              <w:t xml:space="preserve">регламентам </w:t>
            </w:r>
            <w:r w:rsidR="00E673CD" w:rsidRPr="00044AE0">
              <w:rPr>
                <w:sz w:val="24"/>
                <w:szCs w:val="24"/>
              </w:rPr>
              <w:t>администрации МО МР «Сыктывдинский»</w:t>
            </w:r>
            <w:r w:rsidR="00E673CD">
              <w:rPr>
                <w:sz w:val="24"/>
                <w:szCs w:val="24"/>
              </w:rPr>
              <w:t>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5A58">
              <w:rPr>
                <w:sz w:val="24"/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</w:t>
            </w:r>
            <w:hyperlink r:id="rId8" w:history="1">
              <w:r w:rsidRPr="00945A58">
                <w:rPr>
                  <w:color w:val="0000FF"/>
                  <w:sz w:val="24"/>
                  <w:szCs w:val="24"/>
                </w:rPr>
                <w:t>статьям 15</w:t>
              </w:r>
            </w:hyperlink>
            <w:r w:rsidRPr="00945A58">
              <w:rPr>
                <w:sz w:val="24"/>
                <w:szCs w:val="24"/>
              </w:rPr>
              <w:t xml:space="preserve"> и </w:t>
            </w:r>
            <w:hyperlink r:id="rId9" w:history="1">
              <w:r w:rsidRPr="00945A58">
                <w:rPr>
                  <w:color w:val="0000FF"/>
                  <w:sz w:val="24"/>
                  <w:szCs w:val="24"/>
                </w:rPr>
                <w:t>16</w:t>
              </w:r>
            </w:hyperlink>
            <w:r w:rsidRPr="00945A58">
              <w:rPr>
                <w:sz w:val="24"/>
                <w:szCs w:val="24"/>
              </w:rPr>
              <w:t xml:space="preserve"> Федерального закона "О защите конкуренции"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DB44EA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A508E3" w:rsidRDefault="002556E2" w:rsidP="00A5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8E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Республике Коми (по согласованию);</w:t>
            </w:r>
          </w:p>
          <w:p w:rsidR="002556E2" w:rsidRPr="009D4D3E" w:rsidRDefault="002556E2" w:rsidP="00A5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8E3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Коми;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E673CD" w:rsidRPr="00044AE0" w:rsidRDefault="00E673CD" w:rsidP="00E67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044AE0">
              <w:rPr>
                <w:rFonts w:eastAsiaTheme="minorEastAsia"/>
                <w:sz w:val="24"/>
                <w:szCs w:val="24"/>
              </w:rPr>
              <w:t xml:space="preserve">Нормативно-правовые акты, </w:t>
            </w:r>
            <w:r w:rsidRPr="00044AE0">
              <w:rPr>
                <w:color w:val="333333"/>
                <w:sz w:val="24"/>
                <w:szCs w:val="24"/>
                <w:shd w:val="clear" w:color="auto" w:fill="FFFFFF"/>
              </w:rPr>
              <w:t>которые приводят или могут привести к недопущению, ограничению, устранению конкуренции</w:t>
            </w:r>
            <w:r w:rsidRPr="00044AE0">
              <w:rPr>
                <w:rFonts w:eastAsiaTheme="minorEastAsia"/>
                <w:sz w:val="24"/>
                <w:szCs w:val="24"/>
              </w:rPr>
              <w:t>.</w:t>
            </w:r>
          </w:p>
          <w:p w:rsidR="002556E2" w:rsidRPr="0073267B" w:rsidRDefault="00E673CD" w:rsidP="00E673C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44AE0">
              <w:rPr>
                <w:rFonts w:eastAsiaTheme="minorEastAsia"/>
                <w:sz w:val="24"/>
                <w:szCs w:val="24"/>
              </w:rPr>
              <w:t>Нормативно–правовые акты проходят оценку регулирующего воздействия.</w:t>
            </w:r>
          </w:p>
        </w:tc>
      </w:tr>
      <w:tr w:rsidR="002556E2" w:rsidRPr="0073267B" w:rsidTr="004D70C7">
        <w:trPr>
          <w:trHeight w:val="79"/>
          <w:tblHeader/>
        </w:trPr>
        <w:tc>
          <w:tcPr>
            <w:tcW w:w="0" w:type="auto"/>
          </w:tcPr>
          <w:p w:rsidR="002556E2" w:rsidRPr="00AD4F58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D4F5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782" w:type="dxa"/>
            <w:gridSpan w:val="5"/>
          </w:tcPr>
          <w:p w:rsidR="002556E2" w:rsidRPr="00AD4F58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D4F58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DB44EA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Коми, органы исполнительной власти Республики Коми,</w:t>
            </w:r>
          </w:p>
          <w:p w:rsidR="002556E2" w:rsidRPr="009D4D3E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спублике Коми (по согласованию)</w:t>
            </w:r>
          </w:p>
        </w:tc>
        <w:tc>
          <w:tcPr>
            <w:tcW w:w="4259" w:type="dxa"/>
          </w:tcPr>
          <w:p w:rsidR="002556E2" w:rsidRPr="0073267B" w:rsidRDefault="00E673CD" w:rsidP="00E673C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12C9B">
              <w:rPr>
                <w:sz w:val="24"/>
                <w:szCs w:val="24"/>
              </w:rPr>
              <w:t>МУП Энергия – осуществляет п</w:t>
            </w:r>
            <w:r w:rsidR="00DB44EA">
              <w:rPr>
                <w:iCs/>
                <w:color w:val="35383B"/>
                <w:sz w:val="24"/>
                <w:szCs w:val="16"/>
                <w:shd w:val="clear" w:color="auto" w:fill="FFFFFF"/>
              </w:rPr>
              <w:t>роизводство</w:t>
            </w:r>
            <w:r w:rsidRPr="00A12C9B">
              <w:rPr>
                <w:iCs/>
                <w:color w:val="35383B"/>
                <w:sz w:val="24"/>
                <w:szCs w:val="16"/>
                <w:shd w:val="clear" w:color="auto" w:fill="FFFFFF"/>
              </w:rPr>
              <w:t>, передачу и распределение пара и горячей воды; кондиционирование воздуха на территории сельского поселения «Зеленец». Также на территории сельского поселения предоставление указанных услуг осуществляется ООО «Теплоэнергетика и коммунальные услуги».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443" w:type="dxa"/>
          </w:tcPr>
          <w:p w:rsidR="002556E2" w:rsidRPr="00EA6FA5" w:rsidRDefault="002556E2" w:rsidP="009F0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481" w:type="dxa"/>
          </w:tcPr>
          <w:p w:rsidR="002556E2" w:rsidRPr="00EA6FA5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6FA5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04546A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EA6FA5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осуществляющие организационно методическое руководство и координацию деятельности </w:t>
            </w:r>
            <w:proofErr w:type="spellStart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обществ с участием Республики Коми;</w:t>
            </w:r>
          </w:p>
          <w:p w:rsidR="002556E2" w:rsidRPr="009D4D3E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259" w:type="dxa"/>
          </w:tcPr>
          <w:p w:rsidR="00E673CD" w:rsidRPr="000A61B4" w:rsidRDefault="00E673CD" w:rsidP="00E673CD">
            <w:pPr>
              <w:widowControl w:val="0"/>
              <w:tabs>
                <w:tab w:val="left" w:pos="454"/>
              </w:tabs>
              <w:suppressAutoHyphens/>
              <w:spacing w:line="240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 w:rsidRPr="00A12C9B">
              <w:rPr>
                <w:sz w:val="24"/>
                <w:szCs w:val="24"/>
              </w:rPr>
              <w:t xml:space="preserve">На территории муниципального района зарегистрировано 3 муниципальных унитарных предприятия, из них осуществляет деятельность только МУП «Энергия», 2 предприятия находятся на стадии ликвидации </w:t>
            </w:r>
            <w:r w:rsidRPr="00A12C9B">
              <w:rPr>
                <w:iCs/>
                <w:color w:val="000000"/>
                <w:sz w:val="24"/>
                <w:szCs w:val="24"/>
              </w:rPr>
              <w:t>МУП «</w:t>
            </w:r>
            <w:proofErr w:type="spellStart"/>
            <w:r w:rsidRPr="00A12C9B">
              <w:rPr>
                <w:iCs/>
                <w:color w:val="000000"/>
                <w:sz w:val="24"/>
                <w:szCs w:val="24"/>
              </w:rPr>
              <w:t>Сыктывдинавто</w:t>
            </w:r>
            <w:proofErr w:type="spellEnd"/>
            <w:r w:rsidRPr="00A12C9B">
              <w:rPr>
                <w:iCs/>
                <w:color w:val="000000"/>
                <w:sz w:val="24"/>
                <w:szCs w:val="24"/>
              </w:rPr>
              <w:t>» и МУП «</w:t>
            </w:r>
            <w:proofErr w:type="spellStart"/>
            <w:r w:rsidRPr="00A12C9B">
              <w:rPr>
                <w:iCs/>
                <w:color w:val="000000"/>
                <w:sz w:val="24"/>
                <w:szCs w:val="24"/>
              </w:rPr>
              <w:t>Жилсервис</w:t>
            </w:r>
            <w:proofErr w:type="spellEnd"/>
            <w:r w:rsidRPr="00A12C9B">
              <w:rPr>
                <w:iCs/>
                <w:color w:val="000000"/>
                <w:sz w:val="24"/>
                <w:szCs w:val="24"/>
              </w:rPr>
              <w:t>».</w:t>
            </w:r>
          </w:p>
          <w:p w:rsidR="002556E2" w:rsidRPr="0073267B" w:rsidRDefault="002556E2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3443" w:type="dxa"/>
          </w:tcPr>
          <w:p w:rsidR="002556E2" w:rsidRPr="007C38B0" w:rsidRDefault="002556E2" w:rsidP="009F09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0">
              <w:rPr>
                <w:rFonts w:ascii="Times New Roman" w:hAnsi="Times New Roman" w:cs="Times New Roman"/>
                <w:sz w:val="24"/>
                <w:szCs w:val="24"/>
              </w:rPr>
              <w:t>Вынесение на рассмотрение уполномоченных органов управления хозяйственных обществ, более 50 % акций, долей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  <w:p w:rsidR="002556E2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Pr="0004546A" w:rsidRDefault="0004546A" w:rsidP="009F0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4546A">
              <w:rPr>
                <w:sz w:val="24"/>
                <w:szCs w:val="24"/>
              </w:rPr>
              <w:t xml:space="preserve">е исполнено </w:t>
            </w:r>
          </w:p>
        </w:tc>
        <w:tc>
          <w:tcPr>
            <w:tcW w:w="2549" w:type="dxa"/>
          </w:tcPr>
          <w:p w:rsidR="002556E2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Коми имущественных и земельных отношений;</w:t>
            </w:r>
          </w:p>
          <w:p w:rsidR="002556E2" w:rsidRPr="009D4D3E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4259" w:type="dxa"/>
          </w:tcPr>
          <w:p w:rsidR="002556E2" w:rsidRPr="00A15CEB" w:rsidRDefault="0004546A" w:rsidP="00A15C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организации </w:t>
            </w:r>
            <w:r w:rsidRPr="006755DC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ют</w:t>
            </w:r>
          </w:p>
        </w:tc>
      </w:tr>
      <w:tr w:rsidR="002556E2" w:rsidRPr="0073267B" w:rsidTr="004D70C7">
        <w:trPr>
          <w:trHeight w:val="845"/>
          <w:tblHeader/>
        </w:trPr>
        <w:tc>
          <w:tcPr>
            <w:tcW w:w="0" w:type="auto"/>
          </w:tcPr>
          <w:p w:rsidR="002556E2" w:rsidRPr="00FF5ACB" w:rsidRDefault="002556E2" w:rsidP="009F09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F5AC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782" w:type="dxa"/>
            <w:gridSpan w:val="5"/>
          </w:tcPr>
          <w:p w:rsidR="002556E2" w:rsidRPr="00FF5ACB" w:rsidRDefault="002556E2" w:rsidP="009F09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F5ACB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443" w:type="dxa"/>
          </w:tcPr>
          <w:p w:rsidR="002556E2" w:rsidRPr="00945A58" w:rsidRDefault="002556E2" w:rsidP="009F0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</w:p>
        </w:tc>
        <w:tc>
          <w:tcPr>
            <w:tcW w:w="1481" w:type="dxa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533FCC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945A58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науки и молодежной политики Р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еспублики Коми,</w:t>
            </w:r>
          </w:p>
          <w:p w:rsidR="002556E2" w:rsidRPr="00945A58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согласованию),</w:t>
            </w:r>
          </w:p>
          <w:p w:rsidR="002556E2" w:rsidRPr="00945A58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организации высшего образования, расположенные на территории Республики Коми (по согласованию)</w:t>
            </w:r>
          </w:p>
        </w:tc>
        <w:tc>
          <w:tcPr>
            <w:tcW w:w="4259" w:type="dxa"/>
          </w:tcPr>
          <w:p w:rsidR="00E673CD" w:rsidRPr="00E83C10" w:rsidRDefault="00E673CD" w:rsidP="00E67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10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дополнительного образования в Сыктывдинском районе находится в открытом доступе.</w:t>
            </w:r>
          </w:p>
          <w:p w:rsidR="00E673CD" w:rsidRPr="00E83C10" w:rsidRDefault="00E673CD" w:rsidP="00E673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83C10">
              <w:rPr>
                <w:rFonts w:ascii="Times New Roman" w:hAnsi="Times New Roman" w:cs="Times New Roman"/>
                <w:sz w:val="24"/>
                <w:szCs w:val="24"/>
              </w:rPr>
              <w:t>Сведениями о частных организациях и индивидуальных предпринимателях в сфере дополнительного образования, зарегистрированных в районе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образования не располагает.</w:t>
            </w:r>
          </w:p>
          <w:p w:rsidR="002556E2" w:rsidRPr="0073267B" w:rsidRDefault="002556E2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813"/>
          <w:tblHeader/>
        </w:trPr>
        <w:tc>
          <w:tcPr>
            <w:tcW w:w="0" w:type="auto"/>
          </w:tcPr>
          <w:p w:rsidR="002556E2" w:rsidRPr="00C07597" w:rsidRDefault="002556E2" w:rsidP="009F09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759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782" w:type="dxa"/>
            <w:gridSpan w:val="5"/>
          </w:tcPr>
          <w:p w:rsidR="002556E2" w:rsidRPr="00C07597" w:rsidRDefault="002556E2" w:rsidP="009F09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7597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3443" w:type="dxa"/>
          </w:tcPr>
          <w:p w:rsidR="002556E2" w:rsidRPr="00046B6F" w:rsidRDefault="002556E2" w:rsidP="009F09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58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10" w:history="1">
              <w:r w:rsidRPr="001748A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481" w:type="dxa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DB44EA" w:rsidP="00DB44E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945A58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8"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2556E2" w:rsidRPr="00DE0E37" w:rsidRDefault="002556E2" w:rsidP="000147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147E5">
              <w:rPr>
                <w:sz w:val="24"/>
                <w:szCs w:val="24"/>
              </w:rPr>
              <w:t xml:space="preserve">Публикация информации о процедурах приватизации </w:t>
            </w:r>
            <w:r>
              <w:rPr>
                <w:sz w:val="24"/>
                <w:szCs w:val="24"/>
              </w:rPr>
              <w:t>муниципального</w:t>
            </w:r>
            <w:r w:rsidRPr="000147E5">
              <w:rPr>
                <w:sz w:val="24"/>
                <w:szCs w:val="24"/>
              </w:rPr>
              <w:t xml:space="preserve"> имущества 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0147E5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е</w:t>
            </w:r>
            <w:r w:rsidRPr="000147E5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0147E5">
              <w:rPr>
                <w:sz w:val="24"/>
                <w:szCs w:val="24"/>
              </w:rPr>
              <w:t xml:space="preserve">, в средствах массовой информации, на едином официальном сайте </w:t>
            </w:r>
            <w:hyperlink r:id="rId11" w:history="1">
              <w:r w:rsidRPr="000147E5">
                <w:rPr>
                  <w:rStyle w:val="af0"/>
                  <w:sz w:val="24"/>
                  <w:szCs w:val="24"/>
                </w:rPr>
                <w:t>www.torgi.gov.ru</w:t>
              </w:r>
            </w:hyperlink>
            <w:r>
              <w:rPr>
                <w:sz w:val="24"/>
                <w:szCs w:val="24"/>
              </w:rPr>
              <w:t xml:space="preserve"> осуществляется постоянно при организации процедуры торгов.</w:t>
            </w:r>
            <w:bookmarkStart w:id="0" w:name="_GoBack"/>
            <w:bookmarkEnd w:id="0"/>
          </w:p>
        </w:tc>
      </w:tr>
      <w:tr w:rsidR="002556E2" w:rsidRPr="0073267B" w:rsidTr="004D70C7">
        <w:trPr>
          <w:trHeight w:val="320"/>
          <w:tblHeader/>
        </w:trPr>
        <w:tc>
          <w:tcPr>
            <w:tcW w:w="0" w:type="auto"/>
          </w:tcPr>
          <w:p w:rsidR="002556E2" w:rsidRDefault="002556E2" w:rsidP="00955201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13782" w:type="dxa"/>
            <w:gridSpan w:val="5"/>
          </w:tcPr>
          <w:p w:rsidR="002556E2" w:rsidRDefault="002556E2" w:rsidP="00955201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Дополнительные мероприятия (внедрение лучших практик в области содействия развитию конкуренции)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Default="002556E2" w:rsidP="00955201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23.2</w:t>
            </w:r>
          </w:p>
        </w:tc>
        <w:tc>
          <w:tcPr>
            <w:tcW w:w="3443" w:type="dxa"/>
          </w:tcPr>
          <w:p w:rsidR="002556E2" w:rsidRDefault="002556E2" w:rsidP="00955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справочника предпринимателя, действующего на приоритетных и социально значимых рынках Республики Коми</w:t>
            </w:r>
          </w:p>
        </w:tc>
        <w:tc>
          <w:tcPr>
            <w:tcW w:w="1481" w:type="dxa"/>
          </w:tcPr>
          <w:p w:rsidR="002556E2" w:rsidRDefault="002556E2" w:rsidP="00955201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2050" w:type="dxa"/>
          </w:tcPr>
          <w:p w:rsidR="002556E2" w:rsidRPr="00AA3C69" w:rsidRDefault="00DB44EA" w:rsidP="0095520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Default="002556E2" w:rsidP="009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Коми,</w:t>
            </w:r>
          </w:p>
          <w:p w:rsidR="002556E2" w:rsidRDefault="002556E2" w:rsidP="009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Коми,</w:t>
            </w:r>
          </w:p>
          <w:p w:rsidR="002556E2" w:rsidRPr="00945A58" w:rsidRDefault="002556E2" w:rsidP="009552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2556E2" w:rsidRPr="00A15CEB" w:rsidRDefault="00A15CEB" w:rsidP="0095520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15CEB">
              <w:rPr>
                <w:sz w:val="24"/>
                <w:szCs w:val="24"/>
              </w:rPr>
              <w:t>Администрацией МО МР «Сыктывдинский» введется реестр предпринимателей</w:t>
            </w:r>
          </w:p>
        </w:tc>
      </w:tr>
    </w:tbl>
    <w:p w:rsidR="0078403F" w:rsidRPr="0073267B" w:rsidRDefault="0078403F" w:rsidP="003F1C95">
      <w:pPr>
        <w:spacing w:line="240" w:lineRule="auto"/>
        <w:ind w:firstLine="0"/>
        <w:jc w:val="center"/>
        <w:rPr>
          <w:sz w:val="28"/>
          <w:szCs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101AEA">
      <w:pPr>
        <w:ind w:firstLine="0"/>
        <w:rPr>
          <w:b/>
          <w:sz w:val="28"/>
        </w:rPr>
      </w:pPr>
    </w:p>
    <w:sectPr w:rsidR="007E6904" w:rsidSect="00264A28">
      <w:pgSz w:w="16838" w:h="11906" w:orient="landscape"/>
      <w:pgMar w:top="1134" w:right="851" w:bottom="1134" w:left="1559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6A" w:rsidRDefault="0004546A" w:rsidP="00C86925">
      <w:pPr>
        <w:spacing w:line="240" w:lineRule="auto"/>
      </w:pPr>
      <w:r>
        <w:separator/>
      </w:r>
    </w:p>
  </w:endnote>
  <w:endnote w:type="continuationSeparator" w:id="1">
    <w:p w:rsidR="0004546A" w:rsidRDefault="0004546A" w:rsidP="00C86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6A" w:rsidRDefault="0004546A" w:rsidP="00C86925">
      <w:pPr>
        <w:spacing w:line="240" w:lineRule="auto"/>
      </w:pPr>
      <w:r>
        <w:separator/>
      </w:r>
    </w:p>
  </w:footnote>
  <w:footnote w:type="continuationSeparator" w:id="1">
    <w:p w:rsidR="0004546A" w:rsidRDefault="0004546A" w:rsidP="00C869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B5A"/>
    <w:rsid w:val="00013015"/>
    <w:rsid w:val="000147E5"/>
    <w:rsid w:val="000238C1"/>
    <w:rsid w:val="0004546A"/>
    <w:rsid w:val="00081916"/>
    <w:rsid w:val="00083065"/>
    <w:rsid w:val="00101AEA"/>
    <w:rsid w:val="001253BA"/>
    <w:rsid w:val="00150199"/>
    <w:rsid w:val="00154582"/>
    <w:rsid w:val="001748AC"/>
    <w:rsid w:val="001928E3"/>
    <w:rsid w:val="00241DA8"/>
    <w:rsid w:val="002556E2"/>
    <w:rsid w:val="00264A28"/>
    <w:rsid w:val="002844A5"/>
    <w:rsid w:val="00354643"/>
    <w:rsid w:val="00357DD8"/>
    <w:rsid w:val="003C05E9"/>
    <w:rsid w:val="003F1C95"/>
    <w:rsid w:val="003F56FD"/>
    <w:rsid w:val="00411F81"/>
    <w:rsid w:val="004649BE"/>
    <w:rsid w:val="00476CC3"/>
    <w:rsid w:val="004837D1"/>
    <w:rsid w:val="004C717A"/>
    <w:rsid w:val="004D70C7"/>
    <w:rsid w:val="0050464C"/>
    <w:rsid w:val="00517A9D"/>
    <w:rsid w:val="00533FCC"/>
    <w:rsid w:val="005C7DF7"/>
    <w:rsid w:val="00646CFD"/>
    <w:rsid w:val="00655224"/>
    <w:rsid w:val="00673D15"/>
    <w:rsid w:val="006B5AE9"/>
    <w:rsid w:val="006B635C"/>
    <w:rsid w:val="0078403F"/>
    <w:rsid w:val="007A2F66"/>
    <w:rsid w:val="007E6904"/>
    <w:rsid w:val="008055A0"/>
    <w:rsid w:val="00825087"/>
    <w:rsid w:val="00856401"/>
    <w:rsid w:val="00881447"/>
    <w:rsid w:val="0088327A"/>
    <w:rsid w:val="00955201"/>
    <w:rsid w:val="00970B87"/>
    <w:rsid w:val="009B173D"/>
    <w:rsid w:val="009B462B"/>
    <w:rsid w:val="009B58AF"/>
    <w:rsid w:val="009D4D3E"/>
    <w:rsid w:val="009E0F84"/>
    <w:rsid w:val="009F0948"/>
    <w:rsid w:val="009F191B"/>
    <w:rsid w:val="00A15CEB"/>
    <w:rsid w:val="00A20B5A"/>
    <w:rsid w:val="00A22DF0"/>
    <w:rsid w:val="00A36C00"/>
    <w:rsid w:val="00A45DC4"/>
    <w:rsid w:val="00A508E3"/>
    <w:rsid w:val="00AB159F"/>
    <w:rsid w:val="00AB4247"/>
    <w:rsid w:val="00AD27C1"/>
    <w:rsid w:val="00AD789E"/>
    <w:rsid w:val="00B0027A"/>
    <w:rsid w:val="00C732FA"/>
    <w:rsid w:val="00C86925"/>
    <w:rsid w:val="00CC6E7D"/>
    <w:rsid w:val="00D3419F"/>
    <w:rsid w:val="00DB1640"/>
    <w:rsid w:val="00DB44EA"/>
    <w:rsid w:val="00DB6EA3"/>
    <w:rsid w:val="00DE0E37"/>
    <w:rsid w:val="00DF332D"/>
    <w:rsid w:val="00E07FBE"/>
    <w:rsid w:val="00E5124A"/>
    <w:rsid w:val="00E673CD"/>
    <w:rsid w:val="00E679D1"/>
    <w:rsid w:val="00E92BC4"/>
    <w:rsid w:val="00EC50E0"/>
    <w:rsid w:val="00EF1263"/>
    <w:rsid w:val="00F12657"/>
    <w:rsid w:val="00F14FA4"/>
    <w:rsid w:val="00F5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A085CD8D4346C0D18DE815FEAF6C1DB988CBD86E61C3F4F0D9F86044F3F09EEA673C826N1J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A085CD8D4346C0D18DE815FEAF6C1DB988CBD86E61C3F4F0D9F86044F3F09EEA673CA231B8E41N1J8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D76C-F646-4EE8-A86C-A9923016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17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 Юрьевна</dc:creator>
  <cp:lastModifiedBy>Puser 3-3</cp:lastModifiedBy>
  <cp:revision>15</cp:revision>
  <cp:lastPrinted>2020-07-09T10:32:00Z</cp:lastPrinted>
  <dcterms:created xsi:type="dcterms:W3CDTF">2020-06-23T06:02:00Z</dcterms:created>
  <dcterms:modified xsi:type="dcterms:W3CDTF">2020-07-09T10:34:00Z</dcterms:modified>
</cp:coreProperties>
</file>