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99" w:rsidRDefault="00C662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6299" w:rsidRDefault="00C66299">
      <w:pPr>
        <w:pStyle w:val="ConsPlusNormal"/>
        <w:outlineLvl w:val="0"/>
      </w:pPr>
    </w:p>
    <w:p w:rsidR="00C66299" w:rsidRDefault="00C66299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C66299" w:rsidRDefault="00C66299">
      <w:pPr>
        <w:pStyle w:val="ConsPlusTitle"/>
        <w:jc w:val="center"/>
      </w:pPr>
    </w:p>
    <w:p w:rsidR="00C66299" w:rsidRDefault="00C66299">
      <w:pPr>
        <w:pStyle w:val="ConsPlusTitle"/>
        <w:jc w:val="center"/>
      </w:pPr>
      <w:r>
        <w:t>ПОСТАНОВЛЕНИЕ</w:t>
      </w:r>
    </w:p>
    <w:p w:rsidR="00C66299" w:rsidRDefault="00C66299">
      <w:pPr>
        <w:pStyle w:val="ConsPlusTitle"/>
        <w:jc w:val="center"/>
      </w:pPr>
      <w:r>
        <w:t>от 15 августа 2022 г. N 8/1049</w:t>
      </w:r>
    </w:p>
    <w:p w:rsidR="00C66299" w:rsidRDefault="00C66299">
      <w:pPr>
        <w:pStyle w:val="ConsPlusTitle"/>
        <w:jc w:val="center"/>
      </w:pPr>
    </w:p>
    <w:p w:rsidR="00C66299" w:rsidRDefault="00C66299">
      <w:pPr>
        <w:pStyle w:val="ConsPlusTitle"/>
        <w:jc w:val="center"/>
      </w:pPr>
      <w:r>
        <w:t>ОБ УТВЕРЖДЕНИИ ПОЛОЖЕНИЯ О ПОРЯДКЕ ВЫДЕЛЕНИЯ</w:t>
      </w:r>
    </w:p>
    <w:p w:rsidR="00C66299" w:rsidRDefault="00C66299">
      <w:pPr>
        <w:pStyle w:val="ConsPlusTitle"/>
        <w:jc w:val="center"/>
      </w:pPr>
      <w:r>
        <w:t>И РАСХОДОВАНИЯ СРЕДСТВ РЕЗЕРВНОГО ФОНДА АДМИНИСТРАЦИИ</w:t>
      </w:r>
    </w:p>
    <w:p w:rsidR="00C66299" w:rsidRDefault="00C66299">
      <w:pPr>
        <w:pStyle w:val="ConsPlusTitle"/>
        <w:jc w:val="center"/>
      </w:pPr>
      <w:r>
        <w:t>МУНИЦИПАЛЬНОГО РАЙОНА "СЫКТЫВДИНСКИЙ" РЕСПУБЛИКИ КОМИ</w:t>
      </w:r>
    </w:p>
    <w:p w:rsidR="00C66299" w:rsidRDefault="00C66299">
      <w:pPr>
        <w:pStyle w:val="ConsPlusTitle"/>
        <w:jc w:val="center"/>
      </w:pPr>
      <w:r>
        <w:t>ПО ПРЕДУПРЕЖДЕНИЮ И ЛИКВИДАЦИИ ЧРЕЗВЫЧАЙНЫХ СИТУАЦИЙ</w:t>
      </w:r>
    </w:p>
    <w:p w:rsidR="00C66299" w:rsidRDefault="00C66299">
      <w:pPr>
        <w:pStyle w:val="ConsPlusTitle"/>
        <w:jc w:val="center"/>
      </w:pPr>
      <w:r>
        <w:t>И ПОСЛЕДСТВИЙ СТИХИЙНЫХ БЕДСТВИЙ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администрация муниципального района "Сыктывдинский" Республики Коми постановляет: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выделения и расходования средств резервного фонда администрации муниципального района "Сыктывдинский" Республики Коми по предупреждению и ликвидации чрезвычайных ситуаций и последствий стихийных бедствий, согласно приложению к настоящему постановлению.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муниципального района "Сыктывдинский" от 30 декабря 2016 года N 12/1999 "Об утверждении Порядка выделения и использования средств резервного фонда администрации муниципального образования муниципального района "Сыктывдинский" для предупреждения и ликвидации чрезвычайных ситуаций".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"Сыктывдинский" (А.В.Коншин).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jc w:val="right"/>
      </w:pPr>
      <w:r>
        <w:t>Глава муниципального района</w:t>
      </w:r>
    </w:p>
    <w:p w:rsidR="00C66299" w:rsidRDefault="00C66299">
      <w:pPr>
        <w:pStyle w:val="ConsPlusNormal"/>
        <w:jc w:val="right"/>
      </w:pPr>
      <w:r>
        <w:t>"Сыктывдинский" -</w:t>
      </w:r>
    </w:p>
    <w:p w:rsidR="00C66299" w:rsidRDefault="00C66299">
      <w:pPr>
        <w:pStyle w:val="ConsPlusNormal"/>
        <w:jc w:val="right"/>
      </w:pPr>
      <w:r>
        <w:t>руководитель администрации</w:t>
      </w:r>
    </w:p>
    <w:p w:rsidR="00C66299" w:rsidRDefault="00C66299">
      <w:pPr>
        <w:pStyle w:val="ConsPlusNormal"/>
        <w:jc w:val="right"/>
      </w:pPr>
      <w:r>
        <w:t>Л.ДОРОНИНА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  <w:jc w:val="right"/>
        <w:outlineLvl w:val="0"/>
      </w:pPr>
      <w:r>
        <w:t>Утверждено</w:t>
      </w:r>
    </w:p>
    <w:p w:rsidR="00C66299" w:rsidRDefault="00C66299">
      <w:pPr>
        <w:pStyle w:val="ConsPlusNormal"/>
        <w:jc w:val="right"/>
      </w:pPr>
      <w:r>
        <w:t>Постановлением</w:t>
      </w:r>
    </w:p>
    <w:p w:rsidR="00C66299" w:rsidRDefault="00C66299">
      <w:pPr>
        <w:pStyle w:val="ConsPlusNormal"/>
        <w:jc w:val="right"/>
      </w:pPr>
      <w:r>
        <w:t>администрации муниципального района</w:t>
      </w:r>
    </w:p>
    <w:p w:rsidR="00C66299" w:rsidRDefault="00C66299">
      <w:pPr>
        <w:pStyle w:val="ConsPlusNormal"/>
        <w:jc w:val="right"/>
      </w:pPr>
      <w:r>
        <w:t>"Сыктывдинский"</w:t>
      </w:r>
    </w:p>
    <w:p w:rsidR="00C66299" w:rsidRDefault="00C66299">
      <w:pPr>
        <w:pStyle w:val="ConsPlusNormal"/>
        <w:jc w:val="right"/>
      </w:pPr>
      <w:r>
        <w:t>от 15 августа 2022 г. N 8/1049</w:t>
      </w:r>
    </w:p>
    <w:p w:rsidR="00C66299" w:rsidRDefault="00C66299">
      <w:pPr>
        <w:pStyle w:val="ConsPlusNormal"/>
      </w:pPr>
    </w:p>
    <w:p w:rsidR="00C66299" w:rsidRDefault="00C66299">
      <w:pPr>
        <w:pStyle w:val="ConsPlusTitle"/>
        <w:jc w:val="center"/>
      </w:pPr>
      <w:bookmarkStart w:id="0" w:name="P33"/>
      <w:bookmarkEnd w:id="0"/>
      <w:r>
        <w:t>ПОЛОЖЕНИЕ</w:t>
      </w:r>
    </w:p>
    <w:p w:rsidR="00C66299" w:rsidRDefault="00C66299">
      <w:pPr>
        <w:pStyle w:val="ConsPlusTitle"/>
        <w:jc w:val="center"/>
      </w:pPr>
      <w:r>
        <w:t>О ПОРЯДКЕ ВЫДЕЛЕНИЯ И РАСХОДОВАНИЯ СРЕДСТВ РЕЗЕРВНОГО ФОНДА</w:t>
      </w:r>
    </w:p>
    <w:p w:rsidR="00C66299" w:rsidRDefault="00C66299">
      <w:pPr>
        <w:pStyle w:val="ConsPlusTitle"/>
        <w:jc w:val="center"/>
      </w:pPr>
      <w:r>
        <w:t>АДМИНИСТРАЦИИ МУНИЦИПАЛЬНОГО РАЙОНА "СЫКТЫВДИНСКИЙ"</w:t>
      </w:r>
    </w:p>
    <w:p w:rsidR="00C66299" w:rsidRDefault="00C66299">
      <w:pPr>
        <w:pStyle w:val="ConsPlusTitle"/>
        <w:jc w:val="center"/>
      </w:pPr>
      <w:r>
        <w:t>РЕСПУБЛИКИ КОМИ ПО ПРЕДУПРЕЖДЕНИЮ И ЛИКВИДАЦИИ</w:t>
      </w:r>
    </w:p>
    <w:p w:rsidR="00C66299" w:rsidRDefault="00C66299">
      <w:pPr>
        <w:pStyle w:val="ConsPlusTitle"/>
        <w:jc w:val="center"/>
      </w:pPr>
      <w:r>
        <w:t>ЧРЕЗВЫЧАЙНЫХ СИТУАЦИЙ И ПОСЛЕДСТВИЙ СТИХИЙНЫХ БЕДСТВИЙ</w:t>
      </w:r>
    </w:p>
    <w:p w:rsidR="00C66299" w:rsidRDefault="00C66299">
      <w:pPr>
        <w:pStyle w:val="ConsPlusNormal"/>
      </w:pPr>
    </w:p>
    <w:p w:rsidR="00C66299" w:rsidRDefault="00C66299">
      <w:pPr>
        <w:pStyle w:val="ConsPlusTitle"/>
        <w:jc w:val="center"/>
        <w:outlineLvl w:val="1"/>
      </w:pPr>
      <w:r>
        <w:t>1. Общие положения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ind w:firstLine="540"/>
        <w:jc w:val="both"/>
      </w:pPr>
      <w:r>
        <w:t>1. Настоящее Положение определяет порядок использования бюджетных ассигнований резервного фонда администрации муниципального района "Сыктывдинский" (далее по тексту - Порядок) по предупреждению и ликвидации чрезвычайных ситуаций и последствий стихийных бедствий (далее - резервный фонд).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lastRenderedPageBreak/>
        <w:t>2. Резервный фонд создается для финансирования непредвиденных расходов по предупреждению чрезвычайных ситуаций и неотложных работ по ликвидации чрезвычайных ситуаций и последствий стихийных бедствий на территории муниципального района "Сыктывдинский".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3. Размер резервного фонда определяется решением Совета муниципального района "Сыктывдинский" о бюджете муниципального района "Сыктывдинский" на соответствующий финансовый год и плановый период.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4. Для целей настоящего Порядка применяются следующие понятия: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 и материальных потерь в случае их возникновения;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ликвидация чрезвычайных ситуаций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p w:rsidR="00C66299" w:rsidRDefault="00C66299">
      <w:pPr>
        <w:pStyle w:val="ConsPlusNormal"/>
        <w:spacing w:before="200"/>
        <w:ind w:firstLine="540"/>
        <w:jc w:val="both"/>
      </w:pPr>
      <w:proofErr w:type="gramStart"/>
      <w:r>
        <w:t>режим функционирования органов управления и сил единой государственной системы предупреждения и ликвидации чрезвычайных ситуаций -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</w:t>
      </w:r>
      <w:proofErr w:type="gramEnd"/>
      <w:r>
        <w:t xml:space="preserve"> чрезвычайной ситуации;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режим повышенной готовности - вводится при угрозе возникновения чрезвычайных ситуаций (при ухудшении производственно-промышленной, радиационной, химической, биологической, сейсмической и гидрометеорологической обстановки, при получении прогноза о возможности возникновения чрезвычайной ситуации);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режим чрезвычайной ситуации - вводится при возникновении и ликвидации чрезвычайных ситуаций;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аварийно-спасательные работы в зоне чрезвычайной ситуации -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аварийно-восстановительные работы в зоне чрезвычайной ситуации - первоочередные работы в зоне чрезвычайных ситуаций по локализации отдельных очагов разрушений и повышенной опасности, по устранению аварий и повреждений на сетях и линиях коммунальных и производственных коммуникаций, созданию минимально необходимых условий для жизнеобеспечения населения, а также работы по санитарной очистке и обеззараживанию территорий;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заявители - самостоятельные отраслевые (функциональные) органы администрации муниципального района "Сыктывдинский", администрации сельских поселений муниципального района "Сыктывдинский", юридические лица, зарегистрированные на территории муниципального района "Сыктывдинский" и семьи, проживающие и зарегистрированные на территории муниципального района "Сыктывдинский".</w:t>
      </w:r>
    </w:p>
    <w:p w:rsidR="00C66299" w:rsidRDefault="00C66299">
      <w:pPr>
        <w:pStyle w:val="ConsPlusNormal"/>
        <w:spacing w:before="200"/>
        <w:ind w:firstLine="540"/>
        <w:jc w:val="both"/>
      </w:pPr>
      <w:bookmarkStart w:id="1" w:name="P54"/>
      <w:bookmarkEnd w:id="1"/>
      <w:r>
        <w:t xml:space="preserve">5. Бюджетные ассигнования резервного фонда используются администрацией муниципального района "Сыктывдинский" для покрытия расходов по следующим основным </w:t>
      </w:r>
      <w:r>
        <w:lastRenderedPageBreak/>
        <w:t>направлениям: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предупреждение и ликвидация последствий чрезвычайных ситуаций природного и техногенного характера на территории МР "Сыктывдинский";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мероприятия по проведению аварийно-спасательных, неотложных аварийно-восстановительных работ (других неотложных работ);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поисковых и аварийно-спасательных работ в зонах чрезвычайных ситуаций;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развертывание и содержание пунктов временного размещения и питания для пострадавших граждан в течение необходимого срока (но не более 6 месяцев);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мероприятий по защите населения и материальных ценностей в период ледостава, весеннего половодья и паводка, угрозы распространения природных (лесных) пожаров;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мероприятий по обеспечению безопасности людей на водных объектах, их жизни и здоровья;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ликвидацию лесных и торфяных пожаров (кроме пожаров в государственном лесном фонде);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ликвидацию последствий стихийных бедствий;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оказание семьям, оказавшимся в трудной жизненной ситуации (отсутствие сре</w:t>
      </w:r>
      <w:proofErr w:type="gramStart"/>
      <w:r>
        <w:t>дств к с</w:t>
      </w:r>
      <w:proofErr w:type="gramEnd"/>
      <w:r>
        <w:t>уществованию, внезапная болезнь и другие остросоциальные нужды), выдается единовременная социальная помощь в размере 5000 рублей на семью;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оказание семьям, оказавшимся в экстремальной ситуации (непредвиденных природных, техногенных и иных явлениях, смерть обоих родителей несовершеннолетних детей), выдается единовременная социальная помощь: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а) в размере до 8000 рублей на каждого члена семьи, постоянно проживающего и зарегистрированного на территории Сыктывдинского района по адресу, указанному гражданином в заявлении;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б) в размере до 4000 рублей на каждого члена семьи, временно проживающего и зарегистрированного на территории Сыктывдинского района по адресу, указанному гражданином в заявлении;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возмещение расходов, связанных с привлечением в установленном порядке сил и средств территориального звена муниципального района "Сыктывдинский" Коми республиканской подсистемы Единой государственной системы предупреждения и ликвидации чрезвычайных ситуаций для проведения экстренных мероприятий по ликвидации чрезвычайных ситуаций, последствий стихийных бедствий, пожаров и оценки причиненного ущерба;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создание, восполнение резерва материальных ресурсов для ликвидации чрезвычайных ситуаций;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иные мероприятия по предупреждению и ликвидации чрезвычайных ситуаций и последствий стихийных бедствий, проводимые по распоряжению председателя Комиссии по чрезвычайным ситуациям и обеспечению пожарной безопасности МР "Сыктывдинский";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- частичное покрытие расходов администрации сельских поселений муниципального района "Сыктывдинский", юридических лица, зарегистрированные на территории муниципального района </w:t>
      </w:r>
      <w:r>
        <w:lastRenderedPageBreak/>
        <w:t>"Сыктывдинский", при условии расходования денежных средств собственного бюджета, по следующим основным направлениям: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ликвидация последствий чрезвычайных ситуаций природного и техногенного характера на территории МР "Сыктывдинский";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мероприятия по проведению аварийно-спасательных, неотложных аварийно-восстановительных работ (других неотложных работ);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поисковых и аварийно-спасательных работ в зонах чрезвычайных ситуаций;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мероприятий по защите населения и материальных ценностей в период ледостава, весеннего половодья и паводка, угрозы распространения природных (лесных) пожаров;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мероприятий по обеспечению безопасности людей на водных объектах, их жизни и здоровья;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ликвидацию лесных и торфяных пожаров (кроме пожаров в государственном лесном фонде);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ликвидацию последствий стихийных бедствий;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бедствий.</w:t>
      </w:r>
    </w:p>
    <w:p w:rsidR="00C66299" w:rsidRDefault="00C66299">
      <w:pPr>
        <w:pStyle w:val="ConsPlusNormal"/>
      </w:pPr>
    </w:p>
    <w:p w:rsidR="00C66299" w:rsidRDefault="00C66299">
      <w:pPr>
        <w:pStyle w:val="ConsPlusTitle"/>
        <w:jc w:val="center"/>
        <w:outlineLvl w:val="1"/>
      </w:pPr>
      <w:r>
        <w:t>2. Порядок использования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ind w:firstLine="540"/>
        <w:jc w:val="both"/>
      </w:pPr>
      <w:r>
        <w:t xml:space="preserve">1. Решение Администрации муниципального района "Сыктывдинский" (далее - администрация района) о выделении средств из резервного фонда на финансирование мероприятий, указанных в </w:t>
      </w:r>
      <w:hyperlink w:anchor="P54">
        <w:r>
          <w:rPr>
            <w:color w:val="0000FF"/>
          </w:rPr>
          <w:t>пункте 5 части 1</w:t>
        </w:r>
      </w:hyperlink>
      <w:r>
        <w:t xml:space="preserve"> настоящего Положения, принимается в тех случаях, когда средств, находящихся в распоряжении заявителей осуществляющих указанные мероприятия, недостаточно.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Заявители обращаются с просьбой о выделении средств из резервного фонда в Комиссию муниципального района "Сыктывдинский" по предупреждению и ликвидации чрезвычайных ситуаций и обеспечению пожарной безопасности (далее - Комиссия) в срок не позднее одного месяца со дня возникновения чрезвычайной ситуации, или при возникновении потребности в осуществлении своевременных мероприятий по предупреждению чрезвычайных ситуаций.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Обращение должно содержать данные о количестве погибших и пострадавших граждан (при наличии), размере материального ущерба (при наличии), размере выделенных и израсходованных на предупреждение и ликвидацию чрезвычайной ситуации средств заявителей, а также о наличии у них резервов материальных и финансовых ресурсов.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К обращению должны быть приложены документы, обосновывающие размер запрашиваемых средств.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Обращение, в котором отсутствуют указанные сведения и необходимые документы, возвращается заявителю без рассмотрения.</w:t>
      </w:r>
    </w:p>
    <w:p w:rsidR="00C66299" w:rsidRDefault="00C66299">
      <w:pPr>
        <w:pStyle w:val="ConsPlusNormal"/>
        <w:spacing w:before="200"/>
        <w:ind w:firstLine="540"/>
        <w:jc w:val="both"/>
      </w:pPr>
      <w:hyperlink w:anchor="P115">
        <w:r>
          <w:rPr>
            <w:color w:val="0000FF"/>
          </w:rPr>
          <w:t>Перечень</w:t>
        </w:r>
      </w:hyperlink>
      <w:r>
        <w:t xml:space="preserve"> документов указан в Приложении N 1 к настоящему Положению.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Комиссия рассматривает обращения и принимает решение о выделении средств из резервного фонда на ближайшем заседании, но не позднее одного месяца со дня поступления обращения.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Решение о выделении средств из резервного фонда оформляется распоряжением администрации района, в котором указывается размер выделяемых средств и цели их использования.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Проект распоряжения администрации муниципального района "Сыктывдинский" о выделении </w:t>
      </w:r>
      <w:r>
        <w:lastRenderedPageBreak/>
        <w:t>средств резервного фонда готовит управление финансов администрации муниципального района "Сыктывдинский" (далее - управление финансов).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Управление финансов в течение пяти рабочих дней со дня подписания распоряжения о выделении средств из резервного фонда и предоставления бюджетной заявки доводит бюджетные ассигнования в размере и на цели, указанные в распоряжении, до главного распорядителя бюджетных средств, осуществлявших (осуществляющих) мероприятия по предупреждению и ликвидации чрезвычайных ситуаций и последствий стихийных бедствий и органов местного самоуправления муниципальных образований сельских поселений муниципального района</w:t>
      </w:r>
      <w:proofErr w:type="gramEnd"/>
      <w:r>
        <w:t xml:space="preserve"> "Сыктывдинский" в соответствии с Порядком составления и ведения сводной бюджетной росписи бюджета муниципального района "Сыктывдинский", утвержденным управлением финансов.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Главный распорядитель бюджетных средств муниципального района "Сыктывдинский", в распоряжение которых выделялись средства из резервного фонда, в месячный срок после проведения соответствующих мероприятий представляют в управление финансов подробный отчет о целевом использовании выделенных из резервного фонда средств согласно утвержденной форме </w:t>
      </w:r>
      <w:hyperlink w:anchor="P157">
        <w:r>
          <w:rPr>
            <w:color w:val="0000FF"/>
          </w:rPr>
          <w:t>отчета</w:t>
        </w:r>
      </w:hyperlink>
      <w:r>
        <w:t xml:space="preserve"> о порядке расходования средств резервного фонда администрации муниципального района "Сыктывдинский" для предупреждения и ликвидации чрезвычайных ситуаций (Приложение N 2).</w:t>
      </w:r>
      <w:proofErr w:type="gramEnd"/>
    </w:p>
    <w:p w:rsidR="00C66299" w:rsidRDefault="00C66299">
      <w:pPr>
        <w:pStyle w:val="ConsPlusNormal"/>
        <w:spacing w:before="200"/>
        <w:ind w:firstLine="540"/>
        <w:jc w:val="both"/>
      </w:pPr>
      <w:hyperlink w:anchor="P220">
        <w:r>
          <w:rPr>
            <w:color w:val="0000FF"/>
          </w:rPr>
          <w:t>Правила</w:t>
        </w:r>
      </w:hyperlink>
      <w:r>
        <w:t xml:space="preserve"> предоставления иных межбюджетных трансфертов бюджетам муниципальных образований сельских поселений муниципального района "Сыктывдинский" из муниципального района "Сыктывдинский", источником финансового обеспечения которых </w:t>
      </w:r>
      <w:proofErr w:type="gramStart"/>
      <w:r>
        <w:t>являются бюджетные ассигнования резервного фонда определены</w:t>
      </w:r>
      <w:proofErr w:type="gramEnd"/>
      <w:r>
        <w:t xml:space="preserve"> приложением N 3.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4. Средства, полученные из резервного фонда и не использованные по целевому назначению, подлежат возврату в бюджет муниципального района "Сыктывдинский" до конца финансового года.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5. Финансирование плановых мероприятий по предупреждению чрезвычайных ситуаций и последующих мероприятий по восстановлению территорий, пострадавших в результате чрезвычайных ситуаций, осуществляется за счет собственных средств соответствующих бюджетов и других источников.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  <w:jc w:val="right"/>
        <w:outlineLvl w:val="1"/>
      </w:pPr>
      <w:r>
        <w:t>Приложение N 1</w:t>
      </w:r>
    </w:p>
    <w:p w:rsidR="00C66299" w:rsidRDefault="00C66299">
      <w:pPr>
        <w:pStyle w:val="ConsPlusNormal"/>
        <w:jc w:val="right"/>
      </w:pPr>
      <w:r>
        <w:t>к Положению</w:t>
      </w:r>
    </w:p>
    <w:p w:rsidR="00C66299" w:rsidRDefault="00C66299">
      <w:pPr>
        <w:pStyle w:val="ConsPlusNormal"/>
        <w:jc w:val="right"/>
      </w:pPr>
      <w:r>
        <w:t>о порядке расходования</w:t>
      </w:r>
    </w:p>
    <w:p w:rsidR="00C66299" w:rsidRDefault="00C66299">
      <w:pPr>
        <w:pStyle w:val="ConsPlusNormal"/>
        <w:jc w:val="right"/>
      </w:pPr>
      <w:r>
        <w:t>средств резервного фонда</w:t>
      </w:r>
    </w:p>
    <w:p w:rsidR="00C66299" w:rsidRDefault="00C66299">
      <w:pPr>
        <w:pStyle w:val="ConsPlusNormal"/>
        <w:jc w:val="right"/>
      </w:pPr>
      <w:r>
        <w:t>администрации муниципального района</w:t>
      </w:r>
    </w:p>
    <w:p w:rsidR="00C66299" w:rsidRDefault="00C66299">
      <w:pPr>
        <w:pStyle w:val="ConsPlusNormal"/>
        <w:jc w:val="right"/>
      </w:pPr>
      <w:r>
        <w:t>"Сыктывдинский"</w:t>
      </w:r>
    </w:p>
    <w:p w:rsidR="00C66299" w:rsidRDefault="00C66299">
      <w:pPr>
        <w:pStyle w:val="ConsPlusNormal"/>
        <w:jc w:val="right"/>
      </w:pPr>
      <w:r>
        <w:t>по предупреждению и ликвидации</w:t>
      </w:r>
    </w:p>
    <w:p w:rsidR="00C66299" w:rsidRDefault="00C66299">
      <w:pPr>
        <w:pStyle w:val="ConsPlusNormal"/>
        <w:jc w:val="right"/>
      </w:pPr>
      <w:r>
        <w:t>чрезвычайных ситуаций</w:t>
      </w:r>
    </w:p>
    <w:p w:rsidR="00C66299" w:rsidRDefault="00C66299">
      <w:pPr>
        <w:pStyle w:val="ConsPlusNormal"/>
        <w:jc w:val="right"/>
      </w:pPr>
      <w:r>
        <w:t>и последствий стихийных бедствий</w:t>
      </w:r>
    </w:p>
    <w:p w:rsidR="00C66299" w:rsidRDefault="00C66299">
      <w:pPr>
        <w:pStyle w:val="ConsPlusNormal"/>
      </w:pPr>
    </w:p>
    <w:p w:rsidR="00C66299" w:rsidRDefault="00C66299">
      <w:pPr>
        <w:pStyle w:val="ConsPlusTitle"/>
        <w:jc w:val="center"/>
      </w:pPr>
      <w:bookmarkStart w:id="2" w:name="P115"/>
      <w:bookmarkEnd w:id="2"/>
      <w:r>
        <w:t>ПЕРЕЧЕНЬ</w:t>
      </w:r>
    </w:p>
    <w:p w:rsidR="00C66299" w:rsidRDefault="00C66299">
      <w:pPr>
        <w:pStyle w:val="ConsPlusTitle"/>
        <w:jc w:val="center"/>
      </w:pPr>
      <w:r>
        <w:t>ДОКУМЕНТОВ, НАПРАВЛЯЕМЫХ ЗАЯВИТЕЛЕМ ПРИ РАССМОТРЕНИИ</w:t>
      </w:r>
    </w:p>
    <w:p w:rsidR="00C66299" w:rsidRDefault="00C66299">
      <w:pPr>
        <w:pStyle w:val="ConsPlusTitle"/>
        <w:jc w:val="center"/>
      </w:pPr>
      <w:r>
        <w:t>ВОПРОСА О ВЫДЕЛЕНИИ СРЕДСТВ ИЗ РЕЗЕРВНОГО ФОНДА</w:t>
      </w:r>
    </w:p>
    <w:p w:rsidR="00C66299" w:rsidRDefault="00C66299">
      <w:pPr>
        <w:pStyle w:val="ConsPlusTitle"/>
        <w:jc w:val="center"/>
      </w:pPr>
      <w:r>
        <w:t>АДМИНИСТРАЦИИ МУНИЦИПАЛЬНОГО РАЙОНА "СЫКТЫВДИНСКИЙ"</w:t>
      </w:r>
    </w:p>
    <w:p w:rsidR="00C66299" w:rsidRDefault="00C66299">
      <w:pPr>
        <w:pStyle w:val="ConsPlusTitle"/>
        <w:jc w:val="center"/>
      </w:pPr>
      <w:r>
        <w:t>ПО ПРЕДУПРЕЖДЕНИЮ И ЛИКВИДАЦИИ ЧРЕЗВЫЧАЙНЫХ СИТУАЦИЙ</w:t>
      </w:r>
    </w:p>
    <w:p w:rsidR="00C66299" w:rsidRDefault="00C66299">
      <w:pPr>
        <w:pStyle w:val="ConsPlusTitle"/>
        <w:jc w:val="center"/>
      </w:pPr>
      <w:r>
        <w:t xml:space="preserve">И ПОСЛЕДСТВИЙ СТИХИЙНЫХ БЕДСТВИЙ В КОМИССИЮ </w:t>
      </w:r>
      <w:proofErr w:type="gramStart"/>
      <w:r>
        <w:t>МУНИЦИПАЛЬНОГО</w:t>
      </w:r>
      <w:proofErr w:type="gramEnd"/>
    </w:p>
    <w:p w:rsidR="00C66299" w:rsidRDefault="00C66299">
      <w:pPr>
        <w:pStyle w:val="ConsPlusTitle"/>
        <w:jc w:val="center"/>
      </w:pPr>
      <w:r>
        <w:t>РАЙОНА "СЫКТЫВДИНСКИЙ" ПО ПРЕДУПРЕЖДЕНИЮ И ЛИКВИДАЦИИ</w:t>
      </w:r>
    </w:p>
    <w:p w:rsidR="00C66299" w:rsidRDefault="00C66299">
      <w:pPr>
        <w:pStyle w:val="ConsPlusTitle"/>
        <w:jc w:val="center"/>
      </w:pPr>
      <w:r>
        <w:t>ЧРЕЗВЫЧАЙНЫХ СИТУАЦИЙ И ОБЕСПЕЧЕНИЮ ПОЖАРНОЙ БЕЗОПАСНОСТИ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Заявление на имя Председателя Комиссии муниципального района "Сыктывдинский" по предупреждению и ликвидации чрезвычайных ситуаций и обеспечению пожарной безопасности (далее - Комиссия) с ходатайством о выделении денежных средств на цели, в соответствии с </w:t>
      </w:r>
      <w:hyperlink w:anchor="P54">
        <w:r>
          <w:rPr>
            <w:color w:val="0000FF"/>
          </w:rPr>
          <w:t>пунктом 5 части 1</w:t>
        </w:r>
      </w:hyperlink>
      <w:r>
        <w:t xml:space="preserve"> Положения с указанием суммы запрашиваемых средств (при нескольких позициях расходования средств - по каждой из них отдельно).</w:t>
      </w:r>
      <w:proofErr w:type="gramEnd"/>
    </w:p>
    <w:p w:rsidR="00C66299" w:rsidRDefault="00C66299">
      <w:pPr>
        <w:pStyle w:val="ConsPlusNormal"/>
        <w:spacing w:before="200"/>
        <w:ind w:firstLine="540"/>
        <w:jc w:val="both"/>
      </w:pPr>
      <w:r>
        <w:t>2. При оказании гражданам единовременной социальной помощи: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lastRenderedPageBreak/>
        <w:t>- личное заявление гражданина проживающего и зарегистрированного на территории Сыктывдинского района по адресу, указанному гражданином в заявлении. Гражданин собственноручно заполняет заявление по утвержденной форме;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копию паспорта заявителя или копию документа, подтверждающего временную или постоянную регистрацию места жительства на территории муниципального района "Сыктывдинский";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копию свидетельства о пенсионном страховании заявителя;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копию ИНН заявителя;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акт обследования жилищно-бытовых условий проживания, за исключением случаев, когда гражданин оказался в экстремальной ситуации - пожар жилого помещения по месту регистрации, стихийного бедствия, смерть близких родственников;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документы для перечисления денежных средств (реквизиты банковского счета).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В случае экстремальной ситуации представляются справки и (или) иные документы, подтверждающие сложную жизненную ситуацию или экстремальное положение, а именно: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- справка о пожаре (выданная отделом надзорной деятельности и профилактической работы Сыктывдинского района УНД и </w:t>
      </w:r>
      <w:proofErr w:type="gramStart"/>
      <w:r>
        <w:t>ПР</w:t>
      </w:r>
      <w:proofErr w:type="gramEnd"/>
      <w:r>
        <w:t xml:space="preserve"> ГУ МЧС России по РК (с. Выльгорт, ул. Шоссейная, д. 52);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копия свидетельства о смерти близкого родственника;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копия вызова в республиканское или федеральное лечебное заведение;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акт комиссии, созданной органами местного самоуправления по предупреждению и устранению чрезвычайных ситуаций природного характера.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3. При выделении денежных средств на цели, указанные в </w:t>
      </w:r>
      <w:hyperlink w:anchor="P54">
        <w:r>
          <w:rPr>
            <w:color w:val="0000FF"/>
          </w:rPr>
          <w:t>подпункте 5 части 1</w:t>
        </w:r>
      </w:hyperlink>
      <w:r>
        <w:t>: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документы, обосновывающие необходимость целевого расходования средств фонда на мероприятия по предупреждению или ликвидации аварийных или чрезвычайных ситуаций (протоколы, акты, заключения, пояснительные записки);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коммерческие предложения от организаций - при осуществлении закупок материальных ценностей;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проекты договоров с организациями - при оплате работ или услуг в соответствии с целями расходования денежных средств;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- расчеты необходимого или достаточного количества (объемов) приобретаемых материальных ресурсов, оказываемых услуг.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  <w:jc w:val="right"/>
        <w:outlineLvl w:val="1"/>
      </w:pPr>
      <w:r>
        <w:t>Приложение N 2</w:t>
      </w:r>
    </w:p>
    <w:p w:rsidR="00C66299" w:rsidRDefault="00C66299">
      <w:pPr>
        <w:pStyle w:val="ConsPlusNormal"/>
        <w:jc w:val="right"/>
      </w:pPr>
      <w:r>
        <w:t>к Положению</w:t>
      </w:r>
    </w:p>
    <w:p w:rsidR="00C66299" w:rsidRDefault="00C66299">
      <w:pPr>
        <w:pStyle w:val="ConsPlusNormal"/>
        <w:jc w:val="right"/>
      </w:pPr>
      <w:r>
        <w:t>о порядке расходования</w:t>
      </w:r>
    </w:p>
    <w:p w:rsidR="00C66299" w:rsidRDefault="00C66299">
      <w:pPr>
        <w:pStyle w:val="ConsPlusNormal"/>
        <w:jc w:val="right"/>
      </w:pPr>
      <w:r>
        <w:t>средств резервного фонда</w:t>
      </w:r>
    </w:p>
    <w:p w:rsidR="00C66299" w:rsidRDefault="00C66299">
      <w:pPr>
        <w:pStyle w:val="ConsPlusNormal"/>
        <w:jc w:val="right"/>
      </w:pPr>
      <w:r>
        <w:t>администрации муниципального района</w:t>
      </w:r>
    </w:p>
    <w:p w:rsidR="00C66299" w:rsidRDefault="00C66299">
      <w:pPr>
        <w:pStyle w:val="ConsPlusNormal"/>
        <w:jc w:val="right"/>
      </w:pPr>
      <w:r>
        <w:t>"Сыктывдинский"</w:t>
      </w:r>
    </w:p>
    <w:p w:rsidR="00C66299" w:rsidRDefault="00C66299">
      <w:pPr>
        <w:pStyle w:val="ConsPlusNormal"/>
        <w:jc w:val="right"/>
      </w:pPr>
      <w:r>
        <w:t>по предупреждению и ликвидации</w:t>
      </w:r>
    </w:p>
    <w:p w:rsidR="00C66299" w:rsidRDefault="00C66299">
      <w:pPr>
        <w:pStyle w:val="ConsPlusNormal"/>
        <w:jc w:val="right"/>
      </w:pPr>
      <w:r>
        <w:t>чрезвычайных ситуаций</w:t>
      </w:r>
    </w:p>
    <w:p w:rsidR="00C66299" w:rsidRDefault="00C66299">
      <w:pPr>
        <w:pStyle w:val="ConsPlusNormal"/>
        <w:jc w:val="right"/>
      </w:pPr>
      <w:r>
        <w:t>и последствий стихийных бедствий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jc w:val="center"/>
      </w:pPr>
      <w:bookmarkStart w:id="3" w:name="P157"/>
      <w:bookmarkEnd w:id="3"/>
      <w:r>
        <w:t>ОТЧЕТ</w:t>
      </w:r>
    </w:p>
    <w:p w:rsidR="00C66299" w:rsidRDefault="00C66299">
      <w:pPr>
        <w:pStyle w:val="ConsPlusNormal"/>
        <w:jc w:val="center"/>
      </w:pPr>
      <w:r>
        <w:t>о порядке расходования средств резервного фонда</w:t>
      </w:r>
    </w:p>
    <w:p w:rsidR="00C66299" w:rsidRDefault="00C66299">
      <w:pPr>
        <w:pStyle w:val="ConsPlusNormal"/>
        <w:jc w:val="center"/>
      </w:pPr>
      <w:r>
        <w:t>администрации муниципального района "Сыктывдинский"</w:t>
      </w:r>
    </w:p>
    <w:p w:rsidR="00C66299" w:rsidRDefault="00C66299">
      <w:pPr>
        <w:pStyle w:val="ConsPlusNormal"/>
        <w:jc w:val="center"/>
      </w:pPr>
      <w:r>
        <w:t xml:space="preserve">по предупреждению и ликвидации </w:t>
      </w:r>
      <w:proofErr w:type="gramStart"/>
      <w:r>
        <w:t>чрезвычайных</w:t>
      </w:r>
      <w:proofErr w:type="gramEnd"/>
    </w:p>
    <w:p w:rsidR="00C66299" w:rsidRDefault="00C66299">
      <w:pPr>
        <w:pStyle w:val="ConsPlusNormal"/>
        <w:jc w:val="center"/>
      </w:pPr>
      <w:r>
        <w:t>ситуаций и последствий стихийных бедствий</w:t>
      </w:r>
    </w:p>
    <w:p w:rsidR="00C66299" w:rsidRDefault="00C66299">
      <w:pPr>
        <w:pStyle w:val="ConsPlusNormal"/>
        <w:jc w:val="center"/>
      </w:pPr>
      <w:r>
        <w:lastRenderedPageBreak/>
        <w:t>за _____ (квартал, полугодие, 9 месяцев, год) 20__ года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jc w:val="center"/>
      </w:pPr>
      <w:r>
        <w:t>(наименование главного распорядителя или получателя)</w:t>
      </w:r>
    </w:p>
    <w:p w:rsidR="00C66299" w:rsidRDefault="00C662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34"/>
        <w:gridCol w:w="1134"/>
        <w:gridCol w:w="850"/>
        <w:gridCol w:w="850"/>
        <w:gridCol w:w="850"/>
        <w:gridCol w:w="3685"/>
      </w:tblGrid>
      <w:tr w:rsidR="00C66299">
        <w:tc>
          <w:tcPr>
            <w:tcW w:w="510" w:type="dxa"/>
          </w:tcPr>
          <w:p w:rsidR="00C66299" w:rsidRDefault="00C662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C66299" w:rsidRDefault="00C66299">
            <w:pPr>
              <w:pStyle w:val="ConsPlusNormal"/>
              <w:jc w:val="center"/>
            </w:pPr>
            <w:r>
              <w:t>Дата и номер постановления главы администрации</w:t>
            </w:r>
          </w:p>
        </w:tc>
        <w:tc>
          <w:tcPr>
            <w:tcW w:w="1134" w:type="dxa"/>
          </w:tcPr>
          <w:p w:rsidR="00C66299" w:rsidRDefault="00C66299">
            <w:pPr>
              <w:pStyle w:val="ConsPlusNormal"/>
              <w:jc w:val="center"/>
            </w:pPr>
            <w:r>
              <w:t>Наименование получателя средств</w:t>
            </w:r>
          </w:p>
        </w:tc>
        <w:tc>
          <w:tcPr>
            <w:tcW w:w="850" w:type="dxa"/>
          </w:tcPr>
          <w:p w:rsidR="00C66299" w:rsidRDefault="00C66299">
            <w:pPr>
              <w:pStyle w:val="ConsPlusNormal"/>
              <w:jc w:val="center"/>
            </w:pPr>
            <w:r>
              <w:t>На какие цели выделено</w:t>
            </w:r>
          </w:p>
        </w:tc>
        <w:tc>
          <w:tcPr>
            <w:tcW w:w="850" w:type="dxa"/>
          </w:tcPr>
          <w:p w:rsidR="00C66299" w:rsidRDefault="00C66299">
            <w:pPr>
              <w:pStyle w:val="ConsPlusNormal"/>
              <w:jc w:val="center"/>
            </w:pPr>
            <w:r>
              <w:t>Ассигнования (руб.)</w:t>
            </w:r>
          </w:p>
        </w:tc>
        <w:tc>
          <w:tcPr>
            <w:tcW w:w="850" w:type="dxa"/>
          </w:tcPr>
          <w:p w:rsidR="00C66299" w:rsidRDefault="00C66299">
            <w:pPr>
              <w:pStyle w:val="ConsPlusNormal"/>
              <w:jc w:val="center"/>
            </w:pPr>
            <w:r>
              <w:t>Кассовый расход (руб.)</w:t>
            </w:r>
          </w:p>
        </w:tc>
        <w:tc>
          <w:tcPr>
            <w:tcW w:w="3685" w:type="dxa"/>
          </w:tcPr>
          <w:p w:rsidR="00C66299" w:rsidRDefault="00C66299">
            <w:pPr>
              <w:pStyle w:val="ConsPlusNormal"/>
              <w:jc w:val="center"/>
            </w:pPr>
            <w:r>
              <w:t>Перечень документов, подтверждающих целевое использование средств резервного фонда (договоры, акты сдачи-приемки выполненных работ, платежные документы, иные документы)</w:t>
            </w:r>
          </w:p>
        </w:tc>
      </w:tr>
      <w:tr w:rsidR="00C66299">
        <w:tc>
          <w:tcPr>
            <w:tcW w:w="510" w:type="dxa"/>
          </w:tcPr>
          <w:p w:rsidR="00C66299" w:rsidRDefault="00C66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6299" w:rsidRDefault="00C66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66299" w:rsidRDefault="00C66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66299" w:rsidRDefault="00C662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66299" w:rsidRDefault="00C662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66299" w:rsidRDefault="00C662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C66299" w:rsidRDefault="00C66299">
            <w:pPr>
              <w:pStyle w:val="ConsPlusNormal"/>
              <w:jc w:val="center"/>
            </w:pPr>
            <w:r>
              <w:t>7</w:t>
            </w:r>
          </w:p>
        </w:tc>
      </w:tr>
      <w:tr w:rsidR="00C66299">
        <w:tc>
          <w:tcPr>
            <w:tcW w:w="51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1134" w:type="dxa"/>
          </w:tcPr>
          <w:p w:rsidR="00C66299" w:rsidRDefault="00C66299">
            <w:pPr>
              <w:pStyle w:val="ConsPlusNormal"/>
            </w:pPr>
          </w:p>
        </w:tc>
        <w:tc>
          <w:tcPr>
            <w:tcW w:w="1134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3685" w:type="dxa"/>
          </w:tcPr>
          <w:p w:rsidR="00C66299" w:rsidRDefault="00C66299">
            <w:pPr>
              <w:pStyle w:val="ConsPlusNormal"/>
            </w:pPr>
          </w:p>
        </w:tc>
      </w:tr>
      <w:tr w:rsidR="00C66299">
        <w:tc>
          <w:tcPr>
            <w:tcW w:w="51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1134" w:type="dxa"/>
          </w:tcPr>
          <w:p w:rsidR="00C66299" w:rsidRDefault="00C66299">
            <w:pPr>
              <w:pStyle w:val="ConsPlusNormal"/>
            </w:pPr>
          </w:p>
        </w:tc>
        <w:tc>
          <w:tcPr>
            <w:tcW w:w="1134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3685" w:type="dxa"/>
          </w:tcPr>
          <w:p w:rsidR="00C66299" w:rsidRDefault="00C66299">
            <w:pPr>
              <w:pStyle w:val="ConsPlusNormal"/>
            </w:pPr>
          </w:p>
        </w:tc>
      </w:tr>
      <w:tr w:rsidR="00C66299">
        <w:tc>
          <w:tcPr>
            <w:tcW w:w="51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1134" w:type="dxa"/>
          </w:tcPr>
          <w:p w:rsidR="00C66299" w:rsidRDefault="00C66299">
            <w:pPr>
              <w:pStyle w:val="ConsPlusNormal"/>
            </w:pPr>
          </w:p>
        </w:tc>
        <w:tc>
          <w:tcPr>
            <w:tcW w:w="1134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850" w:type="dxa"/>
          </w:tcPr>
          <w:p w:rsidR="00C66299" w:rsidRDefault="00C66299">
            <w:pPr>
              <w:pStyle w:val="ConsPlusNormal"/>
            </w:pPr>
          </w:p>
        </w:tc>
        <w:tc>
          <w:tcPr>
            <w:tcW w:w="3685" w:type="dxa"/>
          </w:tcPr>
          <w:p w:rsidR="00C66299" w:rsidRDefault="00C66299">
            <w:pPr>
              <w:pStyle w:val="ConsPlusNormal"/>
            </w:pPr>
          </w:p>
        </w:tc>
      </w:tr>
    </w:tbl>
    <w:p w:rsidR="00C66299" w:rsidRDefault="00C66299">
      <w:pPr>
        <w:pStyle w:val="ConsPlusNormal"/>
      </w:pPr>
    </w:p>
    <w:p w:rsidR="00C66299" w:rsidRDefault="00C66299">
      <w:pPr>
        <w:pStyle w:val="ConsPlusNormal"/>
        <w:ind w:firstLine="540"/>
        <w:jc w:val="both"/>
      </w:pPr>
      <w:r>
        <w:t>Руководитель _____________ (подпись)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ind w:firstLine="540"/>
        <w:jc w:val="both"/>
      </w:pPr>
      <w:r>
        <w:t>Дата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  <w:jc w:val="right"/>
        <w:outlineLvl w:val="1"/>
      </w:pPr>
      <w:r>
        <w:t>Приложение N 3</w:t>
      </w:r>
    </w:p>
    <w:p w:rsidR="00C66299" w:rsidRDefault="00C66299">
      <w:pPr>
        <w:pStyle w:val="ConsPlusNormal"/>
        <w:jc w:val="right"/>
      </w:pPr>
      <w:r>
        <w:t>к Положению</w:t>
      </w:r>
    </w:p>
    <w:p w:rsidR="00C66299" w:rsidRDefault="00C66299">
      <w:pPr>
        <w:pStyle w:val="ConsPlusNormal"/>
        <w:jc w:val="right"/>
      </w:pPr>
      <w:r>
        <w:t>о порядке расходования</w:t>
      </w:r>
    </w:p>
    <w:p w:rsidR="00C66299" w:rsidRDefault="00C66299">
      <w:pPr>
        <w:pStyle w:val="ConsPlusNormal"/>
        <w:jc w:val="right"/>
      </w:pPr>
      <w:r>
        <w:t>средств резервного фонда</w:t>
      </w:r>
    </w:p>
    <w:p w:rsidR="00C66299" w:rsidRDefault="00C66299">
      <w:pPr>
        <w:pStyle w:val="ConsPlusNormal"/>
        <w:jc w:val="right"/>
      </w:pPr>
      <w:r>
        <w:t>администрации муниципального района</w:t>
      </w:r>
    </w:p>
    <w:p w:rsidR="00C66299" w:rsidRDefault="00C66299">
      <w:pPr>
        <w:pStyle w:val="ConsPlusNormal"/>
        <w:jc w:val="right"/>
      </w:pPr>
      <w:r>
        <w:t>"Сыктывдинский"</w:t>
      </w:r>
    </w:p>
    <w:p w:rsidR="00C66299" w:rsidRDefault="00C66299">
      <w:pPr>
        <w:pStyle w:val="ConsPlusNormal"/>
        <w:jc w:val="right"/>
      </w:pPr>
      <w:r>
        <w:t>по предупреждению и ликвидации</w:t>
      </w:r>
    </w:p>
    <w:p w:rsidR="00C66299" w:rsidRDefault="00C66299">
      <w:pPr>
        <w:pStyle w:val="ConsPlusNormal"/>
        <w:jc w:val="right"/>
      </w:pPr>
      <w:r>
        <w:t>чрезвычайных ситуаций</w:t>
      </w:r>
    </w:p>
    <w:p w:rsidR="00C66299" w:rsidRDefault="00C66299">
      <w:pPr>
        <w:pStyle w:val="ConsPlusNormal"/>
        <w:jc w:val="right"/>
      </w:pPr>
      <w:r>
        <w:t>и последствий стихийных бедствий</w:t>
      </w:r>
    </w:p>
    <w:p w:rsidR="00C66299" w:rsidRDefault="00C66299">
      <w:pPr>
        <w:pStyle w:val="ConsPlusNormal"/>
      </w:pPr>
    </w:p>
    <w:p w:rsidR="00C66299" w:rsidRDefault="00C66299">
      <w:pPr>
        <w:pStyle w:val="ConsPlusTitle"/>
        <w:jc w:val="center"/>
      </w:pPr>
      <w:bookmarkStart w:id="4" w:name="P220"/>
      <w:bookmarkEnd w:id="4"/>
      <w:r>
        <w:t>ПРАВИЛА</w:t>
      </w:r>
    </w:p>
    <w:p w:rsidR="00C66299" w:rsidRDefault="00C66299">
      <w:pPr>
        <w:pStyle w:val="ConsPlusTitle"/>
        <w:jc w:val="center"/>
      </w:pPr>
      <w:r>
        <w:t>ПРЕДОСТАВЛЕНИЯ ИНЫХ МЕЖБЮДЖЕТНЫХ ТРАНСФЕРТОВ БЮДЖЕТАМ</w:t>
      </w:r>
    </w:p>
    <w:p w:rsidR="00C66299" w:rsidRDefault="00C66299">
      <w:pPr>
        <w:pStyle w:val="ConsPlusTitle"/>
        <w:jc w:val="center"/>
      </w:pPr>
      <w:r>
        <w:t xml:space="preserve">МУНИЦИПАЛЬНЫХ ОБРАЗОВАНИЙ СЕЛЬСКИХ ПОСЕЛЕНИЙ </w:t>
      </w:r>
      <w:proofErr w:type="gramStart"/>
      <w:r>
        <w:t>МУНИЦИПАЛЬНОГО</w:t>
      </w:r>
      <w:proofErr w:type="gramEnd"/>
    </w:p>
    <w:p w:rsidR="00C66299" w:rsidRDefault="00C66299">
      <w:pPr>
        <w:pStyle w:val="ConsPlusTitle"/>
        <w:jc w:val="center"/>
      </w:pPr>
      <w:r>
        <w:t>РАЙОНА "СЫКТЫВДИНСКИЙ" ИЗ МУНИЦИПАЛЬНОГО БЮДЖЕТА</w:t>
      </w:r>
    </w:p>
    <w:p w:rsidR="00C66299" w:rsidRDefault="00C66299">
      <w:pPr>
        <w:pStyle w:val="ConsPlusTitle"/>
        <w:jc w:val="center"/>
      </w:pPr>
      <w:r>
        <w:t>МУНИЦИПАЛЬНОГО РАЙОНА "СЫКТЫВДИНСКИЙ", ИСТОЧНИКОМ</w:t>
      </w:r>
    </w:p>
    <w:p w:rsidR="00C66299" w:rsidRDefault="00C66299">
      <w:pPr>
        <w:pStyle w:val="ConsPlusTitle"/>
        <w:jc w:val="center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ЯВЛЯЮТСЯ БЮДЖЕТНЫЕ</w:t>
      </w:r>
    </w:p>
    <w:p w:rsidR="00C66299" w:rsidRDefault="00C66299">
      <w:pPr>
        <w:pStyle w:val="ConsPlusTitle"/>
        <w:jc w:val="center"/>
      </w:pPr>
      <w:r>
        <w:t>АССИГНОВАНИЯ РЕЗЕРВНОГО ФОНДА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  <w:ind w:firstLine="540"/>
        <w:jc w:val="both"/>
      </w:pPr>
      <w:bookmarkStart w:id="5" w:name="P228"/>
      <w:bookmarkEnd w:id="5"/>
      <w:r>
        <w:t xml:space="preserve">1. Распределение иных межбюджетных трансфертов бюджетам муниципальных образований сельских поселений муниципального района "Сыктывдинский" из муниципального бюджета муниципального района "Сыктывдинский", источником финансового </w:t>
      </w:r>
      <w:proofErr w:type="gramStart"/>
      <w:r>
        <w:t>обеспечения</w:t>
      </w:r>
      <w:proofErr w:type="gramEnd"/>
      <w:r>
        <w:t xml:space="preserve"> которых являются бюджетные ассигнования резервного фонда (далее - иной межбюджетный трансферт) на цели, указанные в </w:t>
      </w:r>
      <w:hyperlink w:anchor="P54">
        <w:r>
          <w:rPr>
            <w:color w:val="0000FF"/>
          </w:rPr>
          <w:t>пункте 5 раздела 1</w:t>
        </w:r>
      </w:hyperlink>
      <w:r>
        <w:t xml:space="preserve"> Положения о порядке выделения и расходования средств резервного фонда администрации муниципального района "Сыктывдинский" по предупреждению и ликвидации чрезвычайных ситуаций и последствий стихийных бедствий.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>2. Иной межбюджетный трансферт предоставляется из резервного фонда в пределах бюджетных ассигнований, предусмотренных сводной бюджетной росписью муниципального бюджета муниципального района "Сыктывдинский" и доведенных в установленном порядке до администрации муниципального района "Сыктывдинский", как получателем средств бюджета муниципального района "Сыктывдинский" на предоставление иного межбюджетного трансферта.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3. Соглашение о предоставлении иного межбюджетного трансферта на цели, предусмотренные в </w:t>
      </w:r>
      <w:hyperlink w:anchor="P228">
        <w:r>
          <w:rPr>
            <w:color w:val="0000FF"/>
          </w:rPr>
          <w:t>пункте 1</w:t>
        </w:r>
      </w:hyperlink>
      <w:r>
        <w:t xml:space="preserve"> настоящих Правил, между администрацией муниципального района </w:t>
      </w:r>
      <w:r>
        <w:lastRenderedPageBreak/>
        <w:t>"Сыктывдинский" как получателем средств муниципального бюджета и органом местного самоуправления сельского поселения муниципального района "Сыктывдинский" не заключается.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4. Перечисление иного межбюджетного трансферта на цели, указанные в </w:t>
      </w:r>
      <w:hyperlink w:anchor="P228">
        <w:r>
          <w:rPr>
            <w:color w:val="0000FF"/>
          </w:rPr>
          <w:t>пункте 1</w:t>
        </w:r>
      </w:hyperlink>
      <w:r>
        <w:t xml:space="preserve"> настоящих Правил, осуществляется на казначейский счет, открытый в Управлении Федерального казначейства по Республике Коми для осуществления и отражения операций по учету и распределению поступлений и их распределения между бюджетами бюджетной системы Российской Федерации.</w:t>
      </w:r>
    </w:p>
    <w:p w:rsidR="00C66299" w:rsidRDefault="00C66299">
      <w:pPr>
        <w:pStyle w:val="ConsPlusNormal"/>
        <w:spacing w:before="200"/>
        <w:ind w:firstLine="540"/>
        <w:jc w:val="both"/>
      </w:pPr>
      <w:bookmarkStart w:id="6" w:name="P232"/>
      <w:bookmarkEnd w:id="6"/>
      <w:r>
        <w:t xml:space="preserve">5. Остаток иного межбюджетного трансферта, предоставленного бюджету муниципального образования сельского поселения в соответствии с решением о выделении бюджетных ассигнований резервного фонда, не использованный на 1 января текущего финансового года, следующего за отчетным, подлежит возврату в муниципальный бюджет муниципального района "Сыктывдинский" в порядке, установленном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66299" w:rsidRDefault="00C66299">
      <w:pPr>
        <w:pStyle w:val="ConsPlusNormal"/>
        <w:spacing w:before="200"/>
        <w:ind w:firstLine="540"/>
        <w:jc w:val="both"/>
      </w:pPr>
      <w:r>
        <w:t xml:space="preserve">6. В случае если неиспользованный остаток иного межбюджетного трансферта не перечислен в доход бюджета муниципального района "Сыктывдинский" в порядке, указанном в </w:t>
      </w:r>
      <w:hyperlink w:anchor="P232">
        <w:r>
          <w:rPr>
            <w:color w:val="0000FF"/>
          </w:rPr>
          <w:t>пункте 5</w:t>
        </w:r>
      </w:hyperlink>
      <w:r>
        <w:t xml:space="preserve"> настоящих Правил, указанные средства подлежат взысканию в доход бюджета муниципального района "Сыктывдинский" в порядке, установленном финансовым управлением администрации муниципального района "Сыктывдинский".</w:t>
      </w:r>
    </w:p>
    <w:p w:rsidR="00C66299" w:rsidRDefault="00C66299">
      <w:pPr>
        <w:pStyle w:val="ConsPlusNormal"/>
      </w:pPr>
    </w:p>
    <w:p w:rsidR="00C66299" w:rsidRDefault="00C66299">
      <w:pPr>
        <w:pStyle w:val="ConsPlusNormal"/>
      </w:pPr>
    </w:p>
    <w:p w:rsidR="00C66299" w:rsidRDefault="00C662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0F54" w:rsidRDefault="00C80F54"/>
    <w:sectPr w:rsidR="00C80F54" w:rsidSect="001A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C66299"/>
    <w:rsid w:val="00C66299"/>
    <w:rsid w:val="00C8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2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62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62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874AD8034CA5C4E7BBC62FE45218F966355151F3DE8F3428BF34B1AC5355DB9C825802D8ABFDA8503CDCF24w5C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874AD8034CA5C4E7BA26FE8297F8B946A09191F3CEAA61BDEF51C45953308EB887BD97DCFF4D6841CD1CE264EAF1AA7w0C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874AD8034CA5C4E7BBC62FE45218F96635514183AE8F3428BF34B1AC5355DB9C825802D8ABFDA8503CDCF24w5C2O" TargetMode="External"/><Relationship Id="rId5" Type="http://schemas.openxmlformats.org/officeDocument/2006/relationships/hyperlink" Target="consultantplus://offline/ref=7BC874AD8034CA5C4E7BBC62FE45218F966355151F3DE8F3428BF34B1AC5355DABC87D8C288FA1D0D14C8B9A2B51AC04A40669C795ACw5C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3307</Words>
  <Characters>18856</Characters>
  <Application>Microsoft Office Word</Application>
  <DocSecurity>0</DocSecurity>
  <Lines>157</Lines>
  <Paragraphs>44</Paragraphs>
  <ScaleCrop>false</ScaleCrop>
  <Company/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PCUSER_EM</dc:creator>
  <cp:lastModifiedBy>PCUSER_EM</cp:lastModifiedBy>
  <cp:revision>1</cp:revision>
  <dcterms:created xsi:type="dcterms:W3CDTF">2022-10-11T14:02:00Z</dcterms:created>
  <dcterms:modified xsi:type="dcterms:W3CDTF">2022-10-11T14:03:00Z</dcterms:modified>
</cp:coreProperties>
</file>