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Минобрнауки Республики Коми от 10.01.2025 N 4-п</w:t>
              <w:br/>
              <w:t xml:space="preserve">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родителей"</w:t>
              <w:br/>
              <w:t xml:space="preserve">(вместе с "Перечнем общих признаков заявителей, а также комбинации значений признаков, каждая из которых соответствует одному варианту предоставления услуги")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РЕСПУБЛИКИ КОМИ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января 2025 г. N 4-п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ПРЕДОСТАВЛЕНИЮ</w:t>
      </w:r>
    </w:p>
    <w:p>
      <w:pPr>
        <w:pStyle w:val="2"/>
        <w:jc w:val="center"/>
      </w:pPr>
      <w:r>
        <w:rPr>
          <w:sz w:val="20"/>
        </w:rPr>
        <w:t xml:space="preserve">ДОПОЛНИТЕЛЬНЫХ СОЦИАЛЬНЫХ ГАРАНТИЙ В СФЕРЕ ОБРАЗОВАНИЯ</w:t>
      </w:r>
    </w:p>
    <w:p>
      <w:pPr>
        <w:pStyle w:val="2"/>
        <w:jc w:val="center"/>
      </w:pPr>
      <w:r>
        <w:rPr>
          <w:sz w:val="20"/>
        </w:rPr>
        <w:t xml:space="preserve">ДЕТЯМ-СИРОТАМ И ДЕТЯМ, ОСТАВШИМСЯ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ЛИЦАМ ИЗ ЧИСЛА ДЕТЕЙ-СИРОТ И ДЕТЕЙ,</w:t>
      </w:r>
    </w:p>
    <w:p>
      <w:pPr>
        <w:pStyle w:val="2"/>
        <w:jc w:val="center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8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31 декабря 2004 г. N 74-РЗ "О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родителя", </w:t>
      </w:r>
      <w:hyperlink w:history="0" r:id="rId9" w:tooltip="Постановление Правительства РК от 27.07.2022 N 372 (ред. от 12.08.2024) &quot;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27 июля 2022 г. N 372 "Об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0" w:tooltip="Приказ Минобрнауки Республики Коми от 06.03.2020 N 110-п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Республики Коми от 6 марта 2020 г. N 110-п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родителей" признать утратившим силу.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Настоящий приказ вступает в силу по истечении десяти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Н.ЯКИМОВА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от 10 января 2025 г. N 4-п</w:t>
      </w:r>
    </w:p>
    <w:p>
      <w:pPr>
        <w:pStyle w:val="0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ПРЕДОСТАВЛЕНИЮ</w:t>
      </w:r>
    </w:p>
    <w:p>
      <w:pPr>
        <w:pStyle w:val="2"/>
        <w:jc w:val="center"/>
      </w:pPr>
      <w:r>
        <w:rPr>
          <w:sz w:val="20"/>
        </w:rPr>
        <w:t xml:space="preserve">ДОПОЛНИТЕЛЬНЫХ СОЦИАЛЬНЫХ ГАРАНТИЙ В СФЕРЕ ОБРАЗОВАНИЯ</w:t>
      </w:r>
    </w:p>
    <w:p>
      <w:pPr>
        <w:pStyle w:val="2"/>
        <w:jc w:val="center"/>
      </w:pPr>
      <w:r>
        <w:rPr>
          <w:sz w:val="20"/>
        </w:rPr>
        <w:t xml:space="preserve">ДЕТЯМ-СИРОТАМ И ДЕТЯМ, ОСТАВШИМСЯ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ЛИЦАМ ИЗ ЧИСЛА ДЕТЕЙ-СИРОТ И ДЕТЕЙ,</w:t>
      </w:r>
    </w:p>
    <w:p>
      <w:pPr>
        <w:pStyle w:val="2"/>
        <w:jc w:val="center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w:history="0" r:id="rId11" w:tooltip="Закон Республики Коми от 01.12.2015 N 115-РЗ (ред. от 27.02.2025) &quot;О наделении органов местного самоуправления в Республике Коми отдельными государственными полномочиями Республики Коми&quot; (принят ГС РК 19.11.2015) (вместе с &quot;Методикой расчета размера субвенции, выделяемой из республиканского бюджета Республики Коми бюджету муниципального района, муниципального округа, городского округа на осуществление государственного полномочия Республики Коми, предусмотренного пунктом 1 статьи 1 Закона Республики Коми &quot;О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 (далее - Административный регламент, Государственная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- для получения дополнительных социальных гарантий, указанных в </w:t>
      </w:r>
      <w:hyperlink w:history="0" w:anchor="P80" w:tooltip="1) ежемесячные денежные выплаты на оплату проезда на городском, пригородном, в сельской местности на внутрирайонном транспорте (кроме такси) (далее - ежемесячные денежные выплаты на оплату проезда)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w:anchor="P81" w:tooltip="2) компенсация в размере стоимости проезда один раз в год к месту жительства и обратно к месту учебы (далее - компенсация проезда к месту жительства и обратно);">
        <w:r>
          <w:rPr>
            <w:sz w:val="20"/>
            <w:color w:val="0000ff"/>
          </w:rPr>
          <w:t xml:space="preserve">2 пункта 7.1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 из числа детей-сирот и детей, оставшихся без попечения родителей, воспитывающимся в семьях граждан Российской Федерации, зарегистрированные в установленном порядке по месту жительства на территории Республики Коми, и обучающиеся, в общеобразовательных организациях, с момента достижения ими совершеннолетия и до 1 июля года, в котором они окончили общеобразовательную организацию, а при поступлении в профессиональные образовательные организации и образовательные организации высшего образования - до 1 сентября года, в котором они окончили общеобразовательную организацию, - для получения дополнительной социальной гарантии, указанной в </w:t>
      </w:r>
      <w:hyperlink w:history="0" w:anchor="P82" w:tooltip="3) ежемесячные денежные средства лицам из числа детей-сирот и детей, оставшихся без попечения родителей (далее - ежемесячные денежные средства лицам).">
        <w:r>
          <w:rPr>
            <w:sz w:val="20"/>
            <w:color w:val="0000ff"/>
          </w:rPr>
          <w:t xml:space="preserve">подпункте 3 пункта 7.1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Требование предоставления заявителю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соответствии с вариантом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соответствующим</w:t>
      </w:r>
    </w:p>
    <w:p>
      <w:pPr>
        <w:pStyle w:val="2"/>
        <w:jc w:val="center"/>
      </w:pPr>
      <w:r>
        <w:rPr>
          <w:sz w:val="20"/>
        </w:rPr>
        <w:t xml:space="preserve">признакам заявителя, определенным в результате</w:t>
      </w:r>
    </w:p>
    <w:p>
      <w:pPr>
        <w:pStyle w:val="2"/>
        <w:jc w:val="center"/>
      </w:pPr>
      <w:r>
        <w:rPr>
          <w:sz w:val="20"/>
        </w:rPr>
        <w:t xml:space="preserve">анкетирования, проводимого органом, предоставляющим</w:t>
      </w:r>
    </w:p>
    <w:p>
      <w:pPr>
        <w:pStyle w:val="2"/>
        <w:jc w:val="center"/>
      </w:pPr>
      <w:r>
        <w:rPr>
          <w:sz w:val="20"/>
        </w:rPr>
        <w:t xml:space="preserve">услугу, а также результата, за предоставлением</w:t>
      </w:r>
    </w:p>
    <w:p>
      <w:pPr>
        <w:pStyle w:val="2"/>
        <w:jc w:val="center"/>
      </w:pPr>
      <w:r>
        <w:rPr>
          <w:sz w:val="20"/>
        </w:rPr>
        <w:t xml:space="preserve">которого обратился заявитель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Государственная услуга предоставляется заявителю в соответствии с вариантом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Вариант предоставления Государственной услуги определяется исходя из установленных в соответствии с </w:t>
      </w:r>
      <w:hyperlink w:history="0" w:anchor="P2015" w:tooltip="Круг заявителей в соответствии с вариантами">
        <w:r>
          <w:rPr>
            <w:sz w:val="20"/>
            <w:color w:val="0000ff"/>
          </w:rPr>
          <w:t xml:space="preserve">таблицей 1</w:t>
        </w:r>
      </w:hyperlink>
      <w:r>
        <w:rPr>
          <w:sz w:val="20"/>
        </w:rPr>
        <w:t xml:space="preserve"> Приложения N 13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Государственной услуги: предоставление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 (далее - дополнительные социальные гарантии).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Административный регламент регулирует вопросы оказания таких дополнительных социальных гарантий, как: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ежемесячные денежные выплаты на оплату проезда на городском, пригородном, в сельской местности на внутрирайонном транспорте (кроме такси) (далее - ежемесячные денежные выплаты на оплату проезда);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компенсация в размере стоимости проезда один раз в год к месту жительства и обратно к месту учебы (далее - компенсация проезда к месту жительства и обратно);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ежемесячные денежные средства лицам из числа детей-сирот и детей, оставшихся без попечения родителей (далее - ежемесячные денежные средства лицам).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Государственной услуги осуществляется органом местного самоуправления по месту жительства (месту пребывания) заявителя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Государственной услуги в многофункциональном центре предоставления государственных и муниципальных услуг (далее - МФЦ) осуществляется при наличии соглашения о взаимодействии между органом местного самоуправления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МФЦ, в котором организуется предоставление Государственной услуги, не может принимать решение об отказе в приеме заявления о предоставлении Государственной услуги и документов и (или) информации, необходимых для ее предоставления.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получения ежемесячных денежных выплат на оплату проезда - принятие решения о назначении и выплате ежемесячных денежных выплат на оплату проезда согласно </w:t>
      </w:r>
      <w:hyperlink w:history="0" w:anchor="P1563" w:tooltip="            О назначении и выплате ежемесячных денежных выплат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приложению N 11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получения ежемесячных денежных выплат на оплату проезда - принятие решения об отказе в назначении и выплате ежемесячных денежных выплат на оплату проезда согласно </w:t>
      </w:r>
      <w:hyperlink w:history="0" w:anchor="P1626" w:tooltip="                     Об отказе в назначении и выплате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об отказе в предоставлении Государственной услуге, согласно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приложению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получения компенсация проезда к месту жительства и обратно - принятие решения о предоставлении компенсация проезда к месту жительства и обратно согласно </w:t>
      </w:r>
      <w:hyperlink w:history="0" w:anchor="P1693" w:tooltip="         О предоставлении компенсации в размере стоимости проезда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приложению N 11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для получения компенсация проезда к месту жительства и обратно - принятие решения об отказе в предоставлении компенсация проезда к месту жительства и обратно согласно </w:t>
      </w:r>
      <w:hyperlink w:history="0" w:anchor="P1752" w:tooltip="    Об отказе в предоставлении компенсации в размере стоимости проезда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об отказе в предоставлении Государственной услуги, согласно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приложению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получения ежемесячных денежных средств лицам - принятие решения о назначении и выплате ежемесячных денежных средств лицам согласно </w:t>
      </w:r>
      <w:hyperlink w:history="0" w:anchor="P1817" w:tooltip="    О назначении и выплате ежемесячных денежных средств лицам из числа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 предоставлении Государственной услуги, согласно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приложению N 11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для получения ежемесячных денежных средств лицам - принятие решения об отказе в назначении и выплате ежемесячных денежных средств лицам согласно </w:t>
      </w:r>
      <w:hyperlink w:history="0" w:anchor="P1871" w:tooltip="    Об отказе в назначении и выплате ежемесячных денежных средств лицам">
        <w:r>
          <w:rPr>
            <w:sz w:val="20"/>
            <w:color w:val="0000ff"/>
          </w:rPr>
          <w:t xml:space="preserve">приложению N 10</w:t>
        </w:r>
      </w:hyperlink>
      <w:r>
        <w:rPr>
          <w:sz w:val="20"/>
        </w:rPr>
        <w:t xml:space="preserve"> к настоящему Административному регламенту, направление заявителю уведомления об отказе в предоставлении Государственной услуги, согласно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приложению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органа местного самоуправления о предоставлении Государственной услуги, содержащий следующее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выдавшего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регистрационный номер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Результат Государственной услуги может быть получен заявителем в виде документа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Результат предоставления Государственной услуги может быть получен в органе местного самоуправления, в МФЦ (в случае подачи заявления о получении Государственной услуги в МФЦ), посредством почтового отправления.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Максимальный срок предоставления Государственной услуги, который исчисляется со дня регистрации заявления и документов и (или) информации, необходимых для предоставления Государственной услуги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для назначения ежемесячной денежной выплаты на оплату проезда и ежемесячных денежных средств лицам - не более 10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для предоставления компенсация проезда к месту жительства и обратно - не более 15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Срок предоставления Государственной услуги должен соответствовать сроку, установленному </w:t>
      </w:r>
      <w:hyperlink w:history="0" r:id="rId12" w:tooltip="Постановление Правительства РК от 20.03.2015 N 123 (ред. от 01.08.2024) &quot;О мерах по реализации Закона Республики Коми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вместе с &quot;Порядком выплаты ежегодного пособия на приобретение учебной литературы и письменных принадлежностей детям-сиротам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20.03.2015 N 123 "О мерах по реализации Закона Республики Коми "О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history="0" w:anchor="P187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на Едином портале государственных и муниципальных услуг (функций) (далее - Единый портал).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history="0" w:anchor="P187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подразделах, содержащих описание вариантов.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Рекомендуемые формы заявлений о предоставлении Государственной услуги, приведены в </w:t>
      </w:r>
      <w:hyperlink w:history="0" w:anchor="P782" w:tooltip="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, </w:t>
      </w:r>
      <w:hyperlink w:history="0" w:anchor="P1039" w:tooltip="ЗАЯВЛ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, </w:t>
      </w:r>
      <w:hyperlink w:history="0" w:anchor="P1294" w:tooltip="ЗАЯВЛЕНИЕ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Способы подачи заявления о представлении Государственной услуги приведены в </w:t>
      </w:r>
      <w:hyperlink w:history="0" w:anchor="P187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Основания для отказа в предоставлении Государственной услуги приведены в </w:t>
      </w:r>
      <w:hyperlink w:history="0" w:anchor="P187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заявителем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и при получении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Максимальное время ожидания в очереди при подаче документов для получения Государственной услуги в органе местного самоуправления, в МФЦ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в органе местного самоуправления, в МФЦ не должно превышать 15 минут.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Срок регистрации полученных от заявителя документов составляет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В случае представления заявления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заявителем в орган местного самоуправления или МФЦ, указанные документы регистрируются в день их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почтового отправления, указанные документы регистрируются органом местного самоуправления в день их поступления.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государственная услуга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Требования к помещениям в которых предоставляется Государственная услуга, размещены на официальном сайте органа местного самоуправления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Показатели доступности и качества Государственной услуги размещены на официальном сайте органа местного самоуправления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учитывающие особенности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 в многофункциональных центрах</w:t>
      </w:r>
    </w:p>
    <w:p>
      <w:pPr>
        <w:pStyle w:val="2"/>
        <w:jc w:val="center"/>
      </w:pPr>
      <w:r>
        <w:rPr>
          <w:sz w:val="20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Услуги, которые являются необходимыми и обязательными для предоставления Государственной услуги, законодательством Российской Федерации и Республики Коми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Информационные системы, используемые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государственная информационная система "Единая система межведомственного электронного взаимодействия" (далее - 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официальном сайте органа местного самоуправления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Государственной услуге, копирования формы заявления на предоставление Государственной услуги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Предоставление Государственной услуги в МФЦ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самоуправления, так 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Предварительная запись в МФЦ может осуществляться как при личном обращении заявителя, так и по телефону Единой справочной службы МФЦ: 8 800 200-82-12, а также на сайте МФЦ (</w:t>
      </w:r>
      <w:hyperlink w:history="0" r:id="rId13">
        <w:r>
          <w:rPr>
            <w:sz w:val="20"/>
            <w:color w:val="0000ff"/>
          </w:rPr>
          <w:t xml:space="preserve">https://mydocuments11.ru</w:t>
        </w:r>
      </w:hyperlink>
      <w:r>
        <w:rPr>
          <w:sz w:val="20"/>
        </w:rPr>
        <w:t xml:space="preserve">) и через мобильное приложение МФЦ "Мои документы"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Государственная услуга предоставляется по экстерриториальному принципу в МФЦ по выбору заявителя независимо от места его жительства или места фактического проживания (пребывания) на территории Республики Коми.</w:t>
      </w:r>
    </w:p>
    <w:p>
      <w:pPr>
        <w:pStyle w:val="0"/>
      </w:pPr>
      <w:r>
        <w:rPr>
          <w:sz w:val="20"/>
        </w:rPr>
      </w:r>
    </w:p>
    <w:bookmarkStart w:id="187" w:name="P187"/>
    <w:bookmarkEnd w:id="187"/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Варианты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При обращении заявителя за предоставлением Государственной услуги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1 - принятие решения о назначении и выплате (об отказе назначении и выплате) ежемесячной денежной выплаты на оплату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2 - принятие решения о предоставлении (об отказе в предоставлении) компенсации проезда к месту жительства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3 - принятие решения о назначении и выплате (об отказе в назначении и выплате) ежемесячных денежных средств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4 - исправление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Выдача дубликата документа, выданного по результатам предоставления Государственной услуги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Оставление заявления заявителя о предоставлении Государственной услуги без рассмотрения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Профилирование заявителя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Вариант определяется путем анкетирования заявителя, в процессе которого устанавливаются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history="0" w:anchor="P2039" w:tooltip="Перечень общих признаков заявителей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 Приложения N 13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Профилирование осуществляется в органе местного самоуправления или МФЦ в зависимости от места подачи заявления на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1</w:t>
      </w:r>
    </w:p>
    <w:p>
      <w:pPr>
        <w:pStyle w:val="0"/>
      </w:pPr>
      <w:r>
        <w:rPr>
          <w:sz w:val="20"/>
        </w:rPr>
      </w:r>
    </w:p>
    <w:bookmarkStart w:id="210" w:name="P210"/>
    <w:bookmarkEnd w:id="210"/>
    <w:p>
      <w:pPr>
        <w:pStyle w:val="0"/>
        <w:ind w:firstLine="540"/>
        <w:jc w:val="both"/>
      </w:pPr>
      <w:r>
        <w:rPr>
          <w:sz w:val="20"/>
        </w:rPr>
        <w:t xml:space="preserve">37. Максимальный срок предоставления варианта Государственной услуги составляет не более 10 рабочих дней с даты регистрации заявления и документов, необходимых для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принятие решения о предоставлении (об отказе в предоставлении) варианта Государственной услуги - в течение 5 рабочих дней со дня представления,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решения о предоставлении (об отказе в предоставлении) варианта Государственной услуги - в течение 5 рабочих дней со дня поступления ответа на запрос органа местного самоуправления или МФЦ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ежемесячной денежной выплаты на оплату проезда, указанный </w:t>
      </w:r>
      <w:hyperlink w:history="0" w:anchor="P210" w:tooltip="37. Максимальный срок предоставления варианта Государственной услуги составляет не более 10 рабочих дней с даты регистрации заявления и документов, необходимых для предоставления варианта Государственной услуги:">
        <w:r>
          <w:rPr>
            <w:sz w:val="20"/>
            <w:color w:val="0000ff"/>
          </w:rPr>
          <w:t xml:space="preserve">пункте 37</w:t>
        </w:r>
      </w:hyperlink>
      <w:r>
        <w:rPr>
          <w:sz w:val="20"/>
        </w:rP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полученной информации, не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 назначении и выплате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Результатом предоставления варианта Государственной услуги являются: принятие решения о назначении и выплате (об отказе в назначении и выплате)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настоящем варианте предоставления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Представление заявителем документов и заявления в соответствии с рекомендуемой формой, предусмотренной в </w:t>
      </w:r>
      <w:hyperlink w:history="0" w:anchor="P782" w:tooltip="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самоуправления.</w:t>
      </w:r>
    </w:p>
    <w:bookmarkStart w:id="237" w:name="P237"/>
    <w:bookmarkEnd w:id="2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назначении и выплате ежемесячной денежной выплаты на оплату проезда, по рекомендуемой форме согласно </w:t>
      </w:r>
      <w:hyperlink w:history="0" w:anchor="P782" w:tooltip="ЗАЯВЛЕНИЕ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справка об обучении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служащих.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если заявителем по собственной инициативе не представлен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орган местного самоуправления или МФЦ в течение 3 рабочих дней со дня представления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45</w:t>
        </w:r>
      </w:hyperlink>
      <w:r>
        <w:rPr>
          <w:sz w:val="20"/>
        </w:rP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Заявитель имеет возможность получения информации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ежемесячной денежной выплаты на оплату проезда,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 случае представления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Подлинники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bookmarkStart w:id="255" w:name="P255"/>
    <w:bookmarkEnd w:id="2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 и (или) на Едином портале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При предоставлении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bookmarkStart w:id="258" w:name="P258"/>
    <w:bookmarkEnd w:id="2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При представлении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</w:t>
      </w:r>
      <w:hyperlink w:history="0" w:anchor="P1483" w:tooltip="I. Титульный лист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граждан, который ведется в органе местного самоуправления или в МФЦ на бумажном и (или) электронном носителе по форме согласно приложению N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В случае направления документов, необходимых для назначения и выплаты ежемесячной денежной выплаты на оплату проезда, почтовым отправлением, они обрабатываются в порядке, установленном </w:t>
      </w:r>
      <w:hyperlink w:history="0" w:anchor="P255" w:tooltip="54. Заявление заполняется при помощи средств электронно-вычислительной техники или от руки разборчиво чернилами черного или синего цвета.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, </w:t>
      </w:r>
      <w:hyperlink w:history="0" w:anchor="P258" w:tooltip="56. При представлении документов, указанных в пунктах 45 - 46 настоящего Административного регламента, (в случае, если документ, указанный в пункте 46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46</w:t>
        </w:r>
      </w:hyperlink>
      <w:r>
        <w:rPr>
          <w:sz w:val="20"/>
        </w:rP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62. Для получения варианта Государственной услуги необходимо направление следующих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62.1. При осуществлении межведомственного информационного взаимодействия посредством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предоставление документа, подтверждающего регистрацию в системе индивидуального (персонифицированного) учета в системе обязательного пенсионного страхования направляется в территориальные органы Фонда пенсионного и социального страхования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оформляет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подписывает оформленный межведомственный запрос у руководителя органа местного самоуправления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межведомственный запрос в соответствующем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межведомственный запрос в соответствующий орган или организацию посредством СМЭВ.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Межведомственный запрос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 местного самоуправления, направляющего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органа или организации, в адрес которых направляется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контактную информацию для направления ответа на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направления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Срок направления указанного информационного запроса составляет не более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Срок получения ответа на указанный информационный запрос составляет не более 3 рабочих дней с момента направления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варианта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297" w:name="P297"/>
    <w:bookmarkEnd w:id="297"/>
    <w:p>
      <w:pPr>
        <w:pStyle w:val="0"/>
        <w:ind w:firstLine="540"/>
        <w:jc w:val="both"/>
      </w:pPr>
      <w:r>
        <w:rPr>
          <w:sz w:val="20"/>
        </w:rPr>
        <w:t xml:space="preserve">68. Основаниями для отказа в предоставлении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заявителя права на получение дополнительных социальных гарантий, предусмотренных </w:t>
      </w:r>
      <w:hyperlink w:history="0" w:anchor="P79" w:tooltip="7.1. Административный регламент регулирует вопросы оказания таких дополнительных социальных гарантий, как:">
        <w:r>
          <w:rPr>
            <w:sz w:val="20"/>
            <w:color w:val="0000ff"/>
          </w:rPr>
          <w:t xml:space="preserve">пунктом 7.1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45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Специалист органа местного самоуправления, ответственный за подготовку проекта решения, при рассмотрении комплекта документов для назначения и выплаты ежемесячной денежной выплаты на оплату проезда: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документов требованиям, установленным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содержащиеся в представленных документах информацию в целях соответствия статуса заявителя, обратившегося за назначением и выплатой ежемесячной денежной выплаты на оплату проезда, категориям лиц, указанным в </w:t>
      </w:r>
      <w:hyperlink w:history="0" w:anchor="P57" w:tooltip="2. Заявителями на предоставление Государственной услуги являются следующие категории граждан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 отсутствия или наличия оснований для отказа в назначении и выплате ежемесячной денежной выплаты на оплату проезда, предусмотренных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действительности посредством направления запросов в течение 5 рабочих дней со дня предоставления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 в органы и организации, располагающие необходимой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При отсутствии оснований, указанных в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68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в течение 2 рабочих дней готовит проект решения о назначении и выплате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72.1. При наличии оснований, указанных в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68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Проект решения о назначении и выплате (об отказе в назначении и выплате) ежемесячной денежной выплаты на оплату проезда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Решение о назначении и выплате ежемесячной денежной выплаты на оплату проезда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ежемесячной денежной выплаты на оплату проезда, в случае отсутствия оснований для отказа в назначении и выплате ежемесячной денежной выплаты на оплату проезда, предусмотренных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Ежемесячная денежная выплата на оплату проезда назначается и выплачивается со дня принятия решения о ее назначении и выплате.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Решение об отказе в назначении и выплате ежемесячной денежной выплаты на оплату проезда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ежемесячной денежной выплаты на оплату проезда, в случае наличия оснований для отказа в назначении и выплате ежемесячной денежной выплаты на оплату проезда, предусмотренных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Должностное лицо органа местного самоуправления, ответственное за принятие решения о назначении и выплате (об отказе в назначении и выплате) ежемесячной денежной выплаты на оплату проезда, ставит подпись на проекте решения назначении и выплате (об отказе в назначении и выплате) ежемесячной денежной выплаты на оплату проезда и печать.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Один экземпляр решения о назначении и выплате (об отказе в назначении и выплате) ежемесячной денежной выплаты на оплату проезда хранится в личном деле заявителя в органе местного самоуправления, второй передается в Государственное бюджетное учреждение Республики Коми "Комплексный центр социальной защиты населения"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Принятие решения о предоставлении варианта Государственной услуги осуществляется в срок, не превышающий 5 рабочих дней со дня регистрации заявления и документов и (или) информации, необходимых для предоставления варианта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79. Способы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в соответствии с формами, указанными в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Приложении N 11</w:t>
        </w:r>
      </w:hyperlink>
      <w:r>
        <w:rPr>
          <w:sz w:val="20"/>
        </w:rPr>
        <w:t xml:space="preserve"> и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Приложении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Специалист органа местного самоуправления, ответственный за выдачу результата предоставления варианта Государственной услуги заявителю, в срок не позднее 1 рабочего дня со дня принятия решения о назначении и выплате (об отказе в назначении и выплате) ежемесячной денежной выплаты на оплату проезда готовит проект уведомления о назначении и выплате (об отказе в назначении и выплате) ежемесячной денежной выплаты на оплату проезда и направляет его на подпись должностному лицу органа местного самоуправления, уполномоченного на подписание.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ежемесячной денежной выплаты на оплату проезда,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назначении и выплате (об отказе в назначении и выплате) ежемесячной денежной выплаты на оплату проезда в МФЦ, орган местного самоуправления передает (направляет) в МФЦ уведомление о назначении и выплате (об отказе в назначении и выплате) ежемесячной денежной выплаты на оплату проезда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назначении и выплате (об отказе в назначении и выплате) ежемесячной денежной выплаты на оплату проезда через организацию почтовой связи заказным письмом с уведомлением.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ежемесячной денежной выплаты на оплату проезда комплектует личное дело заявителя документами, указанными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регламента, решением о назначении и выплате (об отказе в назначении и выплате) ежемесячной денежной выплаты на оплату проезда,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Орган местного самоуправления в течение 2 рабочих дней со дня принятия решения о назначении и выплате ежемесячной денежной выплаты на оплату проезда передает указанное решение и заверенные уполномоченным специалистом органа местного самоуправления копии документов, указанных в </w:t>
      </w:r>
      <w:hyperlink w:history="0" w:anchor="P237" w:tooltip="45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45</w:t>
        </w:r>
      </w:hyperlink>
      <w:r>
        <w:rPr>
          <w:sz w:val="20"/>
        </w:rPr>
        <w:t xml:space="preserve"> - </w:t>
      </w:r>
      <w:hyperlink w:history="0" w:anchor="P242" w:tooltip="4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настоящего Административного регламента,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Выплата (перечисление) ежемесячной денежной выплаты на оплату проезда осуществляется Центром ежемесячно не позднее 25 числа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Предоставление результата Государственной услуги осуществляется в срок, не превышающий 5 рабочих дней со дня принятия решения о назначении и выплате (об отказе в назначении и выплате) ежемесячной денежной выплаты на оплату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2</w:t>
      </w:r>
    </w:p>
    <w:p>
      <w:pPr>
        <w:pStyle w:val="0"/>
      </w:pPr>
      <w:r>
        <w:rPr>
          <w:sz w:val="20"/>
        </w:rPr>
      </w:r>
    </w:p>
    <w:bookmarkStart w:id="336" w:name="P336"/>
    <w:bookmarkEnd w:id="336"/>
    <w:p>
      <w:pPr>
        <w:pStyle w:val="0"/>
        <w:ind w:firstLine="540"/>
        <w:jc w:val="both"/>
      </w:pPr>
      <w:r>
        <w:rPr>
          <w:sz w:val="20"/>
        </w:rPr>
        <w:t xml:space="preserve">88. Максимальный срок предоставления варианта Государственной услуги составляет не более 15 рабочих дней с даты регистрации заявления и документов, необходимых для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принятие решения о предоставлении (об отказе в предоставлении) компенсации проезда к месту жительства и обратно - в течение 5 рабочих дней со дня представления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96</w:t>
        </w:r>
      </w:hyperlink>
      <w:r>
        <w:rPr>
          <w:sz w:val="20"/>
        </w:rPr>
        <w:t xml:space="preserve">, </w:t>
      </w:r>
      <w:hyperlink w:history="0" w:anchor="P369" w:tooltip="96.1. При использовании гражданином электронного билета компенсация проезда к месту жительства и обратно предоставляется на основании:">
        <w:r>
          <w:rPr>
            <w:sz w:val="20"/>
            <w:color w:val="0000ff"/>
          </w:rPr>
          <w:t xml:space="preserve">96.1</w:t>
        </w:r>
      </w:hyperlink>
      <w:r>
        <w:rPr>
          <w:sz w:val="20"/>
        </w:rPr>
        <w:t xml:space="preserve">, </w:t>
      </w:r>
      <w:hyperlink w:history="0" w:anchor="P377" w:tooltip="96.2. В компенсацию также включаются страховой взнос на обязательное личное страхование пассажиров на транспорте, услуги по оформлению проездных документов, услуги по предоставлению в поездах постельных принадлежностей, а также при наличии подтверждающих документов (билетов) расходы на проезд автомобильным транспортом общего пользования (кроме такси) к железнодорожной станции, аэропорту и автовокзалу, речному вокзалу (порту) и от них, за исключением дополнительных услуг (доставка билетов на дом, сбор за ...">
        <w:r>
          <w:rPr>
            <w:sz w:val="20"/>
            <w:color w:val="0000ff"/>
          </w:rPr>
          <w:t xml:space="preserve">96.2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выплата компенсации проезда к месту жительства и обратно - в течение 10 рабочих дней со дня принятия решения органа местного самоуправления о предоставлении компенсации проезда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96</w:t>
        </w:r>
      </w:hyperlink>
      <w:r>
        <w:rPr>
          <w:sz w:val="20"/>
        </w:rPr>
        <w:t xml:space="preserve">, </w:t>
      </w:r>
      <w:hyperlink w:history="0" w:anchor="P369" w:tooltip="96.1. При использовании гражданином электронного билета компенсация проезда к месту жительства и обратно предоставляется на основании:">
        <w:r>
          <w:rPr>
            <w:sz w:val="20"/>
            <w:color w:val="0000ff"/>
          </w:rPr>
          <w:t xml:space="preserve">96.1</w:t>
        </w:r>
      </w:hyperlink>
      <w:r>
        <w:rPr>
          <w:sz w:val="20"/>
        </w:rPr>
        <w:t xml:space="preserve">, </w:t>
      </w:r>
      <w:hyperlink w:history="0" w:anchor="P377" w:tooltip="96.2. В компенсацию также включаются страховой взнос на обязательное личное страхование пассажиров на транспорте, услуги по оформлению проездных документов, услуги по предоставлению в поездах постельных принадлежностей, а также при наличии подтверждающих документов (билетов) расходы на проезд автомобильным транспортом общего пользования (кроме такси) к железнодорожной станции, аэропорту и автовокзалу, речному вокзалу (порту) и от них, за исключением дополнительных услуг (доставка билетов на дом, сбор за ...">
        <w:r>
          <w:rPr>
            <w:sz w:val="20"/>
            <w:color w:val="0000ff"/>
          </w:rPr>
          <w:t xml:space="preserve">96.2</w:t>
        </w:r>
      </w:hyperlink>
      <w:r>
        <w:rPr>
          <w:sz w:val="20"/>
        </w:rPr>
        <w:t xml:space="preserve"> настоящего Административного регламента, в органы и организации, располагающие необходимой информацией. При этом срок принятия решения о предоставлении (об отказ в предоставлении) компенсации к месту жительства и обратно, указанный </w:t>
      </w:r>
      <w:hyperlink w:history="0" w:anchor="P336" w:tooltip="88. Максимальный срок предоставления варианта Государственной услуги составляет не более 15 рабочих дней с даты регистрации заявления и документов, необходимых для предоставления варианта Государственной услуги:">
        <w:r>
          <w:rPr>
            <w:sz w:val="20"/>
            <w:color w:val="0000ff"/>
          </w:rPr>
          <w:t xml:space="preserve">пункте 88</w:t>
        </w:r>
      </w:hyperlink>
      <w:r>
        <w:rPr>
          <w:sz w:val="20"/>
        </w:rP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полученной информации, не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 предоставлении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Результатом предоставления варианта Государственной услуги являются: принятие решения о предоставлении (об отказе в предоставлении) компенсации проезда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В настоящем варианте предоставления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95. Представление заявителем документов и </w:t>
      </w:r>
      <w:hyperlink w:history="0" w:anchor="P1039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рекомендуемой формой, предусмотренной в Приложении N 2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самоуправления.</w:t>
      </w:r>
    </w:p>
    <w:bookmarkStart w:id="363" w:name="P363"/>
    <w:bookmarkEnd w:id="3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039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компенсации проезда к месту жительства и обратно, по рекомендуемой форме согласно приложению N 2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справка об обучении за счет средств республиканского бюджета Республики Коми или местных бюджетов по основным общеобразовательным программам либо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проездные документы, подтверждающие расходы, связанные с оплатой проезда к месту жительства и обратно к месту учебы.</w:t>
      </w:r>
    </w:p>
    <w:bookmarkStart w:id="369" w:name="P369"/>
    <w:bookmarkEnd w:id="3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96.1. При использовании гражданином электронного билета компенсация проезда к месту жительства и обратно предоставляется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проезде воздушным транспортом - при представлении маршрута/квитанции электронного пассажирского билета (выписки из автоматизированной информационной системы оформления воздушных перевозок) и посадочного талона;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проезде железнодорожным транспортом - при представлении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проезда к месту жительства и обратно осуществляется исходя из фактически произведенных расходов на оплату стоимости проезда к месту жительства и обратно к месту учебы в размере, не превышающем стоимость проезда по маршруту прямого 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воздушным транспортом - в салонах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автомобильным транспортом общего пользования (кроме такси) - в автобусе общего типа, а при отсутствии на данном направлении автобусов общего типа - в автобусах с мягкими откидными сиденьями;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железнодорожным транспортом - в купейном вагоне скорого 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речным транспортом - в каюте III категории речного судна всех линий сообщений.</w:t>
      </w:r>
    </w:p>
    <w:bookmarkStart w:id="377" w:name="P377"/>
    <w:bookmarkEnd w:id="3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96.2. В компенсацию также включаются страховой взнос на обязательное личное страхование пассажиров на транспорте, услуги по оформлению проездных документов, услуги по предоставлению в поездах постельных принадлежностей, а также при наличии подтверждающих документов (билетов) расходы на проезд автомобильным транспортом общего пользования (кроме такси) к железнодорожной станции, аэропорту и автовокзалу, речному вокзалу (порту) и от них,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 и другие дополнительные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маршрутом прямого следования к месту жительства и обратно к месту учебы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в соответствии с целью поездки на выбранных обучающимися видах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Заявитель имеет возможность получения информации о ходе предоставления Государственной услуги.</w:t>
      </w:r>
    </w:p>
    <w:bookmarkStart w:id="386" w:name="P386"/>
    <w:bookmarkEnd w:id="3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компенсации проезда к месту жительства и обратно,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96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В случае представления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Подлинники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подпункте 96</w:t>
        </w:r>
      </w:hyperlink>
      <w:r>
        <w:rPr>
          <w:sz w:val="20"/>
        </w:rPr>
        <w:t xml:space="preserve">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 и (или) на Едином портале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При предоставлении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bookmarkStart w:id="392" w:name="P392"/>
    <w:bookmarkEnd w:id="3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При представлении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</w:t>
      </w:r>
      <w:hyperlink w:history="0" w:anchor="P1483" w:tooltip="I. Титульный лист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граждан, который ведется в органе местного самоуправления или в МФЦ на бумажном и (или) электронном носителе по форме согласно приложению N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В случае направления документов, необходимых для предоставления компенсации проезда к месту жительства и обратно, почтовым отправлением, они обрабатываются в порядке, установленном </w:t>
      </w:r>
      <w:hyperlink w:history="0" w:anchor="P386" w:tooltip="100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компенсации проезда к месту жительства и обратно, устанавливает предмет обращения, проверяет документ, удостоверяющий личность, проверяет полномочия заявителя, наличие всех документов, указанных в пунктах 96 настоящего Административного регламента.">
        <w:r>
          <w:rPr>
            <w:sz w:val="20"/>
            <w:color w:val="0000ff"/>
          </w:rPr>
          <w:t xml:space="preserve">100</w:t>
        </w:r>
      </w:hyperlink>
      <w:r>
        <w:rPr>
          <w:sz w:val="20"/>
        </w:rPr>
        <w:t xml:space="preserve">, </w:t>
      </w:r>
      <w:hyperlink w:history="0" w:anchor="P392" w:tooltip="105. При представлении документов, указанных в пункте 96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105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регламента,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Зарегистрированное заявление и документы сотрудник МФЦ в срок не позднее следующего рабочего дня со дня получения документов от заявителя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406" w:name="P406"/>
    <w:bookmarkEnd w:id="406"/>
    <w:p>
      <w:pPr>
        <w:pStyle w:val="0"/>
        <w:ind w:firstLine="540"/>
        <w:jc w:val="both"/>
      </w:pPr>
      <w:r>
        <w:rPr>
          <w:sz w:val="20"/>
        </w:rPr>
        <w:t xml:space="preserve">111. Основаниями для отказа в предоставлении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заявителя права на получение дополнительных социальных гарантий, предусмотренных </w:t>
      </w:r>
      <w:hyperlink w:history="0" w:anchor="P79" w:tooltip="7.1. Административный регламент регулирует вопросы оказания таких дополнительных социальных гарантий, как:">
        <w:r>
          <w:rPr>
            <w:sz w:val="20"/>
            <w:color w:val="0000ff"/>
          </w:rPr>
          <w:t xml:space="preserve">пунктом 7.1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Специалист органа местного самоуправления, ответственный за подготовку проекта решения, при рассмотрении комплекта документов для предоставления компенсации к месту жительства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документов требованиям, установленным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содержащиеся в представленных документах информацию в целях соответствия статуса заявителя, обратившегося за предоставлением компенсации к месту жительства и обратно, категориям лиц, указанным в </w:t>
      </w:r>
      <w:hyperlink w:history="0" w:anchor="P57" w:tooltip="2. Заявителями на предоставление Государственной услуги являются следующие категории граждан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 отсутствия или наличия оснований для отказа в предоставлении компенсации к месту жительства и обратно, предусмотренных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111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действительности посредством направления запросов в течение 5 рабочих дней со дня предоставления документов, указанных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 в органы и организации, располагающие необходимой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При отсутствии оснований, указанных в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111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в течение 2 рабочих дней готовит проект решения о предоставлении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115.1. При наличии оснований, указанных в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111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готовит проект решения об отказе в предоставлении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Проект решения о предоставлении (об отказе в предоставлении) компенсации к месту жительства и обратно направляется должностному лицу органа местного самоуправления, ответственному за принятие решения о предоставлении (об отказе в предоставлении)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Решение о предоставлении компенсации к месту жительства и обратно принимается должностным лицом органа местного самоуправления, ответственным за принятие решения о предоставлении (об отказе в предоставлении) компенсации к месту жительства и обратно, в случае отсутствия оснований для отказа в предоставлении компенсации к месту жительства и обратно, предусмотренных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Решение об отказе в предоставлении компенсации к месту жительства и обратно принимается должностным лицом органа местного самоуправления, ответственным за принятие решения о предоставлении (об отказе в предоставлении) компенсации к месту жительства и обратно, в случае наличия оснований для отказа в предоставлении компенсации к месту жительства и обратно, предусмотренных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Должностное лицо органа местного самоуправления, ответственное за принятие решения о предоставлении (об отказе в предоставлении) компенсации к месту жительства и обратно, ставит подпись на проекте решения о предоставлении (об отказе в предоставлении) компенсации к месту жительства и обратно и печать.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Один экземпляр решения о предоставлении (об отказе в предоставлении) компенсации к месту жительства и обратно хранится в личном деле заявителя в органе местного самоуправления, второй передается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Принятие решения о предоставлении варианта Государственной услуги осуществляется в срок, не превышающий 5 рабочих дней со дня регистрации заявления и документов и (или) информации, необходимых для предоставления варианта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122. Способы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в соответствии с формами, указанными в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Приложении N 11</w:t>
        </w:r>
      </w:hyperlink>
      <w:r>
        <w:rPr>
          <w:sz w:val="20"/>
        </w:rPr>
        <w:t xml:space="preserve"> и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Приложении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Специалист органа местного самоуправления, ответственный за выдачу результата предоставления варианта Государственной услуги заявителю, в срок не позднее 1 рабочего дня со дня принятия решения о предоставлении (об отказе в предоставлении) компенсации к месту жительства и обратно готовит проект уведомления о предоставлении (об отказе в предоставлении) компенсации к месту жительства и обратно и направляет его на подпись должностному лицу органа местного самоуправления, уполномоченного на подписание.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предоставлении (об отказе в предоставлении) компенсации к месту жительства и обратно,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предоставлении (об отказе в предоставлении) компенсации к месту жительства и обратно в МФЦ, орган местного самоуправления передает (направляет) в МФЦ уведомление о предоставлении (об отказе в предоставлении) компенсации к месту жительства и обратно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компенсации к месту жительства и обратно через организацию почтовой связи заказным письмом с уведомлением.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предоставлении (об отказе в предоставлении) компенсации к месту жительства и обратно комплектует личное дело заявителя документами, указанными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регламента, решением о предоставлении (об отказе в предоставлении) компенсации к месту жительства и обратно,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Орган местного самоуправления в течение 2 рабочих дней со дня принятия решения о предоставлении компенсации к месту жительства и обратно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history="0" w:anchor="P363" w:tooltip="96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96</w:t>
        </w:r>
      </w:hyperlink>
      <w:r>
        <w:rPr>
          <w:sz w:val="20"/>
        </w:rPr>
        <w:t xml:space="preserve"> настоящего Административного регламента,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Выплата (перечисление) компенсации к месту жительства и обратно осуществляется Центром в течение 10 рабочих дней со дня принятия решения органа местного самоуправления о предоставлении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129. Предоставление результата варианта Государственной услуги осуществляется в срок, не превышающий 5 рабочих дней со дня принятия решения о предоставлении (об отказе в предоставлении) компенсации к месту жительства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3</w:t>
      </w:r>
    </w:p>
    <w:p>
      <w:pPr>
        <w:pStyle w:val="0"/>
      </w:pPr>
      <w:r>
        <w:rPr>
          <w:sz w:val="20"/>
        </w:rPr>
      </w:r>
    </w:p>
    <w:bookmarkStart w:id="444" w:name="P444"/>
    <w:bookmarkEnd w:id="444"/>
    <w:p>
      <w:pPr>
        <w:pStyle w:val="0"/>
        <w:ind w:firstLine="540"/>
        <w:jc w:val="both"/>
      </w:pPr>
      <w:r>
        <w:rPr>
          <w:sz w:val="20"/>
        </w:rPr>
        <w:t xml:space="preserve">131. Максимальный срок предоставления варианта Государственной услуги составляет не более 10 рабочих дней с даты регистрации заявления и документов, необходимых для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принятие решения о назначении и выплате (об отказе в назначении и выплате) ежемесячных денежных средств лицам - в течение 5 рабочих дней со дня представления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регламент, представлен по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5 рабочих дней со дня поступления ответа на запрос органа местного самоуправления или МФЦ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131.1.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орган местного самоуправления осуществляет проверку на предмет соответствия указанных сведений действительности посредством направления запросов в течение 5 рабочих дней со дня представления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заявителя), в органы и организации, располагающие необходимой информацией. При этом срок принятия решения о назначении и выплате (об отказе в назначении и выплате) ежемесячных денежных средств лицам, указанный </w:t>
      </w:r>
      <w:hyperlink w:history="0" w:anchor="P444" w:tooltip="131. Максимальный срок предоставления варианта Государственной услуги составляет не более 10 рабочих дней с даты регистрации заявления и документов, необходимых для предоставления варианта Государственной услуги:">
        <w:r>
          <w:rPr>
            <w:sz w:val="20"/>
            <w:color w:val="0000ff"/>
          </w:rPr>
          <w:t xml:space="preserve">пункте 131</w:t>
        </w:r>
      </w:hyperlink>
      <w:r>
        <w:rPr>
          <w:sz w:val="20"/>
        </w:rPr>
        <w:t xml:space="preserve"> настоящего Административного регламента, продлевается руководителем органа местного самоуправления или уполномоченным им лицом на срок, необходимый для получения запрашиваемой информации, но не более чем на 30 календарных дней, о чем сообщается заявителю путем направления письменного уведомления в течение 3 рабочих дней со дня направления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полученной информации, не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 назначении и выплате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Результатом предоставления варианта Государственной услуги являются: принятие решения о назначении и выплате (об отказе в назначении и выплате)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В настоящем варианте предоставления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137.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138. Представление заявителем документов и </w:t>
      </w:r>
      <w:hyperlink w:history="0" w:anchor="P1294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рекомендуемой формой, предусмотренной в Приложении N 3 к настоящем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самоуправления.</w:t>
      </w:r>
    </w:p>
    <w:bookmarkStart w:id="471" w:name="P471"/>
    <w:bookmarkEnd w:id="4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29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назначении и выплате ежемесячных денежных средств лицам, по рекомендуемой форме согласно приложению N 3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обучение в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зачисление на обучение в соответствующую профессиональную образовательную организацию или образовательную организацию высшего образования - для назначения и выплаты ежемесячных денежных средств за период с 1 июля до 1 сентября года окончания общеобразовательной организации (документ представляется в срок не позднее 1 ноября года окончания общеобразовательной организации).</w:t>
      </w:r>
    </w:p>
    <w:bookmarkStart w:id="477" w:name="P477"/>
    <w:bookmarkEnd w:id="4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В случае если заявителем по собственной инициативе не представлен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орган местного самоуправления или МФЦ в течение 3 рабочих дней со дня представления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139</w:t>
        </w:r>
      </w:hyperlink>
      <w:r>
        <w:rPr>
          <w:sz w:val="20"/>
        </w:rP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143.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144. Заявитель имеет возможность получения информации о ходе предоставления Государственной услуги.</w:t>
      </w:r>
    </w:p>
    <w:bookmarkStart w:id="487" w:name="P487"/>
    <w:bookmarkEnd w:id="4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145.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ежемесячных денежных средств лицам,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146. В случае представления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147. Подлинники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копии, возвращаются заявителю непосредственно на приеме в день подачи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148.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Рекомендуемую форму заявления можно получить непосредственно в органе местного самоуправления, МФЦ, а также на официальном сайте Министерства или МФЦ, органа местного самоуправления в информационно-телекоммуникационной сети "Интернет" и (или) на Едином портале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149. При предоставлении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bookmarkStart w:id="493" w:name="P493"/>
    <w:bookmarkEnd w:id="4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150. При представлении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</w:t>
      </w:r>
      <w:hyperlink w:history="0" w:anchor="P1483" w:tooltip="I. Титульный лист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граждан, который ведется в органе местного самоуправления или в МФЦ на бумажном и (или) электронном носителе по форме согласно приложению N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151. В случае направления документов, необходимых для назначения и выплаты ежемесячных денежных средств лицам, почтовым отправлением, они обрабатываются в порядке, установленном </w:t>
      </w:r>
      <w:hyperlink w:history="0" w:anchor="P487" w:tooltip="145. Специалист органа местного самоуправления или МФЦ, ответственный за прием документов, при поступлении заявления и документов, необходимых для назначения и выплаты ежемесячных денежных средств лицам, устанавливает предмет обращения, проверяет документ, удостоверяющий личность, проверяет полномочия заявителя, наличие всех документов, указанных в пунктах 139 - 140 настоящего Административного регламента, (в случае, если документ, указанный в пункте 140 настоящего Административного регламента, представл...">
        <w:r>
          <w:rPr>
            <w:sz w:val="20"/>
            <w:color w:val="0000ff"/>
          </w:rPr>
          <w:t xml:space="preserve">145</w:t>
        </w:r>
      </w:hyperlink>
      <w:r>
        <w:rPr>
          <w:sz w:val="20"/>
        </w:rPr>
        <w:t xml:space="preserve">, </w:t>
      </w:r>
      <w:hyperlink w:history="0" w:anchor="P493" w:tooltip="150. При представлении документов, указанных в пунктах 139 - 140 настоящего Административного регламента, (в случае, если документ, указанный в пункте 140 настоящего Административного регламента, представлен по инициативе заявителя)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150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регламента, (в случае, если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представлен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152.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документ, указанный в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140</w:t>
        </w:r>
      </w:hyperlink>
      <w:r>
        <w:rPr>
          <w:sz w:val="20"/>
        </w:rP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153.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154.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155.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15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156. Для получения варианта Государственной услуги необходимо направление следующих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156.1. При осуществлении межведомственного информационного взаимодействия посредством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предоставление документа, подтверждающего регистрацию в системе индивидуального (персонифицированного) учета в системе обязательного пенсионного страхования направляется в территориальные органы Фонда пенсионного и социального страхования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157.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оформляет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подписывает оформленный межведомственный запрос у руководителя органа местного самоуправления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межведомственный запрос в соответствующем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межведомственный запрос в соответствующий орган или организацию посредством СМЭВ.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158. Межведомственный запрос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 местного самоуправления, направляющего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органа или организации, в адрес которых направляется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контактную информацию для направления ответа на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направления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159. Срок направления указанного информационного запроса составляет не более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160. Срок получения ответа на указанный информационный запрос составляет не более 3 рабочих дней с момента направления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161.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варианта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532" w:name="P532"/>
    <w:bookmarkEnd w:id="532"/>
    <w:p>
      <w:pPr>
        <w:pStyle w:val="0"/>
        <w:ind w:firstLine="540"/>
        <w:jc w:val="both"/>
      </w:pPr>
      <w:r>
        <w:rPr>
          <w:sz w:val="20"/>
        </w:rPr>
        <w:t xml:space="preserve">162. Основаниями для отказа в предоставлении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заявителя права на получение дополнительных социальных гарантий, предусмотренных </w:t>
      </w:r>
      <w:hyperlink w:history="0" w:anchor="P79" w:tooltip="7.1. Административный регламент регулирует вопросы оказания таких дополнительных социальных гарантий, как:">
        <w:r>
          <w:rPr>
            <w:sz w:val="20"/>
            <w:color w:val="0000ff"/>
          </w:rPr>
          <w:t xml:space="preserve">пунктом 7.1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139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163.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162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164. Специалист органа местного самоуправления, ответственный за подготовку проекта решения, при рассмотрении комплекта документов для назначения и выплаты ежемесячных денежных средств лицам: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документов требованиям, установленным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содержащиеся в представленных документах информацию в целях соответствия статуса заявителя, обратившегося за назначением и выплатой ежемесячных денежных средств лицам, категориям лиц, указанным в </w:t>
      </w:r>
      <w:hyperlink w:history="0" w:anchor="P57" w:tooltip="2. Заявителями на предоставление Государственной услуги являются следующие категории граждан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 отсутствия или наличия оснований для отказа в назначении и выплате ежемесячной денежной выплаты на оплату проезда, предусмотренных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162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165.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законодательства, а также для установления факта достоверности представленных заявителем сведений действительности посредством направления запросов в течение 5 рабочих дней со дня предоставления документов, указанных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 в органы и организации, располагающие необходимой информацией.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166. При отсутствии оснований, указанных в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162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в течение 2 рабочих дней готовит проект решения о назначении и выплате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167.1. При наличии оснований, указанных в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162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 готовит проект решения об отказе в назначении и выплате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168. Проект решения о назначении и выплате (об отказе в назначении и выплате) ежемесячных денежных средств лицам направляется должностному лицу органа местного самоуправления, ответственному за принятие решения о назначении и выплате (об отказе в назначении и выплате)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169. Решение о назначении и выплате ежемесячных денежных средств лицам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ежемесячных денежных средств лицам, в случае отсутствия оснований для отказа в назначении и выплате ежемесячных денежных средств лицам, предусмотренных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162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денежные средства лицам назначаются и выплачиваются со дня принятия решения об их назначении и выплате.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170. Решение об отказе в назначении и выплате ежемесячных денежных средств лицам принимается должностным лицом органа местного самоуправления, ответственным за принятие решения о назначении и выплате (об отказе в назначении и выплате) ежемесячных денежных средств лицам, в случае наличия оснований для отказа в назначении и выплате ежемесячных денежных средств лицам, предусмотренных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162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171. Должностное лицо органа местного самоуправления, ответственное за принятие решения о назначении и выплате (об отказе в назначении и выплате) ежемесячных денежных средств лицам, ставит подпись на проекте решения назначении и выплате (об отказе в назначении и выплате) ежемесячных денежных средств лицам и печать.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172. Один экземпляр решения о назначении и выплате (об отказе в назначении и выплате) ежемесячных денежных средств лицам хранится в личном деле заявителя в органе местного самоуправления, второй передается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173. Принятие решения о назначении и выплате (об отказе в назначении и выплате) варианта Государственной услуги осуществляется в срок, не превышающий 5 рабочих дней со дня регистрации заявления и документов и (или) информации, необходимых для предоставления варианта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174. Способы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в соответствии с формами, указанными в </w:t>
      </w:r>
      <w:hyperlink w:history="0" w:anchor="P1924" w:tooltip="                                Уведомление">
        <w:r>
          <w:rPr>
            <w:sz w:val="20"/>
            <w:color w:val="0000ff"/>
          </w:rPr>
          <w:t xml:space="preserve">Приложении N 11</w:t>
        </w:r>
      </w:hyperlink>
      <w:r>
        <w:rPr>
          <w:sz w:val="20"/>
        </w:rPr>
        <w:t xml:space="preserve"> и </w:t>
      </w:r>
      <w:hyperlink w:history="0" w:anchor="P1966" w:tooltip="                                Уведомление">
        <w:r>
          <w:rPr>
            <w:sz w:val="20"/>
            <w:color w:val="0000ff"/>
          </w:rPr>
          <w:t xml:space="preserve">Приложении N 12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175. Специалист органа местного самоуправления, ответственный за выдачу результата предоставления варианта Государственной услуги заявителю, в срок не позднее 1 рабочего дня со дня принятия решения о назначении и выплате (об отказе в назначении и выплате) ежемесячных денежных средств лицам готовит проект уведомления о назначении и выплате (об отказе в назначении и выплате) ежемесячных денежных средств лицам и направляет его на подпись должностному лицу органа местного самоуправления, уполномоченного на подписание.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176. 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назначении и выплате (об отказе в назначении и выплате) ежемесячных денежных средств лицам,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назначении и выплате (об отказе в назначении и выплате) ежемесячных денежных средств лицам в МФЦ, орган местного самоуправления передает (направляет) в МФЦ уведомление о назначении и выплате (об отказе в назначении и выплате) ежемесячных денежных средств лицам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177. 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назначении и выплате (об отказе в назначении и выплате) ежемесячных денежных средств лицам через организацию почтовой связи заказным письмом с уведомлением.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178.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назначении и выплате (об отказе в назначении и выплате) ежемесячных денежных средств лицам комплектует личное дело заявителя документами, указанными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регламента, решением о назначении и выплате (об отказе в назначении и выплате) ежемесячных денежных средств лицам,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179. Орган местного самоуправления в течение 2 рабочих дней со дня принятия решения о назначении и выплате ежемесячных денежных средств лицам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history="0" w:anchor="P471" w:tooltip="139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139</w:t>
        </w:r>
      </w:hyperlink>
      <w:r>
        <w:rPr>
          <w:sz w:val="20"/>
        </w:rPr>
        <w:t xml:space="preserve"> - </w:t>
      </w:r>
      <w:hyperlink w:history="0" w:anchor="P477" w:tooltip="140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140</w:t>
        </w:r>
      </w:hyperlink>
      <w:r>
        <w:rPr>
          <w:sz w:val="20"/>
        </w:rPr>
        <w:t xml:space="preserve"> настоящего Административного регламента,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180. Выплата (перечисление) ежемесячных денежных средств лицам осуществляется Центром ежемесячно не позднее 25 числа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181. Предоставление результата Государственной услуги осуществляется в срок, не превышающий 5 рабочих дней со дня принятия решения о назначении и выплате (об отказе в назначении и выплате) ежемесячных денежных средств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182.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183. Максимальный срок предоставления варианта Государственной услуги составляет не более 5 рабочих дней с даты регистрации заявления об исправлении опечаток и (или) ошибок.</w:t>
      </w:r>
    </w:p>
    <w:bookmarkStart w:id="572" w:name="P572"/>
    <w:bookmarkEnd w:id="5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184. Результатом предоставления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исправленные документы, являющиеся результатом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варианта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185. Способы получения результата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186.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187. В настоящем варианте предоставления варианта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188.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189. Представление заявителем документов и </w:t>
      </w:r>
      <w:hyperlink w:history="0" w:anchor="P2113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формой, предусмотренной в Приложении N 14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 в орган местного самоуправления по месту жительства (пребывания);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посредством почтового отправления в орган местного самоуправления.</w:t>
      </w:r>
    </w:p>
    <w:bookmarkStart w:id="595" w:name="P595"/>
    <w:bookmarkEnd w:id="5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190.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hyperlink w:history="0" w:anchor="P211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исправлении опечаток и (или) ошибок по форме согласно приложению N 14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оригиналы документов с опечатками и (или) ошибками (если заявление об исправлении опечаток и (или) ошибок подано лично в орган местного самоуправления, специалистом органа местного самоуправления делаются копии этих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с опечатками и (или) ошибками (если заявление об исправлении опечаток и (или) ошибок подано посредством почтового отправления 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192. Специалист органа местного самоуправления,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595" w:tooltip="190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">
        <w:r>
          <w:rPr>
            <w:sz w:val="20"/>
            <w:color w:val="0000ff"/>
          </w:rPr>
          <w:t xml:space="preserve">пункте 190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193.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194.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195.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196. Срок регистрации заявления и документов, необходимых для предоставления варианта Государственной услуги в органе местного самоуправления составляет не более 2 рабочих дней со дня поступления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197. Основанием для отказа в предоставлении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198.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исправлении опечаток и (или) ошибок, допущенных в документах, выданных в результате предоставления Государственной услуги, и в течение 1 рабочего дня после принятия данного решения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199.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2 рабочих дней со дня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200. Способ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201. Исправленный документ, мотивированный отказ в исправлении опечаток и (или) ошибок оформляется в 3-х экземплярах, один из которых хранится в органе местного самоуправления, второй вручается (направляется) заявителю в течение 1 рабочего дня со дня подписания документа, указанного в </w:t>
      </w:r>
      <w:hyperlink w:history="0" w:anchor="P572" w:tooltip="184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184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ошибок, третий передается в Центр в течение 1 рабочего дня со дня подписания документа, указанного в </w:t>
      </w:r>
      <w:hyperlink w:history="0" w:anchor="P572" w:tooltip="184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184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202. Предоставление результата варианта Государственной услуги осуществляется в срок, не превышающий 1 рабочего дня со дня подписания документа, указанного в </w:t>
      </w:r>
      <w:hyperlink w:history="0" w:anchor="P572" w:tooltip="184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184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регламента и иных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устанавливающих требования к предоставлению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а также принятием ими решений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203.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должностное лицо органа местного самоуправления, уполномоченное на осуществление контроля за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работниками МФЦ, осуществляет руководитель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204.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случае поступления в Министерство обращений физических и юридических лиц с жалобами на нарушения их прав и законных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проведения внеплановой проверки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поступление в Министерство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нарушениях при осуществлении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органом местного самоуправления в Министерство информации об устранении нарушений, выявленных при проведении проверки, в установленный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плановых и внеплановых проверок оформляются в виде акта и предписания (в случае выявления нарушений), в котором отмечаются выявленные недостатки и предложения по их устранению.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за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(бездействие), принимаемые (осуществляемые) ими в ходе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205.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со стороны граждан, их объединений и организаций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206.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гражданина или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граждан, их объединений и организаций к руководителю органа местного самоуправления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</w:t>
      </w:r>
      <w:hyperlink w:history="0"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организации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услуг", а также их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служащих, работников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207.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МФЦ, а также работника МФЦ при предоставлении Государственной услуги в досудебном (внесудебном) порядке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208. Жалоба подается в письменной форме на бумажном носителе, в электронной форме в орган местного самоуправления,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органом, предоставляющим государственную услугу, МФЦ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Министерством экономического развития, промышленности и транспорта Республики Коми в месте его фактического нахождения.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органа местного самоуправления подаются в орган местного самоуправления уполномоченному на рассмотрение жалоб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 экономического развития, промышленности и транспорта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209.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210.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К от 25.12.2012 N 592 (ред. от 06.08.2024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731"/>
        <w:gridCol w:w="624"/>
        <w:gridCol w:w="340"/>
        <w:gridCol w:w="737"/>
        <w:gridCol w:w="257"/>
        <w:gridCol w:w="479"/>
        <w:gridCol w:w="398"/>
        <w:gridCol w:w="737"/>
        <w:gridCol w:w="397"/>
        <w:gridCol w:w="567"/>
        <w:gridCol w:w="703"/>
        <w:gridCol w:w="261"/>
        <w:gridCol w:w="454"/>
        <w:gridCol w:w="1870"/>
      </w:tblGrid>
      <w:tr>
        <w:tblPrEx>
          <w:tblBorders>
            <w:right w:val="nil"/>
          </w:tblBorders>
        </w:tblPrEx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N запроса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98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5"/>
            <w:tcW w:w="28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9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самоуправления, МФЦ)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(физического лица)</w:t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7"/>
            <w:tcW w:w="4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8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2"/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5"/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5"/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70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gridSpan w:val="3"/>
            <w:tcW w:w="2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5"/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5"/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70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gridSpan w:val="3"/>
            <w:tcW w:w="2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5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bookmarkStart w:id="782" w:name="P782"/>
          <w:bookmarkEnd w:id="78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назначении и выплате ежемесячных денежных выплат на оплату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проезда на городском, пригородном, в сельской местности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внутрирайонном транспорте (кроме такси)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и выплачивать ежемесячные денежные выплаты на оплату проезда на городском, пригородном, в сельской местности на внутрирайонном транспорте (кроме такси)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5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5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дата рождения, СНИЛС заявителя)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а) при личном обращении в (орган местного самоуправления, МФЦ);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почтовым отправлением</w:t>
            </w:r>
          </w:p>
        </w:tc>
      </w:tr>
      <w:tr>
        <w:tc>
          <w:tcPr>
            <w:gridSpan w:val="7"/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Выплату прошу произвести через</w:t>
            </w:r>
          </w:p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_______________________________________</w:t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__________ филиала 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расчетный (лицевой) счет __________________________________________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Представлены следующие документы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14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получения результата предоставления услуги</w:t>
            </w:r>
          </w:p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результата</w:t>
            </w:r>
          </w:p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gridSpan w:val="8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представителя (уполномоченного лица)</w:t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815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12"/>
            <w:tcW w:w="7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6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9"/>
            <w:tcW w:w="4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4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4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4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4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3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5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5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1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11"/>
            <w:tcW w:w="68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vMerge w:val="continue"/>
          </w:tcPr>
          <w:p/>
        </w:tc>
        <w:tc>
          <w:tcPr>
            <w:gridSpan w:val="11"/>
            <w:tcW w:w="68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14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9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6"/>
            <w:tcW w:w="3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2"/>
            <w:tcW w:w="8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9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Подпись/ФИО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гражданина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предоставление государственной услуги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    В виде (связи)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Перечень представленных документов: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43"/>
        <w:gridCol w:w="1985"/>
        <w:gridCol w:w="850"/>
        <w:gridCol w:w="709"/>
        <w:gridCol w:w="1417"/>
        <w:gridCol w:w="170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3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gridSpan w:val="2"/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72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3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gridSpan w:val="4"/>
            <w:tcW w:w="4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3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органа местного самоуправления</w:t>
            </w:r>
          </w:p>
        </w:tc>
        <w:tc>
          <w:tcPr>
            <w:gridSpan w:val="4"/>
            <w:tcW w:w="4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3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gridSpan w:val="4"/>
            <w:tcW w:w="4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72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gridSpan w:val="2"/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gridSpan w:val="3"/>
            <w:tcW w:w="38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731"/>
        <w:gridCol w:w="813"/>
        <w:gridCol w:w="888"/>
        <w:gridCol w:w="257"/>
        <w:gridCol w:w="479"/>
        <w:gridCol w:w="398"/>
        <w:gridCol w:w="737"/>
        <w:gridCol w:w="359"/>
        <w:gridCol w:w="605"/>
        <w:gridCol w:w="869"/>
        <w:gridCol w:w="549"/>
        <w:gridCol w:w="1870"/>
      </w:tblGrid>
      <w:tr>
        <w:tblPrEx>
          <w:tblBorders>
            <w:right w:val="nil"/>
          </w:tblBorders>
        </w:tblPrEx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N запроса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8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4"/>
            <w:tcW w:w="28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самоуправления, МФЦ)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(физического лица)</w:t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5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8"/>
            <w:tcW w:w="45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заявителя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3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bookmarkStart w:id="1039" w:name="P1039"/>
          <w:bookmarkEnd w:id="103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компенсации проезда один раз в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месту жительства и обратно к месту учебы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компенсацию проезда один раз в год к месту жительства и обратно к месту учебы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3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3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дата рождения, СНИЛС заявителя)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а) при личном обращении в (орган местного самоуправления, МФЦ);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почтовым отправлением</w:t>
            </w:r>
          </w:p>
        </w:tc>
      </w:tr>
      <w:tr>
        <w:tc>
          <w:tcPr>
            <w:gridSpan w:val="6"/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Выплату прошу произвести через</w:t>
            </w:r>
          </w:p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_______________________________________</w:t>
            </w:r>
          </w:p>
        </w:tc>
      </w:tr>
      <w:tr>
        <w:tc>
          <w:tcPr>
            <w:gridSpan w:val="6"/>
            <w:vMerge w:val="continue"/>
          </w:tcPr>
          <w:p/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__________ филиала 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расчетный (лицевой) счет __________________________________________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Представлены следующие документы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12"/>
            <w:tcW w:w="8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получения результата предоставления услуги</w:t>
            </w:r>
          </w:p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36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результата</w:t>
            </w:r>
          </w:p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vMerge w:val="continue"/>
          </w:tcPr>
          <w:p/>
        </w:tc>
        <w:tc>
          <w:tcPr>
            <w:gridSpan w:val="7"/>
            <w:tcW w:w="53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представителя (уполномоченного лица)</w:t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5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7"/>
            <w:tcW w:w="3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2"/>
            <w:tcW w:w="24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3"/>
            <w:tcW w:w="9015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представителя (уполномоченного лица)</w:t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99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3"/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11"/>
            <w:tcW w:w="7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gridSpan w:val="4"/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35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gridSpan w:val="2"/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3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10"/>
            <w:tcW w:w="70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3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5"/>
            <w:tcW w:w="314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5"/>
            <w:tcW w:w="314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2"/>
            <w:tcW w:w="8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Подпись/ФИО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гражданина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предоставление государственной услуги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    В виде (связи)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Перечень представленных документов: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956"/>
        <w:gridCol w:w="3090"/>
        <w:gridCol w:w="1134"/>
        <w:gridCol w:w="1247"/>
        <w:gridCol w:w="115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органа местного самоуправления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tcW w:w="3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gridSpan w:val="3"/>
            <w:tcW w:w="3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701"/>
        <w:gridCol w:w="1134"/>
        <w:gridCol w:w="1127"/>
        <w:gridCol w:w="1701"/>
        <w:gridCol w:w="1651"/>
      </w:tblGrid>
      <w:tr>
        <w:tblPrEx>
          <w:tblBorders>
            <w:lef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N запроса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34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самоуправления, МФЦ)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(физического лица)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заявителя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3"/>
            <w:tcW w:w="39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заявителя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vMerge w:val="continue"/>
          </w:tcPr>
          <w:p/>
        </w:tc>
        <w:tc>
          <w:tcPr>
            <w:gridSpan w:val="5"/>
            <w:tcW w:w="73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bookmarkStart w:id="1294" w:name="P1294"/>
          <w:bookmarkEnd w:id="129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назначении и выплате ежемесячных денежных средств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лицам из числа детей-сирот и детей, оставшихся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без попечения родителей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и выплачивать ежемесячные денежные средства лицам из числа детей-сирот и детей, оставшихся без попечения родителей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15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дата рождения, СНИЛС заявителя)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2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gridSpan w:val="4"/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а) при личном обращении в (орган местного самоуправления, МФЦ);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почтовым отправлением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2"/>
            <w:tcW w:w="34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Выплату прошу произвести через</w:t>
            </w:r>
          </w:p>
        </w:tc>
        <w:tc>
          <w:tcPr>
            <w:gridSpan w:val="4"/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_______________________________________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2"/>
            <w:vMerge w:val="continue"/>
          </w:tcPr>
          <w:p/>
        </w:tc>
        <w:tc>
          <w:tcPr>
            <w:gridSpan w:val="4"/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__________ филиала 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расчетный (лицевой) счет __________________________________________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Представлены следующие документы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2965"/>
        <w:gridCol w:w="5612"/>
      </w:tblGrid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2"/>
            <w:tcW w:w="85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425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получения результата предоставления услуги</w:t>
            </w:r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4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результата</w:t>
            </w:r>
          </w:p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56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3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3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представителя (уполномоченного лица)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701"/>
        <w:gridCol w:w="1134"/>
        <w:gridCol w:w="1127"/>
        <w:gridCol w:w="1701"/>
        <w:gridCol w:w="1650"/>
      </w:tblGrid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представителя (уполномоченного лица)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3"/>
            <w:tcW w:w="39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представителя (уполномоченного лица)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представителя (уполномоченного лица)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1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7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2"/>
            <w:tcW w:w="34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2"/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Подпись/ФИО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гражданина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предоставление государственной услуги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    В виде (связи)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Перечень представленных документов: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956"/>
        <w:gridCol w:w="3090"/>
        <w:gridCol w:w="1134"/>
        <w:gridCol w:w="1247"/>
        <w:gridCol w:w="115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5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органа местного самоуправления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5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6"/>
            <w:tcW w:w="90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tcW w:w="3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gridSpan w:val="3"/>
            <w:tcW w:w="3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gridSpan w:val="2"/>
            <w:tcW w:w="2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1483" w:name="P1483"/>
    <w:bookmarkEnd w:id="1483"/>
    <w:p>
      <w:pPr>
        <w:pStyle w:val="0"/>
        <w:jc w:val="center"/>
      </w:pPr>
      <w:r>
        <w:rPr>
          <w:sz w:val="20"/>
        </w:rPr>
        <w:t xml:space="preserve">I. Титульный лист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предоставлению дополнительных</w:t>
      </w:r>
    </w:p>
    <w:p>
      <w:pPr>
        <w:pStyle w:val="0"/>
        <w:jc w:val="center"/>
      </w:pPr>
      <w:r>
        <w:rPr>
          <w:sz w:val="20"/>
        </w:rPr>
        <w:t xml:space="preserve">социальных гарантий в сфере образования детям-сиротам</w:t>
      </w:r>
    </w:p>
    <w:p>
      <w:pPr>
        <w:pStyle w:val="0"/>
        <w:jc w:val="center"/>
      </w:pPr>
      <w:r>
        <w:rPr>
          <w:sz w:val="20"/>
        </w:rPr>
        <w:t xml:space="preserve">и детям, оставшимся без попечения родителей, лицам из числа</w:t>
      </w:r>
    </w:p>
    <w:p>
      <w:pPr>
        <w:pStyle w:val="0"/>
        <w:jc w:val="center"/>
      </w:pPr>
      <w:r>
        <w:rPr>
          <w:sz w:val="20"/>
        </w:rPr>
        <w:t xml:space="preserve">детей-сирот и детей, 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предоставлению дополнительных</w:t>
      </w:r>
    </w:p>
    <w:p>
      <w:pPr>
        <w:pStyle w:val="0"/>
        <w:jc w:val="center"/>
      </w:pPr>
      <w:r>
        <w:rPr>
          <w:sz w:val="20"/>
        </w:rPr>
        <w:t xml:space="preserve">социальных гарантий в сфере образования детям-сиротам</w:t>
      </w:r>
    </w:p>
    <w:p>
      <w:pPr>
        <w:pStyle w:val="0"/>
        <w:jc w:val="center"/>
      </w:pPr>
      <w:r>
        <w:rPr>
          <w:sz w:val="20"/>
        </w:rPr>
        <w:t xml:space="preserve">и детям, оставшимся без попечения родителей, лицам из числа</w:t>
      </w:r>
    </w:p>
    <w:p>
      <w:pPr>
        <w:pStyle w:val="0"/>
        <w:jc w:val="center"/>
      </w:pPr>
      <w:r>
        <w:rPr>
          <w:sz w:val="20"/>
        </w:rPr>
        <w:t xml:space="preserve">детей-сирот и детей, оставшихся без попечения родителей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местного самоуправления)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Начат ___________________</w:t>
      </w:r>
    </w:p>
    <w:p>
      <w:pPr>
        <w:pStyle w:val="0"/>
        <w:jc w:val="center"/>
      </w:pPr>
      <w:r>
        <w:rPr>
          <w:sz w:val="20"/>
        </w:rPr>
        <w:t xml:space="preserve">Окончен _______________".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II. Содержание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предоставлению дополнительных</w:t>
      </w:r>
    </w:p>
    <w:p>
      <w:pPr>
        <w:pStyle w:val="0"/>
        <w:jc w:val="center"/>
      </w:pPr>
      <w:r>
        <w:rPr>
          <w:sz w:val="20"/>
        </w:rPr>
        <w:t xml:space="preserve">социальных гарантий в сфере образования детям-сиротам</w:t>
      </w:r>
    </w:p>
    <w:p>
      <w:pPr>
        <w:pStyle w:val="0"/>
        <w:jc w:val="center"/>
      </w:pPr>
      <w:r>
        <w:rPr>
          <w:sz w:val="20"/>
        </w:rPr>
        <w:t xml:space="preserve">и детям, оставшимся без попечения родителей, лицам из числа</w:t>
      </w:r>
    </w:p>
    <w:p>
      <w:pPr>
        <w:pStyle w:val="0"/>
        <w:jc w:val="center"/>
      </w:pPr>
      <w:r>
        <w:rPr>
          <w:sz w:val="20"/>
        </w:rPr>
        <w:t xml:space="preserve">детей-сирот и детей, 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9"/>
        <w:gridCol w:w="1309"/>
        <w:gridCol w:w="1804"/>
        <w:gridCol w:w="1114"/>
        <w:gridCol w:w="1129"/>
        <w:gridCol w:w="1399"/>
        <w:gridCol w:w="1789"/>
      </w:tblGrid>
      <w:tr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N/п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документов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представленных документов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заявителя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специалиста органа местного самоуправления</w:t>
            </w:r>
          </w:p>
        </w:tc>
      </w:tr>
      <w:tr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563" w:name="P1563"/>
    <w:bookmarkEnd w:id="1563"/>
    <w:p>
      <w:pPr>
        <w:pStyle w:val="1"/>
        <w:jc w:val="both"/>
      </w:pPr>
      <w:r>
        <w:rPr>
          <w:sz w:val="20"/>
        </w:rPr>
        <w:t xml:space="preserve">            О назначении и выплате ежемесячных денежных выплат</w:t>
      </w:r>
    </w:p>
    <w:p>
      <w:pPr>
        <w:pStyle w:val="1"/>
        <w:jc w:val="both"/>
      </w:pPr>
      <w:r>
        <w:rPr>
          <w:sz w:val="20"/>
        </w:rPr>
        <w:t xml:space="preserve">          на оплату проезда на городском, пригородном, в сельской</w:t>
      </w:r>
    </w:p>
    <w:p>
      <w:pPr>
        <w:pStyle w:val="1"/>
        <w:jc w:val="both"/>
      </w:pPr>
      <w:r>
        <w:rPr>
          <w:sz w:val="20"/>
        </w:rPr>
        <w:t xml:space="preserve">           местности на внутрирайонном транспорте (кроме такси)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рождения заявителя) о назначении и выплате ежемесячных денежных выплат</w:t>
      </w:r>
    </w:p>
    <w:p>
      <w:pPr>
        <w:pStyle w:val="1"/>
        <w:jc w:val="both"/>
      </w:pPr>
      <w:r>
        <w:rPr>
          <w:sz w:val="20"/>
        </w:rPr>
        <w:t xml:space="preserve">на  оплату  проезда  на  городском,  пригородном,  в  сельской местности на</w:t>
      </w:r>
    </w:p>
    <w:p>
      <w:pPr>
        <w:pStyle w:val="1"/>
        <w:jc w:val="both"/>
      </w:pPr>
      <w:r>
        <w:rPr>
          <w:sz w:val="20"/>
        </w:rPr>
        <w:t xml:space="preserve">внутрирайонном   транспорте  (кроме  такси)  обучающимся  за  счет  средств</w:t>
      </w:r>
    </w:p>
    <w:p>
      <w:pPr>
        <w:pStyle w:val="1"/>
        <w:jc w:val="both"/>
      </w:pPr>
      <w:r>
        <w:rPr>
          <w:sz w:val="20"/>
        </w:rPr>
        <w:t xml:space="preserve">республиканского  бюджета  Республики Коми или местных бюджетов по основным</w:t>
      </w:r>
    </w:p>
    <w:p>
      <w:pPr>
        <w:pStyle w:val="1"/>
        <w:jc w:val="both"/>
      </w:pPr>
      <w:r>
        <w:rPr>
          <w:sz w:val="20"/>
        </w:rPr>
        <w:t xml:space="preserve">общеобразовательным  программам  либо  по  очной форме обучения по основным</w:t>
      </w:r>
    </w:p>
    <w:p>
      <w:pPr>
        <w:pStyle w:val="1"/>
        <w:jc w:val="both"/>
      </w:pPr>
      <w:r>
        <w:rPr>
          <w:sz w:val="20"/>
        </w:rPr>
        <w:t xml:space="preserve">профессиональным   образовательным   программам   и   (или)  по  программам</w:t>
      </w:r>
    </w:p>
    <w:p>
      <w:pPr>
        <w:pStyle w:val="1"/>
        <w:jc w:val="both"/>
      </w:pPr>
      <w:r>
        <w:rPr>
          <w:sz w:val="20"/>
        </w:rPr>
        <w:t xml:space="preserve">профессиональной  подготовки  по  профессиям  рабочих,  должностям служащих</w:t>
      </w:r>
    </w:p>
    <w:p>
      <w:pPr>
        <w:pStyle w:val="1"/>
        <w:jc w:val="both"/>
      </w:pPr>
      <w:r>
        <w:rPr>
          <w:sz w:val="20"/>
        </w:rPr>
        <w:t xml:space="preserve">детей-сирот  и  детей,  оставшихся  без  попечения  родителей, лиц из числа</w:t>
      </w:r>
    </w:p>
    <w:p>
      <w:pPr>
        <w:pStyle w:val="1"/>
        <w:jc w:val="both"/>
      </w:pPr>
      <w:r>
        <w:rPr>
          <w:sz w:val="20"/>
        </w:rPr>
        <w:t xml:space="preserve">детей-сирот  и  детей, оставшихся без попечения родителей лиц, потерявших в</w:t>
      </w:r>
    </w:p>
    <w:p>
      <w:pPr>
        <w:pStyle w:val="1"/>
        <w:jc w:val="both"/>
      </w:pPr>
      <w:r>
        <w:rPr>
          <w:sz w:val="20"/>
        </w:rPr>
        <w:t xml:space="preserve">период  обучения обоих родителей или единственного родителя, руководствуясь</w:t>
      </w:r>
    </w:p>
    <w:p>
      <w:pPr>
        <w:pStyle w:val="1"/>
        <w:jc w:val="both"/>
      </w:pPr>
      <w:hyperlink w:history="0" r:id="rId18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Коми от 31.12.2004 N 74-РЗ "О дополнительных социальных</w:t>
      </w:r>
    </w:p>
    <w:p>
      <w:pPr>
        <w:pStyle w:val="1"/>
        <w:jc w:val="both"/>
      </w:pPr>
      <w:r>
        <w:rPr>
          <w:sz w:val="20"/>
        </w:rPr>
        <w:t xml:space="preserve">гарантиях  в  сфере  образования  детям-сиротам  и  детям,  оставшимся  без</w:t>
      </w:r>
    </w:p>
    <w:p>
      <w:pPr>
        <w:pStyle w:val="1"/>
        <w:jc w:val="both"/>
      </w:pPr>
      <w:r>
        <w:rPr>
          <w:sz w:val="20"/>
        </w:rPr>
        <w:t xml:space="preserve">попечения  родителей,  лицам  из  числа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 родителей,  лицам,  потерявшим в период обучения обоих родителей</w:t>
      </w:r>
    </w:p>
    <w:p>
      <w:pPr>
        <w:pStyle w:val="1"/>
        <w:jc w:val="both"/>
      </w:pPr>
      <w:r>
        <w:rPr>
          <w:sz w:val="20"/>
        </w:rPr>
        <w:t xml:space="preserve">или единственного родителя"</w:t>
      </w:r>
    </w:p>
    <w:p>
      <w:pPr>
        <w:pStyle w:val="1"/>
        <w:jc w:val="both"/>
      </w:pPr>
      <w:r>
        <w:rPr>
          <w:sz w:val="20"/>
        </w:rPr>
        <w:t xml:space="preserve">    Назначить и выплачивать 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заявителя) ежемесячные денежные выплаты на оплату проезда на</w:t>
      </w:r>
    </w:p>
    <w:p>
      <w:pPr>
        <w:pStyle w:val="1"/>
        <w:jc w:val="both"/>
      </w:pPr>
      <w:r>
        <w:rPr>
          <w:sz w:val="20"/>
        </w:rPr>
        <w:t xml:space="preserve">городском,  пригородном,  в сельской местности на внутрирайонном транспорте</w:t>
      </w:r>
    </w:p>
    <w:p>
      <w:pPr>
        <w:pStyle w:val="1"/>
        <w:jc w:val="both"/>
      </w:pPr>
      <w:r>
        <w:rPr>
          <w:sz w:val="20"/>
        </w:rPr>
        <w:t xml:space="preserve">(кроме      такси)     до     завершения     обучающимся     обучения     в</w:t>
      </w:r>
    </w:p>
    <w:p>
      <w:pPr>
        <w:pStyle w:val="1"/>
        <w:jc w:val="both"/>
      </w:pPr>
      <w:r>
        <w:rPr>
          <w:sz w:val="20"/>
        </w:rPr>
        <w:t xml:space="preserve">________________________________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"___" ___________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 20__ г.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626" w:name="P1626"/>
    <w:bookmarkEnd w:id="1626"/>
    <w:p>
      <w:pPr>
        <w:pStyle w:val="1"/>
        <w:jc w:val="both"/>
      </w:pPr>
      <w:r>
        <w:rPr>
          <w:sz w:val="20"/>
        </w:rPr>
        <w:t xml:space="preserve">                     Об отказе в назначении и выплате</w:t>
      </w:r>
    </w:p>
    <w:p>
      <w:pPr>
        <w:pStyle w:val="1"/>
        <w:jc w:val="both"/>
      </w:pPr>
      <w:r>
        <w:rPr>
          <w:sz w:val="20"/>
        </w:rPr>
        <w:t xml:space="preserve">               ежемесячных денежных выплат на оплату проезда</w:t>
      </w:r>
    </w:p>
    <w:p>
      <w:pPr>
        <w:pStyle w:val="1"/>
        <w:jc w:val="both"/>
      </w:pPr>
      <w:r>
        <w:rPr>
          <w:sz w:val="20"/>
        </w:rPr>
        <w:t xml:space="preserve">              на городском, пригородном, в сельской местности</w:t>
      </w:r>
    </w:p>
    <w:p>
      <w:pPr>
        <w:pStyle w:val="1"/>
        <w:jc w:val="both"/>
      </w:pPr>
      <w:r>
        <w:rPr>
          <w:sz w:val="20"/>
        </w:rPr>
        <w:t xml:space="preserve">                на внутрирайонном транспорте (кроме такси)</w:t>
      </w:r>
    </w:p>
    <w:p>
      <w:pPr>
        <w:pStyle w:val="1"/>
        <w:jc w:val="both"/>
      </w:pPr>
      <w:r>
        <w:rPr>
          <w:sz w:val="20"/>
        </w:rPr>
        <w:t xml:space="preserve">  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заявителя),  о  назначении  и  выплате ежемесячных денежных</w:t>
      </w:r>
    </w:p>
    <w:p>
      <w:pPr>
        <w:pStyle w:val="1"/>
        <w:jc w:val="both"/>
      </w:pPr>
      <w:r>
        <w:rPr>
          <w:sz w:val="20"/>
        </w:rPr>
        <w:t xml:space="preserve">выплат на оплату проезда на городском, пригородном, в сельской местности на</w:t>
      </w:r>
    </w:p>
    <w:p>
      <w:pPr>
        <w:pStyle w:val="1"/>
        <w:jc w:val="both"/>
      </w:pPr>
      <w:r>
        <w:rPr>
          <w:sz w:val="20"/>
        </w:rPr>
        <w:t xml:space="preserve">внутрирайонном   транспорте  (кроме  такси)  обучающимся  за  счет  средств</w:t>
      </w:r>
    </w:p>
    <w:p>
      <w:pPr>
        <w:pStyle w:val="1"/>
        <w:jc w:val="both"/>
      </w:pPr>
      <w:r>
        <w:rPr>
          <w:sz w:val="20"/>
        </w:rPr>
        <w:t xml:space="preserve">республиканского  бюджета  Республики Коми или местных бюджетов по основным</w:t>
      </w:r>
    </w:p>
    <w:p>
      <w:pPr>
        <w:pStyle w:val="1"/>
        <w:jc w:val="both"/>
      </w:pPr>
      <w:r>
        <w:rPr>
          <w:sz w:val="20"/>
        </w:rPr>
        <w:t xml:space="preserve">общеобразовательным  программам  либо  по  очной форме обучения по основным</w:t>
      </w:r>
    </w:p>
    <w:p>
      <w:pPr>
        <w:pStyle w:val="1"/>
        <w:jc w:val="both"/>
      </w:pPr>
      <w:r>
        <w:rPr>
          <w:sz w:val="20"/>
        </w:rPr>
        <w:t xml:space="preserve">профессиональным   образовательным   программам   и   (или)  по  программам</w:t>
      </w:r>
    </w:p>
    <w:p>
      <w:pPr>
        <w:pStyle w:val="1"/>
        <w:jc w:val="both"/>
      </w:pPr>
      <w:r>
        <w:rPr>
          <w:sz w:val="20"/>
        </w:rPr>
        <w:t xml:space="preserve">профессиональной  подготовки  по  профессиям  рабочих,  должностям служащих</w:t>
      </w:r>
    </w:p>
    <w:p>
      <w:pPr>
        <w:pStyle w:val="1"/>
        <w:jc w:val="both"/>
      </w:pPr>
      <w:r>
        <w:rPr>
          <w:sz w:val="20"/>
        </w:rPr>
        <w:t xml:space="preserve">детей-сирот  и  детей,  оставшихся  без  попечения  родителей, лиц из числа</w:t>
      </w:r>
    </w:p>
    <w:p>
      <w:pPr>
        <w:pStyle w:val="1"/>
        <w:jc w:val="both"/>
      </w:pPr>
      <w:r>
        <w:rPr>
          <w:sz w:val="20"/>
        </w:rPr>
        <w:t xml:space="preserve">детей-сирот  и  детей, оставшихся без попечения родителей лиц, потерявших в</w:t>
      </w:r>
    </w:p>
    <w:p>
      <w:pPr>
        <w:pStyle w:val="1"/>
        <w:jc w:val="both"/>
      </w:pPr>
      <w:r>
        <w:rPr>
          <w:sz w:val="20"/>
        </w:rPr>
        <w:t xml:space="preserve">период  обучения обоих родителей или единственного родителя, руководствуясь</w:t>
      </w:r>
    </w:p>
    <w:p>
      <w:pPr>
        <w:pStyle w:val="1"/>
        <w:jc w:val="both"/>
      </w:pPr>
      <w:hyperlink w:history="0" r:id="rId19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 Коми  от  31 декабря 2004 г. N 74-РЗ "О дополнительных</w:t>
      </w:r>
    </w:p>
    <w:p>
      <w:pPr>
        <w:pStyle w:val="1"/>
        <w:jc w:val="both"/>
      </w:pPr>
      <w:r>
        <w:rPr>
          <w:sz w:val="20"/>
        </w:rPr>
        <w:t xml:space="preserve">социальных  гарантиях в сфере образования детям-сиротам и детям, оставшимся</w:t>
      </w:r>
    </w:p>
    <w:p>
      <w:pPr>
        <w:pStyle w:val="1"/>
        <w:jc w:val="both"/>
      </w:pPr>
      <w:r>
        <w:rPr>
          <w:sz w:val="20"/>
        </w:rPr>
        <w:t xml:space="preserve">без попечения родителей, лицам из числа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 родителей,  лицам,  потерявшим в период обучения обоих родителей</w:t>
      </w:r>
    </w:p>
    <w:p>
      <w:pPr>
        <w:pStyle w:val="1"/>
        <w:jc w:val="both"/>
      </w:pPr>
      <w:r>
        <w:rPr>
          <w:sz w:val="20"/>
        </w:rPr>
        <w:t xml:space="preserve">или единственного родителя"</w:t>
      </w:r>
    </w:p>
    <w:p>
      <w:pPr>
        <w:pStyle w:val="1"/>
        <w:jc w:val="both"/>
      </w:pPr>
      <w:r>
        <w:rPr>
          <w:sz w:val="20"/>
        </w:rPr>
        <w:t xml:space="preserve">    Отказать  в  назначении и выплате 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 дата  рождения  заявителя)  ежемесячных денежных выплат на оплату</w:t>
      </w:r>
    </w:p>
    <w:p>
      <w:pPr>
        <w:pStyle w:val="1"/>
        <w:jc w:val="both"/>
      </w:pPr>
      <w:r>
        <w:rPr>
          <w:sz w:val="20"/>
        </w:rPr>
        <w:t xml:space="preserve">проезда  на  городском, пригородном, в сельской местности на внутрирайонном</w:t>
      </w:r>
    </w:p>
    <w:p>
      <w:pPr>
        <w:pStyle w:val="1"/>
        <w:jc w:val="both"/>
      </w:pPr>
      <w:r>
        <w:rPr>
          <w:sz w:val="20"/>
        </w:rPr>
        <w:t xml:space="preserve">транспорте       (кроме       такси)      по      следующим      основаниям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(перечислить основания для отказа в предоставлении государственной</w:t>
      </w:r>
    </w:p>
    <w:p>
      <w:pPr>
        <w:pStyle w:val="1"/>
        <w:jc w:val="both"/>
      </w:pPr>
      <w:r>
        <w:rPr>
          <w:sz w:val="20"/>
        </w:rPr>
        <w:t xml:space="preserve">     услуги, установленные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693" w:name="P1693"/>
    <w:bookmarkEnd w:id="1693"/>
    <w:p>
      <w:pPr>
        <w:pStyle w:val="1"/>
        <w:jc w:val="both"/>
      </w:pPr>
      <w:r>
        <w:rPr>
          <w:sz w:val="20"/>
        </w:rPr>
        <w:t xml:space="preserve">         О предоставлении компенсации в размере стоимости проезда</w:t>
      </w:r>
    </w:p>
    <w:p>
      <w:pPr>
        <w:pStyle w:val="1"/>
        <w:jc w:val="both"/>
      </w:pPr>
      <w:r>
        <w:rPr>
          <w:sz w:val="20"/>
        </w:rPr>
        <w:t xml:space="preserve">         один раз в год к месту жительства и обратно к месту учебы</w:t>
      </w:r>
    </w:p>
    <w:p>
      <w:pPr>
        <w:pStyle w:val="1"/>
        <w:jc w:val="both"/>
      </w:pPr>
      <w:r>
        <w:rPr>
          <w:sz w:val="20"/>
        </w:rPr>
        <w:t xml:space="preserve">        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 о предоставлении компенсации в размере стоимости</w:t>
      </w:r>
    </w:p>
    <w:p>
      <w:pPr>
        <w:pStyle w:val="1"/>
        <w:jc w:val="both"/>
      </w:pPr>
      <w:r>
        <w:rPr>
          <w:sz w:val="20"/>
        </w:rPr>
        <w:t xml:space="preserve">проезда  один  раз  в  год  к  месту  жительства  и  обратно  к месту учебы</w:t>
      </w:r>
    </w:p>
    <w:p>
      <w:pPr>
        <w:pStyle w:val="1"/>
        <w:jc w:val="both"/>
      </w:pPr>
      <w:r>
        <w:rPr>
          <w:sz w:val="20"/>
        </w:rPr>
        <w:t xml:space="preserve">обучающимся  за  счет  средств республиканского бюджета Республики Коми или</w:t>
      </w:r>
    </w:p>
    <w:p>
      <w:pPr>
        <w:pStyle w:val="1"/>
        <w:jc w:val="both"/>
      </w:pPr>
      <w:r>
        <w:rPr>
          <w:sz w:val="20"/>
        </w:rPr>
        <w:t xml:space="preserve">местных  бюджетов  по основным общеобразовательным программам либо по очной</w:t>
      </w:r>
    </w:p>
    <w:p>
      <w:pPr>
        <w:pStyle w:val="1"/>
        <w:jc w:val="both"/>
      </w:pPr>
      <w:r>
        <w:rPr>
          <w:sz w:val="20"/>
        </w:rPr>
        <w:t xml:space="preserve">форме  обучения  по  основным профессиональным образовательным программам и</w:t>
      </w:r>
    </w:p>
    <w:p>
      <w:pPr>
        <w:pStyle w:val="1"/>
        <w:jc w:val="both"/>
      </w:pPr>
      <w:r>
        <w:rPr>
          <w:sz w:val="20"/>
        </w:rPr>
        <w:t xml:space="preserve">(или)  по  программам  профессиональной  подготовки  по профессиям рабочих,</w:t>
      </w:r>
    </w:p>
    <w:p>
      <w:pPr>
        <w:pStyle w:val="1"/>
        <w:jc w:val="both"/>
      </w:pPr>
      <w:r>
        <w:rPr>
          <w:sz w:val="20"/>
        </w:rPr>
        <w:t xml:space="preserve">должностям   служащих   детей-сирот   и  детей,  оставшихся  без  попечения</w:t>
      </w:r>
    </w:p>
    <w:p>
      <w:pPr>
        <w:pStyle w:val="1"/>
        <w:jc w:val="both"/>
      </w:pPr>
      <w:r>
        <w:rPr>
          <w:sz w:val="20"/>
        </w:rPr>
        <w:t xml:space="preserve">родителей,  лиц  из  числа  детей-сирот  и  детей, оставшихся без попечения</w:t>
      </w:r>
    </w:p>
    <w:p>
      <w:pPr>
        <w:pStyle w:val="1"/>
        <w:jc w:val="both"/>
      </w:pPr>
      <w:r>
        <w:rPr>
          <w:sz w:val="20"/>
        </w:rPr>
        <w:t xml:space="preserve">родителей   лиц,   потерявших   в   период  обучения  обоих  родителей  или</w:t>
      </w:r>
    </w:p>
    <w:p>
      <w:pPr>
        <w:pStyle w:val="1"/>
        <w:jc w:val="both"/>
      </w:pPr>
      <w:r>
        <w:rPr>
          <w:sz w:val="20"/>
        </w:rPr>
        <w:t xml:space="preserve">единственного   родителя,  руководствуясь  </w:t>
      </w:r>
      <w:hyperlink w:history="0" r:id="rId20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 Коми  от 31</w:t>
      </w:r>
    </w:p>
    <w:p>
      <w:pPr>
        <w:pStyle w:val="1"/>
        <w:jc w:val="both"/>
      </w:pPr>
      <w:r>
        <w:rPr>
          <w:sz w:val="20"/>
        </w:rPr>
        <w:t xml:space="preserve">декабря  2004  г.  N  74-РЗ  "О дополнительных социальных гарантиях в сфере</w:t>
      </w:r>
    </w:p>
    <w:p>
      <w:pPr>
        <w:pStyle w:val="1"/>
        <w:jc w:val="both"/>
      </w:pPr>
      <w:r>
        <w:rPr>
          <w:sz w:val="20"/>
        </w:rPr>
        <w:t xml:space="preserve">образования  детям-сиротам  и  детям,  оставшимся 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лицам  из  числа  детей-сирот  и детей, оставшихся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лицам,  потерявшим  в  период  обучения  обоих  родителей или единственного</w:t>
      </w:r>
    </w:p>
    <w:p>
      <w:pPr>
        <w:pStyle w:val="1"/>
        <w:jc w:val="both"/>
      </w:pPr>
      <w:r>
        <w:rPr>
          <w:sz w:val="20"/>
        </w:rPr>
        <w:t xml:space="preserve">родителя"</w:t>
      </w:r>
    </w:p>
    <w:p>
      <w:pPr>
        <w:pStyle w:val="1"/>
        <w:jc w:val="both"/>
      </w:pPr>
      <w:r>
        <w:rPr>
          <w:sz w:val="20"/>
        </w:rPr>
        <w:t xml:space="preserve">    Предоставить _________________________________________________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  компенсацию в размере стоимости проезда к месту</w:t>
      </w:r>
    </w:p>
    <w:p>
      <w:pPr>
        <w:pStyle w:val="1"/>
        <w:jc w:val="both"/>
      </w:pPr>
      <w:r>
        <w:rPr>
          <w:sz w:val="20"/>
        </w:rPr>
        <w:t xml:space="preserve">жительства и обратно к месту учебы.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 20__ г.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752" w:name="P1752"/>
    <w:bookmarkEnd w:id="1752"/>
    <w:p>
      <w:pPr>
        <w:pStyle w:val="1"/>
        <w:jc w:val="both"/>
      </w:pPr>
      <w:r>
        <w:rPr>
          <w:sz w:val="20"/>
        </w:rPr>
        <w:t xml:space="preserve">    Об отказе в предоставлении компенсации в размере стоимости проезда</w:t>
      </w:r>
    </w:p>
    <w:p>
      <w:pPr>
        <w:pStyle w:val="1"/>
        <w:jc w:val="both"/>
      </w:pPr>
      <w:r>
        <w:rPr>
          <w:sz w:val="20"/>
        </w:rPr>
        <w:t xml:space="preserve">         один раз в год к месту жительства и обратно к месту учебы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заявителя), о предоставлении компенсация в размере стоимости</w:t>
      </w:r>
    </w:p>
    <w:p>
      <w:pPr>
        <w:pStyle w:val="1"/>
        <w:jc w:val="both"/>
      </w:pPr>
      <w:r>
        <w:rPr>
          <w:sz w:val="20"/>
        </w:rPr>
        <w:t xml:space="preserve">проезда  один  раз  в  год  к  месту  жительства  и  обратно  к месту учебы</w:t>
      </w:r>
    </w:p>
    <w:p>
      <w:pPr>
        <w:pStyle w:val="1"/>
        <w:jc w:val="both"/>
      </w:pPr>
      <w:r>
        <w:rPr>
          <w:sz w:val="20"/>
        </w:rPr>
        <w:t xml:space="preserve">обучающимся  за  счет  средств республиканского бюджета Республики Коми или</w:t>
      </w:r>
    </w:p>
    <w:p>
      <w:pPr>
        <w:pStyle w:val="1"/>
        <w:jc w:val="both"/>
      </w:pPr>
      <w:r>
        <w:rPr>
          <w:sz w:val="20"/>
        </w:rPr>
        <w:t xml:space="preserve">местных  бюджетов  по основным общеобразовательным программам либо по очной</w:t>
      </w:r>
    </w:p>
    <w:p>
      <w:pPr>
        <w:pStyle w:val="1"/>
        <w:jc w:val="both"/>
      </w:pPr>
      <w:r>
        <w:rPr>
          <w:sz w:val="20"/>
        </w:rPr>
        <w:t xml:space="preserve">форме  обучения  по  основным профессиональным образовательным программам и</w:t>
      </w:r>
    </w:p>
    <w:p>
      <w:pPr>
        <w:pStyle w:val="1"/>
        <w:jc w:val="both"/>
      </w:pPr>
      <w:r>
        <w:rPr>
          <w:sz w:val="20"/>
        </w:rPr>
        <w:t xml:space="preserve">(или)  по  программам  профессиональной  подготовки  по профессиям рабочих,</w:t>
      </w:r>
    </w:p>
    <w:p>
      <w:pPr>
        <w:pStyle w:val="1"/>
        <w:jc w:val="both"/>
      </w:pPr>
      <w:r>
        <w:rPr>
          <w:sz w:val="20"/>
        </w:rPr>
        <w:t xml:space="preserve">должностям   служащих   детей-сирот   и  детей,  оставшихся  без  попечения</w:t>
      </w:r>
    </w:p>
    <w:p>
      <w:pPr>
        <w:pStyle w:val="1"/>
        <w:jc w:val="both"/>
      </w:pPr>
      <w:r>
        <w:rPr>
          <w:sz w:val="20"/>
        </w:rPr>
        <w:t xml:space="preserve">родителей,  лиц  из  числа  детей-сирот  и  детей, оставшихся без попечения</w:t>
      </w:r>
    </w:p>
    <w:p>
      <w:pPr>
        <w:pStyle w:val="1"/>
        <w:jc w:val="both"/>
      </w:pPr>
      <w:r>
        <w:rPr>
          <w:sz w:val="20"/>
        </w:rPr>
        <w:t xml:space="preserve">родителей   лиц,   потерявших   в   период  обучения  обоих  родителей  или</w:t>
      </w:r>
    </w:p>
    <w:p>
      <w:pPr>
        <w:pStyle w:val="1"/>
        <w:jc w:val="both"/>
      </w:pPr>
      <w:r>
        <w:rPr>
          <w:sz w:val="20"/>
        </w:rPr>
        <w:t xml:space="preserve">единственного   родителя,  руководствуясь  </w:t>
      </w:r>
      <w:hyperlink w:history="0" r:id="rId21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 Коми  от 31</w:t>
      </w:r>
    </w:p>
    <w:p>
      <w:pPr>
        <w:pStyle w:val="1"/>
        <w:jc w:val="both"/>
      </w:pPr>
      <w:r>
        <w:rPr>
          <w:sz w:val="20"/>
        </w:rPr>
        <w:t xml:space="preserve">декабря  2004  г.  N  74-РЗ  "О дополнительных социальных гарантиях в сфере</w:t>
      </w:r>
    </w:p>
    <w:p>
      <w:pPr>
        <w:pStyle w:val="1"/>
        <w:jc w:val="both"/>
      </w:pPr>
      <w:r>
        <w:rPr>
          <w:sz w:val="20"/>
        </w:rPr>
        <w:t xml:space="preserve">образования  детям-сиротам  и  детям,  оставшимся 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лицам  из  числа  детей-сирот  и детей, оставшихся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лицам,  потерявшим  в  период  обучения  обоих  родителей или единственного</w:t>
      </w:r>
    </w:p>
    <w:p>
      <w:pPr>
        <w:pStyle w:val="1"/>
        <w:jc w:val="both"/>
      </w:pPr>
      <w:r>
        <w:rPr>
          <w:sz w:val="20"/>
        </w:rPr>
        <w:t xml:space="preserve">родителя"</w:t>
      </w:r>
    </w:p>
    <w:p>
      <w:pPr>
        <w:pStyle w:val="1"/>
        <w:jc w:val="both"/>
      </w:pPr>
      <w:r>
        <w:rPr>
          <w:sz w:val="20"/>
        </w:rPr>
        <w:t xml:space="preserve">    Отказать в предоставлении 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рождения заявителя) компенсации в размере стоимости проезда один раз в</w:t>
      </w:r>
    </w:p>
    <w:p>
      <w:pPr>
        <w:pStyle w:val="1"/>
        <w:jc w:val="both"/>
      </w:pPr>
      <w:r>
        <w:rPr>
          <w:sz w:val="20"/>
        </w:rPr>
        <w:t xml:space="preserve">год  к  месту  жительства  и  обратно к месту учебы по следующим основаниям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(перечислить основания для отказа в предоставлении государственной</w:t>
      </w:r>
    </w:p>
    <w:p>
      <w:pPr>
        <w:pStyle w:val="1"/>
        <w:jc w:val="both"/>
      </w:pPr>
      <w:r>
        <w:rPr>
          <w:sz w:val="20"/>
        </w:rPr>
        <w:t xml:space="preserve">    услуги, установленные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111</w:t>
        </w:r>
      </w:hyperlink>
      <w:r>
        <w:rPr>
          <w:sz w:val="20"/>
        </w:rPr>
        <w:t xml:space="preserve">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 20__ г.  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817" w:name="P1817"/>
    <w:bookmarkEnd w:id="1817"/>
    <w:p>
      <w:pPr>
        <w:pStyle w:val="1"/>
        <w:jc w:val="both"/>
      </w:pPr>
      <w:r>
        <w:rPr>
          <w:sz w:val="20"/>
        </w:rPr>
        <w:t xml:space="preserve">    О назначении и выплате ежемесячных денежных средств лицам из числа</w:t>
      </w:r>
    </w:p>
    <w:p>
      <w:pPr>
        <w:pStyle w:val="1"/>
        <w:jc w:val="both"/>
      </w:pPr>
      <w:r>
        <w:rPr>
          <w:sz w:val="20"/>
        </w:rPr>
        <w:t xml:space="preserve">          детей-сирот и детей, оставшихся без попечения родителей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  о  назначении  и  выплате  ежемесячных денежных</w:t>
      </w:r>
    </w:p>
    <w:p>
      <w:pPr>
        <w:pStyle w:val="1"/>
        <w:jc w:val="both"/>
      </w:pPr>
      <w:r>
        <w:rPr>
          <w:sz w:val="20"/>
        </w:rPr>
        <w:t xml:space="preserve">средств  лицам  из  числа  детей-сирот  и  детей,  оставшихся без попечения</w:t>
      </w:r>
    </w:p>
    <w:p>
      <w:pPr>
        <w:pStyle w:val="1"/>
        <w:jc w:val="both"/>
      </w:pPr>
      <w:r>
        <w:rPr>
          <w:sz w:val="20"/>
        </w:rPr>
        <w:t xml:space="preserve">родителей,   воспитывающимся   в   семьях   граждан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зарегистрированных   в   установленном   порядке  по  месту  жительства  на</w:t>
      </w:r>
    </w:p>
    <w:p>
      <w:pPr>
        <w:pStyle w:val="1"/>
        <w:jc w:val="both"/>
      </w:pPr>
      <w:r>
        <w:rPr>
          <w:sz w:val="20"/>
        </w:rPr>
        <w:t xml:space="preserve">территории   Республики   Коми,   и   обучающимся   в   общеобразовательных</w:t>
      </w:r>
    </w:p>
    <w:p>
      <w:pPr>
        <w:pStyle w:val="1"/>
        <w:jc w:val="both"/>
      </w:pPr>
      <w:r>
        <w:rPr>
          <w:sz w:val="20"/>
        </w:rPr>
        <w:t xml:space="preserve">организациях,  руководствуясь </w:t>
      </w:r>
      <w:hyperlink w:history="0" r:id="rId22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31 декабря 2004 г.</w:t>
      </w:r>
    </w:p>
    <w:p>
      <w:pPr>
        <w:pStyle w:val="1"/>
        <w:jc w:val="both"/>
      </w:pPr>
      <w:r>
        <w:rPr>
          <w:sz w:val="20"/>
        </w:rPr>
        <w:t xml:space="preserve">N   74-РЗ   "О  дополнительных  социальных  гарантиях  в  сфере образования</w:t>
      </w:r>
    </w:p>
    <w:p>
      <w:pPr>
        <w:pStyle w:val="1"/>
        <w:jc w:val="both"/>
      </w:pPr>
      <w:r>
        <w:rPr>
          <w:sz w:val="20"/>
        </w:rPr>
        <w:t xml:space="preserve">детям-сиротам  и  детям, оставшимся без попечения родителей, лицам из числа</w:t>
      </w:r>
    </w:p>
    <w:p>
      <w:pPr>
        <w:pStyle w:val="1"/>
        <w:jc w:val="both"/>
      </w:pPr>
      <w:r>
        <w:rPr>
          <w:sz w:val="20"/>
        </w:rPr>
        <w:t xml:space="preserve">детей-сирот  и детей, оставшихся без попечения родителей, лицам, потерявшим</w:t>
      </w:r>
    </w:p>
    <w:p>
      <w:pPr>
        <w:pStyle w:val="1"/>
        <w:jc w:val="both"/>
      </w:pPr>
      <w:r>
        <w:rPr>
          <w:sz w:val="20"/>
        </w:rPr>
        <w:t xml:space="preserve">в период обучения обоих родителей или единственного родителя"</w:t>
      </w:r>
    </w:p>
    <w:p>
      <w:pPr>
        <w:pStyle w:val="1"/>
        <w:jc w:val="both"/>
      </w:pPr>
      <w:r>
        <w:rPr>
          <w:sz w:val="20"/>
        </w:rPr>
        <w:t xml:space="preserve">    Назначить и выплачивать 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  ежемесячные  денежные  средства  лицам из числа</w:t>
      </w:r>
    </w:p>
    <w:p>
      <w:pPr>
        <w:pStyle w:val="1"/>
        <w:jc w:val="both"/>
      </w:pPr>
      <w:r>
        <w:rPr>
          <w:sz w:val="20"/>
        </w:rPr>
        <w:t xml:space="preserve">детей-сирот и детей, оставшихся без попечения родителей.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1871" w:name="P1871"/>
    <w:bookmarkEnd w:id="1871"/>
    <w:p>
      <w:pPr>
        <w:pStyle w:val="1"/>
        <w:jc w:val="both"/>
      </w:pPr>
      <w:r>
        <w:rPr>
          <w:sz w:val="20"/>
        </w:rPr>
        <w:t xml:space="preserve">    Об отказе в назначении и выплате ежемесячных денежных средств лицам</w:t>
      </w:r>
    </w:p>
    <w:p>
      <w:pPr>
        <w:pStyle w:val="1"/>
        <w:jc w:val="both"/>
      </w:pPr>
      <w:r>
        <w:rPr>
          <w:sz w:val="20"/>
        </w:rPr>
        <w:t xml:space="preserve">     из числа детей-сирот и детей, оставшихся без попечения родителей,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заявление ________________________________________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заявителя),  о  назначении  и  выплате ежемесячных денежных</w:t>
      </w:r>
    </w:p>
    <w:p>
      <w:pPr>
        <w:pStyle w:val="1"/>
        <w:jc w:val="both"/>
      </w:pPr>
      <w:r>
        <w:rPr>
          <w:sz w:val="20"/>
        </w:rPr>
        <w:t xml:space="preserve">средств  лицам  из  числа  детей-сирот  и  детей,  оставшихся без попечения</w:t>
      </w:r>
    </w:p>
    <w:p>
      <w:pPr>
        <w:pStyle w:val="1"/>
        <w:jc w:val="both"/>
      </w:pPr>
      <w:r>
        <w:rPr>
          <w:sz w:val="20"/>
        </w:rPr>
        <w:t xml:space="preserve">родителей,   воспитывающимся   в   семьях   граждан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зарегистрированных   в   установленном   порядке  по  месту  жительства  на</w:t>
      </w:r>
    </w:p>
    <w:p>
      <w:pPr>
        <w:pStyle w:val="1"/>
        <w:jc w:val="both"/>
      </w:pPr>
      <w:r>
        <w:rPr>
          <w:sz w:val="20"/>
        </w:rPr>
        <w:t xml:space="preserve">территории   Республики   Коми,   и   обучающимся   в   общеобразовательных</w:t>
      </w:r>
    </w:p>
    <w:p>
      <w:pPr>
        <w:pStyle w:val="1"/>
        <w:jc w:val="both"/>
      </w:pPr>
      <w:r>
        <w:rPr>
          <w:sz w:val="20"/>
        </w:rPr>
        <w:t xml:space="preserve">организациях,  руководствуясь </w:t>
      </w:r>
      <w:hyperlink w:history="0" r:id="rId23" w:tooltip="Закон Республики Коми от 31.12.2004 N 74-РЗ (ред. от 30.12.2023, с изм. от 10.12.2024) &quot;О дополнительных социальных гарантиях в сфере обра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&quot; (принят ГС РК 23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31 декабря 2004 г.</w:t>
      </w:r>
    </w:p>
    <w:p>
      <w:pPr>
        <w:pStyle w:val="1"/>
        <w:jc w:val="both"/>
      </w:pPr>
      <w:r>
        <w:rPr>
          <w:sz w:val="20"/>
        </w:rPr>
        <w:t xml:space="preserve">N   74-РЗ   "О  дополнительных  социальных  гарантиях  в  сфере образования</w:t>
      </w:r>
    </w:p>
    <w:p>
      <w:pPr>
        <w:pStyle w:val="1"/>
        <w:jc w:val="both"/>
      </w:pPr>
      <w:r>
        <w:rPr>
          <w:sz w:val="20"/>
        </w:rPr>
        <w:t xml:space="preserve">детям-сиротам  и  детям, оставшимся без попечения родителей, лицам из числа</w:t>
      </w:r>
    </w:p>
    <w:p>
      <w:pPr>
        <w:pStyle w:val="1"/>
        <w:jc w:val="both"/>
      </w:pPr>
      <w:r>
        <w:rPr>
          <w:sz w:val="20"/>
        </w:rPr>
        <w:t xml:space="preserve">детей-сирот  и детей, оставшихся без попечения родителей, лицам, потерявшим</w:t>
      </w:r>
    </w:p>
    <w:p>
      <w:pPr>
        <w:pStyle w:val="1"/>
        <w:jc w:val="both"/>
      </w:pPr>
      <w:r>
        <w:rPr>
          <w:sz w:val="20"/>
        </w:rPr>
        <w:t xml:space="preserve">в период обучения обоих родителей или единственного родителя",</w:t>
      </w:r>
    </w:p>
    <w:p>
      <w:pPr>
        <w:pStyle w:val="1"/>
        <w:jc w:val="both"/>
      </w:pPr>
      <w:r>
        <w:rPr>
          <w:sz w:val="20"/>
        </w:rPr>
        <w:t xml:space="preserve">    Отказать  в  назначении и выплате ____________________________ (Ф.И.О.,</w:t>
      </w:r>
    </w:p>
    <w:p>
      <w:pPr>
        <w:pStyle w:val="1"/>
        <w:jc w:val="both"/>
      </w:pPr>
      <w:r>
        <w:rPr>
          <w:sz w:val="20"/>
        </w:rPr>
        <w:t xml:space="preserve">дата  рождения  заявителя)  ежемесячных  денежных  средств  лицам  из числа</w:t>
      </w:r>
    </w:p>
    <w:p>
      <w:pPr>
        <w:pStyle w:val="1"/>
        <w:jc w:val="both"/>
      </w:pPr>
      <w:r>
        <w:rPr>
          <w:sz w:val="20"/>
        </w:rPr>
        <w:t xml:space="preserve">детей-сирот  и  детей,  оставшихся  без  попечения  родителей  по следующим</w:t>
      </w:r>
    </w:p>
    <w:p>
      <w:pPr>
        <w:pStyle w:val="1"/>
        <w:jc w:val="both"/>
      </w:pPr>
      <w:r>
        <w:rPr>
          <w:sz w:val="20"/>
        </w:rPr>
        <w:t xml:space="preserve">основаниям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(перечислить основания для отказа в предоставлении государственной услуги,</w:t>
      </w:r>
    </w:p>
    <w:p>
      <w:pPr>
        <w:pStyle w:val="1"/>
        <w:jc w:val="both"/>
      </w:pPr>
      <w:r>
        <w:rPr>
          <w:sz w:val="20"/>
        </w:rPr>
        <w:t xml:space="preserve">    установленные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162</w:t>
        </w:r>
      </w:hyperlink>
      <w:r>
        <w:rPr>
          <w:sz w:val="20"/>
        </w:rPr>
        <w:t xml:space="preserve"> настоящего Административного регламента).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1924" w:name="P1924"/>
    <w:bookmarkEnd w:id="1924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о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 ____________               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                       заявление                        гр.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 услуги от "___" ______________ 20___ г., принято решение о</w:t>
      </w:r>
    </w:p>
    <w:p>
      <w:pPr>
        <w:pStyle w:val="1"/>
        <w:jc w:val="both"/>
      </w:pPr>
      <w:r>
        <w:rPr>
          <w:sz w:val="20"/>
        </w:rPr>
        <w:t xml:space="preserve">назначении                             и                            выплате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 _________________ 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(должность)         (подпись)   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1966" w:name="P1966"/>
    <w:bookmarkEnd w:id="1966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об отказе в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 20__ г.  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                       заявление                        гр.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рассмотрении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 услуги  от "___" ________________ 20__ г., принято решение</w:t>
      </w:r>
    </w:p>
    <w:p>
      <w:pPr>
        <w:pStyle w:val="1"/>
        <w:jc w:val="both"/>
      </w:pPr>
      <w:r>
        <w:rPr>
          <w:sz w:val="20"/>
        </w:rPr>
        <w:t xml:space="preserve">об отказе в назначении и выплате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 следующим основаниям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(перечислить основания для отказа в предоставлении</w:t>
      </w:r>
    </w:p>
    <w:p>
      <w:pPr>
        <w:pStyle w:val="1"/>
        <w:jc w:val="both"/>
      </w:pPr>
      <w:r>
        <w:rPr>
          <w:sz w:val="20"/>
        </w:rPr>
        <w:t xml:space="preserve">        государственной услуги, установленные </w:t>
      </w:r>
      <w:hyperlink w:history="0" w:anchor="P297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пунктами 68</w:t>
        </w:r>
      </w:hyperlink>
      <w:r>
        <w:rPr>
          <w:sz w:val="20"/>
        </w:rPr>
        <w:t xml:space="preserve">, </w:t>
      </w:r>
      <w:hyperlink w:history="0" w:anchor="P406" w:tooltip="111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111</w:t>
        </w:r>
      </w:hyperlink>
      <w:r>
        <w:rPr>
          <w:sz w:val="20"/>
        </w:rPr>
        <w:t xml:space="preserve">, </w:t>
      </w:r>
      <w:hyperlink w:history="0" w:anchor="P532" w:tooltip="162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162</w:t>
        </w:r>
      </w:hyperlink>
    </w:p>
    <w:p>
      <w:pPr>
        <w:pStyle w:val="1"/>
        <w:jc w:val="both"/>
      </w:pPr>
      <w:r>
        <w:rPr>
          <w:sz w:val="20"/>
        </w:rPr>
        <w:t xml:space="preserve">                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 _________________ 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(должность)         (подпись)   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ЗАЯВИТЕЛЕЙ, А ТАКЖЕ КОМБИНАЦИИ ЗНАЧЕНИЙ</w:t>
      </w:r>
    </w:p>
    <w:p>
      <w:pPr>
        <w:pStyle w:val="2"/>
        <w:jc w:val="center"/>
      </w:pPr>
      <w:r>
        <w:rPr>
          <w:sz w:val="20"/>
        </w:rPr>
        <w:t xml:space="preserve">ПРИЗНАКОВ, КАЖДАЯ ИЗ КОТОРЫХ СООТВЕТСТВУЕТ ОДНОМУ</w:t>
      </w:r>
    </w:p>
    <w:p>
      <w:pPr>
        <w:pStyle w:val="2"/>
        <w:jc w:val="center"/>
      </w:pPr>
      <w:r>
        <w:rPr>
          <w:sz w:val="20"/>
        </w:rPr>
        <w:t xml:space="preserve">ВАРИАНТУ ПРЕДОСТАВЛЕНИЯ УСЛУГИ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</w:pPr>
      <w:r>
        <w:rPr>
          <w:sz w:val="20"/>
        </w:rPr>
      </w:r>
    </w:p>
    <w:bookmarkStart w:id="2015" w:name="P2015"/>
    <w:bookmarkEnd w:id="2015"/>
    <w:p>
      <w:pPr>
        <w:pStyle w:val="2"/>
        <w:jc w:val="center"/>
      </w:pPr>
      <w:r>
        <w:rPr>
          <w:sz w:val="20"/>
        </w:rPr>
        <w:t xml:space="preserve">Круг заявителей в соответствии с вариантами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37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варианта</w:t>
            </w:r>
          </w:p>
        </w:tc>
        <w:tc>
          <w:tcPr>
            <w:tcW w:w="7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"Принятие решения о назначении и выплате (об отказе в назначении и выплате) ежемесячной денежной выплаты на оплату проезда"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 Дети-сироты и дети, оставшиеся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2) Лица из числа детей-сирот и детей, оставшихся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"Принятие решения о предоставлении (об отказе в предоставлении) компенсации проезда к месту жительства и обратно"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 Дети-сироты и дети, оставшиеся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2) Лица из числа детей-сирот и детей, оставшихся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"Принятие решения о назначении и выплате (об отказе в назначении и выплате) ежемесячных денежных средств лицам"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из числа детей-сирот и детей, оставшихся без попечения родителей, воспитывающимся в семьях граждан Российской Федерации, зарегистрированные в установленном порядке по месту жительства на территории Республики Коми, и обучающиеся, в общеобразовательных организациях, с момента достижения ими совершеннолетия и до 1 июля года, в котором они окончили общеобразовательную организацию, а при поступлении в профессиональные образовательные организации и образовательные организации высшего образования - до 1 сентября года, в котором они окончили общеобразовательную организацию или их представитель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 Дети-сироты и дети, оставшиеся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2) Лица из числа детей-сирот и детей, оставшихся без попечения родителей, обучающихся за счет средств республиканского бюджета Республики Коми или местных бюджетов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или их представитель.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3) Лица из числа детей-сирот и детей, оставшихся без попечения родителей, воспитывающимся в семьях граждан Российской Федерации, зарегистрированные в установленном порядке по месту жительства на территории Республики Коми, и обучающиеся, в общеобразовательных организациях, с момента достижения ими совершеннолетия и до 1 июля года, в котором они окончили общеобразовательную организацию, а при поступлении в профессиональные образовательные организации и образовательные организации высшего - до 1 сентября года, в котором они окончили общеобразовательную организацию образования или их представители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</w:pPr>
      <w:r>
        <w:rPr>
          <w:sz w:val="20"/>
        </w:rPr>
      </w:r>
    </w:p>
    <w:bookmarkStart w:id="2039" w:name="P2039"/>
    <w:bookmarkEnd w:id="2039"/>
    <w:p>
      <w:pPr>
        <w:pStyle w:val="2"/>
        <w:jc w:val="center"/>
      </w:pPr>
      <w:r>
        <w:rPr>
          <w:sz w:val="20"/>
        </w:rPr>
        <w:t xml:space="preserve">Перечень общих признаков заявителей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835"/>
        <w:gridCol w:w="5386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признака заявителя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"Назначение и выплата (отказ в назначении и выплате) ежемесячной денежной выплаты на оплату проезда"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Обучается за счет средств республиканского бюджета Республики Коми или местных бюджетов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"Предоставление (отказ в предоставлении) компенсации проезда к месту жительства и обратно"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Обучается за счет средств республиканского бюджета Республики Коми или местных бюджетов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По основным общеобразовательным программам либо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"Назначение и выплата (отказ в назначении и выплате) ежемесячных денежных средств лицам"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Воспитывается в семьях граждан Российской Федерации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Зарегистрированы в установленном порядке по месту жительства на территории Республики Коми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Обучаются в общеобразовательных организациях, с момента достижения ими совершеннолетия и до 1 июля года, в котором они окончили общеобразовательную организацию, а при поступлении в профессиональные образовательные организации и образовательные организации высшего образования - до 1 сентября года, в котором они окончили общеобразовательную организацию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городских округов в Республике</w:t>
      </w:r>
    </w:p>
    <w:p>
      <w:pPr>
        <w:pStyle w:val="0"/>
        <w:jc w:val="right"/>
      </w:pPr>
      <w:r>
        <w:rPr>
          <w:sz w:val="20"/>
        </w:rPr>
        <w:t xml:space="preserve">Коми государственной услуги по</w:t>
      </w:r>
    </w:p>
    <w:p>
      <w:pPr>
        <w:pStyle w:val="0"/>
        <w:jc w:val="right"/>
      </w:pPr>
      <w:r>
        <w:rPr>
          <w:sz w:val="20"/>
        </w:rPr>
        <w:t xml:space="preserve">предоставлению дополнительных социальных</w:t>
      </w:r>
    </w:p>
    <w:p>
      <w:pPr>
        <w:pStyle w:val="0"/>
        <w:jc w:val="right"/>
      </w:pPr>
      <w:r>
        <w:rPr>
          <w:sz w:val="20"/>
        </w:rPr>
        <w:t xml:space="preserve">гарантий в сфере образования</w:t>
      </w:r>
    </w:p>
    <w:p>
      <w:pPr>
        <w:pStyle w:val="0"/>
        <w:jc w:val="right"/>
      </w:pPr>
      <w:r>
        <w:rPr>
          <w:sz w:val="20"/>
        </w:rPr>
        <w:t xml:space="preserve">детям-сиротам и детям, оставшимся</w:t>
      </w:r>
    </w:p>
    <w:p>
      <w:pPr>
        <w:pStyle w:val="0"/>
        <w:jc w:val="right"/>
      </w:pPr>
      <w:r>
        <w:rPr>
          <w:sz w:val="20"/>
        </w:rPr>
        <w:t xml:space="preserve">без попечения родителей, лицам</w:t>
      </w:r>
    </w:p>
    <w:p>
      <w:pPr>
        <w:pStyle w:val="0"/>
        <w:jc w:val="right"/>
      </w:pPr>
      <w:r>
        <w:rPr>
          <w:sz w:val="20"/>
        </w:rPr>
        <w:t xml:space="preserve">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Рекомендуемая 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В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от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адрес: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телефон, e-mail: (при наличии):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2113" w:name="P2113"/>
    <w:bookmarkEnd w:id="211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об исправлении допущенных опечаток и ошибок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допущенные  опечатки  (ошибки)  в  выданном  мне  по</w:t>
      </w:r>
    </w:p>
    <w:p>
      <w:pPr>
        <w:pStyle w:val="1"/>
        <w:jc w:val="both"/>
      </w:pPr>
      <w:r>
        <w:rPr>
          <w:sz w:val="20"/>
        </w:rPr>
        <w:t xml:space="preserve">результатам  предоставления  государственной  услуги  документе  в  связи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Решение прошу (нужное отметить):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вручить лично;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направить: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        (указывается способ направления и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____________ 20__ г. 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 заявителя)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Отметка о регистрации (дата, вх. N)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10.01.2025 N 4-п</w:t>
            <w:br/>
            <w:t>"Об утверждении Административного регламента предоставления орган...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st=100094" TargetMode = "External"/>
	<Relationship Id="rId8" Type="http://schemas.openxmlformats.org/officeDocument/2006/relationships/hyperlink" Target="https://login.consultant.ru/link/?req=doc&amp;base=RLAW096&amp;n=227555" TargetMode = "External"/>
	<Relationship Id="rId9" Type="http://schemas.openxmlformats.org/officeDocument/2006/relationships/hyperlink" Target="https://login.consultant.ru/link/?req=doc&amp;base=RLAW096&amp;n=237415&amp;dst=100018" TargetMode = "External"/>
	<Relationship Id="rId10" Type="http://schemas.openxmlformats.org/officeDocument/2006/relationships/hyperlink" Target="https://login.consultant.ru/link/?req=doc&amp;base=RLAW096&amp;n=174205" TargetMode = "External"/>
	<Relationship Id="rId11" Type="http://schemas.openxmlformats.org/officeDocument/2006/relationships/hyperlink" Target="https://login.consultant.ru/link/?req=doc&amp;base=RLAW096&amp;n=245163" TargetMode = "External"/>
	<Relationship Id="rId12" Type="http://schemas.openxmlformats.org/officeDocument/2006/relationships/hyperlink" Target="https://login.consultant.ru/link/?req=doc&amp;base=RLAW096&amp;n=237095" TargetMode = "External"/>
	<Relationship Id="rId13" Type="http://schemas.openxmlformats.org/officeDocument/2006/relationships/hyperlink" Target="https://mydocuments11.ru" TargetMode = "External"/>
	<Relationship Id="rId14" Type="http://schemas.openxmlformats.org/officeDocument/2006/relationships/hyperlink" Target="https://login.consultant.ru/link/?req=doc&amp;base=LAW&amp;n=494996&amp;dst=100352" TargetMode = "External"/>
	<Relationship Id="rId15" Type="http://schemas.openxmlformats.org/officeDocument/2006/relationships/hyperlink" Target="https://login.consultant.ru/link/?req=doc&amp;base=LAW&amp;n=494996" TargetMode = "External"/>
	<Relationship Id="rId16" Type="http://schemas.openxmlformats.org/officeDocument/2006/relationships/hyperlink" Target="https://login.consultant.ru/link/?req=doc&amp;base=LAW&amp;n=311791" TargetMode = "External"/>
	<Relationship Id="rId17" Type="http://schemas.openxmlformats.org/officeDocument/2006/relationships/hyperlink" Target="https://login.consultant.ru/link/?req=doc&amp;base=RLAW096&amp;n=237221" TargetMode = "External"/>
	<Relationship Id="rId18" Type="http://schemas.openxmlformats.org/officeDocument/2006/relationships/hyperlink" Target="https://login.consultant.ru/link/?req=doc&amp;base=RLAW096&amp;n=227555" TargetMode = "External"/>
	<Relationship Id="rId19" Type="http://schemas.openxmlformats.org/officeDocument/2006/relationships/hyperlink" Target="https://login.consultant.ru/link/?req=doc&amp;base=RLAW096&amp;n=227555" TargetMode = "External"/>
	<Relationship Id="rId20" Type="http://schemas.openxmlformats.org/officeDocument/2006/relationships/hyperlink" Target="https://login.consultant.ru/link/?req=doc&amp;base=RLAW096&amp;n=227555" TargetMode = "External"/>
	<Relationship Id="rId21" Type="http://schemas.openxmlformats.org/officeDocument/2006/relationships/hyperlink" Target="https://login.consultant.ru/link/?req=doc&amp;base=RLAW096&amp;n=227555" TargetMode = "External"/>
	<Relationship Id="rId22" Type="http://schemas.openxmlformats.org/officeDocument/2006/relationships/hyperlink" Target="https://login.consultant.ru/link/?req=doc&amp;base=RLAW096&amp;n=227555" TargetMode = "External"/>
	<Relationship Id="rId23" Type="http://schemas.openxmlformats.org/officeDocument/2006/relationships/hyperlink" Target="https://login.consultant.ru/link/?req=doc&amp;base=RLAW096&amp;n=22755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Республики Коми от 10.01.2025 N 4-п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предоставлению дополнительных социальных гарантий в сфере образования детям-сиротам и детям, оставшимся без попечения родителей, лицам из числа детей-сирот и детей, оставшихся без попечения родителей"
(вместе с "Перечнем общих пр</dc:title>
  <dcterms:created xsi:type="dcterms:W3CDTF">2025-03-28T12:32:18Z</dcterms:created>
</cp:coreProperties>
</file>