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E75C">
      <w:pPr>
        <w:spacing w:before="0" w:after="0" w:line="240" w:lineRule="auto"/>
        <w:contextualSpacing/>
        <w:jc w:val="right"/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strike w:val="0"/>
          <w:dstrike w:val="0"/>
          <w:sz w:val="24"/>
          <w:szCs w:val="24"/>
          <w:u w:val="single"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1599E">
      <w:pPr>
        <w:spacing w:before="0"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Коми Республикаын «Сыктывдін»</w:t>
      </w:r>
    </w:p>
    <w:p w14:paraId="1C9FBF52">
      <w:pPr>
        <w:spacing w:before="0"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3FF9E3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21590</wp:posOffset>
                </wp:positionV>
                <wp:extent cx="5972810" cy="635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-2.3pt;margin-top:1.7pt;height:0.05pt;width:470.3pt;z-index:251659264;mso-width-relative:page;mso-height-relative:page;" filled="f" stroked="t" coordsize="21600,21600" o:allowincell="f" o:gfxdata="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JY6A3VAAAABgEAAA8AAAAAAAAA&#10;AQAgAAAAIgAAAGRycy9kb3ducmV2LnhtbFBLAQIUABQAAAAIAIdO4kAjSLvy2wEAAI8DAAAOAAAA&#10;AAAAAAEAIAAAACQBAABkcnMvZTJvRG9jLnhtbFBLBQYAAAAABgAGAFkBAABx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ШУÖМ</w:t>
      </w:r>
    </w:p>
    <w:p w14:paraId="65A9546D">
      <w:pPr>
        <w:spacing w:before="0"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ПОСТАНОВЛЕНИЕ</w:t>
      </w:r>
    </w:p>
    <w:p w14:paraId="0B417AFD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14:paraId="0F36E647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«Сыктывдинский» Республики Коми</w:t>
      </w:r>
    </w:p>
    <w:p w14:paraId="3F6A39EA">
      <w:pPr>
        <w:pStyle w:val="34"/>
        <w:jc w:val="center"/>
        <w:rPr>
          <w:rFonts w:ascii="Times New Roman" w:hAnsi="Times New Roman"/>
          <w:sz w:val="28"/>
          <w:szCs w:val="28"/>
        </w:rPr>
      </w:pPr>
    </w:p>
    <w:p w14:paraId="346CEE39">
      <w:pPr>
        <w:spacing w:before="0" w:after="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 октября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10/1353</w:t>
      </w:r>
    </w:p>
    <w:p w14:paraId="069B8F70">
      <w:pPr>
        <w:spacing w:before="0" w:after="0" w:line="240" w:lineRule="auto"/>
        <w:ind w:left="5529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5450" cy="600075"/>
                <wp:effectExtent l="0" t="0" r="0" b="0"/>
                <wp:wrapSquare wrapText="bothSides"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pt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KWwE9gAAAAKAQAADwAAAAAAAAAB&#10;ACAAAAAiAAAAZHJzL2Rvd25yZXYueG1sUEsBAhQAFAAAAAgAh07iQEzTnZueAQAANQMAAA4AAAAA&#10;AAAAAQAgAAAAJwEAAGRycy9lMm9Eb2MueG1sUEsFBgAAAAAGAAYAWQEAADcFAAAAAA==&#10;">
                <v:fill on="f" focussize="0,0"/>
                <v:stroke on="f" weight="0pt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170815</wp:posOffset>
                </wp:positionV>
                <wp:extent cx="2966085" cy="600075"/>
                <wp:effectExtent l="0" t="0" r="0" b="0"/>
                <wp:wrapNone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320" cy="59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5.55pt;margin-top:13.45pt;height:47.25pt;width:233.55pt;z-index:251659264;mso-width-relative:page;mso-height-relative:page;" filled="f" stroked="f" coordsize="21600,21600" o:allowincell="f" o:gfxdata="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Z26K61wAAAAoBAAAPAAAAAAAAAAEA&#10;IAAAACIAAABkcnMvZG93bnJldi54bWxQSwECFAAUAAAACACHTuJApo6urJ4BAAA1AwAADgAAAAAA&#10;AAABACAAAAAmAQAAZHJzL2Uyb0RvYy54bWxQSwUGAAAAAAYABgBZAQAANgUAAAAA&#10;">
                <v:fill on="f" focussize="0,0"/>
                <v:stroke on="f" weight="0pt"/>
                <v:imagedata o:title=""/>
                <o:lock v:ext="edit" aspectratio="f"/>
              </v:rect>
            </w:pict>
          </mc:Fallback>
        </mc:AlternateContent>
      </w:r>
    </w:p>
    <w:p w14:paraId="26118608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-2951480</wp:posOffset>
                </wp:positionH>
                <wp:positionV relativeFrom="paragraph">
                  <wp:posOffset>80645</wp:posOffset>
                </wp:positionV>
                <wp:extent cx="2794000" cy="70993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7099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14:paraId="0D9F1F45">
                            <w:pPr>
                              <w:pStyle w:val="35"/>
                              <w:spacing w:before="0" w:after="160"/>
                              <w:ind w:left="0" w:leftChars="0" w:firstLine="0" w:firstLineChars="0"/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Об утверждении проекта планировки и проекта межевания кадастрового квартала 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11:04:</w:t>
                            </w:r>
                            <w:r>
                              <w:rPr>
                                <w:rFonts w:hint="default" w:ascii="Times New Roman" w:hAnsi="Times New Roman" w:eastAsia="Arial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 xml:space="preserve">1701001 </w:t>
                            </w:r>
                            <w:r>
                              <w:rPr>
                                <w:rFonts w:hint="default" w:ascii="Times New Roman" w:hAnsi="Times New Roman" w:eastAsia="Arial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(с. Зеленец)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o:spt="1" style="position:absolute;left:0pt;margin-left:-232.4pt;margin-top:6.35pt;height:55.9pt;width:220pt;z-index:251659264;mso-width-relative:page;mso-height-relative:page;" filled="f" stroked="f" coordsize="21600,21600" o:allowincell="f" o:gfxdata="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kq/19cAAAALAQAADwAAAAAAAAABACAAAAAiAAAAZHJzL2Rvd25yZXYueG1s&#10;UEsBAhQAFAAAAAgAh07iQECyD+nAAQAAfgMAAA4AAAAAAAAAAQAgAAAAJgEAAGRycy9lMm9Eb2Mu&#10;eG1sUEsFBgAAAAAGAAYAWQEAAFg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0D9F1F45">
                      <w:pPr>
                        <w:pStyle w:val="35"/>
                        <w:spacing w:before="0" w:after="160"/>
                        <w:ind w:left="0" w:leftChars="0" w:firstLine="0" w:firstLineChars="0"/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Об утверждении проекта планировки и проекта межевания кадастрового квартала 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eastAsia="ru-RU"/>
                        </w:rPr>
                        <w:t>11:04:</w:t>
                      </w:r>
                      <w:r>
                        <w:rPr>
                          <w:rFonts w:hint="default" w:ascii="Times New Roman" w:hAnsi="Times New Roman" w:eastAsia="Arial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 xml:space="preserve">1701001 </w:t>
                      </w:r>
                      <w:r>
                        <w:rPr>
                          <w:rFonts w:hint="default" w:ascii="Times New Roman" w:hAnsi="Times New Roman" w:eastAsia="Arial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ru-RU"/>
                        </w:rPr>
                        <w:t>(с. Зеленец)</w:t>
                      </w:r>
                    </w:p>
                  </w:txbxContent>
                </v:textbox>
              </v:rect>
            </w:pict>
          </mc:Fallback>
        </mc:AlternateContent>
      </w:r>
    </w:p>
    <w:p w14:paraId="62C7E067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81E9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EEEE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2E703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895D9">
      <w:pPr>
        <w:widowControl/>
        <w:suppressAutoHyphens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статьями 43, 45 Градостроительного кодекса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статьёй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/>
          <w:color w:val="000000"/>
          <w:sz w:val="24"/>
          <w:szCs w:val="24"/>
        </w:rPr>
        <w:t>постановление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м П</w:t>
      </w:r>
      <w:r>
        <w:rPr>
          <w:rFonts w:hint="default" w:ascii="Times New Roman" w:hAnsi="Times New Roman"/>
          <w:color w:val="000000"/>
          <w:sz w:val="24"/>
          <w:szCs w:val="24"/>
        </w:rPr>
        <w:t>равительств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Р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еспублики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К</w:t>
      </w:r>
      <w:r>
        <w:rPr>
          <w:rFonts w:hint="default" w:ascii="Times New Roman" w:hAnsi="Times New Roman"/>
          <w:color w:val="000000"/>
          <w:sz w:val="24"/>
          <w:szCs w:val="24"/>
        </w:rPr>
        <w:t>оми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от 19 февраля 2020 года 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64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/>
          <w:color w:val="000000"/>
          <w:sz w:val="24"/>
          <w:szCs w:val="24"/>
        </w:rPr>
        <w:t>Об организации проведения комплексных кадастровых работ на территории Республики Коми в 2021 - 2025 годах</w:t>
      </w:r>
      <w:r>
        <w:rPr>
          <w:rFonts w:hint="default" w:ascii="Times New Roman" w:hAnsi="Times New Roman"/>
          <w:color w:val="000000"/>
          <w:sz w:val="24"/>
          <w:szCs w:val="24"/>
          <w:lang w:val="ru-RU"/>
        </w:rPr>
        <w:t>»,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Уставом 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1187E144">
      <w:pPr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C0F3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648C25F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suppressAutoHyphens/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 xml:space="preserve">Утвердить проект планировки и проект межевания 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>кадастрового квартала 11:04: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1701001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 xml:space="preserve"> (с. 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  <w:lang w:val="ru-RU"/>
        </w:rPr>
        <w:t>Зеленец</w:t>
      </w:r>
      <w:r>
        <w:rPr>
          <w:rFonts w:hint="default" w:ascii="Times New Roman" w:hAnsi="Times New Roman"/>
          <w:color w:val="000000"/>
          <w:spacing w:val="2"/>
          <w:sz w:val="24"/>
          <w:szCs w:val="24"/>
          <w:shd w:val="clear" w:fill="FFFFFF"/>
        </w:rPr>
        <w:t>)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.</w:t>
      </w:r>
    </w:p>
    <w:p w14:paraId="00A57FA5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официальном сайте администрации </w:t>
      </w:r>
      <w:r>
        <w:rPr>
          <w:rFonts w:ascii="Times New Roman" w:hAnsi="Times New Roman" w:eastAsia="Calibri" w:cs="Times New Roman"/>
          <w:color w:val="00000A"/>
          <w:spacing w:val="2"/>
          <w:sz w:val="24"/>
          <w:szCs w:val="24"/>
          <w:shd w:val="clear" w:fill="FFFFFF"/>
        </w:rPr>
        <w:t>муниципального района «Сыктывдинский»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 xml:space="preserve"> в информационно-телекоммуникационной сети «Интернет» </w:t>
      </w:r>
      <w:r>
        <w:fldChar w:fldCharType="begin"/>
      </w:r>
      <w:r>
        <w:instrText xml:space="preserve"> HYPERLINK "https://syktyvdin.gosuslugi.ru/" \h </w:instrText>
      </w:r>
      <w:r>
        <w:fldChar w:fldCharType="separate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t>https://syktyvdin.gosuslugi.ru/</w:t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u w:val="none"/>
          <w:shd w:val="clear" w:fill="FFFFFF"/>
        </w:rPr>
        <w:fldChar w:fldCharType="end"/>
      </w:r>
      <w:r>
        <w:rPr>
          <w:rFonts w:ascii="Times New Roman" w:hAnsi="Times New Roman" w:cs="Times New Roman"/>
          <w:color w:val="000000"/>
          <w:spacing w:val="2"/>
          <w:sz w:val="24"/>
          <w:szCs w:val="21"/>
          <w:shd w:val="clear" w:fill="FFFFFF"/>
        </w:rPr>
        <w:t>.</w:t>
      </w:r>
    </w:p>
    <w:p w14:paraId="03E74566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1BD7AAFD">
      <w:pPr>
        <w:widowControl w:val="0"/>
        <w:numPr>
          <w:ilvl w:val="0"/>
          <w:numId w:val="2"/>
        </w:numPr>
        <w:tabs>
          <w:tab w:val="left" w:pos="395"/>
          <w:tab w:val="left" w:pos="1132"/>
          <w:tab w:val="left" w:pos="19440"/>
        </w:tabs>
        <w:bidi w:val="0"/>
        <w:spacing w:before="0" w:after="0" w:line="240" w:lineRule="auto"/>
        <w:ind w:left="0" w:right="0" w:firstLine="8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fill="FFFFFF"/>
        </w:rPr>
        <w:t>Настоящее постановление вступает в силу со дня его официального опубликования.</w:t>
      </w:r>
    </w:p>
    <w:p w14:paraId="58117FAD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D41D99">
      <w:pPr>
        <w:widowControl w:val="0"/>
        <w:tabs>
          <w:tab w:val="left" w:pos="1713"/>
          <w:tab w:val="left" w:pos="20160"/>
        </w:tabs>
        <w:spacing w:before="0" w:after="0" w:line="240" w:lineRule="auto"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410A90">
      <w:pPr>
        <w:suppressAutoHyphens w:val="0"/>
        <w:spacing w:before="0" w:after="0" w:line="240" w:lineRule="auto"/>
        <w:contextualSpacing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>Заместитель руководителя администрации</w:t>
      </w:r>
    </w:p>
    <w:p w14:paraId="0A056E21">
      <w:pPr>
        <w:suppressAutoHyphens w:val="0"/>
        <w:spacing w:before="0" w:after="0" w:line="240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муниципального района «Сыктывдинский»                                                               П.В.Карин</w:t>
      </w:r>
    </w:p>
    <w:p w14:paraId="1A04DE1A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7AF942CC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54EBF887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3B5BDC3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06918A3D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EF4EA79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0D31F66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2BFA1D85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</w:p>
    <w:p w14:paraId="6C5ECC44">
      <w:pPr>
        <w:spacing w:before="0" w:after="0" w:line="240" w:lineRule="auto"/>
        <w:ind w:left="5529" w:right="0" w:firstLine="0"/>
        <w:jc w:val="both"/>
        <w:rPr>
          <w:rFonts w:ascii="Times New Roman" w:hAnsi="Times New Roman" w:eastAsia="Times New Roman" w:cs="Times New Roman"/>
          <w:sz w:val="23"/>
          <w:szCs w:val="23"/>
        </w:rPr>
      </w:pPr>
      <w:bookmarkStart w:id="0" w:name="_GoBack"/>
      <w:bookmarkEnd w:id="0"/>
    </w:p>
    <w:sectPr>
      <w:headerReference r:id="rId5" w:type="default"/>
      <w:pgSz w:w="11906" w:h="16838"/>
      <w:pgMar w:top="766" w:right="851" w:bottom="720" w:left="1701" w:header="709" w:footer="0" w:gutter="0"/>
      <w:pgNumType w:fmt="decimal"/>
      <w:cols w:space="720" w:num="1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0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04A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36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084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0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52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244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96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68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04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06D5AC5"/>
    <w:rsid w:val="0F777621"/>
    <w:rsid w:val="1B0717C1"/>
    <w:rsid w:val="3C1E7F4F"/>
    <w:rsid w:val="47D96395"/>
    <w:rsid w:val="4B936DA0"/>
    <w:rsid w:val="54666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16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spacing w:before="0" w:after="0" w:line="240" w:lineRule="auto"/>
      <w:jc w:val="right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00"/>
      <w:u w:val="single"/>
    </w:rPr>
  </w:style>
  <w:style w:type="character" w:styleId="6">
    <w:name w:val="Hyperlink"/>
    <w:basedOn w:val="3"/>
    <w:qFormat/>
    <w:uiPriority w:val="0"/>
    <w:rPr>
      <w:color w:val="000080"/>
      <w:u w:val="single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9">
    <w:name w:val="Body Text"/>
    <w:basedOn w:val="1"/>
    <w:qFormat/>
    <w:uiPriority w:val="0"/>
    <w:pPr>
      <w:suppressAutoHyphens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0">
    <w:name w:val="Body Text Indent"/>
    <w:basedOn w:val="1"/>
    <w:qFormat/>
    <w:uiPriority w:val="0"/>
    <w:pPr>
      <w:suppressAutoHyphens/>
      <w:spacing w:before="0" w:after="0" w:line="240" w:lineRule="auto"/>
      <w:ind w:left="0" w:right="0" w:firstLine="720"/>
      <w:jc w:val="both"/>
    </w:pPr>
    <w:rPr>
      <w:rFonts w:eastAsia="Times New Roman"/>
      <w:sz w:val="28"/>
      <w:szCs w:val="20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  <w:suppressAutoHyphens/>
      <w:spacing w:before="0" w:after="0" w:line="240" w:lineRule="auto"/>
    </w:pPr>
  </w:style>
  <w:style w:type="paragraph" w:styleId="12">
    <w:name w:val="List"/>
    <w:basedOn w:val="9"/>
    <w:qFormat/>
    <w:uiPriority w:val="0"/>
    <w:pPr>
      <w:suppressAutoHyphens/>
    </w:pPr>
    <w:rPr>
      <w:rFonts w:cs="Arial"/>
      <w:sz w:val="24"/>
    </w:rPr>
  </w:style>
  <w:style w:type="paragraph" w:styleId="13">
    <w:name w:val="Normal (Web)"/>
    <w:qFormat/>
    <w:uiPriority w:val="0"/>
    <w:pPr>
      <w:spacing w:before="0" w:beforeAutospacing="1" w:after="0" w:afterAutospacing="0" w:line="240" w:lineRule="auto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4">
    <w:name w:val="Основной шрифт абзаца1"/>
    <w:qFormat/>
    <w:uiPriority w:val="0"/>
  </w:style>
  <w:style w:type="character" w:customStyle="1" w:styleId="15">
    <w:name w:val="Заголовок 1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6">
    <w:name w:val="Основной текст Знак"/>
    <w:basedOn w:val="14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17">
    <w:name w:val="Текст выноски Знак"/>
    <w:basedOn w:val="14"/>
    <w:qFormat/>
    <w:uiPriority w:val="0"/>
    <w:rPr>
      <w:rFonts w:ascii="Tahoma" w:hAnsi="Tahoma" w:eastAsia="Tahoma" w:cs="Tahoma"/>
      <w:sz w:val="16"/>
      <w:szCs w:val="16"/>
    </w:rPr>
  </w:style>
  <w:style w:type="character" w:customStyle="1" w:styleId="18">
    <w:name w:val="Верхний колонтитул Знак"/>
    <w:basedOn w:val="14"/>
    <w:qFormat/>
    <w:uiPriority w:val="0"/>
  </w:style>
  <w:style w:type="character" w:customStyle="1" w:styleId="19">
    <w:name w:val="Нижний колонтитул Знак"/>
    <w:basedOn w:val="14"/>
    <w:qFormat/>
    <w:uiPriority w:val="0"/>
  </w:style>
  <w:style w:type="character" w:customStyle="1" w:styleId="20">
    <w:name w:val="Font Style42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21">
    <w:name w:val="Font Style18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2">
    <w:name w:val="Интернет-ссылка"/>
    <w:qFormat/>
    <w:uiPriority w:val="0"/>
    <w:rPr>
      <w:color w:val="000080"/>
      <w:u w:val="single"/>
    </w:rPr>
  </w:style>
  <w:style w:type="character" w:customStyle="1" w:styleId="23">
    <w:name w:val="Посещённая гиперссылка"/>
    <w:qFormat/>
    <w:uiPriority w:val="0"/>
    <w:rPr>
      <w:color w:val="800000"/>
      <w:u w:val="single"/>
    </w:rPr>
  </w:style>
  <w:style w:type="paragraph" w:customStyle="1" w:styleId="24">
    <w:name w:val="Заголовок"/>
    <w:basedOn w:val="1"/>
    <w:next w:val="9"/>
    <w:qFormat/>
    <w:uiPriority w:val="0"/>
    <w:pPr>
      <w:keepNext/>
      <w:suppressAutoHyphens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5">
    <w:name w:val="Указатель1"/>
    <w:basedOn w:val="1"/>
    <w:qFormat/>
    <w:uiPriority w:val="0"/>
    <w:pPr>
      <w:suppressLineNumbers/>
      <w:suppressAutoHyphens/>
    </w:pPr>
    <w:rPr>
      <w:rFonts w:cs="Arial"/>
      <w:sz w:val="24"/>
    </w:rPr>
  </w:style>
  <w:style w:type="paragraph" w:customStyle="1" w:styleId="26">
    <w:name w:val="Обычный1"/>
    <w:qFormat/>
    <w:uiPriority w:val="0"/>
    <w:pPr>
      <w:keepNext w:val="0"/>
      <w:keepLines w:val="0"/>
      <w:pageBreakBefore w:val="0"/>
      <w:widowControl w:val="0"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27">
    <w:name w:val="Название объекта1"/>
    <w:basedOn w:val="1"/>
    <w:qFormat/>
    <w:uiPriority w:val="0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28">
    <w:name w:val="Текст выноски1"/>
    <w:basedOn w:val="1"/>
    <w:qFormat/>
    <w:uiPriority w:val="0"/>
    <w:pPr>
      <w:suppressAutoHyphens/>
      <w:spacing w:before="0" w:after="0" w:line="240" w:lineRule="auto"/>
    </w:pPr>
    <w:rPr>
      <w:rFonts w:ascii="Tahoma" w:hAnsi="Tahoma" w:eastAsia="Tahoma"/>
      <w:sz w:val="16"/>
      <w:szCs w:val="16"/>
    </w:rPr>
  </w:style>
  <w:style w:type="paragraph" w:customStyle="1" w:styleId="29">
    <w:name w:val="Верхний и нижний колонтитулы"/>
    <w:basedOn w:val="1"/>
    <w:qFormat/>
    <w:uiPriority w:val="0"/>
    <w:pPr>
      <w:suppressAutoHyphens/>
    </w:pPr>
  </w:style>
  <w:style w:type="paragraph" w:customStyle="1" w:styleId="30">
    <w:name w:val="Обычный2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Times New Roman" w:hAnsi="Times New Roman" w:eastAsia="Arial" w:cs="Times New Roman"/>
      <w:color w:val="000000"/>
      <w:spacing w:val="0"/>
      <w:w w:val="100"/>
      <w:kern w:val="0"/>
      <w:position w:val="0"/>
      <w:sz w:val="20"/>
      <w:szCs w:val="20"/>
      <w:u w:val="none"/>
      <w:shd w:val="clear" w:fill="auto"/>
      <w:vertAlign w:val="baseline"/>
      <w:lang w:val="ru-RU" w:eastAsia="en-US" w:bidi="ar-SA"/>
    </w:rPr>
  </w:style>
  <w:style w:type="paragraph" w:customStyle="1" w:styleId="31">
    <w:name w:val="Без интервала"/>
    <w:qFormat/>
    <w:uiPriority w:val="0"/>
    <w:pPr>
      <w:keepNext w:val="0"/>
      <w:keepLines w:val="0"/>
      <w:pageBreakBefore w:val="0"/>
      <w:widowControl/>
      <w:shd w:val="clear" w:fill="auto"/>
      <w:suppressAutoHyphens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Tahoma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2">
    <w:name w:val="Абзац списка"/>
    <w:basedOn w:val="1"/>
    <w:qFormat/>
    <w:uiPriority w:val="0"/>
    <w:pPr>
      <w:suppressAutoHyphens/>
      <w:spacing w:before="0" w:after="200"/>
      <w:ind w:left="720" w:right="0" w:firstLine="0"/>
    </w:pPr>
    <w:rPr>
      <w:rFonts w:eastAsia="Times New Roman" w:cs="Calibri"/>
    </w:rPr>
  </w:style>
  <w:style w:type="paragraph" w:customStyle="1" w:styleId="33">
    <w:name w:val="Содержимое таблицы"/>
    <w:basedOn w:val="1"/>
    <w:qFormat/>
    <w:uiPriority w:val="0"/>
    <w:pPr>
      <w:widowControl w:val="0"/>
      <w:suppressLineNumbers/>
      <w:suppressAutoHyphens/>
    </w:pPr>
  </w:style>
  <w:style w:type="paragraph" w:styleId="34">
    <w:name w:val="No Spacing"/>
    <w:qFormat/>
    <w:uiPriority w:val="0"/>
    <w:pPr>
      <w:keepNext w:val="0"/>
      <w:keepLines w:val="0"/>
      <w:pageBreakBefore w:val="0"/>
      <w:widowControl/>
      <w:shd w:val="clear" w:fill="auto"/>
      <w:suppressAutoHyphens w:val="0"/>
      <w:overflowPunct/>
      <w:bidi w:val="0"/>
      <w:snapToGrid/>
      <w:spacing w:before="0" w:after="0" w:line="240" w:lineRule="auto"/>
      <w:jc w:val="left"/>
      <w:textAlignment w:val="baseline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/>
      <w:shd w:val="clear" w:fill="auto"/>
      <w:vertAlign w:val="baseline"/>
      <w:lang w:val="ru-RU" w:eastAsia="en-US" w:bidi="ar-SA"/>
    </w:rPr>
  </w:style>
  <w:style w:type="paragraph" w:customStyle="1" w:styleId="35">
    <w:name w:val="Содержимое врезки"/>
    <w:basedOn w:val="1"/>
    <w:qFormat/>
    <w:uiPriority w:val="0"/>
  </w:style>
  <w:style w:type="paragraph" w:customStyle="1" w:styleId="36">
    <w:name w:val="Заголовок таблицы"/>
    <w:basedOn w:val="33"/>
    <w:qFormat/>
    <w:uiPriority w:val="0"/>
    <w:pPr>
      <w:suppressLineNumbers/>
      <w:jc w:val="center"/>
    </w:pPr>
    <w:rPr>
      <w:b/>
      <w:bCs/>
    </w:rPr>
  </w:style>
  <w:style w:type="paragraph" w:customStyle="1" w:styleId="37">
    <w:name w:val="western"/>
    <w:qFormat/>
    <w:uiPriority w:val="0"/>
    <w:pPr>
      <w:jc w:val="left"/>
    </w:pPr>
    <w:rPr>
      <w:rFonts w:hint="default" w:ascii="Times New Roman" w:hAnsi="Times New Roman" w:eastAsia="SimSun" w:cs="Times New Roman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1380</Characters>
  <Paragraphs>16</Paragraphs>
  <TotalTime>0</TotalTime>
  <ScaleCrop>false</ScaleCrop>
  <LinksUpToDate>false</LinksUpToDate>
  <CharactersWithSpaces>1647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2022-04-05T06:52:00Z</dcterms:created>
  <dc:creator>Пользователь</dc:creator>
  <cp:lastModifiedBy>WPS_1707123826</cp:lastModifiedBy>
  <cp:lastPrinted>2024-10-08T09:02:00Z</cp:lastPrinted>
  <dcterms:modified xsi:type="dcterms:W3CDTF">2024-10-08T09:04:45Z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1049-12.2.0.18586</vt:lpwstr>
  </property>
  <property fmtid="{D5CDD505-2E9C-101B-9397-08002B2CF9AE}" pid="9" name="ICV">
    <vt:lpwstr>C407F4AC0D0F46A7A788F3BC2F7FED8E_12</vt:lpwstr>
  </property>
</Properties>
</file>