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44" w:rsidRDefault="00B86B52">
      <w:pPr>
        <w:spacing w:after="16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C44" w:rsidRDefault="00B86B52">
      <w:pPr>
        <w:tabs>
          <w:tab w:val="center" w:pos="4677"/>
          <w:tab w:val="right" w:pos="93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Коми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Республикаын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Сыктывдін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B21C44" w:rsidRDefault="00B86B52">
      <w:pPr>
        <w:tabs>
          <w:tab w:val="center" w:pos="4677"/>
          <w:tab w:val="right" w:pos="93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муниципальнӧй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районса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администрациялӧн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B21C44" w:rsidRDefault="00B8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4445" r="0" b="508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flip:y;margin-left:-9pt;margin-top:12.65pt;height:0pt;width:504.75pt;z-index:251660288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Mqr39gAAAAJAQAADwAAAAAAAAABACAAAAAi&#10;AAAAZHJzL2Rvd25yZXYueG1sUEsBAhQAFAAAAAgAh07iQBP52GQKAgAA5wMAAA4AAAAAAAAAAQAg&#10;AAAAJ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ШУÖМ</w:t>
      </w:r>
      <w:proofErr w:type="gramEnd"/>
    </w:p>
    <w:p w:rsidR="00B21C44" w:rsidRDefault="00B86B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21C44" w:rsidRDefault="00B86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B21C44" w:rsidRDefault="00B86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«Сыктывдинский» Республики Коми</w:t>
      </w:r>
    </w:p>
    <w:p w:rsidR="00B21C44" w:rsidRDefault="00B21C4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44" w:rsidRDefault="00B2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44" w:rsidRPr="00B86B52" w:rsidRDefault="00B8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86B52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2024 года                                                                                     </w:t>
      </w:r>
      <w:r w:rsidRPr="00B8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B86B52">
        <w:rPr>
          <w:rFonts w:ascii="Times New Roman" w:eastAsia="Times New Roman" w:hAnsi="Times New Roman" w:cs="Times New Roman"/>
          <w:sz w:val="24"/>
          <w:szCs w:val="24"/>
          <w:lang w:eastAsia="ru-RU"/>
        </w:rPr>
        <w:t>11/1525</w:t>
      </w:r>
    </w:p>
    <w:p w:rsidR="00B21C44" w:rsidRDefault="00B21C4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6B52" w:rsidTr="00B86B52">
        <w:tc>
          <w:tcPr>
            <w:tcW w:w="4785" w:type="dxa"/>
          </w:tcPr>
          <w:p w:rsidR="00B86B52" w:rsidRPr="00B86B52" w:rsidRDefault="00B86B52" w:rsidP="00B8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Об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отведенных мест для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проведения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 депутатов Государственной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Думы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Собрания Российской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Федерации,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путатов Государственного Совета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спублики Коми, депутатов Совета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</w:t>
            </w:r>
          </w:p>
          <w:p w:rsidR="00B86B52" w:rsidRPr="00B86B52" w:rsidRDefault="00B86B52" w:rsidP="00B8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бирателями, перечня помещений, предоставляемых для проведения в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Государственной Думы </w:t>
            </w:r>
            <w:bookmarkStart w:id="0" w:name="_GoBack"/>
            <w:bookmarkEnd w:id="0"/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Российской Федерации,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депутатов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Совета Республики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Коми, депутатов Совета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района «Сыктывдинский»</w:t>
            </w:r>
          </w:p>
          <w:p w:rsidR="00B86B52" w:rsidRDefault="00B86B52" w:rsidP="00B8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52">
              <w:rPr>
                <w:rFonts w:ascii="Times New Roman" w:hAnsi="Times New Roman" w:cs="Times New Roman"/>
                <w:sz w:val="24"/>
                <w:szCs w:val="24"/>
              </w:rPr>
              <w:t>с избирателями, и порядка их предоставления</w:t>
            </w:r>
          </w:p>
        </w:tc>
        <w:tc>
          <w:tcPr>
            <w:tcW w:w="4786" w:type="dxa"/>
          </w:tcPr>
          <w:p w:rsidR="00B86B52" w:rsidRDefault="00B8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B52" w:rsidRDefault="00B8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sz w:val="24"/>
          <w:szCs w:val="24"/>
        </w:rPr>
        <w:t>от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414-ФЗ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организации публичной власти в субъектах Российской Федерации», от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мая 19</w:t>
      </w:r>
      <w:r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0</w:t>
      </w:r>
      <w:r>
        <w:rPr>
          <w:rFonts w:ascii="Times New Roman" w:hAnsi="Times New Roman" w:cs="Times New Roman"/>
          <w:sz w:val="24"/>
          <w:szCs w:val="24"/>
        </w:rPr>
        <w:t>6 октября 19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184-ФЗ «Об общих п</w:t>
      </w:r>
      <w:r>
        <w:rPr>
          <w:rFonts w:ascii="Times New Roman" w:hAnsi="Times New Roman" w:cs="Times New Roman"/>
          <w:sz w:val="24"/>
          <w:szCs w:val="24"/>
        </w:rPr>
        <w:t xml:space="preserve">ринципах организации законодательных (представительных) </w:t>
      </w:r>
      <w:r>
        <w:rPr>
          <w:rFonts w:ascii="Times New Roman" w:hAnsi="Times New Roman" w:cs="Times New Roman"/>
          <w:sz w:val="24"/>
          <w:szCs w:val="24"/>
        </w:rPr>
        <w:tab/>
        <w:t>и исполнительных органов государственной власти субъектов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администрации муниципального района «Сыктывдинский»,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Республики Коми</w:t>
      </w:r>
    </w:p>
    <w:p w:rsidR="00B21C44" w:rsidRDefault="00B21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21C44" w:rsidRDefault="00B21C4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еделить, что специально отведенны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проведения встреч депутатов Государственной Думы Федерального Собрания Российской Федерации, депутатов Государственного Совета Республики Коми, депутатов Совета муниципального района «Сыктывдинский» с избират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елями на территории муниципального района «Сыктывдинский» </w:t>
      </w:r>
      <w:r>
        <w:rPr>
          <w:rFonts w:ascii="Times New Roman" w:eastAsia="Calibri" w:hAnsi="Times New Roman" w:cs="Times New Roman"/>
          <w:bCs/>
          <w:sz w:val="24"/>
          <w:szCs w:val="24"/>
        </w:rPr>
        <w:t>являются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места, перечень которых утвержден постановлением Правительства Республики Коми от 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декабря </w:t>
      </w:r>
      <w:r>
        <w:rPr>
          <w:rFonts w:ascii="Times New Roman" w:eastAsia="Calibri" w:hAnsi="Times New Roman" w:cs="Times New Roman"/>
          <w:bCs/>
          <w:sz w:val="24"/>
          <w:szCs w:val="24"/>
        </w:rPr>
        <w:t>2012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№ 598 «Об определении коллективного обсуждения общественно значимых вопросов и выражен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ия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настроений, а также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мест»,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«Сыктывдинский»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</w:t>
      </w:r>
      <w:r>
        <w:rPr>
          <w:rFonts w:ascii="Times New Roman" w:hAnsi="Times New Roman" w:cs="Times New Roman"/>
          <w:sz w:val="24"/>
          <w:szCs w:val="24"/>
        </w:rPr>
        <w:t xml:space="preserve">ть перечень помещений, предоставляемых для проведения встреч депутатов с избирателями на территории муниципального района «Сыктывдинский», согласно приложению 1 к настоящему постановлению. </w:t>
      </w: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Утвердить Порядок предоставления специально отведенных мест дл</w:t>
      </w:r>
      <w:r>
        <w:rPr>
          <w:rFonts w:ascii="Times New Roman" w:hAnsi="Times New Roman" w:cs="Times New Roman"/>
          <w:sz w:val="24"/>
          <w:szCs w:val="24"/>
        </w:rPr>
        <w:t xml:space="preserve">я проведения встреч депутатов с избирателями и помещений, предоставляемых для проведения встреч депутатов с избирателями, согласно приложению  2 к настоящему постановлению. </w:t>
      </w: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</w:t>
      </w:r>
      <w:r>
        <w:rPr>
          <w:rFonts w:ascii="Times New Roman" w:hAnsi="Times New Roman" w:cs="Times New Roman"/>
          <w:sz w:val="24"/>
          <w:szCs w:val="24"/>
        </w:rPr>
        <w:t>одителя администрации муниципального района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.Б. Боброва).</w:t>
      </w:r>
    </w:p>
    <w:p w:rsidR="00B21C44" w:rsidRDefault="00B86B5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со дня его официального опубликования. </w:t>
      </w:r>
    </w:p>
    <w:p w:rsidR="00B21C44" w:rsidRDefault="00B21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Глава муниципального района «Сыктывдинский» </w:t>
      </w:r>
    </w:p>
    <w:p w:rsidR="00B21C44" w:rsidRDefault="00B86B52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руководитель администрации                                       </w:t>
      </w:r>
      <w:r>
        <w:t xml:space="preserve">                                  Л.Ю. Доронина</w:t>
      </w:r>
    </w:p>
    <w:p w:rsidR="00B21C44" w:rsidRDefault="00B21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44" w:rsidRDefault="00B86B52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21C44" w:rsidRDefault="00B86B52">
      <w:pPr>
        <w:wordWrap w:val="0"/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:rsidR="00B21C44" w:rsidRDefault="00B86B52">
      <w:pPr>
        <w:wordWrap w:val="0"/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2024 года №</w:t>
      </w:r>
      <w:r>
        <w:rPr>
          <w:rFonts w:ascii="Times New Roman" w:hAnsi="Times New Roman" w:cs="Times New Roman"/>
          <w:sz w:val="24"/>
          <w:szCs w:val="24"/>
        </w:rPr>
        <w:t xml:space="preserve"> 11/1525</w:t>
      </w: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spacing w:after="16" w:line="240" w:lineRule="auto"/>
        <w:ind w:left="-15" w:right="62" w:firstLine="3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hyperlink r:id="rId9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</w:rPr>
          <w:t>Перечень</w:t>
        </w:r>
      </w:hyperlink>
      <w:hyperlink r:id="rId10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</w:rPr>
          <w:t xml:space="preserve"> </w:t>
        </w:r>
      </w:hyperlink>
    </w:p>
    <w:p w:rsidR="00B21C44" w:rsidRDefault="00B86B52">
      <w:pPr>
        <w:spacing w:after="16" w:line="240" w:lineRule="auto"/>
        <w:ind w:left="-15" w:right="62" w:firstLine="3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помещений, предоставляемых для проведения встреч депутатов с избирателями на территории муниципального района «Сыктывдинский»</w:t>
      </w:r>
    </w:p>
    <w:p w:rsidR="00B21C44" w:rsidRDefault="00B21C44">
      <w:pPr>
        <w:spacing w:after="0" w:line="259" w:lineRule="auto"/>
        <w:ind w:left="477" w:right="5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489"/>
        <w:gridCol w:w="3546"/>
        <w:gridCol w:w="3404"/>
      </w:tblGrid>
      <w:tr w:rsidR="00B21C44">
        <w:trPr>
          <w:trHeight w:val="977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19" w:line="259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B21C44" w:rsidRDefault="00B86B52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2489" w:type="dxa"/>
            <w:shd w:val="clear" w:color="auto" w:fill="auto"/>
          </w:tcPr>
          <w:p w:rsidR="00B21C44" w:rsidRDefault="00B86B52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21C44">
        <w:trPr>
          <w:trHeight w:val="653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B21C44" w:rsidRDefault="00B86B5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Выльгорт</w:t>
            </w:r>
            <w:proofErr w:type="spellEnd"/>
          </w:p>
          <w:p w:rsidR="00B21C44" w:rsidRDefault="00B86B5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21C44" w:rsidRDefault="00B86B5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«Сыктывдинский»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д.62 </w:t>
            </w:r>
          </w:p>
        </w:tc>
      </w:tr>
      <w:tr w:rsidR="00B21C44">
        <w:trPr>
          <w:trHeight w:val="977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B21C44" w:rsidRDefault="00B21C4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Сыктывдинское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музейное объединение»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д.58</w:t>
            </w:r>
          </w:p>
        </w:tc>
      </w:tr>
      <w:tr w:rsidR="00B21C44">
        <w:trPr>
          <w:trHeight w:val="655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B21C44" w:rsidRDefault="00B21C4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ЦБС»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д.60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B21C44" w:rsidRDefault="00B21C4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МАУК «Сыктывдинский районный Дом культуры» 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Домны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д.57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shd w:val="clear" w:color="auto" w:fill="auto"/>
          </w:tcPr>
          <w:p w:rsidR="00B21C44" w:rsidRDefault="00B21C4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 п. Птицефабрика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ул. Северная, д.22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Лэзым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Лэзым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д.115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1-й микрорайон, д.42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 Погост, д.129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Ленина, д.7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Зеленец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Зеленец, 2 квартал, д.12 «б»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Часово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Часово,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д.18 «б»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Палевицы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алевицы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Набережная, д.9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Нювчим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Нювчим,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д.10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Шошка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Шошка,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Вичкодор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д.52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Озёл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Озёльская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д.55 «а»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Слудка</w:t>
            </w:r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Слудка – филиал МАУК «СРДК»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Слудка, ул. Магистральная, д.33</w:t>
            </w:r>
          </w:p>
        </w:tc>
      </w:tr>
      <w:tr w:rsidR="00B21C44">
        <w:trPr>
          <w:trHeight w:val="974"/>
        </w:trPr>
        <w:tc>
          <w:tcPr>
            <w:tcW w:w="595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B21C44" w:rsidRDefault="00B86B5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3546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Мандачская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– филиал 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ЦБС»</w:t>
            </w:r>
          </w:p>
        </w:tc>
        <w:tc>
          <w:tcPr>
            <w:tcW w:w="3404" w:type="dxa"/>
            <w:shd w:val="clear" w:color="auto" w:fill="auto"/>
          </w:tcPr>
          <w:p w:rsidR="00B21C44" w:rsidRDefault="00B86B52">
            <w:pPr>
              <w:spacing w:after="0" w:line="259" w:lineRule="auto"/>
              <w:ind w:left="2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д.46</w:t>
            </w:r>
          </w:p>
        </w:tc>
      </w:tr>
    </w:tbl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21C44" w:rsidRDefault="00B86B52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B21C44" w:rsidRDefault="00B86B52">
      <w:pPr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21C44" w:rsidRDefault="00B86B52">
      <w:pPr>
        <w:wordWrap w:val="0"/>
        <w:spacing w:after="1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:rsidR="00B21C44" w:rsidRDefault="00B86B52">
      <w:pPr>
        <w:spacing w:after="16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2024 года №</w:t>
      </w:r>
      <w:r>
        <w:rPr>
          <w:rFonts w:ascii="Times New Roman" w:hAnsi="Times New Roman" w:cs="Times New Roman"/>
          <w:sz w:val="24"/>
          <w:szCs w:val="24"/>
        </w:rPr>
        <w:t xml:space="preserve"> 11/1525</w:t>
      </w:r>
    </w:p>
    <w:p w:rsidR="00B21C44" w:rsidRDefault="00B86B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21C44" w:rsidRDefault="00B86B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специально отведенных мест </w:t>
      </w:r>
    </w:p>
    <w:p w:rsidR="00B21C44" w:rsidRDefault="00B86B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встреч </w:t>
      </w:r>
      <w:r>
        <w:rPr>
          <w:rFonts w:ascii="Times New Roman" w:hAnsi="Times New Roman" w:cs="Times New Roman"/>
          <w:bCs/>
          <w:sz w:val="28"/>
          <w:szCs w:val="28"/>
        </w:rPr>
        <w:t>депутатов с избирателями и помещений, предоставляемых для проведения встреч депутатов с избирателями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предоставления специально отведенных мест для проведения встреч депутатов с избирателями и п</w:t>
      </w:r>
      <w:r>
        <w:rPr>
          <w:rFonts w:ascii="Times New Roman" w:hAnsi="Times New Roman" w:cs="Times New Roman"/>
          <w:sz w:val="24"/>
          <w:szCs w:val="24"/>
        </w:rPr>
        <w:t>омещений, предоставляемых для проведения встреч депутатов с избирателями.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качестве помещений для проведения встреч депутатов с избирателями администрация муниципального района «Сыктывдинский» предоставляет нежилые помещения, находящиеся в муниципально</w:t>
      </w:r>
      <w:r>
        <w:rPr>
          <w:rFonts w:ascii="Times New Roman" w:hAnsi="Times New Roman" w:cs="Times New Roman"/>
          <w:sz w:val="24"/>
          <w:szCs w:val="24"/>
        </w:rPr>
        <w:t>й собственности.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 отведенные места для проведения встреч депутатов с избирателями и помещения для проведения встреч депутатов с избирателями предоставляются депутатам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проведения встреч с избирателями на основании письменного заявления депу</w:t>
      </w:r>
      <w:r>
        <w:rPr>
          <w:rFonts w:ascii="Times New Roman" w:hAnsi="Times New Roman" w:cs="Times New Roman"/>
          <w:sz w:val="24"/>
          <w:szCs w:val="24"/>
        </w:rPr>
        <w:t>тата по форме согласно приложению к настоящему Порядку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подается депутатом лично или через организацию почтовой связи, иную организацию, осуществляющую доставку корреспонденции (далее - почтовая организация).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указываются дата проведен</w:t>
      </w:r>
      <w:r>
        <w:rPr>
          <w:rFonts w:ascii="Times New Roman" w:hAnsi="Times New Roman" w:cs="Times New Roman"/>
          <w:sz w:val="24"/>
          <w:szCs w:val="24"/>
        </w:rPr>
        <w:t>ия мероприятия, его начало, продолжительность, примерное число участников, дата подачи, данные ответственного за проведение мероприятия, его контактный телефон.</w:t>
      </w:r>
    </w:p>
    <w:p w:rsidR="00B21C44" w:rsidRDefault="00B86B52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Письменное заявление депутата о предоставлении специально отведенного места для проведения в</w:t>
      </w:r>
      <w:r>
        <w:rPr>
          <w:rFonts w:ascii="Times New Roman" w:hAnsi="Times New Roman" w:cs="Times New Roman"/>
          <w:sz w:val="24"/>
          <w:szCs w:val="24"/>
        </w:rPr>
        <w:t xml:space="preserve">стречи депутата с избирателями или помещения для проведения встречи депутата с избирателями (далее - заявление) подается в администрацию муниципального района «Сыктывдинский» не ранее чем за 15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такой встречи с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копии документа, подтверждающего полномочия лица, подающего заявление (при подаче заявления уполномоченным лицом).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Принятие и регистрация заявлений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Принятие и регистрацию заявлений осуществляет </w:t>
      </w:r>
      <w:bookmarkStart w:id="1" w:name="_Hlk180858547"/>
      <w:r>
        <w:rPr>
          <w:rFonts w:ascii="Times New Roman" w:hAnsi="Times New Roman" w:cs="Times New Roman"/>
          <w:sz w:val="24"/>
          <w:szCs w:val="24"/>
        </w:rPr>
        <w:t>управление организационной и кадровой раб</w:t>
      </w:r>
      <w:r>
        <w:rPr>
          <w:rFonts w:ascii="Times New Roman" w:hAnsi="Times New Roman" w:cs="Times New Roman"/>
          <w:sz w:val="24"/>
          <w:szCs w:val="24"/>
        </w:rPr>
        <w:t>оты администрации муниципального района «Сыктывдинский»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B21C44" w:rsidRDefault="00B86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Сведения о месте нахождения, графике работы, телефонах управление организационной и кадровой работы администрации муниципального района «Сыктывдинский»: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нахождения: 168220, Республика Ком</w:t>
      </w:r>
      <w:r>
        <w:rPr>
          <w:rFonts w:ascii="Times New Roman" w:hAnsi="Times New Roman" w:cs="Times New Roman"/>
          <w:sz w:val="24"/>
          <w:szCs w:val="24"/>
        </w:rPr>
        <w:t xml:space="preserve">и, Сыктывдинский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Домны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д.62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C44" w:rsidRDefault="00B21C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 График работы: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понедельник - четверг: с 8.45 до 17.15,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пятница: с 8.45 до 15.45,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перерыв на обед: с 13.00 до 14.00,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суббота, воскресенье - выходные дни.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Телефон: (82137) </w:t>
      </w:r>
      <w:r>
        <w:rPr>
          <w:rFonts w:ascii="Times New Roman" w:hAnsi="Times New Roman" w:cs="Times New Roman"/>
          <w:sz w:val="24"/>
          <w:szCs w:val="24"/>
        </w:rPr>
        <w:t>78-90-28, 78-90-29.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"/>
      <w:bookmarkEnd w:id="2"/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При поступлении заявления должностное лицо управления организационной и кадровой работы администрации муниципального района «Сыктывдинский»: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заявление от депутата при предъявлении документа, удостоверяющего полномочия деп</w:t>
      </w:r>
      <w:r>
        <w:rPr>
          <w:rFonts w:ascii="Times New Roman" w:hAnsi="Times New Roman" w:cs="Times New Roman"/>
          <w:sz w:val="24"/>
          <w:szCs w:val="24"/>
        </w:rPr>
        <w:t>утата, либо от уполномоченного им лица (по доверенности, заверенной в установленном федеральным законодательством порядке, с предъявлением документа, удостоверяющего личность, и копии документа, удостоверяющего полномочия депутата, либо при предъявлении уд</w:t>
      </w:r>
      <w:r>
        <w:rPr>
          <w:rFonts w:ascii="Times New Roman" w:hAnsi="Times New Roman" w:cs="Times New Roman"/>
          <w:sz w:val="24"/>
          <w:szCs w:val="24"/>
        </w:rPr>
        <w:t>остоверения помощника депутата);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(в день поступления) регистрирует заявление;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регистрации заявления (в день регистрации) возвращает второй экземпляр или копию заявления лицу, подавшему заявление, с указанием номера регистрации, да</w:t>
      </w:r>
      <w:r>
        <w:rPr>
          <w:rFonts w:ascii="Times New Roman" w:hAnsi="Times New Roman" w:cs="Times New Roman"/>
          <w:sz w:val="24"/>
          <w:szCs w:val="24"/>
        </w:rPr>
        <w:t>ты и времени получения заявления.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Заявление считается поданным с момента регистрации в управлении организационной и кадровой работы администрации муниципального района «Сыктывдинский» в установленном порядке.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Основанием для отказа в регистрации заявл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непредставление документов, указанных в </w:t>
      </w:r>
      <w:hyperlink w:anchor="P145" w:history="1">
        <w:r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После регистрации заявления управление организационной и кадровой работы администрации муниципального района «Сыктывдинский» незамедлительно пе</w:t>
      </w:r>
      <w:r>
        <w:rPr>
          <w:rFonts w:ascii="Times New Roman" w:hAnsi="Times New Roman" w:cs="Times New Roman"/>
          <w:sz w:val="24"/>
          <w:szCs w:val="24"/>
        </w:rPr>
        <w:t>редает: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заявления в </w:t>
      </w:r>
      <w:bookmarkStart w:id="3" w:name="_Hlk180858831"/>
      <w:bookmarkStart w:id="4" w:name="_Hlk180858935"/>
      <w:r>
        <w:rPr>
          <w:rFonts w:ascii="Times New Roman" w:hAnsi="Times New Roman" w:cs="Times New Roman"/>
          <w:sz w:val="24"/>
          <w:szCs w:val="24"/>
        </w:rPr>
        <w:t xml:space="preserve">отдел по работе с Советом, сельскими поселениями и связям с общественностью </w:t>
      </w:r>
      <w:bookmarkEnd w:id="3"/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заявления заместителю руководителя администрации муниципального района «Сыктывдинский», </w:t>
      </w:r>
      <w:r>
        <w:rPr>
          <w:rFonts w:ascii="Times New Roman" w:hAnsi="Times New Roman" w:cs="Times New Roman"/>
          <w:sz w:val="24"/>
          <w:szCs w:val="24"/>
        </w:rPr>
        <w:t>курирующему работу отдела по работе с Советом, сельскими поселениями и связям с общественностью администрации муниципального района «Сыктывдинский» (далее - заместитель руководителя администрации).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Рассмотрение заявлений и их согласование</w:t>
      </w:r>
    </w:p>
    <w:p w:rsidR="00B21C44" w:rsidRDefault="00B21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C44" w:rsidRDefault="00B86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В случае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необходимости, исходя из места, даты проведения встречи с избирателями, копия заявления направляется  руководителям (правообладателям) организаций, в помещениях которых планируется проведение встречи с избирателями (для согласования).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 От</w:t>
      </w:r>
      <w:r>
        <w:rPr>
          <w:rFonts w:ascii="Times New Roman" w:hAnsi="Times New Roman" w:cs="Times New Roman"/>
          <w:sz w:val="24"/>
          <w:szCs w:val="24"/>
        </w:rPr>
        <w:t>дел по работе с Советом, сельскими поселениями и связям с общественностью администрации муниципального района «Сыктывдинский» обеспечивает рассмотрение поступившего заявления в течение 3 рабочих дней со дня регистрации такого заявления.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специально</w:t>
      </w:r>
      <w:r>
        <w:rPr>
          <w:rFonts w:ascii="Times New Roman" w:hAnsi="Times New Roman" w:cs="Times New Roman"/>
          <w:sz w:val="24"/>
          <w:szCs w:val="24"/>
        </w:rPr>
        <w:t xml:space="preserve"> отведенное место для проведения встреч депутатов с избирателями или помещение для проведения встреч депутатов с избирателями в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указанное в заявлении депутата время уже предоставлено депутату, ранее подавшему заявление, либо задействовано при проведении ку</w:t>
      </w:r>
      <w:r>
        <w:rPr>
          <w:rFonts w:ascii="Times New Roman" w:hAnsi="Times New Roman" w:cs="Times New Roman"/>
          <w:sz w:val="24"/>
          <w:szCs w:val="24"/>
        </w:rPr>
        <w:t>льтурно-массового или иного мероприятия, администрация муниципального района «Сыктывдинский» уведомляет об этом депутата, подавшего заявление, и предлагает предоставить указанное в заявлении специально отведенное место для проведения встреч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депутатов с изб</w:t>
      </w:r>
      <w:r>
        <w:rPr>
          <w:rFonts w:ascii="Times New Roman" w:hAnsi="Times New Roman" w:cs="Times New Roman"/>
          <w:sz w:val="24"/>
          <w:szCs w:val="24"/>
        </w:rPr>
        <w:t>ирателями или помещение для проведения встреч депутатов с избирателями на таких же условиях в иное время либо сообщает об ином специально отведенном месте для проведения встреч депутатов с избирателями или помещении для проведения встреч депутатов с избира</w:t>
      </w:r>
      <w:r>
        <w:rPr>
          <w:rFonts w:ascii="Times New Roman" w:hAnsi="Times New Roman" w:cs="Times New Roman"/>
          <w:sz w:val="24"/>
          <w:szCs w:val="24"/>
        </w:rPr>
        <w:t>телями.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нескольких заявлений от депутатов на предоставление одного и того же помещения (специально отведенного места) в одно и то же время очередность предоставления определяется исходя из даты и времени регистрации каждого из заявлений с у</w:t>
      </w:r>
      <w:r>
        <w:rPr>
          <w:rFonts w:ascii="Times New Roman" w:hAnsi="Times New Roman" w:cs="Times New Roman"/>
          <w:sz w:val="24"/>
          <w:szCs w:val="24"/>
        </w:rPr>
        <w:t>четом их первоочередности.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Одновременно в помещении (специально отведенном месте) может проходить не более одной встречи.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 Помещения для проведения встреч депутатов с избирателями, расположенные в муниципальных учреждениях (организациях), предоставл</w:t>
      </w:r>
      <w:r>
        <w:rPr>
          <w:rFonts w:ascii="Times New Roman" w:hAnsi="Times New Roman" w:cs="Times New Roman"/>
          <w:sz w:val="24"/>
          <w:szCs w:val="24"/>
        </w:rPr>
        <w:t>яются для проведения встреч депутатов с избирателями в рабочее время и рабочие дни соответствующего учреждения.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встреч депутатов с избирателями в муниципальном учреждении (организации) в нерабочее время, выходные и праздничные </w:t>
      </w:r>
      <w:r>
        <w:rPr>
          <w:rFonts w:ascii="Times New Roman" w:hAnsi="Times New Roman" w:cs="Times New Roman"/>
          <w:sz w:val="24"/>
          <w:szCs w:val="24"/>
        </w:rPr>
        <w:t>дни, время такой встречи согласовывается администрацией муниципального района «Сыктывдинский» с руководителем учреждения.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 По итогам рассмотрения заявления администрация муниципального района «Сыктывдинский»: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согласовывает предоставление специально </w:t>
      </w:r>
      <w:r>
        <w:rPr>
          <w:rFonts w:ascii="Times New Roman" w:hAnsi="Times New Roman" w:cs="Times New Roman"/>
          <w:sz w:val="24"/>
          <w:szCs w:val="24"/>
        </w:rPr>
        <w:t>отведенного места для проведения встречи депутата с избирателями или помещения для проведения встречи депутата с избирателями;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мотивированное предложение об изменении даты и (или) времени и (или) специально отведенного места/помещения для пров</w:t>
      </w:r>
      <w:r>
        <w:rPr>
          <w:rFonts w:ascii="Times New Roman" w:hAnsi="Times New Roman" w:cs="Times New Roman"/>
          <w:sz w:val="24"/>
          <w:szCs w:val="24"/>
        </w:rPr>
        <w:t>едения встречи депутата с избирателями;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сообщает о невозможности предоставления специально отведенного места для проведения встречи депутата с избирателями или помещения для проведения встречи депутата с избирателями в связи с нарушением сроков подачи за</w:t>
      </w:r>
      <w:r>
        <w:rPr>
          <w:rFonts w:ascii="Times New Roman" w:hAnsi="Times New Roman" w:cs="Times New Roman"/>
          <w:sz w:val="24"/>
          <w:szCs w:val="24"/>
        </w:rPr>
        <w:t>явления (с разъяснением порядка и сроков подачи заявления).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 Основаниями для направления мотивированного предложения об изменении даты и (или) времени и (или) специально отведенного места/помещения для проведения встречи депутата с избирателями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указано место либо помещение, не являющееся специально отведенным для встреч депутатов с избирателями;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случае, если ранее поступило заявление на предоставление одного и того же специально отведенного места/помещения в одно и то же время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встречи с избирателями;</w:t>
      </w:r>
      <w:proofErr w:type="gramEnd"/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ранее поступили уведомление, информация о проведении в специально отведенном месте публичного мероприятия в соответствии с Федеральным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19.06.2004 N 54-ФЗ «О собраниях, митингах, демонстрациях, шествиях и </w:t>
      </w:r>
      <w:r>
        <w:rPr>
          <w:rFonts w:ascii="Times New Roman" w:hAnsi="Times New Roman" w:cs="Times New Roman"/>
          <w:sz w:val="24"/>
          <w:szCs w:val="24"/>
        </w:rPr>
        <w:lastRenderedPageBreak/>
        <w:t>пикетированиях».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 При согласии с предложением об изменении даты и (или) времени и (или) специаль</w:t>
      </w:r>
      <w:r>
        <w:rPr>
          <w:rFonts w:ascii="Times New Roman" w:hAnsi="Times New Roman" w:cs="Times New Roman"/>
          <w:sz w:val="24"/>
          <w:szCs w:val="24"/>
        </w:rPr>
        <w:t xml:space="preserve">но отведенного места/помещения для проведения встречи депутата с избирателями депутат информирует об этом администрацию муниципального района «Сыктывдинский» в письменной форме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встречи с избирателями.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 По</w:t>
      </w:r>
      <w:r>
        <w:rPr>
          <w:rFonts w:ascii="Times New Roman" w:hAnsi="Times New Roman" w:cs="Times New Roman"/>
          <w:sz w:val="24"/>
          <w:szCs w:val="24"/>
        </w:rPr>
        <w:t>мещения из числа включенных в перечень помещений, предоставляемых администрацией муниципального района «Сыктывдинский» депутатам для проведения встреч с избирателями, предоставляются на безвозмездной основе.</w:t>
      </w:r>
    </w:p>
    <w:p w:rsidR="00B21C44" w:rsidRDefault="00B86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 Встречи депутата с избирателями в форме публ</w:t>
      </w:r>
      <w:r>
        <w:rPr>
          <w:rFonts w:ascii="Times New Roman" w:hAnsi="Times New Roman" w:cs="Times New Roman"/>
          <w:sz w:val="24"/>
          <w:szCs w:val="24"/>
        </w:rPr>
        <w:t>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21C44" w:rsidRDefault="00B21C44">
      <w:pPr>
        <w:rPr>
          <w:sz w:val="28"/>
          <w:szCs w:val="28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Порядку предоставления</w:t>
      </w: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специально отведенных мест </w:t>
      </w:r>
      <w:r>
        <w:rPr>
          <w:rFonts w:ascii="Times New Roman" w:hAnsi="Times New Roman" w:cs="Times New Roman"/>
          <w:b w:val="0"/>
          <w:sz w:val="24"/>
          <w:szCs w:val="24"/>
        </w:rPr>
        <w:t>для проведения</w:t>
      </w: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встреч депутатов с избирателями и помещений, </w:t>
      </w: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для проведения </w:t>
      </w: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встреч депутатов с избирателями</w:t>
      </w: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21C44" w:rsidRDefault="00B86B5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заявления</w:t>
      </w: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21C44" w:rsidRDefault="00B21C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«Сыктывдинский» - </w:t>
      </w:r>
      <w:r>
        <w:rPr>
          <w:rFonts w:ascii="Times New Roman" w:hAnsi="Times New Roman" w:cs="Times New Roman"/>
          <w:sz w:val="28"/>
          <w:szCs w:val="28"/>
        </w:rPr>
        <w:br/>
        <w:t>руководителю администрации</w:t>
      </w:r>
    </w:p>
    <w:p w:rsidR="00B21C44" w:rsidRDefault="00B21C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Депутата_________________</w:t>
      </w:r>
    </w:p>
    <w:p w:rsidR="00B21C44" w:rsidRDefault="00B86B52">
      <w:pPr>
        <w:pStyle w:val="ConsPlusNormal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B21C44" w:rsidRDefault="00B86B52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                                 </w:t>
      </w:r>
    </w:p>
    <w:p w:rsidR="00B21C44" w:rsidRDefault="00B86B52">
      <w:pPr>
        <w:pStyle w:val="ConsPlusNormal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(фамилия</w:t>
      </w:r>
      <w:r>
        <w:rPr>
          <w:rFonts w:ascii="Times New Roman" w:hAnsi="Times New Roman" w:cs="Times New Roman"/>
        </w:rPr>
        <w:t>, имя, отчество)</w:t>
      </w:r>
    </w:p>
    <w:p w:rsidR="00B21C44" w:rsidRDefault="00B21C4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B21C44" w:rsidRDefault="00B21C44">
      <w:pPr>
        <w:pStyle w:val="ConsPlusNormal"/>
        <w:widowControl/>
        <w:jc w:val="right"/>
        <w:rPr>
          <w:rFonts w:ascii="Times New Roman" w:hAnsi="Times New Roman" w:cs="Times New Roman"/>
          <w:sz w:val="8"/>
          <w:szCs w:val="8"/>
        </w:rPr>
      </w:pPr>
    </w:p>
    <w:p w:rsidR="00B21C44" w:rsidRDefault="00B86B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B21C44" w:rsidRDefault="00B21C4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21C44" w:rsidRDefault="00B21C44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помещение _______________________</w:t>
      </w:r>
    </w:p>
    <w:p w:rsidR="00B21C44" w:rsidRDefault="00B86B52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B21C44" w:rsidRDefault="00B86B52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(название муниципального учреждения /организации)</w:t>
      </w: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встречи с избирателями.</w:t>
      </w:r>
    </w:p>
    <w:p w:rsidR="00B21C44" w:rsidRDefault="00B21C4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мероприятия: ______________.</w:t>
      </w: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мероприятия: ______________.</w:t>
      </w: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______________.</w:t>
      </w: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_______________.</w:t>
      </w:r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мероприятия: 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1C44" w:rsidRDefault="00B86B5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(ФИО, телефон) </w:t>
      </w:r>
    </w:p>
    <w:p w:rsidR="00B21C44" w:rsidRDefault="00B21C4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44" w:rsidRDefault="00B21C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1C44" w:rsidRDefault="00B86B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Подпись</w:t>
      </w:r>
    </w:p>
    <w:p w:rsidR="00B21C44" w:rsidRDefault="00B21C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21C44" w:rsidRDefault="00B21C44">
      <w:pPr>
        <w:jc w:val="right"/>
        <w:rPr>
          <w:sz w:val="28"/>
          <w:szCs w:val="28"/>
        </w:rPr>
      </w:pPr>
    </w:p>
    <w:p w:rsidR="00B21C44" w:rsidRDefault="00B21C44">
      <w:pPr>
        <w:jc w:val="right"/>
        <w:rPr>
          <w:sz w:val="28"/>
          <w:szCs w:val="28"/>
        </w:rPr>
      </w:pPr>
    </w:p>
    <w:p w:rsidR="00B21C44" w:rsidRDefault="00B21C4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1C44" w:rsidRDefault="00B21C44">
      <w:pPr>
        <w:spacing w:after="160" w:line="259" w:lineRule="auto"/>
        <w:rPr>
          <w:rFonts w:ascii="Times New Roman" w:hAnsi="Times New Roman" w:cs="Times New Roman"/>
          <w:sz w:val="20"/>
          <w:szCs w:val="24"/>
          <w:lang w:val="en-US"/>
        </w:rPr>
      </w:pPr>
    </w:p>
    <w:sectPr w:rsidR="00B21C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44" w:rsidRDefault="00B86B52">
      <w:pPr>
        <w:spacing w:line="240" w:lineRule="auto"/>
      </w:pPr>
      <w:r>
        <w:separator/>
      </w:r>
    </w:p>
  </w:endnote>
  <w:endnote w:type="continuationSeparator" w:id="0">
    <w:p w:rsidR="00B21C44" w:rsidRDefault="00B8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44" w:rsidRDefault="00B86B52">
      <w:pPr>
        <w:spacing w:after="0"/>
      </w:pPr>
      <w:r>
        <w:separator/>
      </w:r>
    </w:p>
  </w:footnote>
  <w:footnote w:type="continuationSeparator" w:id="0">
    <w:p w:rsidR="00B21C44" w:rsidRDefault="00B86B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5D"/>
    <w:rsid w:val="00037741"/>
    <w:rsid w:val="00090CA8"/>
    <w:rsid w:val="000C02D4"/>
    <w:rsid w:val="001312FA"/>
    <w:rsid w:val="00136A1E"/>
    <w:rsid w:val="00174A15"/>
    <w:rsid w:val="0018446E"/>
    <w:rsid w:val="001C0D1D"/>
    <w:rsid w:val="00246B6E"/>
    <w:rsid w:val="002B4C28"/>
    <w:rsid w:val="002E185D"/>
    <w:rsid w:val="002E3D01"/>
    <w:rsid w:val="003371EC"/>
    <w:rsid w:val="00375DF8"/>
    <w:rsid w:val="003C2AB1"/>
    <w:rsid w:val="003F26E9"/>
    <w:rsid w:val="0041752E"/>
    <w:rsid w:val="0046798F"/>
    <w:rsid w:val="004804D9"/>
    <w:rsid w:val="00497A84"/>
    <w:rsid w:val="004B77AB"/>
    <w:rsid w:val="00534003"/>
    <w:rsid w:val="00597B7D"/>
    <w:rsid w:val="005A07DB"/>
    <w:rsid w:val="005B0BC7"/>
    <w:rsid w:val="00685A65"/>
    <w:rsid w:val="006B62D1"/>
    <w:rsid w:val="0074473F"/>
    <w:rsid w:val="00750AB5"/>
    <w:rsid w:val="007A4759"/>
    <w:rsid w:val="007B58D2"/>
    <w:rsid w:val="007E1D65"/>
    <w:rsid w:val="00803F0D"/>
    <w:rsid w:val="00840F54"/>
    <w:rsid w:val="008539F1"/>
    <w:rsid w:val="0088558C"/>
    <w:rsid w:val="008F587B"/>
    <w:rsid w:val="00980412"/>
    <w:rsid w:val="00995FBB"/>
    <w:rsid w:val="009B5D81"/>
    <w:rsid w:val="009D45B6"/>
    <w:rsid w:val="009F56DC"/>
    <w:rsid w:val="00A1066D"/>
    <w:rsid w:val="00A27153"/>
    <w:rsid w:val="00A34134"/>
    <w:rsid w:val="00A3562B"/>
    <w:rsid w:val="00A72F39"/>
    <w:rsid w:val="00B21C44"/>
    <w:rsid w:val="00B858D2"/>
    <w:rsid w:val="00B86B52"/>
    <w:rsid w:val="00BD3917"/>
    <w:rsid w:val="00C633F9"/>
    <w:rsid w:val="00C968AE"/>
    <w:rsid w:val="00CA4321"/>
    <w:rsid w:val="00CB0590"/>
    <w:rsid w:val="00CD18DF"/>
    <w:rsid w:val="00D02429"/>
    <w:rsid w:val="00D27E9C"/>
    <w:rsid w:val="00DE30B5"/>
    <w:rsid w:val="00E717EB"/>
    <w:rsid w:val="00EB53A3"/>
    <w:rsid w:val="00FC13B9"/>
    <w:rsid w:val="00FE7244"/>
    <w:rsid w:val="4C3733D1"/>
    <w:rsid w:val="722C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813BD4601F1C96CBE062EB1C667877F1E9A107978E3C11DBB20C08AA48ED352EE7546EBB836E2427B0615D9BjCZ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91C8A759CDB69A9339420D7DA470EFB111675C0F66E0738E56448DDA29D402F7738D15635C19A7B40CB2GB3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1C8A759CDB69A9339420D7DA470EFB111675C0F66E0738E56448DDA29D402F7738D15635C19A7B40CB2GB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8</cp:revision>
  <cp:lastPrinted>2024-11-01T09:45:00Z</cp:lastPrinted>
  <dcterms:created xsi:type="dcterms:W3CDTF">2023-07-06T11:19:00Z</dcterms:created>
  <dcterms:modified xsi:type="dcterms:W3CDTF">2024-12-12T06:08:00Z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F130C8F9676741AF85F5E1AC43766F3C_13</vt:lpwstr>
  </property>
</Properties>
</file>