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5C6" w14:textId="699A5573" w:rsidR="00FA1CC8" w:rsidRDefault="00000000" w:rsidP="00D70A8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6401435" distR="6401435" simplePos="0" relativeHeight="3" behindDoc="0" locked="0" layoutInCell="1" allowOverlap="1" wp14:anchorId="60B8389B" wp14:editId="68DA79D2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57CE8DC7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A21E4C2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15A6358" wp14:editId="53A1DBDE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13335" t="10160" r="952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1" stroked="t" style="position:absolute" wp14:anchorId="6F054B5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7151BBAB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67997D1D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661B441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D4CD89C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381EBEF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21F673" w14:textId="415B6156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D70A8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4C1C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ря 202</w:t>
      </w:r>
      <w:r w:rsidR="00324C1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</w:t>
      </w:r>
      <w:r w:rsidR="00D70A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D70A8E">
        <w:rPr>
          <w:rFonts w:ascii="Times New Roman" w:eastAsia="Times New Roman" w:hAnsi="Times New Roman" w:cs="Times New Roman"/>
          <w:sz w:val="24"/>
          <w:szCs w:val="24"/>
          <w:lang w:eastAsia="ar-SA"/>
        </w:rPr>
        <w:t>1/14</w:t>
      </w:r>
    </w:p>
    <w:p w14:paraId="41F87BB5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AEB81A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постановление </w:t>
      </w:r>
    </w:p>
    <w:p w14:paraId="6DD9A61E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муниципального района</w:t>
      </w:r>
    </w:p>
    <w:p w14:paraId="51C6C3A9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«Сыктывдинский» Республики Коми</w:t>
      </w:r>
    </w:p>
    <w:p w14:paraId="514D007D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30 июля 2021 года № 7/945 </w:t>
      </w:r>
    </w:p>
    <w:p w14:paraId="121889F0" w14:textId="77777777" w:rsidR="00FA1CC8" w:rsidRDefault="00000000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Порядка </w:t>
      </w:r>
    </w:p>
    <w:p w14:paraId="52707D73" w14:textId="77777777" w:rsidR="00FA1CC8" w:rsidRDefault="00000000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реализации народных инициатив в</w:t>
      </w:r>
    </w:p>
    <w:p w14:paraId="408986A2" w14:textId="77777777" w:rsidR="00FA1CC8" w:rsidRDefault="0000000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муниципальном районе «Сыктывдинский»</w:t>
      </w:r>
    </w:p>
    <w:p w14:paraId="76FED73B" w14:textId="77777777" w:rsidR="00FA1CC8" w:rsidRDefault="00000000">
      <w:pPr>
        <w:tabs>
          <w:tab w:val="left" w:pos="9638"/>
        </w:tabs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района «Сыктывдинский» Республики Коми, постановлением Правительства Республики Коми от 23 апреля 2021 года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администрация муниципального района «Сыктывдинский»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993DF3B" w14:textId="77777777" w:rsidR="00FA1CC8" w:rsidRDefault="00FA1CC8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mallCaps/>
          <w:szCs w:val="20"/>
          <w:lang w:eastAsia="ru-RU"/>
        </w:rPr>
      </w:pPr>
    </w:p>
    <w:p w14:paraId="28E7AA62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5A80442C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14:paraId="03F7EA41" w14:textId="77777777" w:rsidR="00324C1C" w:rsidRDefault="00000000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Порядок реализации народных инициатив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 в муниципальном районе «Сыктывдинский», утвержденный постановлением администрации муниципального района «Сыктывдинский» Республики Коми от </w:t>
      </w:r>
      <w:r>
        <w:rPr>
          <w:rFonts w:ascii="Times New Roman" w:hAnsi="Times New Roman"/>
          <w:color w:val="000000"/>
          <w:sz w:val="24"/>
          <w:szCs w:val="24"/>
        </w:rPr>
        <w:t xml:space="preserve">30 июля 2021 года № 7/945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14:paraId="100E4FFF" w14:textId="77777777" w:rsidR="00324C1C" w:rsidRPr="00D91F39" w:rsidRDefault="00000000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F39">
        <w:rPr>
          <w:rFonts w:ascii="Times New Roman" w:hAnsi="Times New Roman"/>
          <w:sz w:val="24"/>
          <w:szCs w:val="24"/>
          <w:lang w:eastAsia="ru-RU"/>
        </w:rPr>
        <w:t>1) пункт 4 изложить в следующей редакции:</w:t>
      </w:r>
    </w:p>
    <w:p w14:paraId="0C88CC14" w14:textId="408CD6A0" w:rsidR="00D91F39" w:rsidRPr="00D91F39" w:rsidRDefault="00000000" w:rsidP="00D91F3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F39">
        <w:rPr>
          <w:rFonts w:ascii="Times New Roman" w:hAnsi="Times New Roman"/>
          <w:sz w:val="24"/>
          <w:szCs w:val="24"/>
          <w:lang w:eastAsia="ru-RU"/>
        </w:rPr>
        <w:t xml:space="preserve">«4. </w:t>
      </w:r>
      <w:r w:rsidRPr="00D91F39">
        <w:rPr>
          <w:rFonts w:ascii="Times New Roman" w:eastAsia="Calibri" w:hAnsi="Times New Roman"/>
          <w:sz w:val="24"/>
          <w:szCs w:val="24"/>
        </w:rPr>
        <w:t xml:space="preserve">В муниципальном образовании с </w:t>
      </w:r>
      <w:r w:rsidR="00324C1C" w:rsidRPr="00D91F39">
        <w:rPr>
          <w:rFonts w:ascii="Times New Roman" w:eastAsia="Calibri" w:hAnsi="Times New Roman"/>
          <w:sz w:val="24"/>
          <w:szCs w:val="24"/>
        </w:rPr>
        <w:t>1</w:t>
      </w:r>
      <w:r w:rsidR="005A631D">
        <w:rPr>
          <w:rFonts w:ascii="Times New Roman" w:eastAsia="Calibri" w:hAnsi="Times New Roman"/>
          <w:sz w:val="24"/>
          <w:szCs w:val="24"/>
        </w:rPr>
        <w:t>9</w:t>
      </w:r>
      <w:r w:rsidRPr="00D91F39">
        <w:rPr>
          <w:rFonts w:ascii="Times New Roman" w:eastAsia="Calibri" w:hAnsi="Times New Roman"/>
          <w:sz w:val="24"/>
          <w:szCs w:val="24"/>
        </w:rPr>
        <w:t xml:space="preserve"> </w:t>
      </w:r>
      <w:r w:rsidR="00324C1C" w:rsidRPr="00D91F39">
        <w:rPr>
          <w:rFonts w:ascii="Times New Roman" w:eastAsia="Calibri" w:hAnsi="Times New Roman"/>
          <w:sz w:val="24"/>
          <w:szCs w:val="24"/>
        </w:rPr>
        <w:t>янва</w:t>
      </w:r>
      <w:r w:rsidRPr="00D91F39">
        <w:rPr>
          <w:rFonts w:ascii="Times New Roman" w:eastAsia="Calibri" w:hAnsi="Times New Roman"/>
          <w:sz w:val="24"/>
          <w:szCs w:val="24"/>
        </w:rPr>
        <w:t>ря 202</w:t>
      </w:r>
      <w:r w:rsidR="00324C1C" w:rsidRPr="00D91F39">
        <w:rPr>
          <w:rFonts w:ascii="Times New Roman" w:eastAsia="Calibri" w:hAnsi="Times New Roman"/>
          <w:sz w:val="24"/>
          <w:szCs w:val="24"/>
        </w:rPr>
        <w:t>4</w:t>
      </w:r>
      <w:r w:rsidRPr="00D91F39">
        <w:rPr>
          <w:rFonts w:ascii="Times New Roman" w:eastAsia="Calibri" w:hAnsi="Times New Roman"/>
          <w:sz w:val="24"/>
          <w:szCs w:val="24"/>
        </w:rPr>
        <w:t xml:space="preserve"> года по </w:t>
      </w:r>
      <w:r w:rsidR="005A631D">
        <w:rPr>
          <w:rFonts w:ascii="Times New Roman" w:eastAsia="Calibri" w:hAnsi="Times New Roman"/>
          <w:sz w:val="24"/>
          <w:szCs w:val="24"/>
        </w:rPr>
        <w:t>9</w:t>
      </w:r>
      <w:r w:rsidRPr="00D91F39">
        <w:rPr>
          <w:rFonts w:ascii="Times New Roman" w:eastAsia="Calibri" w:hAnsi="Times New Roman"/>
          <w:sz w:val="24"/>
          <w:szCs w:val="24"/>
        </w:rPr>
        <w:t xml:space="preserve"> </w:t>
      </w:r>
      <w:r w:rsidR="00324C1C" w:rsidRPr="00D91F39">
        <w:rPr>
          <w:rFonts w:ascii="Times New Roman" w:eastAsia="Calibri" w:hAnsi="Times New Roman"/>
          <w:sz w:val="24"/>
          <w:szCs w:val="24"/>
        </w:rPr>
        <w:t>февраля</w:t>
      </w:r>
      <w:r w:rsidRPr="00D91F39">
        <w:rPr>
          <w:rFonts w:ascii="Times New Roman" w:eastAsia="Calibri" w:hAnsi="Times New Roman"/>
          <w:sz w:val="24"/>
          <w:szCs w:val="24"/>
        </w:rPr>
        <w:t xml:space="preserve"> 2024 года с целью выявления народных инициатив проводится анкетирование граждан, проживающих в муниципальном районе «Сыктывдинский» по форме согласно приложению к настоящему постановлению.</w:t>
      </w:r>
      <w:r w:rsidRPr="00D91F39">
        <w:rPr>
          <w:rFonts w:ascii="Times New Roman" w:hAnsi="Times New Roman"/>
          <w:sz w:val="24"/>
          <w:szCs w:val="24"/>
          <w:lang w:eastAsia="ru-RU"/>
        </w:rPr>
        <w:t>»</w:t>
      </w:r>
      <w:r w:rsidR="00306882" w:rsidRPr="00D91F39">
        <w:rPr>
          <w:rFonts w:ascii="Times New Roman" w:hAnsi="Times New Roman"/>
          <w:sz w:val="24"/>
          <w:szCs w:val="24"/>
          <w:lang w:eastAsia="ru-RU"/>
        </w:rPr>
        <w:t>;</w:t>
      </w:r>
    </w:p>
    <w:p w14:paraId="31E09739" w14:textId="7BD2F427" w:rsidR="005A631D" w:rsidRDefault="00306882" w:rsidP="00D91F3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F39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5A631D">
        <w:rPr>
          <w:rFonts w:ascii="Times New Roman" w:hAnsi="Times New Roman" w:cs="Times New Roman"/>
          <w:sz w:val="24"/>
          <w:szCs w:val="24"/>
          <w:lang w:eastAsia="ru-RU"/>
        </w:rPr>
        <w:t>состав счетной комиссии (п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риложени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Порядку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) изложить согласно приложению 1</w:t>
      </w:r>
      <w:r w:rsidR="004A5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07FC7D85" w14:textId="4D568F23" w:rsidR="005A631D" w:rsidRDefault="005A631D" w:rsidP="005A63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3) состав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(п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риложени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к Порядку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изложить согласно приложению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4A5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569C">
        <w:rPr>
          <w:rFonts w:ascii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0E0C8BC" w14:textId="77777777" w:rsidR="00FA1CC8" w:rsidRDefault="00000000">
      <w:pPr>
        <w:pStyle w:val="Standard"/>
        <w:ind w:firstLine="567"/>
        <w:jc w:val="both"/>
      </w:pPr>
      <w:r>
        <w:rPr>
          <w:rFonts w:ascii="Times New Roman" w:hAnsi="Times New Roman"/>
          <w:bCs/>
          <w:lang w:eastAsia="ru-RU"/>
        </w:rPr>
        <w:t xml:space="preserve">2. В Анкете </w:t>
      </w:r>
      <w:r>
        <w:rPr>
          <w:rFonts w:ascii="Times New Roman" w:eastAsia="Calibri" w:hAnsi="Times New Roman"/>
          <w:lang w:eastAsia="en-US"/>
        </w:rPr>
        <w:t>по выявлению предложений о народных инициативах (приложение 2 к постановлению):</w:t>
      </w:r>
    </w:p>
    <w:p w14:paraId="7A81C596" w14:textId="403A50A1" w:rsidR="00FA1CC8" w:rsidRDefault="00000000">
      <w:pPr>
        <w:pStyle w:val="Standard"/>
        <w:ind w:firstLine="567"/>
        <w:jc w:val="both"/>
      </w:pPr>
      <w:r>
        <w:rPr>
          <w:rFonts w:ascii="Times New Roman" w:eastAsia="Calibri" w:hAnsi="Times New Roman"/>
          <w:lang w:eastAsia="en-US"/>
        </w:rPr>
        <w:t xml:space="preserve">в </w:t>
      </w:r>
      <w:r>
        <w:rPr>
          <w:rFonts w:ascii="Times New Roman" w:hAnsi="Times New Roman"/>
          <w:bCs/>
          <w:lang w:eastAsia="ru-RU"/>
        </w:rPr>
        <w:t xml:space="preserve">абзаце 2 пункта 2 слова «в срок до </w:t>
      </w:r>
      <w:r w:rsidR="00324C1C">
        <w:rPr>
          <w:rFonts w:ascii="Times New Roman" w:hAnsi="Times New Roman"/>
          <w:bCs/>
          <w:lang w:eastAsia="ru-RU"/>
        </w:rPr>
        <w:t>12</w:t>
      </w:r>
      <w:r>
        <w:rPr>
          <w:rFonts w:ascii="Times New Roman" w:hAnsi="Times New Roman"/>
          <w:bCs/>
          <w:lang w:eastAsia="ru-RU"/>
        </w:rPr>
        <w:t xml:space="preserve"> </w:t>
      </w:r>
      <w:r w:rsidR="00324C1C">
        <w:rPr>
          <w:rFonts w:ascii="Times New Roman" w:hAnsi="Times New Roman"/>
          <w:bCs/>
          <w:lang w:eastAsia="ru-RU"/>
        </w:rPr>
        <w:t>января</w:t>
      </w:r>
      <w:r>
        <w:rPr>
          <w:rFonts w:ascii="Times New Roman" w:hAnsi="Times New Roman"/>
          <w:bCs/>
          <w:lang w:eastAsia="ru-RU"/>
        </w:rPr>
        <w:t xml:space="preserve"> 202</w:t>
      </w:r>
      <w:r w:rsidR="00324C1C">
        <w:rPr>
          <w:rFonts w:ascii="Times New Roman" w:hAnsi="Times New Roman"/>
          <w:bCs/>
          <w:lang w:eastAsia="ru-RU"/>
        </w:rPr>
        <w:t>4</w:t>
      </w:r>
      <w:r>
        <w:rPr>
          <w:rFonts w:ascii="Times New Roman" w:hAnsi="Times New Roman"/>
          <w:bCs/>
          <w:lang w:eastAsia="ru-RU"/>
        </w:rPr>
        <w:t xml:space="preserve"> г.» заменить словами «в срок до </w:t>
      </w:r>
      <w:r w:rsidR="005A631D">
        <w:rPr>
          <w:rFonts w:ascii="Times New Roman" w:hAnsi="Times New Roman"/>
          <w:bCs/>
          <w:lang w:eastAsia="ru-RU"/>
        </w:rPr>
        <w:t>9</w:t>
      </w:r>
      <w:r>
        <w:rPr>
          <w:rFonts w:ascii="Times New Roman" w:hAnsi="Times New Roman"/>
          <w:bCs/>
          <w:lang w:eastAsia="ru-RU"/>
        </w:rPr>
        <w:t xml:space="preserve"> </w:t>
      </w:r>
      <w:r w:rsidR="00324C1C">
        <w:rPr>
          <w:rFonts w:ascii="Times New Roman" w:hAnsi="Times New Roman"/>
          <w:bCs/>
          <w:lang w:eastAsia="ru-RU"/>
        </w:rPr>
        <w:t>феврал</w:t>
      </w:r>
      <w:r>
        <w:rPr>
          <w:rFonts w:ascii="Times New Roman" w:hAnsi="Times New Roman"/>
          <w:bCs/>
          <w:lang w:eastAsia="ru-RU"/>
        </w:rPr>
        <w:t>я 2024 г.».</w:t>
      </w:r>
    </w:p>
    <w:p w14:paraId="5F85FDE8" w14:textId="354BDF83" w:rsidR="00FA1CC8" w:rsidRDefault="0000000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lastRenderedPageBreak/>
        <w:t>3</w:t>
      </w:r>
      <w:r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за собой.</w:t>
      </w:r>
    </w:p>
    <w:p w14:paraId="326A9535" w14:textId="77777777" w:rsidR="00FA1CC8" w:rsidRDefault="00000000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4. Настоящее постановление вступает в силу со дня его подписания и подлежит опубликованию. </w:t>
      </w:r>
    </w:p>
    <w:p w14:paraId="78114AA8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EBC3" w14:textId="77777777" w:rsidR="00D70A8E" w:rsidRDefault="00D70A8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FD53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5F284160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Е.Б.Боброва</w:t>
      </w:r>
      <w:proofErr w:type="spellEnd"/>
    </w:p>
    <w:p w14:paraId="2660F31E" w14:textId="77777777" w:rsidR="00FA1CC8" w:rsidRDefault="00FA1CC8">
      <w:pPr>
        <w:pStyle w:val="Standard"/>
        <w:ind w:firstLine="708"/>
        <w:jc w:val="both"/>
        <w:rPr>
          <w:rFonts w:ascii="Times New Roman" w:hAnsi="Times New Roman"/>
          <w:shd w:val="clear" w:color="auto" w:fill="FFFF00"/>
        </w:rPr>
      </w:pPr>
    </w:p>
    <w:p w14:paraId="7EE71F67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2281CB4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F0465EB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C5E451F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B8FBF72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D5E619E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101F3FA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B47AB0F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77DAFAB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C283DDA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A64A117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9F44534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5AD0DBF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5A1314A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6047B44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CF3885D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95F9ACF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53BCE66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533A9BC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28F8C2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6F57EC5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7E59509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67EF9D3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C6B13D5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B535F22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EDE164D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9EAAD30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AC834C6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9D0092D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471E02C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2B769BD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8DE1941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5231254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1E5A819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76B6310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432177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9EDCF79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B4AB006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DCCA2C9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F9A6DB8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CCAF0F0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A5EAF51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5DE8B65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46217E0" w14:textId="77777777" w:rsidR="00D70A8E" w:rsidRDefault="00D70A8E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9BC42A3" w14:textId="65965C5C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постановлению</w:t>
      </w:r>
    </w:p>
    <w:p w14:paraId="4A13BB48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14:paraId="05E14177" w14:textId="26FCC4B9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«Сыктывдинский»</w:t>
      </w:r>
    </w:p>
    <w:p w14:paraId="3614C076" w14:textId="3062095B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0A8E">
        <w:rPr>
          <w:rFonts w:ascii="Times New Roman" w:hAnsi="Times New Roman"/>
          <w:sz w:val="24"/>
          <w:szCs w:val="24"/>
        </w:rPr>
        <w:t xml:space="preserve">11 января 2024 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70A8E">
        <w:rPr>
          <w:rFonts w:ascii="Times New Roman" w:hAnsi="Times New Roman"/>
          <w:sz w:val="24"/>
          <w:szCs w:val="24"/>
        </w:rPr>
        <w:t>1/14</w:t>
      </w:r>
    </w:p>
    <w:p w14:paraId="2F6E4A9B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EA58C6A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76E5711" w14:textId="176B706D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482FB1">
        <w:rPr>
          <w:rFonts w:ascii="Times New Roman" w:hAnsi="Times New Roman"/>
          <w:sz w:val="24"/>
          <w:szCs w:val="24"/>
        </w:rPr>
        <w:t xml:space="preserve">1  </w:t>
      </w:r>
    </w:p>
    <w:p w14:paraId="5F0F0E5A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к Порядку</w:t>
      </w:r>
    </w:p>
    <w:p w14:paraId="5FA6712E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 xml:space="preserve"> </w:t>
      </w:r>
      <w:r w:rsidRPr="00482FB1">
        <w:rPr>
          <w:rFonts w:ascii="Times New Roman" w:hAnsi="Times New Roman"/>
          <w:bCs/>
          <w:sz w:val="24"/>
          <w:szCs w:val="24"/>
        </w:rPr>
        <w:t>реализации народных инициатив</w:t>
      </w:r>
    </w:p>
    <w:p w14:paraId="0F50CD6D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 xml:space="preserve"> в муниципальном районе «Сыктывдинский»</w:t>
      </w:r>
    </w:p>
    <w:p w14:paraId="29E58EAA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69ECED8" w14:textId="77777777" w:rsidR="005A631D" w:rsidRPr="00482FB1" w:rsidRDefault="005A631D" w:rsidP="005A631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572326C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9054009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82FB1">
        <w:rPr>
          <w:rFonts w:ascii="Times New Roman" w:eastAsia="Calibri" w:hAnsi="Times New Roman"/>
          <w:b/>
          <w:sz w:val="24"/>
          <w:szCs w:val="24"/>
        </w:rPr>
        <w:t>Состав счетной комиссии муниципального района «Сыктывдинский» Республики Коми</w:t>
      </w:r>
    </w:p>
    <w:p w14:paraId="19767B34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1613CE0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1"/>
        <w:gridCol w:w="7153"/>
      </w:tblGrid>
      <w:tr w:rsidR="005A631D" w:rsidRPr="00482FB1" w14:paraId="6FB64847" w14:textId="77777777" w:rsidTr="00AC0168">
        <w:tc>
          <w:tcPr>
            <w:tcW w:w="2235" w:type="dxa"/>
          </w:tcPr>
          <w:p w14:paraId="3A69460D" w14:textId="618AC446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Боброва Е.Б.</w:t>
            </w:r>
          </w:p>
        </w:tc>
        <w:tc>
          <w:tcPr>
            <w:tcW w:w="7479" w:type="dxa"/>
          </w:tcPr>
          <w:p w14:paraId="73B1311E" w14:textId="5A7FCF1C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- заместитель руководителя администрации муниципальног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«Сыктывдинский»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председатель комиссии</w:t>
            </w:r>
          </w:p>
        </w:tc>
      </w:tr>
      <w:tr w:rsidR="005A631D" w:rsidRPr="00482FB1" w14:paraId="396DEDA3" w14:textId="77777777" w:rsidTr="00AC0168">
        <w:tc>
          <w:tcPr>
            <w:tcW w:w="2235" w:type="dxa"/>
          </w:tcPr>
          <w:p w14:paraId="3EFFB9B7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hAnsi="Times New Roman"/>
                <w:sz w:val="24"/>
                <w:szCs w:val="24"/>
              </w:rPr>
              <w:t>Коншин А.В.</w:t>
            </w:r>
          </w:p>
        </w:tc>
        <w:tc>
          <w:tcPr>
            <w:tcW w:w="7479" w:type="dxa"/>
          </w:tcPr>
          <w:p w14:paraId="738466F0" w14:textId="3549DD0A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- заместитель руководителя администрации муниципального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«Сыктывдинский»</w:t>
            </w:r>
            <w:r w:rsidRPr="00482FB1">
              <w:rPr>
                <w:rFonts w:ascii="Times New Roman" w:eastAsia="Calibri" w:hAnsi="Times New Roman"/>
                <w:sz w:val="24"/>
                <w:szCs w:val="24"/>
              </w:rPr>
              <w:t>, 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меститель председатель комиссии</w:t>
            </w:r>
          </w:p>
        </w:tc>
      </w:tr>
      <w:tr w:rsidR="005A631D" w:rsidRPr="00482FB1" w14:paraId="5202FA0F" w14:textId="77777777" w:rsidTr="00AC0168">
        <w:tc>
          <w:tcPr>
            <w:tcW w:w="2235" w:type="dxa"/>
          </w:tcPr>
          <w:p w14:paraId="49426825" w14:textId="45C77B39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Хотеновская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479" w:type="dxa"/>
          </w:tcPr>
          <w:p w14:paraId="13A23CCB" w14:textId="5BF34B13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по социальной работе </w:t>
            </w:r>
            <w:r w:rsidRPr="00482FB1">
              <w:rPr>
                <w:rFonts w:ascii="Times New Roman" w:eastAsia="Calibri" w:hAnsi="Times New Roman"/>
                <w:sz w:val="24"/>
                <w:szCs w:val="24"/>
              </w:rPr>
              <w:t>отдела по работе с Советом и сельскими поселениями администрации муниципального района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, секретарь комиссии</w:t>
            </w:r>
          </w:p>
        </w:tc>
      </w:tr>
      <w:tr w:rsidR="005A631D" w:rsidRPr="00482FB1" w14:paraId="48C537FB" w14:textId="77777777" w:rsidTr="00AC0168">
        <w:tc>
          <w:tcPr>
            <w:tcW w:w="9714" w:type="dxa"/>
            <w:gridSpan w:val="2"/>
          </w:tcPr>
          <w:p w14:paraId="573FE1C5" w14:textId="77777777" w:rsidR="005A631D" w:rsidRPr="00482FB1" w:rsidRDefault="005A631D" w:rsidP="00AC01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Члены комиссии:</w:t>
            </w:r>
          </w:p>
        </w:tc>
      </w:tr>
      <w:tr w:rsidR="005A631D" w:rsidRPr="00482FB1" w14:paraId="5FE3EF65" w14:textId="77777777" w:rsidTr="00AC0168">
        <w:tc>
          <w:tcPr>
            <w:tcW w:w="2235" w:type="dxa"/>
          </w:tcPr>
          <w:p w14:paraId="510163DC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В.М.</w:t>
            </w:r>
          </w:p>
        </w:tc>
        <w:tc>
          <w:tcPr>
            <w:tcW w:w="7479" w:type="dxa"/>
          </w:tcPr>
          <w:p w14:paraId="3D60DA4B" w14:textId="77CE52C6" w:rsidR="005A631D" w:rsidRPr="00482FB1" w:rsidRDefault="006B4641" w:rsidP="00AC01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>начальник отдела экономического развития адми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нистрации муниципального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«Сыктывдинский»</w:t>
            </w:r>
          </w:p>
          <w:p w14:paraId="47A35440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1D" w:rsidRPr="00482FB1" w14:paraId="7FABB76E" w14:textId="77777777" w:rsidTr="00AC0168">
        <w:tc>
          <w:tcPr>
            <w:tcW w:w="2235" w:type="dxa"/>
          </w:tcPr>
          <w:p w14:paraId="4663CEDB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hAnsi="Times New Roman"/>
                <w:sz w:val="24"/>
                <w:szCs w:val="24"/>
              </w:rPr>
              <w:t>Щербакова Г.А.</w:t>
            </w:r>
          </w:p>
        </w:tc>
        <w:tc>
          <w:tcPr>
            <w:tcW w:w="7479" w:type="dxa"/>
          </w:tcPr>
          <w:p w14:paraId="7E03873D" w14:textId="603B4CC1" w:rsidR="005A631D" w:rsidRPr="00482FB1" w:rsidRDefault="006B4641" w:rsidP="00AC01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>начальник управления финансов адми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нистрации муниципального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«Сыктывдинский»</w:t>
            </w:r>
          </w:p>
          <w:p w14:paraId="68682DA3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1D" w:rsidRPr="00482FB1" w14:paraId="322DCAE8" w14:textId="77777777" w:rsidTr="00AC0168">
        <w:tc>
          <w:tcPr>
            <w:tcW w:w="2235" w:type="dxa"/>
          </w:tcPr>
          <w:p w14:paraId="79A8E268" w14:textId="5E5DA811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Жигалова Л.А.</w:t>
            </w:r>
          </w:p>
        </w:tc>
        <w:tc>
          <w:tcPr>
            <w:tcW w:w="7479" w:type="dxa"/>
          </w:tcPr>
          <w:p w14:paraId="5F029BE7" w14:textId="367D3CDB" w:rsidR="005A631D" w:rsidRPr="00482FB1" w:rsidRDefault="006B4641" w:rsidP="00AC01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>начальник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 отдела по работе с Советом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 сельскими поселениями 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 xml:space="preserve">и связям с общественностью 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>адми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нистрации муниципального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«Сыктывдинский»</w:t>
            </w:r>
          </w:p>
          <w:p w14:paraId="0223CAF5" w14:textId="77777777" w:rsidR="005A631D" w:rsidRPr="00482FB1" w:rsidRDefault="005A631D" w:rsidP="00AC016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1CDFF13" w14:textId="77777777" w:rsidR="005A631D" w:rsidRPr="00482FB1" w:rsidRDefault="005A631D" w:rsidP="005A631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6BF4FBE" w14:textId="1E5D971F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63360B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D1D0DF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EAD07D5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F12471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B3D95CB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4A86A2F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BFE53F6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6E7B166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18D7643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AFECADF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BB9A17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B73D42E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AE63D5B" w14:textId="1DB2CA9B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14:paraId="1DCCBB54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14:paraId="523B5550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«Сыктывдинский»</w:t>
      </w:r>
    </w:p>
    <w:p w14:paraId="72A15697" w14:textId="77777777" w:rsidR="00D70A8E" w:rsidRDefault="00D70A8E" w:rsidP="00D70A8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 января 2024 года № 1/14</w:t>
      </w:r>
    </w:p>
    <w:p w14:paraId="160C06A4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667828A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D7D960" w14:textId="457E5E72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482FB1">
        <w:rPr>
          <w:rFonts w:ascii="Times New Roman" w:hAnsi="Times New Roman"/>
          <w:sz w:val="24"/>
          <w:szCs w:val="24"/>
        </w:rPr>
        <w:t xml:space="preserve"> 2</w:t>
      </w:r>
      <w:proofErr w:type="gramEnd"/>
      <w:r w:rsidRPr="00482FB1">
        <w:rPr>
          <w:rFonts w:ascii="Times New Roman" w:hAnsi="Times New Roman"/>
          <w:sz w:val="24"/>
          <w:szCs w:val="24"/>
        </w:rPr>
        <w:t xml:space="preserve">  </w:t>
      </w:r>
    </w:p>
    <w:p w14:paraId="7CBAEF8B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к Порядку</w:t>
      </w:r>
    </w:p>
    <w:p w14:paraId="2A84A620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 xml:space="preserve"> </w:t>
      </w:r>
      <w:r w:rsidRPr="00482FB1">
        <w:rPr>
          <w:rFonts w:ascii="Times New Roman" w:hAnsi="Times New Roman"/>
          <w:bCs/>
          <w:sz w:val="24"/>
          <w:szCs w:val="24"/>
        </w:rPr>
        <w:t>реализации народных инициатив</w:t>
      </w:r>
    </w:p>
    <w:p w14:paraId="3DE5F291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 xml:space="preserve"> в муниципальном районе «Сыктывдинский»</w:t>
      </w:r>
    </w:p>
    <w:p w14:paraId="39976F7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19B99A0" w14:textId="77777777" w:rsidR="005A631D" w:rsidRPr="00482FB1" w:rsidRDefault="005A631D" w:rsidP="005A631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961327E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0DADB6D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82FB1">
        <w:rPr>
          <w:rFonts w:ascii="Times New Roman" w:eastAsia="Calibri" w:hAnsi="Times New Roman"/>
          <w:b/>
          <w:sz w:val="24"/>
          <w:szCs w:val="24"/>
        </w:rPr>
        <w:t>Состав Общественной комиссии муниципального района «Сыктывдинский» Республики Коми</w:t>
      </w:r>
    </w:p>
    <w:p w14:paraId="5720A6C2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AAA493B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1"/>
        <w:gridCol w:w="7163"/>
      </w:tblGrid>
      <w:tr w:rsidR="005A631D" w:rsidRPr="00482FB1" w14:paraId="4624FF88" w14:textId="77777777" w:rsidTr="005A631D">
        <w:tc>
          <w:tcPr>
            <w:tcW w:w="2181" w:type="dxa"/>
          </w:tcPr>
          <w:p w14:paraId="11C80D5D" w14:textId="7900D166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Боброва Е.Б.</w:t>
            </w:r>
          </w:p>
        </w:tc>
        <w:tc>
          <w:tcPr>
            <w:tcW w:w="7163" w:type="dxa"/>
          </w:tcPr>
          <w:p w14:paraId="42B573B7" w14:textId="2F4474D5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- заместитель руководителя администрации муниципальног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района «Сыктывдинский», председатель комиссии</w:t>
            </w:r>
          </w:p>
        </w:tc>
      </w:tr>
      <w:tr w:rsidR="005A631D" w:rsidRPr="00482FB1" w14:paraId="1B0AE8E5" w14:textId="77777777" w:rsidTr="005A631D">
        <w:tc>
          <w:tcPr>
            <w:tcW w:w="2181" w:type="dxa"/>
          </w:tcPr>
          <w:p w14:paraId="146BEC43" w14:textId="77777777" w:rsidR="005A631D" w:rsidRPr="00482FB1" w:rsidRDefault="005A631D" w:rsidP="00AC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hAnsi="Times New Roman"/>
                <w:sz w:val="24"/>
                <w:szCs w:val="24"/>
              </w:rPr>
              <w:t>Муравьева Л.Н.</w:t>
            </w:r>
          </w:p>
        </w:tc>
        <w:tc>
          <w:tcPr>
            <w:tcW w:w="7163" w:type="dxa"/>
          </w:tcPr>
          <w:p w14:paraId="0B537061" w14:textId="6089C153" w:rsidR="005A631D" w:rsidRPr="00482FB1" w:rsidRDefault="005A631D" w:rsidP="00AC0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- председатель Общественного Совета Сыктывдинского района</w:t>
            </w:r>
            <w:r w:rsidR="006B4641">
              <w:rPr>
                <w:rFonts w:ascii="Times New Roman" w:eastAsia="Calibri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секретарь комиссии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5A631D" w:rsidRPr="00482FB1" w14:paraId="41C143E6" w14:textId="77777777" w:rsidTr="005A631D">
        <w:tc>
          <w:tcPr>
            <w:tcW w:w="9344" w:type="dxa"/>
            <w:gridSpan w:val="2"/>
          </w:tcPr>
          <w:p w14:paraId="27429E57" w14:textId="77777777" w:rsidR="005A631D" w:rsidRPr="00482FB1" w:rsidRDefault="005A631D" w:rsidP="00AC01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>Члены комиссии:</w:t>
            </w:r>
          </w:p>
        </w:tc>
      </w:tr>
      <w:tr w:rsidR="005A631D" w:rsidRPr="00482FB1" w14:paraId="579377F7" w14:textId="77777777" w:rsidTr="005A631D">
        <w:tc>
          <w:tcPr>
            <w:tcW w:w="2181" w:type="dxa"/>
          </w:tcPr>
          <w:p w14:paraId="43D9162F" w14:textId="21E4A081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Муравьёв В.Н.</w:t>
            </w:r>
          </w:p>
        </w:tc>
        <w:tc>
          <w:tcPr>
            <w:tcW w:w="7163" w:type="dxa"/>
          </w:tcPr>
          <w:p w14:paraId="7A34D31A" w14:textId="5AEE4ABB" w:rsidR="005A631D" w:rsidRPr="00482FB1" w:rsidRDefault="005A631D" w:rsidP="005A6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депутат Совета муниципального района «Сыктывдинский» (по согласованию)</w:t>
            </w:r>
          </w:p>
        </w:tc>
      </w:tr>
      <w:tr w:rsidR="005A631D" w:rsidRPr="00482FB1" w14:paraId="286B01BE" w14:textId="77777777" w:rsidTr="005A631D">
        <w:tc>
          <w:tcPr>
            <w:tcW w:w="2181" w:type="dxa"/>
          </w:tcPr>
          <w:p w14:paraId="28AC7DD5" w14:textId="02B5C7EC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Г.Н.</w:t>
            </w:r>
          </w:p>
        </w:tc>
        <w:tc>
          <w:tcPr>
            <w:tcW w:w="7163" w:type="dxa"/>
          </w:tcPr>
          <w:p w14:paraId="7C6421A0" w14:textId="12C35000" w:rsidR="005A631D" w:rsidRPr="00482FB1" w:rsidRDefault="005A631D" w:rsidP="005A6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- руководитель движения «Серебряные </w:t>
            </w:r>
            <w:proofErr w:type="gramStart"/>
            <w:r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волонтеры»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(по согласованию)</w:t>
            </w:r>
          </w:p>
        </w:tc>
      </w:tr>
      <w:tr w:rsidR="005A631D" w:rsidRPr="00482FB1" w14:paraId="406FE176" w14:textId="77777777" w:rsidTr="005A631D">
        <w:tc>
          <w:tcPr>
            <w:tcW w:w="2181" w:type="dxa"/>
          </w:tcPr>
          <w:p w14:paraId="2E56B5A8" w14:textId="77777777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FB1">
              <w:rPr>
                <w:rFonts w:ascii="Times New Roman" w:hAnsi="Times New Roman"/>
                <w:sz w:val="24"/>
                <w:szCs w:val="24"/>
              </w:rPr>
              <w:t>Жирютина</w:t>
            </w:r>
            <w:proofErr w:type="spellEnd"/>
            <w:r w:rsidRPr="00482FB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163" w:type="dxa"/>
          </w:tcPr>
          <w:p w14:paraId="4F83C579" w14:textId="43ADF7B2" w:rsidR="005A631D" w:rsidRPr="00482FB1" w:rsidRDefault="006B4641" w:rsidP="005A6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Совета ветеранов Сыктывдинского района                         </w:t>
            </w:r>
            <w:proofErr w:type="gramStart"/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 xml:space="preserve">   (</w:t>
            </w:r>
            <w:proofErr w:type="gramEnd"/>
            <w:r w:rsidR="005A631D" w:rsidRPr="00482FB1">
              <w:rPr>
                <w:rFonts w:ascii="Times New Roman" w:eastAsia="Calibri" w:hAnsi="Times New Roman"/>
                <w:sz w:val="24"/>
                <w:szCs w:val="24"/>
              </w:rPr>
              <w:t>по согласова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нию)</w:t>
            </w:r>
          </w:p>
          <w:p w14:paraId="0D3B8BD3" w14:textId="77777777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1D" w:rsidRPr="00482FB1" w14:paraId="2A59B815" w14:textId="77777777" w:rsidTr="005A631D">
        <w:tc>
          <w:tcPr>
            <w:tcW w:w="2181" w:type="dxa"/>
          </w:tcPr>
          <w:p w14:paraId="1F295478" w14:textId="77777777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FB1">
              <w:rPr>
                <w:rFonts w:ascii="Times New Roman" w:hAnsi="Times New Roman"/>
                <w:sz w:val="24"/>
                <w:szCs w:val="24"/>
              </w:rPr>
              <w:t>Осипова Е.П.</w:t>
            </w:r>
          </w:p>
        </w:tc>
        <w:tc>
          <w:tcPr>
            <w:tcW w:w="7163" w:type="dxa"/>
          </w:tcPr>
          <w:p w14:paraId="0F9A48F4" w14:textId="326E823E" w:rsidR="005A631D" w:rsidRPr="00482FB1" w:rsidRDefault="006B4641" w:rsidP="005A6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Общественный Советник по делам инвалидов при МР «Сыктывдинский» </w:t>
            </w:r>
            <w:r w:rsidR="005A631D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  <w:p w14:paraId="2CED6573" w14:textId="77777777" w:rsidR="005A631D" w:rsidRPr="00482FB1" w:rsidRDefault="005A631D" w:rsidP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A296E" w14:textId="77777777" w:rsidR="005A631D" w:rsidRPr="00482FB1" w:rsidRDefault="005A631D" w:rsidP="005A631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77B4FC4" w14:textId="20AFBAF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2542FB7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2B72F49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C0FFDBC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7AEBAF99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5E132E75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F6CDCE0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BD8A040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1C895D1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A1F7D0D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36B6DE9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263D7A62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758FA07A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E1EB05D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D1F90E4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2FA064AB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51E537F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0FC2D47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sectPr w:rsidR="005A631D" w:rsidSect="00D70A8E">
      <w:pgSz w:w="11906" w:h="16838"/>
      <w:pgMar w:top="993" w:right="85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8"/>
    <w:rsid w:val="00306882"/>
    <w:rsid w:val="00324C1C"/>
    <w:rsid w:val="004A569C"/>
    <w:rsid w:val="005A631D"/>
    <w:rsid w:val="006B4641"/>
    <w:rsid w:val="00D167F1"/>
    <w:rsid w:val="00D70A8E"/>
    <w:rsid w:val="00D91F39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64D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User</cp:lastModifiedBy>
  <cp:revision>2</cp:revision>
  <cp:lastPrinted>2024-01-15T14:19:00Z</cp:lastPrinted>
  <dcterms:created xsi:type="dcterms:W3CDTF">2024-01-16T07:02:00Z</dcterms:created>
  <dcterms:modified xsi:type="dcterms:W3CDTF">2024-01-16T07:02:00Z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