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AFE" w:rsidRDefault="002A5AFE">
      <w:pPr>
        <w:suppressAutoHyphens/>
        <w:spacing w:after="200"/>
        <w:ind w:left="4678"/>
        <w:contextualSpacing/>
        <w:jc w:val="center"/>
        <w:rPr>
          <w:rFonts w:eastAsia="Calibri" w:cs="Calibri"/>
          <w:b/>
          <w:sz w:val="22"/>
          <w:szCs w:val="22"/>
        </w:rPr>
      </w:pPr>
    </w:p>
    <w:p w:rsidR="002A5AFE" w:rsidRDefault="00C864DA">
      <w:pPr>
        <w:suppressAutoHyphens/>
        <w:spacing w:after="200"/>
        <w:ind w:left="4678"/>
        <w:contextualSpacing/>
        <w:jc w:val="right"/>
        <w:rPr>
          <w:rFonts w:eastAsia="Calibri" w:cs="Calibri"/>
          <w:sz w:val="22"/>
          <w:szCs w:val="22"/>
        </w:rPr>
      </w:pPr>
      <w:r>
        <w:rPr>
          <w:rFonts w:eastAsia="Calibri" w:cs="Calibri"/>
          <w:noProof/>
          <w:sz w:val="22"/>
          <w:szCs w:val="22"/>
        </w:rPr>
        <w:drawing>
          <wp:anchor distT="0" distB="0" distL="6401435" distR="6401435" simplePos="0" relativeHeight="3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421A" w:rsidRPr="00DB421A" w:rsidRDefault="00DB421A" w:rsidP="00DB421A">
      <w:pPr>
        <w:contextualSpacing/>
        <w:jc w:val="center"/>
        <w:rPr>
          <w:b/>
          <w:color w:val="auto"/>
          <w:sz w:val="24"/>
          <w:szCs w:val="24"/>
        </w:rPr>
      </w:pPr>
      <w:r w:rsidRPr="00DB421A">
        <w:rPr>
          <w:b/>
          <w:color w:val="auto"/>
          <w:sz w:val="24"/>
          <w:szCs w:val="24"/>
        </w:rPr>
        <w:t xml:space="preserve">Коми </w:t>
      </w:r>
      <w:proofErr w:type="spellStart"/>
      <w:r w:rsidRPr="00DB421A">
        <w:rPr>
          <w:b/>
          <w:color w:val="auto"/>
          <w:sz w:val="24"/>
          <w:szCs w:val="24"/>
        </w:rPr>
        <w:t>Республикаын</w:t>
      </w:r>
      <w:proofErr w:type="spellEnd"/>
      <w:r w:rsidRPr="00DB421A">
        <w:rPr>
          <w:b/>
          <w:color w:val="auto"/>
          <w:sz w:val="24"/>
          <w:szCs w:val="24"/>
        </w:rPr>
        <w:t xml:space="preserve"> «</w:t>
      </w:r>
      <w:proofErr w:type="spellStart"/>
      <w:r w:rsidRPr="00DB421A">
        <w:rPr>
          <w:b/>
          <w:color w:val="auto"/>
          <w:sz w:val="24"/>
          <w:szCs w:val="24"/>
        </w:rPr>
        <w:t>Сыктывдін</w:t>
      </w:r>
      <w:proofErr w:type="spellEnd"/>
      <w:r w:rsidRPr="00DB421A">
        <w:rPr>
          <w:b/>
          <w:color w:val="auto"/>
          <w:sz w:val="24"/>
          <w:szCs w:val="24"/>
        </w:rPr>
        <w:t xml:space="preserve">» </w:t>
      </w:r>
    </w:p>
    <w:p w:rsidR="00DB421A" w:rsidRPr="00DB421A" w:rsidRDefault="00DB421A" w:rsidP="00DB421A">
      <w:pPr>
        <w:contextualSpacing/>
        <w:jc w:val="center"/>
        <w:rPr>
          <w:b/>
          <w:bCs/>
          <w:color w:val="auto"/>
          <w:sz w:val="24"/>
          <w:szCs w:val="24"/>
        </w:rPr>
      </w:pPr>
      <w:proofErr w:type="spellStart"/>
      <w:r w:rsidRPr="00DB421A">
        <w:rPr>
          <w:b/>
          <w:color w:val="auto"/>
          <w:sz w:val="24"/>
          <w:szCs w:val="24"/>
        </w:rPr>
        <w:t>муниципальнӧй</w:t>
      </w:r>
      <w:proofErr w:type="spellEnd"/>
      <w:r w:rsidRPr="00DB421A">
        <w:rPr>
          <w:b/>
          <w:color w:val="auto"/>
          <w:sz w:val="24"/>
          <w:szCs w:val="24"/>
        </w:rPr>
        <w:t xml:space="preserve"> </w:t>
      </w:r>
      <w:proofErr w:type="spellStart"/>
      <w:r w:rsidRPr="00DB421A">
        <w:rPr>
          <w:b/>
          <w:color w:val="auto"/>
          <w:sz w:val="24"/>
          <w:szCs w:val="24"/>
        </w:rPr>
        <w:t>районса</w:t>
      </w:r>
      <w:proofErr w:type="spellEnd"/>
      <w:r w:rsidRPr="00DB421A">
        <w:rPr>
          <w:b/>
          <w:color w:val="auto"/>
          <w:sz w:val="24"/>
          <w:szCs w:val="24"/>
        </w:rPr>
        <w:t xml:space="preserve"> </w:t>
      </w:r>
      <w:proofErr w:type="spellStart"/>
      <w:r w:rsidRPr="00DB421A">
        <w:rPr>
          <w:b/>
          <w:color w:val="auto"/>
          <w:sz w:val="24"/>
          <w:szCs w:val="24"/>
        </w:rPr>
        <w:t>администрациялӧн</w:t>
      </w:r>
      <w:proofErr w:type="spellEnd"/>
      <w:r w:rsidRPr="00DB421A">
        <w:rPr>
          <w:b/>
          <w:bCs/>
          <w:color w:val="auto"/>
          <w:sz w:val="24"/>
          <w:szCs w:val="24"/>
        </w:rPr>
        <w:t xml:space="preserve"> </w:t>
      </w:r>
    </w:p>
    <w:p w:rsidR="00DB421A" w:rsidRPr="00DB421A" w:rsidRDefault="00DB421A" w:rsidP="00DB421A">
      <w:pPr>
        <w:keepNext/>
        <w:contextualSpacing/>
        <w:jc w:val="center"/>
        <w:outlineLvl w:val="0"/>
        <w:rPr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"/>
            </w:pict>
          </mc:Fallback>
        </mc:AlternateContent>
      </w:r>
      <w:proofErr w:type="gramStart"/>
      <w:r w:rsidRPr="00DB421A">
        <w:rPr>
          <w:b/>
          <w:color w:val="auto"/>
          <w:sz w:val="24"/>
          <w:szCs w:val="24"/>
        </w:rPr>
        <w:t>ШУÖМ</w:t>
      </w:r>
      <w:proofErr w:type="gramEnd"/>
    </w:p>
    <w:p w:rsidR="00DB421A" w:rsidRPr="00DB421A" w:rsidRDefault="00DB421A" w:rsidP="00DB421A">
      <w:pPr>
        <w:keepNext/>
        <w:contextualSpacing/>
        <w:jc w:val="center"/>
        <w:outlineLvl w:val="0"/>
        <w:rPr>
          <w:color w:val="auto"/>
          <w:sz w:val="24"/>
          <w:szCs w:val="24"/>
        </w:rPr>
      </w:pPr>
      <w:r w:rsidRPr="00DB421A">
        <w:rPr>
          <w:b/>
          <w:color w:val="auto"/>
          <w:sz w:val="24"/>
          <w:szCs w:val="24"/>
        </w:rPr>
        <w:t>ПОСТАНОВЛЕНИЕ</w:t>
      </w:r>
    </w:p>
    <w:p w:rsidR="00DB421A" w:rsidRPr="00DB421A" w:rsidRDefault="00DB421A" w:rsidP="00DB421A">
      <w:pPr>
        <w:contextualSpacing/>
        <w:jc w:val="center"/>
        <w:rPr>
          <w:b/>
          <w:color w:val="auto"/>
          <w:sz w:val="24"/>
          <w:szCs w:val="24"/>
        </w:rPr>
      </w:pPr>
      <w:r w:rsidRPr="00DB421A">
        <w:rPr>
          <w:b/>
          <w:color w:val="auto"/>
          <w:sz w:val="24"/>
          <w:szCs w:val="24"/>
        </w:rPr>
        <w:t xml:space="preserve">администрации муниципального района </w:t>
      </w:r>
    </w:p>
    <w:p w:rsidR="00DB421A" w:rsidRPr="00DB421A" w:rsidRDefault="00DB421A" w:rsidP="00DB421A">
      <w:pPr>
        <w:contextualSpacing/>
        <w:jc w:val="center"/>
        <w:rPr>
          <w:b/>
          <w:color w:val="auto"/>
          <w:sz w:val="24"/>
          <w:szCs w:val="24"/>
        </w:rPr>
      </w:pPr>
      <w:r w:rsidRPr="00DB421A">
        <w:rPr>
          <w:b/>
          <w:color w:val="auto"/>
          <w:sz w:val="24"/>
          <w:szCs w:val="24"/>
        </w:rPr>
        <w:t>«</w:t>
      </w:r>
      <w:proofErr w:type="spellStart"/>
      <w:r w:rsidRPr="00DB421A">
        <w:rPr>
          <w:b/>
          <w:color w:val="auto"/>
          <w:sz w:val="24"/>
          <w:szCs w:val="24"/>
        </w:rPr>
        <w:t>Сыктывдинский</w:t>
      </w:r>
      <w:proofErr w:type="spellEnd"/>
      <w:r w:rsidRPr="00DB421A">
        <w:rPr>
          <w:b/>
          <w:color w:val="auto"/>
          <w:sz w:val="24"/>
          <w:szCs w:val="24"/>
        </w:rPr>
        <w:t>» Республики Коми</w:t>
      </w:r>
    </w:p>
    <w:p w:rsidR="00DB421A" w:rsidRPr="00DB421A" w:rsidRDefault="00DB421A" w:rsidP="00DB421A">
      <w:pPr>
        <w:rPr>
          <w:color w:val="auto"/>
        </w:rPr>
      </w:pPr>
    </w:p>
    <w:p w:rsidR="002A5AFE" w:rsidRDefault="00C864DA">
      <w:pPr>
        <w:suppressAutoHyphens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</w:p>
    <w:p w:rsidR="002A5AFE" w:rsidRDefault="002A5AFE">
      <w:pPr>
        <w:jc w:val="both"/>
        <w:rPr>
          <w:sz w:val="24"/>
          <w:szCs w:val="24"/>
        </w:rPr>
      </w:pPr>
    </w:p>
    <w:p w:rsidR="002A5AFE" w:rsidRDefault="00C864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9 февраля 2023 года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№ 2/165</w:t>
      </w:r>
    </w:p>
    <w:p w:rsidR="002A5AFE" w:rsidRDefault="002A5AFE">
      <w:pPr>
        <w:jc w:val="both"/>
        <w:rPr>
          <w:sz w:val="24"/>
          <w:szCs w:val="24"/>
        </w:rPr>
      </w:pPr>
    </w:p>
    <w:p w:rsidR="002A5AFE" w:rsidRDefault="00C864DA">
      <w:pPr>
        <w:rPr>
          <w:b/>
          <w:sz w:val="24"/>
          <w:szCs w:val="24"/>
        </w:rPr>
      </w:pPr>
      <w:r>
        <w:rPr>
          <w:rStyle w:val="a6"/>
          <w:b w:val="0"/>
          <w:iCs/>
          <w:sz w:val="24"/>
          <w:szCs w:val="24"/>
        </w:rPr>
        <w:t>О предоставлении отсрочки по арендной</w:t>
      </w:r>
    </w:p>
    <w:p w:rsidR="002A5AFE" w:rsidRDefault="00C864DA">
      <w:pPr>
        <w:pStyle w:val="a8"/>
        <w:ind w:left="720" w:hanging="720"/>
        <w:jc w:val="both"/>
        <w:rPr>
          <w:b/>
          <w:sz w:val="24"/>
          <w:szCs w:val="24"/>
        </w:rPr>
      </w:pPr>
      <w:r>
        <w:rPr>
          <w:rStyle w:val="a6"/>
          <w:b w:val="0"/>
          <w:iCs/>
          <w:sz w:val="24"/>
          <w:szCs w:val="24"/>
        </w:rPr>
        <w:t xml:space="preserve"> плате </w:t>
      </w:r>
      <w:r>
        <w:rPr>
          <w:rStyle w:val="a6"/>
          <w:b w:val="0"/>
          <w:iCs/>
          <w:sz w:val="24"/>
          <w:szCs w:val="24"/>
          <w:lang w:val="ru-RU"/>
        </w:rPr>
        <w:t>отдельным категориям арендаторов</w:t>
      </w:r>
    </w:p>
    <w:p w:rsidR="002A5AFE" w:rsidRDefault="00C864DA">
      <w:pPr>
        <w:rPr>
          <w:sz w:val="24"/>
          <w:szCs w:val="24"/>
        </w:rPr>
      </w:pPr>
      <w:r>
        <w:rPr>
          <w:rStyle w:val="a6"/>
          <w:sz w:val="24"/>
          <w:szCs w:val="24"/>
        </w:rPr>
        <w:t> </w:t>
      </w:r>
    </w:p>
    <w:p w:rsidR="002A5AFE" w:rsidRDefault="002A5AFE">
      <w:pPr>
        <w:ind w:firstLine="708"/>
        <w:jc w:val="both"/>
        <w:rPr>
          <w:sz w:val="24"/>
          <w:szCs w:val="24"/>
        </w:rPr>
      </w:pPr>
    </w:p>
    <w:p w:rsidR="002A5AFE" w:rsidRDefault="00C864DA">
      <w:pPr>
        <w:ind w:firstLine="540"/>
        <w:jc w:val="both"/>
      </w:pPr>
      <w:r>
        <w:rPr>
          <w:color w:val="000000"/>
          <w:sz w:val="24"/>
          <w:szCs w:val="24"/>
        </w:rPr>
        <w:t xml:space="preserve">Руководствуясь пунктом 7 распоряжения Правительства Российской Федерации от 15.10.2022 № 3046-р </w:t>
      </w:r>
      <w:r>
        <w:rPr>
          <w:sz w:val="24"/>
          <w:szCs w:val="24"/>
        </w:rPr>
        <w:t>«О предоставлении отсрочки арендной платы по договорам аренды федерального имущества в связи с частичной мобилизацией»</w:t>
      </w:r>
      <w:r>
        <w:rPr>
          <w:color w:val="000000"/>
          <w:sz w:val="24"/>
          <w:szCs w:val="24"/>
        </w:rPr>
        <w:t>, статьей 52 Устава муниципального образования муниципального района «Сыктывдинский», в целях поддержки мобилизованных лиц, администрация муниципального района «Сыктывдинский» Республики Коми</w:t>
      </w:r>
      <w:r>
        <w:rPr>
          <w:sz w:val="24"/>
          <w:szCs w:val="24"/>
        </w:rPr>
        <w:t xml:space="preserve"> </w:t>
      </w:r>
    </w:p>
    <w:p w:rsidR="002A5AFE" w:rsidRDefault="002A5AFE">
      <w:pPr>
        <w:tabs>
          <w:tab w:val="left" w:pos="1134"/>
        </w:tabs>
        <w:jc w:val="both"/>
        <w:rPr>
          <w:b/>
          <w:sz w:val="24"/>
          <w:szCs w:val="24"/>
        </w:rPr>
      </w:pPr>
    </w:p>
    <w:p w:rsidR="002A5AFE" w:rsidRDefault="00C864DA">
      <w:pPr>
        <w:tabs>
          <w:tab w:val="left" w:pos="113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2A5AFE" w:rsidRDefault="002A5AFE">
      <w:pPr>
        <w:ind w:firstLine="708"/>
        <w:jc w:val="both"/>
        <w:rPr>
          <w:rFonts w:ascii="Calibri" w:hAnsi="Calibri"/>
          <w:sz w:val="22"/>
          <w:szCs w:val="24"/>
          <w:highlight w:val="yellow"/>
        </w:rPr>
      </w:pPr>
    </w:p>
    <w:p w:rsidR="002A5AFE" w:rsidRDefault="00C864DA">
      <w:pPr>
        <w:ind w:firstLine="708"/>
        <w:jc w:val="both"/>
      </w:pPr>
      <w:r>
        <w:rPr>
          <w:sz w:val="24"/>
          <w:szCs w:val="24"/>
          <w:highlight w:val="white"/>
        </w:rPr>
        <w:t xml:space="preserve">1. </w:t>
      </w:r>
      <w:proofErr w:type="gramStart"/>
      <w:r>
        <w:rPr>
          <w:sz w:val="24"/>
          <w:szCs w:val="24"/>
          <w:highlight w:val="white"/>
        </w:rPr>
        <w:t>Предоставить отср</w:t>
      </w:r>
      <w:r>
        <w:rPr>
          <w:color w:val="000000"/>
          <w:sz w:val="24"/>
          <w:szCs w:val="24"/>
          <w:highlight w:val="white"/>
        </w:rPr>
        <w:t xml:space="preserve">очку по арендной плате либо право расторгнуть договор аренды без применения штрафных санкций по договорам аренды, заключенным в отношении муниципального </w:t>
      </w:r>
      <w:r>
        <w:rPr>
          <w:sz w:val="24"/>
          <w:szCs w:val="24"/>
          <w:highlight w:val="white"/>
        </w:rPr>
        <w:t>недвижимого имущества (в том числе земельных участков, находящихся в муниципальной собственности или земельных участков, государственная собственность на которые не разграничена), если арендаторами выступают физические лица, в том числе индивидуальные предприниматели, юридические лица, в которых одно и то же физическое</w:t>
      </w:r>
      <w:proofErr w:type="gramEnd"/>
      <w:r>
        <w:rPr>
          <w:sz w:val="24"/>
          <w:szCs w:val="24"/>
          <w:highlight w:val="white"/>
        </w:rPr>
        <w:t xml:space="preserve"> </w:t>
      </w:r>
      <w:proofErr w:type="gramStart"/>
      <w:r>
        <w:rPr>
          <w:sz w:val="24"/>
          <w:szCs w:val="24"/>
          <w:highlight w:val="white"/>
        </w:rPr>
        <w:t xml:space="preserve">лицо является единственным учредителем (участником)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проходящим военную службу по контракту, заключенному в соответствии с пунктом 7 статьи 38 Федерального закона от </w:t>
      </w:r>
      <w:r>
        <w:rPr>
          <w:sz w:val="24"/>
          <w:szCs w:val="24"/>
        </w:rPr>
        <w:t>28 марта 1998 г</w:t>
      </w:r>
      <w:proofErr w:type="gramEnd"/>
      <w:r>
        <w:rPr>
          <w:sz w:val="24"/>
          <w:szCs w:val="24"/>
        </w:rPr>
        <w:t xml:space="preserve">. № 53-ФЗ </w:t>
      </w:r>
      <w:r>
        <w:rPr>
          <w:sz w:val="24"/>
          <w:szCs w:val="24"/>
          <w:highlight w:val="white"/>
        </w:rPr>
        <w:t xml:space="preserve">«О воинской обязанности и военной службе», или </w:t>
      </w:r>
      <w:proofErr w:type="gramStart"/>
      <w:r>
        <w:rPr>
          <w:sz w:val="24"/>
          <w:szCs w:val="24"/>
          <w:highlight w:val="white"/>
        </w:rPr>
        <w:t>заключившим</w:t>
      </w:r>
      <w:proofErr w:type="gramEnd"/>
      <w:r>
        <w:rPr>
          <w:sz w:val="24"/>
          <w:szCs w:val="24"/>
          <w:highlight w:val="white"/>
        </w:rPr>
        <w:t xml:space="preserve"> контракт о добровольном содействии в выполнении задач, </w:t>
      </w:r>
      <w:r>
        <w:rPr>
          <w:sz w:val="24"/>
          <w:szCs w:val="24"/>
        </w:rPr>
        <w:t>возложенных на Вооруженные Силы Российской Федерации</w:t>
      </w:r>
      <w:r>
        <w:rPr>
          <w:sz w:val="24"/>
          <w:szCs w:val="24"/>
          <w:highlight w:val="white"/>
        </w:rPr>
        <w:t>.</w:t>
      </w:r>
    </w:p>
    <w:p w:rsidR="002A5AFE" w:rsidRDefault="00C864DA">
      <w:pPr>
        <w:ind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2. </w:t>
      </w:r>
      <w:bookmarkStart w:id="0" w:name="Par16"/>
      <w:bookmarkEnd w:id="0"/>
      <w:r>
        <w:rPr>
          <w:sz w:val="24"/>
          <w:szCs w:val="24"/>
          <w:highlight w:val="white"/>
        </w:rPr>
        <w:t>Отсрочка по арендной плате предоставляется на следующих условиях:</w:t>
      </w:r>
    </w:p>
    <w:p w:rsidR="002A5AFE" w:rsidRDefault="00C864DA">
      <w:pPr>
        <w:ind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неиспользование арендуемого по договору имущества по основаниям, указанным в пункте 1 настоящего распоряжения;</w:t>
      </w:r>
    </w:p>
    <w:p w:rsidR="002A5AFE" w:rsidRDefault="00C864DA">
      <w:pPr>
        <w:ind w:firstLine="567"/>
        <w:jc w:val="both"/>
        <w:rPr>
          <w:highlight w:val="white"/>
        </w:rPr>
      </w:pPr>
      <w:r>
        <w:rPr>
          <w:sz w:val="24"/>
          <w:szCs w:val="24"/>
          <w:highlight w:val="white"/>
        </w:rPr>
        <w:t>отср</w:t>
      </w:r>
      <w:r>
        <w:rPr>
          <w:color w:val="000000"/>
          <w:sz w:val="24"/>
          <w:szCs w:val="24"/>
          <w:highlight w:val="white"/>
        </w:rPr>
        <w:t xml:space="preserve">очка по арендной плате предоставляется на период </w:t>
      </w:r>
      <w:r>
        <w:rPr>
          <w:sz w:val="24"/>
          <w:szCs w:val="24"/>
          <w:highlight w:val="white"/>
        </w:rPr>
        <w:t>военной службы либо добровольного содействия в выполнении задач, возложенных на Вооруженные Силы Российской Федерации, и 90 календарных дней со дня его окончания;</w:t>
      </w:r>
    </w:p>
    <w:p w:rsidR="002A5AFE" w:rsidRDefault="00C864DA">
      <w:pPr>
        <w:ind w:firstLine="567"/>
        <w:jc w:val="both"/>
        <w:rPr>
          <w:highlight w:val="white"/>
        </w:rPr>
      </w:pPr>
      <w:proofErr w:type="gramStart"/>
      <w:r>
        <w:rPr>
          <w:sz w:val="24"/>
          <w:szCs w:val="24"/>
          <w:highlight w:val="white"/>
        </w:rPr>
        <w:t xml:space="preserve">арендатор заявил о предоставлении отсрочки по арендной плате с приложением копий документов, подтверждающих прохождение военной службы по частичной мобилизации в Вооруженных Силах Российской Федерации, или копии уведомления о </w:t>
      </w:r>
      <w:r>
        <w:rPr>
          <w:sz w:val="24"/>
          <w:szCs w:val="24"/>
          <w:highlight w:val="white"/>
        </w:rPr>
        <w:lastRenderedPageBreak/>
        <w:t>заключении контракта о прохождении военной службы в соответствии с пунктом 7 статьи 38 Федерального закона от 28 марта 1998 г. № 53-ФЗ «О воинской обязанности и военной службе» либо контракта о добровольном содействии</w:t>
      </w:r>
      <w:proofErr w:type="gramEnd"/>
      <w:r>
        <w:rPr>
          <w:sz w:val="24"/>
          <w:szCs w:val="24"/>
          <w:highlight w:val="white"/>
        </w:rPr>
        <w:t xml:space="preserve"> в выполнении задач, возложенных на Вооруженные Силы Российской Федерации;</w:t>
      </w:r>
    </w:p>
    <w:p w:rsidR="002A5AFE" w:rsidRDefault="00C864DA">
      <w:pPr>
        <w:ind w:firstLine="567"/>
        <w:jc w:val="both"/>
        <w:rPr>
          <w:highlight w:val="white"/>
        </w:rPr>
      </w:pPr>
      <w:r>
        <w:rPr>
          <w:sz w:val="24"/>
          <w:szCs w:val="24"/>
          <w:highlight w:val="white"/>
        </w:rPr>
        <w:t>задолженность по арендной плате подлежит уплате по истечении периода отсрочки, равными ежемесячными платежами, размер которых составляет половину ежемесячной арендной платы по договору аренды;</w:t>
      </w:r>
    </w:p>
    <w:p w:rsidR="002A5AFE" w:rsidRDefault="00C864D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2A5AFE" w:rsidRDefault="00C864DA">
      <w:pPr>
        <w:ind w:firstLine="567"/>
        <w:jc w:val="both"/>
        <w:rPr>
          <w:highlight w:val="white"/>
        </w:rPr>
      </w:pPr>
      <w:r>
        <w:rPr>
          <w:sz w:val="24"/>
          <w:szCs w:val="24"/>
          <w:highlight w:val="white"/>
        </w:rPr>
        <w:t>в течение периода отсрочки не начисляются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2A5AFE" w:rsidRDefault="00C864DA">
      <w:pPr>
        <w:ind w:firstLine="567"/>
        <w:jc w:val="both"/>
        <w:rPr>
          <w:highlight w:val="white"/>
        </w:rPr>
      </w:pPr>
      <w:r>
        <w:rPr>
          <w:sz w:val="24"/>
          <w:szCs w:val="24"/>
          <w:highlight w:val="white"/>
        </w:rPr>
        <w:t>3. Дополнительное соглашение к договору аренды заключается в срок не позднее 30 календарных дней со дня обращения лиц, указанных в пункте 1 настоящего распоряжения.</w:t>
      </w:r>
    </w:p>
    <w:p w:rsidR="002A5AFE" w:rsidRDefault="00C864DA">
      <w:pPr>
        <w:ind w:firstLine="567"/>
        <w:jc w:val="both"/>
        <w:rPr>
          <w:highlight w:val="white"/>
        </w:rPr>
      </w:pPr>
      <w:r>
        <w:rPr>
          <w:sz w:val="24"/>
          <w:szCs w:val="24"/>
          <w:highlight w:val="white"/>
        </w:rPr>
        <w:t>4. Расторжение договора аренды без применения штрафных санкций осуществляется на следующих условиях:</w:t>
      </w:r>
    </w:p>
    <w:p w:rsidR="002A5AFE" w:rsidRDefault="00C864DA">
      <w:pPr>
        <w:ind w:firstLine="567"/>
        <w:jc w:val="both"/>
        <w:rPr>
          <w:highlight w:val="white"/>
        </w:rPr>
      </w:pPr>
      <w:r>
        <w:rPr>
          <w:sz w:val="24"/>
          <w:szCs w:val="24"/>
          <w:highlight w:val="white"/>
        </w:rPr>
        <w:t>арендатор направляет арендодателю уведомление о расторжении договора аренды с приложением копий документов, подтверждающих основания, указанные в пункте 1 настоящего распоряжения;</w:t>
      </w:r>
    </w:p>
    <w:p w:rsidR="002A5AFE" w:rsidRDefault="00C864D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2A5AFE" w:rsidRDefault="00C864DA">
      <w:pPr>
        <w:ind w:firstLine="708"/>
        <w:jc w:val="both"/>
        <w:rPr>
          <w:highlight w:val="white"/>
        </w:rPr>
      </w:pPr>
      <w:r>
        <w:rPr>
          <w:sz w:val="24"/>
          <w:szCs w:val="24"/>
          <w:highlight w:val="white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2A5AFE" w:rsidRDefault="00C864DA">
      <w:pPr>
        <w:ind w:firstLine="708"/>
        <w:jc w:val="both"/>
        <w:rPr>
          <w:highlight w:val="white"/>
        </w:rPr>
      </w:pPr>
      <w:r>
        <w:rPr>
          <w:sz w:val="24"/>
          <w:szCs w:val="24"/>
          <w:highlight w:val="white"/>
        </w:rPr>
        <w:t xml:space="preserve">5. </w:t>
      </w:r>
      <w:r>
        <w:rPr>
          <w:color w:val="000000"/>
          <w:sz w:val="24"/>
          <w:szCs w:val="24"/>
          <w:highlight w:val="white"/>
        </w:rPr>
        <w:t>Муниципальным учреждениям муниципального образования муниципального района «Сыктывдинский» по договорам аренды муниципального имущества, закрепленного на праве оперативного управления, обеспечить реализацию мер, указанных в пункте 1 настоящего распоряжения.</w:t>
      </w:r>
    </w:p>
    <w:p w:rsidR="002A5AFE" w:rsidRDefault="00C864DA">
      <w:pPr>
        <w:ind w:firstLine="708"/>
        <w:jc w:val="both"/>
        <w:rPr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6. </w:t>
      </w:r>
      <w:proofErr w:type="gramStart"/>
      <w:r>
        <w:rPr>
          <w:sz w:val="24"/>
          <w:szCs w:val="24"/>
          <w:highlight w:val="white"/>
        </w:rPr>
        <w:t>Контроль за</w:t>
      </w:r>
      <w:proofErr w:type="gramEnd"/>
      <w:r>
        <w:rPr>
          <w:sz w:val="24"/>
          <w:szCs w:val="24"/>
          <w:highlight w:val="white"/>
        </w:rPr>
        <w:t xml:space="preserve"> исполнением настоящего постановления оставляю за собой.</w:t>
      </w:r>
    </w:p>
    <w:p w:rsidR="002A5AFE" w:rsidRDefault="00C864DA">
      <w:pPr>
        <w:ind w:firstLine="708"/>
        <w:jc w:val="both"/>
        <w:rPr>
          <w:highlight w:val="white"/>
        </w:rPr>
      </w:pPr>
      <w:r>
        <w:rPr>
          <w:sz w:val="24"/>
          <w:szCs w:val="24"/>
          <w:highlight w:val="white"/>
        </w:rPr>
        <w:t xml:space="preserve">7. Настоящее </w:t>
      </w:r>
      <w:r w:rsidR="005761F1">
        <w:rPr>
          <w:sz w:val="24"/>
          <w:szCs w:val="24"/>
          <w:highlight w:val="white"/>
        </w:rPr>
        <w:t>постановление</w:t>
      </w:r>
      <w:r>
        <w:rPr>
          <w:sz w:val="24"/>
          <w:szCs w:val="24"/>
          <w:highlight w:val="white"/>
        </w:rPr>
        <w:t xml:space="preserve"> вступает в силу со дня</w:t>
      </w:r>
      <w:r w:rsidR="005761F1">
        <w:rPr>
          <w:sz w:val="24"/>
          <w:szCs w:val="24"/>
          <w:highlight w:val="white"/>
        </w:rPr>
        <w:t xml:space="preserve"> его</w:t>
      </w:r>
      <w:bookmarkStart w:id="1" w:name="_GoBack"/>
      <w:bookmarkEnd w:id="1"/>
      <w:r>
        <w:rPr>
          <w:sz w:val="24"/>
          <w:szCs w:val="24"/>
          <w:highlight w:val="white"/>
        </w:rPr>
        <w:t xml:space="preserve"> официального опубликования.</w:t>
      </w:r>
    </w:p>
    <w:p w:rsidR="002A5AFE" w:rsidRDefault="002A5AFE">
      <w:pPr>
        <w:ind w:firstLine="708"/>
        <w:jc w:val="both"/>
        <w:rPr>
          <w:sz w:val="24"/>
          <w:szCs w:val="24"/>
          <w:highlight w:val="yellow"/>
        </w:rPr>
      </w:pPr>
    </w:p>
    <w:p w:rsidR="002A5AFE" w:rsidRDefault="002A5AFE">
      <w:pPr>
        <w:spacing w:line="276" w:lineRule="auto"/>
        <w:ind w:firstLine="708"/>
        <w:jc w:val="both"/>
        <w:rPr>
          <w:sz w:val="24"/>
          <w:szCs w:val="24"/>
          <w:highlight w:val="white"/>
        </w:rPr>
      </w:pPr>
    </w:p>
    <w:p w:rsidR="002A5AFE" w:rsidRDefault="00C864DA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Первый заместитель руководителя администрации</w:t>
      </w:r>
    </w:p>
    <w:p w:rsidR="002A5AFE" w:rsidRDefault="00C864DA">
      <w:pPr>
        <w:ind w:left="720" w:hanging="720"/>
        <w:jc w:val="both"/>
        <w:rPr>
          <w:highlight w:val="white"/>
        </w:rPr>
      </w:pPr>
      <w:r>
        <w:rPr>
          <w:sz w:val="24"/>
          <w:szCs w:val="24"/>
          <w:highlight w:val="white"/>
        </w:rPr>
        <w:t>муниципального района</w:t>
      </w:r>
      <w:r>
        <w:rPr>
          <w:sz w:val="24"/>
          <w:szCs w:val="24"/>
          <w:highlight w:val="white"/>
        </w:rPr>
        <w:tab/>
        <w:t>«Сыктывдинский»                                                И.К. Круглова</w:t>
      </w:r>
    </w:p>
    <w:p w:rsidR="002A5AFE" w:rsidRDefault="002A5AFE">
      <w:pPr>
        <w:ind w:left="720" w:hanging="720"/>
        <w:jc w:val="both"/>
        <w:rPr>
          <w:sz w:val="24"/>
          <w:szCs w:val="24"/>
          <w:highlight w:val="white"/>
        </w:rPr>
      </w:pPr>
    </w:p>
    <w:p w:rsidR="002A5AFE" w:rsidRDefault="002A5AFE">
      <w:pPr>
        <w:ind w:left="720" w:hanging="720"/>
        <w:jc w:val="both"/>
        <w:rPr>
          <w:sz w:val="24"/>
          <w:szCs w:val="24"/>
          <w:highlight w:val="white"/>
        </w:rPr>
      </w:pPr>
    </w:p>
    <w:p w:rsidR="002A5AFE" w:rsidRDefault="002A5AFE">
      <w:pPr>
        <w:ind w:left="720" w:hanging="720"/>
        <w:jc w:val="both"/>
        <w:rPr>
          <w:sz w:val="24"/>
          <w:szCs w:val="24"/>
        </w:rPr>
      </w:pPr>
    </w:p>
    <w:p w:rsidR="002A5AFE" w:rsidRDefault="002A5AFE">
      <w:pPr>
        <w:ind w:left="720" w:hanging="720"/>
        <w:jc w:val="both"/>
        <w:rPr>
          <w:sz w:val="24"/>
          <w:szCs w:val="24"/>
        </w:rPr>
      </w:pPr>
    </w:p>
    <w:p w:rsidR="002A5AFE" w:rsidRDefault="002A5AFE">
      <w:pPr>
        <w:ind w:left="720" w:hanging="720"/>
        <w:jc w:val="both"/>
      </w:pPr>
    </w:p>
    <w:sectPr w:rsidR="002A5AFE" w:rsidSect="00DB421A">
      <w:pgSz w:w="11906" w:h="16838"/>
      <w:pgMar w:top="709" w:right="850" w:bottom="851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FE"/>
    <w:rsid w:val="002A5AFE"/>
    <w:rsid w:val="005761F1"/>
    <w:rsid w:val="005A09A2"/>
    <w:rsid w:val="00846940"/>
    <w:rsid w:val="00C864DA"/>
    <w:rsid w:val="00DB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58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066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Текст выноски Знак"/>
    <w:basedOn w:val="a0"/>
    <w:uiPriority w:val="99"/>
    <w:semiHidden/>
    <w:qFormat/>
    <w:rsid w:val="00D72C0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">
    <w:name w:val="w"/>
    <w:basedOn w:val="a0"/>
    <w:qFormat/>
    <w:rsid w:val="009918BD"/>
  </w:style>
  <w:style w:type="character" w:customStyle="1" w:styleId="a5">
    <w:name w:val="Название Знак"/>
    <w:basedOn w:val="a0"/>
    <w:qFormat/>
    <w:rsid w:val="00AD4986"/>
    <w:rPr>
      <w:rFonts w:ascii="Times New Roman" w:eastAsia="Arial" w:hAnsi="Times New Roman" w:cs="Times New Roman"/>
      <w:b/>
      <w:sz w:val="28"/>
      <w:szCs w:val="20"/>
      <w:lang w:val="x-none" w:eastAsia="x-none"/>
    </w:rPr>
  </w:style>
  <w:style w:type="character" w:customStyle="1" w:styleId="-">
    <w:name w:val="Интернет-ссылка"/>
    <w:basedOn w:val="a0"/>
    <w:uiPriority w:val="99"/>
    <w:unhideWhenUsed/>
    <w:rsid w:val="00553C45"/>
    <w:rPr>
      <w:color w:val="0563C1" w:themeColor="hyperlink"/>
      <w:u w:val="single"/>
    </w:rPr>
  </w:style>
  <w:style w:type="character" w:customStyle="1" w:styleId="a6">
    <w:name w:val="Выделение жирным"/>
    <w:qFormat/>
    <w:rsid w:val="00C5021C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nhideWhenUsed/>
    <w:rsid w:val="00406658"/>
    <w:rPr>
      <w:sz w:val="28"/>
      <w:lang w:val="x-none" w:eastAsia="x-none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1D76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Обычный2"/>
    <w:qFormat/>
    <w:rsid w:val="005824E9"/>
    <w:rPr>
      <w:rFonts w:ascii="Times New Roman" w:eastAsia="Arial" w:hAnsi="Times New Roman" w:cs="Times New Roman"/>
      <w:color w:val="00000A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D72C09"/>
    <w:rPr>
      <w:rFonts w:ascii="Segoe UI" w:hAnsi="Segoe UI" w:cs="Segoe UI"/>
      <w:sz w:val="18"/>
      <w:szCs w:val="18"/>
    </w:rPr>
  </w:style>
  <w:style w:type="paragraph" w:styleId="ae">
    <w:name w:val="Title"/>
    <w:basedOn w:val="a"/>
    <w:qFormat/>
    <w:rsid w:val="00AD4986"/>
    <w:pPr>
      <w:jc w:val="center"/>
    </w:pPr>
    <w:rPr>
      <w:rFonts w:eastAsia="Arial"/>
      <w:b/>
      <w:sz w:val="28"/>
      <w:lang w:val="x-none" w:eastAsia="x-none"/>
    </w:rPr>
  </w:style>
  <w:style w:type="paragraph" w:styleId="af">
    <w:name w:val="No Spacing"/>
    <w:uiPriority w:val="1"/>
    <w:qFormat/>
    <w:rsid w:val="008A5A60"/>
    <w:rPr>
      <w:rFonts w:ascii="Times New Roman" w:eastAsia="Times New Roman" w:hAnsi="Times New Roman" w:cs="Times New Roman"/>
      <w:color w:val="00000A"/>
      <w:szCs w:val="20"/>
      <w:lang w:eastAsia="ru-RU"/>
    </w:rPr>
  </w:style>
  <w:style w:type="table" w:styleId="af0">
    <w:name w:val="Table Grid"/>
    <w:basedOn w:val="a1"/>
    <w:uiPriority w:val="39"/>
    <w:rsid w:val="002C2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58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066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Текст выноски Знак"/>
    <w:basedOn w:val="a0"/>
    <w:uiPriority w:val="99"/>
    <w:semiHidden/>
    <w:qFormat/>
    <w:rsid w:val="00D72C0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">
    <w:name w:val="w"/>
    <w:basedOn w:val="a0"/>
    <w:qFormat/>
    <w:rsid w:val="009918BD"/>
  </w:style>
  <w:style w:type="character" w:customStyle="1" w:styleId="a5">
    <w:name w:val="Название Знак"/>
    <w:basedOn w:val="a0"/>
    <w:qFormat/>
    <w:rsid w:val="00AD4986"/>
    <w:rPr>
      <w:rFonts w:ascii="Times New Roman" w:eastAsia="Arial" w:hAnsi="Times New Roman" w:cs="Times New Roman"/>
      <w:b/>
      <w:sz w:val="28"/>
      <w:szCs w:val="20"/>
      <w:lang w:val="x-none" w:eastAsia="x-none"/>
    </w:rPr>
  </w:style>
  <w:style w:type="character" w:customStyle="1" w:styleId="-">
    <w:name w:val="Интернет-ссылка"/>
    <w:basedOn w:val="a0"/>
    <w:uiPriority w:val="99"/>
    <w:unhideWhenUsed/>
    <w:rsid w:val="00553C45"/>
    <w:rPr>
      <w:color w:val="0563C1" w:themeColor="hyperlink"/>
      <w:u w:val="single"/>
    </w:rPr>
  </w:style>
  <w:style w:type="character" w:customStyle="1" w:styleId="a6">
    <w:name w:val="Выделение жирным"/>
    <w:qFormat/>
    <w:rsid w:val="00C5021C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nhideWhenUsed/>
    <w:rsid w:val="00406658"/>
    <w:rPr>
      <w:sz w:val="28"/>
      <w:lang w:val="x-none" w:eastAsia="x-none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1D76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Обычный2"/>
    <w:qFormat/>
    <w:rsid w:val="005824E9"/>
    <w:rPr>
      <w:rFonts w:ascii="Times New Roman" w:eastAsia="Arial" w:hAnsi="Times New Roman" w:cs="Times New Roman"/>
      <w:color w:val="00000A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D72C09"/>
    <w:rPr>
      <w:rFonts w:ascii="Segoe UI" w:hAnsi="Segoe UI" w:cs="Segoe UI"/>
      <w:sz w:val="18"/>
      <w:szCs w:val="18"/>
    </w:rPr>
  </w:style>
  <w:style w:type="paragraph" w:styleId="ae">
    <w:name w:val="Title"/>
    <w:basedOn w:val="a"/>
    <w:qFormat/>
    <w:rsid w:val="00AD4986"/>
    <w:pPr>
      <w:jc w:val="center"/>
    </w:pPr>
    <w:rPr>
      <w:rFonts w:eastAsia="Arial"/>
      <w:b/>
      <w:sz w:val="28"/>
      <w:lang w:val="x-none" w:eastAsia="x-none"/>
    </w:rPr>
  </w:style>
  <w:style w:type="paragraph" w:styleId="af">
    <w:name w:val="No Spacing"/>
    <w:uiPriority w:val="1"/>
    <w:qFormat/>
    <w:rsid w:val="008A5A60"/>
    <w:rPr>
      <w:rFonts w:ascii="Times New Roman" w:eastAsia="Times New Roman" w:hAnsi="Times New Roman" w:cs="Times New Roman"/>
      <w:color w:val="00000A"/>
      <w:szCs w:val="20"/>
      <w:lang w:eastAsia="ru-RU"/>
    </w:rPr>
  </w:style>
  <w:style w:type="table" w:styleId="af0">
    <w:name w:val="Table Grid"/>
    <w:basedOn w:val="a1"/>
    <w:uiPriority w:val="39"/>
    <w:rsid w:val="002C2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27089-AA5A-4350-AECA-91A01DBCB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15.10.2022 N 3046-р(ред. от 01.02.2023)&lt;О предоставлении отсрочки арендной платы по договорам аренды федерального имущества в связи с частичной мобилизацией&gt;</vt:lpstr>
    </vt:vector>
  </TitlesOfParts>
  <Company>КонсультантПлюс Версия 4022.00.55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15.10.2022 N 3046-р(ред. от 01.02.2023)&lt;О предоставлении отсрочки арендной платы по договорам аренды федерального имущества в связи с частичной мобилизацией&gt;</dc:title>
  <dc:creator>Пользователь</dc:creator>
  <cp:lastModifiedBy>USER37_2</cp:lastModifiedBy>
  <cp:revision>4</cp:revision>
  <cp:lastPrinted>2023-02-28T08:54:00Z</cp:lastPrinted>
  <dcterms:created xsi:type="dcterms:W3CDTF">2023-02-27T14:07:00Z</dcterms:created>
  <dcterms:modified xsi:type="dcterms:W3CDTF">2023-02-28T13:01:00Z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4022.00.55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