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</w:rPr>
      </w:pPr>
      <w:r>
        <w:drawing>
          <wp:anchor behindDoc="0" distT="0" distB="0" distL="6401435" distR="6401435" simplePos="0" locked="0" layoutInCell="0" allowOverlap="1" relativeHeight="6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оми Республикаын «Сыктывдін»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mc:AlternateContent>
          <mc:Choice Requires="wps">
            <w:drawing>
              <wp:anchor behindDoc="0" distT="13970" distB="5080" distL="127635" distR="123190" simplePos="0" locked="0" layoutInCell="0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4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ШУÖМ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27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марта 2023</w:t>
      </w:r>
      <w:r>
        <w:rPr>
          <w:rFonts w:cs="Times New Roman" w:ascii="Times New Roman" w:hAnsi="Times New Roman"/>
          <w:sz w:val="24"/>
          <w:szCs w:val="24"/>
        </w:rPr>
        <w:t xml:space="preserve"> года    </w:t>
        <w:tab/>
        <w:tab/>
        <w:tab/>
        <w:tab/>
        <w:tab/>
        <w:t xml:space="preserve">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3/</w:t>
      </w:r>
      <w:r>
        <w:rPr>
          <w:rFonts w:cs="Times New Roman" w:ascii="Times New Roman" w:hAnsi="Times New Roman"/>
          <w:sz w:val="24"/>
          <w:szCs w:val="24"/>
        </w:rPr>
        <w:t>365</w:t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180" cy="598805"/>
                <wp:effectExtent l="0" t="0" r="0" b="0"/>
                <wp:wrapSquare wrapText="bothSides"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13.45pt;width:233.3pt;height:47.05pt;mso-wrap-style:none;v-text-anchor:middle">
                <v:fill o:detectmouseclick="t" on="false"/>
                <v:stroke color="#2f528f" joinstyle="miter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815" cy="598805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13.45pt;width:233.35pt;height:47.05pt;mso-wrap-style:none;v-text-anchor:middle">
                <v:fill o:detectmouseclick="t" on="false"/>
                <v:stroke color="#2f528f" joinstyle="miter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-5080</wp:posOffset>
                </wp:positionH>
                <wp:positionV relativeFrom="paragraph">
                  <wp:posOffset>62230</wp:posOffset>
                </wp:positionV>
                <wp:extent cx="2858135" cy="1479550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4795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4"/>
                              <w:spacing w:before="0" w:after="16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eastAsia="Arial" w:cs="Times New Roman" w:ascii="Times New Roman" w:hAnsi="Times New Roman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утверждении проекта планировки для размещения линейного объекта «Железнодорожная инфраструктура с примыканием пути необщего пользования к путям общего пользования на железнодорожной станции Язель» на земельном участке с кадастровым номером  11:04:0301001:23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5.05pt;height:116.5pt;mso-wrap-distance-left:5.7pt;mso-wrap-distance-right:5.7pt;mso-wrap-distance-top:5.7pt;mso-wrap-distance-bottom:5.7pt;margin-top:4.9pt;mso-position-vertical-relative:text;margin-left:-0.4pt;mso-position-horizontal-relative:text">
                <v:textbox inset="0in,0in,0in,0in">
                  <w:txbxContent>
                    <w:p>
                      <w:pPr>
                        <w:pStyle w:val="Style34"/>
                        <w:spacing w:before="0" w:after="16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Об</w:t>
                      </w:r>
                      <w:r>
                        <w:rPr>
                          <w:rFonts w:eastAsia="Arial" w:cs="Times New Roman" w:ascii="Times New Roman" w:hAnsi="Times New Roman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утверждении проекта планировки для размещения линейного объекта «Железнодорожная инфраструктура с примыканием пути необщего пользования к путям общего пользования на железнодорожной станции Язель» на земельном участке с кадастровым номером  11:04:0301001:23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Руководствуясь стать</w:t>
      </w:r>
      <w:r>
        <w:rPr>
          <w:rFonts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43, 45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статьей 14 </w:t>
      </w:r>
      <w:r>
        <w:rPr>
          <w:rFonts w:cs="Times New Roman"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 xml:space="preserve">Утвердить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>проект планировки для размещения линейного объекта «Железнодорожная инфраструктура с примыканием пути необщего пользования к путям  общего пользования на железнодорожной станции Язель» на земельном участке с кадастровым номером 11:04:0301001:23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 xml:space="preserve"> согласно приложению.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95" w:leader="none"/>
          <w:tab w:val="left" w:pos="1132" w:leader="none"/>
          <w:tab w:val="left" w:pos="19440" w:leader="none"/>
        </w:tabs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tabs>
          <w:tab w:val="clear" w:pos="708"/>
          <w:tab w:val="left" w:pos="1713" w:leader="none"/>
          <w:tab w:val="left" w:pos="2016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713" w:leader="none"/>
          <w:tab w:val="left" w:pos="2016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Заместитель руководителя администрации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left="5529" w:right="0" w:hanging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2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>
      <w:pPr>
        <w:pStyle w:val="2"/>
        <w:ind w:left="0" w:right="0" w:firstLine="851"/>
        <w:jc w:val="center"/>
        <w:rPr/>
      </w:pPr>
      <w:r>
        <w:rPr>
          <w:rStyle w:val="Style13"/>
          <w:rFonts w:eastAsia="Times New Roman"/>
          <w:b/>
          <w:sz w:val="24"/>
          <w:szCs w:val="24"/>
        </w:rPr>
        <w:t xml:space="preserve">     </w:t>
      </w:r>
      <w:r>
        <w:rPr>
          <w:rStyle w:val="Style13"/>
          <w:b/>
          <w:sz w:val="24"/>
          <w:szCs w:val="24"/>
        </w:rPr>
        <w:t xml:space="preserve">проекта постановления </w:t>
      </w:r>
      <w:r>
        <w:rPr>
          <w:rStyle w:val="Style13"/>
          <w:b/>
          <w:sz w:val="24"/>
          <w:szCs w:val="24"/>
        </w:rPr>
        <w:t>Об утверждении изменений в проект межевания территории элемента планировочной структуры в кадастровом квартале 11:04:0401001 в м. Захаровка сельского поселения Выльгорт</w:t>
      </w:r>
    </w:p>
    <w:p>
      <w:pPr>
        <w:pStyle w:val="2"/>
        <w:jc w:val="center"/>
        <w:rPr/>
      </w:pPr>
      <w:r>
        <w:rPr>
          <w:rStyle w:val="Style13"/>
          <w:rFonts w:eastAsia="Times New Roman"/>
          <w:b/>
          <w:sz w:val="24"/>
          <w:szCs w:val="24"/>
        </w:rPr>
        <w:t xml:space="preserve">                 </w:t>
      </w:r>
    </w:p>
    <w:tbl>
      <w:tblPr>
        <w:tblW w:w="94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083"/>
        <w:gridCol w:w="1595"/>
        <w:gridCol w:w="1724"/>
        <w:gridCol w:w="1466"/>
      </w:tblGrid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лица, согласовавшего проект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>
          <w:trHeight w:val="1015" w:hRule="atLeast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ascii="Times New Roman" w:hAnsi="Times New Roman"/>
                <w:iCs/>
                <w:sz w:val="24"/>
                <w:szCs w:val="24"/>
              </w:rPr>
              <w:t>Начальник правового управления</w:t>
            </w:r>
            <w:r>
              <w:rPr>
                <w:rStyle w:val="Style1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Морокова Л.В.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tbl>
      <w:tblPr>
        <w:tblW w:w="94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083"/>
        <w:gridCol w:w="1595"/>
        <w:gridCol w:w="1724"/>
        <w:gridCol w:w="1473"/>
      </w:tblGrid>
      <w:tr>
        <w:trPr/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3"/>
                <w:rFonts w:cs="Times New Roman"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Style w:val="Style13"/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ачальник отдела земельных отношений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napToGrid w:val="false"/>
              <w:spacing w:lineRule="auto" w:line="240" w:before="0" w:after="0"/>
              <w:jc w:val="both"/>
              <w:rPr>
                <w:rStyle w:val="Style13"/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Ещенко И.С.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внесен: Управлением АиКС администрации МР «Сыктывдинский» Республики Коми.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  <w:lang w:val="ru-RU"/>
        </w:rPr>
        <w:t>Антоновская А.В.</w:t>
      </w:r>
    </w:p>
    <w:p>
      <w:pPr>
        <w:pStyle w:val="Normal"/>
        <w:spacing w:lineRule="auto" w:line="240"/>
        <w:jc w:val="both"/>
        <w:rPr/>
      </w:pPr>
      <w:r>
        <w:rPr>
          <w:rStyle w:val="Style13"/>
          <w:rFonts w:ascii="Times New Roman" w:hAnsi="Times New Roman"/>
          <w:sz w:val="24"/>
          <w:szCs w:val="24"/>
        </w:rPr>
        <w:t xml:space="preserve">Дата внесения проекта: </w:t>
      </w:r>
      <w:r>
        <w:rPr>
          <w:rStyle w:val="Style13"/>
          <w:rFonts w:ascii="Times New Roman" w:hAnsi="Times New Roman"/>
          <w:sz w:val="24"/>
          <w:szCs w:val="24"/>
        </w:rPr>
        <w:t>20.03.2023</w:t>
      </w:r>
    </w:p>
    <w:p>
      <w:pPr>
        <w:pStyle w:val="Style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является нормативным правовым актом__________________________________</w:t>
      </w:r>
    </w:p>
    <w:p>
      <w:pPr>
        <w:pStyle w:val="Style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правового управления) </w:t>
        <w:tab/>
        <w:t xml:space="preserve">                             (является, не является, подпись)</w:t>
      </w:r>
    </w:p>
    <w:p>
      <w:pPr>
        <w:pStyle w:val="Style31"/>
        <w:tabs>
          <w:tab w:val="clear" w:pos="708"/>
          <w:tab w:val="left" w:pos="643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антикоррупционной экспертизы в проекте коррупциогенных факторов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(для правового управления)  ____________________________________________________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(не выявлено, подпись, выявлено, заключение прилагается)</w:t>
      </w:r>
    </w:p>
    <w:p>
      <w:pPr>
        <w:pStyle w:val="Style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>
      <w:pPr>
        <w:pStyle w:val="Style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правового управления) _____________________________________________________</w:t>
      </w:r>
    </w:p>
    <w:p>
      <w:pPr>
        <w:pStyle w:val="Style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(требуется, не требуется, подпись)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Направление проекта в прокуратуру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(для правового управления)  ____________________________________________________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(направить, не направить, подпись)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Отправка проекта в прокуратуру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(для управления организационной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кадровой работы)  ___________________________________________________________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(дата направления, подпись)</w:t>
      </w:r>
    </w:p>
    <w:p>
      <w:pPr>
        <w:pStyle w:val="2"/>
        <w:ind w:left="0" w:right="0" w:hanging="142"/>
        <w:rPr/>
      </w:pPr>
      <w:r>
        <w:rPr>
          <w:rStyle w:val="Style13"/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t>Рассылка: ______________________</w:t>
      </w:r>
    </w:p>
    <w:p>
      <w:pPr>
        <w:pStyle w:val="2"/>
        <w:ind w:left="0" w:right="0" w:hanging="142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eastAsia="Arial"/>
          <w:b/>
          <w:b/>
          <w:sz w:val="24"/>
          <w:szCs w:val="24"/>
        </w:rPr>
      </w:pPr>
      <w:r>
        <w:rPr>
          <w:rFonts w:eastAsia="Arial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before="0" w:after="0"/>
        <w:ind w:left="0" w:right="0" w:firstLine="851"/>
        <w:jc w:val="center"/>
        <w:rPr>
          <w:rFonts w:ascii="Times New Roman" w:hAnsi="Times New Roman" w:eastAsia="Arial"/>
          <w:b/>
          <w:b/>
          <w:sz w:val="24"/>
          <w:szCs w:val="24"/>
        </w:rPr>
      </w:pPr>
      <w:r>
        <w:rPr>
          <w:rFonts w:eastAsia="Arial" w:ascii="Times New Roman" w:hAnsi="Times New Roman"/>
          <w:b/>
          <w:sz w:val="24"/>
          <w:szCs w:val="24"/>
        </w:rPr>
        <w:t>к проекту постановления администрации МР «Сыктывдинский»</w:t>
      </w:r>
    </w:p>
    <w:p>
      <w:pPr>
        <w:pStyle w:val="Style34"/>
        <w:widowControl w:val="false"/>
        <w:tabs>
          <w:tab w:val="clear" w:pos="708"/>
          <w:tab w:val="left" w:pos="709" w:leader="none"/>
        </w:tabs>
        <w:spacing w:before="0" w:after="0"/>
        <w:ind w:left="0" w:righ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42"/>
          <w:rFonts w:eastAsia="Arial" w:cs="Times New Roman" w:ascii="Times New Roman" w:hAnsi="Times New Roman"/>
          <w:b w:val="false"/>
          <w:bCs w:val="false"/>
          <w:color w:val="000000"/>
          <w:spacing w:val="-5"/>
          <w:sz w:val="24"/>
          <w:szCs w:val="24"/>
          <w:shd w:fill="FFFFFF" w:val="clear"/>
          <w:lang w:eastAsia="ru-RU"/>
        </w:rPr>
        <w:t>Об утверждении проекта планировки для размещения линейного объекта «Железнодорожная инфраструктура с примыканием  пути  не общего пользования к путям  общего пользования на железнодорожной станции Язель» на земельном участке с кадастровым номером  11:604:0301001:23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before="0" w:after="0"/>
        <w:ind w:left="0" w:right="0" w:firstLine="709"/>
        <w:jc w:val="center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851"/>
        <w:jc w:val="both"/>
        <w:rPr>
          <w:bCs/>
          <w:caps w:val="false"/>
          <w:smallCaps w:val="false"/>
        </w:rPr>
      </w:pPr>
      <w:r>
        <w:rPr>
          <w:bCs/>
          <w:caps w:val="false"/>
          <w:smallCaps w:val="false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16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03.2023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в 1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:00 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>прошли п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убличные слушания в 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auto"/>
          <w:sz w:val="24"/>
          <w:szCs w:val="24"/>
          <w:lang w:val="ru-RU" w:eastAsia="zh-CN" w:bidi="ar-SA"/>
        </w:rPr>
        <w:t>конференц-зале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администрации МР «Сыктывдинский» РК,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на основании 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FF0000"/>
          <w:sz w:val="24"/>
          <w:szCs w:val="24"/>
          <w:lang w:val="ru-RU" w:eastAsia="zh-CN" w:bidi="ar-SA"/>
        </w:rPr>
        <w:t>решения Совета муниципального района «Сыктывдинский» Республики Коми от 28.02.2023</w:t>
      </w:r>
      <w:bookmarkStart w:id="0" w:name="_Hlk107581938"/>
      <w:r>
        <w:rPr>
          <w:rFonts w:eastAsia="Times New Roman" w:cs="Times New Roman" w:ascii="Times New Roman" w:hAnsi="Times New Roman"/>
          <w:bCs/>
          <w:caps w:val="false"/>
          <w:smallCaps w:val="false"/>
          <w:color w:val="FF0000"/>
          <w:sz w:val="24"/>
          <w:szCs w:val="24"/>
          <w:lang w:val="ru-RU" w:eastAsia="zh-CN" w:bidi="ar-SA"/>
        </w:rPr>
        <w:t xml:space="preserve"> № </w:t>
      </w:r>
      <w:bookmarkEnd w:id="0"/>
      <w:r>
        <w:rPr>
          <w:rFonts w:eastAsia="Times New Roman" w:cs="Times New Roman" w:ascii="Times New Roman" w:hAnsi="Times New Roman"/>
          <w:bCs/>
          <w:caps w:val="false"/>
          <w:smallCaps w:val="false"/>
          <w:color w:val="FF0000"/>
          <w:sz w:val="24"/>
          <w:szCs w:val="24"/>
          <w:lang w:val="ru-RU" w:eastAsia="zh-CN" w:bidi="ar-SA"/>
        </w:rPr>
        <w:t>26/2-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FF0000"/>
          <w:sz w:val="24"/>
          <w:szCs w:val="24"/>
          <w:lang w:val="ru-RU" w:eastAsia="zh-CN" w:bidi="ar-SA"/>
        </w:rPr>
        <w:t>8</w:t>
      </w:r>
      <w:r>
        <w:rPr>
          <w:rFonts w:eastAsia="Times New Roman" w:cs="Times New Roman" w:ascii="Times New Roman" w:hAnsi="Times New Roman"/>
          <w:bCs/>
          <w:caps w:val="false"/>
          <w:smallCaps w:val="false"/>
          <w:color w:val="FF0000"/>
          <w:sz w:val="24"/>
          <w:szCs w:val="24"/>
          <w:lang w:val="ru-RU" w:eastAsia="zh-CN" w:bidi="ar-SA"/>
        </w:rPr>
        <w:t>,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порядка организации и проведения публичных слушаний на территории муниципального образования муниципального района «Сыктывдинский», утвержденн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>ого</w:t>
      </w:r>
      <w:r>
        <w:rPr>
          <w:rFonts w:ascii="Times New Roman" w:hAnsi="Times New Roman"/>
          <w:bCs/>
          <w:caps w:val="false"/>
          <w:smallCaps w:val="false"/>
          <w:sz w:val="24"/>
          <w:szCs w:val="24"/>
        </w:rPr>
        <w:t xml:space="preserve"> решением Совета муниципального образования муниципального района «Сыктывдинский».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false"/>
        <w:spacing w:lineRule="auto" w:line="36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42"/>
          <w:rFonts w:eastAsia="Calibri" w:cs="Times New Roman" w:ascii="Times New Roman" w:hAnsi="Times New Roman"/>
          <w:caps w:val="false"/>
          <w:smallCaps w:val="false"/>
          <w:color w:val="auto"/>
          <w:sz w:val="24"/>
          <w:szCs w:val="24"/>
          <w:lang w:val="ru-RU" w:eastAsia="ru-RU" w:bidi="en-US"/>
        </w:rPr>
        <w:t xml:space="preserve">По результатам публичных слушаний рекомендовано утвердить </w:t>
      </w:r>
      <w:r>
        <w:rPr>
          <w:rStyle w:val="FontStyle42"/>
          <w:rFonts w:eastAsia="Calibri" w:cs="Times New Roman" w:ascii="Times New Roman" w:hAnsi="Times New Roman"/>
          <w:caps w:val="false"/>
          <w:smallCaps w:val="false"/>
          <w:color w:val="auto"/>
          <w:sz w:val="24"/>
          <w:szCs w:val="24"/>
          <w:lang w:val="ru-RU" w:eastAsia="ru-RU" w:bidi="en-US"/>
        </w:rPr>
        <w:t>проект планировки для размещения линейного объекта «Железнодорожная инфраструктура с примыканием  пути  не общего пользования к путям  общего пользования на железнодорожной станции Язель» на земельном участке с кадастровым номером  11:604:0301001:23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н</w:t>
      </w:r>
      <w:r>
        <w:rPr>
          <w:rFonts w:cs="Times New Roman" w:ascii="Times New Roman" w:hAnsi="Times New Roman"/>
          <w:sz w:val="24"/>
          <w:szCs w:val="24"/>
        </w:rPr>
        <w:t>ачальник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управления архитектуры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капитального строительства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А.В.Антоновская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Style w:val="Style13"/>
          <w:rFonts w:ascii="Times New Roman" w:hAnsi="Times New Roman" w:eastAsia="Arial" w:cs="Times New Roman"/>
          <w:sz w:val="20"/>
          <w:szCs w:val="24"/>
        </w:rPr>
      </w:pPr>
      <w:r>
        <w:rPr/>
      </w:r>
    </w:p>
    <w:p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0"/>
        <w:ind w:left="0" w:right="0" w:hanging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cs="Times New Roman" w:ascii="Times New Roman" w:hAnsi="Times New Roman"/>
          <w:sz w:val="24"/>
          <w:szCs w:val="24"/>
          <w:lang w:eastAsia="zh-CN" w:bidi="hi-IN"/>
        </w:rPr>
      </w:r>
    </w:p>
    <w:sectPr>
      <w:headerReference w:type="default" r:id="rId3"/>
      <w:type w:val="nextPage"/>
      <w:pgSz w:w="11906" w:h="16838"/>
      <w:pgMar w:left="1701" w:right="851" w:header="709" w:top="766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4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Основной текст Знак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Текст выноски Знак"/>
    <w:basedOn w:val="Style13"/>
    <w:qFormat/>
    <w:rPr>
      <w:rFonts w:ascii="Tahoma" w:hAnsi="Tahoma" w:eastAsia="Tahoma" w:cs="Tahoma"/>
      <w:sz w:val="16"/>
      <w:szCs w:val="16"/>
    </w:rPr>
  </w:style>
  <w:style w:type="character" w:styleId="Style16">
    <w:name w:val="Верхний колонтитул Знак"/>
    <w:basedOn w:val="Style13"/>
    <w:qFormat/>
    <w:rPr/>
  </w:style>
  <w:style w:type="character" w:styleId="Style17">
    <w:name w:val="Нижний колонтитул Знак"/>
    <w:basedOn w:val="Style13"/>
    <w:qFormat/>
    <w:rPr/>
  </w:style>
  <w:style w:type="character" w:styleId="FontStyle42">
    <w:name w:val="Font Style42"/>
    <w:qFormat/>
    <w:rPr>
      <w:rFonts w:ascii="Times New Roman" w:hAnsi="Times New Roman" w:eastAsia="Times New Roman" w:cs="Times New Roman"/>
      <w:sz w:val="20"/>
      <w:szCs w:val="2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8">
    <w:name w:val="Интернет-ссылка"/>
    <w:rPr>
      <w:color w:val="000080"/>
      <w:u w:val="single"/>
    </w:rPr>
  </w:style>
  <w:style w:type="character" w:styleId="Style19">
    <w:name w:val="Посещённая гиперссылка"/>
    <w:rPr>
      <w:color w:val="80000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3">
    <w:name w:val="List"/>
    <w:basedOn w:val="Style21"/>
    <w:pPr>
      <w:suppressAutoHyphens w:val="true"/>
    </w:pPr>
    <w:rPr>
      <w:rFonts w:cs="Arial"/>
      <w:sz w:val="24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Style26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Tahoma" w:hAnsi="Tahoma" w:eastAsia="Tahoma"/>
      <w:sz w:val="16"/>
      <w:szCs w:val="16"/>
    </w:rPr>
  </w:style>
  <w:style w:type="paragraph" w:styleId="Style27">
    <w:name w:val="Верхний и нижний колонтитулы"/>
    <w:basedOn w:val="Normal"/>
    <w:qFormat/>
    <w:pPr>
      <w:suppressAutoHyphens w:val="true"/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0">
    <w:name w:val="Body Text Indent"/>
    <w:basedOn w:val="Normal"/>
    <w:pPr>
      <w:suppressAutoHyphens w:val="true"/>
      <w:spacing w:lineRule="auto" w:line="240" w:before="0" w:after="0"/>
      <w:ind w:left="0" w:right="0" w:firstLine="720"/>
      <w:jc w:val="both"/>
    </w:pPr>
    <w:rPr>
      <w:rFonts w:eastAsia="Times New Roman"/>
      <w:sz w:val="28"/>
      <w:szCs w:val="20"/>
    </w:rPr>
  </w:style>
  <w:style w:type="paragraph" w:styleId="2">
    <w:name w:val="Обычный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Style31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2">
    <w:name w:val="Абзац списка"/>
    <w:basedOn w:val="Normal"/>
    <w:qFormat/>
    <w:pPr>
      <w:tabs>
        <w:tab w:val="clear" w:pos="708"/>
      </w:tabs>
      <w:suppressAutoHyphens w:val="true"/>
      <w:spacing w:before="0" w:after="200"/>
      <w:ind w:left="720" w:right="0" w:hanging="0"/>
    </w:pPr>
    <w:rPr>
      <w:rFonts w:eastAsia="Times New Roman" w:cs="Calibri"/>
    </w:rPr>
  </w:style>
  <w:style w:type="paragraph" w:styleId="Style33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Calibri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562</TotalTime>
  <Application>LibreOffice/7.0.3.1$Windows_X86_64 LibreOffice_project/d7547858d014d4cf69878db179d326fc3483e082</Application>
  <Pages>3</Pages>
  <Words>425</Words>
  <Characters>3618</Characters>
  <CharactersWithSpaces>4454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dc:description/>
  <dc:language>ru-RU</dc:language>
  <cp:lastModifiedBy/>
  <cp:lastPrinted>2023-03-15T09:21:41Z</cp:lastPrinted>
  <dcterms:modified xsi:type="dcterms:W3CDTF">2023-03-27T15:11:13Z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