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51" w:rsidRDefault="00684465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69504" behindDoc="0" locked="0" layoutInCell="1" allowOverlap="1">
            <wp:simplePos x="0" y="0"/>
            <wp:positionH relativeFrom="margin">
              <wp:posOffset>2638425</wp:posOffset>
            </wp:positionH>
            <wp:positionV relativeFrom="paragraph">
              <wp:posOffset>635</wp:posOffset>
            </wp:positionV>
            <wp:extent cx="800100" cy="996950"/>
            <wp:effectExtent l="0" t="0" r="0" b="12700"/>
            <wp:wrapTopAndBottom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D44451" w:rsidRDefault="00684465">
      <w:pPr>
        <w:spacing w:after="0" w:line="240" w:lineRule="auto"/>
        <w:contextualSpacing/>
        <w:jc w:val="center"/>
        <w:rPr>
          <w:rFonts w:ascii="Calibri" w:eastAsia="Calibri" w:hAnsi="Calibri" w:cs="Tahom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</w:p>
    <w:p w:rsidR="00D44451" w:rsidRDefault="006844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D44451" w:rsidRDefault="006844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282690" cy="13335"/>
                <wp:effectExtent l="0" t="4445" r="3810" b="10795"/>
                <wp:wrapNone/>
                <wp:docPr id="10" name="Прямое со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2690" cy="13335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0pt;margin-top:0.6pt;height:1.05pt;width:494.7pt;z-index:251670528;mso-width-relative:page;mso-height-relative:page;" filled="f" stroked="t" coordsize="21600,21600" o:gfxdata="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lpa6rUAAAABAEAAA8AAAAAAAAAAQAgAAAAIgAA&#10;AGRycy9kb3ducmV2LnhtbFBLAQIUABQAAAAIAIdO4kBpHBjiDAIAAAYEAAAOAAAAAAAAAAEAIAAA&#10;ACMBAABkcnMvZTJvRG9jLnhtbFBLBQYAAAAABgAGAFkBAAChBQAAAAA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44451" w:rsidRDefault="00684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D44451" w:rsidRDefault="00684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bookmarkStart w:id="0" w:name="_Hlk67305150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Республики Коми</w:t>
      </w:r>
    </w:p>
    <w:p w:rsidR="00D44451" w:rsidRDefault="00D44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 апреля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4/391</w:t>
      </w:r>
    </w:p>
    <w:p w:rsidR="00D44451" w:rsidRDefault="00D44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11" w:type="dxa"/>
        <w:tblLook w:val="04A0" w:firstRow="1" w:lastRow="0" w:firstColumn="1" w:lastColumn="0" w:noHBand="0" w:noVBand="1"/>
      </w:tblPr>
      <w:tblGrid>
        <w:gridCol w:w="4811"/>
      </w:tblGrid>
      <w:tr w:rsidR="00D44451">
        <w:tc>
          <w:tcPr>
            <w:tcW w:w="4811" w:type="dxa"/>
            <w:shd w:val="clear" w:color="auto" w:fill="auto"/>
          </w:tcPr>
          <w:p w:rsidR="00D44451" w:rsidRDefault="006844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Руководствуясь главой 5 Градостроительного кодекса Российской Федерации, частью 15 статьи 13 Федерального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закона от 27 июля 2010 года № 210-ФЗ «Об организации предоставления государственных и муниципальных услуг»,  частью 1 статьи 15 Федерального закона от 24 ноября 1995 года №181-ФЗ «О социальной защите в </w:t>
      </w:r>
      <w:bookmarkStart w:id="1" w:name="__DdeLink__4038_1833542337"/>
      <w:r>
        <w:rPr>
          <w:rFonts w:ascii="Times New Roman" w:eastAsia="Times New Roman" w:hAnsi="Times New Roman"/>
          <w:sz w:val="24"/>
          <w:szCs w:val="20"/>
          <w:lang w:eastAsia="ru-RU"/>
        </w:rPr>
        <w:t>Российской Федерации</w:t>
      </w:r>
      <w:bookmarkEnd w:id="1"/>
      <w:r>
        <w:rPr>
          <w:rFonts w:ascii="Times New Roman" w:eastAsia="Times New Roman" w:hAnsi="Times New Roman"/>
          <w:sz w:val="24"/>
          <w:szCs w:val="20"/>
          <w:lang w:eastAsia="ru-RU"/>
        </w:rPr>
        <w:t>», подпунктом 2 пункта 4 статьи 26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Федерального закона от 1 декабря 2014 года №419-ФЗ «О внесении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распоряжением Правительства Респуб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лики Коми от 03 апреля 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альных услуг в Республике Коми, с указанием органов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администрация муниципального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Сыктывдинский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»Р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еспублики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Коми</w:t>
      </w:r>
    </w:p>
    <w:p w:rsidR="00D44451" w:rsidRDefault="00D4445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451" w:rsidRDefault="0068446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D44451" w:rsidRDefault="00684465">
      <w:pPr>
        <w:numPr>
          <w:ilvl w:val="0"/>
          <w:numId w:val="1"/>
        </w:numPr>
        <w:tabs>
          <w:tab w:val="left" w:pos="284"/>
          <w:tab w:val="left" w:pos="1080"/>
          <w:tab w:val="left" w:pos="1134"/>
        </w:tabs>
        <w:spacing w:after="0" w:line="240" w:lineRule="auto"/>
        <w:ind w:left="0" w:firstLine="737"/>
        <w:jc w:val="both"/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Утвердить административный </w:t>
      </w:r>
      <w:hyperlink r:id="rId11">
        <w:r>
          <w:rPr>
            <w:rStyle w:val="-"/>
            <w:rFonts w:ascii="Times New Roman" w:eastAsia="Times New Roman" w:hAnsi="Times New Roman"/>
            <w:color w:val="000000"/>
            <w:sz w:val="24"/>
            <w:szCs w:val="20"/>
            <w:u w:val="none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предоставления муниципальной услуги «Подготовка и утверждение документации по планировке территории», согласно приложению.</w:t>
      </w:r>
    </w:p>
    <w:p w:rsidR="00D44451" w:rsidRDefault="00684465">
      <w:pPr>
        <w:numPr>
          <w:ilvl w:val="0"/>
          <w:numId w:val="1"/>
        </w:numPr>
        <w:tabs>
          <w:tab w:val="left" w:pos="284"/>
          <w:tab w:val="left" w:pos="1080"/>
          <w:tab w:val="left" w:pos="1134"/>
        </w:tabs>
        <w:spacing w:after="0" w:line="240" w:lineRule="auto"/>
        <w:ind w:left="0" w:firstLine="73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hyperlink r:id="rId12" w:history="1">
        <w:r w:rsidRPr="0068446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Республики Коми </w:t>
      </w:r>
      <w:r>
        <w:rPr>
          <w:rFonts w:ascii="Times New Roman" w:eastAsia="Calibri" w:hAnsi="Times New Roman" w:cs="Times New Roman"/>
          <w:sz w:val="24"/>
          <w:szCs w:val="24"/>
        </w:rPr>
        <w:t>26 июля 2023 года № 7/1072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</w:t>
      </w:r>
      <w:r>
        <w:rPr>
          <w:rFonts w:ascii="Times New Roman" w:eastAsia="Calibri" w:hAnsi="Times New Roman" w:cs="Times New Roman"/>
          <w:sz w:val="24"/>
          <w:szCs w:val="24"/>
        </w:rPr>
        <w:t>ории»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451" w:rsidRDefault="00684465">
      <w:pPr>
        <w:numPr>
          <w:ilvl w:val="0"/>
          <w:numId w:val="1"/>
        </w:numPr>
        <w:tabs>
          <w:tab w:val="left" w:pos="284"/>
          <w:tab w:val="left" w:pos="1080"/>
          <w:tab w:val="left" w:pos="1134"/>
        </w:tabs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аместител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>Сыктывдинский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П.В. Карин</w:t>
      </w:r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).</w:t>
      </w:r>
    </w:p>
    <w:p w:rsidR="00D44451" w:rsidRDefault="00684465">
      <w:pPr>
        <w:numPr>
          <w:ilvl w:val="0"/>
          <w:numId w:val="1"/>
        </w:numPr>
        <w:tabs>
          <w:tab w:val="left" w:pos="284"/>
          <w:tab w:val="left" w:pos="1080"/>
          <w:tab w:val="left" w:pos="1134"/>
        </w:tabs>
        <w:spacing w:after="0" w:line="240" w:lineRule="auto"/>
        <w:ind w:left="0" w:firstLine="73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44451" w:rsidRDefault="00D44451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D44451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руководителя администрации</w:t>
      </w:r>
    </w:p>
    <w:p w:rsidR="00D44451" w:rsidRDefault="00684465">
      <w:pPr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>Сыктывдинский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 xml:space="preserve">»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hi-IN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hi-IN"/>
        </w:rPr>
        <w:t>А.В.Коншин</w:t>
      </w:r>
      <w:proofErr w:type="spellEnd"/>
    </w:p>
    <w:p w:rsidR="00D44451" w:rsidRDefault="00D4445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44451" w:rsidRDefault="00D4445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44451" w:rsidRDefault="00D4445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44451" w:rsidRDefault="00D4445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44451" w:rsidRDefault="00D4445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451" w:rsidRDefault="00D4445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451" w:rsidRDefault="00684465">
      <w:pPr>
        <w:widowControl w:val="0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</w:t>
      </w:r>
      <w:bookmarkStart w:id="2" w:name="_GoBack1"/>
      <w:bookmarkEnd w:id="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МР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апреля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4/391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«Подготовка и утверждение документации по планировке территории»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3"/>
      <w:bookmarkEnd w:id="3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55"/>
      <w:bookmarkEnd w:id="4"/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«Подготовка и утверждение документации по планировке территории»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Республики Коми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Республики Коми, муниципального образования.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59"/>
      <w:bookmarkEnd w:id="5"/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и юридические лица (далее – заявитель).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66"/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</w:t>
      </w:r>
      <w:r>
        <w:rPr>
          <w:rFonts w:ascii="Times New Roman" w:hAnsi="Times New Roman" w:cs="Times New Roman"/>
          <w:b/>
          <w:sz w:val="24"/>
          <w:szCs w:val="24"/>
        </w:rPr>
        <w:t>орядку информирования о предоставлении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6"/>
      <w:bookmarkEnd w:id="8"/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</w:t>
      </w:r>
      <w:r>
        <w:rPr>
          <w:rFonts w:ascii="Times New Roman" w:hAnsi="Times New Roman" w:cs="Times New Roman"/>
          <w:sz w:val="24"/>
          <w:szCs w:val="24"/>
        </w:rPr>
        <w:t>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</w:t>
      </w:r>
      <w:r>
        <w:rPr>
          <w:rFonts w:ascii="Times New Roman" w:hAnsi="Times New Roman" w:cs="Times New Roman"/>
          <w:sz w:val="24"/>
          <w:szCs w:val="24"/>
        </w:rPr>
        <w:t>редоставляющего муниципальную услугу.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Орг</w:t>
      </w:r>
      <w:r>
        <w:rPr>
          <w:rFonts w:ascii="Times New Roman" w:hAnsi="Times New Roman" w:cs="Times New Roman"/>
          <w:sz w:val="24"/>
          <w:szCs w:val="24"/>
        </w:rPr>
        <w:t xml:space="preserve">ане, МФЦ по месту своего проживания (регистрации);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посредством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 xml:space="preserve"> - gosuslugi.ru (далее – Единый портал государственных и муниципальных услуг (функций);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</w:t>
      </w:r>
      <w:r>
        <w:rPr>
          <w:rFonts w:ascii="Times New Roman" w:hAnsi="Times New Roman" w:cs="Times New Roman"/>
          <w:sz w:val="24"/>
          <w:szCs w:val="24"/>
        </w:rPr>
        <w:t>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</w:t>
      </w:r>
      <w:r>
        <w:rPr>
          <w:rFonts w:ascii="Times New Roman" w:hAnsi="Times New Roman" w:cs="Times New Roman"/>
          <w:sz w:val="24"/>
          <w:szCs w:val="24"/>
        </w:rPr>
        <w:t>щением должен быть направлен в письменной форме через организацию почтовой связи).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</w:t>
      </w:r>
      <w:r>
        <w:rPr>
          <w:rFonts w:ascii="Times New Roman" w:hAnsi="Times New Roman" w:cs="Times New Roman"/>
          <w:sz w:val="24"/>
          <w:szCs w:val="24"/>
        </w:rPr>
        <w:t>отсутствием услуг, необходимых и обязательных для предоставления муниципальной услуги.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</w:t>
      </w:r>
      <w:r>
        <w:rPr>
          <w:rFonts w:ascii="Times New Roman" w:hAnsi="Times New Roman" w:cs="Times New Roman"/>
          <w:sz w:val="24"/>
          <w:szCs w:val="24"/>
        </w:rPr>
        <w:t>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</w:t>
      </w:r>
      <w:r>
        <w:rPr>
          <w:rFonts w:ascii="Times New Roman" w:hAnsi="Times New Roman" w:cs="Times New Roman"/>
          <w:sz w:val="24"/>
          <w:szCs w:val="24"/>
        </w:rPr>
        <w:t>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</w:t>
      </w:r>
      <w:r>
        <w:rPr>
          <w:rFonts w:ascii="Times New Roman" w:hAnsi="Times New Roman" w:cs="Times New Roman"/>
          <w:sz w:val="24"/>
          <w:szCs w:val="24"/>
        </w:rPr>
        <w:t>льном стенде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закон</w:t>
      </w:r>
      <w:r>
        <w:rPr>
          <w:rFonts w:ascii="Times New Roman" w:hAnsi="Times New Roman" w:cs="Times New Roman"/>
          <w:sz w:val="24"/>
          <w:szCs w:val="24"/>
        </w:rPr>
        <w:t>одательных и иных нормативных правовых актов, содержащих нормы, регламентирующие предоставление муниципальной услуги;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нахождения, график работы, наименование Органа, его структурных </w:t>
      </w:r>
      <w:r>
        <w:rPr>
          <w:rFonts w:ascii="Times New Roman" w:hAnsi="Times New Roman" w:cs="Times New Roman"/>
          <w:sz w:val="24"/>
          <w:szCs w:val="24"/>
        </w:rPr>
        <w:t>подразделений и территориальных органов, организаций, участвующих в предоставлении муниципальной услуги, а также МФЦ;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</w:t>
      </w:r>
      <w:r>
        <w:rPr>
          <w:rFonts w:ascii="Times New Roman" w:hAnsi="Times New Roman" w:cs="Times New Roman"/>
          <w:sz w:val="24"/>
          <w:szCs w:val="24"/>
        </w:rPr>
        <w:t>лефона-автоинформатора;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</w:t>
      </w:r>
      <w:r>
        <w:rPr>
          <w:rFonts w:ascii="Times New Roman" w:hAnsi="Times New Roman" w:cs="Times New Roman"/>
          <w:sz w:val="24"/>
          <w:szCs w:val="24"/>
        </w:rPr>
        <w:t xml:space="preserve">яются необходимыми и обязательными для предоставления муниципальной услуги, адреса их электронной почты </w:t>
      </w:r>
      <w:hyperlink r:id="rId13" w:history="1">
        <w:r>
          <w:rPr>
            <w:rStyle w:val="a6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https://syktyvdin.gosuslugi.ru/</w:t>
        </w:r>
      </w:hyperlink>
      <w:proofErr w:type="gramStart"/>
      <w:r w:rsidRPr="006844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 МФЦ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>11.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Единого портала государстве</w:t>
      </w:r>
      <w:r>
        <w:rPr>
          <w:rFonts w:ascii="Times New Roman" w:hAnsi="Times New Roman" w:cs="Times New Roman"/>
          <w:sz w:val="24"/>
          <w:szCs w:val="24"/>
        </w:rPr>
        <w:t>нных и муниципальных услуг (функций).</w:t>
      </w:r>
    </w:p>
    <w:p w:rsidR="00D44451" w:rsidRDefault="00684465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:rsidR="00D44451" w:rsidRDefault="00684465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</w:t>
      </w:r>
      <w:r>
        <w:rPr>
          <w:rFonts w:ascii="Times New Roman" w:eastAsia="Times New Roman" w:hAnsi="Times New Roman" w:cs="Times New Roman"/>
          <w:sz w:val="24"/>
          <w:szCs w:val="24"/>
        </w:rPr>
        <w:t>ию указанных документов, а также перечень документов, которые заявитель вправе представить по собственной инициативе;</w:t>
      </w:r>
    </w:p>
    <w:p w:rsidR="00D44451" w:rsidRDefault="00684465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D44451" w:rsidRDefault="00684465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D44451" w:rsidRDefault="00684465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предоставления муниципальной услуги, порядок 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услуги;</w:t>
      </w:r>
    </w:p>
    <w:p w:rsidR="00D44451" w:rsidRDefault="00684465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D44451" w:rsidRDefault="00684465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 исчерпывающий перечень оснований для приостановления или отказа в предоставлении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D44451" w:rsidRDefault="00684465">
      <w:pPr>
        <w:pStyle w:val="af7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D44451" w:rsidRDefault="00684465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</w:t>
      </w:r>
      <w:r>
        <w:rPr>
          <w:rFonts w:ascii="Times New Roman" w:eastAsia="Times New Roman" w:hAnsi="Times New Roman" w:cs="Times New Roman"/>
          <w:sz w:val="24"/>
          <w:szCs w:val="24"/>
        </w:rPr>
        <w:t>ипальной услуги.</w:t>
      </w:r>
    </w:p>
    <w:p w:rsidR="00D44451" w:rsidRDefault="00684465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ных и муниципальных услуг (функций)», предоставляется заявителю бесплатно.</w:t>
      </w:r>
    </w:p>
    <w:p w:rsidR="00D44451" w:rsidRDefault="0068446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ьных данных.</w:t>
      </w:r>
    </w:p>
    <w:p w:rsidR="00D44451" w:rsidRDefault="00684465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8 800 100 70 10.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Par98"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0"/>
      <w:bookmarkEnd w:id="10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«Подготовка и утверждение документации по планировке территории».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02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администрацией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Республики Коми.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D44451" w:rsidRDefault="00684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и </w:t>
      </w:r>
      <w:r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муниципальной услуги, являются: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Федеральная служба государственной регистрации, кадастра и картографии участвует в части предоставления документов, указанных в подпунктах 1, 2 пункта 2.10 настоящего Администрати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вного регламента, в рамках межведомственного информационного взаимодействия;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 государственной власти, осуществляющий предоставление лесных участков в границах земель лесного фонда, если документация по планировке территории подготовлена в отношении зе</w:t>
      </w:r>
      <w:r>
        <w:rPr>
          <w:rFonts w:ascii="Times New Roman" w:hAnsi="Times New Roman" w:cs="Times New Roman"/>
          <w:sz w:val="24"/>
          <w:szCs w:val="24"/>
        </w:rPr>
        <w:t>мель лесного фонда, а в случае необходимости перевода земельных участков, на которых планируется размещение линейных объектов, из состава земель лесного фонда в земли иных категорий, в том числе после ввода таких объектов в эксплуатацию, в федеральный орга</w:t>
      </w:r>
      <w:r>
        <w:rPr>
          <w:rFonts w:ascii="Times New Roman" w:hAnsi="Times New Roman" w:cs="Times New Roman"/>
          <w:sz w:val="24"/>
          <w:szCs w:val="24"/>
        </w:rPr>
        <w:t>н исполнительной власти, осуществляющий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отношений;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государственной власти или орган местного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самоуправления, уполномоченный на принятие решения об изъятии земельных участков для государственных или муниципальных нужд, если для размещения объекта капитального строительства допускается изъятие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земельных участков для государственных или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нужд (в указанном случае на согласование направляется только проект планировки территории);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поселения, в отношении территорий которых разработана документация по планировке территории;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орган государственной власти или орган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в ведении которых находится особо охраняемая природная территория, если документация по планировке территории подготовлена применительно к особо охраняемой природной территории; 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владелец автомобильной дороги, если документация по </w:t>
      </w:r>
      <w:r>
        <w:rPr>
          <w:rFonts w:ascii="Times New Roman" w:hAnsi="Times New Roman" w:cs="Times New Roman"/>
          <w:sz w:val="24"/>
          <w:szCs w:val="24"/>
        </w:rPr>
        <w:t xml:space="preserve">планировке территории предусматривает размещение объекта капитального строительства в границах придорожной полосы автомобильной дороги; </w:t>
      </w:r>
    </w:p>
    <w:p w:rsidR="00D44451" w:rsidRDefault="00684465">
      <w:pPr>
        <w:widowControl w:val="0"/>
        <w:numPr>
          <w:ilvl w:val="0"/>
          <w:numId w:val="2"/>
        </w:numPr>
        <w:tabs>
          <w:tab w:val="clear" w:pos="720"/>
          <w:tab w:val="left" w:pos="220"/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 государственной власти или орган местного самоуправления, уполномоченные на утверждение проекта планировки террит</w:t>
      </w:r>
      <w:r>
        <w:rPr>
          <w:rFonts w:ascii="Times New Roman" w:hAnsi="Times New Roman" w:cs="Times New Roman"/>
          <w:sz w:val="24"/>
          <w:szCs w:val="24"/>
        </w:rPr>
        <w:t>ории существующих линейного объекта или линейных объектов, подлежащих реконструкции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</w:t>
      </w:r>
      <w:r>
        <w:rPr>
          <w:rFonts w:ascii="Times New Roman" w:hAnsi="Times New Roman" w:cs="Times New Roman"/>
          <w:sz w:val="24"/>
          <w:szCs w:val="24"/>
        </w:rPr>
        <w:t>,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строительства, реконструкции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линейного объекта федерального значения, линейного объе</w:t>
      </w:r>
      <w:r>
        <w:rPr>
          <w:rFonts w:ascii="Times New Roman" w:hAnsi="Times New Roman" w:cs="Times New Roman"/>
          <w:sz w:val="24"/>
          <w:szCs w:val="24"/>
        </w:rPr>
        <w:t>кта регионального значения, линейного объекта местного значения (за исключением случая, если для реконструкции существующих линейного объекта или линейных объектов не требуется подготовка проекта планировки территории).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</w:t>
      </w:r>
      <w:r>
        <w:rPr>
          <w:rFonts w:ascii="Times New Roman" w:hAnsi="Times New Roman" w:cs="Times New Roman"/>
          <w:sz w:val="24"/>
          <w:szCs w:val="24"/>
        </w:rPr>
        <w:t>уги запрещается требовать от заявителя: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08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 случае обращения с заявлением о подготовке документации по планировке территории: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решение о подгот</w:t>
      </w:r>
      <w:r>
        <w:rPr>
          <w:rFonts w:ascii="Times New Roman" w:hAnsi="Times New Roman" w:cs="Times New Roman"/>
          <w:sz w:val="24"/>
          <w:szCs w:val="24"/>
        </w:rPr>
        <w:t>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о подготовке документации по вне</w:t>
      </w:r>
      <w:r>
        <w:rPr>
          <w:rFonts w:ascii="Times New Roman" w:hAnsi="Times New Roman" w:cs="Times New Roman"/>
          <w:sz w:val="24"/>
          <w:szCs w:val="24"/>
        </w:rPr>
        <w:t>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решение об отказе в предоставл</w:t>
      </w:r>
      <w:r>
        <w:rPr>
          <w:rFonts w:ascii="Times New Roman" w:hAnsi="Times New Roman" w:cs="Times New Roman"/>
          <w:sz w:val="24"/>
          <w:szCs w:val="24"/>
        </w:rPr>
        <w:t>ении услуги по форме, согласно приложению № 7, № 8к настоящему Административному регламенту;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 случае обращения с заявлением об утверждении документации по планировке территории: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решение об утверждении документации по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о внесении изменений в документацию по планировке территории (проект планир</w:t>
      </w:r>
      <w:r>
        <w:rPr>
          <w:rFonts w:ascii="Times New Roman" w:hAnsi="Times New Roman" w:cs="Times New Roman"/>
          <w:sz w:val="24"/>
          <w:szCs w:val="24"/>
        </w:rPr>
        <w:t>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3) решение об отказе в предоставлении услуги по форме, согласно приложению № 11к настоящему Администр</w:t>
      </w:r>
      <w:r>
        <w:rPr>
          <w:rFonts w:ascii="Times New Roman" w:hAnsi="Times New Roman" w:cs="Times New Roman"/>
          <w:sz w:val="24"/>
          <w:szCs w:val="24"/>
        </w:rPr>
        <w:t>ативному регламенту.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муниципальной услуги независимо от принятого решения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пальной услуги посредством Единого портала государственных и муниципальных услуг.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предоставлении муниципальной услуги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 подлежат обязательному размещению на Едином портале государственных и муниципальных услуг, в случае,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112"/>
      <w:bookmarkEnd w:id="13"/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</w:t>
      </w:r>
      <w:r>
        <w:rPr>
          <w:rFonts w:ascii="Times New Roman" w:hAnsi="Times New Roman" w:cs="Times New Roman"/>
          <w:b/>
          <w:sz w:val="24"/>
          <w:szCs w:val="24"/>
        </w:rPr>
        <w:t>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</w:t>
      </w:r>
      <w:r>
        <w:rPr>
          <w:rFonts w:ascii="Times New Roman" w:hAnsi="Times New Roman" w:cs="Times New Roman"/>
          <w:b/>
          <w:sz w:val="24"/>
          <w:szCs w:val="24"/>
        </w:rPr>
        <w:t>аконами и иными нормативными правовыми актами Республики Коми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направляет заявителю способом указанном в заявлении один из результатов, указанных в п. 2.3.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в следующие сроки: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15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и документов, необходимых для предоставления муниципальной услуги в Органе, для принятия решения о подготовке документации по планировке территории;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20 рабочих дней со дня регистрации заявления и документов, необходимых для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муниципальной услуги в Органе, для принятия решения об утверждении документации по планировке территории;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 в Органе, в случае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публичных слушаний или общественных обсуждений до утверждения документации по планировке территории.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Российской Федерации, законами и иными нормативными правовыми актами Республики Коми, не предусмотрен.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документа, являющегося результатом предоставления муниципальной услуги, в Органе осуществляется в день обращения заявителя за результатом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документах, составляет 15 рабочих дней со дня поступления в Орган указанного заявления.</w:t>
      </w:r>
      <w:proofErr w:type="gramEnd"/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123"/>
      <w:bookmarkEnd w:id="14"/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размещен на официальном сайте Органа </w:t>
      </w:r>
      <w:hyperlink r:id="rId14" w:history="1"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</w:t>
      </w:r>
      <w:r>
        <w:rPr>
          <w:rFonts w:ascii="Times New Roman" w:eastAsia="Calibri" w:hAnsi="Times New Roman" w:cs="Times New Roman"/>
          <w:sz w:val="24"/>
          <w:szCs w:val="24"/>
        </w:rPr>
        <w:t>дарственных и муниципальных услуг (функций) Республики Коми».</w:t>
      </w:r>
      <w:proofErr w:type="gramEnd"/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4451" w:rsidRDefault="0068446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147"/>
      <w:bookmarkEnd w:id="15"/>
      <w:r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МФЦ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 о предоставлении муниципальной услуги (по формам согласно Приложению № 1, № 2 (для физических лиц, индивидуальных предпринимателей), Приложению № 3, № 4 (для юридических лиц) к настоящему Административному регламенту).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 прилагаются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следующие документы в 1 экземпляре:</w:t>
      </w:r>
    </w:p>
    <w:p w:rsidR="00D44451" w:rsidRDefault="00684465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(предоставляется при обращении в МФЦ, Орган);</w:t>
      </w:r>
    </w:p>
    <w:p w:rsidR="00D44451" w:rsidRDefault="00684465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заявление:</w:t>
      </w:r>
    </w:p>
    <w:p w:rsidR="00D44451" w:rsidRDefault="00684465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документа на бумажном носителе по форме, согласно приложениям № 1, № 2, № 3, № 4 к настоящему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регламенту;</w:t>
      </w:r>
    </w:p>
    <w:p w:rsidR="00D44451" w:rsidRDefault="00684465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 государственных и муниципальных услуг (функций)).</w:t>
      </w:r>
    </w:p>
    <w:p w:rsidR="00D44451" w:rsidRDefault="00684465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(муниципальной) услуги может быть направлено в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>
        <w:rPr>
          <w:rStyle w:val="1"/>
          <w:color w:val="000000"/>
          <w:sz w:val="24"/>
          <w:szCs w:val="24"/>
        </w:rPr>
        <w:t xml:space="preserve">Для принятия решения о подготовке документации по </w:t>
      </w:r>
      <w:r>
        <w:rPr>
          <w:rStyle w:val="1"/>
          <w:color w:val="000000"/>
          <w:sz w:val="24"/>
          <w:szCs w:val="24"/>
        </w:rPr>
        <w:t>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D44451" w:rsidRDefault="00684465">
      <w:pPr>
        <w:pStyle w:val="af3"/>
        <w:numPr>
          <w:ilvl w:val="0"/>
          <w:numId w:val="4"/>
        </w:numPr>
        <w:shd w:val="clear" w:color="auto" w:fill="auto"/>
        <w:spacing w:after="0" w:line="346" w:lineRule="exact"/>
        <w:ind w:right="20" w:firstLine="5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правоустанавливающие документы на объект капитального строительства, права на который не зарегистрированы в Едином государствен</w:t>
      </w:r>
      <w:r>
        <w:rPr>
          <w:rStyle w:val="1"/>
          <w:color w:val="000000"/>
          <w:sz w:val="24"/>
          <w:szCs w:val="24"/>
        </w:rPr>
        <w:t>ном реестре недвижимости;</w:t>
      </w:r>
    </w:p>
    <w:p w:rsidR="00D44451" w:rsidRDefault="00684465">
      <w:pPr>
        <w:pStyle w:val="af3"/>
        <w:numPr>
          <w:ilvl w:val="0"/>
          <w:numId w:val="4"/>
        </w:numPr>
        <w:shd w:val="clear" w:color="auto" w:fill="auto"/>
        <w:spacing w:after="0" w:line="346" w:lineRule="exact"/>
        <w:ind w:firstLine="5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проект задания на разработку проекта планировки территории;</w:t>
      </w:r>
    </w:p>
    <w:p w:rsidR="00D44451" w:rsidRDefault="00684465">
      <w:pPr>
        <w:pStyle w:val="af3"/>
        <w:numPr>
          <w:ilvl w:val="0"/>
          <w:numId w:val="4"/>
        </w:numPr>
        <w:shd w:val="clear" w:color="auto" w:fill="auto"/>
        <w:spacing w:after="0" w:line="346" w:lineRule="exact"/>
        <w:ind w:right="20" w:firstLine="580"/>
        <w:jc w:val="both"/>
        <w:rPr>
          <w:rStyle w:val="1"/>
          <w:sz w:val="24"/>
          <w:szCs w:val="24"/>
          <w:shd w:val="clear" w:color="auto" w:fill="auto"/>
        </w:rPr>
      </w:pPr>
      <w:r>
        <w:rPr>
          <w:rStyle w:val="1"/>
          <w:color w:val="000000"/>
          <w:sz w:val="24"/>
          <w:szCs w:val="24"/>
        </w:rPr>
        <w:t xml:space="preserve">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D44451" w:rsidRDefault="00684465">
      <w:pPr>
        <w:pStyle w:val="af3"/>
        <w:shd w:val="clear" w:color="auto" w:fill="auto"/>
        <w:spacing w:after="0" w:line="346" w:lineRule="exact"/>
        <w:ind w:right="2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 xml:space="preserve">2.6.2. </w:t>
      </w:r>
      <w:r>
        <w:rPr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color w:val="000000"/>
          <w:sz w:val="24"/>
          <w:szCs w:val="24"/>
          <w:shd w:val="clear" w:color="auto" w:fill="FFFFFF"/>
        </w:rPr>
        <w:t>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D44451" w:rsidRDefault="00684465">
      <w:pPr>
        <w:pStyle w:val="af3"/>
        <w:spacing w:after="0" w:line="346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 основная часть проекта планировки территории (за исключением случая, если з</w:t>
      </w:r>
      <w:r>
        <w:rPr>
          <w:sz w:val="24"/>
          <w:szCs w:val="24"/>
        </w:rPr>
        <w:t>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D44451" w:rsidRDefault="00684465">
      <w:pPr>
        <w:pStyle w:val="af3"/>
        <w:spacing w:after="0" w:line="346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 материалы по обоснованию проекта планировки территории (за исключением случая, если заявитель обратился с заявлением о принят</w:t>
      </w:r>
      <w:r>
        <w:rPr>
          <w:sz w:val="24"/>
          <w:szCs w:val="24"/>
        </w:rPr>
        <w:t>ии решения об утверждении проекта межевания территории или внесении в него изменений);</w:t>
      </w:r>
    </w:p>
    <w:p w:rsidR="00D44451" w:rsidRDefault="00684465">
      <w:pPr>
        <w:pStyle w:val="af3"/>
        <w:spacing w:after="0" w:line="346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 основная часть проекта межевания территории;</w:t>
      </w:r>
    </w:p>
    <w:p w:rsidR="00D44451" w:rsidRDefault="00684465">
      <w:pPr>
        <w:pStyle w:val="af3"/>
        <w:spacing w:after="0" w:line="346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 материалы по обоснованию проекта межевания территории;</w:t>
      </w:r>
    </w:p>
    <w:p w:rsidR="00D44451" w:rsidRDefault="00684465">
      <w:pPr>
        <w:pStyle w:val="af3"/>
        <w:shd w:val="clear" w:color="auto" w:fill="auto"/>
        <w:spacing w:after="0" w:line="346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 согласование документации по планировке территории в случ</w:t>
      </w:r>
      <w:r>
        <w:rPr>
          <w:sz w:val="24"/>
          <w:szCs w:val="24"/>
        </w:rPr>
        <w:t>аях, предусмотренных статьей 45 Градостроительного кодекса Российской Федерации.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законодательством Российской Федерации и законодательством Республики Коми не предусмотрено.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2.6.1, 2.6.2, 2.10 настоящего Административного регламента (в случае, если заявитель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авляет документы,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на запросе осуществляются в установленном федеральным законодательством порядке.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почтового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(в Орган);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прилагаемые к заявлению, представляемые в электронной форме, направляются в следующих форматах: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в отношении которых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и (или) графические изображения, а также документов с графическим содержанием.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и всех аутентичны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признаков подлинности (графической подписи лица, печати, углового штампа бланка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файлов должно соответствовать количеству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каждый из которых содержит текстовую и (или) графическую информацию.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порядок их представления</w:t>
      </w:r>
      <w:proofErr w:type="gramEnd"/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заявителю в предоставлении услуги: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случае обращения индивидуального предпринима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сведения из Единого государственного реестра недвижимости (сведения об основных характеристиках и зарегистрированных правах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недвижимости) в Федеральной службе государственной регистрации, кадастра и картографии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документ, подтверждающий полномочия законного представителя заявителя, в случае подачи заявления законным представителем (в части 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состояния либо Единая государственная информационная система социального обеспечения;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 факте выдачи и содержании доверенности - единая информационная система нотариата.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вправе по собственной инициативе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сведения), указанные в пунктах 2.10.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редоставлении государственной или муниципальной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 местного самоуправления организаций, не является основанием для отказа заявителю в предоставлении государственной или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требовать от заявителя пр</w:t>
      </w:r>
      <w:r>
        <w:rPr>
          <w:rFonts w:ascii="Times New Roman" w:hAnsi="Times New Roman" w:cs="Times New Roman"/>
          <w:sz w:val="24"/>
          <w:szCs w:val="24"/>
        </w:rPr>
        <w:t>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4"/>
          <w:szCs w:val="24"/>
        </w:rPr>
        <w:t>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</w:t>
      </w:r>
      <w:r>
        <w:rPr>
          <w:rFonts w:ascii="Times New Roman" w:hAnsi="Times New Roman" w:cs="Times New Roman"/>
          <w:sz w:val="24"/>
          <w:szCs w:val="24"/>
        </w:rPr>
        <w:t>осударственным органам и органам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</w:t>
      </w:r>
      <w:r>
        <w:rPr>
          <w:rFonts w:ascii="Times New Roman" w:eastAsia="Times New Roman" w:hAnsi="Times New Roman" w:cs="Times New Roman"/>
          <w:sz w:val="24"/>
          <w:szCs w:val="24"/>
        </w:rPr>
        <w:t>луг (функций);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</w:t>
      </w:r>
      <w:r>
        <w:rPr>
          <w:rFonts w:ascii="Times New Roman" w:eastAsia="Times New Roman" w:hAnsi="Times New Roman" w:cs="Times New Roman"/>
          <w:sz w:val="24"/>
          <w:szCs w:val="24"/>
        </w:rPr>
        <w:t>анной на Едином портале государственных и муниципальных услуг (функций);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</w:t>
      </w:r>
      <w:r>
        <w:rPr>
          <w:rFonts w:ascii="Times New Roman" w:hAnsi="Times New Roman" w:cs="Times New Roman"/>
          <w:sz w:val="24"/>
          <w:szCs w:val="24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</w:t>
      </w:r>
      <w:r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>
        <w:rPr>
          <w:rFonts w:ascii="Times New Roman" w:hAnsi="Times New Roman" w:cs="Times New Roman"/>
          <w:sz w:val="24"/>
          <w:szCs w:val="24"/>
        </w:rPr>
        <w:t>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</w:t>
      </w:r>
      <w:r>
        <w:rPr>
          <w:rFonts w:ascii="Times New Roman" w:hAnsi="Times New Roman" w:cs="Times New Roman"/>
          <w:sz w:val="24"/>
          <w:szCs w:val="24"/>
        </w:rPr>
        <w:t>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</w:t>
      </w:r>
      <w:r>
        <w:rPr>
          <w:rFonts w:ascii="Times New Roman" w:hAnsi="Times New Roman" w:cs="Times New Roman"/>
          <w:sz w:val="24"/>
          <w:szCs w:val="24"/>
        </w:rPr>
        <w:t>носятся извинения за доставленные неудобства.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услуги, действующим законодательством Российской Федерации и Республики Коми не предусмотрено.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 и Республики Коми не предусмотрено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78"/>
      <w:bookmarkEnd w:id="16"/>
      <w:r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При рассмотрении заявления о принятии решения о подготовке документации по планировке территории: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 несоответствие проекта задания на в</w:t>
      </w:r>
      <w:r>
        <w:rPr>
          <w:rFonts w:ascii="Times New Roman" w:hAnsi="Times New Roman" w:cs="Times New Roman"/>
          <w:sz w:val="24"/>
          <w:szCs w:val="24"/>
        </w:rPr>
        <w:t>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 сведения о ранее принятом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 не допускается подготовка проекта ме</w:t>
      </w:r>
      <w:r>
        <w:rPr>
          <w:rFonts w:ascii="Times New Roman" w:hAnsi="Times New Roman" w:cs="Times New Roman"/>
          <w:sz w:val="24"/>
          <w:szCs w:val="24"/>
        </w:rPr>
        <w:t>жевания территории без подготовки проекта планировки в соответствии с Градостроительным кодексом Российской Федерации;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 xml:space="preserve"> размещение объектов местного значения, для размещения которых осуществляется подготовка документации по планировке территории, не пре</w:t>
      </w:r>
      <w:r>
        <w:rPr>
          <w:rFonts w:ascii="Times New Roman" w:hAnsi="Times New Roman" w:cs="Times New Roman"/>
          <w:sz w:val="24"/>
          <w:szCs w:val="24"/>
        </w:rPr>
        <w:t>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 xml:space="preserve"> отзыв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 При рассмотрении заявления об утверждении документации по планировке территории: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 документация по планировке территории не соответствует требованиям, установленным частью 10 статьи 45 Градостроительного кодекса Российск</w:t>
      </w:r>
      <w:r>
        <w:rPr>
          <w:rFonts w:ascii="Times New Roman" w:hAnsi="Times New Roman" w:cs="Times New Roman"/>
          <w:sz w:val="24"/>
          <w:szCs w:val="24"/>
        </w:rPr>
        <w:t>ой Федерации (за исключением случая, предусмотренного частью 10.2 статьи 45 Градостроительного кодекса Российской Федерации);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итогам проверки не подтверждено право заявителя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подготовке документации по планировке территории;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 р</w:t>
      </w:r>
      <w:r>
        <w:rPr>
          <w:rFonts w:ascii="Times New Roman" w:hAnsi="Times New Roman" w:cs="Times New Roman"/>
          <w:sz w:val="24"/>
          <w:szCs w:val="24"/>
        </w:rPr>
        <w:t>ешение о подготовке документации по планировке территории Органом или лицами, обладающими правом принимать такое решение, не принималось;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 сведения о принятом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</w:t>
      </w:r>
      <w:r>
        <w:rPr>
          <w:rFonts w:ascii="Times New Roman" w:hAnsi="Times New Roman" w:cs="Times New Roman"/>
          <w:sz w:val="24"/>
          <w:szCs w:val="24"/>
        </w:rPr>
        <w:t>ь такое решение, указанные заявителем, в Органе отсутствуют;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 несоответствие представленных документов решению о подготовке документации по планировке территории;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 xml:space="preserve"> отсутствие необходимых согласований, из числа предусмотренных статьей 45 Градостроител</w:t>
      </w:r>
      <w:r>
        <w:rPr>
          <w:rFonts w:ascii="Times New Roman" w:hAnsi="Times New Roman" w:cs="Times New Roman"/>
          <w:sz w:val="24"/>
          <w:szCs w:val="24"/>
        </w:rPr>
        <w:t>ьного кодекса Российской Федерации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 xml:space="preserve">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 xml:space="preserve"> документация по планировке территории по составу</w:t>
      </w:r>
      <w:r>
        <w:rPr>
          <w:rFonts w:ascii="Times New Roman" w:hAnsi="Times New Roman" w:cs="Times New Roman"/>
          <w:sz w:val="24"/>
          <w:szCs w:val="24"/>
        </w:rPr>
        <w:t xml:space="preserve">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 xml:space="preserve"> в отношении территории в границах, указанных в заявлении, муниципальная услуга находится в процессе исполне</w:t>
      </w:r>
      <w:r>
        <w:rPr>
          <w:rFonts w:ascii="Times New Roman" w:hAnsi="Times New Roman" w:cs="Times New Roman"/>
          <w:sz w:val="24"/>
          <w:szCs w:val="24"/>
        </w:rPr>
        <w:t>ния по заявлению, зарегистрированному ранее;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 xml:space="preserve"> отзыв заявления о предоставлении муниципальной услуги по инициативе заявителя.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</w:t>
      </w:r>
      <w:r>
        <w:rPr>
          <w:rFonts w:ascii="Times New Roman" w:hAnsi="Times New Roman" w:cs="Times New Roman"/>
          <w:sz w:val="24"/>
          <w:szCs w:val="24"/>
        </w:rPr>
        <w:t>ния, написанного в свободной форме, направив по адресу электронной почты Органа или обратившись в указанный Орган. На основании поступившего заявления об отказе от получения муниципальной услуги Органом принимается решение об отказе в предоставлении муници</w:t>
      </w:r>
      <w:r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2.14, 2.14.1, 2.14.2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</w:t>
      </w:r>
      <w:r>
        <w:rPr>
          <w:rFonts w:ascii="Times New Roman" w:hAnsi="Times New Roman" w:cs="Times New Roman"/>
          <w:b/>
          <w:sz w:val="24"/>
          <w:szCs w:val="24"/>
        </w:rPr>
        <w:t>лении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взимания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димыми и обязательными для предоставления муниципальной услуги, включая информацию о методике расчета такой платы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>
        <w:rPr>
          <w:rFonts w:ascii="Times New Roman" w:hAnsi="Times New Roman" w:cs="Times New Roman"/>
          <w:sz w:val="24"/>
          <w:szCs w:val="24"/>
        </w:rPr>
        <w:t xml:space="preserve">Взимание платы за предоставление услуг, которые являются необходимыми и обязательными для предоставления муниципальной услуги, не </w:t>
      </w:r>
      <w:r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Par162"/>
      <w:bookmarkEnd w:id="1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числе через </w:t>
      </w:r>
      <w:r>
        <w:rPr>
          <w:rFonts w:ascii="Times New Roman" w:eastAsia="Calibri" w:hAnsi="Times New Roman" w:cs="Times New Roman"/>
          <w:i/>
          <w:sz w:val="24"/>
          <w:szCs w:val="24"/>
        </w:rPr>
        <w:t>МФЦ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Заявление и прилагаемые к нему документы, необходимые для предоставления муниципальной услуги, регистрируются специалистом управления организационной и кадровой работы Органа, ответственным за регистрацию в электронном журнале в день их поступления.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>
        <w:rPr>
          <w:rFonts w:ascii="Times New Roman" w:eastAsia="Calibri" w:hAnsi="Times New Roman" w:cs="Times New Roman"/>
          <w:b/>
          <w:sz w:val="24"/>
          <w:szCs w:val="24"/>
        </w:rPr>
        <w:t>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</w:t>
      </w:r>
      <w:r>
        <w:rPr>
          <w:rFonts w:ascii="Times New Roman" w:eastAsia="Calibri" w:hAnsi="Times New Roman" w:cs="Times New Roman"/>
          <w:b/>
          <w:sz w:val="24"/>
          <w:szCs w:val="24"/>
        </w:rPr>
        <w:t>м Российской Федерации о социальной защите инвалидов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</w:t>
      </w:r>
      <w:r>
        <w:rPr>
          <w:rFonts w:ascii="Times New Roman" w:eastAsia="Calibri" w:hAnsi="Times New Roman" w:cs="Times New Roman"/>
          <w:sz w:val="24"/>
          <w:szCs w:val="24"/>
        </w:rPr>
        <w:t>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</w:t>
      </w:r>
      <w:r>
        <w:rPr>
          <w:rFonts w:ascii="Times New Roman" w:eastAsia="Calibri" w:hAnsi="Times New Roman" w:cs="Times New Roman"/>
          <w:sz w:val="24"/>
          <w:szCs w:val="24"/>
        </w:rPr>
        <w:t>влению муниципальной услуги.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</w:t>
      </w:r>
      <w:r>
        <w:rPr>
          <w:rFonts w:ascii="Times New Roman" w:eastAsia="Calibri" w:hAnsi="Times New Roman" w:cs="Times New Roman"/>
          <w:sz w:val="24"/>
          <w:szCs w:val="24"/>
        </w:rPr>
        <w:t>луга, а также для беспрепятственного пользования транспортом, средствами связи и информации;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</w:t>
      </w:r>
      <w:r>
        <w:rPr>
          <w:rFonts w:ascii="Times New Roman" w:eastAsia="Calibri" w:hAnsi="Times New Roman" w:cs="Times New Roman"/>
          <w:sz w:val="24"/>
          <w:szCs w:val="24"/>
        </w:rPr>
        <w:t>е объекты и выхода из них, посадки в транспортное средство и высадки из него, в том числе с использованием кресла-коляски;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</w:t>
      </w:r>
      <w:r>
        <w:rPr>
          <w:rFonts w:ascii="Times New Roman" w:eastAsia="Calibri" w:hAnsi="Times New Roman" w:cs="Times New Roman"/>
          <w:sz w:val="24"/>
          <w:szCs w:val="24"/>
        </w:rPr>
        <w:t>х социальной, инженерной и транспортной инфраструктур;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</w:t>
      </w:r>
      <w:r>
        <w:rPr>
          <w:rFonts w:ascii="Times New Roman" w:eastAsia="Calibri" w:hAnsi="Times New Roman" w:cs="Times New Roman"/>
          <w:sz w:val="24"/>
          <w:szCs w:val="24"/>
        </w:rPr>
        <w:t>ам с учетом ограничений их жизнедеятельности;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</w:t>
      </w:r>
      <w:r>
        <w:rPr>
          <w:rFonts w:ascii="Times New Roman" w:eastAsia="Calibri" w:hAnsi="Times New Roman" w:cs="Times New Roman"/>
          <w:sz w:val="24"/>
          <w:szCs w:val="24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оказание инвалидам помощи в преодолении барьеров, мешающих получению </w:t>
      </w:r>
      <w:r>
        <w:rPr>
          <w:rFonts w:ascii="Times New Roman" w:eastAsia="Calibri" w:hAnsi="Times New Roman" w:cs="Times New Roman"/>
          <w:sz w:val="24"/>
          <w:szCs w:val="24"/>
        </w:rPr>
        <w:t>ими услуг наравне с другими лицами.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</w:t>
      </w:r>
      <w:r>
        <w:rPr>
          <w:rFonts w:ascii="Times New Roman" w:eastAsia="Calibri" w:hAnsi="Times New Roman" w:cs="Times New Roman"/>
          <w:sz w:val="24"/>
          <w:szCs w:val="24"/>
        </w:rPr>
        <w:t>фона для справок.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Места ожидания должны быт</w:t>
      </w:r>
      <w:r>
        <w:rPr>
          <w:rFonts w:ascii="Times New Roman" w:eastAsia="Calibri" w:hAnsi="Times New Roman" w:cs="Times New Roman"/>
          <w:sz w:val="24"/>
          <w:szCs w:val="24"/>
        </w:rPr>
        <w:t>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 доступных мест общественного пользования (туалетов) и хранения верхней одежды посетителей.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44451" w:rsidRDefault="00684465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</w:t>
      </w:r>
      <w:r>
        <w:rPr>
          <w:rFonts w:ascii="Times New Roman" w:eastAsia="Calibri" w:hAnsi="Times New Roman" w:cs="Times New Roman"/>
          <w:sz w:val="24"/>
          <w:szCs w:val="24"/>
        </w:rPr>
        <w:t>на (учреждения), осуществляющего предоставление муниципальной услуги;</w:t>
      </w:r>
    </w:p>
    <w:p w:rsidR="00D44451" w:rsidRDefault="00684465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44451" w:rsidRDefault="00684465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</w:t>
      </w:r>
      <w:r>
        <w:rPr>
          <w:rFonts w:ascii="Times New Roman" w:eastAsia="Calibri" w:hAnsi="Times New Roman" w:cs="Times New Roman"/>
          <w:sz w:val="24"/>
          <w:szCs w:val="24"/>
        </w:rPr>
        <w:t>истов, ответственных за информирование;</w:t>
      </w:r>
    </w:p>
    <w:p w:rsidR="00D44451" w:rsidRDefault="0068446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</w:t>
      </w:r>
      <w:r>
        <w:rPr>
          <w:rFonts w:ascii="Times New Roman" w:eastAsia="Calibri" w:hAnsi="Times New Roman" w:cs="Times New Roman"/>
          <w:sz w:val="24"/>
          <w:szCs w:val="24"/>
        </w:rPr>
        <w:t>ствия) и решений, осуществляемых и принимаемых в ходе предоставления муниципальной услуги).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 муниципальной услуги в полном объеме. </w:t>
      </w:r>
    </w:p>
    <w:p w:rsidR="00D44451" w:rsidRDefault="00684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</w:t>
      </w:r>
      <w:r>
        <w:rPr>
          <w:rFonts w:ascii="Times New Roman" w:eastAsia="Calibri" w:hAnsi="Times New Roman" w:cs="Times New Roman"/>
          <w:sz w:val="24"/>
          <w:szCs w:val="24"/>
        </w:rPr>
        <w:t>ской Федерации от 22.12.2012 № 1376.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>
        <w:rPr>
          <w:rStyle w:val="a4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D4445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D44451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D44451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44451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D4445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фактической 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1.4.Прием и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Оплата государственной пошлины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еской возможности совершения данного действия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заявителем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том числе с использованием информационно-коммуникационных технологий &gt;</w:t>
            </w:r>
          </w:p>
        </w:tc>
      </w:tr>
      <w:tr w:rsidR="00D44451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D4445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(в полном объеме/ не в полном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объеме)/нет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получения муниципальной услуги через МФЦ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(в том числе в полном объеме)&gt;</w:t>
            </w:r>
          </w:p>
        </w:tc>
      </w:tr>
      <w:tr w:rsidR="00D4445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Возможность получения услуги через ЕПГУ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получения муниципальной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услуги через ЕПГУ&gt;</w:t>
            </w:r>
          </w:p>
        </w:tc>
      </w:tr>
      <w:tr w:rsidR="00D4445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D4445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Возможность (невозможность) получения 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наличии фактической возможности&gt;</w:t>
            </w:r>
          </w:p>
        </w:tc>
      </w:tr>
      <w:tr w:rsidR="00D44451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D4445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445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Удельный вес рассмотренных в  установленный срок заявлений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445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445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Удельный вес количества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жалоб в общем количестве заявлений на предоставление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</w:t>
      </w:r>
      <w:r>
        <w:rPr>
          <w:rFonts w:ascii="Times New Roman" w:eastAsia="Calibri" w:hAnsi="Times New Roman" w:cs="Times New Roman"/>
          <w:b/>
          <w:sz w:val="24"/>
          <w:szCs w:val="24"/>
        </w:rPr>
        <w:t>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2.23. </w:t>
      </w:r>
      <w:r>
        <w:rPr>
          <w:rFonts w:ascii="Times New Roman" w:hAnsi="Times New Roman" w:cs="Times New Roman"/>
          <w:i/>
          <w:sz w:val="24"/>
          <w:szCs w:val="24"/>
        </w:rPr>
        <w:t>При об</w:t>
      </w:r>
      <w:r>
        <w:rPr>
          <w:rFonts w:ascii="Times New Roman" w:hAnsi="Times New Roman" w:cs="Times New Roman"/>
          <w:i/>
          <w:sz w:val="24"/>
          <w:szCs w:val="24"/>
        </w:rPr>
        <w:t>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</w:t>
      </w:r>
      <w:r>
        <w:rPr>
          <w:rFonts w:ascii="Times New Roman" w:hAnsi="Times New Roman" w:cs="Times New Roman"/>
          <w:i/>
          <w:sz w:val="24"/>
          <w:szCs w:val="24"/>
        </w:rPr>
        <w:t>я муниципальной услуги.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определения видов электронной подписи, использование которых допуск</w:t>
      </w:r>
      <w:r>
        <w:rPr>
          <w:rFonts w:ascii="Times New Roman" w:hAnsi="Times New Roman" w:cs="Times New Roman"/>
          <w:i/>
          <w:sz w:val="24"/>
          <w:szCs w:val="24"/>
        </w:rPr>
        <w:t>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случае если при обращении в электронной форме за получением муниципальной услуги идентификация и а</w:t>
      </w:r>
      <w:r>
        <w:rPr>
          <w:rFonts w:ascii="Times New Roman" w:hAnsi="Times New Roman" w:cs="Times New Roman"/>
          <w:i/>
          <w:sz w:val="24"/>
          <w:szCs w:val="24"/>
        </w:rPr>
        <w:t>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2) Предоставление муниципальной услуги через МФЦ осуществляется по принципу «одного окна», в соответствии с которым предоставление муниц</w:t>
      </w:r>
      <w:r>
        <w:rPr>
          <w:rFonts w:ascii="Times New Roman" w:hAnsi="Times New Roman" w:cs="Times New Roman"/>
          <w:i/>
          <w:sz w:val="24"/>
          <w:szCs w:val="24"/>
        </w:rPr>
        <w:t xml:space="preserve">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</w:t>
      </w:r>
      <w:r>
        <w:rPr>
          <w:rFonts w:ascii="Times New Roman" w:hAnsi="Times New Roman" w:cs="Times New Roman"/>
          <w:i/>
          <w:sz w:val="24"/>
          <w:szCs w:val="24"/>
        </w:rPr>
        <w:t>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Par274"/>
      <w:bookmarkEnd w:id="18"/>
      <w:r>
        <w:rPr>
          <w:rFonts w:ascii="Times New Roman" w:hAnsi="Times New Roman" w:cs="Times New Roman"/>
          <w:i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МФЦ обеспечиваются: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функционирование автома</w:t>
      </w:r>
      <w:r>
        <w:rPr>
          <w:rFonts w:ascii="Times New Roman" w:hAnsi="Times New Roman" w:cs="Times New Roman"/>
          <w:i/>
          <w:sz w:val="24"/>
          <w:szCs w:val="24"/>
        </w:rPr>
        <w:t>тизированной информационной системы МФЦ;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возможность приема от заявителей денежных сре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 уплаты государственной пошлины или иной платы за предоставление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государственных и муниципальных услуг, взимаемых в соответствии с законодательством Российской Федерации;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тентификации в инфраструкт</w:t>
      </w:r>
      <w:r>
        <w:rPr>
          <w:rFonts w:ascii="Times New Roman" w:hAnsi="Times New Roman" w:cs="Times New Roman"/>
          <w:i/>
          <w:sz w:val="24"/>
          <w:szCs w:val="24"/>
        </w:rPr>
        <w:t>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</w:t>
      </w: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Ц с учетом принципа экстерриториальности определяется Соглашением о взаимодействии.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D44451" w:rsidRDefault="00684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особенности выполнения административных </w:t>
      </w:r>
      <w:r>
        <w:rPr>
          <w:rFonts w:ascii="Times New Roman" w:hAnsi="Times New Roman" w:cs="Times New Roman"/>
          <w:b/>
          <w:sz w:val="24"/>
          <w:szCs w:val="24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ar279"/>
      <w:bookmarkEnd w:id="19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</w:t>
      </w:r>
      <w:r>
        <w:rPr>
          <w:rFonts w:ascii="Times New Roman" w:hAnsi="Times New Roman" w:cs="Times New Roman"/>
          <w:b/>
          <w:bCs/>
          <w:sz w:val="24"/>
          <w:szCs w:val="24"/>
        </w:rPr>
        <w:t>е особенностей выполнения административных процедур (действий) в электронной форме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подача запроса о предоставлении муниципальной услуги и ин</w:t>
      </w:r>
      <w:r>
        <w:rPr>
          <w:rFonts w:ascii="Times New Roman" w:hAnsi="Times New Roman" w:cs="Times New Roman"/>
          <w:sz w:val="24"/>
          <w:szCs w:val="24"/>
        </w:rPr>
        <w:t xml:space="preserve">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заявителя о принятом решении, выдача заявителю результата предоставления муниципальной услуги;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Получение Заявителем уведомлений о ходе предоставления услуги в Личный кабинет на ЕГПУ;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направление жалобы на решения, действия (бездействие) органа, работ</w:t>
      </w:r>
      <w:r>
        <w:rPr>
          <w:rFonts w:ascii="Times New Roman" w:eastAsia="Times New Roman" w:hAnsi="Times New Roman" w:cs="Times New Roman"/>
          <w:sz w:val="24"/>
          <w:szCs w:val="24"/>
        </w:rPr>
        <w:t>ников органа в порядке, установленном в соответствующем разделе Административного регламента.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</w:t>
      </w:r>
      <w:r>
        <w:rPr>
          <w:rFonts w:ascii="Times New Roman" w:eastAsia="Times New Roman" w:hAnsi="Times New Roman" w:cs="Times New Roman"/>
          <w:sz w:val="24"/>
          <w:szCs w:val="24"/>
        </w:rPr>
        <w:t>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0" w:name="Par293"/>
      <w:bookmarkStart w:id="21" w:name="Par288"/>
      <w:bookmarkEnd w:id="20"/>
      <w:bookmarkEnd w:id="21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Подача запроса о предоставлении муниципальной услуги и иных </w:t>
      </w:r>
      <w:r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может направить запрос и документы, указанные в пунктах 2.6, 2.6.1, 2.6.2, 2.10 настоящего Административного регламента (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</w:t>
      </w:r>
      <w:r>
        <w:rPr>
          <w:rFonts w:ascii="Times New Roman" w:hAnsi="Times New Roman" w:cs="Times New Roman"/>
          <w:sz w:val="24"/>
          <w:szCs w:val="24"/>
        </w:rPr>
        <w:t>подписи, с приложением электронных образов необходимых документов через личный кабинет Единого портала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(функций).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</w:t>
      </w:r>
      <w:r>
        <w:rPr>
          <w:rFonts w:ascii="Times New Roman" w:hAnsi="Times New Roman" w:cs="Times New Roman"/>
          <w:sz w:val="24"/>
          <w:szCs w:val="24"/>
        </w:rPr>
        <w:t>етствующего сервиса единой системы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</w:t>
      </w:r>
      <w:r>
        <w:rPr>
          <w:rFonts w:ascii="Times New Roman" w:hAnsi="Times New Roman" w:cs="Times New Roman"/>
          <w:sz w:val="24"/>
          <w:szCs w:val="24"/>
        </w:rPr>
        <w:t>а на Едином портале государственных и муниципальных услуг (функций).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</w:t>
      </w:r>
      <w:r>
        <w:rPr>
          <w:rFonts w:ascii="Times New Roman" w:hAnsi="Times New Roman" w:cs="Times New Roman"/>
          <w:sz w:val="24"/>
          <w:szCs w:val="24"/>
        </w:rPr>
        <w:t>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2.6, 2.6.1, 2.6.2 настоящего Административного регламента;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принимает решение о приеме у заявителя пре</w:t>
      </w:r>
      <w:r>
        <w:rPr>
          <w:rFonts w:ascii="Times New Roman" w:hAnsi="Times New Roman" w:cs="Times New Roman"/>
          <w:sz w:val="24"/>
          <w:szCs w:val="24"/>
        </w:rPr>
        <w:t>дставленных документов;</w:t>
      </w:r>
    </w:p>
    <w:p w:rsidR="00D44451" w:rsidRDefault="0068446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D44451" w:rsidRPr="00684465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выдает заявителю расписку с описью представленных документов и указанием даты их принятия, подтверждающую принятие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информирует заявителя о ходе выполнения запроса о предоставлении муниципальной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</w:t>
      </w:r>
      <w:r>
        <w:rPr>
          <w:rFonts w:ascii="Times New Roman" w:hAnsi="Times New Roman" w:cs="Times New Roman"/>
          <w:sz w:val="24"/>
          <w:szCs w:val="24"/>
        </w:rPr>
        <w:t>его за днем поступления запроса и документов, способом, который использовал (указал) заявитель при заочном обращении.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о приеме документов либо решения об отказе в приеме документов является наличие запроса и прилагаемых к </w:t>
      </w:r>
      <w:r>
        <w:rPr>
          <w:rFonts w:ascii="Times New Roman" w:hAnsi="Times New Roman" w:cs="Times New Roman"/>
          <w:sz w:val="24"/>
          <w:szCs w:val="24"/>
        </w:rPr>
        <w:t>нему документов.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>1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одно из следующ</w:t>
      </w:r>
      <w:r>
        <w:rPr>
          <w:rFonts w:ascii="Times New Roman" w:hAnsi="Times New Roman" w:cs="Times New Roman"/>
          <w:sz w:val="24"/>
          <w:szCs w:val="24"/>
        </w:rPr>
        <w:t xml:space="preserve">их действий: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в Органе запроса и документов,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регламента). </w:t>
      </w:r>
    </w:p>
    <w:p w:rsidR="00D44451" w:rsidRPr="00684465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</w:t>
      </w:r>
      <w:r w:rsidRPr="00684465">
        <w:rPr>
          <w:rFonts w:ascii="Times New Roman" w:hAnsi="Times New Roman" w:cs="Times New Roman"/>
          <w:sz w:val="24"/>
          <w:szCs w:val="24"/>
        </w:rPr>
        <w:t xml:space="preserve">документооборота </w:t>
      </w:r>
      <w:r w:rsidRPr="00684465">
        <w:rPr>
          <w:rFonts w:ascii="Times New Roman" w:hAnsi="Times New Roman" w:cs="Times New Roman"/>
          <w:i/>
          <w:sz w:val="24"/>
          <w:szCs w:val="24"/>
        </w:rPr>
        <w:t xml:space="preserve"> специалистом Органа, МФЦ, ответственным за прием документов</w:t>
      </w:r>
      <w:r w:rsidRPr="00684465">
        <w:rPr>
          <w:rFonts w:ascii="Times New Roman" w:hAnsi="Times New Roman" w:cs="Times New Roman"/>
          <w:sz w:val="24"/>
          <w:szCs w:val="24"/>
        </w:rPr>
        <w:t>.</w:t>
      </w:r>
    </w:p>
    <w:p w:rsidR="00D44451" w:rsidRDefault="0068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>
        <w:rPr>
          <w:rFonts w:ascii="Times New Roman" w:hAnsi="Times New Roman" w:cs="Times New Roman"/>
          <w:color w:val="FF0000"/>
          <w:sz w:val="24"/>
          <w:szCs w:val="24"/>
        </w:rPr>
        <w:t>Требования к документам:</w:t>
      </w:r>
      <w:bookmarkStart w:id="22" w:name="_GoBack"/>
      <w:bookmarkEnd w:id="22"/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Допускается формирование электронного документа путем сканирования непоср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(масштаб 1:1) с использованием следующих режимов: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«черно-белый» (при отсутствии в документ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 графических изображений и (или) цветного текста);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«цветной» или «режим полной цветопередачи» (при наличии в документе цветных графиче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ских изображений либо цветного текста);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количество файлов должно соответствовать количеству документов, каждый из которых содержит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текстовую и (или) графическую информацию.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Электронные документы должны обеспечивать: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возможность поиска по текстовому содержанию документа и возможность копирования текста (за 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сключением случаев, когда текст является частью графического изображения);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содержать оглавление, соответствующее смыслу и содержанию документа; </w:t>
      </w:r>
    </w:p>
    <w:p w:rsidR="00D44451" w:rsidRDefault="006844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</w:t>
      </w:r>
      <w:r>
        <w:rPr>
          <w:rFonts w:ascii="Times New Roman" w:hAnsi="Times New Roman" w:cs="Times New Roman"/>
          <w:color w:val="FF0000"/>
          <w:sz w:val="24"/>
          <w:szCs w:val="24"/>
        </w:rPr>
        <w:t>обеспечивающие переходы по оглавлению и (или) к содержащимся в тексте рисункам и таблицам.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</w:t>
      </w:r>
      <w:r>
        <w:rPr>
          <w:rFonts w:ascii="Times New Roman" w:hAnsi="Times New Roman" w:cs="Times New Roman"/>
          <w:sz w:val="24"/>
          <w:szCs w:val="24"/>
        </w:rPr>
        <w:t xml:space="preserve">дведомственные этим органам организации в случае, если определенные документы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</w:t>
      </w:r>
      <w:r>
        <w:rPr>
          <w:rFonts w:ascii="Times New Roman" w:hAnsi="Times New Roman" w:cs="Times New Roman"/>
          <w:sz w:val="24"/>
          <w:szCs w:val="24"/>
        </w:rPr>
        <w:t>ламента.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предоставлении муниципальной услуги в электронной форме заявителю направляется: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- уведомление о нач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але процедуры предоставления государственной (муниципальной) услуги;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-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государствен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ной (муниципальной) услуги;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- уведомление о факте получения информации, подтверждающей оплату государственной пошлины;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- уведомление о результатах рассмотрения документов, необходимых для предоставления государственной (муниципальной) услуги;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- уведомление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о возможности получить результат предоставления государственной (муниципальной) услуги;</w:t>
      </w:r>
    </w:p>
    <w:p w:rsidR="00D44451" w:rsidRDefault="00684465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уведомление о мотивированном отказе в предоставлении государственной (муниципальной) услуги.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направлении результата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услуги является готовность решения. 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>
        <w:rPr>
          <w:rStyle w:val="a3"/>
          <w:rFonts w:ascii="Times New Roman" w:eastAsia="Calibri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муниципальной услуги через МФЦ, предусматривает следующие административные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процедуры (действия):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 организации в случае, если определенные документы не были представлены заявителем самостоятельно;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</w:t>
      </w:r>
      <w:r>
        <w:rPr>
          <w:rFonts w:ascii="Times New Roman" w:eastAsia="Times New Roman" w:hAnsi="Times New Roman" w:cs="Times New Roman"/>
          <w:sz w:val="24"/>
          <w:szCs w:val="24"/>
        </w:rPr>
        <w:t>лю результата предоставления муниципальной услуги.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3.8.1. Описание административных процедур (действий), выполняемых МФЦ при предоставлении муниципальной услуги в </w:t>
      </w:r>
      <w:r>
        <w:rPr>
          <w:rFonts w:ascii="Times New Roman" w:eastAsia="Times New Roman" w:hAnsi="Times New Roman" w:cs="Times New Roman"/>
          <w:sz w:val="24"/>
          <w:szCs w:val="24"/>
        </w:rPr>
        <w:t>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3.8.2. Порядок досудебного (внесудебного) обжалования решений и действий (бездействия) МФЦ и его работников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становлены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 запроса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2.6.1, </w:t>
      </w:r>
      <w:r>
        <w:rPr>
          <w:rFonts w:ascii="Times New Roman" w:hAnsi="Times New Roman" w:cs="Times New Roman"/>
          <w:sz w:val="24"/>
          <w:szCs w:val="24"/>
        </w:rPr>
        <w:t>2.6.2,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</w:t>
      </w:r>
      <w:r>
        <w:rPr>
          <w:rFonts w:ascii="Times New Roman" w:hAnsi="Times New Roman" w:cs="Times New Roman"/>
          <w:sz w:val="24"/>
          <w:szCs w:val="24"/>
        </w:rPr>
        <w:t>ванные на бумажном носителе.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</w:t>
      </w:r>
      <w:r>
        <w:rPr>
          <w:rFonts w:ascii="Times New Roman" w:hAnsi="Times New Roman" w:cs="Times New Roman"/>
          <w:sz w:val="24"/>
          <w:szCs w:val="24"/>
        </w:rPr>
        <w:t>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2.6, 2.6.1, 2.6.2 настоящего Административного регламента;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</w:t>
      </w:r>
      <w:r>
        <w:rPr>
          <w:rFonts w:ascii="Times New Roman" w:hAnsi="Times New Roman" w:cs="Times New Roman"/>
          <w:sz w:val="24"/>
          <w:szCs w:val="24"/>
        </w:rPr>
        <w:t xml:space="preserve">заявителя представленных документов; </w:t>
      </w:r>
    </w:p>
    <w:p w:rsidR="00D44451" w:rsidRDefault="0068446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</w:t>
      </w:r>
      <w:r>
        <w:rPr>
          <w:rFonts w:ascii="Times New Roman" w:hAnsi="Times New Roman" w:cs="Times New Roman"/>
          <w:sz w:val="24"/>
          <w:szCs w:val="24"/>
        </w:rPr>
        <w:t>ю принятие документов.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 з</w:t>
      </w:r>
      <w:r>
        <w:rPr>
          <w:rFonts w:ascii="Times New Roman" w:hAnsi="Times New Roman" w:cs="Times New Roman"/>
          <w:sz w:val="24"/>
          <w:szCs w:val="24"/>
        </w:rPr>
        <w:t xml:space="preserve">аявителя заполненного запроса или неправильном его заполнении специалист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3.9.1. Критерием </w:t>
      </w:r>
      <w:r>
        <w:rPr>
          <w:rFonts w:ascii="Times New Roman" w:hAnsi="Times New Roman" w:cs="Times New Roman"/>
          <w:sz w:val="24"/>
          <w:szCs w:val="24"/>
        </w:rPr>
        <w:t>принятия решения о приеме документов является наличие запроса и прилагаемых к нему документов.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>1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слуги.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3.9.3. Результатом административной процедуры является одно из следующих действий: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>
        <w:rPr>
          <w:rFonts w:ascii="Times New Roman" w:hAnsi="Times New Roman" w:cs="Times New Roman"/>
          <w:i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, ответственному за межведомственное взаимодействие (в случае, если заявитель самостоятельно не представил документы, указа</w:t>
      </w:r>
      <w:r>
        <w:rPr>
          <w:rFonts w:ascii="Times New Roman" w:hAnsi="Times New Roman" w:cs="Times New Roman"/>
          <w:sz w:val="24"/>
          <w:szCs w:val="24"/>
        </w:rPr>
        <w:t xml:space="preserve">нные в пункте 2.10 настоящего Административного регламента).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hAnsi="Times New Roman" w:cs="Times New Roman"/>
          <w:i/>
          <w:sz w:val="24"/>
          <w:szCs w:val="24"/>
        </w:rPr>
        <w:t>специалистом Органа, МФЦ, ответственным за прием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специалистом межведомственных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апросов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3.10. Направление специалистом межведомственных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>оящего Административного регламента.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</w:t>
      </w:r>
      <w:r>
        <w:rPr>
          <w:rFonts w:ascii="Times New Roman" w:hAnsi="Times New Roman" w:cs="Times New Roman"/>
          <w:sz w:val="24"/>
          <w:szCs w:val="24"/>
        </w:rPr>
        <w:t>е 3.17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заявителя о принятом решении, выдача заявителю результата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запроса и документов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4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заявителя о принятом решении, выдача заявителю результата 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представлено в Приложении      № 12 к настоящему Административному регламенту.</w:t>
      </w:r>
    </w:p>
    <w:p w:rsidR="00D44451" w:rsidRDefault="006844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</w:t>
      </w:r>
      <w:r>
        <w:rPr>
          <w:rFonts w:ascii="Times New Roman" w:eastAsia="Times New Roman" w:hAnsi="Times New Roman" w:cs="Times New Roman"/>
          <w:sz w:val="24"/>
          <w:szCs w:val="24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ре</w:t>
      </w:r>
      <w:r>
        <w:rPr>
          <w:rFonts w:ascii="Times New Roman" w:hAnsi="Times New Roman" w:cs="Times New Roman"/>
          <w:b/>
          <w:sz w:val="24"/>
          <w:szCs w:val="24"/>
        </w:rPr>
        <w:t>гистрация запроса и иных документов для предоставления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</w:t>
      </w:r>
      <w:r>
        <w:rPr>
          <w:rFonts w:ascii="Times New Roman" w:hAnsi="Times New Roman" w:cs="Times New Roman"/>
          <w:sz w:val="24"/>
          <w:szCs w:val="24"/>
        </w:rPr>
        <w:t>н;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</w:t>
      </w:r>
      <w:r>
        <w:rPr>
          <w:rFonts w:ascii="Times New Roman" w:hAnsi="Times New Roman" w:cs="Times New Roman"/>
          <w:sz w:val="24"/>
          <w:szCs w:val="24"/>
        </w:rPr>
        <w:t>предварительной записи. При очной форме подачи документов заявитель подает запрос и документы, указанные в пунктах 2.6, 2.6.1, 2.6.2, 2.10 настоящего Административного регламента (в случае если заявитель представляет документы, указанные в пункте 2.10 наст</w:t>
      </w:r>
      <w:r>
        <w:rPr>
          <w:rFonts w:ascii="Times New Roman" w:hAnsi="Times New Roman" w:cs="Times New Roman"/>
          <w:sz w:val="24"/>
          <w:szCs w:val="24"/>
        </w:rPr>
        <w:t xml:space="preserve">оящего Административного регламента по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собственной инициативе) в бумажном виде, то есть документы установленной формы, сформированные на бумажном носителе.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очной форме подачи документов запрос о предоставлении муниципальной услуги может быть оформлен з</w:t>
      </w:r>
      <w:r>
        <w:rPr>
          <w:rFonts w:ascii="Times New Roman" w:hAnsi="Times New Roman" w:cs="Times New Roman"/>
          <w:sz w:val="24"/>
          <w:szCs w:val="24"/>
        </w:rPr>
        <w:t xml:space="preserve">аявителем в ходе приема в Органе, либо оформлен заранее.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</w:t>
      </w:r>
      <w:r>
        <w:rPr>
          <w:rFonts w:ascii="Times New Roman" w:hAnsi="Times New Roman" w:cs="Times New Roman"/>
          <w:sz w:val="24"/>
          <w:szCs w:val="24"/>
        </w:rPr>
        <w:t>ет в запрос свою фамилию, имя и отчество, ставит дату и подпись.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пунктами 2.6, 2.6.1, 2.6.2 настоящего Административного рег</w:t>
      </w:r>
      <w:r>
        <w:rPr>
          <w:rFonts w:ascii="Times New Roman" w:hAnsi="Times New Roman" w:cs="Times New Roman"/>
          <w:sz w:val="24"/>
          <w:szCs w:val="24"/>
        </w:rPr>
        <w:t xml:space="preserve">ламента;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44451" w:rsidRDefault="0068446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регистрирует запрос и представленные документы под индивидуальным порядковым номером в день их </w:t>
      </w:r>
      <w:r>
        <w:rPr>
          <w:rFonts w:ascii="Times New Roman" w:hAnsi="Times New Roman" w:cs="Times New Roman"/>
          <w:sz w:val="24"/>
          <w:szCs w:val="24"/>
        </w:rPr>
        <w:t>поступления;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</w:t>
      </w:r>
      <w:r>
        <w:rPr>
          <w:rFonts w:ascii="Times New Roman" w:hAnsi="Times New Roman" w:cs="Times New Roman"/>
          <w:sz w:val="24"/>
          <w:szCs w:val="24"/>
        </w:rPr>
        <w:t>адпись об их соответствии подлинным экземплярам, заверяет своей подписью с указанием фамилии и инициалов.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</w:t>
      </w:r>
      <w:r>
        <w:rPr>
          <w:rFonts w:ascii="Times New Roman" w:hAnsi="Times New Roman" w:cs="Times New Roman"/>
          <w:sz w:val="24"/>
          <w:szCs w:val="24"/>
        </w:rPr>
        <w:t xml:space="preserve">лю заполнить запрос.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</w:t>
      </w:r>
      <w:r>
        <w:rPr>
          <w:rFonts w:ascii="Times New Roman" w:hAnsi="Times New Roman" w:cs="Times New Roman"/>
          <w:sz w:val="24"/>
          <w:szCs w:val="24"/>
        </w:rPr>
        <w:t>изацию, осуществляющую доставку корреспонденции.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2.6.1, 2.6.2, 2.10 настоящего Административного регламента (в случае, если заявитель представляет до</w:t>
      </w:r>
      <w:r>
        <w:rPr>
          <w:rFonts w:ascii="Times New Roman" w:hAnsi="Times New Roman" w:cs="Times New Roman"/>
          <w:sz w:val="24"/>
          <w:szCs w:val="24"/>
        </w:rPr>
        <w:t>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</w:t>
      </w:r>
      <w:r>
        <w:rPr>
          <w:rFonts w:ascii="Times New Roman" w:hAnsi="Times New Roman" w:cs="Times New Roman"/>
          <w:sz w:val="24"/>
          <w:szCs w:val="24"/>
        </w:rPr>
        <w:t>гана, ответственный за прием документов: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</w:t>
      </w:r>
      <w:r>
        <w:rPr>
          <w:rFonts w:ascii="Times New Roman" w:hAnsi="Times New Roman" w:cs="Times New Roman"/>
          <w:sz w:val="24"/>
          <w:szCs w:val="24"/>
        </w:rPr>
        <w:t>заявитель обязан предоставить самостоятельно в соответствии с пунктом 2.6 настоящего Административного регламента;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44451" w:rsidRDefault="0068446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 xml:space="preserve">регистрирует запрос и представленные документы под индивидуальным порядковым номером в день их поступления;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</w:t>
      </w:r>
      <w:r>
        <w:rPr>
          <w:rFonts w:ascii="Times New Roman" w:hAnsi="Times New Roman" w:cs="Times New Roman"/>
          <w:sz w:val="24"/>
          <w:szCs w:val="24"/>
        </w:rPr>
        <w:t>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3.15.1. Критерием принятия решения о приеме документов является наличие запро</w:t>
      </w:r>
      <w:r>
        <w:rPr>
          <w:rFonts w:ascii="Times New Roman" w:hAnsi="Times New Roman" w:cs="Times New Roman"/>
          <w:sz w:val="24"/>
          <w:szCs w:val="24"/>
        </w:rPr>
        <w:t>са и прилагаемых к нему документов.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3.15.3. Результатом административной процедуры явл</w:t>
      </w:r>
      <w:r>
        <w:rPr>
          <w:rFonts w:ascii="Times New Roman" w:hAnsi="Times New Roman" w:cs="Times New Roman"/>
          <w:sz w:val="24"/>
          <w:szCs w:val="24"/>
        </w:rPr>
        <w:t xml:space="preserve">яется одно из следующих действий: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в Органе запр</w:t>
      </w:r>
      <w:r>
        <w:rPr>
          <w:rFonts w:ascii="Times New Roman" w:hAnsi="Times New Roman" w:cs="Times New Roman"/>
          <w:sz w:val="24"/>
          <w:szCs w:val="24"/>
        </w:rPr>
        <w:t>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</w:t>
      </w:r>
      <w:r>
        <w:rPr>
          <w:rFonts w:ascii="Times New Roman" w:hAnsi="Times New Roman" w:cs="Times New Roman"/>
          <w:sz w:val="24"/>
          <w:szCs w:val="24"/>
        </w:rPr>
        <w:t xml:space="preserve">та).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hAnsi="Times New Roman" w:cs="Times New Roman"/>
          <w:i/>
          <w:sz w:val="24"/>
          <w:szCs w:val="24"/>
        </w:rPr>
        <w:t>специалистом Органа, МФЦ, ответственным за принятие решения.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амента (</w:t>
      </w: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межведомственное взаимодействие, не позднее дня, следующего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днем поступления запроса: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вующий орган или организацию.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запросы и своевременной передачей указанных ответов в Орган осуществляет специалист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3 рабочих дня со дня получения специалистом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3.16.3.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</w:t>
      </w:r>
      <w:r>
        <w:rPr>
          <w:rFonts w:ascii="Times New Roman" w:hAnsi="Times New Roman" w:cs="Times New Roman"/>
          <w:sz w:val="24"/>
          <w:szCs w:val="24"/>
        </w:rPr>
        <w:t xml:space="preserve">ых документов в журнале исходящей документации, включая систему межведомственного электронного взаимодействия </w:t>
      </w:r>
      <w:r>
        <w:rPr>
          <w:rFonts w:ascii="Times New Roman" w:hAnsi="Times New Roman" w:cs="Times New Roman"/>
          <w:i/>
          <w:sz w:val="24"/>
          <w:szCs w:val="24"/>
        </w:rPr>
        <w:t>специалистом Органа, МФЦ, ответственным за межведомственное взаимодействие.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6" w:history="1">
        <w:r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2.6.1, 2.6.2, 2.10 настоящего Административного регламента.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определяет соответствие представленных документов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требованиям, установленным в пунктах 2.6, 2.6.1, 2.6.2 и 2.10 Административного регламента;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необходимости предоставления Органом муниципальной услуги;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пунктами 2.14, 2.14.1, 2.14.2 Административного регламента. 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пунктами 2.14, 2.14.1, 2.14.2 настоящего Административного регламента.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 Органа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 рабочего дня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 (в случае наличия оснований,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редусмотренных пунктом 2.14 настоящего Административного регламента). 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 Органа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 рабочего дня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 рабочего дня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подписанное руководителем Органа решение сотруднику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прилагаемых к нему документов требованиям настоящего Административного регламента.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10 рабочих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со дня получения из Органа,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специалистом Органа, МФЦ, ответственным за принятие решения.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его выдачу,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заявителя о наличии принятого решения и согласует способ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гражданином данного Решения.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муниципальных услуг (функций).</w:t>
      </w:r>
    </w:p>
    <w:p w:rsidR="00D44451" w:rsidRDefault="006844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D44451" w:rsidRDefault="006844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а) уведомление о записи на прием в орган (организацию) или многофункциональный центр;</w:t>
      </w:r>
    </w:p>
    <w:p w:rsidR="00D44451" w:rsidRDefault="006844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б) уведомление о приеме и регистрации запроса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 иных документов, необходимых для предоставления государственной (муниципальной) услуги;</w:t>
      </w:r>
    </w:p>
    <w:p w:rsidR="00D44451" w:rsidRDefault="006844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в) уведомление о начале процедуры предоставления государственной (муниципальной) услуги;</w:t>
      </w:r>
    </w:p>
    <w:p w:rsidR="00D44451" w:rsidRDefault="006844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г) уведомление об окончании предоставления государственной (муниципальной) ус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луги либо мотивированном отказе в приеме запроса и иных документов, необходимых для предоставления государственной (муниципальной) услуги;</w:t>
      </w:r>
    </w:p>
    <w:p w:rsidR="00D44451" w:rsidRDefault="006844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д) уведомление о результатах рассмотрения документов, необходимых для предоставления государственной (муниципальной)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услуги;</w:t>
      </w:r>
    </w:p>
    <w:p w:rsidR="00D44451" w:rsidRDefault="006844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е) уведомление о возможности получить результат предоставления государственной (муниципальной) услуги;</w:t>
      </w:r>
    </w:p>
    <w:p w:rsidR="00D44451" w:rsidRDefault="00684465">
      <w:pPr>
        <w:widowControl w:val="0"/>
        <w:tabs>
          <w:tab w:val="left" w:pos="12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ж) уведомление о мотивированном отказе в предоставлении государственной (муниципальной) услуги.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осуществляет сотрудник Органа,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полномочия представителя.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услуги. 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1 рабочий день со дня поступления Решения сотруднику Органа,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D44451" w:rsidRDefault="0068446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1" w:rsidRDefault="00D44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 в полученном заявителем документе, являющемся результатом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</w:t>
      </w:r>
      <w:r>
        <w:rPr>
          <w:rFonts w:ascii="Times New Roman" w:eastAsia="Calibri" w:hAnsi="Times New Roman" w:cs="Times New Roman"/>
          <w:sz w:val="24"/>
          <w:szCs w:val="24"/>
        </w:rPr>
        <w:t>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ниципальной услуги (далее –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заявление об исправлении опечаток и (или) ошибок).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бки, представляются следующими способами:</w:t>
      </w:r>
    </w:p>
    <w:p w:rsidR="00D44451" w:rsidRDefault="00684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D44451" w:rsidRDefault="00684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опечатками и (или) ошибками).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ошибок специалист Органа в течение 1 рабочего дня:</w:t>
      </w:r>
    </w:p>
    <w:p w:rsidR="00D44451" w:rsidRDefault="00684465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в заявлении об исправлении опечаток и (или) ошибок (с указанием срока исправления допущенных опечаток и (или) ошибок);</w:t>
      </w:r>
    </w:p>
    <w:p w:rsidR="00D44451" w:rsidRDefault="00684465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</w:t>
      </w:r>
      <w:r>
        <w:rPr>
          <w:rFonts w:ascii="Times New Roman" w:eastAsia="Calibri" w:hAnsi="Times New Roman" w:cs="Times New Roman"/>
          <w:sz w:val="24"/>
          <w:szCs w:val="24"/>
        </w:rPr>
        <w:t>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451" w:rsidRDefault="0068446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</w:t>
      </w:r>
      <w:r>
        <w:rPr>
          <w:rFonts w:ascii="Times New Roman" w:eastAsia="Calibri" w:hAnsi="Times New Roman" w:cs="Times New Roman"/>
          <w:sz w:val="24"/>
          <w:szCs w:val="24"/>
        </w:rPr>
        <w:t>выданных в результате предоставления муниципальной услуги, осуществляется специалистом Органа в течение 1 рабочего дня.</w:t>
      </w:r>
    </w:p>
    <w:p w:rsidR="00D44451" w:rsidRDefault="0068446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D44451" w:rsidRDefault="00684465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44451" w:rsidRDefault="00684465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.19.4. Критерием принятия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3.19.5. Максимальный срок исполнения административной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роцедуры составляет не более 15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Орган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:rsidR="00D44451" w:rsidRDefault="00684465">
      <w:pPr>
        <w:numPr>
          <w:ilvl w:val="0"/>
          <w:numId w:val="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44451" w:rsidRDefault="00684465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Способом фиксации результата процедуры является регистрация исполнителем, ответственным за выполнение административной процедуры, исправленного документа или принятого решения в журнале исходящей документации.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после замены подлежит уничтожению, факт которого фиксируется в деле по рассмотрению обращения заявителя.</w:t>
      </w:r>
    </w:p>
    <w:p w:rsidR="00D44451" w:rsidRDefault="00D444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368"/>
      <w:bookmarkEnd w:id="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</w:t>
      </w:r>
      <w:r>
        <w:rPr>
          <w:rFonts w:ascii="Times New Roman" w:hAnsi="Times New Roman" w:cs="Times New Roman"/>
          <w:sz w:val="24"/>
          <w:szCs w:val="24"/>
        </w:rPr>
        <w:t xml:space="preserve">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осуществляет руководитель Органа.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авлению муниципальной услуги осуществляется</w:t>
      </w:r>
      <w:r w:rsidRPr="0068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руководителя Органа, курирующим данное направление в работе.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ar377"/>
      <w:bookmarkEnd w:id="2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раза в три года.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физических и юридических лиц с жалобами на нарушения их прав и законных интересов.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могут пр</w:t>
      </w:r>
      <w:r>
        <w:rPr>
          <w:rFonts w:ascii="Times New Roman" w:hAnsi="Times New Roman" w:cs="Times New Roman"/>
          <w:sz w:val="24"/>
          <w:szCs w:val="24"/>
        </w:rPr>
        <w:t>оводиться на основании конкретного обращения заявителя о фактах нарушения его прав на получение муниципальной услуги.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</w:t>
      </w:r>
      <w:r>
        <w:rPr>
          <w:rFonts w:ascii="Times New Roman" w:hAnsi="Times New Roman" w:cs="Times New Roman"/>
          <w:sz w:val="24"/>
          <w:szCs w:val="24"/>
        </w:rPr>
        <w:t>транению.</w:t>
      </w:r>
      <w:bookmarkStart w:id="25" w:name="Par387"/>
      <w:bookmarkEnd w:id="25"/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запросов, иных документов, принятых от заявителя в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муниципальной услуги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Par394"/>
      <w:bookmarkEnd w:id="26"/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b/>
          <w:sz w:val="24"/>
          <w:szCs w:val="24"/>
        </w:rPr>
        <w:t>граждан, их объединений и организаций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также может проводиться по конкретному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гражданина или организации.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проверки полноты и качества предоставления муниципальной услуги.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Par402"/>
      <w:bookmarkEnd w:id="27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</w:t>
      </w:r>
      <w:r>
        <w:rPr>
          <w:rFonts w:ascii="Times New Roman" w:hAnsi="Times New Roman" w:cs="Times New Roman"/>
          <w:sz w:val="24"/>
          <w:szCs w:val="24"/>
        </w:rPr>
        <w:t>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ерального закона от 27 июля 2010 г. № 210-ФЗ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5.2. Заявитель может обратиться с жалобой,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том числе в следующих случаях: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ействий (бездействия) МФЦ, работника МФЦ возможно в случае, если на МФЦ, решения и действия (бездействие) которого обжалуются, возложена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Федерации, нормативными правовыми актами Республики Коми, муниципальными правовыми актами;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«Об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результатам предоставления муниципальной услуги;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указанно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</w:t>
      </w:r>
      <w:r>
        <w:rPr>
          <w:rFonts w:ascii="Times New Roman" w:hAnsi="Times New Roman" w:cs="Times New Roman"/>
          <w:b/>
          <w:bCs/>
          <w:sz w:val="24"/>
          <w:szCs w:val="24"/>
        </w:rPr>
        <w:t>омоченные на рассмотрение жалобы должностные лица, работники, которым может быть направлена жалоба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власти, являющийся учредителем МФЦ (далее - Министерство).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</w:t>
      </w:r>
      <w:r>
        <w:rPr>
          <w:rFonts w:ascii="Times New Roman" w:hAnsi="Times New Roman" w:cs="Times New Roman"/>
          <w:sz w:val="24"/>
          <w:szCs w:val="24"/>
        </w:rPr>
        <w:t>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</w:t>
      </w:r>
      <w:r>
        <w:rPr>
          <w:rFonts w:ascii="Times New Roman" w:hAnsi="Times New Roman" w:cs="Times New Roman"/>
          <w:sz w:val="24"/>
          <w:szCs w:val="24"/>
        </w:rPr>
        <w:t>ешения и действия (бездействие) руководителя Органа подаются в (</w:t>
      </w:r>
      <w:r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вышестоящего органа</w:t>
      </w:r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i/>
          <w:iCs/>
          <w:sz w:val="24"/>
          <w:szCs w:val="24"/>
        </w:rPr>
        <w:t>при его наличии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</w:t>
      </w:r>
      <w:r>
        <w:rPr>
          <w:rFonts w:ascii="Times New Roman" w:hAnsi="Times New Roman" w:cs="Times New Roman"/>
          <w:sz w:val="24"/>
          <w:szCs w:val="24"/>
        </w:rPr>
        <w:t>) МФЦ подаются в Министерство.</w:t>
      </w:r>
    </w:p>
    <w:p w:rsidR="00D44451" w:rsidRDefault="00D44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Порядок подачи и рассмотрения жалобы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</w:t>
      </w:r>
      <w:r>
        <w:rPr>
          <w:rFonts w:ascii="Times New Roman" w:hAnsi="Times New Roman" w:cs="Times New Roman"/>
          <w:sz w:val="24"/>
          <w:szCs w:val="24"/>
        </w:rPr>
        <w:t>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принята при личном приеме заявителя.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</w:t>
      </w:r>
      <w:r>
        <w:rPr>
          <w:rFonts w:ascii="Times New Roman" w:hAnsi="Times New Roman" w:cs="Times New Roman"/>
          <w:sz w:val="24"/>
          <w:szCs w:val="24"/>
        </w:rPr>
        <w:t>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рассматривается МФЦ, предоставившим муниципальную услугу,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которой был нарушен вследствие решений и действий (бездействия) МФЦ, его должностного лица и (или) работника.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</w:t>
      </w:r>
      <w:r>
        <w:rPr>
          <w:rFonts w:ascii="Times New Roman" w:hAnsi="Times New Roman" w:cs="Times New Roman"/>
          <w:sz w:val="24"/>
          <w:szCs w:val="24"/>
        </w:rPr>
        <w:t>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</w:t>
      </w:r>
      <w:r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</w:t>
      </w:r>
      <w:r>
        <w:rPr>
          <w:rFonts w:ascii="Times New Roman" w:hAnsi="Times New Roman" w:cs="Times New Roman"/>
          <w:sz w:val="24"/>
          <w:szCs w:val="24"/>
        </w:rPr>
        <w:t>регистрационного номера.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</w:t>
      </w:r>
      <w:r>
        <w:rPr>
          <w:rFonts w:ascii="Times New Roman" w:hAnsi="Times New Roman" w:cs="Times New Roman"/>
          <w:sz w:val="24"/>
          <w:szCs w:val="24"/>
        </w:rPr>
        <w:t>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</w:t>
      </w:r>
      <w:r>
        <w:rPr>
          <w:rFonts w:ascii="Times New Roman" w:hAnsi="Times New Roman" w:cs="Times New Roman"/>
          <w:sz w:val="24"/>
          <w:szCs w:val="24"/>
        </w:rPr>
        <w:t>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</w:t>
      </w:r>
      <w:r>
        <w:rPr>
          <w:rFonts w:ascii="Times New Roman" w:hAnsi="Times New Roman" w:cs="Times New Roman"/>
          <w:sz w:val="24"/>
          <w:szCs w:val="24"/>
        </w:rPr>
        <w:t>яющую доставку корреспонденции, в течение 3 рабочих дней со дня их регистрации.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 Жалоба должна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держать: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 ответ заявителю;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ием) Органа, должностного лица Органа, либо муниципального служащего,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5.7. В случае если жалоба подается через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им также представляется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оформленная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Федерации доверенность (для физических лиц);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копия решения 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</w:t>
      </w:r>
      <w:r>
        <w:rPr>
          <w:rFonts w:ascii="Times New Roman" w:hAnsi="Times New Roman" w:cs="Times New Roman"/>
          <w:sz w:val="24"/>
          <w:szCs w:val="24"/>
          <w:lang w:eastAsia="ru-RU"/>
        </w:rPr>
        <w:t>го рабочего дня со дня поступления жалобы.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регламентом.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</w:t>
      </w:r>
      <w:r>
        <w:rPr>
          <w:rFonts w:ascii="Times New Roman" w:hAnsi="Times New Roman" w:cs="Times New Roman"/>
          <w:sz w:val="24"/>
          <w:szCs w:val="24"/>
          <w:lang w:eastAsia="ru-RU"/>
        </w:rPr>
        <w:t>ФЦ,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</w:t>
      </w:r>
      <w:r>
        <w:rPr>
          <w:rFonts w:ascii="Times New Roman" w:hAnsi="Times New Roman" w:cs="Times New Roman"/>
          <w:sz w:val="24"/>
          <w:szCs w:val="24"/>
          <w:lang w:eastAsia="ru-RU"/>
        </w:rPr>
        <w:t>лоб, в органы прокуратуры.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а, его должностного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</w:t>
      </w:r>
      <w:r>
        <w:rPr>
          <w:rFonts w:ascii="Times New Roman" w:hAnsi="Times New Roman" w:cs="Times New Roman"/>
          <w:sz w:val="24"/>
          <w:szCs w:val="24"/>
          <w:lang w:eastAsia="ru-RU"/>
        </w:rPr>
        <w:t>ками.</w:t>
      </w:r>
      <w:proofErr w:type="gramEnd"/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Основаниями для отказа в удовлетворении жалобы являются: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наличие вступившего в законную силу решения суда, арбитражного суда по жалобе 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том же предмете и по тем же основаниям;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Положения об 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Правительства Республики Коми от 25 декабря 2012г. № 592, в отношении того же заявителя и по тому же предмету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жалобы;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сли в жалобе не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указаны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Орган, Министерство, должностное лицо, МФЦ, работник, наделенный полномочиями по рассмотрению жалоб,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 3 рабочих дней со дня регистрации жалобы сообщить гражданину, направившему жалобу, 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недопустимости злоупотребления правом.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 в 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бы сообщается гражданину, направившему жалобу, если его фамилия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почтовый адрес поддаются прочтению.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ии, нормативными правовыми актами Республики Коми;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ах рассмотрения жалобы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жалобы.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решение по жалобе;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указанием аргументированных разъяснений 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причинах принятого решения;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алобе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получение информации и документов, необходимых для обоснования и рассмотрения жалобы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7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eastAsia="ru-RU"/>
          </w:rPr>
          <w:t>https://syktyvdin.gosuslugi.ru/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 приеме заявителя.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</w:t>
      </w:r>
      <w:r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</w:t>
      </w:r>
      <w:r>
        <w:rPr>
          <w:rFonts w:ascii="Times New Roman" w:hAnsi="Times New Roman" w:cs="Times New Roman"/>
          <w:sz w:val="24"/>
          <w:szCs w:val="24"/>
        </w:rPr>
        <w:t>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D44451" w:rsidRDefault="00684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имых для обоснования и рассмотрения жалобы составляет 5 рабочих дней со дня регистрации заявления.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5.16. Информация 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порядке подачи и рассмотрения жалобы размещается:</w:t>
      </w:r>
    </w:p>
    <w:p w:rsidR="00D44451" w:rsidRDefault="006844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D44451" w:rsidRDefault="006844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D44451" w:rsidRDefault="006844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жалобы можно получить:</w:t>
      </w:r>
    </w:p>
    <w:p w:rsidR="00D44451" w:rsidRDefault="006844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D44451" w:rsidRDefault="006844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D44451" w:rsidRDefault="006844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D44451" w:rsidRDefault="006844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D44451" w:rsidRDefault="006844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page" w:tblpX="1258" w:tblpY="60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1955"/>
        <w:gridCol w:w="1050"/>
        <w:gridCol w:w="5080"/>
      </w:tblGrid>
      <w:tr w:rsidR="00D4445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44451">
        <w:tc>
          <w:tcPr>
            <w:tcW w:w="1019" w:type="pct"/>
            <w:tcBorders>
              <w:top w:val="single" w:sz="4" w:space="0" w:color="auto"/>
            </w:tcBorders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утверждение документации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планировке территории»</w:t>
      </w:r>
    </w:p>
    <w:tbl>
      <w:tblPr>
        <w:tblpPr w:leftFromText="180" w:rightFromText="180" w:vertAnchor="text" w:horzAnchor="page" w:tblpX="1308" w:tblpY="314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21"/>
        <w:gridCol w:w="323"/>
        <w:gridCol w:w="244"/>
        <w:gridCol w:w="1372"/>
        <w:gridCol w:w="1045"/>
        <w:gridCol w:w="1257"/>
        <w:gridCol w:w="1594"/>
        <w:gridCol w:w="2185"/>
      </w:tblGrid>
      <w:tr w:rsidR="00D44451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8" w:name="Par1056"/>
            <w:bookmarkStart w:id="29" w:name="Par1097"/>
            <w:bookmarkEnd w:id="28"/>
            <w:bookmarkEnd w:id="29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(физического лица, индивидуального предпринимателя)</w:t>
            </w:r>
          </w:p>
        </w:tc>
      </w:tr>
      <w:tr w:rsidR="00D44451">
        <w:trPr>
          <w:trHeight w:val="20"/>
        </w:trPr>
        <w:tc>
          <w:tcPr>
            <w:tcW w:w="102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</w:trPr>
        <w:tc>
          <w:tcPr>
            <w:tcW w:w="10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</w:trPr>
        <w:tc>
          <w:tcPr>
            <w:tcW w:w="10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</w:trPr>
        <w:tc>
          <w:tcPr>
            <w:tcW w:w="10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</w:trPr>
        <w:tc>
          <w:tcPr>
            <w:tcW w:w="13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</w:trPr>
        <w:tc>
          <w:tcPr>
            <w:tcW w:w="13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44451">
        <w:trPr>
          <w:trHeight w:val="20"/>
        </w:trPr>
        <w:tc>
          <w:tcPr>
            <w:tcW w:w="569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 заявителя /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D44451">
        <w:trPr>
          <w:trHeight w:val="20"/>
        </w:trPr>
        <w:tc>
          <w:tcPr>
            <w:tcW w:w="569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D44451">
        <w:trPr>
          <w:trHeight w:val="20"/>
        </w:trPr>
        <w:tc>
          <w:tcPr>
            <w:tcW w:w="569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118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</w:trPr>
        <w:tc>
          <w:tcPr>
            <w:tcW w:w="118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принятии решения о подготовке документации по планировке территории</w:t>
      </w:r>
    </w:p>
    <w:p w:rsidR="00D44451" w:rsidRDefault="00D444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Прошу принять решение о подготовке документации по планировке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 в отношении территории: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(указывается описание местонахождения территории, описание границ территории, ориентировочная площадь 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___________________________________________согласно прилагаемой схеме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территории)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 Цель разработки документации по планировке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территории:______________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3. Планируемый срок разработки документации  по планировке территории: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4. Источник финансирования работ по подготовке докумен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тации по планировке территории____________________________________________________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(указывается в случае, если необходимость выполнения инженерных изысканий для подготовки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документации по планировке территории отсутствует)</w:t>
      </w:r>
    </w:p>
    <w:p w:rsidR="00D44451" w:rsidRDefault="00D44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48"/>
        <w:gridCol w:w="896"/>
        <w:gridCol w:w="335"/>
        <w:gridCol w:w="1417"/>
        <w:gridCol w:w="186"/>
        <w:gridCol w:w="6"/>
        <w:gridCol w:w="1114"/>
        <w:gridCol w:w="1251"/>
        <w:gridCol w:w="1594"/>
        <w:gridCol w:w="2173"/>
      </w:tblGrid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6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6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0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0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64" w:type="pct"/>
            <w:gridSpan w:val="4"/>
            <w:vMerge/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44451">
        <w:tc>
          <w:tcPr>
            <w:tcW w:w="3190" w:type="dxa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3190" w:type="dxa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88265</wp:posOffset>
                </wp:positionV>
                <wp:extent cx="6249035" cy="1553210"/>
                <wp:effectExtent l="6350" t="6350" r="120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553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0.9pt;margin-top:6.95pt;height:122.3pt;width:492.05pt;mso-position-horizontal-relative:margin;z-index:251659264;v-text-anchor:middle;mso-width-relative:page;mso-height-relative:page;" filled="f" stroked="t" coordsize="21600,21600" o:gfxdata="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idRQrWAAAACAEAAA8AAAAAAAAAAQAgAAAA&#10;IgAAAGRycy9kb3ducmV2LnhtbFBLAQIUABQAAAAIAIdO4kB2+E/4fwIAANQEAAAOAAAAAAAAAAEA&#10;IAAAACUBAABkcnMvZTJvRG9jLnhtbFBLBQYAAAAABgAGAFkBAAAWBg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утверждение документации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планировке территории»</w:t>
      </w:r>
    </w:p>
    <w:tbl>
      <w:tblPr>
        <w:tblStyle w:val="2"/>
        <w:tblpPr w:leftFromText="180" w:rightFromText="180" w:vertAnchor="page" w:horzAnchor="page" w:tblpX="1308" w:tblpY="20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1955"/>
        <w:gridCol w:w="1050"/>
        <w:gridCol w:w="5080"/>
      </w:tblGrid>
      <w:tr w:rsidR="00D4445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51" w:rsidRDefault="00684465">
            <w:pPr>
              <w:spacing w:after="200"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51" w:rsidRDefault="00D4445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D44451" w:rsidRDefault="00D4445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44451" w:rsidRDefault="00D4445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44451">
        <w:tc>
          <w:tcPr>
            <w:tcW w:w="1019" w:type="pct"/>
            <w:tcBorders>
              <w:top w:val="single" w:sz="4" w:space="0" w:color="auto"/>
            </w:tcBorders>
          </w:tcPr>
          <w:p w:rsidR="00D44451" w:rsidRDefault="00D4445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D44451" w:rsidRDefault="00D4445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D44451" w:rsidRDefault="00D4445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44451" w:rsidRDefault="00684465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921"/>
        <w:gridCol w:w="323"/>
        <w:gridCol w:w="244"/>
        <w:gridCol w:w="1374"/>
        <w:gridCol w:w="1047"/>
        <w:gridCol w:w="1255"/>
        <w:gridCol w:w="1594"/>
        <w:gridCol w:w="2181"/>
      </w:tblGrid>
      <w:tr w:rsidR="00D4445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(физического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лица, индивидуального предпринимателя)</w:t>
            </w:r>
          </w:p>
        </w:tc>
      </w:tr>
      <w:tr w:rsidR="00D4445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заявителя /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 утверждении документации по планировке территории</w:t>
      </w:r>
    </w:p>
    <w:p w:rsidR="00D44451" w:rsidRDefault="00D444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утвердить документацию по планировке территории (указать вид документации по планировке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проект планировки территории и проект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границах: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6035675" cy="10795"/>
                <wp:effectExtent l="3810" t="0" r="0" b="1905"/>
                <wp:wrapTopAndBottom/>
                <wp:docPr id="1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27" o:spid="_x0000_s1026" o:spt="1" style="position:absolute;left:0pt;margin-left:70.8pt;margin-top:14.45pt;height:0.85pt;width:475.25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QRqldkAAAAKAQAADwAA&#10;AAAAAAABACAAAAAiAAAAZHJzL2Rvd25yZXYueG1sUEsBAhQAFAAAAAgAh07iQCzxuk4VAgAAMwQA&#10;AA4AAAAAAAAAAQAgAAAAKA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451" w:rsidRDefault="00684465">
      <w:pPr>
        <w:tabs>
          <w:tab w:val="left" w:pos="9731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документации 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территории_____________________________________________________________.</w:t>
      </w:r>
    </w:p>
    <w:p w:rsidR="00D44451" w:rsidRDefault="00D444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48"/>
        <w:gridCol w:w="896"/>
        <w:gridCol w:w="335"/>
        <w:gridCol w:w="1417"/>
        <w:gridCol w:w="186"/>
        <w:gridCol w:w="6"/>
        <w:gridCol w:w="1114"/>
        <w:gridCol w:w="1251"/>
        <w:gridCol w:w="1594"/>
        <w:gridCol w:w="2173"/>
      </w:tblGrid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6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6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0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02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Населенный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4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64" w:type="pct"/>
            <w:gridSpan w:val="4"/>
            <w:vMerge/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44451">
        <w:tc>
          <w:tcPr>
            <w:tcW w:w="3190" w:type="dxa"/>
          </w:tcPr>
          <w:p w:rsidR="00D44451" w:rsidRDefault="00D4445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D44451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44451">
        <w:tc>
          <w:tcPr>
            <w:tcW w:w="3190" w:type="dxa"/>
          </w:tcPr>
          <w:p w:rsidR="00D44451" w:rsidRDefault="00684465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684465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границ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43180</wp:posOffset>
                </wp:positionV>
                <wp:extent cx="5438775" cy="2305050"/>
                <wp:effectExtent l="6350" t="6350" r="2222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.3pt;margin-top:3.4pt;height:181.5pt;width:428.25pt;mso-position-horizontal-relative:margin;z-index:251661312;v-text-anchor:middle;mso-width-relative:page;mso-height-relative:page;" filled="f" stroked="t" coordsize="21600,21600" o:gfxdata="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lCCwjX&#10;AAAACAEAAA8AAAAAAAAAAQAgAAAAIgAAAGRycy9kb3ducmV2LnhtbFBLAQIUABQAAAAIAIdO4kDN&#10;rx3rkwIAAPYEAAAOAAAAAAAAAAEAIAAAACYBAABkcnMvZTJvRG9jLnhtbFBLBQYAAAAABgAGAFkB&#10;AAArBg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утверждение документации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планировке территории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D4445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4445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451" w:rsidRDefault="006844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4445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44451" w:rsidRDefault="006844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принятии решения о подготовке документации по планировке территории</w:t>
      </w:r>
    </w:p>
    <w:p w:rsidR="00D44451" w:rsidRDefault="00D444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рритории/ проект межевания территории) в отношении территории: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(указывается описание местонахождения территории, описание границ территории,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__согласно прилагаемой схеме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ориентировочная площадь территории)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1. Цель разработки документации по планировке территории:______________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 Предполагаемое 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азначение и параметры развития территории, характеристики планируемого к размещению объекта (объектов)_________________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3. Планируемый срок разработки документации  по планировке тер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ритории: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 Обоснование отсутствия необходимо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сти выполнения инженерных изысканий для подготовки документации по планировке территории и достаточности материалов инженерных изысканий  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казывается в случае, если необходимость выполнения инженерных изысканий для подготовки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   документации по планировке территории отсутствует)</w:t>
      </w:r>
    </w:p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6"/>
        <w:gridCol w:w="904"/>
        <w:gridCol w:w="341"/>
        <w:gridCol w:w="1427"/>
        <w:gridCol w:w="190"/>
        <w:gridCol w:w="8"/>
        <w:gridCol w:w="1045"/>
        <w:gridCol w:w="1261"/>
        <w:gridCol w:w="1600"/>
        <w:gridCol w:w="2181"/>
      </w:tblGrid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44451">
        <w:tc>
          <w:tcPr>
            <w:tcW w:w="3190" w:type="dxa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3190" w:type="dxa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69215</wp:posOffset>
                </wp:positionV>
                <wp:extent cx="5438775" cy="1020445"/>
                <wp:effectExtent l="6350" t="6350" r="2222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20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.45pt;margin-top:5.45pt;height:80.35pt;width:428.25pt;mso-position-horizontal-relative:margin;z-index:251663360;v-text-anchor:middle;mso-width-relative:page;mso-height-relative:page;" filled="f" stroked="t" coordsize="21600,21600" o:gfxdata="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w7R3B&#10;2AAAAAkBAAAPAAAAAAAAAAEAIAAAACIAAABkcnMvZG93bnJldi54bWxQSwECFAAUAAAACACHTuJA&#10;LD9wO5MCAAD2BAAADgAAAAAAAAABACAAAAAnAQAAZHJzL2Uyb0RvYy54bWxQSwUGAAAAAAYABgBZ&#10;AQAALAY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«Подготовка и </w:t>
      </w:r>
      <w:r>
        <w:rPr>
          <w:rFonts w:ascii="Times New Roman" w:hAnsi="Times New Roman" w:cs="Times New Roman"/>
          <w:sz w:val="24"/>
          <w:szCs w:val="24"/>
        </w:rPr>
        <w:t>утверждение документации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планировке территории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D4445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4445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451" w:rsidRDefault="006844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4445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44451" w:rsidRDefault="006844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44451" w:rsidRDefault="00D444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(в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44451" w:rsidRDefault="00684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документации по планировке территории</w:t>
      </w:r>
    </w:p>
    <w:p w:rsidR="00D44451" w:rsidRDefault="00D444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утвердить документацию по планировке территории (указать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территории: проект планировки территории и проект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/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границах: 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6035675" cy="10795"/>
                <wp:effectExtent l="3810" t="0" r="0" b="1905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27" o:spid="_x0000_s1026" o:spt="1" style="position:absolute;left:0pt;margin-left:70.8pt;margin-top:14.45pt;height:0.85pt;width:475.25pt;mso-position-horizontal-relative:page;mso-wrap-distance-bottom:0pt;mso-wrap-distance-top:0pt;z-index:-251651072;mso-width-relative:page;mso-height-relative:page;" fillcolor="#000000" filled="t" stroked="f" coordsize="21600,21600" o:gfxdata="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BGqV2QAAAAoBAAAPAAAA&#10;AAAAAAEAIAAAACIAAABkcnMvZG93bnJldi54bWxQSwECFAAUAAAACACHTuJALj9vOhQCAAAy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451" w:rsidRDefault="00684465">
      <w:pPr>
        <w:tabs>
          <w:tab w:val="left" w:pos="9731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документации по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территории_____________________________________________________________.</w:t>
      </w:r>
    </w:p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6"/>
        <w:gridCol w:w="904"/>
        <w:gridCol w:w="341"/>
        <w:gridCol w:w="1427"/>
        <w:gridCol w:w="190"/>
        <w:gridCol w:w="8"/>
        <w:gridCol w:w="1045"/>
        <w:gridCol w:w="1261"/>
        <w:gridCol w:w="1600"/>
        <w:gridCol w:w="2181"/>
      </w:tblGrid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Населенный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4451" w:rsidRDefault="006844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68446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45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44451" w:rsidRDefault="00D444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451" w:rsidRDefault="00D444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44451">
        <w:tc>
          <w:tcPr>
            <w:tcW w:w="3190" w:type="dxa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D44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3190" w:type="dxa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44451" w:rsidRDefault="00D44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451" w:rsidRDefault="00684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границ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165100</wp:posOffset>
                </wp:positionV>
                <wp:extent cx="5438775" cy="2878455"/>
                <wp:effectExtent l="6350" t="6350" r="2222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878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.2pt;margin-top:13pt;height:226.65pt;width:428.25pt;mso-position-horizontal-relative:margin;z-index:251664384;v-text-anchor:middle;mso-width-relative:page;mso-height-relative:page;" filled="f" stroked="t" coordsize="21600,21600" o:gfxdata="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F43&#10;EtgAAAAIAQAADwAAAAAAAAABACAAAAAiAAAAZHJzL2Rvd25yZXYueG1sUEsBAhQAFAAAAAgAh07i&#10;QGg9C/mUAgAA9gQAAA4AAAAAAAAAAQAgAAAAJwEAAGRycy9lMm9Eb2MueG1sUEsFBgAAAAAGAAYA&#10;WQEAAC0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5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D44451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подготовке документации по планировке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3540"/>
          <w:tab w:val="left" w:pos="5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самоуправления в Российской Федерации», на основании                            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942"/>
          <w:tab w:val="left" w:pos="97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Осуществить подготовку документации по планировке территории (указать вид документации по планировке территории: проект планиро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территории и проект  межевания  территории/проект  межевания  территории),  в границах:________________</w:t>
      </w:r>
    </w:p>
    <w:p w:rsidR="00D44451" w:rsidRDefault="00684465">
      <w:pPr>
        <w:widowControl w:val="0"/>
        <w:tabs>
          <w:tab w:val="left" w:pos="942"/>
          <w:tab w:val="left" w:pos="97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обеспечить подготовку документации по планировке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6040120" cy="10795"/>
                <wp:effectExtent l="3810" t="2540" r="4445" b="0"/>
                <wp:wrapTopAndBottom/>
                <wp:docPr id="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57" o:spid="_x0000_s1026" o:spt="1" style="position:absolute;left:0pt;margin-left:70.8pt;margin-top:14.4pt;height:0.85pt;width:475.6pt;mso-position-horizontal-relative:page;mso-wrap-distance-bottom:0pt;mso-wrap-distance-top:0pt;z-index:-251650048;mso-width-relative:page;mso-height-relative:page;" fillcolor="#000000" filled="t" stroked="f" coordsize="21600,21600" o:gfxdata="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FjCGtgAAAAKAQAADwAAAAAA&#10;AAABACAAAAAiAAAAZHJzL2Rvd25yZXYueG1sUEsBAhQAFAAAAAgAh07iQG/l0lUTAgAAMg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прилагаемое задание на подготовку проекта планировки территории.</w:t>
      </w:r>
    </w:p>
    <w:p w:rsidR="00D44451" w:rsidRDefault="00684465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Подготовленную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 территории  /  проект  межевания  территории)  представить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44451" w:rsidRDefault="00684465">
      <w:pPr>
        <w:widowControl w:val="0"/>
        <w:tabs>
          <w:tab w:val="left" w:pos="9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утверждения в срок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Опубликовать  настоящее  решение  (постановление/распоряжение)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178435</wp:posOffset>
                </wp:positionV>
                <wp:extent cx="5869940" cy="23495"/>
                <wp:effectExtent l="1905" t="0" r="0" b="0"/>
                <wp:wrapTopAndBottom/>
                <wp:docPr id="7" name="doc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9940" cy="23495"/>
                        </a:xfrm>
                        <a:custGeom>
                          <a:avLst/>
                          <a:gdLst>
                            <a:gd name="T0" fmla="+- 0 5094 1548"/>
                            <a:gd name="T1" fmla="*/ T0 w 9244"/>
                            <a:gd name="T2" fmla="+- 0 303 281"/>
                            <a:gd name="T3" fmla="*/ 303 h 37"/>
                            <a:gd name="T4" fmla="+- 0 1548 1548"/>
                            <a:gd name="T5" fmla="*/ T4 w 9244"/>
                            <a:gd name="T6" fmla="+- 0 303 281"/>
                            <a:gd name="T7" fmla="*/ 303 h 37"/>
                            <a:gd name="T8" fmla="+- 0 1548 1548"/>
                            <a:gd name="T9" fmla="*/ T8 w 9244"/>
                            <a:gd name="T10" fmla="+- 0 317 281"/>
                            <a:gd name="T11" fmla="*/ 317 h 37"/>
                            <a:gd name="T12" fmla="+- 0 5094 1548"/>
                            <a:gd name="T13" fmla="*/ T12 w 9244"/>
                            <a:gd name="T14" fmla="+- 0 317 281"/>
                            <a:gd name="T15" fmla="*/ 317 h 37"/>
                            <a:gd name="T16" fmla="+- 0 5094 1548"/>
                            <a:gd name="T17" fmla="*/ T16 w 9244"/>
                            <a:gd name="T18" fmla="+- 0 303 281"/>
                            <a:gd name="T19" fmla="*/ 303 h 37"/>
                            <a:gd name="T20" fmla="+- 0 10791 1548"/>
                            <a:gd name="T21" fmla="*/ T20 w 9244"/>
                            <a:gd name="T22" fmla="+- 0 281 281"/>
                            <a:gd name="T23" fmla="*/ 281 h 37"/>
                            <a:gd name="T24" fmla="+- 0 5084 1548"/>
                            <a:gd name="T25" fmla="*/ T24 w 9244"/>
                            <a:gd name="T26" fmla="+- 0 281 281"/>
                            <a:gd name="T27" fmla="*/ 281 h 37"/>
                            <a:gd name="T28" fmla="+- 0 5084 1548"/>
                            <a:gd name="T29" fmla="*/ T28 w 9244"/>
                            <a:gd name="T30" fmla="+- 0 296 281"/>
                            <a:gd name="T31" fmla="*/ 296 h 37"/>
                            <a:gd name="T32" fmla="+- 0 10791 1548"/>
                            <a:gd name="T33" fmla="*/ T32 w 9244"/>
                            <a:gd name="T34" fmla="+- 0 296 281"/>
                            <a:gd name="T35" fmla="*/ 296 h 37"/>
                            <a:gd name="T36" fmla="+- 0 10791 1548"/>
                            <a:gd name="T37" fmla="*/ T36 w 9244"/>
                            <a:gd name="T38" fmla="+- 0 281 281"/>
                            <a:gd name="T39" fmla="*/ 281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44" h="37">
                              <a:moveTo>
                                <a:pt x="3546" y="22"/>
                              </a:moveTo>
                              <a:lnTo>
                                <a:pt x="0" y="22"/>
                              </a:lnTo>
                              <a:lnTo>
                                <a:pt x="0" y="36"/>
                              </a:lnTo>
                              <a:lnTo>
                                <a:pt x="3546" y="36"/>
                              </a:lnTo>
                              <a:lnTo>
                                <a:pt x="3546" y="22"/>
                              </a:lnTo>
                              <a:close/>
                              <a:moveTo>
                                <a:pt x="9243" y="0"/>
                              </a:moveTo>
                              <a:lnTo>
                                <a:pt x="3536" y="0"/>
                              </a:lnTo>
                              <a:lnTo>
                                <a:pt x="3536" y="15"/>
                              </a:lnTo>
                              <a:lnTo>
                                <a:pt x="9243" y="15"/>
                              </a:lnTo>
                              <a:lnTo>
                                <a:pt x="9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docshape58" o:spid="_x0000_s1026" o:spt="100" style="position:absolute;left:0pt;margin-left:77.4pt;margin-top:14.05pt;height:1.85pt;width:462.2pt;mso-position-horizontal-relative:page;mso-wrap-distance-bottom:0pt;mso-wrap-distance-top:0pt;z-index:-251649024;mso-width-relative:page;mso-height-relative:page;" fillcolor="#000000" filled="t" stroked="f" coordsize="9244,37" o:gfxdata="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" path="m3546,22l0,22,0,36,3546,36,3546,22xm9243,0l3536,0,3536,15,9243,15,9243,0xe">
                <v:path o:connectlocs="2251710,192405;0,192405;0,201295;2251710,201295;2251710,192405;5869305,178435;2245360,178435;2245360,187960;5869305,187960;5869305,178435" o:connectangles="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сроках подготовки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 документацию  по  планировке  территории  в  границах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6040120" cy="8890"/>
                <wp:effectExtent l="3810" t="1905" r="4445" b="0"/>
                <wp:wrapTopAndBottom/>
                <wp:docPr id="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59" o:spid="_x0000_s1026" o:spt="1" style="position:absolute;left:0pt;margin-left:70.8pt;margin-top:14.4pt;height:0.7pt;width:475.6pt;mso-position-horizontal-relative:page;mso-wrap-distance-bottom:0pt;mso-wrap-distance-top:0pt;z-index:-251648000;mso-width-relative:page;mso-height-relative:page;" fillcolor="#000000" filled="t" stroked="f" coordsize="21600,21600" o:gfxdata="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0/xQ1wAAAAoBAAAPAAAAAAAA&#10;AAEAIAAAACIAAABkcnMvZG93bnJldi54bWxQSwECFAAUAAAACACHTuJAjg834RMCAAAx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D44451" w:rsidRDefault="00684465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(постановление/распоряжени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вступает в силу после его официального опубликования.</w:t>
      </w:r>
    </w:p>
    <w:p w:rsidR="00D44451" w:rsidRDefault="00684465">
      <w:pPr>
        <w:widowControl w:val="0"/>
        <w:tabs>
          <w:tab w:val="left" w:pos="1617"/>
          <w:tab w:val="left" w:pos="1619"/>
          <w:tab w:val="left" w:pos="3472"/>
          <w:tab w:val="left" w:pos="4439"/>
          <w:tab w:val="left" w:pos="6710"/>
          <w:tab w:val="left" w:pos="8796"/>
          <w:tab w:val="left" w:pos="975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(постановление/распоряжение)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(ФИО)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18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муниципальной услуги)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D44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документации по внесению изменений в документацию </w:t>
      </w:r>
    </w:p>
    <w:p w:rsidR="00D44451" w:rsidRDefault="0068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планировке территории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  № __________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3540"/>
          <w:tab w:val="left" w:pos="5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2003 г. № 131-ФЗ «Об общих принципах организации местного самоуправления в Российской Федерации», на основании                                                                   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_____________: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942"/>
          <w:tab w:val="left" w:pos="97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Осуществить подготовку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 межевания  территории/проект  межевания  территории), утвержденную:____________________________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44451" w:rsidRDefault="00684465">
      <w:pPr>
        <w:widowControl w:val="0"/>
        <w:tabs>
          <w:tab w:val="left" w:pos="942"/>
          <w:tab w:val="left" w:pos="97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____________________________________________________________________________(указываются реквизиты решения об утверждении документации по планировке территории)</w:t>
      </w:r>
    </w:p>
    <w:p w:rsidR="00D44451" w:rsidRDefault="00684465">
      <w:pPr>
        <w:widowControl w:val="0"/>
        <w:tabs>
          <w:tab w:val="left" w:pos="942"/>
          <w:tab w:val="left" w:pos="97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территории (ее отдельных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частей)___________________________________</w:t>
      </w:r>
    </w:p>
    <w:p w:rsidR="00D44451" w:rsidRDefault="00684465">
      <w:pPr>
        <w:widowControl w:val="0"/>
        <w:tabs>
          <w:tab w:val="left" w:pos="942"/>
          <w:tab w:val="left" w:pos="97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4451" w:rsidRDefault="00684465">
      <w:pPr>
        <w:widowControl w:val="0"/>
        <w:tabs>
          <w:tab w:val="left" w:pos="947"/>
          <w:tab w:val="left" w:pos="97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земельного участка или описание границ территории согласно прилагаемой схеме)</w:t>
      </w:r>
    </w:p>
    <w:p w:rsidR="00D44451" w:rsidRDefault="00684465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обеспечить подготовку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прилагаемое задание на подготовку проекта планировки территории.</w:t>
      </w:r>
    </w:p>
    <w:p w:rsidR="00D44451" w:rsidRDefault="00684465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ланировки территории и проект межевания  территории  /  проект  межевания  территории)  представить  в______________________________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утверждения в срок не позднее__________________.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D44451" w:rsidRDefault="00684465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Опубликовать  настоящее  решение  (постановление/распоряжение)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________________________________________________________________________________».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сроках подготовки и  содержании 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кументацию  по  планировке  территории  в  границах___________________________________________________________________________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до момента назначения публичных слушаний или общественных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суждений.</w:t>
      </w:r>
    </w:p>
    <w:p w:rsidR="00D44451" w:rsidRDefault="00684465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(постановление/распоряжение) вступает в силу после его официального опубликования.</w:t>
      </w:r>
    </w:p>
    <w:p w:rsidR="00D44451" w:rsidRDefault="00684465">
      <w:pPr>
        <w:widowControl w:val="0"/>
        <w:tabs>
          <w:tab w:val="left" w:pos="1617"/>
          <w:tab w:val="left" w:pos="1619"/>
          <w:tab w:val="left" w:pos="3472"/>
          <w:tab w:val="left" w:pos="4439"/>
          <w:tab w:val="left" w:pos="6710"/>
          <w:tab w:val="left" w:pos="8796"/>
          <w:tab w:val="left" w:pos="975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(постановление/распоряжение)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(ФИО)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19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Приложение № 7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отказе в подготовке документации по планировке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 __________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3540"/>
          <w:tab w:val="left" w:pos="5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законом от 6 октября 2003 г. № 131-ФЗ «Об общих принципах организации местного самоуправления в Российской Федерации», на основании                             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_____________: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1110"/>
          <w:tab w:val="left" w:pos="9745"/>
        </w:tabs>
        <w:autoSpaceDE w:val="0"/>
        <w:autoSpaceDN w:val="0"/>
        <w:spacing w:before="119" w:after="0" w:line="232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Отказать в подготовке документации по планиро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территории_________________________________________________________________</w:t>
      </w:r>
    </w:p>
    <w:p w:rsidR="00D44451" w:rsidRDefault="00684465">
      <w:pPr>
        <w:spacing w:line="250" w:lineRule="exact"/>
        <w:ind w:lef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 территории)</w:t>
      </w:r>
    </w:p>
    <w:p w:rsidR="00D44451" w:rsidRDefault="00684465">
      <w:pPr>
        <w:widowControl w:val="0"/>
        <w:tabs>
          <w:tab w:val="left" w:pos="9698"/>
        </w:tabs>
        <w:autoSpaceDE w:val="0"/>
        <w:autoSpaceDN w:val="0"/>
        <w:spacing w:before="109" w:after="0" w:line="240" w:lineRule="auto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</w:tabs>
        <w:autoSpaceDE w:val="0"/>
        <w:autoSpaceDN w:val="0"/>
        <w:spacing w:before="98" w:after="0" w:line="240" w:lineRule="auto"/>
        <w:ind w:right="1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(постановление/распоряжение)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____________________________________»</w:t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ядке.</w:t>
      </w:r>
    </w:p>
    <w:p w:rsidR="00D44451" w:rsidRDefault="00D44451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D44451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лицо (ФИО)                                                           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20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Приложение № 8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 по планировке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</w:t>
      </w: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 № __________</w:t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3540"/>
          <w:tab w:val="left" w:pos="5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_____________: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D4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tabs>
          <w:tab w:val="left" w:pos="1110"/>
          <w:tab w:val="left" w:pos="9745"/>
        </w:tabs>
        <w:autoSpaceDE w:val="0"/>
        <w:autoSpaceDN w:val="0"/>
        <w:spacing w:before="119" w:after="0" w:line="232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Отказать в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межевания территории / проект межевания территории), в отношении территории_________________________________________________________________</w:t>
      </w:r>
    </w:p>
    <w:p w:rsidR="00D44451" w:rsidRDefault="00684465">
      <w:pPr>
        <w:spacing w:line="250" w:lineRule="exact"/>
        <w:ind w:lef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 территории)</w:t>
      </w:r>
    </w:p>
    <w:p w:rsidR="00D44451" w:rsidRDefault="00684465">
      <w:pPr>
        <w:widowControl w:val="0"/>
        <w:tabs>
          <w:tab w:val="left" w:pos="9698"/>
        </w:tabs>
        <w:autoSpaceDE w:val="0"/>
        <w:autoSpaceDN w:val="0"/>
        <w:spacing w:before="109" w:after="0" w:line="240" w:lineRule="auto"/>
        <w:ind w:righ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</w:tabs>
        <w:autoSpaceDE w:val="0"/>
        <w:autoSpaceDN w:val="0"/>
        <w:spacing w:before="98" w:after="0" w:line="240" w:lineRule="auto"/>
        <w:ind w:right="1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(постановление/распоряжение)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«________________________________________________________________________»</w:t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(постановление/распоряжение) вступает в силу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______________________________________________________________.</w:t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(постановление/распоряжение)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D44451" w:rsidRDefault="00D44451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D44451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(ФИО)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21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9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44451" w:rsidRDefault="00D44451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вид документации по планировке территории: проект планировки территории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/ проект межевания территории)</w:t>
      </w:r>
    </w:p>
    <w:p w:rsidR="00D44451" w:rsidRDefault="00D44451">
      <w:pPr>
        <w:tabs>
          <w:tab w:val="left" w:pos="2499"/>
          <w:tab w:val="left" w:pos="4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 № __________</w:t>
      </w:r>
    </w:p>
    <w:p w:rsidR="00D44451" w:rsidRDefault="00D44451">
      <w:pPr>
        <w:widowControl w:val="0"/>
        <w:tabs>
          <w:tab w:val="left" w:pos="3756"/>
          <w:tab w:val="left" w:pos="6169"/>
          <w:tab w:val="left" w:pos="9256"/>
        </w:tabs>
        <w:autoSpaceDE w:val="0"/>
        <w:autoSpaceDN w:val="0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tabs>
          <w:tab w:val="left" w:pos="3756"/>
          <w:tab w:val="left" w:pos="6169"/>
          <w:tab w:val="left" w:pos="9256"/>
        </w:tabs>
        <w:autoSpaceDE w:val="0"/>
        <w:autoSpaceDN w:val="0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№1З1-ФЗ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в Российской Федерации», на основании обращения от______________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заключения по результатам публичных  слушаний/общественных  обсуждений  от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451" w:rsidRDefault="00684465">
      <w:pPr>
        <w:widowControl w:val="0"/>
        <w:tabs>
          <w:tab w:val="left" w:pos="1877"/>
        </w:tabs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(указывается в случае проведения публичных слушаний/общественных обсуждений):</w:t>
      </w:r>
    </w:p>
    <w:p w:rsidR="00D44451" w:rsidRDefault="00684465">
      <w:pPr>
        <w:widowControl w:val="0"/>
        <w:tabs>
          <w:tab w:val="left" w:pos="12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 территории  /  проект  ме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жевания  территории)  в  границах: _______________________________________________________________________.                            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2. Опубликовать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настоящее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решение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(постановление/распоряжение)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_______________».</w:t>
      </w:r>
    </w:p>
    <w:p w:rsidR="00D44451" w:rsidRDefault="00684465">
      <w:pPr>
        <w:widowControl w:val="0"/>
        <w:tabs>
          <w:tab w:val="left" w:pos="1128"/>
          <w:tab w:val="left" w:pos="1129"/>
          <w:tab w:val="left" w:pos="3037"/>
          <w:tab w:val="left" w:pos="4504"/>
          <w:tab w:val="left" w:pos="5749"/>
          <w:tab w:val="left" w:pos="9608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D44451" w:rsidRDefault="00684465">
      <w:pPr>
        <w:widowControl w:val="0"/>
        <w:tabs>
          <w:tab w:val="left" w:pos="1617"/>
          <w:tab w:val="left" w:pos="1619"/>
          <w:tab w:val="left" w:pos="3472"/>
          <w:tab w:val="left" w:pos="4439"/>
          <w:tab w:val="left" w:pos="6710"/>
          <w:tab w:val="left" w:pos="8796"/>
          <w:tab w:val="left" w:pos="9752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4. Контроль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  <w:t>за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  <w:t>исполнением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  <w:t>настоящего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решение (постановление/распоряжение) возложить </w:t>
      </w: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_______________________________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</w:p>
    <w:p w:rsidR="00D44451" w:rsidRDefault="00D44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</w:t>
      </w:r>
      <w:r>
        <w:rPr>
          <w:rFonts w:ascii="Times New Roman" w:eastAsia="Times New Roman" w:hAnsi="Times New Roman" w:cs="Times New Roman"/>
          <w:sz w:val="24"/>
          <w:szCs w:val="24"/>
        </w:rPr>
        <w:t>ое лицо (ФИО)                                                           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22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10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D44451">
      <w:pPr>
        <w:tabs>
          <w:tab w:val="left" w:pos="9700"/>
        </w:tabs>
        <w:spacing w:after="0" w:line="240" w:lineRule="auto"/>
        <w:ind w:firstLine="8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D44451">
      <w:pPr>
        <w:tabs>
          <w:tab w:val="left" w:pos="9700"/>
        </w:tabs>
        <w:spacing w:after="0" w:line="240" w:lineRule="auto"/>
        <w:ind w:firstLine="8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451" w:rsidRDefault="00684465">
      <w:pPr>
        <w:tabs>
          <w:tab w:val="left" w:pos="1530"/>
          <w:tab w:val="center" w:pos="4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внесении изменений в документацию по планировке территории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4451" w:rsidRDefault="00D44451">
      <w:pPr>
        <w:tabs>
          <w:tab w:val="left" w:pos="2499"/>
          <w:tab w:val="left" w:pos="4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  № __________</w:t>
      </w:r>
    </w:p>
    <w:p w:rsidR="00D44451" w:rsidRDefault="00D44451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tabs>
          <w:tab w:val="left" w:pos="3756"/>
          <w:tab w:val="left" w:pos="6169"/>
          <w:tab w:val="left" w:pos="9256"/>
        </w:tabs>
        <w:autoSpaceDE w:val="0"/>
        <w:autoSpaceDN w:val="0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>законом от 6 октября 2003 г. №1З1-ФЗ «Об общих принципах организации местного самоуправления в Российской Федерации», на основании обращения от 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заключения по результатам публичных  слушаний/общественных  обсуждений  от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451" w:rsidRDefault="00684465">
      <w:pPr>
        <w:widowControl w:val="0"/>
        <w:tabs>
          <w:tab w:val="left" w:pos="1877"/>
        </w:tabs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(указывается в случае проведения публичных слушаний/общественных обсуждений):</w:t>
      </w:r>
    </w:p>
    <w:p w:rsidR="00D44451" w:rsidRDefault="00684465">
      <w:pPr>
        <w:widowControl w:val="0"/>
        <w:numPr>
          <w:ilvl w:val="4"/>
          <w:numId w:val="13"/>
        </w:numPr>
        <w:tabs>
          <w:tab w:val="left" w:pos="1072"/>
          <w:tab w:val="left" w:pos="9719"/>
        </w:tabs>
        <w:autoSpaceDE w:val="0"/>
        <w:autoSpaceDN w:val="0"/>
        <w:spacing w:before="7" w:after="0" w:line="23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документацию по планировке территории (указать вид документации по планировке территории: проект планировки территории и проект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межевания территории / проект межевания территории), утвержденную: </w:t>
      </w:r>
    </w:p>
    <w:p w:rsidR="00D44451" w:rsidRDefault="00684465">
      <w:pPr>
        <w:widowControl w:val="0"/>
        <w:tabs>
          <w:tab w:val="left" w:pos="1072"/>
          <w:tab w:val="left" w:pos="9719"/>
        </w:tabs>
        <w:autoSpaceDE w:val="0"/>
        <w:autoSpaceDN w:val="0"/>
        <w:spacing w:before="7" w:after="0" w:line="230" w:lineRule="auto"/>
        <w:ind w:left="8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180975</wp:posOffset>
                </wp:positionV>
                <wp:extent cx="6040120" cy="10795"/>
                <wp:effectExtent l="3810" t="0" r="4445" b="635"/>
                <wp:wrapTopAndBottom/>
                <wp:docPr id="17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78" o:spid="_x0000_s1026" o:spt="1" style="position:absolute;left:0pt;margin-left:70.8pt;margin-top:14.25pt;height:0.85pt;width:475.6pt;mso-position-horizontal-relative:page;mso-wrap-distance-bottom:0pt;mso-wrap-distance-top:0pt;z-index:-251643904;mso-width-relative:page;mso-height-relative:page;" fillcolor="#000000" filled="t" stroked="f" coordsize="21600,21600" o:gfxdata="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E/+WLZAAAACgEAAA8AAAAA&#10;AAAAAQAgAAAAIgAAAGRycy9kb3ducmV2LnhtbFBLAQIUABQAAAAIAIdO4kAd2J+rEwIAADM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указываются реквизиты решения об утверждении документации по планировке территории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:rsidR="00D44451" w:rsidRDefault="00684465">
      <w:pPr>
        <w:widowControl w:val="0"/>
        <w:tabs>
          <w:tab w:val="left" w:pos="969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территории (ее отдельных частей)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4451" w:rsidRDefault="00684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(кадастровый номер</w:t>
      </w:r>
      <w:proofErr w:type="gramEnd"/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177800</wp:posOffset>
                </wp:positionV>
                <wp:extent cx="6040120" cy="10795"/>
                <wp:effectExtent l="3810" t="0" r="4445" b="0"/>
                <wp:wrapTopAndBottom/>
                <wp:docPr id="19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79" o:spid="_x0000_s1026" o:spt="1" style="position:absolute;left:0pt;margin-left:70.8pt;margin-top:14pt;height:0.85pt;width:475.6pt;mso-position-horizontal-relative:page;mso-wrap-distance-bottom:0pt;mso-wrap-distance-top:0pt;z-index:-251644928;mso-width-relative:page;mso-height-relative:page;" fillcolor="#000000" filled="t" stroked="f" coordsize="21600,21600" o:gfxdata="UEsDBAoAAAAAAIdO4kAAAAAAAAAAAAAAAAAEAAAAZHJzL1BLAwQUAAAACACHTuJAAZ221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Z221dgAAAAKAQAADwAAAAAA&#10;AAABACAAAAAiAAAAZHJzL2Rvd25yZXYueG1sUEsBAhQAFAAAAAgAh07iQMqU5MoTAgAAM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земельного участка или описание границ территории согласно прилагаемой схеме).</w:t>
      </w:r>
    </w:p>
    <w:p w:rsidR="00D44451" w:rsidRDefault="00D44451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</w:tabs>
        <w:autoSpaceDE w:val="0"/>
        <w:autoSpaceDN w:val="0"/>
        <w:spacing w:before="98" w:after="0" w:line="240" w:lineRule="auto"/>
        <w:ind w:right="19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Опубликовать н</w:t>
      </w:r>
      <w:r>
        <w:rPr>
          <w:rFonts w:ascii="Times New Roman" w:eastAsia="Times New Roman" w:hAnsi="Times New Roman" w:cs="Times New Roman"/>
          <w:sz w:val="24"/>
          <w:szCs w:val="24"/>
        </w:rPr>
        <w:t>астоящее решение постановление/распоряжение) в «___________________________________________________________________».</w:t>
      </w:r>
      <w:proofErr w:type="gramEnd"/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</w:tabs>
        <w:autoSpaceDE w:val="0"/>
        <w:autoSpaceDN w:val="0"/>
        <w:spacing w:before="98" w:after="0" w:line="240" w:lineRule="auto"/>
        <w:ind w:right="19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D44451" w:rsidRDefault="00684465">
      <w:pPr>
        <w:widowControl w:val="0"/>
        <w:tabs>
          <w:tab w:val="left" w:pos="2356"/>
          <w:tab w:val="left" w:pos="3823"/>
          <w:tab w:val="left" w:pos="5068"/>
          <w:tab w:val="left" w:pos="8927"/>
        </w:tabs>
        <w:autoSpaceDE w:val="0"/>
        <w:autoSpaceDN w:val="0"/>
        <w:spacing w:before="98" w:after="0" w:line="240" w:lineRule="auto"/>
        <w:ind w:right="19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решения (постановления/распоряжения)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44451" w:rsidRDefault="00D44451">
      <w:pPr>
        <w:widowControl w:val="0"/>
        <w:tabs>
          <w:tab w:val="left" w:pos="2356"/>
          <w:tab w:val="left" w:pos="3823"/>
          <w:tab w:val="left" w:pos="5068"/>
          <w:tab w:val="left" w:pos="8927"/>
          <w:tab w:val="left" w:pos="9923"/>
        </w:tabs>
        <w:autoSpaceDE w:val="0"/>
        <w:autoSpaceDN w:val="0"/>
        <w:spacing w:before="98"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лицо (ФИО)                                                           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23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услуги)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11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D44451" w:rsidRDefault="00684465">
      <w:pPr>
        <w:tabs>
          <w:tab w:val="left" w:pos="9700"/>
        </w:tabs>
        <w:spacing w:after="0" w:line="240" w:lineRule="auto"/>
        <w:ind w:firstLine="846"/>
        <w:jc w:val="right"/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услуги)</w:t>
      </w:r>
    </w:p>
    <w:p w:rsidR="00D44451" w:rsidRDefault="00D44451">
      <w:pPr>
        <w:widowControl w:val="0"/>
        <w:autoSpaceDE w:val="0"/>
        <w:autoSpaceDN w:val="0"/>
        <w:spacing w:before="155" w:after="0" w:line="230" w:lineRule="auto"/>
        <w:ind w:left="1477" w:right="159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451" w:rsidRDefault="00D44451">
      <w:pPr>
        <w:widowControl w:val="0"/>
        <w:autoSpaceDE w:val="0"/>
        <w:autoSpaceDN w:val="0"/>
        <w:spacing w:before="155" w:after="0" w:line="230" w:lineRule="auto"/>
        <w:ind w:left="1477" w:right="159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before="155" w:after="0" w:line="230" w:lineRule="auto"/>
        <w:ind w:left="1477" w:right="159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отклонении документации по планировке территории и направлении ее на доработку</w:t>
      </w:r>
    </w:p>
    <w:p w:rsidR="00D44451" w:rsidRDefault="00684465">
      <w:pPr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44451" w:rsidRDefault="00D44451">
      <w:pPr>
        <w:tabs>
          <w:tab w:val="left" w:pos="2499"/>
          <w:tab w:val="left" w:pos="4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tabs>
          <w:tab w:val="left" w:pos="2499"/>
          <w:tab w:val="left" w:pos="49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  № __________</w:t>
      </w:r>
    </w:p>
    <w:p w:rsidR="00D44451" w:rsidRDefault="00D44451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widowControl w:val="0"/>
        <w:tabs>
          <w:tab w:val="left" w:pos="3756"/>
          <w:tab w:val="left" w:pos="6169"/>
          <w:tab w:val="left" w:pos="9256"/>
        </w:tabs>
        <w:autoSpaceDE w:val="0"/>
        <w:autoSpaceDN w:val="0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№1З1-ФЗ «Об общих принципах организации местного самоуправления в Российской Федерации», на основании обращения от 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заключения по результатам публичных  слушаний/общественных  обсуждений  от 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451" w:rsidRDefault="00684465">
      <w:pPr>
        <w:widowControl w:val="0"/>
        <w:tabs>
          <w:tab w:val="left" w:pos="1877"/>
        </w:tabs>
        <w:autoSpaceDE w:val="0"/>
        <w:autoSpaceDN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(указывается в случае проведения публичных слушаний/общественных обсуждений):</w:t>
      </w:r>
    </w:p>
    <w:p w:rsidR="00D44451" w:rsidRDefault="00684465">
      <w:pPr>
        <w:widowControl w:val="0"/>
        <w:numPr>
          <w:ilvl w:val="0"/>
          <w:numId w:val="14"/>
        </w:numPr>
        <w:tabs>
          <w:tab w:val="left" w:pos="1105"/>
        </w:tabs>
        <w:autoSpaceDE w:val="0"/>
        <w:autoSpaceDN w:val="0"/>
        <w:spacing w:before="123" w:after="0" w:line="230" w:lineRule="auto"/>
        <w:ind w:left="0" w:right="203" w:firstLine="6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Отклонить документацию по планировке </w:t>
      </w:r>
      <w:r>
        <w:rPr>
          <w:rFonts w:ascii="Times New Roman" w:eastAsia="Calibri" w:hAnsi="Times New Roman" w:cs="Times New Roman"/>
          <w:sz w:val="24"/>
          <w:szCs w:val="24"/>
        </w:rPr>
        <w:t>территории (указать вид документации по планировке территории: проект планировки территории и проект межевания  территории/проект  межевания  территории)  в  границах:</w:t>
      </w:r>
    </w:p>
    <w:p w:rsidR="00D44451" w:rsidRDefault="0068446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6040120" cy="10795"/>
                <wp:effectExtent l="3810" t="1905" r="4445" b="0"/>
                <wp:wrapTopAndBottom/>
                <wp:docPr id="20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4451" w:rsidRDefault="00D44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docshape83" o:spid="_x0000_s1026" o:spt="1" style="position:absolute;left:0pt;margin-left:70.8pt;margin-top:14.3pt;height:0.85pt;width:475.6pt;mso-position-horizontal-relative:page;mso-wrap-distance-bottom:0pt;mso-wrap-distance-top:0pt;z-index:-251642880;mso-width-relative:page;mso-height-relative:page;" fillcolor="#000000" filled="t" stroked="f" coordsize="21600,21600" o:gfxdata="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YB679gAAAAKAQAADwAAAAAA&#10;AAABACAAAAAiAAAAZHJzL2Rvd25yZXYueG1sUEsBAhQAFAAAAAgAh07iQDvlW7MTAgAAM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по следующим основаниям:___________________________________________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44451" w:rsidRDefault="0068446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направить ее на доработку.</w:t>
      </w:r>
    </w:p>
    <w:p w:rsidR="00D44451" w:rsidRDefault="00684465">
      <w:pPr>
        <w:widowControl w:val="0"/>
        <w:numPr>
          <w:ilvl w:val="0"/>
          <w:numId w:val="14"/>
        </w:numPr>
        <w:tabs>
          <w:tab w:val="left" w:pos="1128"/>
          <w:tab w:val="left" w:pos="1129"/>
          <w:tab w:val="left" w:pos="3037"/>
          <w:tab w:val="left" w:pos="4504"/>
          <w:tab w:val="left" w:pos="5749"/>
          <w:tab w:val="left" w:pos="9608"/>
        </w:tabs>
        <w:autoSpaceDE w:val="0"/>
        <w:autoSpaceDN w:val="0"/>
        <w:spacing w:before="107" w:after="0" w:line="240" w:lineRule="auto"/>
        <w:ind w:left="1128" w:hanging="4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Опубликовать</w:t>
      </w:r>
      <w:r>
        <w:rPr>
          <w:rFonts w:ascii="Times New Roman" w:eastAsia="Calibri" w:hAnsi="Times New Roman" w:cs="Times New Roman"/>
          <w:sz w:val="24"/>
          <w:szCs w:val="24"/>
        </w:rPr>
        <w:tab/>
        <w:t>настоящее</w:t>
      </w:r>
      <w:r>
        <w:rPr>
          <w:rFonts w:ascii="Times New Roman" w:eastAsia="Calibri" w:hAnsi="Times New Roman" w:cs="Times New Roman"/>
          <w:sz w:val="24"/>
          <w:szCs w:val="24"/>
        </w:rPr>
        <w:tab/>
        <w:t>решение</w:t>
      </w:r>
      <w:r>
        <w:rPr>
          <w:rFonts w:ascii="Times New Roman" w:eastAsia="Calibri" w:hAnsi="Times New Roman" w:cs="Times New Roman"/>
          <w:sz w:val="24"/>
          <w:szCs w:val="24"/>
        </w:rPr>
        <w:tab/>
        <w:t>(постановление/распоряжение)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D44451" w:rsidRDefault="0068446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«____________________________».</w:t>
      </w:r>
    </w:p>
    <w:p w:rsidR="00D44451" w:rsidRDefault="00684465">
      <w:pPr>
        <w:widowControl w:val="0"/>
        <w:autoSpaceDE w:val="0"/>
        <w:autoSpaceDN w:val="0"/>
        <w:spacing w:before="120" w:after="0" w:line="230" w:lineRule="auto"/>
        <w:ind w:right="207" w:firstLine="6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D44451" w:rsidRDefault="00D44451">
      <w:pPr>
        <w:widowControl w:val="0"/>
        <w:autoSpaceDE w:val="0"/>
        <w:autoSpaceDN w:val="0"/>
        <w:spacing w:before="1" w:after="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451" w:rsidRDefault="00684465">
      <w:pPr>
        <w:widowControl w:val="0"/>
        <w:autoSpaceDE w:val="0"/>
        <w:autoSpaceDN w:val="0"/>
        <w:spacing w:before="99" w:after="0" w:line="230" w:lineRule="auto"/>
        <w:ind w:left="113" w:right="212" w:firstLine="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Данный отказ может быть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D44451" w:rsidRDefault="00D44451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</w:p>
    <w:p w:rsidR="00D44451" w:rsidRDefault="00684465">
      <w:pPr>
        <w:spacing w:before="250" w:after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лицо (ФИО)                                                           _______________________</w:t>
      </w:r>
    </w:p>
    <w:p w:rsidR="00D44451" w:rsidRDefault="00684465">
      <w:pPr>
        <w:spacing w:before="250" w:after="0" w:line="240" w:lineRule="auto"/>
        <w:ind w:lef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должностного лица органа,</w:t>
      </w:r>
      <w:proofErr w:type="gramEnd"/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</w:t>
      </w:r>
    </w:p>
    <w:p w:rsidR="00D44451" w:rsidRDefault="00684465">
      <w:pPr>
        <w:tabs>
          <w:tab w:val="left" w:pos="6840"/>
          <w:tab w:val="left" w:pos="10206"/>
          <w:tab w:val="left" w:pos="10348"/>
        </w:tabs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4451">
          <w:headerReference w:type="default" r:id="rId24"/>
          <w:pgSz w:w="11900" w:h="16840"/>
          <w:pgMar w:top="500" w:right="660" w:bottom="280" w:left="13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</w:p>
    <w:p w:rsidR="00D44451" w:rsidRDefault="006844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12</w:t>
      </w:r>
    </w:p>
    <w:p w:rsidR="00D44451" w:rsidRDefault="00684465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44451" w:rsidRDefault="006844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и утверждение документации </w:t>
      </w:r>
    </w:p>
    <w:p w:rsidR="00D44451" w:rsidRDefault="00684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44451" w:rsidRDefault="00D44451">
      <w:pPr>
        <w:spacing w:after="0" w:line="240" w:lineRule="auto"/>
        <w:ind w:left="625" w:right="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51" w:rsidRDefault="00684465">
      <w:pPr>
        <w:spacing w:after="0" w:line="240" w:lineRule="auto"/>
        <w:ind w:left="625" w:right="211"/>
        <w:jc w:val="center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(действий)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</w:p>
    <w:p w:rsidR="00D44451" w:rsidRDefault="00684465">
      <w:pPr>
        <w:spacing w:after="0" w:line="240" w:lineRule="auto"/>
        <w:ind w:left="625" w:right="21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</w:t>
      </w:r>
    </w:p>
    <w:p w:rsidR="00D44451" w:rsidRDefault="00D44451">
      <w:pPr>
        <w:spacing w:after="0" w:line="240" w:lineRule="auto"/>
        <w:ind w:left="625" w:right="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Ind w:w="338" w:type="dxa"/>
        <w:tblLook w:val="04A0" w:firstRow="1" w:lastRow="0" w:firstColumn="1" w:lastColumn="0" w:noHBand="0" w:noVBand="1"/>
      </w:tblPr>
      <w:tblGrid>
        <w:gridCol w:w="2105"/>
        <w:gridCol w:w="2080"/>
        <w:gridCol w:w="2061"/>
        <w:gridCol w:w="2019"/>
        <w:gridCol w:w="2019"/>
        <w:gridCol w:w="2079"/>
        <w:gridCol w:w="2085"/>
      </w:tblGrid>
      <w:tr w:rsidR="00D44451">
        <w:tc>
          <w:tcPr>
            <w:tcW w:w="2098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074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56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15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2015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2074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80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44451">
        <w:tc>
          <w:tcPr>
            <w:tcW w:w="2098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451">
        <w:tc>
          <w:tcPr>
            <w:tcW w:w="14412" w:type="dxa"/>
            <w:gridSpan w:val="7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44451">
        <w:trPr>
          <w:trHeight w:val="366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44451">
        <w:tc>
          <w:tcPr>
            <w:tcW w:w="2098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056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Органа, ответственное за предоставление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</w:t>
            </w:r>
          </w:p>
        </w:tc>
        <w:tc>
          <w:tcPr>
            <w:tcW w:w="2074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услуги,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об отказе в приеме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в случае выявления оснований для отказа в приеме документов</w:t>
            </w:r>
          </w:p>
        </w:tc>
        <w:tc>
          <w:tcPr>
            <w:tcW w:w="2056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56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Органа, ответственное за регистрацию корреспонденции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</w:t>
            </w:r>
          </w:p>
        </w:tc>
        <w:tc>
          <w:tcPr>
            <w:tcW w:w="2074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313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D44451">
        <w:tc>
          <w:tcPr>
            <w:tcW w:w="2098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 Органа, ответственному за предоставление муниципальной услуги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регистрации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документов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Органа, ответственное за предоставление муниципальной услуги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ПГС/ СМЭВ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D44451">
        <w:tc>
          <w:tcPr>
            <w:tcW w:w="2098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ответов на межведомственные запросы, формирование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олного комплекта документов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рабочих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Коми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 Органа, ответственное за предоставление муниципальной услуги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 / ГИС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ПГС/ СМЭВ</w:t>
            </w:r>
          </w:p>
        </w:tc>
        <w:tc>
          <w:tcPr>
            <w:tcW w:w="2074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D44451">
        <w:trPr>
          <w:trHeight w:val="391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D44451">
        <w:tc>
          <w:tcPr>
            <w:tcW w:w="2098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Органа, 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за предоставление муниципальной услуги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услуги, предусмотренные пунктом 2.14, 2.14.1, 2.14.2 Административного регламента</w:t>
            </w: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D44451">
        <w:trPr>
          <w:trHeight w:val="363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D44451">
        <w:tc>
          <w:tcPr>
            <w:tcW w:w="2098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1 рабочего дня</w:t>
            </w:r>
          </w:p>
        </w:tc>
        <w:tc>
          <w:tcPr>
            <w:tcW w:w="2015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Органа, ответственное за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услуги; Руководитель Органа или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угое уполномоченное лицо</w:t>
            </w:r>
          </w:p>
        </w:tc>
        <w:tc>
          <w:tcPr>
            <w:tcW w:w="2015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 / ГИС / ПГС</w:t>
            </w:r>
          </w:p>
        </w:tc>
        <w:tc>
          <w:tcPr>
            <w:tcW w:w="2074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подписанный уполномоченным должностным лицом (усиленной квалифицированной подписью руководителем Органа или иного уполномоченного им лица)</w:t>
            </w: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решения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015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14412" w:type="dxa"/>
            <w:gridSpan w:val="7"/>
            <w:vAlign w:val="center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44451">
        <w:trPr>
          <w:trHeight w:val="313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44451">
        <w:tc>
          <w:tcPr>
            <w:tcW w:w="2098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для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слуги в Орган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056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за предоставление муниципальной услуги 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</w:t>
            </w:r>
          </w:p>
        </w:tc>
        <w:tc>
          <w:tcPr>
            <w:tcW w:w="2074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документов</w:t>
            </w: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об отказе в приеме документов,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 выявления оснований для отказа в приеме документов</w:t>
            </w:r>
          </w:p>
        </w:tc>
        <w:tc>
          <w:tcPr>
            <w:tcW w:w="2056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56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Органа, ответственное за регистрацию корреспонденции 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</w:t>
            </w:r>
          </w:p>
        </w:tc>
        <w:tc>
          <w:tcPr>
            <w:tcW w:w="2074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51">
        <w:trPr>
          <w:trHeight w:val="367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D44451">
        <w:tc>
          <w:tcPr>
            <w:tcW w:w="2098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межведомственных запросов в органы и организации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Органа, ответственное за предоставление муниципальной услуги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ПГС/ СМЭВ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услуги, находящихся в распоряжении государственных органов (организаций)</w:t>
            </w: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льзованием СМЭВ</w:t>
            </w: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рабочих дней со дня направления межведомственного запроса в орган или организацию,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предоставляющие документ и информацию, если иные сроки не предус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мотрены законодательством Российской Федерации и Республики Коми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 Органа, ответственное за предоставление муниципальной услуги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ПГС/ СМЭВ</w:t>
            </w:r>
          </w:p>
        </w:tc>
        <w:tc>
          <w:tcPr>
            <w:tcW w:w="2074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44451">
        <w:trPr>
          <w:trHeight w:val="342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D44451">
        <w:tc>
          <w:tcPr>
            <w:tcW w:w="2098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документов,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 лицу,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за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поступления документации по планировке территории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Органа, ответственное за предоставление муниципальной услуги 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услуги, предусмотренные пунктом 2.14, 2.14.1,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D44451">
        <w:tc>
          <w:tcPr>
            <w:tcW w:w="2098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предоставления муниципальной услуги,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 для проведения публичных слушаний</w:t>
            </w: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015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 Органа, ответственное за предоставление муниципальной услуги</w:t>
            </w:r>
          </w:p>
        </w:tc>
        <w:tc>
          <w:tcPr>
            <w:tcW w:w="2015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протокола публичных слушаний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обсуждений и заключения о результатах публичных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слушаний или общественных обсуждений</w:t>
            </w:r>
          </w:p>
        </w:tc>
      </w:tr>
      <w:tr w:rsidR="00D44451">
        <w:trPr>
          <w:trHeight w:val="423"/>
        </w:trPr>
        <w:tc>
          <w:tcPr>
            <w:tcW w:w="14412" w:type="dxa"/>
            <w:gridSpan w:val="7"/>
            <w:vAlign w:val="center"/>
          </w:tcPr>
          <w:p w:rsidR="00D44451" w:rsidRDefault="00684465">
            <w:pPr>
              <w:pStyle w:val="af7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D44451">
        <w:tc>
          <w:tcPr>
            <w:tcW w:w="2098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074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20 рабочих дней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015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Органа, ответственное за предоставление муниципальной услуги; Руководитель  Органа или уполномоченное им лицо</w:t>
            </w:r>
          </w:p>
        </w:tc>
        <w:tc>
          <w:tcPr>
            <w:tcW w:w="2015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/ ГИС / ПГС</w:t>
            </w:r>
          </w:p>
        </w:tc>
        <w:tc>
          <w:tcPr>
            <w:tcW w:w="2074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vMerge w:val="restart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услуги, подписанный уполномоченным должностным лицом (усиленной квалифицированной подписью руководителем Органа или уполномоченного им лица)</w:t>
            </w:r>
          </w:p>
        </w:tc>
      </w:tr>
      <w:tr w:rsidR="00D44451">
        <w:tc>
          <w:tcPr>
            <w:tcW w:w="2098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20 рабочих дней со дня поступления документации по планировке территории,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публичные слушания или общественные обсуждения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2015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51">
        <w:tc>
          <w:tcPr>
            <w:tcW w:w="2098" w:type="dxa"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056" w:type="dxa"/>
          </w:tcPr>
          <w:p w:rsidR="00D44451" w:rsidRDefault="00684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015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D44451" w:rsidRDefault="00D444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451" w:rsidRDefault="00D44451">
      <w:pPr>
        <w:widowControl w:val="0"/>
        <w:autoSpaceDE w:val="0"/>
        <w:autoSpaceDN w:val="0"/>
        <w:spacing w:after="0" w:line="240" w:lineRule="auto"/>
        <w:ind w:left="338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44451" w:rsidRDefault="00D444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44451">
      <w:headerReference w:type="default" r:id="rId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51" w:rsidRDefault="00684465">
      <w:pPr>
        <w:spacing w:line="240" w:lineRule="auto"/>
      </w:pPr>
      <w:r>
        <w:separator/>
      </w:r>
    </w:p>
  </w:endnote>
  <w:endnote w:type="continuationSeparator" w:id="0">
    <w:p w:rsidR="00D44451" w:rsidRDefault="0068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51" w:rsidRDefault="00684465">
      <w:pPr>
        <w:spacing w:after="0"/>
      </w:pPr>
      <w:r>
        <w:separator/>
      </w:r>
    </w:p>
  </w:footnote>
  <w:footnote w:type="continuationSeparator" w:id="0">
    <w:p w:rsidR="00D44451" w:rsidRDefault="00684465">
      <w:pPr>
        <w:spacing w:after="0"/>
      </w:pPr>
      <w:r>
        <w:continuationSeparator/>
      </w:r>
    </w:p>
  </w:footnote>
  <w:footnote w:id="1">
    <w:p w:rsidR="00D44451" w:rsidRDefault="00D444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">
    <w:p w:rsidR="00D44451" w:rsidRDefault="00D44451">
      <w:pPr>
        <w:pStyle w:val="af"/>
        <w:ind w:firstLine="425"/>
        <w:jc w:val="both"/>
        <w:rPr>
          <w:rFonts w:ascii="Times New Roman" w:hAnsi="Times New Roman" w:cs="Times New Roman"/>
        </w:rPr>
      </w:pPr>
    </w:p>
  </w:footnote>
  <w:footnote w:id="3">
    <w:p w:rsidR="00D44451" w:rsidRDefault="00684465">
      <w:pPr>
        <w:pStyle w:val="af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D44451" w:rsidRDefault="00684465">
      <w:pPr>
        <w:pStyle w:val="af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D44451">
    <w:pPr>
      <w:pStyle w:val="af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51" w:rsidRDefault="00684465">
    <w:pPr>
      <w:pStyle w:val="a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5217795</wp:posOffset>
              </wp:positionH>
              <wp:positionV relativeFrom="page">
                <wp:posOffset>444500</wp:posOffset>
              </wp:positionV>
              <wp:extent cx="270510" cy="222885"/>
              <wp:effectExtent l="0" t="0" r="0" b="0"/>
              <wp:wrapNone/>
              <wp:docPr id="22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4451" w:rsidRDefault="00D44451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docshape86" o:spid="_x0000_s1026" o:spt="202" type="#_x0000_t202" style="position:absolute;left:0pt;margin-left:410.85pt;margin-top:35pt;height:17.55pt;width:21.3pt;mso-position-horizontal-relative:page;mso-position-vertical-relative:page;z-index:-251656192;mso-width-relative:page;mso-height-relative:page;" filled="f" stroked="f" coordsize="21600,21600" o:gfxdata="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tJe4NkAAAAKAQAADwAAAAAAAAABACAAAAAiAAAAZHJzL2Rvd25y&#10;ZXYueG1sUEsBAhQAFAAAAAgAh07iQBRMqNP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6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A72FA6"/>
    <w:multiLevelType w:val="multilevel"/>
    <w:tmpl w:val="04A72FA6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02136"/>
    <w:multiLevelType w:val="multilevel"/>
    <w:tmpl w:val="07F02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56FF6"/>
    <w:multiLevelType w:val="multilevel"/>
    <w:tmpl w:val="0F056FF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266AD"/>
    <w:multiLevelType w:val="multilevel"/>
    <w:tmpl w:val="0F5266AD"/>
    <w:lvl w:ilvl="0">
      <w:start w:val="1"/>
      <w:numFmt w:val="decimal"/>
      <w:lvlText w:val="%1."/>
      <w:lvlJc w:val="left"/>
      <w:pPr>
        <w:ind w:left="11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>
      <w:numFmt w:val="bullet"/>
      <w:lvlText w:val="•"/>
      <w:lvlJc w:val="left"/>
      <w:pPr>
        <w:ind w:left="1102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4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27"/>
      </w:pPr>
      <w:rPr>
        <w:rFonts w:hint="default"/>
        <w:lang w:val="ru-RU" w:eastAsia="en-US" w:bidi="ar-SA"/>
      </w:rPr>
    </w:lvl>
  </w:abstractNum>
  <w:abstractNum w:abstractNumId="5">
    <w:nsid w:val="1D002EEB"/>
    <w:multiLevelType w:val="multilevel"/>
    <w:tmpl w:val="1D002EEB"/>
    <w:lvl w:ilvl="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A4187E"/>
    <w:multiLevelType w:val="multilevel"/>
    <w:tmpl w:val="1FA418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9AE3F91"/>
    <w:multiLevelType w:val="multilevel"/>
    <w:tmpl w:val="29AE3F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left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31182CDF"/>
    <w:multiLevelType w:val="multilevel"/>
    <w:tmpl w:val="31182CDF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C229C3"/>
    <w:multiLevelType w:val="multilevel"/>
    <w:tmpl w:val="31C229C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35304"/>
    <w:multiLevelType w:val="multilevel"/>
    <w:tmpl w:val="3423530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E559A8"/>
    <w:multiLevelType w:val="multilevel"/>
    <w:tmpl w:val="3CE559A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722A38"/>
    <w:multiLevelType w:val="multilevel"/>
    <w:tmpl w:val="47722A3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A83F7D"/>
    <w:multiLevelType w:val="multilevel"/>
    <w:tmpl w:val="4EA83F7D"/>
    <w:lvl w:ilvl="0">
      <w:start w:val="3"/>
      <w:numFmt w:val="decimal"/>
      <w:lvlText w:val="%1."/>
      <w:lvlJc w:val="left"/>
      <w:pPr>
        <w:ind w:left="11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14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5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</w:abstractNum>
  <w:abstractNum w:abstractNumId="14">
    <w:nsid w:val="571044D2"/>
    <w:multiLevelType w:val="multilevel"/>
    <w:tmpl w:val="571044D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2C33E3"/>
    <w:multiLevelType w:val="multilevel"/>
    <w:tmpl w:val="6C2C33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4EBA"/>
    <w:rsid w:val="00025837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18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6D4E"/>
    <w:rsid w:val="000E7546"/>
    <w:rsid w:val="000E7908"/>
    <w:rsid w:val="000E7E17"/>
    <w:rsid w:val="000F042C"/>
    <w:rsid w:val="000F069C"/>
    <w:rsid w:val="000F2531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2E52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0D6F"/>
    <w:rsid w:val="001B1EC5"/>
    <w:rsid w:val="001B23EC"/>
    <w:rsid w:val="001B3488"/>
    <w:rsid w:val="001B36E4"/>
    <w:rsid w:val="001B5CD8"/>
    <w:rsid w:val="001B74BB"/>
    <w:rsid w:val="001C181E"/>
    <w:rsid w:val="001C24FC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0C96"/>
    <w:rsid w:val="00211126"/>
    <w:rsid w:val="00212610"/>
    <w:rsid w:val="002158FF"/>
    <w:rsid w:val="00216681"/>
    <w:rsid w:val="002167A5"/>
    <w:rsid w:val="0021782A"/>
    <w:rsid w:val="00217EA8"/>
    <w:rsid w:val="00220C0D"/>
    <w:rsid w:val="002214DD"/>
    <w:rsid w:val="0022266F"/>
    <w:rsid w:val="00225C7D"/>
    <w:rsid w:val="00227576"/>
    <w:rsid w:val="002277DE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5D12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A57"/>
    <w:rsid w:val="002B0C40"/>
    <w:rsid w:val="002B4F16"/>
    <w:rsid w:val="002B7AA1"/>
    <w:rsid w:val="002C07AB"/>
    <w:rsid w:val="002C0B9C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2A3E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2208"/>
    <w:rsid w:val="00372A10"/>
    <w:rsid w:val="003751D1"/>
    <w:rsid w:val="003774F8"/>
    <w:rsid w:val="0037792B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6DC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3786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4B45"/>
    <w:rsid w:val="003D52B7"/>
    <w:rsid w:val="003D59FD"/>
    <w:rsid w:val="003D5E2E"/>
    <w:rsid w:val="003D6520"/>
    <w:rsid w:val="003D6886"/>
    <w:rsid w:val="003D6F20"/>
    <w:rsid w:val="003D7609"/>
    <w:rsid w:val="003E171A"/>
    <w:rsid w:val="003E25CC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0880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34"/>
    <w:rsid w:val="0044067E"/>
    <w:rsid w:val="00441FCD"/>
    <w:rsid w:val="004431BC"/>
    <w:rsid w:val="00444FB2"/>
    <w:rsid w:val="00445221"/>
    <w:rsid w:val="00445752"/>
    <w:rsid w:val="00445906"/>
    <w:rsid w:val="00446619"/>
    <w:rsid w:val="004467CB"/>
    <w:rsid w:val="00447EC6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2C8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081"/>
    <w:rsid w:val="004928BE"/>
    <w:rsid w:val="00493BEF"/>
    <w:rsid w:val="0049448C"/>
    <w:rsid w:val="00497725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5D05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207B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4F7A00"/>
    <w:rsid w:val="005000F0"/>
    <w:rsid w:val="00500C22"/>
    <w:rsid w:val="005016BD"/>
    <w:rsid w:val="00502291"/>
    <w:rsid w:val="00502367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2B0"/>
    <w:rsid w:val="005579A0"/>
    <w:rsid w:val="005607B7"/>
    <w:rsid w:val="005627C1"/>
    <w:rsid w:val="005632F1"/>
    <w:rsid w:val="00563441"/>
    <w:rsid w:val="005640CE"/>
    <w:rsid w:val="005661FC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052A"/>
    <w:rsid w:val="005A0ED7"/>
    <w:rsid w:val="005A11B6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081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2BA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4465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0C03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2F8F"/>
    <w:rsid w:val="006D6948"/>
    <w:rsid w:val="006D73D0"/>
    <w:rsid w:val="006E2105"/>
    <w:rsid w:val="006E2BA9"/>
    <w:rsid w:val="006E2E00"/>
    <w:rsid w:val="006E4FE0"/>
    <w:rsid w:val="006E58EF"/>
    <w:rsid w:val="006E67AC"/>
    <w:rsid w:val="006E6BD0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1E8"/>
    <w:rsid w:val="00715A8F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419"/>
    <w:rsid w:val="00734B52"/>
    <w:rsid w:val="00736CC8"/>
    <w:rsid w:val="007373D0"/>
    <w:rsid w:val="00737FF2"/>
    <w:rsid w:val="00740426"/>
    <w:rsid w:val="007408C0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148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1DF7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546"/>
    <w:rsid w:val="00780557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0A6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A76ED"/>
    <w:rsid w:val="007B0134"/>
    <w:rsid w:val="007B2949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ED2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04D5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0025"/>
    <w:rsid w:val="008220F3"/>
    <w:rsid w:val="008232AA"/>
    <w:rsid w:val="00826696"/>
    <w:rsid w:val="00826C1B"/>
    <w:rsid w:val="008303C9"/>
    <w:rsid w:val="00830C01"/>
    <w:rsid w:val="00831545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2FC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5DC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47AB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2AFA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4DBE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079"/>
    <w:rsid w:val="009C4097"/>
    <w:rsid w:val="009C4208"/>
    <w:rsid w:val="009C4248"/>
    <w:rsid w:val="009C4878"/>
    <w:rsid w:val="009C5384"/>
    <w:rsid w:val="009C615E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3ACD"/>
    <w:rsid w:val="00A441FE"/>
    <w:rsid w:val="00A446B0"/>
    <w:rsid w:val="00A44966"/>
    <w:rsid w:val="00A45272"/>
    <w:rsid w:val="00A473C6"/>
    <w:rsid w:val="00A47A56"/>
    <w:rsid w:val="00A47F9A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7A0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87EE7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737C"/>
    <w:rsid w:val="00AB27EB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158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5C8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2891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029A"/>
    <w:rsid w:val="00B51E41"/>
    <w:rsid w:val="00B51E60"/>
    <w:rsid w:val="00B54D94"/>
    <w:rsid w:val="00B55AE2"/>
    <w:rsid w:val="00B55E1D"/>
    <w:rsid w:val="00B5604E"/>
    <w:rsid w:val="00B56619"/>
    <w:rsid w:val="00B57030"/>
    <w:rsid w:val="00B579F1"/>
    <w:rsid w:val="00B57D87"/>
    <w:rsid w:val="00B64B04"/>
    <w:rsid w:val="00B66088"/>
    <w:rsid w:val="00B67556"/>
    <w:rsid w:val="00B67ED0"/>
    <w:rsid w:val="00B716DB"/>
    <w:rsid w:val="00B73152"/>
    <w:rsid w:val="00B73186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0A62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715C"/>
    <w:rsid w:val="00BC075F"/>
    <w:rsid w:val="00BC0B13"/>
    <w:rsid w:val="00BC0B9E"/>
    <w:rsid w:val="00BC1CB9"/>
    <w:rsid w:val="00BC1E04"/>
    <w:rsid w:val="00BC29F9"/>
    <w:rsid w:val="00BC2FA0"/>
    <w:rsid w:val="00BC49B8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52FB"/>
    <w:rsid w:val="00BE56EC"/>
    <w:rsid w:val="00BE60C1"/>
    <w:rsid w:val="00BE6877"/>
    <w:rsid w:val="00BF0410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5D6E"/>
    <w:rsid w:val="00C06BC6"/>
    <w:rsid w:val="00C07EFD"/>
    <w:rsid w:val="00C10415"/>
    <w:rsid w:val="00C12001"/>
    <w:rsid w:val="00C120C9"/>
    <w:rsid w:val="00C122ED"/>
    <w:rsid w:val="00C1395A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34F"/>
    <w:rsid w:val="00C26899"/>
    <w:rsid w:val="00C27F2F"/>
    <w:rsid w:val="00C3184D"/>
    <w:rsid w:val="00C32AF1"/>
    <w:rsid w:val="00C35613"/>
    <w:rsid w:val="00C372BE"/>
    <w:rsid w:val="00C41E13"/>
    <w:rsid w:val="00C41FDC"/>
    <w:rsid w:val="00C421E6"/>
    <w:rsid w:val="00C42E6C"/>
    <w:rsid w:val="00C44887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10A"/>
    <w:rsid w:val="00C75441"/>
    <w:rsid w:val="00C76F90"/>
    <w:rsid w:val="00C7780B"/>
    <w:rsid w:val="00C800FC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975B7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2014"/>
    <w:rsid w:val="00CD337E"/>
    <w:rsid w:val="00CD3946"/>
    <w:rsid w:val="00CD62A4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27857"/>
    <w:rsid w:val="00D31EC2"/>
    <w:rsid w:val="00D326E2"/>
    <w:rsid w:val="00D32A1C"/>
    <w:rsid w:val="00D35DE9"/>
    <w:rsid w:val="00D37C1A"/>
    <w:rsid w:val="00D40461"/>
    <w:rsid w:val="00D4049C"/>
    <w:rsid w:val="00D40889"/>
    <w:rsid w:val="00D4136A"/>
    <w:rsid w:val="00D4213A"/>
    <w:rsid w:val="00D42F47"/>
    <w:rsid w:val="00D44266"/>
    <w:rsid w:val="00D44284"/>
    <w:rsid w:val="00D44451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B5D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550C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7E0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E7DDB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07AA0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1B3B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3DE6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B42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1E12"/>
    <w:rsid w:val="00E921A9"/>
    <w:rsid w:val="00E976F1"/>
    <w:rsid w:val="00EA118A"/>
    <w:rsid w:val="00EA1CAF"/>
    <w:rsid w:val="00EA3507"/>
    <w:rsid w:val="00EA3808"/>
    <w:rsid w:val="00EA3A45"/>
    <w:rsid w:val="00EA4D3C"/>
    <w:rsid w:val="00EA4F1D"/>
    <w:rsid w:val="00EA5CA9"/>
    <w:rsid w:val="00EA6812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C18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4E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39DE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A72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24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1AD"/>
    <w:rsid w:val="00FC191F"/>
    <w:rsid w:val="00FC2366"/>
    <w:rsid w:val="00FC3076"/>
    <w:rsid w:val="00FC5763"/>
    <w:rsid w:val="00FC5B64"/>
    <w:rsid w:val="00FC5B6E"/>
    <w:rsid w:val="00FC70B2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1BDD"/>
    <w:rsid w:val="00FF4429"/>
    <w:rsid w:val="00FF46F8"/>
    <w:rsid w:val="00FF50D9"/>
    <w:rsid w:val="00FF610D"/>
    <w:rsid w:val="00FF6EB6"/>
    <w:rsid w:val="00FF75EB"/>
    <w:rsid w:val="00FF7E53"/>
    <w:rsid w:val="3F40200B"/>
    <w:rsid w:val="45C665B5"/>
    <w:rsid w:val="5770655F"/>
    <w:rsid w:val="6E1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ody Text"/>
    <w:basedOn w:val="a"/>
    <w:link w:val="1"/>
    <w:uiPriority w:val="99"/>
    <w:qFormat/>
    <w:pPr>
      <w:widowControl w:val="0"/>
      <w:shd w:val="clear" w:color="auto" w:fill="FFFFFF"/>
      <w:spacing w:after="300" w:line="240" w:lineRule="atLeast"/>
      <w:ind w:hanging="1740"/>
      <w:jc w:val="right"/>
    </w:pPr>
    <w:rPr>
      <w:rFonts w:ascii="Times New Roman" w:hAnsi="Times New Roman" w:cs="Times New Roman"/>
      <w:sz w:val="28"/>
      <w:szCs w:val="28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qFormat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qFormat/>
    <w:rPr>
      <w:rFonts w:ascii="Calibri" w:eastAsiaTheme="minorEastAsia" w:hAnsi="Calibri" w:cs="Calibri"/>
      <w:lang w:eastAsia="ru-RU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464">
    <w:name w:val="Стиль 464"/>
    <w:basedOn w:val="af"/>
    <w:link w:val="4640"/>
    <w:qFormat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qFormat/>
    <w:rPr>
      <w:rFonts w:ascii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link w:val="af3"/>
    <w:uiPriority w:val="99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Основной текст Знак"/>
    <w:basedOn w:val="a0"/>
    <w:uiPriority w:val="99"/>
    <w:semiHidden/>
    <w:qFormat/>
  </w:style>
  <w:style w:type="character" w:customStyle="1" w:styleId="af8">
    <w:name w:val="Абзац списка Знак"/>
    <w:link w:val="af7"/>
    <w:uiPriority w:val="34"/>
    <w:qFormat/>
    <w:lock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21">
    <w:name w:val="Обычный21"/>
    <w:qFormat/>
    <w:pPr>
      <w:suppressAutoHyphens/>
    </w:pPr>
    <w:rPr>
      <w:rFonts w:ascii="Times New Roman" w:eastAsia="NSimSun" w:hAnsi="Times New Roman" w:cs="Arial"/>
      <w:color w:val="00000A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ody Text"/>
    <w:basedOn w:val="a"/>
    <w:link w:val="1"/>
    <w:uiPriority w:val="99"/>
    <w:qFormat/>
    <w:pPr>
      <w:widowControl w:val="0"/>
      <w:shd w:val="clear" w:color="auto" w:fill="FFFFFF"/>
      <w:spacing w:after="300" w:line="240" w:lineRule="atLeast"/>
      <w:ind w:hanging="1740"/>
      <w:jc w:val="right"/>
    </w:pPr>
    <w:rPr>
      <w:rFonts w:ascii="Times New Roman" w:hAnsi="Times New Roman" w:cs="Times New Roman"/>
      <w:sz w:val="28"/>
      <w:szCs w:val="28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qFormat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qFormat/>
    <w:rPr>
      <w:rFonts w:ascii="Calibri" w:eastAsiaTheme="minorEastAsia" w:hAnsi="Calibri" w:cs="Calibri"/>
      <w:lang w:eastAsia="ru-RU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464">
    <w:name w:val="Стиль 464"/>
    <w:basedOn w:val="af"/>
    <w:link w:val="4640"/>
    <w:qFormat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qFormat/>
    <w:rPr>
      <w:rFonts w:ascii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link w:val="af3"/>
    <w:uiPriority w:val="99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Основной текст Знак"/>
    <w:basedOn w:val="a0"/>
    <w:uiPriority w:val="99"/>
    <w:semiHidden/>
    <w:qFormat/>
  </w:style>
  <w:style w:type="character" w:customStyle="1" w:styleId="af8">
    <w:name w:val="Абзац списка Знак"/>
    <w:link w:val="af7"/>
    <w:uiPriority w:val="34"/>
    <w:qFormat/>
    <w:lock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21">
    <w:name w:val="Обычный21"/>
    <w:qFormat/>
    <w:pPr>
      <w:suppressAutoHyphens/>
    </w:pPr>
    <w:rPr>
      <w:rFonts w:ascii="Times New Roman" w:eastAsia="NSimSun" w:hAnsi="Times New Roman" w:cs="Arial"/>
      <w:color w:val="00000A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yktyvdin.gosuslugi.ru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6C836567252BDABDBE8853E9A17131A02500E5FF41C20277A75F0613F5D6D2FFE3j3K" TargetMode="External"/><Relationship Id="rId17" Type="http://schemas.openxmlformats.org/officeDocument/2006/relationships/hyperlink" Target="https://syktyvdin.gosuslugi.ru/" TargetMode="Externa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6C836567252BDABDBE8853E9A17131A02500E5FF48CB0173A6575B19FD8FDEFD34EF8536896D98BFEB8C043EE3j3K" TargetMode="External"/><Relationship Id="rId24" Type="http://schemas.openxmlformats.org/officeDocument/2006/relationships/header" Target="header7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7C0A7380B68D115D61CE0C9E10E6686965945CA041EFF9D912FF30CA6EA1472F913E9BD7x469F" TargetMode="External"/><Relationship Id="rId23" Type="http://schemas.openxmlformats.org/officeDocument/2006/relationships/header" Target="header6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yktyvdin.gosuslugi.ru/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0DEFD4-A67D-461F-B42F-F1283819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22543</Words>
  <Characters>128496</Characters>
  <Application>Microsoft Office Word</Application>
  <DocSecurity>0</DocSecurity>
  <Lines>1070</Lines>
  <Paragraphs>301</Paragraphs>
  <ScaleCrop>false</ScaleCrop>
  <Company>SPecialiST RePack</Company>
  <LinksUpToDate>false</LinksUpToDate>
  <CharactersWithSpaces>150738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USER37_2</cp:lastModifiedBy>
  <cp:revision>3</cp:revision>
  <cp:lastPrinted>2024-04-02T08:39:00Z</cp:lastPrinted>
  <dcterms:created xsi:type="dcterms:W3CDTF">2022-10-31T07:34:00Z</dcterms:created>
  <dcterms:modified xsi:type="dcterms:W3CDTF">2024-04-02T12:14:00Z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1049-12.2.0.13489</vt:lpwstr>
  </property>
  <property fmtid="{D5CDD505-2E9C-101B-9397-08002B2CF9AE}" pid="4" name="ICV">
    <vt:lpwstr>69891BA38769497298A99D3FFE6B85CD_12</vt:lpwstr>
  </property>
</Properties>
</file>