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drawing>
          <wp:anchor allowOverlap="true" behindDoc="false" distB="0" distL="6401435" distR="6401435" distT="0" layoutInCell="true" locked="false" relativeHeight="251658240" simplePos="false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b="0" l="0" r="0" t="0"/>
            <wp:wrapTopAndBottom distB="0" dist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800100" cy="9969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sz w:val="24"/>
        </w:rPr>
        <w:t xml:space="preserve">Коми </w:t>
      </w:r>
      <w:r>
        <w:rPr>
          <w:rFonts w:ascii="Times New Roman" w:hAnsi="Times New Roman"/>
          <w:b w:val="1"/>
          <w:sz w:val="24"/>
        </w:rPr>
        <w:t>Республикаын</w:t>
      </w:r>
      <w:r>
        <w:rPr>
          <w:rFonts w:ascii="Times New Roman" w:hAnsi="Times New Roman"/>
          <w:b w:val="1"/>
          <w:sz w:val="24"/>
        </w:rPr>
        <w:t xml:space="preserve"> «</w:t>
      </w:r>
      <w:r>
        <w:rPr>
          <w:rFonts w:ascii="Times New Roman" w:hAnsi="Times New Roman"/>
          <w:b w:val="1"/>
          <w:sz w:val="24"/>
        </w:rPr>
        <w:t>Сыктывдін</w:t>
      </w:r>
      <w:r>
        <w:rPr>
          <w:rFonts w:ascii="Times New Roman" w:hAnsi="Times New Roman"/>
          <w:b w:val="1"/>
          <w:sz w:val="24"/>
        </w:rPr>
        <w:t>»</w:t>
      </w:r>
    </w:p>
    <w:p w14:paraId="02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муниципальнӧй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районса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администрациялӧн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03000000">
      <w:pPr>
        <w:pStyle w:val="Style_1"/>
        <w:spacing w:before="0"/>
        <w:ind/>
        <w:contextualSpacing w:val="1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-76200</wp:posOffset>
                </wp:positionH>
                <wp:positionV relativeFrom="paragraph">
                  <wp:posOffset>196850</wp:posOffset>
                </wp:positionV>
                <wp:extent cx="6082665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6082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color w:val="000000"/>
          <w:sz w:val="24"/>
        </w:rPr>
        <w:t>ШУÖМ</w:t>
      </w:r>
    </w:p>
    <w:p w14:paraId="04000000">
      <w:pPr>
        <w:pStyle w:val="Style_1"/>
        <w:spacing w:before="0"/>
        <w:ind/>
        <w:contextualSpacing w:val="1"/>
        <w:jc w:val="center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ПОСТАНОВЛЕНИЕ</w:t>
      </w:r>
    </w:p>
    <w:p w14:paraId="05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администрации муниципального района </w:t>
      </w:r>
    </w:p>
    <w:p w14:paraId="06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«Сыктывдинский» Республики Коми</w:t>
      </w:r>
    </w:p>
    <w:p w14:paraId="07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10</w:t>
      </w:r>
      <w:r>
        <w:rPr>
          <w:rFonts w:ascii="Times New Roman" w:hAnsi="Times New Roman"/>
          <w:sz w:val="24"/>
        </w:rPr>
        <w:t xml:space="preserve"> апреля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года                                                                                   № 4/432</w:t>
      </w:r>
      <w:r>
        <w:rPr>
          <w:rFonts w:ascii="Times New Roman" w:hAnsi="Times New Roman"/>
          <w:sz w:val="24"/>
        </w:rPr>
        <w:br/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</w:t>
      </w:r>
      <w:r>
        <w:rPr>
          <w:rFonts w:ascii="Times New Roman" w:hAnsi="Times New Roman"/>
          <w:sz w:val="24"/>
        </w:rPr>
        <w:t xml:space="preserve">реализации решения Совета 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района «Сыктывдинский»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28 марта 2023 года № 27/3-2 «</w:t>
      </w:r>
      <w:r>
        <w:rPr>
          <w:rFonts w:ascii="Times New Roman" w:hAnsi="Times New Roman"/>
          <w:sz w:val="24"/>
        </w:rPr>
        <w:t xml:space="preserve">О </w:t>
      </w:r>
      <w:r>
        <w:rPr>
          <w:rFonts w:ascii="Times New Roman" w:hAnsi="Times New Roman"/>
          <w:sz w:val="24"/>
        </w:rPr>
        <w:t xml:space="preserve">некоторых 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вопросах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 внесению, рассмотрению и 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реализации инициативных проектов</w:t>
      </w:r>
      <w:r>
        <w:rPr>
          <w:rFonts w:ascii="Times New Roman" w:hAnsi="Times New Roman"/>
          <w:sz w:val="24"/>
        </w:rPr>
        <w:t xml:space="preserve"> 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территории </w:t>
      </w:r>
      <w:r>
        <w:rPr>
          <w:rFonts w:ascii="Times New Roman" w:hAnsi="Times New Roman"/>
          <w:sz w:val="24"/>
        </w:rPr>
        <w:t>муниципального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района «Сыктывдинский»</w:t>
      </w:r>
    </w:p>
    <w:p w14:paraId="10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11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 CYR" w:hAnsi="Times New Roman CYR"/>
          <w:sz w:val="24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</w:rPr>
        <w:t xml:space="preserve">Постановлением Правительства </w:t>
      </w:r>
      <w:r>
        <w:rPr>
          <w:rFonts w:ascii="Times New Roman" w:hAnsi="Times New Roman"/>
          <w:sz w:val="24"/>
        </w:rPr>
        <w:t>Ре</w:t>
      </w:r>
      <w:r>
        <w:rPr>
          <w:rFonts w:ascii="Times New Roman" w:hAnsi="Times New Roman"/>
          <w:sz w:val="24"/>
        </w:rPr>
        <w:t>сп</w:t>
      </w:r>
      <w:r>
        <w:rPr>
          <w:rFonts w:ascii="Times New Roman" w:hAnsi="Times New Roman"/>
          <w:sz w:val="24"/>
        </w:rPr>
        <w:t>ублики Коми от 1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декабр</w:t>
      </w:r>
      <w:r>
        <w:rPr>
          <w:rFonts w:ascii="Times New Roman" w:hAnsi="Times New Roman"/>
          <w:sz w:val="24"/>
        </w:rPr>
        <w:t>я 20</w:t>
      </w:r>
      <w:r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 xml:space="preserve"> года № 6</w:t>
      </w:r>
      <w:r>
        <w:rPr>
          <w:rFonts w:ascii="Times New Roman" w:hAnsi="Times New Roman"/>
          <w:sz w:val="24"/>
        </w:rPr>
        <w:t>28</w:t>
      </w:r>
      <w:r>
        <w:rPr>
          <w:rFonts w:ascii="Times New Roman" w:hAnsi="Times New Roman"/>
          <w:sz w:val="24"/>
        </w:rPr>
        <w:t xml:space="preserve"> «О</w:t>
      </w:r>
      <w:r>
        <w:rPr>
          <w:rFonts w:ascii="Times New Roman" w:hAnsi="Times New Roman"/>
          <w:sz w:val="24"/>
        </w:rPr>
        <w:t xml:space="preserve">б инициативных проектах в Республике Коми, выдвигаемых для получения финансовой поддержки за счет иных межбюджетных трансфертов из республиканского бюджета Республики Коми», </w:t>
      </w:r>
      <w:r>
        <w:rPr>
          <w:rFonts w:ascii="Times New Roman CYR" w:hAnsi="Times New Roman CYR"/>
          <w:sz w:val="24"/>
        </w:rPr>
        <w:t xml:space="preserve">Уставом муниципального района «Сыктывдинский» Республики Коми, </w:t>
      </w:r>
      <w:r>
        <w:rPr>
          <w:rFonts w:ascii="Times New Roman CYR" w:hAnsi="Times New Roman CYR"/>
          <w:sz w:val="24"/>
        </w:rPr>
        <w:t xml:space="preserve">решением Совета </w:t>
      </w:r>
      <w:r>
        <w:rPr>
          <w:rFonts w:ascii="Times New Roman" w:hAnsi="Times New Roman"/>
          <w:sz w:val="24"/>
        </w:rPr>
        <w:t>муници</w:t>
      </w:r>
      <w:r>
        <w:rPr>
          <w:rFonts w:ascii="Times New Roman" w:hAnsi="Times New Roman"/>
          <w:sz w:val="24"/>
        </w:rPr>
        <w:t>пального района «Сыктывдинский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28 марта 2023 года                         № 27/3-2 «О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некоторых воп</w:t>
      </w:r>
      <w:r>
        <w:rPr>
          <w:rFonts w:ascii="Times New Roman" w:hAnsi="Times New Roman"/>
          <w:sz w:val="24"/>
        </w:rPr>
        <w:t xml:space="preserve">росах по внесению, рассмотрению </w:t>
      </w:r>
      <w:r>
        <w:rPr>
          <w:rFonts w:ascii="Times New Roman" w:hAnsi="Times New Roman"/>
          <w:sz w:val="24"/>
        </w:rPr>
        <w:t>и</w:t>
      </w:r>
      <w:bookmarkStart w:id="1" w:name="_GoBack"/>
      <w:bookmarkEnd w:id="1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реализации инициативных проектов на территории муниципального района «Сыктывдинский», </w:t>
      </w:r>
      <w:r>
        <w:rPr>
          <w:rFonts w:ascii="Times New Roman" w:hAnsi="Times New Roman"/>
          <w:sz w:val="24"/>
        </w:rPr>
        <w:t>администрация муниципального района «Сыктывдинский»</w:t>
      </w:r>
      <w:r>
        <w:rPr>
          <w:rFonts w:ascii="Times New Roman" w:hAnsi="Times New Roman"/>
          <w:sz w:val="24"/>
        </w:rPr>
        <w:t xml:space="preserve"> Республики Коми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13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ПОСТАНОВЛЯЕТ: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15000000">
      <w:pPr>
        <w:pStyle w:val="Style_3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 xml:space="preserve">Определить приоритетные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\l "P34"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направления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реализации инициативных проектов на территории </w:t>
      </w:r>
      <w:r>
        <w:rPr>
          <w:rFonts w:ascii="Times New Roman" w:hAnsi="Times New Roman"/>
          <w:sz w:val="24"/>
        </w:rPr>
        <w:t>муниципального района «Сыктывдинский»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согласно приложению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</w:p>
    <w:p w14:paraId="16000000">
      <w:pPr>
        <w:pStyle w:val="Style_3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Определить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\l "P63"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периоды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по организации работы с инициативными проектами на территории </w:t>
      </w:r>
      <w:r>
        <w:rPr>
          <w:rFonts w:ascii="Times New Roman" w:hAnsi="Times New Roman"/>
          <w:sz w:val="24"/>
        </w:rPr>
        <w:t>муниципального района «Сыктывдинский»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согласно приложению 2.</w:t>
      </w:r>
    </w:p>
    <w:p w14:paraId="17000000">
      <w:pPr>
        <w:pStyle w:val="Style_3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Утвердить форму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\l "P193"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аявлени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 определении части территории </w:t>
      </w:r>
      <w:r>
        <w:rPr>
          <w:rFonts w:ascii="Times New Roman" w:hAnsi="Times New Roman"/>
          <w:sz w:val="24"/>
        </w:rPr>
        <w:t>муниципального района «Сыктывдинский»</w:t>
      </w:r>
      <w:r>
        <w:rPr>
          <w:rFonts w:ascii="Times New Roman" w:hAnsi="Times New Roman"/>
          <w:sz w:val="24"/>
        </w:rPr>
        <w:t>, на которой планируется реализация инициативного проекта</w:t>
      </w:r>
      <w:r>
        <w:rPr>
          <w:rFonts w:ascii="Times New Roman" w:hAnsi="Times New Roman"/>
          <w:sz w:val="24"/>
        </w:rPr>
        <w:t>, согласно приложению 3.</w:t>
      </w:r>
    </w:p>
    <w:p w14:paraId="18000000">
      <w:pPr>
        <w:pStyle w:val="Style_3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 xml:space="preserve">Создать конкурсную комиссию по отбору инициативных проектов на </w:t>
      </w:r>
      <w:r>
        <w:rPr>
          <w:rFonts w:ascii="Times New Roman" w:hAnsi="Times New Roman"/>
          <w:sz w:val="24"/>
        </w:rPr>
        <w:t xml:space="preserve"> территории </w:t>
      </w:r>
      <w:r>
        <w:rPr>
          <w:rFonts w:ascii="Times New Roman" w:hAnsi="Times New Roman"/>
          <w:sz w:val="24"/>
        </w:rPr>
        <w:t>муниципального района «Сыктывдинский»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утвердить ее состав, </w:t>
      </w:r>
      <w:r>
        <w:rPr>
          <w:rFonts w:ascii="Times New Roman" w:hAnsi="Times New Roman"/>
          <w:sz w:val="24"/>
        </w:rPr>
        <w:t xml:space="preserve">согласно приложению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19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Контроль за и</w:t>
      </w:r>
      <w:r>
        <w:rPr>
          <w:rFonts w:ascii="Times New Roman" w:hAnsi="Times New Roman"/>
          <w:sz w:val="24"/>
        </w:rPr>
        <w:t>сп</w:t>
      </w:r>
      <w:r>
        <w:rPr>
          <w:rFonts w:ascii="Times New Roman" w:hAnsi="Times New Roman"/>
          <w:sz w:val="24"/>
        </w:rPr>
        <w:t>олнением настоящего постановления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возложить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заместителя руководителя администрации муниципального района «Сыктывдинский» (В.Ю. Носов).</w:t>
      </w:r>
    </w:p>
    <w:p w14:paraId="1A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Настоящее постановление вступает в силу со дня его </w:t>
      </w:r>
      <w:r>
        <w:rPr>
          <w:rFonts w:ascii="Times New Roman" w:hAnsi="Times New Roman"/>
          <w:sz w:val="24"/>
        </w:rPr>
        <w:t>официального опубликования</w:t>
      </w:r>
      <w:r>
        <w:rPr>
          <w:rFonts w:ascii="Times New Roman" w:hAnsi="Times New Roman"/>
          <w:sz w:val="24"/>
        </w:rPr>
        <w:t>.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</w:t>
      </w:r>
      <w:r>
        <w:rPr>
          <w:rFonts w:ascii="Times New Roman" w:hAnsi="Times New Roman"/>
          <w:sz w:val="24"/>
        </w:rPr>
        <w:t>муниципального района</w:t>
      </w:r>
      <w:r>
        <w:rPr>
          <w:rFonts w:ascii="Times New Roman" w:hAnsi="Times New Roman"/>
          <w:sz w:val="24"/>
        </w:rPr>
        <w:t xml:space="preserve"> «Сыктывдинский»</w:t>
      </w:r>
      <w:r>
        <w:rPr>
          <w:rFonts w:ascii="Times New Roman" w:hAnsi="Times New Roman"/>
          <w:sz w:val="24"/>
        </w:rPr>
        <w:t xml:space="preserve"> -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администрации</w:t>
      </w:r>
      <w:r>
        <w:rPr>
          <w:rFonts w:ascii="Times New Roman" w:hAnsi="Times New Roman"/>
          <w:sz w:val="24"/>
        </w:rPr>
        <w:t xml:space="preserve">                             </w:t>
      </w: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Л.Ю. Доронина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F000000">
      <w:pPr>
        <w:pStyle w:val="Style_3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 1</w:t>
      </w:r>
      <w:r>
        <w:rPr>
          <w:rFonts w:ascii="Times New Roman" w:hAnsi="Times New Roman"/>
          <w:sz w:val="24"/>
        </w:rPr>
        <w:t xml:space="preserve"> </w:t>
      </w:r>
    </w:p>
    <w:p w14:paraId="20000000">
      <w:pPr>
        <w:pStyle w:val="Style_3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остановлению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администрации </w:t>
      </w:r>
    </w:p>
    <w:p w14:paraId="21000000">
      <w:pPr>
        <w:pStyle w:val="Style_3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района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Сыктыв</w:t>
      </w:r>
      <w:r>
        <w:rPr>
          <w:rFonts w:ascii="Times New Roman" w:hAnsi="Times New Roman"/>
          <w:sz w:val="24"/>
        </w:rPr>
        <w:t>динский»</w:t>
      </w:r>
    </w:p>
    <w:p w14:paraId="22000000">
      <w:pPr>
        <w:pStyle w:val="Style_3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10 апреля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3 года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№ 4/432</w:t>
      </w:r>
    </w:p>
    <w:p w14:paraId="23000000">
      <w:pPr>
        <w:pStyle w:val="Style_3"/>
        <w:rPr>
          <w:rFonts w:ascii="Times New Roman" w:hAnsi="Times New Roman"/>
          <w:sz w:val="24"/>
        </w:rPr>
      </w:pPr>
    </w:p>
    <w:p w14:paraId="24000000">
      <w:pPr>
        <w:pStyle w:val="Style_3"/>
        <w:rPr>
          <w:rFonts w:ascii="Times New Roman" w:hAnsi="Times New Roman"/>
          <w:sz w:val="24"/>
        </w:rPr>
      </w:pPr>
    </w:p>
    <w:p w14:paraId="25000000">
      <w:pPr>
        <w:pStyle w:val="Style_3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Приоритетные направления реализации инициативных проектов на территории муниципального района «Сыктывдинский»</w:t>
      </w:r>
    </w:p>
    <w:p w14:paraId="26000000">
      <w:pPr>
        <w:pStyle w:val="Style_3"/>
        <w:rPr>
          <w:rFonts w:ascii="Times New Roman" w:hAnsi="Times New Roman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2047"/>
        <w:gridCol w:w="6457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bookmarkStart w:id="2" w:name="P34"/>
            <w:bookmarkEnd w:id="2"/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Сфера реализации инициативных проектов</w:t>
            </w:r>
          </w:p>
        </w:tc>
        <w:tc>
          <w:tcPr>
            <w:tcW w:type="dxa" w:w="6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Приоритетные направления реализации инициативных проектов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Сфера благоустройства</w:t>
            </w:r>
          </w:p>
        </w:tc>
        <w:tc>
          <w:tcPr>
            <w:tcW w:type="dxa" w:w="6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 игрового оборудования как объектов благоустройства дворовых и общественных территорий, благоустройство территорий, включающее в себя зонирование, озеленение, освещение, использование малых архитектурных форм, городской мебели, ограждений (заборов), покрытий, средств размещения информации, контейнеров и урн, благоустройство территорий кладбищ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Сфера физической культуры и спорта</w:t>
            </w:r>
          </w:p>
        </w:tc>
        <w:tc>
          <w:tcPr>
            <w:tcW w:type="dxa" w:w="6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дворовых спортивных площадок, приобретение инвентаря, оборудования и экипировки для проведения среди населения занятий по физической культуре и спорту на безвозмездной основе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Сфера образования</w:t>
            </w:r>
          </w:p>
        </w:tc>
        <w:tc>
          <w:tcPr>
            <w:tcW w:type="dxa" w:w="6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территорий и ремонт зданий муниципальных образовательных организаций, приобретение учебного и учебно-лабораторного оборудования, спортивного инвентаря, развитие организаций дополнительного образования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Сфера культуры</w:t>
            </w:r>
          </w:p>
        </w:tc>
        <w:tc>
          <w:tcPr>
            <w:tcW w:type="dxa" w:w="6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территорий и ремонт зданий муниципальных учреждений культуры, приобретение оборудования, концертных костюмов, инвентаря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Сфера дорожной деятельности</w:t>
            </w:r>
          </w:p>
        </w:tc>
        <w:tc>
          <w:tcPr>
            <w:tcW w:type="dxa" w:w="6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Ремонт </w:t>
            </w:r>
            <w:r>
              <w:rPr>
                <w:rFonts w:ascii="Times New Roman" w:hAnsi="Times New Roman"/>
                <w:sz w:val="24"/>
              </w:rPr>
              <w:t xml:space="preserve">и содержание </w:t>
            </w:r>
            <w:r>
              <w:rPr>
                <w:rFonts w:ascii="Times New Roman" w:hAnsi="Times New Roman"/>
                <w:sz w:val="24"/>
              </w:rPr>
              <w:t>автомобильных дорог общего пользования местного значения</w:t>
            </w:r>
          </w:p>
        </w:tc>
      </w:tr>
    </w:tbl>
    <w:p w14:paraId="39000000">
      <w:pPr>
        <w:pStyle w:val="Style_3"/>
        <w:rPr>
          <w:rFonts w:ascii="Times New Roman" w:hAnsi="Times New Roman"/>
          <w:sz w:val="24"/>
        </w:rPr>
      </w:pPr>
    </w:p>
    <w:p w14:paraId="3A000000">
      <w:pPr>
        <w:pStyle w:val="Style_3"/>
        <w:rPr>
          <w:rFonts w:ascii="Times New Roman" w:hAnsi="Times New Roman"/>
          <w:sz w:val="24"/>
        </w:rPr>
      </w:pPr>
    </w:p>
    <w:p w14:paraId="3B000000">
      <w:pPr>
        <w:pStyle w:val="Style_3"/>
        <w:rPr>
          <w:rFonts w:ascii="Times New Roman" w:hAnsi="Times New Roman"/>
          <w:sz w:val="24"/>
        </w:rPr>
      </w:pPr>
    </w:p>
    <w:p w14:paraId="3C000000">
      <w:pPr>
        <w:pStyle w:val="Style_3"/>
        <w:rPr>
          <w:rFonts w:ascii="Times New Roman" w:hAnsi="Times New Roman"/>
          <w:sz w:val="24"/>
        </w:rPr>
      </w:pPr>
    </w:p>
    <w:p w14:paraId="3D000000">
      <w:pPr>
        <w:pStyle w:val="Style_3"/>
        <w:rPr>
          <w:rFonts w:ascii="Times New Roman" w:hAnsi="Times New Roman"/>
          <w:sz w:val="24"/>
        </w:rPr>
      </w:pPr>
    </w:p>
    <w:p w14:paraId="3E000000">
      <w:pPr>
        <w:pStyle w:val="Style_3"/>
        <w:rPr>
          <w:rFonts w:ascii="Times New Roman" w:hAnsi="Times New Roman"/>
          <w:sz w:val="24"/>
        </w:rPr>
      </w:pPr>
    </w:p>
    <w:p w14:paraId="3F000000">
      <w:pPr>
        <w:pStyle w:val="Style_3"/>
        <w:rPr>
          <w:rFonts w:ascii="Times New Roman" w:hAnsi="Times New Roman"/>
          <w:sz w:val="24"/>
        </w:rPr>
      </w:pPr>
    </w:p>
    <w:p w14:paraId="40000000">
      <w:pPr>
        <w:pStyle w:val="Style_3"/>
        <w:rPr>
          <w:rFonts w:ascii="Times New Roman" w:hAnsi="Times New Roman"/>
          <w:sz w:val="24"/>
        </w:rPr>
      </w:pPr>
    </w:p>
    <w:p w14:paraId="41000000">
      <w:pPr>
        <w:pStyle w:val="Style_3"/>
        <w:rPr>
          <w:rFonts w:ascii="Times New Roman" w:hAnsi="Times New Roman"/>
          <w:sz w:val="24"/>
        </w:rPr>
      </w:pPr>
    </w:p>
    <w:p w14:paraId="42000000">
      <w:pPr>
        <w:pStyle w:val="Style_3"/>
        <w:rPr>
          <w:rFonts w:ascii="Times New Roman" w:hAnsi="Times New Roman"/>
          <w:sz w:val="24"/>
        </w:rPr>
      </w:pPr>
    </w:p>
    <w:p w14:paraId="43000000">
      <w:pPr>
        <w:pStyle w:val="Style_3"/>
        <w:rPr>
          <w:rFonts w:ascii="Times New Roman" w:hAnsi="Times New Roman"/>
          <w:sz w:val="24"/>
        </w:rPr>
      </w:pPr>
    </w:p>
    <w:p w14:paraId="44000000">
      <w:pPr>
        <w:pStyle w:val="Style_3"/>
        <w:rPr>
          <w:rFonts w:ascii="Times New Roman" w:hAnsi="Times New Roman"/>
          <w:sz w:val="24"/>
        </w:rPr>
      </w:pPr>
    </w:p>
    <w:p w14:paraId="45000000">
      <w:pPr>
        <w:pStyle w:val="Style_3"/>
        <w:rPr>
          <w:rFonts w:ascii="Times New Roman" w:hAnsi="Times New Roman"/>
          <w:sz w:val="24"/>
        </w:rPr>
      </w:pPr>
    </w:p>
    <w:p w14:paraId="46000000">
      <w:pPr>
        <w:pStyle w:val="Style_3"/>
        <w:rPr>
          <w:rFonts w:ascii="Times New Roman" w:hAnsi="Times New Roman"/>
          <w:sz w:val="24"/>
        </w:rPr>
      </w:pPr>
    </w:p>
    <w:p w14:paraId="47000000">
      <w:pPr>
        <w:pStyle w:val="Style_3"/>
        <w:ind/>
        <w:jc w:val="right"/>
        <w:outlineLvl w:val="0"/>
        <w:rPr>
          <w:rFonts w:ascii="Times New Roman" w:hAnsi="Times New Roman"/>
          <w:sz w:val="24"/>
        </w:rPr>
      </w:pPr>
    </w:p>
    <w:p w14:paraId="48000000">
      <w:pPr>
        <w:pStyle w:val="Style_3"/>
        <w:ind/>
        <w:jc w:val="right"/>
        <w:outlineLvl w:val="0"/>
        <w:rPr>
          <w:rFonts w:ascii="Times New Roman" w:hAnsi="Times New Roman"/>
          <w:sz w:val="24"/>
        </w:rPr>
      </w:pPr>
    </w:p>
    <w:p w14:paraId="49000000">
      <w:pPr>
        <w:pStyle w:val="Style_3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 xml:space="preserve"> 2 </w:t>
      </w:r>
    </w:p>
    <w:p w14:paraId="4A000000">
      <w:pPr>
        <w:pStyle w:val="Style_3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остановлению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администрации </w:t>
      </w:r>
    </w:p>
    <w:p w14:paraId="4B000000">
      <w:pPr>
        <w:pStyle w:val="Style_3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района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Сыктыв</w:t>
      </w:r>
      <w:r>
        <w:rPr>
          <w:rFonts w:ascii="Times New Roman" w:hAnsi="Times New Roman"/>
          <w:sz w:val="24"/>
        </w:rPr>
        <w:t>динский»</w:t>
      </w:r>
    </w:p>
    <w:p w14:paraId="4C000000">
      <w:pPr>
        <w:pStyle w:val="Style_3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10 апреля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3 года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№ 4/432</w:t>
      </w:r>
    </w:p>
    <w:p w14:paraId="4D000000">
      <w:pPr>
        <w:pStyle w:val="Style_3"/>
        <w:ind/>
        <w:jc w:val="right"/>
        <w:rPr>
          <w:rFonts w:ascii="Times New Roman" w:hAnsi="Times New Roman"/>
          <w:sz w:val="24"/>
        </w:rPr>
      </w:pPr>
    </w:p>
    <w:p w14:paraId="4E000000">
      <w:pPr>
        <w:pStyle w:val="Style_3"/>
        <w:rPr>
          <w:rFonts w:ascii="Times New Roman" w:hAnsi="Times New Roman"/>
          <w:sz w:val="24"/>
        </w:rPr>
      </w:pPr>
    </w:p>
    <w:p w14:paraId="4F000000">
      <w:pPr>
        <w:pStyle w:val="Style_3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Периоды по организации работы с инициативными проектами на территории муниципального района «Сыктывдинский»</w:t>
      </w:r>
    </w:p>
    <w:p w14:paraId="50000000">
      <w:pPr>
        <w:pStyle w:val="Style_3"/>
        <w:rPr>
          <w:rFonts w:ascii="Times New Roman" w:hAnsi="Times New Roman"/>
          <w:sz w:val="24"/>
        </w:rPr>
      </w:pPr>
    </w:p>
    <w:p w14:paraId="51000000">
      <w:pPr>
        <w:pStyle w:val="Style_3"/>
        <w:rPr>
          <w:rFonts w:ascii="Times New Roman" w:hAnsi="Times New Roman"/>
          <w:sz w:val="24"/>
        </w:rPr>
      </w:pPr>
      <w:bookmarkStart w:id="3" w:name="P63"/>
      <w:bookmarkEnd w:id="3"/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041"/>
        <w:gridCol w:w="7030"/>
      </w:tblGrid>
      <w:tr>
        <w:tc>
          <w:tcPr>
            <w:tcW w:type="dxa" w:w="90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202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 и последующие годы</w:t>
            </w:r>
          </w:p>
        </w:tc>
      </w:tr>
      <w:tr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период</w:t>
            </w:r>
          </w:p>
        </w:tc>
        <w:tc>
          <w:tcPr>
            <w:tcW w:type="dxa" w:w="7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Рассмотрение администрацией </w:t>
            </w:r>
            <w:r>
              <w:rPr>
                <w:rFonts w:ascii="Times New Roman" w:hAnsi="Times New Roman"/>
                <w:sz w:val="24"/>
              </w:rPr>
              <w:t>муниципального района «Сыктывдинский»</w:t>
            </w:r>
            <w:r>
              <w:rPr>
                <w:rFonts w:ascii="Times New Roman" w:hAnsi="Times New Roman"/>
                <w:sz w:val="24"/>
              </w:rPr>
              <w:t xml:space="preserve"> (далее - администрация) заявлений от инициаторов инициативных проектов (далее - инициатор) об определении территории, на которой планируется реализация инициативных проектов (до 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апреля текущего года)</w:t>
            </w:r>
          </w:p>
        </w:tc>
      </w:tr>
      <w:tr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 период</w:t>
            </w:r>
          </w:p>
        </w:tc>
        <w:tc>
          <w:tcPr>
            <w:tcW w:type="dxa" w:w="7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Назначение администрацией, по обращению инициаторов, сходов, собраний или конференций граждан в целях обсуждения инициативных проектов, определения их соответствия интересам жителей </w:t>
            </w:r>
            <w:r>
              <w:rPr>
                <w:rFonts w:ascii="Times New Roman" w:hAnsi="Times New Roman"/>
                <w:sz w:val="24"/>
              </w:rPr>
              <w:t>муниципального района «Сыктывдинский»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7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Проведение сходов, собраний или конференций граждан, в том числе собраний или конференций граждан по вопросам осуществления территориального общественного самоуправления, в целях обсуждения предлагаемых к реализации инициативных проектов.</w:t>
            </w:r>
          </w:p>
          <w:p w14:paraId="58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Подготовка протоколов собраний граждан и результатов опроса граждан и (или) подписных листов, подтверждающих поддержку инициативных проектов жителями </w:t>
            </w:r>
            <w:r>
              <w:rPr>
                <w:rFonts w:ascii="Times New Roman" w:hAnsi="Times New Roman"/>
                <w:sz w:val="24"/>
              </w:rPr>
              <w:t>муниципального района «Сыктывдинский»</w:t>
            </w:r>
            <w:r>
              <w:rPr>
                <w:rFonts w:ascii="Times New Roman" w:hAnsi="Times New Roman"/>
                <w:sz w:val="24"/>
              </w:rPr>
              <w:t xml:space="preserve"> (до 31 мая текущего года)</w:t>
            </w:r>
          </w:p>
        </w:tc>
      </w:tr>
      <w:tr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 период</w:t>
            </w:r>
          </w:p>
        </w:tc>
        <w:tc>
          <w:tcPr>
            <w:tcW w:type="dxa" w:w="7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Внесение инициативных проектов в администрацию (в сроки, указанные в объявлении о приеме инициативных проектов, устанавливаемые ежегодно администрацией)</w:t>
            </w:r>
          </w:p>
        </w:tc>
      </w:tr>
      <w:tr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IV период</w:t>
            </w:r>
          </w:p>
        </w:tc>
        <w:tc>
          <w:tcPr>
            <w:tcW w:type="dxa" w:w="7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Рассмотрение администрацией внесенных инициативных проектов &lt;*&gt;.</w:t>
            </w:r>
          </w:p>
          <w:p w14:paraId="5D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Утверждение администрацией Перечня инициативных проектов, одобренных к реализации на территории </w:t>
            </w:r>
            <w:r>
              <w:rPr>
                <w:rFonts w:ascii="Times New Roman" w:hAnsi="Times New Roman"/>
                <w:sz w:val="24"/>
              </w:rPr>
              <w:t>муниципального района «Сыктывдинский»</w:t>
            </w:r>
            <w:r>
              <w:rPr>
                <w:rFonts w:ascii="Times New Roman" w:hAnsi="Times New Roman"/>
                <w:sz w:val="24"/>
              </w:rPr>
              <w:t xml:space="preserve"> (до 10 августа текущего года).</w:t>
            </w:r>
          </w:p>
          <w:p w14:paraId="5E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--------------------------------</w:t>
            </w:r>
          </w:p>
          <w:p w14:paraId="5F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&lt;*&gt; В случае внесения нескольких инициативных проектов, в том числе с описанием аналогичных по содержанию приоритетных проблем, проведение администрацией конкурсного отбора</w:t>
            </w:r>
          </w:p>
        </w:tc>
      </w:tr>
      <w:tr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 период</w:t>
            </w:r>
          </w:p>
        </w:tc>
        <w:tc>
          <w:tcPr>
            <w:tcW w:type="dxa" w:w="7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администрацией совместно с населением </w:t>
            </w:r>
            <w:r>
              <w:rPr>
                <w:rFonts w:ascii="Times New Roman" w:hAnsi="Times New Roman"/>
                <w:sz w:val="24"/>
              </w:rPr>
              <w:t>муниципального района «Сыктывдинский»</w:t>
            </w:r>
            <w:r>
              <w:rPr>
                <w:rFonts w:ascii="Times New Roman" w:hAnsi="Times New Roman"/>
                <w:sz w:val="24"/>
              </w:rPr>
              <w:t xml:space="preserve"> поддержанного инициативного проекта (проектов), вошедших в Перечень инициативных проектов, одобренных к реализации на территории </w:t>
            </w:r>
            <w:r>
              <w:rPr>
                <w:rFonts w:ascii="Times New Roman" w:hAnsi="Times New Roman"/>
                <w:sz w:val="24"/>
              </w:rPr>
              <w:t>муниципального района «Сыктывдинский»</w:t>
            </w:r>
            <w:r>
              <w:rPr>
                <w:rFonts w:ascii="Times New Roman" w:hAnsi="Times New Roman"/>
                <w:sz w:val="24"/>
              </w:rPr>
              <w:t xml:space="preserve"> (до 1 ноября очередного года, следующего за годом начала I периода)</w:t>
            </w:r>
          </w:p>
        </w:tc>
      </w:tr>
    </w:tbl>
    <w:p w14:paraId="62000000">
      <w:pPr>
        <w:pStyle w:val="Style_3"/>
        <w:rPr>
          <w:rFonts w:ascii="Times New Roman" w:hAnsi="Times New Roman"/>
          <w:sz w:val="24"/>
        </w:rPr>
      </w:pPr>
    </w:p>
    <w:p w14:paraId="63000000">
      <w:pPr>
        <w:pStyle w:val="Style_3"/>
        <w:ind/>
        <w:jc w:val="right"/>
        <w:outlineLvl w:val="0"/>
        <w:rPr>
          <w:rFonts w:ascii="Times New Roman" w:hAnsi="Times New Roman"/>
          <w:sz w:val="24"/>
        </w:rPr>
      </w:pPr>
    </w:p>
    <w:p w14:paraId="64000000">
      <w:pPr>
        <w:pStyle w:val="Style_3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 xml:space="preserve"> 3 </w:t>
      </w:r>
    </w:p>
    <w:p w14:paraId="65000000">
      <w:pPr>
        <w:pStyle w:val="Style_3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остановлению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администрации </w:t>
      </w:r>
    </w:p>
    <w:p w14:paraId="66000000">
      <w:pPr>
        <w:pStyle w:val="Style_3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района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Сыктыв</w:t>
      </w:r>
      <w:r>
        <w:rPr>
          <w:rFonts w:ascii="Times New Roman" w:hAnsi="Times New Roman"/>
          <w:sz w:val="24"/>
        </w:rPr>
        <w:t>динский»</w:t>
      </w:r>
    </w:p>
    <w:p w14:paraId="67000000">
      <w:pPr>
        <w:pStyle w:val="Style_3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10 апреля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3 года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№ 4/432</w:t>
      </w:r>
    </w:p>
    <w:p w14:paraId="68000000">
      <w:pPr>
        <w:pStyle w:val="Style_3"/>
        <w:ind/>
        <w:jc w:val="right"/>
        <w:rPr>
          <w:rFonts w:ascii="Times New Roman" w:hAnsi="Times New Roman"/>
          <w:sz w:val="24"/>
        </w:rPr>
      </w:pPr>
    </w:p>
    <w:p w14:paraId="69000000">
      <w:pPr>
        <w:pStyle w:val="Style_3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 w14:paraId="6A000000">
      <w:pPr>
        <w:pStyle w:val="Style_3"/>
        <w:rPr>
          <w:rFonts w:ascii="Times New Roman" w:hAnsi="Times New Roman"/>
          <w:sz w:val="24"/>
        </w:rPr>
      </w:pPr>
    </w:p>
    <w:p w14:paraId="6B000000">
      <w:pPr>
        <w:pStyle w:val="Style_5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В администрацию</w:t>
      </w:r>
    </w:p>
    <w:p w14:paraId="6C000000">
      <w:pPr>
        <w:pStyle w:val="Style_5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</w:rPr>
        <w:t>муниципального района «Сыктывдинский»</w:t>
      </w:r>
    </w:p>
    <w:p w14:paraId="6D000000">
      <w:pPr>
        <w:pStyle w:val="Style_5"/>
        <w:ind/>
        <w:jc w:val="both"/>
        <w:rPr>
          <w:rFonts w:ascii="Times New Roman" w:hAnsi="Times New Roman"/>
          <w:sz w:val="24"/>
        </w:rPr>
      </w:pPr>
    </w:p>
    <w:p w14:paraId="6E000000">
      <w:pPr>
        <w:pStyle w:val="Style_5"/>
        <w:ind/>
        <w:jc w:val="both"/>
        <w:rPr>
          <w:rFonts w:ascii="Times New Roman" w:hAnsi="Times New Roman"/>
          <w:sz w:val="24"/>
        </w:rPr>
      </w:pPr>
    </w:p>
    <w:p w14:paraId="6F000000">
      <w:pPr>
        <w:pStyle w:val="Style_5"/>
        <w:ind/>
        <w:jc w:val="center"/>
        <w:rPr>
          <w:rFonts w:ascii="Times New Roman" w:hAnsi="Times New Roman"/>
          <w:sz w:val="24"/>
        </w:rPr>
      </w:pPr>
      <w:bookmarkStart w:id="4" w:name="P193"/>
      <w:bookmarkEnd w:id="4"/>
      <w:r>
        <w:rPr>
          <w:rFonts w:ascii="Times New Roman" w:hAnsi="Times New Roman"/>
          <w:sz w:val="24"/>
        </w:rPr>
        <w:t>Заявление</w:t>
      </w:r>
    </w:p>
    <w:p w14:paraId="70000000">
      <w:pPr>
        <w:pStyle w:val="Style_5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определении части территории </w:t>
      </w:r>
      <w:r>
        <w:rPr>
          <w:rFonts w:ascii="Times New Roman" w:hAnsi="Times New Roman"/>
          <w:sz w:val="24"/>
        </w:rPr>
        <w:t>муниципального района «Сыктывдинский»</w:t>
      </w:r>
      <w:r>
        <w:rPr>
          <w:rFonts w:ascii="Times New Roman" w:hAnsi="Times New Roman"/>
          <w:sz w:val="24"/>
        </w:rPr>
        <w:t>,</w:t>
      </w:r>
    </w:p>
    <w:p w14:paraId="71000000">
      <w:pPr>
        <w:pStyle w:val="Style_5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которой</w:t>
      </w:r>
      <w:r>
        <w:rPr>
          <w:rFonts w:ascii="Times New Roman" w:hAnsi="Times New Roman"/>
          <w:sz w:val="24"/>
        </w:rPr>
        <w:t xml:space="preserve"> планируется реализовать инициативный проект &lt;*&gt;</w:t>
      </w:r>
    </w:p>
    <w:p w14:paraId="72000000">
      <w:pPr>
        <w:pStyle w:val="Style_5"/>
        <w:ind/>
        <w:jc w:val="both"/>
        <w:rPr>
          <w:rFonts w:ascii="Times New Roman" w:hAnsi="Times New Roman"/>
          <w:sz w:val="24"/>
        </w:rPr>
      </w:pPr>
    </w:p>
    <w:p w14:paraId="73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Прошу  определить  границы  территории </w:t>
      </w:r>
      <w:r>
        <w:rPr>
          <w:rFonts w:ascii="Times New Roman" w:hAnsi="Times New Roman"/>
          <w:sz w:val="24"/>
        </w:rPr>
        <w:t xml:space="preserve">муниципального района «Сыктывдинский» </w:t>
      </w:r>
      <w:r>
        <w:rPr>
          <w:rFonts w:ascii="Times New Roman" w:hAnsi="Times New Roman"/>
          <w:sz w:val="24"/>
        </w:rPr>
        <w:t xml:space="preserve"> для реализации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инициативного проекта _________________</w:t>
      </w:r>
      <w:r>
        <w:rPr>
          <w:rFonts w:ascii="Times New Roman" w:hAnsi="Times New Roman"/>
          <w:sz w:val="24"/>
        </w:rPr>
        <w:t>_________</w:t>
      </w:r>
    </w:p>
    <w:p w14:paraId="74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  <w:r>
        <w:rPr>
          <w:rFonts w:ascii="Times New Roman" w:hAnsi="Times New Roman"/>
          <w:sz w:val="24"/>
        </w:rPr>
        <w:t>__</w:t>
      </w:r>
    </w:p>
    <w:p w14:paraId="75000000">
      <w:pPr>
        <w:pStyle w:val="Style_5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инициативного проекта (предварительное)</w:t>
      </w:r>
    </w:p>
    <w:p w14:paraId="76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сфере ___________________________________________________________________</w:t>
      </w:r>
      <w:r>
        <w:rPr>
          <w:rFonts w:ascii="Times New Roman" w:hAnsi="Times New Roman"/>
          <w:sz w:val="24"/>
        </w:rPr>
        <w:t>____</w:t>
      </w:r>
    </w:p>
    <w:p w14:paraId="77000000">
      <w:pPr>
        <w:pStyle w:val="Style_5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(сфер реализации инициативного проекта)</w:t>
      </w:r>
    </w:p>
    <w:p w14:paraId="78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Инициативный  проект  планируется  реализовать на следующей территории:</w:t>
      </w:r>
    </w:p>
    <w:p w14:paraId="79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  <w:r>
        <w:rPr>
          <w:rFonts w:ascii="Times New Roman" w:hAnsi="Times New Roman"/>
          <w:sz w:val="24"/>
        </w:rPr>
        <w:t>__</w:t>
      </w:r>
    </w:p>
    <w:p w14:paraId="7A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  <w:r>
        <w:rPr>
          <w:rFonts w:ascii="Times New Roman" w:hAnsi="Times New Roman"/>
          <w:sz w:val="24"/>
        </w:rPr>
        <w:t>__</w:t>
      </w:r>
    </w:p>
    <w:p w14:paraId="7B000000">
      <w:pPr>
        <w:pStyle w:val="Style_5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(описание границ территории планируемого к реализации</w:t>
      </w:r>
    </w:p>
    <w:p w14:paraId="7C000000">
      <w:pPr>
        <w:pStyle w:val="Style_5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инициативного проекта)</w:t>
      </w:r>
    </w:p>
    <w:p w14:paraId="7D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Приложения:</w:t>
      </w:r>
    </w:p>
    <w:p w14:paraId="7E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1. Краткое описание инициативного проекта на ____ 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.</w:t>
      </w:r>
    </w:p>
    <w:p w14:paraId="7F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2.  Копия  протокола  собрания  или  конференции  граждан  по  вопросам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осуществления  территориального  общественного  самоуправления  о  принятии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решения  о внесении в администрацию </w:t>
      </w:r>
      <w:r>
        <w:rPr>
          <w:rFonts w:ascii="Times New Roman" w:hAnsi="Times New Roman"/>
          <w:sz w:val="24"/>
        </w:rPr>
        <w:t xml:space="preserve">муниципального района «Сыктывдинский» </w:t>
      </w:r>
      <w:r>
        <w:rPr>
          <w:rFonts w:ascii="Times New Roman" w:hAnsi="Times New Roman"/>
          <w:sz w:val="24"/>
        </w:rPr>
        <w:t>инициативного проекта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 об  определении  территории, на которой предполагается его реализация (в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случае,   если   инициатором   проекта   являются  органы  территориального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общественного самоуправления </w:t>
      </w:r>
      <w:r>
        <w:rPr>
          <w:rFonts w:ascii="Times New Roman" w:hAnsi="Times New Roman"/>
          <w:sz w:val="24"/>
        </w:rPr>
        <w:t>муниципального района «Сыктывдинский»)</w:t>
      </w:r>
      <w:r>
        <w:rPr>
          <w:rFonts w:ascii="Times New Roman" w:hAnsi="Times New Roman"/>
          <w:sz w:val="24"/>
        </w:rPr>
        <w:t xml:space="preserve"> на ____ 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.</w:t>
      </w:r>
    </w:p>
    <w:p w14:paraId="80000000">
      <w:pPr>
        <w:pStyle w:val="Style_5"/>
        <w:ind/>
        <w:jc w:val="both"/>
        <w:rPr>
          <w:rFonts w:ascii="Times New Roman" w:hAnsi="Times New Roman"/>
          <w:sz w:val="24"/>
        </w:rPr>
      </w:pPr>
    </w:p>
    <w:p w14:paraId="81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Инициатор проекта    _________________ ________________________________</w:t>
      </w:r>
    </w:p>
    <w:p w14:paraId="82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</w:t>
      </w:r>
      <w:r>
        <w:rPr>
          <w:rFonts w:ascii="Times New Roman" w:hAnsi="Times New Roman"/>
          <w:sz w:val="24"/>
        </w:rPr>
        <w:t xml:space="preserve">                     </w:t>
      </w:r>
      <w:r>
        <w:rPr>
          <w:rFonts w:ascii="Times New Roman" w:hAnsi="Times New Roman"/>
          <w:sz w:val="24"/>
        </w:rPr>
        <w:t xml:space="preserve">  (подпись)            </w:t>
      </w: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 xml:space="preserve"> (ФИО полностью)</w:t>
      </w:r>
    </w:p>
    <w:p w14:paraId="83000000">
      <w:pPr>
        <w:pStyle w:val="Style_5"/>
        <w:ind/>
        <w:jc w:val="both"/>
        <w:rPr>
          <w:rFonts w:ascii="Times New Roman" w:hAnsi="Times New Roman"/>
          <w:sz w:val="24"/>
        </w:rPr>
      </w:pPr>
    </w:p>
    <w:p w14:paraId="84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Дата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_______________ 20__ года</w:t>
      </w:r>
    </w:p>
    <w:p w14:paraId="85000000">
      <w:pPr>
        <w:pStyle w:val="Style_5"/>
        <w:ind/>
        <w:jc w:val="both"/>
        <w:rPr>
          <w:rFonts w:ascii="Times New Roman" w:hAnsi="Times New Roman"/>
          <w:sz w:val="16"/>
        </w:rPr>
      </w:pPr>
    </w:p>
    <w:p w14:paraId="86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--------------------------------</w:t>
      </w:r>
    </w:p>
    <w:p w14:paraId="87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&lt;*&gt; Заявление подписывается инициатором инициативного проекта.</w:t>
      </w:r>
    </w:p>
    <w:p w14:paraId="88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В  случае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 если  инициатором  проекта  является  инициативная  группа,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заявление  подписывается  всеми  членами  инициативной  группы, с указанием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фамилии,   имени,   отчества   (при  наличии)  члена  инициативной  группы,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контактного телефона.</w:t>
      </w:r>
    </w:p>
    <w:p w14:paraId="8900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В  случае  если  инициатором  проекта  являются органы территориального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общественного  самоуправления, заявление подписывается руководителем органа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территориального  общественного  самоуправления  или  его представителем. 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заявлению   прикладываются   копии   документов,   подтверждающие  избрание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гражданина  в  качестве  руководителя органа территориального общественного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самоуправления   (в   случае   если   заявление   подписано  представителем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руководителя,  действующим  на  основании  доверенности,  - доверенность 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осуществление соответствующих полномочий).</w:t>
      </w:r>
    </w:p>
    <w:p w14:paraId="8A000000">
      <w:pPr>
        <w:pStyle w:val="Style_3"/>
        <w:ind/>
        <w:jc w:val="right"/>
        <w:outlineLvl w:val="0"/>
        <w:rPr>
          <w:rFonts w:ascii="Times New Roman" w:hAnsi="Times New Roman"/>
          <w:sz w:val="24"/>
        </w:rPr>
      </w:pPr>
    </w:p>
    <w:p w14:paraId="8B000000">
      <w:pPr>
        <w:pStyle w:val="Style_3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</w:t>
      </w:r>
    </w:p>
    <w:p w14:paraId="8C000000">
      <w:pPr>
        <w:pStyle w:val="Style_3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остановлению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администрации </w:t>
      </w:r>
    </w:p>
    <w:p w14:paraId="8D000000">
      <w:pPr>
        <w:pStyle w:val="Style_3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района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Сыктыв</w:t>
      </w:r>
      <w:r>
        <w:rPr>
          <w:rFonts w:ascii="Times New Roman" w:hAnsi="Times New Roman"/>
          <w:sz w:val="24"/>
        </w:rPr>
        <w:t>динский»</w:t>
      </w:r>
    </w:p>
    <w:p w14:paraId="8E000000">
      <w:pPr>
        <w:pStyle w:val="Style_3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10 апреля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3 года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№ 4/432</w:t>
      </w:r>
    </w:p>
    <w:p w14:paraId="8F000000">
      <w:pPr>
        <w:pStyle w:val="Style_3"/>
        <w:ind/>
        <w:jc w:val="right"/>
        <w:rPr>
          <w:rFonts w:ascii="Times New Roman" w:hAnsi="Times New Roman"/>
          <w:sz w:val="24"/>
        </w:rPr>
      </w:pPr>
    </w:p>
    <w:p w14:paraId="90000000">
      <w:pPr>
        <w:pStyle w:val="Style_3"/>
        <w:rPr>
          <w:rFonts w:ascii="Times New Roman" w:hAnsi="Times New Roman"/>
          <w:sz w:val="24"/>
        </w:rPr>
      </w:pPr>
    </w:p>
    <w:p w14:paraId="91000000">
      <w:pPr>
        <w:pStyle w:val="Style_3"/>
        <w:rPr>
          <w:rFonts w:ascii="Times New Roman" w:hAnsi="Times New Roman"/>
          <w:sz w:val="24"/>
        </w:rPr>
      </w:pPr>
    </w:p>
    <w:p w14:paraId="92000000">
      <w:pPr>
        <w:pStyle w:val="Style_3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Состав конкурсной комиссии по отбору инициативных проектов на территории муниципального района «Сыктывдинский»</w:t>
      </w:r>
    </w:p>
    <w:p w14:paraId="93000000">
      <w:pPr>
        <w:pStyle w:val="Style_3"/>
      </w:pPr>
    </w:p>
    <w:p w14:paraId="94000000">
      <w:pPr>
        <w:pStyle w:val="Style_3"/>
        <w:ind w:firstLine="540" w:left="0"/>
        <w:jc w:val="both"/>
        <w:rPr>
          <w:rFonts w:ascii="Times New Roman" w:hAnsi="Times New Roman"/>
          <w:sz w:val="24"/>
        </w:rPr>
      </w:pPr>
    </w:p>
    <w:p w14:paraId="95000000">
      <w:pPr>
        <w:pStyle w:val="Style_3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Доронина Любовь Юрьевна – глава муниципального района «Сыктывдинский» </w:t>
      </w:r>
      <w:r>
        <w:rPr>
          <w:rFonts w:ascii="Times New Roman" w:hAnsi="Times New Roman"/>
          <w:sz w:val="24"/>
        </w:rPr>
        <w:t>-р</w:t>
      </w:r>
      <w:r>
        <w:rPr>
          <w:rFonts w:ascii="Times New Roman" w:hAnsi="Times New Roman"/>
          <w:sz w:val="24"/>
        </w:rPr>
        <w:t>уководитель администрации, председатель комиссии;</w:t>
      </w:r>
    </w:p>
    <w:p w14:paraId="96000000">
      <w:pPr>
        <w:pStyle w:val="Style_3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Носов Владимир Юрьевич - </w:t>
      </w:r>
      <w:r>
        <w:rPr>
          <w:rFonts w:ascii="Times New Roman" w:hAnsi="Times New Roman"/>
          <w:sz w:val="24"/>
        </w:rPr>
        <w:t xml:space="preserve"> заместитель </w:t>
      </w:r>
      <w:r>
        <w:rPr>
          <w:rFonts w:ascii="Times New Roman" w:hAnsi="Times New Roman"/>
          <w:sz w:val="24"/>
        </w:rPr>
        <w:t>руководителя администрации муниципального района «Сыктывдинский», заместитель председателя комиссии</w:t>
      </w:r>
      <w:r>
        <w:rPr>
          <w:rFonts w:ascii="Times New Roman" w:hAnsi="Times New Roman"/>
          <w:sz w:val="24"/>
        </w:rPr>
        <w:t>;</w:t>
      </w:r>
    </w:p>
    <w:p w14:paraId="97000000">
      <w:pPr>
        <w:pStyle w:val="Style_3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Жигалова Людмила Анатольевна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– главный специалист </w:t>
      </w:r>
      <w:r>
        <w:rPr>
          <w:rFonts w:ascii="Times New Roman" w:hAnsi="Times New Roman"/>
          <w:sz w:val="24"/>
        </w:rPr>
        <w:t>тдела по работе с Советом, сельскими поселениями и связям с общественностью администрации муниципального района «Сыктывдинский»</w:t>
      </w:r>
      <w:r>
        <w:rPr>
          <w:rFonts w:ascii="Times New Roman" w:hAnsi="Times New Roman"/>
          <w:sz w:val="24"/>
        </w:rPr>
        <w:t>, секретарь комиссии.</w:t>
      </w:r>
    </w:p>
    <w:p w14:paraId="98000000">
      <w:pPr>
        <w:pStyle w:val="Style_3"/>
        <w:ind w:firstLine="540" w:left="0"/>
        <w:jc w:val="both"/>
        <w:rPr>
          <w:rFonts w:ascii="Times New Roman" w:hAnsi="Times New Roman"/>
          <w:sz w:val="24"/>
        </w:rPr>
      </w:pPr>
    </w:p>
    <w:p w14:paraId="99000000">
      <w:pPr>
        <w:pStyle w:val="Style_3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комиссии:</w:t>
      </w:r>
    </w:p>
    <w:p w14:paraId="9A000000">
      <w:pPr>
        <w:pStyle w:val="Style_3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Круглова Ирина Константиновна - </w:t>
      </w:r>
      <w:r>
        <w:rPr>
          <w:rFonts w:ascii="Times New Roman" w:hAnsi="Times New Roman"/>
          <w:sz w:val="24"/>
        </w:rPr>
        <w:t xml:space="preserve">первый </w:t>
      </w:r>
      <w:r>
        <w:rPr>
          <w:rFonts w:ascii="Times New Roman" w:hAnsi="Times New Roman"/>
          <w:sz w:val="24"/>
        </w:rPr>
        <w:t xml:space="preserve">заместитель </w:t>
      </w:r>
      <w:r>
        <w:rPr>
          <w:rFonts w:ascii="Times New Roman" w:hAnsi="Times New Roman"/>
          <w:sz w:val="24"/>
        </w:rPr>
        <w:t>руководителя администрации муниципального района «Сыктывдинский»</w:t>
      </w:r>
      <w:r>
        <w:rPr>
          <w:rFonts w:ascii="Times New Roman" w:hAnsi="Times New Roman"/>
          <w:sz w:val="24"/>
        </w:rPr>
        <w:t>;</w:t>
      </w:r>
    </w:p>
    <w:p w14:paraId="9B000000">
      <w:pPr>
        <w:pStyle w:val="Style_3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Щербакова Галина Анатольевна – начальник управления финансов администрации муниципального района «Сыктывдинский»;</w:t>
      </w:r>
    </w:p>
    <w:p w14:paraId="9C000000">
      <w:pPr>
        <w:pStyle w:val="Style_3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Боброва Елена Борисовна – начальник отдела по работе с Советом, сельскими поселениями и связям с общественностью администрации муниципального района «Сыктывдинский»;</w:t>
      </w:r>
    </w:p>
    <w:p w14:paraId="9D000000">
      <w:pPr>
        <w:pStyle w:val="Style_3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Турло</w:t>
      </w:r>
      <w:r>
        <w:rPr>
          <w:rFonts w:ascii="Times New Roman" w:hAnsi="Times New Roman"/>
          <w:sz w:val="24"/>
        </w:rPr>
        <w:t xml:space="preserve"> Дмитрий Александрович – начальник управления жилищно-коммунального хозяйства;</w:t>
      </w:r>
    </w:p>
    <w:p w14:paraId="9E000000">
      <w:pPr>
        <w:pStyle w:val="Style_3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Панюкова Нина Николаевна – начальник управления образования;</w:t>
      </w:r>
    </w:p>
    <w:p w14:paraId="9F000000">
      <w:pPr>
        <w:pStyle w:val="Style_3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Порошкин</w:t>
      </w:r>
      <w:r>
        <w:rPr>
          <w:rFonts w:ascii="Times New Roman" w:hAnsi="Times New Roman"/>
          <w:sz w:val="24"/>
        </w:rPr>
        <w:t xml:space="preserve"> Андрей Иванович – начальник управления культуры и спорта;</w:t>
      </w:r>
    </w:p>
    <w:p w14:paraId="A0000000">
      <w:pPr>
        <w:pStyle w:val="Style_3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Шкодник Александр Михайлович – председатель Совета муниципального района (по согласованию);</w:t>
      </w:r>
    </w:p>
    <w:p w14:paraId="A1000000">
      <w:pPr>
        <w:pStyle w:val="Style_3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Муравьёв Владимир Николаевич – депутат Совета муниципального района «Сыктывдинский» седьмого созыва (по согласованию);</w:t>
      </w:r>
    </w:p>
    <w:p w14:paraId="A2000000">
      <w:pPr>
        <w:pStyle w:val="Style_3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Ловцов Николай Кириллович – депутат Совета муниципального района «Сыктывдинский» седьмого созыва (по согласованию);</w:t>
      </w:r>
    </w:p>
    <w:p w14:paraId="A3000000">
      <w:pPr>
        <w:pStyle w:val="Style_3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Турышева</w:t>
      </w:r>
      <w:r>
        <w:rPr>
          <w:rFonts w:ascii="Times New Roman" w:hAnsi="Times New Roman"/>
          <w:sz w:val="24"/>
        </w:rPr>
        <w:t xml:space="preserve"> Нина Алексеевна – депутат Совета муниципального района «Сыктывдинский» седьмого созыва (по согласованию);</w:t>
      </w:r>
    </w:p>
    <w:p w14:paraId="A4000000">
      <w:pPr>
        <w:pStyle w:val="Style_3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Паршуков</w:t>
      </w:r>
      <w:r>
        <w:rPr>
          <w:rFonts w:ascii="Times New Roman" w:hAnsi="Times New Roman"/>
          <w:sz w:val="24"/>
        </w:rPr>
        <w:t xml:space="preserve"> Алексей Иванович – депутат Совета муниципального района «Сыктывдинский» се</w:t>
      </w:r>
      <w:r>
        <w:rPr>
          <w:rFonts w:ascii="Times New Roman" w:hAnsi="Times New Roman"/>
          <w:sz w:val="24"/>
        </w:rPr>
        <w:t>дьмого созыва (по согласованию);</w:t>
      </w:r>
    </w:p>
    <w:p w14:paraId="A5000000">
      <w:pPr>
        <w:pStyle w:val="Style_3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Пономарёв</w:t>
      </w:r>
      <w:r>
        <w:rPr>
          <w:rFonts w:ascii="Times New Roman" w:hAnsi="Times New Roman"/>
          <w:sz w:val="24"/>
        </w:rPr>
        <w:t xml:space="preserve"> Никита Алексеевич – депутат Совета муниципального района «Сыктывдинский» седьмого созыва (по согласованию);</w:t>
      </w:r>
    </w:p>
    <w:p w14:paraId="A6000000">
      <w:pPr>
        <w:pStyle w:val="Style_3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Лунгу</w:t>
      </w:r>
      <w:r>
        <w:rPr>
          <w:rFonts w:ascii="Times New Roman" w:hAnsi="Times New Roman"/>
          <w:sz w:val="24"/>
        </w:rPr>
        <w:t xml:space="preserve"> Иван Андреевич – депутат Совета муниципального района «Сыктывдинский» седьмого созыва (по согласованию).</w:t>
      </w:r>
    </w:p>
    <w:p w14:paraId="A7000000">
      <w:pPr>
        <w:pStyle w:val="Style_3"/>
        <w:ind w:firstLine="540" w:left="0"/>
        <w:jc w:val="both"/>
        <w:rPr>
          <w:rFonts w:ascii="Times New Roman" w:hAnsi="Times New Roman"/>
          <w:sz w:val="24"/>
        </w:rPr>
      </w:pPr>
    </w:p>
    <w:p w14:paraId="A8000000">
      <w:pPr>
        <w:pStyle w:val="Style_3"/>
        <w:ind w:firstLine="540" w:left="0"/>
        <w:jc w:val="both"/>
        <w:rPr>
          <w:rFonts w:ascii="Times New Roman" w:hAnsi="Times New Roman"/>
          <w:sz w:val="24"/>
        </w:rPr>
      </w:pPr>
    </w:p>
    <w:p w14:paraId="A9000000">
      <w:pPr>
        <w:pStyle w:val="Style_3"/>
        <w:ind w:firstLine="540" w:left="0"/>
        <w:jc w:val="both"/>
        <w:rPr>
          <w:rFonts w:ascii="Times New Roman" w:hAnsi="Times New Roman"/>
          <w:sz w:val="24"/>
        </w:rPr>
      </w:pPr>
    </w:p>
    <w:p w14:paraId="AA000000">
      <w:pPr>
        <w:pStyle w:val="Style_3"/>
        <w:ind w:firstLine="540" w:left="0"/>
        <w:jc w:val="both"/>
        <w:rPr>
          <w:rFonts w:ascii="Times New Roman" w:hAnsi="Times New Roman"/>
          <w:sz w:val="24"/>
        </w:rPr>
      </w:pPr>
    </w:p>
    <w:p w14:paraId="AB000000">
      <w:pPr>
        <w:pStyle w:val="Style_3"/>
        <w:ind w:firstLine="540" w:left="0"/>
        <w:jc w:val="both"/>
        <w:rPr>
          <w:rFonts w:ascii="Times New Roman" w:hAnsi="Times New Roman"/>
          <w:sz w:val="24"/>
        </w:rPr>
      </w:pPr>
    </w:p>
    <w:p w14:paraId="AC000000">
      <w:pPr>
        <w:pStyle w:val="Style_3"/>
        <w:ind w:firstLine="540" w:left="0"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rFonts w:ascii="Calibri" w:hAnsi="Calibri"/>
    </w:rPr>
  </w:style>
  <w:style w:default="1" w:styleId="Style_6_ch" w:type="character">
    <w:name w:val="Normal"/>
    <w:link w:val="Style_6"/>
    <w:rPr>
      <w:rFonts w:ascii="Calibri" w:hAnsi="Calibri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2" w:type="paragraph">
    <w:name w:val="No Spacing"/>
    <w:link w:val="Style_2_ch"/>
    <w:pPr>
      <w:spacing w:after="0" w:line="240" w:lineRule="auto"/>
      <w:ind/>
    </w:pPr>
    <w:rPr>
      <w:rFonts w:ascii="Calibri" w:hAnsi="Calibri"/>
    </w:rPr>
  </w:style>
  <w:style w:styleId="Style_2_ch" w:type="character">
    <w:name w:val="No Spacing"/>
    <w:link w:val="Style_2"/>
    <w:rPr>
      <w:rFonts w:ascii="Calibri" w:hAnsi="Calibri"/>
    </w:rPr>
  </w:style>
  <w:style w:styleId="Style_3" w:type="paragraph">
    <w:name w:val="ConsPlusNormal"/>
    <w:link w:val="Style_3_ch"/>
    <w:pPr>
      <w:spacing w:after="0" w:line="240" w:lineRule="auto"/>
      <w:ind/>
    </w:pPr>
    <w:rPr>
      <w:rFonts w:ascii="Arial" w:hAnsi="Arial"/>
      <w:sz w:val="20"/>
    </w:rPr>
  </w:style>
  <w:style w:styleId="Style_3_ch" w:type="character">
    <w:name w:val="ConsPlusNormal"/>
    <w:link w:val="Style_3"/>
    <w:rPr>
      <w:rFonts w:ascii="Arial" w:hAnsi="Arial"/>
      <w:sz w:val="20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5" w:type="paragraph">
    <w:name w:val="ConsPlusNonformat"/>
    <w:link w:val="Style_5_ch"/>
    <w:pPr>
      <w:spacing w:after="0" w:line="240" w:lineRule="auto"/>
      <w:ind/>
    </w:pPr>
    <w:rPr>
      <w:rFonts w:ascii="Courier New" w:hAnsi="Courier New"/>
      <w:sz w:val="20"/>
    </w:rPr>
  </w:style>
  <w:style w:styleId="Style_5_ch" w:type="character">
    <w:name w:val="ConsPlusNonformat"/>
    <w:link w:val="Style_5"/>
    <w:rPr>
      <w:rFonts w:ascii="Courier New" w:hAnsi="Courier New"/>
      <w:sz w:val="20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alloon Text"/>
    <w:basedOn w:val="Style_6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6_ch"/>
    <w:link w:val="Style_11"/>
    <w:rPr>
      <w:rFonts w:ascii="Tahoma" w:hAnsi="Tahoma"/>
      <w:sz w:val="16"/>
    </w:rPr>
  </w:style>
  <w:style w:styleId="Style_12" w:type="paragraph">
    <w:name w:val="List Paragraph"/>
    <w:basedOn w:val="Style_6"/>
    <w:link w:val="Style_12_ch"/>
    <w:pPr>
      <w:ind w:firstLine="0" w:left="720"/>
      <w:contextualSpacing w:val="1"/>
    </w:pPr>
  </w:style>
  <w:style w:styleId="Style_12_ch" w:type="character">
    <w:name w:val="List Paragraph"/>
    <w:basedOn w:val="Style_6_ch"/>
    <w:link w:val="Style_12"/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Подпись к таблице"/>
    <w:basedOn w:val="Style_6"/>
    <w:link w:val="Style_14_ch"/>
    <w:pPr>
      <w:widowControl w:val="0"/>
      <w:spacing w:after="0" w:line="240" w:lineRule="atLeast"/>
      <w:ind/>
    </w:pPr>
    <w:rPr>
      <w:rFonts w:ascii="Times New Roman" w:hAnsi="Times New Roman"/>
      <w:sz w:val="15"/>
    </w:rPr>
  </w:style>
  <w:style w:styleId="Style_14_ch" w:type="character">
    <w:name w:val="Подпись к таблице"/>
    <w:basedOn w:val="Style_6_ch"/>
    <w:link w:val="Style_14"/>
    <w:rPr>
      <w:rFonts w:ascii="Times New Roman" w:hAnsi="Times New Roman"/>
      <w:sz w:val="15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Обычный2"/>
    <w:link w:val="Style_16_ch"/>
    <w:pPr>
      <w:spacing w:after="0" w:line="240" w:lineRule="auto"/>
      <w:ind/>
    </w:pPr>
    <w:rPr>
      <w:rFonts w:ascii="Times New Roman" w:hAnsi="Times New Roman"/>
      <w:sz w:val="20"/>
    </w:rPr>
  </w:style>
  <w:style w:styleId="Style_16_ch" w:type="character">
    <w:name w:val="Обычный2"/>
    <w:link w:val="Style_16"/>
    <w:rPr>
      <w:rFonts w:ascii="Times New Roman" w:hAnsi="Times New Roman"/>
      <w:sz w:val="20"/>
    </w:rPr>
  </w:style>
  <w:style w:styleId="Style_17" w:type="paragraph">
    <w:name w:val="ConsPlusTitle"/>
    <w:link w:val="Style_17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7_ch" w:type="character">
    <w:name w:val="ConsPlusTitle"/>
    <w:link w:val="Style_17"/>
    <w:rPr>
      <w:rFonts w:ascii="Calibri" w:hAnsi="Calibri"/>
      <w:b w:val="1"/>
    </w:rPr>
  </w:style>
  <w:style w:styleId="Style_18" w:type="paragraph">
    <w:name w:val="toc 3"/>
    <w:next w:val="Style_6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next w:val="Style_6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1" w:type="paragraph">
    <w:name w:val="heading 1"/>
    <w:basedOn w:val="Style_6"/>
    <w:next w:val="Style_6"/>
    <w:link w:val="Style_1_ch"/>
    <w:uiPriority w:val="9"/>
    <w:qFormat/>
    <w:pPr>
      <w:keepNext w:val="1"/>
      <w:keepLines w:val="1"/>
      <w:spacing w:after="0" w:before="480" w:line="240" w:lineRule="auto"/>
      <w:ind/>
      <w:outlineLvl w:val="0"/>
    </w:pPr>
    <w:rPr>
      <w:rFonts w:ascii="Cambria" w:hAnsi="Cambria"/>
      <w:b w:val="1"/>
      <w:color w:val="365F91"/>
      <w:sz w:val="28"/>
    </w:rPr>
  </w:style>
  <w:style w:styleId="Style_1_ch" w:type="character">
    <w:name w:val="heading 1"/>
    <w:basedOn w:val="Style_6_ch"/>
    <w:link w:val="Style_1"/>
    <w:rPr>
      <w:rFonts w:ascii="Cambria" w:hAnsi="Cambria"/>
      <w:b w:val="1"/>
      <w:color w:val="365F91"/>
      <w:sz w:val="28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6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6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6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6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6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6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6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6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2023-04-11T09:44:58Z</dcterms:modified>
</cp:coreProperties>
</file>