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78" w:rsidRDefault="00B41D4F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anchor distT="0" distB="0" distL="6401435" distR="6401435" simplePos="0" relativeHeight="251659264" behindDoc="0" locked="0" layoutInCell="0" allowOverlap="1">
            <wp:simplePos x="0" y="0"/>
            <wp:positionH relativeFrom="margin">
              <wp:posOffset>2805430</wp:posOffset>
            </wp:positionH>
            <wp:positionV relativeFrom="paragraph">
              <wp:posOffset>-429895</wp:posOffset>
            </wp:positionV>
            <wp:extent cx="800100" cy="1009650"/>
            <wp:effectExtent l="0" t="0" r="0" b="0"/>
            <wp:wrapTopAndBottom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Республикаын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Сыктывд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н»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муниципальнöй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район</w:t>
      </w:r>
      <w:r>
        <w:rPr>
          <w:rFonts w:ascii="Times New Roman" w:eastAsia="A" w:hAnsi="Times New Roman" w:cs="Times New Roman"/>
          <w:b/>
          <w:bCs/>
          <w:sz w:val="24"/>
          <w:szCs w:val="24"/>
        </w:rPr>
        <w:t>са</w:t>
      </w:r>
      <w:proofErr w:type="spellEnd"/>
      <w:r>
        <w:rPr>
          <w:rFonts w:ascii="Times New Roman" w:eastAsia="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A" w:hAnsi="Times New Roman" w:cs="Times New Roman"/>
          <w:b/>
          <w:bCs/>
          <w:sz w:val="24"/>
          <w:szCs w:val="24"/>
        </w:rPr>
        <w:t>юралысьлöн</w:t>
      </w:r>
      <w:proofErr w:type="spellEnd"/>
      <w:r>
        <w:rPr>
          <w:rFonts w:ascii="Times New Roman" w:eastAsia="A" w:hAnsi="Times New Roman" w:cs="Times New Roman"/>
          <w:b/>
          <w:bCs/>
          <w:sz w:val="24"/>
          <w:szCs w:val="24"/>
        </w:rPr>
        <w:t xml:space="preserve"> -</w:t>
      </w:r>
    </w:p>
    <w:p w:rsidR="00FA1978" w:rsidRDefault="00B41D4F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Коми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Республикаын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Сыктывдін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муниципальнӧй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районса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A1978" w:rsidRDefault="00B41D4F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администрацияӧн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юрнуӧдысьлӧн</w:t>
      </w:r>
      <w:proofErr w:type="spellEnd"/>
    </w:p>
    <w:p w:rsidR="00FA1978" w:rsidRDefault="00B41D4F">
      <w:pPr>
        <w:pStyle w:val="1"/>
        <w:contextualSpacing/>
        <w:jc w:val="center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175260</wp:posOffset>
                </wp:positionV>
                <wp:extent cx="6420485" cy="24765"/>
                <wp:effectExtent l="0" t="4445" r="18415" b="889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485" cy="2476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Прямая соединительная линия 5" o:spid="_x0000_s1026" o:spt="20" style="position:absolute;left:0pt;margin-left:-1.9pt;margin-top:13.8pt;height:1.95pt;width:505.55pt;z-index:251660288;mso-width-relative:page;mso-height-relative:page;" filled="f" stroked="t" coordsize="21600,21600" o:allowincell="f" o:gfxdata="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e9jyDYAAAACQEAAA8AAAAAAAAA&#10;AQAgAAAAIgAAAGRycy9kb3ducmV2LnhtbFBLAQIUABQAAAAIAIdO4kBCyXn42AEAAIYDAAAOAAAA&#10;AAAAAAEAIAAAACcBAABkcnMvZTJvRG9jLnhtbFBLBQYAAAAABgAGAFkBAABxBQAAAAA=&#10;">
                <v:fill on="f" focussize="0,0"/>
                <v:stroke weight="0pt"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b/>
          <w:sz w:val="24"/>
          <w:szCs w:val="24"/>
        </w:rPr>
        <w:t>ШУÖМ</w:t>
      </w:r>
      <w:proofErr w:type="gramEnd"/>
    </w:p>
    <w:p w:rsidR="00FA1978" w:rsidRDefault="00B41D4F">
      <w:pPr>
        <w:pStyle w:val="1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FA1978" w:rsidRDefault="00B41D4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Главы муниципального района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Республики Коми -</w:t>
      </w:r>
    </w:p>
    <w:p w:rsidR="00FA1978" w:rsidRDefault="00B41D4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руководителя администрации муниципального района </w:t>
      </w:r>
    </w:p>
    <w:p w:rsidR="00FA1978" w:rsidRDefault="00B41D4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Республики Коми</w:t>
      </w:r>
    </w:p>
    <w:p w:rsidR="00FA1978" w:rsidRDefault="00FA1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978" w:rsidRDefault="00B41D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13 мая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№ 5/21-г</w:t>
      </w:r>
    </w:p>
    <w:p w:rsidR="00FA1978" w:rsidRDefault="00FA19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</w:tblGrid>
      <w:tr w:rsidR="00FA1978">
        <w:tc>
          <w:tcPr>
            <w:tcW w:w="4530" w:type="dxa"/>
          </w:tcPr>
          <w:p w:rsidR="00FA1978" w:rsidRDefault="00B41D4F">
            <w:pPr>
              <w:pStyle w:val="a6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подготовке проекта решения Совета</w:t>
            </w:r>
          </w:p>
          <w:p w:rsidR="00FA1978" w:rsidRDefault="00B41D4F">
            <w:pPr>
              <w:pStyle w:val="a6"/>
              <w:widowControl w:val="0"/>
              <w:jc w:val="both"/>
              <w:rPr>
                <w:sz w:val="24"/>
                <w:szCs w:val="24"/>
              </w:rPr>
            </w:pPr>
            <w:r>
              <w:rPr>
                <w:rStyle w:val="FontStyle18"/>
                <w:b w:val="0"/>
                <w:color w:val="000000"/>
                <w:sz w:val="24"/>
                <w:szCs w:val="24"/>
              </w:rPr>
              <w:t>муниципального района</w:t>
            </w: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Сыктывдинский</w:t>
            </w:r>
            <w:proofErr w:type="spellEnd"/>
            <w:r>
              <w:rPr>
                <w:sz w:val="24"/>
                <w:szCs w:val="24"/>
              </w:rPr>
              <w:t>» Респуб</w:t>
            </w:r>
            <w:r>
              <w:rPr>
                <w:sz w:val="24"/>
                <w:szCs w:val="24"/>
              </w:rPr>
              <w:t>лики Коми «О внесении изменений в Генеральный план муниципального образования сельского поселения «</w:t>
            </w:r>
            <w:proofErr w:type="spellStart"/>
            <w:r>
              <w:rPr>
                <w:sz w:val="24"/>
                <w:szCs w:val="24"/>
              </w:rPr>
              <w:t>Выльгорт</w:t>
            </w:r>
            <w:proofErr w:type="spellEnd"/>
            <w:r>
              <w:rPr>
                <w:sz w:val="24"/>
                <w:szCs w:val="24"/>
              </w:rPr>
              <w:t xml:space="preserve">» </w:t>
            </w:r>
            <w:r>
              <w:rPr>
                <w:rStyle w:val="FontStyle18"/>
                <w:b w:val="0"/>
                <w:color w:val="000000"/>
                <w:sz w:val="24"/>
                <w:szCs w:val="24"/>
              </w:rPr>
              <w:t>муниципального района «</w:t>
            </w:r>
            <w:proofErr w:type="spellStart"/>
            <w:r>
              <w:rPr>
                <w:rStyle w:val="FontStyle18"/>
                <w:b w:val="0"/>
                <w:color w:val="000000"/>
                <w:sz w:val="24"/>
                <w:szCs w:val="24"/>
              </w:rPr>
              <w:t>Сыктывдинский</w:t>
            </w:r>
            <w:proofErr w:type="spellEnd"/>
            <w:r>
              <w:rPr>
                <w:rStyle w:val="FontStyle18"/>
                <w:b w:val="0"/>
                <w:color w:val="000000"/>
                <w:sz w:val="24"/>
                <w:szCs w:val="24"/>
              </w:rPr>
              <w:t>» Республики Коми»</w:t>
            </w:r>
          </w:p>
        </w:tc>
      </w:tr>
    </w:tbl>
    <w:p w:rsidR="00FA1978" w:rsidRDefault="00FA197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1978" w:rsidRDefault="00B41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FontStyle18"/>
          <w:b w:val="0"/>
          <w:color w:val="000000"/>
          <w:sz w:val="24"/>
          <w:szCs w:val="24"/>
        </w:rPr>
        <w:t xml:space="preserve">Руководствуясь статьями 24, 25 Градостроительного кодекса Российской Федерации, </w:t>
      </w:r>
      <w:hyperlink r:id="rId10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 xml:space="preserve">Уставом </w:t>
        </w:r>
      </w:hyperlink>
      <w:r w:rsidRPr="00B41D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муниципального района</w:t>
      </w:r>
      <w:r w:rsidRPr="00B41D4F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>
        <w:rPr>
          <w:rStyle w:val="FontStyle18"/>
          <w:b w:val="0"/>
          <w:color w:val="000000"/>
          <w:sz w:val="24"/>
          <w:szCs w:val="24"/>
        </w:rPr>
        <w:t>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Республики Коми, решением Совета муниципального образования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 xml:space="preserve">» от 26 марта 2020 года № 48/3-3 </w:t>
      </w:r>
      <w:r>
        <w:rPr>
          <w:rFonts w:ascii="Times New Roman" w:hAnsi="Times New Roman" w:cs="Times New Roman"/>
          <w:sz w:val="24"/>
          <w:szCs w:val="24"/>
        </w:rPr>
        <w:t>«Об утверждении Генеральн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плана муниципального образования сельского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Выл</w:t>
      </w:r>
      <w:r>
        <w:rPr>
          <w:rFonts w:ascii="Times New Roman" w:eastAsia="Times New Roman" w:hAnsi="Times New Roman" w:cs="Times New Roman"/>
          <w:sz w:val="24"/>
          <w:szCs w:val="24"/>
        </w:rPr>
        <w:t>ьгорт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Style w:val="FontStyle18"/>
          <w:b w:val="0"/>
          <w:color w:val="000000"/>
          <w:sz w:val="24"/>
          <w:szCs w:val="24"/>
        </w:rPr>
        <w:t>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Республики Коми, постановлением администрации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Республики Коми от 27 июля 2022 года № 7/960 «О Комиссии по землепользованию</w:t>
      </w:r>
      <w:proofErr w:type="gramEnd"/>
      <w:r>
        <w:rPr>
          <w:rStyle w:val="FontStyle18"/>
          <w:b w:val="0"/>
          <w:color w:val="000000"/>
          <w:sz w:val="24"/>
          <w:szCs w:val="24"/>
        </w:rPr>
        <w:t xml:space="preserve"> и застройке администрации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</w:t>
      </w:r>
      <w:r>
        <w:rPr>
          <w:rStyle w:val="FontStyle18"/>
          <w:b w:val="0"/>
          <w:color w:val="000000"/>
          <w:sz w:val="24"/>
          <w:szCs w:val="24"/>
        </w:rPr>
        <w:t>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Республики Коми»</w:t>
      </w:r>
    </w:p>
    <w:p w:rsidR="00FA1978" w:rsidRDefault="00FA19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A1978" w:rsidRDefault="00B41D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FA1978" w:rsidRDefault="00FA19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978" w:rsidRDefault="00B41D4F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Комиссии п</w:t>
      </w:r>
      <w:r>
        <w:rPr>
          <w:rFonts w:ascii="Times New Roman" w:hAnsi="Times New Roman" w:cs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муниципального района «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Республики Коми организовать работу по подготовке проекта </w:t>
      </w:r>
      <w:r>
        <w:rPr>
          <w:rStyle w:val="FontStyle18"/>
          <w:b w:val="0"/>
          <w:color w:val="000000"/>
          <w:sz w:val="24"/>
          <w:szCs w:val="24"/>
        </w:rPr>
        <w:t>решения Совета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 xml:space="preserve">» Республики Коми </w:t>
      </w:r>
      <w:r>
        <w:rPr>
          <w:rFonts w:ascii="Times New Roman" w:hAnsi="Times New Roman" w:cs="Times New Roman"/>
          <w:sz w:val="24"/>
          <w:szCs w:val="24"/>
        </w:rPr>
        <w:t>«О внесении изменений в Генеральн</w:t>
      </w:r>
      <w:r>
        <w:rPr>
          <w:rFonts w:ascii="Times New Roman" w:eastAsia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план муниципального образования сельского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Выльгорт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Style w:val="FontStyle18"/>
          <w:b w:val="0"/>
          <w:color w:val="000000"/>
          <w:sz w:val="24"/>
          <w:szCs w:val="24"/>
        </w:rPr>
        <w:t>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 xml:space="preserve">» Республики Коми», утверждённого решением Совета </w:t>
      </w:r>
      <w:r>
        <w:rPr>
          <w:rStyle w:val="FontStyle18"/>
          <w:b w:val="0"/>
          <w:color w:val="000000"/>
          <w:sz w:val="24"/>
          <w:szCs w:val="24"/>
        </w:rPr>
        <w:t>муниципального образования муниципального района «</w:t>
      </w:r>
      <w:proofErr w:type="spellStart"/>
      <w:r>
        <w:rPr>
          <w:rStyle w:val="FontStyle18"/>
          <w:b w:val="0"/>
          <w:color w:val="000000"/>
          <w:sz w:val="24"/>
          <w:szCs w:val="24"/>
        </w:rPr>
        <w:t>Сыктывдинский</w:t>
      </w:r>
      <w:proofErr w:type="spellEnd"/>
      <w:r>
        <w:rPr>
          <w:rStyle w:val="FontStyle18"/>
          <w:b w:val="0"/>
          <w:color w:val="000000"/>
          <w:sz w:val="24"/>
          <w:szCs w:val="24"/>
        </w:rPr>
        <w:t>» от 26 марта 2020 года № 48/3-3:</w:t>
      </w:r>
      <w:proofErr w:type="gramEnd"/>
    </w:p>
    <w:p w:rsidR="00FA1978" w:rsidRDefault="00B41D4F">
      <w:pPr>
        <w:pStyle w:val="af3"/>
        <w:tabs>
          <w:tab w:val="left" w:pos="0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907"/>
        <w:jc w:val="both"/>
        <w:rPr>
          <w:rFonts w:ascii="Times New Roman" w:hAnsi="Times New Roman"/>
          <w:bCs/>
          <w:spacing w:val="-2"/>
          <w:sz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карте границ населённого пункта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Выльгорт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изменить границы территориальной зоны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Р-1 — зона озеленённых территорий общего пользования (лесопарки, парки, сады,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скверы, бульвары, городские леса)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путём перевода её в зону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ОД–1 — Общественно-деловая зона </w:t>
      </w:r>
      <w:r>
        <w:rPr>
          <w:rFonts w:ascii="Times New Roman" w:hAnsi="Times New Roman"/>
          <w:bCs/>
          <w:spacing w:val="-2"/>
          <w:sz w:val="24"/>
          <w:highlight w:val="white"/>
        </w:rPr>
        <w:t>согласно приложению.</w:t>
      </w:r>
    </w:p>
    <w:p w:rsidR="00FA1978" w:rsidRDefault="00B41D4F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Установить срок проведения работ по подготовке проекта, указанного в пункте 1 настоящего постановления, до 30.06.2024. </w:t>
      </w:r>
    </w:p>
    <w:p w:rsidR="00FA1978" w:rsidRDefault="00B41D4F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r>
        <w:rPr>
          <w:rFonts w:ascii="Times New Roman" w:hAnsi="Times New Roman"/>
          <w:color w:val="000000"/>
          <w:sz w:val="24"/>
          <w:szCs w:val="24"/>
        </w:rPr>
        <w:t>Утвердить порядок направ</w:t>
      </w:r>
      <w:r>
        <w:rPr>
          <w:rFonts w:ascii="Times New Roman" w:hAnsi="Times New Roman"/>
          <w:color w:val="000000"/>
          <w:sz w:val="24"/>
          <w:szCs w:val="24"/>
        </w:rPr>
        <w:t xml:space="preserve">ления в Комиссию по землепользованию и застройке администрации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района «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Сыктывдинский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 Республики Коми </w:t>
      </w:r>
      <w:r>
        <w:rPr>
          <w:rFonts w:ascii="Times New Roman" w:hAnsi="Times New Roman"/>
          <w:color w:val="000000"/>
          <w:sz w:val="24"/>
          <w:szCs w:val="24"/>
        </w:rPr>
        <w:t xml:space="preserve"> предложений заинтересованных лиц в подготовке проекта решения, согласно приложению к настоящему постановлению.</w:t>
      </w:r>
    </w:p>
    <w:p w:rsidR="00FA1978" w:rsidRDefault="00B41D4F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hyperlink w:anchor="Par77">
        <w:proofErr w:type="gramStart"/>
        <w:r>
          <w:rPr>
            <w:rFonts w:ascii="Times New Roman" w:hAnsi="Times New Roman" w:cs="Times New Roman"/>
            <w:color w:val="000000"/>
            <w:sz w:val="24"/>
            <w:szCs w:val="24"/>
          </w:rPr>
          <w:t>Ко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нтроль за</w:t>
        </w:r>
        <w:proofErr w:type="gramEnd"/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 исполнением настоящего постановления возложить на заместителя руководителя администрации муниципального района (П.В. Карин).</w:t>
        </w:r>
      </w:hyperlink>
    </w:p>
    <w:p w:rsidR="00FA1978" w:rsidRDefault="00B41D4F">
      <w:pPr>
        <w:pStyle w:val="af3"/>
        <w:numPr>
          <w:ilvl w:val="0"/>
          <w:numId w:val="1"/>
        </w:numPr>
        <w:tabs>
          <w:tab w:val="clear" w:pos="425"/>
          <w:tab w:val="left" w:pos="720"/>
          <w:tab w:val="left" w:pos="851"/>
          <w:tab w:val="left" w:pos="1134"/>
          <w:tab w:val="left" w:pos="1843"/>
        </w:tabs>
        <w:spacing w:after="0" w:line="276" w:lineRule="auto"/>
        <w:ind w:left="0" w:firstLine="851"/>
        <w:jc w:val="both"/>
      </w:pPr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 xml:space="preserve">Настоящее 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>постановление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 xml:space="preserve"> вступает в силу со дня его официального 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>опубликования</w:t>
        </w:r>
      </w:hyperlink>
      <w:hyperlink w:anchor="Par77">
        <w:r>
          <w:rPr>
            <w:rFonts w:ascii="Times New Roman" w:hAnsi="Times New Roman" w:cs="Times New Roman"/>
            <w:bCs/>
            <w:color w:val="000000"/>
            <w:sz w:val="24"/>
            <w:szCs w:val="24"/>
          </w:rPr>
          <w:t>.</w:t>
        </w:r>
      </w:hyperlink>
    </w:p>
    <w:p w:rsidR="00FA1978" w:rsidRDefault="00FA1978">
      <w:pPr>
        <w:spacing w:after="0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FA1978" w:rsidRDefault="00FA1978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A1978" w:rsidRDefault="00B41D4F">
      <w:pPr>
        <w:spacing w:after="0"/>
        <w:ind w:left="720" w:hanging="720"/>
      </w:pPr>
      <w:hyperlink w:anchor="Par77">
        <w:r>
          <w:rPr>
            <w:rFonts w:ascii="Times New Roman" w:hAnsi="Times New Roman" w:cs="Times New Roman"/>
            <w:color w:val="000000"/>
            <w:sz w:val="24"/>
            <w:szCs w:val="24"/>
          </w:rPr>
          <w:t>Глава</w:t>
        </w:r>
      </w:hyperlink>
      <w:hyperlink w:anchor="Par77"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 xml:space="preserve"> муниципального района «</w:t>
        </w:r>
        <w:proofErr w:type="spellStart"/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>Сыктывдинский</w:t>
        </w:r>
        <w:proofErr w:type="spellEnd"/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>» -</w:t>
        </w:r>
      </w:hyperlink>
    </w:p>
    <w:p w:rsidR="00FA1978" w:rsidRDefault="00B41D4F">
      <w:pPr>
        <w:tabs>
          <w:tab w:val="left" w:pos="7935"/>
        </w:tabs>
        <w:spacing w:after="0"/>
        <w:ind w:left="720" w:hanging="720"/>
      </w:pPr>
      <w:hyperlink w:anchor="Par77"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>руководитель</w:t>
        </w:r>
        <w:r>
          <w:rPr>
            <w:rFonts w:ascii="Times New Roman" w:hAnsi="Times New Roman" w:cs="Times New Roman"/>
            <w:color w:val="000000"/>
            <w:sz w:val="24"/>
            <w:szCs w:val="24"/>
            <w:lang w:eastAsia="zh-CN" w:bidi="hi-IN"/>
          </w:rPr>
          <w:t xml:space="preserve"> администрации                                                                              Л.Ю. Доронина</w:t>
        </w:r>
      </w:hyperlink>
    </w:p>
    <w:p w:rsidR="00FA1978" w:rsidRDefault="00FA1978">
      <w:pPr>
        <w:ind w:left="142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FA197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978" w:rsidRDefault="00B41D4F">
      <w:pPr>
        <w:pStyle w:val="a6"/>
        <w:jc w:val="right"/>
      </w:pPr>
      <w:hyperlink w:anchor="Par77">
        <w:r>
          <w:rPr>
            <w:rFonts w:eastAsia="Calibri"/>
            <w:color w:val="000000"/>
            <w:sz w:val="24"/>
            <w:szCs w:val="24"/>
            <w:lang w:eastAsia="ru-RU"/>
          </w:rPr>
          <w:t xml:space="preserve">Приложение  </w:t>
        </w:r>
      </w:hyperlink>
    </w:p>
    <w:p w:rsidR="00FA1978" w:rsidRDefault="00B41D4F">
      <w:pPr>
        <w:pStyle w:val="a6"/>
        <w:ind w:left="5216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Главы</w:t>
      </w:r>
    </w:p>
    <w:p w:rsidR="00FA1978" w:rsidRDefault="00B41D4F">
      <w:pPr>
        <w:pStyle w:val="a6"/>
        <w:ind w:left="57"/>
        <w:jc w:val="right"/>
        <w:rPr>
          <w:sz w:val="24"/>
          <w:szCs w:val="24"/>
        </w:rPr>
      </w:pPr>
      <w:r>
        <w:rPr>
          <w:sz w:val="24"/>
          <w:szCs w:val="24"/>
        </w:rPr>
        <w:t>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» </w:t>
      </w:r>
    </w:p>
    <w:p w:rsidR="00FA1978" w:rsidRDefault="00B41D4F">
      <w:pPr>
        <w:pStyle w:val="a6"/>
        <w:ind w:left="5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Республики Коми - руководителя администрации </w:t>
      </w:r>
    </w:p>
    <w:p w:rsidR="00FA1978" w:rsidRDefault="00B41D4F">
      <w:pPr>
        <w:pStyle w:val="a6"/>
        <w:ind w:left="57"/>
        <w:jc w:val="right"/>
      </w:pPr>
      <w:r>
        <w:rPr>
          <w:sz w:val="24"/>
          <w:szCs w:val="24"/>
          <w:lang w:eastAsia="ru-RU"/>
        </w:rPr>
        <w:t xml:space="preserve"> от 13 мая 2024 года № 5/21-г</w:t>
      </w:r>
    </w:p>
    <w:p w:rsidR="00FA1978" w:rsidRDefault="00B41D4F">
      <w:pPr>
        <w:pStyle w:val="a6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A1978" w:rsidRDefault="00B41D4F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Порядок направления предложений заинтересованных лиц</w:t>
      </w:r>
    </w:p>
    <w:p w:rsidR="00FA1978" w:rsidRDefault="00B41D4F">
      <w:pPr>
        <w:pStyle w:val="a6"/>
        <w:jc w:val="center"/>
      </w:pPr>
      <w:r>
        <w:rPr>
          <w:sz w:val="24"/>
          <w:szCs w:val="24"/>
        </w:rPr>
        <w:t>в подготовке проекта решения Совета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Республики Коми «О внесении изменений в Генеральный</w:t>
      </w:r>
      <w:r>
        <w:rPr>
          <w:sz w:val="24"/>
          <w:szCs w:val="24"/>
        </w:rPr>
        <w:t xml:space="preserve"> план муниципального образования сельского поселения «</w:t>
      </w:r>
      <w:proofErr w:type="spellStart"/>
      <w:r>
        <w:rPr>
          <w:sz w:val="24"/>
          <w:szCs w:val="24"/>
        </w:rPr>
        <w:t>Выльгорт</w:t>
      </w:r>
      <w:proofErr w:type="spellEnd"/>
      <w:r>
        <w:rPr>
          <w:sz w:val="24"/>
          <w:szCs w:val="24"/>
        </w:rPr>
        <w:t>»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Республики Коми»</w:t>
      </w:r>
    </w:p>
    <w:p w:rsidR="00FA1978" w:rsidRDefault="00B41D4F">
      <w:pPr>
        <w:pStyle w:val="a6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A1978" w:rsidRDefault="00B41D4F">
      <w:pPr>
        <w:pStyle w:val="a6"/>
        <w:spacing w:line="276" w:lineRule="auto"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>Со дня опубликования сообщения о подготовке проекта решения Совета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» Республики Коми о внесении </w:t>
      </w:r>
      <w:r>
        <w:rPr>
          <w:sz w:val="24"/>
          <w:szCs w:val="24"/>
        </w:rPr>
        <w:t>изменений в генеральный план сельского поселения «</w:t>
      </w:r>
      <w:proofErr w:type="spellStart"/>
      <w:r>
        <w:rPr>
          <w:sz w:val="24"/>
          <w:szCs w:val="24"/>
        </w:rPr>
        <w:t>Выльгорт</w:t>
      </w:r>
      <w:proofErr w:type="spellEnd"/>
      <w:r>
        <w:rPr>
          <w:sz w:val="24"/>
          <w:szCs w:val="24"/>
        </w:rPr>
        <w:t>», утверждённого решением Совета муниципального образования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от 26 марта 2020 года №48/3-3 (далее Правила), заинтересованные лица вправе направлять в Комиссию по</w:t>
      </w:r>
      <w:r>
        <w:rPr>
          <w:sz w:val="24"/>
          <w:szCs w:val="24"/>
        </w:rPr>
        <w:t xml:space="preserve"> землепользованию и застройке администрации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Республики Коми (далее Комиссия) свои замечания</w:t>
      </w:r>
      <w:proofErr w:type="gramEnd"/>
      <w:r>
        <w:rPr>
          <w:sz w:val="24"/>
          <w:szCs w:val="24"/>
        </w:rPr>
        <w:t xml:space="preserve"> и предложения в срок до 30.06.2024.</w:t>
      </w:r>
    </w:p>
    <w:p w:rsidR="00FA1978" w:rsidRDefault="00B41D4F">
      <w:pPr>
        <w:pStyle w:val="a6"/>
        <w:spacing w:line="276" w:lineRule="auto"/>
        <w:ind w:firstLine="850"/>
        <w:jc w:val="both"/>
      </w:pPr>
      <w:r>
        <w:rPr>
          <w:sz w:val="24"/>
          <w:szCs w:val="24"/>
        </w:rPr>
        <w:t>2. Предложения направляются в администрацию муниципального района «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>» посредст</w:t>
      </w:r>
      <w:r>
        <w:rPr>
          <w:sz w:val="24"/>
          <w:szCs w:val="24"/>
        </w:rPr>
        <w:t xml:space="preserve">вом почтового отправления по адресу: Республика Коми, </w:t>
      </w:r>
      <w:proofErr w:type="spellStart"/>
      <w:r>
        <w:rPr>
          <w:sz w:val="24"/>
          <w:szCs w:val="24"/>
        </w:rPr>
        <w:t>Сыктывдинский</w:t>
      </w:r>
      <w:proofErr w:type="spellEnd"/>
      <w:r>
        <w:rPr>
          <w:sz w:val="24"/>
          <w:szCs w:val="24"/>
        </w:rPr>
        <w:t xml:space="preserve"> район, с. </w:t>
      </w:r>
      <w:proofErr w:type="spellStart"/>
      <w:r>
        <w:rPr>
          <w:sz w:val="24"/>
          <w:szCs w:val="24"/>
        </w:rPr>
        <w:t>Выльгорт</w:t>
      </w:r>
      <w:proofErr w:type="spellEnd"/>
      <w:r>
        <w:rPr>
          <w:sz w:val="24"/>
          <w:szCs w:val="24"/>
        </w:rPr>
        <w:t xml:space="preserve">, ул. Д. </w:t>
      </w:r>
      <w:proofErr w:type="spellStart"/>
      <w:r>
        <w:rPr>
          <w:sz w:val="24"/>
          <w:szCs w:val="24"/>
        </w:rPr>
        <w:t>Каликовой</w:t>
      </w:r>
      <w:proofErr w:type="spellEnd"/>
      <w:r>
        <w:rPr>
          <w:sz w:val="24"/>
          <w:szCs w:val="24"/>
        </w:rPr>
        <w:t>, д. 62, а также по электронной почте E-</w:t>
      </w:r>
      <w:proofErr w:type="spellStart"/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 xml:space="preserve">: </w:t>
      </w:r>
      <w:hyperlink r:id="rId11">
        <w:r>
          <w:rPr>
            <w:sz w:val="24"/>
            <w:szCs w:val="24"/>
            <w:lang w:val="en-US"/>
          </w:rPr>
          <w:t>admsd</w:t>
        </w:r>
      </w:hyperlink>
      <w:hyperlink r:id="rId12">
        <w:r>
          <w:rPr>
            <w:sz w:val="24"/>
            <w:szCs w:val="24"/>
          </w:rPr>
          <w:t>@</w:t>
        </w:r>
      </w:hyperlink>
      <w:hyperlink r:id="rId13">
        <w:r>
          <w:rPr>
            <w:sz w:val="24"/>
            <w:szCs w:val="24"/>
            <w:lang w:val="en-US"/>
          </w:rPr>
          <w:t>syktyvdin</w:t>
        </w:r>
      </w:hyperlink>
      <w:hyperlink r:id="rId14">
        <w:r>
          <w:rPr>
            <w:sz w:val="24"/>
            <w:szCs w:val="24"/>
          </w:rPr>
          <w:t>.</w:t>
        </w:r>
      </w:hyperlink>
      <w:hyperlink r:id="rId15">
        <w:r>
          <w:rPr>
            <w:sz w:val="24"/>
            <w:szCs w:val="24"/>
            <w:lang w:val="en-US"/>
          </w:rPr>
          <w:t>rkomi</w:t>
        </w:r>
      </w:hyperlink>
      <w:hyperlink r:id="rId16">
        <w:r>
          <w:rPr>
            <w:sz w:val="24"/>
            <w:szCs w:val="24"/>
          </w:rPr>
          <w:t>.</w:t>
        </w:r>
      </w:hyperlink>
      <w:hyperlink r:id="rId17">
        <w:r>
          <w:rPr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приёмную».</w:t>
      </w:r>
    </w:p>
    <w:p w:rsidR="00FA1978" w:rsidRDefault="00B41D4F">
      <w:pPr>
        <w:pStyle w:val="a6"/>
        <w:spacing w:line="276" w:lineRule="auto"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>3. Предложения должны быть за подписью лица, их изложившего, с указанием обратного адреса и даты подготовки предложен</w:t>
      </w:r>
      <w:r>
        <w:rPr>
          <w:sz w:val="24"/>
          <w:szCs w:val="24"/>
        </w:rPr>
        <w:t>ий.</w:t>
      </w:r>
    </w:p>
    <w:p w:rsidR="00FA1978" w:rsidRDefault="00B41D4F">
      <w:pPr>
        <w:pStyle w:val="a6"/>
        <w:spacing w:line="276" w:lineRule="auto"/>
        <w:ind w:firstLine="850"/>
        <w:jc w:val="both"/>
        <w:rPr>
          <w:sz w:val="24"/>
          <w:szCs w:val="24"/>
        </w:rPr>
      </w:pPr>
      <w:r>
        <w:rPr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(внесения изменения). Направленные материалы возврату не подлежат.</w:t>
      </w:r>
    </w:p>
    <w:p w:rsidR="00FA1978" w:rsidRDefault="00FA1978">
      <w:pPr>
        <w:pStyle w:val="a6"/>
        <w:spacing w:line="276" w:lineRule="auto"/>
        <w:ind w:firstLine="850"/>
        <w:jc w:val="both"/>
        <w:rPr>
          <w:sz w:val="24"/>
          <w:szCs w:val="24"/>
        </w:rPr>
      </w:pPr>
    </w:p>
    <w:p w:rsidR="00FA1978" w:rsidRDefault="00FA1978">
      <w:pPr>
        <w:spacing w:after="0" w:line="240" w:lineRule="auto"/>
        <w:ind w:left="552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pStyle w:val="ConsPlusNormal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B41D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114300" distR="114300">
            <wp:extent cx="6353810" cy="6396355"/>
            <wp:effectExtent l="0" t="0" r="8890" b="4445"/>
            <wp:docPr id="3" name="Изображение 3" descr="Screenshot 2024-05-03 at 12-33-34 АТЛАС – Обозреватель 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reenshot 2024-05-03 at 12-33-34 АТЛАС – Обозреватель кар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FA1978" w:rsidRDefault="00FA1978">
      <w:pPr>
        <w:spacing w:after="0" w:line="240" w:lineRule="auto"/>
        <w:ind w:firstLine="851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sectPr w:rsidR="00FA1978">
      <w:pgSz w:w="11906" w:h="16838"/>
      <w:pgMar w:top="960" w:right="851" w:bottom="1134" w:left="104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978" w:rsidRDefault="00B41D4F">
      <w:pPr>
        <w:spacing w:line="240" w:lineRule="auto"/>
      </w:pPr>
      <w:r>
        <w:separator/>
      </w:r>
    </w:p>
  </w:endnote>
  <w:endnote w:type="continuationSeparator" w:id="0">
    <w:p w:rsidR="00FA1978" w:rsidRDefault="00B41D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978" w:rsidRDefault="00B41D4F">
      <w:pPr>
        <w:spacing w:after="0"/>
      </w:pPr>
      <w:r>
        <w:separator/>
      </w:r>
    </w:p>
  </w:footnote>
  <w:footnote w:type="continuationSeparator" w:id="0">
    <w:p w:rsidR="00FA1978" w:rsidRDefault="00B41D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672529"/>
    <w:multiLevelType w:val="singleLevel"/>
    <w:tmpl w:val="FB67252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E1391"/>
    <w:rsid w:val="006F0E20"/>
    <w:rsid w:val="00AE1391"/>
    <w:rsid w:val="00B41D4F"/>
    <w:rsid w:val="00FA1978"/>
    <w:rsid w:val="02B75949"/>
    <w:rsid w:val="032439B3"/>
    <w:rsid w:val="1B7F3EAC"/>
    <w:rsid w:val="32E27736"/>
    <w:rsid w:val="4C0E3C07"/>
    <w:rsid w:val="55AE0615"/>
    <w:rsid w:val="62E10894"/>
    <w:rsid w:val="68722639"/>
    <w:rsid w:val="695C75F2"/>
    <w:rsid w:val="7E76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index heading" w:qFormat="1"/>
    <w:lsdException w:name="caption" w:qFormat="1"/>
    <w:lsdException w:name="List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suppressAutoHyphens/>
      <w:spacing w:after="160" w:line="259" w:lineRule="auto"/>
    </w:pPr>
    <w:rPr>
      <w:color w:val="00000A"/>
      <w:sz w:val="22"/>
      <w:szCs w:val="22"/>
      <w:lang w:eastAsia="en-US"/>
    </w:rPr>
  </w:style>
  <w:style w:type="paragraph" w:styleId="1">
    <w:name w:val="heading 1"/>
    <w:basedOn w:val="a"/>
    <w:next w:val="a"/>
    <w:autoRedefine/>
    <w:qFormat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autoRedefine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4">
    <w:name w:val="caption"/>
    <w:basedOn w:val="a"/>
    <w:autoRedefine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5">
    <w:name w:val="header"/>
    <w:basedOn w:val="a"/>
    <w:autoRedefine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"/>
    <w:basedOn w:val="a"/>
    <w:autoRedefine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index heading"/>
    <w:basedOn w:val="a"/>
    <w:autoRedefine/>
    <w:qFormat/>
    <w:pPr>
      <w:suppressLineNumbers/>
    </w:pPr>
    <w:rPr>
      <w:rFonts w:cs="Arial"/>
    </w:rPr>
  </w:style>
  <w:style w:type="paragraph" w:styleId="a8">
    <w:name w:val="Title"/>
    <w:basedOn w:val="a"/>
    <w:autoRedefine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footer"/>
    <w:basedOn w:val="a"/>
    <w:autoRedefine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"/>
    <w:basedOn w:val="a6"/>
    <w:autoRedefine/>
    <w:qFormat/>
    <w:rPr>
      <w:rFonts w:cs="Arial"/>
    </w:rPr>
  </w:style>
  <w:style w:type="paragraph" w:styleId="ab">
    <w:name w:val="Normal (Web)"/>
    <w:basedOn w:val="a"/>
    <w:autoRedefine/>
    <w:qFormat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autoRedefine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autoRedefine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Текст выноски Знак"/>
    <w:basedOn w:val="a0"/>
    <w:autoRedefine/>
    <w:qFormat/>
    <w:rPr>
      <w:rFonts w:ascii="Tahoma" w:hAnsi="Tahoma" w:cs="Tahoma"/>
      <w:sz w:val="16"/>
      <w:szCs w:val="16"/>
    </w:rPr>
  </w:style>
  <w:style w:type="character" w:customStyle="1" w:styleId="ae">
    <w:name w:val="Верхний колонтитул Знак"/>
    <w:basedOn w:val="a0"/>
    <w:autoRedefine/>
    <w:qFormat/>
  </w:style>
  <w:style w:type="character" w:customStyle="1" w:styleId="af">
    <w:name w:val="Нижний колонтитул Знак"/>
    <w:basedOn w:val="a0"/>
    <w:autoRedefine/>
    <w:qFormat/>
  </w:style>
  <w:style w:type="character" w:customStyle="1" w:styleId="FontStyle18">
    <w:name w:val="Font Style18"/>
    <w:autoRedefine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0"/>
    <w:autoRedefine/>
    <w:qFormat/>
    <w:rPr>
      <w:color w:val="0000FF"/>
      <w:u w:val="single"/>
    </w:rPr>
  </w:style>
  <w:style w:type="character" w:customStyle="1" w:styleId="FontStyle42">
    <w:name w:val="Font Style42"/>
    <w:autoRedefine/>
    <w:qFormat/>
    <w:rPr>
      <w:rFonts w:ascii="Times New Roman" w:hAnsi="Times New Roman" w:cs="Times New Roman"/>
      <w:sz w:val="20"/>
      <w:szCs w:val="20"/>
    </w:rPr>
  </w:style>
  <w:style w:type="character" w:customStyle="1" w:styleId="af0">
    <w:name w:val="Символ нумерации"/>
    <w:autoRedefine/>
    <w:qFormat/>
    <w:rPr>
      <w:rFonts w:ascii="Times New Roman" w:hAnsi="Times New Roman"/>
      <w:sz w:val="24"/>
      <w:szCs w:val="24"/>
    </w:rPr>
  </w:style>
  <w:style w:type="paragraph" w:customStyle="1" w:styleId="af1">
    <w:name w:val="Заголовок"/>
    <w:basedOn w:val="a"/>
    <w:next w:val="a6"/>
    <w:autoRedefine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Указатель1"/>
    <w:basedOn w:val="a"/>
    <w:autoRedefine/>
    <w:qFormat/>
    <w:pPr>
      <w:suppressLineNumbers/>
    </w:pPr>
    <w:rPr>
      <w:rFonts w:cs="Arial"/>
    </w:rPr>
  </w:style>
  <w:style w:type="paragraph" w:customStyle="1" w:styleId="af2">
    <w:name w:val="Верхний и нижний колонтитулы"/>
    <w:basedOn w:val="a"/>
    <w:autoRedefine/>
    <w:qFormat/>
  </w:style>
  <w:style w:type="paragraph" w:styleId="af3">
    <w:name w:val="List Paragraph"/>
    <w:basedOn w:val="a"/>
    <w:autoRedefine/>
    <w:qFormat/>
    <w:pPr>
      <w:spacing w:after="200"/>
      <w:ind w:left="720"/>
      <w:contextualSpacing/>
    </w:pPr>
  </w:style>
  <w:style w:type="paragraph" w:customStyle="1" w:styleId="2">
    <w:name w:val="Обычный2"/>
    <w:autoRedefine/>
    <w:qFormat/>
    <w:pPr>
      <w:suppressAutoHyphens/>
    </w:pPr>
    <w:rPr>
      <w:rFonts w:ascii="Times New Roman" w:eastAsia="Arial" w:hAnsi="Times New Roman" w:cs="Times New Roman"/>
      <w:color w:val="00000A"/>
    </w:rPr>
  </w:style>
  <w:style w:type="paragraph" w:customStyle="1" w:styleId="af4">
    <w:name w:val="Содержимое таблицы"/>
    <w:basedOn w:val="a"/>
    <w:autoRedefine/>
    <w:qFormat/>
    <w:pPr>
      <w:widowControl w:val="0"/>
      <w:suppressLineNumbers/>
    </w:pPr>
  </w:style>
  <w:style w:type="paragraph" w:customStyle="1" w:styleId="12">
    <w:name w:val="Обычная таблица1"/>
    <w:autoRedefine/>
    <w:qFormat/>
    <w:pPr>
      <w:suppressAutoHyphens/>
      <w:spacing w:after="160" w:line="252" w:lineRule="auto"/>
    </w:pPr>
    <w:rPr>
      <w:rFonts w:eastAsia="Times New Roman" w:cs="Calibri"/>
      <w:color w:val="00000A"/>
      <w:sz w:val="22"/>
      <w:szCs w:val="22"/>
    </w:rPr>
  </w:style>
  <w:style w:type="paragraph" w:customStyle="1" w:styleId="ConsPlusNormal">
    <w:name w:val="ConsPlusNormal"/>
    <w:autoRedefine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paragraph" w:customStyle="1" w:styleId="ConsPlusNonformat">
    <w:name w:val="ConsPlusNonformat"/>
    <w:autoRedefine/>
    <w:qFormat/>
    <w:pPr>
      <w:widowControl w:val="0"/>
      <w:suppressAutoHyphens/>
    </w:pPr>
    <w:rPr>
      <w:rFonts w:ascii="Courier New" w:eastAsia="Times New Roman" w:hAnsi="Courier New" w:cs="Courier New"/>
      <w:color w:val="00000A"/>
    </w:rPr>
  </w:style>
  <w:style w:type="paragraph" w:customStyle="1" w:styleId="af5">
    <w:name w:val="Заголовок таблицы"/>
    <w:basedOn w:val="af4"/>
    <w:autoRedefine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index heading" w:qFormat="1"/>
    <w:lsdException w:name="caption" w:qFormat="1"/>
    <w:lsdException w:name="List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suppressAutoHyphens/>
      <w:spacing w:after="160" w:line="259" w:lineRule="auto"/>
    </w:pPr>
    <w:rPr>
      <w:color w:val="00000A"/>
      <w:sz w:val="22"/>
      <w:szCs w:val="22"/>
      <w:lang w:eastAsia="en-US"/>
    </w:rPr>
  </w:style>
  <w:style w:type="paragraph" w:styleId="1">
    <w:name w:val="heading 1"/>
    <w:basedOn w:val="a"/>
    <w:next w:val="a"/>
    <w:autoRedefine/>
    <w:qFormat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autoRedefine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4">
    <w:name w:val="caption"/>
    <w:basedOn w:val="a"/>
    <w:autoRedefine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5">
    <w:name w:val="header"/>
    <w:basedOn w:val="a"/>
    <w:autoRedefine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"/>
    <w:basedOn w:val="a"/>
    <w:autoRedefine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index heading"/>
    <w:basedOn w:val="a"/>
    <w:autoRedefine/>
    <w:qFormat/>
    <w:pPr>
      <w:suppressLineNumbers/>
    </w:pPr>
    <w:rPr>
      <w:rFonts w:cs="Arial"/>
    </w:rPr>
  </w:style>
  <w:style w:type="paragraph" w:styleId="a8">
    <w:name w:val="Title"/>
    <w:basedOn w:val="a"/>
    <w:autoRedefine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footer"/>
    <w:basedOn w:val="a"/>
    <w:autoRedefine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"/>
    <w:basedOn w:val="a6"/>
    <w:autoRedefine/>
    <w:qFormat/>
    <w:rPr>
      <w:rFonts w:cs="Arial"/>
    </w:rPr>
  </w:style>
  <w:style w:type="paragraph" w:styleId="ab">
    <w:name w:val="Normal (Web)"/>
    <w:basedOn w:val="a"/>
    <w:autoRedefine/>
    <w:qFormat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autoRedefine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autoRedefine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Текст выноски Знак"/>
    <w:basedOn w:val="a0"/>
    <w:autoRedefine/>
    <w:qFormat/>
    <w:rPr>
      <w:rFonts w:ascii="Tahoma" w:hAnsi="Tahoma" w:cs="Tahoma"/>
      <w:sz w:val="16"/>
      <w:szCs w:val="16"/>
    </w:rPr>
  </w:style>
  <w:style w:type="character" w:customStyle="1" w:styleId="ae">
    <w:name w:val="Верхний колонтитул Знак"/>
    <w:basedOn w:val="a0"/>
    <w:autoRedefine/>
    <w:qFormat/>
  </w:style>
  <w:style w:type="character" w:customStyle="1" w:styleId="af">
    <w:name w:val="Нижний колонтитул Знак"/>
    <w:basedOn w:val="a0"/>
    <w:autoRedefine/>
    <w:qFormat/>
  </w:style>
  <w:style w:type="character" w:customStyle="1" w:styleId="FontStyle18">
    <w:name w:val="Font Style18"/>
    <w:autoRedefine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0"/>
    <w:autoRedefine/>
    <w:qFormat/>
    <w:rPr>
      <w:color w:val="0000FF"/>
      <w:u w:val="single"/>
    </w:rPr>
  </w:style>
  <w:style w:type="character" w:customStyle="1" w:styleId="FontStyle42">
    <w:name w:val="Font Style42"/>
    <w:autoRedefine/>
    <w:qFormat/>
    <w:rPr>
      <w:rFonts w:ascii="Times New Roman" w:hAnsi="Times New Roman" w:cs="Times New Roman"/>
      <w:sz w:val="20"/>
      <w:szCs w:val="20"/>
    </w:rPr>
  </w:style>
  <w:style w:type="character" w:customStyle="1" w:styleId="af0">
    <w:name w:val="Символ нумерации"/>
    <w:autoRedefine/>
    <w:qFormat/>
    <w:rPr>
      <w:rFonts w:ascii="Times New Roman" w:hAnsi="Times New Roman"/>
      <w:sz w:val="24"/>
      <w:szCs w:val="24"/>
    </w:rPr>
  </w:style>
  <w:style w:type="paragraph" w:customStyle="1" w:styleId="af1">
    <w:name w:val="Заголовок"/>
    <w:basedOn w:val="a"/>
    <w:next w:val="a6"/>
    <w:autoRedefine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Указатель1"/>
    <w:basedOn w:val="a"/>
    <w:autoRedefine/>
    <w:qFormat/>
    <w:pPr>
      <w:suppressLineNumbers/>
    </w:pPr>
    <w:rPr>
      <w:rFonts w:cs="Arial"/>
    </w:rPr>
  </w:style>
  <w:style w:type="paragraph" w:customStyle="1" w:styleId="af2">
    <w:name w:val="Верхний и нижний колонтитулы"/>
    <w:basedOn w:val="a"/>
    <w:autoRedefine/>
    <w:qFormat/>
  </w:style>
  <w:style w:type="paragraph" w:styleId="af3">
    <w:name w:val="List Paragraph"/>
    <w:basedOn w:val="a"/>
    <w:autoRedefine/>
    <w:qFormat/>
    <w:pPr>
      <w:spacing w:after="200"/>
      <w:ind w:left="720"/>
      <w:contextualSpacing/>
    </w:pPr>
  </w:style>
  <w:style w:type="paragraph" w:customStyle="1" w:styleId="2">
    <w:name w:val="Обычный2"/>
    <w:autoRedefine/>
    <w:qFormat/>
    <w:pPr>
      <w:suppressAutoHyphens/>
    </w:pPr>
    <w:rPr>
      <w:rFonts w:ascii="Times New Roman" w:eastAsia="Arial" w:hAnsi="Times New Roman" w:cs="Times New Roman"/>
      <w:color w:val="00000A"/>
    </w:rPr>
  </w:style>
  <w:style w:type="paragraph" w:customStyle="1" w:styleId="af4">
    <w:name w:val="Содержимое таблицы"/>
    <w:basedOn w:val="a"/>
    <w:autoRedefine/>
    <w:qFormat/>
    <w:pPr>
      <w:widowControl w:val="0"/>
      <w:suppressLineNumbers/>
    </w:pPr>
  </w:style>
  <w:style w:type="paragraph" w:customStyle="1" w:styleId="12">
    <w:name w:val="Обычная таблица1"/>
    <w:autoRedefine/>
    <w:qFormat/>
    <w:pPr>
      <w:suppressAutoHyphens/>
      <w:spacing w:after="160" w:line="252" w:lineRule="auto"/>
    </w:pPr>
    <w:rPr>
      <w:rFonts w:eastAsia="Times New Roman" w:cs="Calibri"/>
      <w:color w:val="00000A"/>
      <w:sz w:val="22"/>
      <w:szCs w:val="22"/>
    </w:rPr>
  </w:style>
  <w:style w:type="paragraph" w:customStyle="1" w:styleId="ConsPlusNormal">
    <w:name w:val="ConsPlusNormal"/>
    <w:autoRedefine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paragraph" w:customStyle="1" w:styleId="ConsPlusNonformat">
    <w:name w:val="ConsPlusNonformat"/>
    <w:autoRedefine/>
    <w:qFormat/>
    <w:pPr>
      <w:widowControl w:val="0"/>
      <w:suppressAutoHyphens/>
    </w:pPr>
    <w:rPr>
      <w:rFonts w:ascii="Courier New" w:eastAsia="Times New Roman" w:hAnsi="Courier New" w:cs="Courier New"/>
      <w:color w:val="00000A"/>
    </w:rPr>
  </w:style>
  <w:style w:type="paragraph" w:customStyle="1" w:styleId="af5">
    <w:name w:val="Заголовок таблицы"/>
    <w:basedOn w:val="af4"/>
    <w:autoRedefine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msd@syktyvdin.rkomi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dmsd@syktyvdin.rkomi.ru" TargetMode="External"/><Relationship Id="rId17" Type="http://schemas.openxmlformats.org/officeDocument/2006/relationships/hyperlink" Target="mailto:admsd@syktyvdin.rko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dmsd@syktyvdin.rkomi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msd@syktyvdin.rkomi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dmsd@syktyvdin.rkomi.ru" TargetMode="External"/><Relationship Id="rId10" Type="http://schemas.openxmlformats.org/officeDocument/2006/relationships/hyperlink" Target="http://pravo.gov.ru/proxy/ips/?docbody=&amp;prevDoc=122133743&amp;backlink=1&amp;&amp;nd=122013779&amp;rdk=0&amp;refoid=122133744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admsd@syktyvdin.rkomi.r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802</Words>
  <Characters>4576</Characters>
  <Application>Microsoft Office Word</Application>
  <DocSecurity>0</DocSecurity>
  <Lines>38</Lines>
  <Paragraphs>10</Paragraphs>
  <ScaleCrop>false</ScaleCrop>
  <Company>КонсультантПлюс Версия 4022.00.15</Company>
  <LinksUpToDate>false</LinksUpToDate>
  <CharactersWithSpaces>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"Градостроительный кодекс Российской Федерации" от 29.12.2004 N 190-ФЗ(ред. от 14.07.2022)</dc:title>
  <dc:creator>Пользователь</dc:creator>
  <cp:lastModifiedBy>USER37_2</cp:lastModifiedBy>
  <cp:revision>68</cp:revision>
  <cp:lastPrinted>2024-05-13T09:05:00Z</cp:lastPrinted>
  <dcterms:created xsi:type="dcterms:W3CDTF">2022-07-25T10:37:00Z</dcterms:created>
  <dcterms:modified xsi:type="dcterms:W3CDTF">2024-05-15T07:52:00Z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4022.00.15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1049-12.2.0.16909</vt:lpwstr>
  </property>
  <property fmtid="{D5CDD505-2E9C-101B-9397-08002B2CF9AE}" pid="10" name="ICV">
    <vt:lpwstr>C6A047F739BE4AAE902ECF6FE2FCED2A_12</vt:lpwstr>
  </property>
</Properties>
</file>