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08" w:rsidRPr="009C7908" w:rsidRDefault="009C7908" w:rsidP="009C7908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C790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5A4D2982" wp14:editId="5D3E3558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908" w:rsidRPr="009C7908" w:rsidRDefault="009C7908" w:rsidP="009C790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7908">
        <w:rPr>
          <w:rFonts w:ascii="Times New Roman" w:eastAsia="Calibri" w:hAnsi="Times New Roman" w:cs="Times New Roman"/>
          <w:b/>
          <w:sz w:val="24"/>
          <w:szCs w:val="24"/>
        </w:rPr>
        <w:t xml:space="preserve">Коми </w:t>
      </w:r>
      <w:proofErr w:type="spellStart"/>
      <w:r w:rsidRPr="009C7908">
        <w:rPr>
          <w:rFonts w:ascii="Times New Roman" w:eastAsia="Calibri" w:hAnsi="Times New Roman" w:cs="Times New Roman"/>
          <w:b/>
          <w:sz w:val="24"/>
          <w:szCs w:val="24"/>
        </w:rPr>
        <w:t>Республикаын</w:t>
      </w:r>
      <w:proofErr w:type="spellEnd"/>
      <w:r w:rsidRPr="009C7908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9C7908">
        <w:rPr>
          <w:rFonts w:ascii="Times New Roman" w:eastAsia="Calibri" w:hAnsi="Times New Roman" w:cs="Times New Roman"/>
          <w:b/>
          <w:sz w:val="24"/>
          <w:szCs w:val="24"/>
        </w:rPr>
        <w:t>Сыктывдін</w:t>
      </w:r>
      <w:proofErr w:type="spellEnd"/>
      <w:r w:rsidRPr="009C790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C7908" w:rsidRPr="009C7908" w:rsidRDefault="009C7908" w:rsidP="009C790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C7908">
        <w:rPr>
          <w:rFonts w:ascii="Times New Roman" w:eastAsia="Calibri" w:hAnsi="Times New Roman" w:cs="Times New Roman"/>
          <w:b/>
          <w:sz w:val="24"/>
          <w:szCs w:val="24"/>
        </w:rPr>
        <w:t>муниципальнӧй</w:t>
      </w:r>
      <w:proofErr w:type="spellEnd"/>
      <w:r w:rsidRPr="009C79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C7908">
        <w:rPr>
          <w:rFonts w:ascii="Times New Roman" w:eastAsia="Calibri" w:hAnsi="Times New Roman" w:cs="Times New Roman"/>
          <w:b/>
          <w:sz w:val="24"/>
          <w:szCs w:val="24"/>
        </w:rPr>
        <w:t>районса</w:t>
      </w:r>
      <w:proofErr w:type="spellEnd"/>
      <w:r w:rsidRPr="009C79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C7908">
        <w:rPr>
          <w:rFonts w:ascii="Times New Roman" w:eastAsia="Calibri" w:hAnsi="Times New Roman" w:cs="Times New Roman"/>
          <w:b/>
          <w:sz w:val="24"/>
          <w:szCs w:val="24"/>
        </w:rPr>
        <w:t>администрациялӧн</w:t>
      </w:r>
      <w:proofErr w:type="spellEnd"/>
    </w:p>
    <w:p w:rsidR="009C7908" w:rsidRPr="009C7908" w:rsidRDefault="009C7908" w:rsidP="009C790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790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157FF" wp14:editId="00E9A21D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970" r="5715" b="508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2EC7FB" id="Прямая соединительная линия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proofErr w:type="gramStart"/>
      <w:r w:rsidRPr="009C7908">
        <w:rPr>
          <w:rFonts w:ascii="Times New Roman" w:eastAsia="Calibri" w:hAnsi="Times New Roman" w:cs="Times New Roman"/>
          <w:b/>
          <w:sz w:val="24"/>
          <w:szCs w:val="24"/>
        </w:rPr>
        <w:t>ШУÖМ</w:t>
      </w:r>
      <w:proofErr w:type="gramEnd"/>
    </w:p>
    <w:p w:rsidR="009C7908" w:rsidRPr="009C7908" w:rsidRDefault="009C7908" w:rsidP="009C790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7908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9C7908" w:rsidRPr="009C7908" w:rsidRDefault="009C7908" w:rsidP="009C790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7908">
        <w:rPr>
          <w:rFonts w:ascii="Times New Roman" w:eastAsia="Calibri" w:hAnsi="Times New Roman" w:cs="Times New Roman"/>
          <w:b/>
          <w:sz w:val="24"/>
          <w:szCs w:val="24"/>
        </w:rPr>
        <w:t>администрации муниципального района</w:t>
      </w:r>
    </w:p>
    <w:p w:rsidR="009C7908" w:rsidRPr="009C7908" w:rsidRDefault="009C7908" w:rsidP="009C790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7908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9C7908">
        <w:rPr>
          <w:rFonts w:ascii="Times New Roman" w:eastAsia="Calibri" w:hAnsi="Times New Roman" w:cs="Times New Roman"/>
          <w:b/>
          <w:sz w:val="24"/>
          <w:szCs w:val="24"/>
        </w:rPr>
        <w:t>Сыктывдинский</w:t>
      </w:r>
      <w:proofErr w:type="spellEnd"/>
      <w:r w:rsidRPr="009C7908">
        <w:rPr>
          <w:rFonts w:ascii="Times New Roman" w:eastAsia="Calibri" w:hAnsi="Times New Roman" w:cs="Times New Roman"/>
          <w:b/>
          <w:sz w:val="24"/>
          <w:szCs w:val="24"/>
        </w:rPr>
        <w:t>» Республики Коми</w:t>
      </w:r>
    </w:p>
    <w:p w:rsidR="009C7908" w:rsidRPr="009C7908" w:rsidRDefault="009C7908" w:rsidP="009C790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7908" w:rsidRPr="009C7908" w:rsidRDefault="009C7908" w:rsidP="009C790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7908" w:rsidRPr="009C7908" w:rsidRDefault="009C7908" w:rsidP="009C790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7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532464">
        <w:rPr>
          <w:rFonts w:ascii="Times New Roman" w:eastAsia="Calibri" w:hAnsi="Times New Roman" w:cs="Times New Roman"/>
          <w:sz w:val="24"/>
          <w:szCs w:val="24"/>
          <w:lang w:eastAsia="ru-RU"/>
        </w:rPr>
        <w:t>14 июня</w:t>
      </w:r>
      <w:r w:rsidRPr="009C7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9C7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</w:t>
      </w:r>
      <w:r w:rsidR="00532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9C7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532464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9C7908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="00532464">
        <w:rPr>
          <w:rFonts w:ascii="Times New Roman" w:eastAsia="Calibri" w:hAnsi="Times New Roman" w:cs="Times New Roman"/>
          <w:sz w:val="24"/>
          <w:szCs w:val="24"/>
          <w:lang w:eastAsia="ru-RU"/>
        </w:rPr>
        <w:t>743</w:t>
      </w:r>
    </w:p>
    <w:p w:rsidR="009C7908" w:rsidRDefault="009C7908" w:rsidP="009C790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7908" w:rsidRPr="009C7908" w:rsidRDefault="009C7908" w:rsidP="009C790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9C7908" w:rsidRPr="009C7908" w:rsidTr="00537ED2">
        <w:tc>
          <w:tcPr>
            <w:tcW w:w="4815" w:type="dxa"/>
          </w:tcPr>
          <w:p w:rsidR="009C7908" w:rsidRPr="009C7908" w:rsidRDefault="005C14C7" w:rsidP="009C790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6831904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9C7908" w:rsidRPr="009C790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C7908" w:rsidRPr="009C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Межотраслевом совете потребителей при главе муниципального района «</w:t>
            </w:r>
            <w:proofErr w:type="spellStart"/>
            <w:r w:rsidR="009C7908" w:rsidRPr="009C7908">
              <w:rPr>
                <w:rFonts w:ascii="Times New Roman" w:eastAsia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="009C7908" w:rsidRPr="009C7908">
              <w:rPr>
                <w:rFonts w:ascii="Times New Roman" w:eastAsia="Times New Roman" w:hAnsi="Times New Roman" w:cs="Times New Roman"/>
                <w:sz w:val="24"/>
                <w:szCs w:val="24"/>
              </w:rPr>
              <w:t>» – руководителе администрации по вопросам деятельности субъектов естественных монополий</w:t>
            </w:r>
          </w:p>
          <w:bookmarkEnd w:id="0"/>
          <w:p w:rsidR="009C7908" w:rsidRPr="009C7908" w:rsidRDefault="009C7908" w:rsidP="009C79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C7908" w:rsidRPr="009C7908" w:rsidRDefault="009C7908" w:rsidP="009C790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7908" w:rsidRPr="009C7908" w:rsidRDefault="009C7908" w:rsidP="009C790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7908" w:rsidRPr="009C7908" w:rsidRDefault="009C7908" w:rsidP="009C7908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2542870"/>
      <w:r w:rsidRPr="009C7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6559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района «</w:t>
      </w:r>
      <w:proofErr w:type="spellStart"/>
      <w:r w:rsidR="00655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="0065594B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Республики Коми,</w:t>
      </w:r>
      <w:r w:rsidRPr="009C7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района «</w:t>
      </w:r>
      <w:proofErr w:type="spellStart"/>
      <w:r w:rsidRPr="009C790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9C7908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Республики Коми</w:t>
      </w:r>
    </w:p>
    <w:p w:rsidR="009C7908" w:rsidRPr="009C7908" w:rsidRDefault="009C7908" w:rsidP="009C7908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7908" w:rsidRPr="009C7908" w:rsidRDefault="009C7908" w:rsidP="009C7908">
      <w:pPr>
        <w:tabs>
          <w:tab w:val="left" w:pos="567"/>
          <w:tab w:val="left" w:pos="298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79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ПОСТАНОВЛЯЕТ:</w:t>
      </w:r>
    </w:p>
    <w:p w:rsidR="009C7908" w:rsidRPr="009C7908" w:rsidRDefault="009C7908" w:rsidP="009C7908">
      <w:pPr>
        <w:tabs>
          <w:tab w:val="left" w:pos="567"/>
          <w:tab w:val="left" w:pos="298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5594B" w:rsidRPr="009C7908" w:rsidRDefault="0065594B" w:rsidP="0065594B">
      <w:pPr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Утвердить </w:t>
      </w:r>
      <w:bookmarkEnd w:id="1"/>
      <w:r w:rsidRPr="009C7908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 о Межотраслевом совете потребителей</w:t>
      </w:r>
      <w:r w:rsidRPr="00655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7908">
        <w:rPr>
          <w:rFonts w:ascii="Times New Roman" w:eastAsia="Calibri" w:hAnsi="Times New Roman" w:cs="Times New Roman"/>
          <w:sz w:val="24"/>
          <w:szCs w:val="24"/>
          <w:lang w:eastAsia="ru-RU"/>
        </w:rPr>
        <w:t>при главе муниципального района «</w:t>
      </w:r>
      <w:proofErr w:type="spellStart"/>
      <w:r w:rsidRPr="009C7908">
        <w:rPr>
          <w:rFonts w:ascii="Times New Roman" w:eastAsia="Calibri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9C7908">
        <w:rPr>
          <w:rFonts w:ascii="Times New Roman" w:eastAsia="Calibri" w:hAnsi="Times New Roman" w:cs="Times New Roman"/>
          <w:sz w:val="24"/>
          <w:szCs w:val="24"/>
          <w:lang w:eastAsia="ru-RU"/>
        </w:rPr>
        <w:t>» – руководителе администрации по вопросам деятельности субъектов естественных монополий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согласно приложению к настоящему постановлению. </w:t>
      </w:r>
    </w:p>
    <w:p w:rsidR="0065594B" w:rsidRPr="0065594B" w:rsidRDefault="009C7908" w:rsidP="0065594B">
      <w:pPr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9C7908">
        <w:rPr>
          <w:rFonts w:ascii="Times New Roman" w:eastAsia="Calibri" w:hAnsi="Times New Roman" w:cs="Times New Roman"/>
          <w:bCs/>
          <w:sz w:val="24"/>
          <w:szCs w:val="24"/>
        </w:rPr>
        <w:t>Контроль</w:t>
      </w:r>
      <w:r w:rsidR="0065594B" w:rsidRPr="0065594B">
        <w:rPr>
          <w:rFonts w:ascii="Times New Roman" w:eastAsia="Calibri" w:hAnsi="Times New Roman" w:cs="Times New Roman"/>
          <w:bCs/>
          <w:sz w:val="24"/>
          <w:szCs w:val="24"/>
        </w:rPr>
        <w:t xml:space="preserve"> за</w:t>
      </w:r>
      <w:proofErr w:type="gramEnd"/>
      <w:r w:rsidR="0065594B" w:rsidRPr="0065594B">
        <w:rPr>
          <w:rFonts w:ascii="Times New Roman" w:eastAsia="Calibri" w:hAnsi="Times New Roman" w:cs="Times New Roman"/>
          <w:bCs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муниципального района (А.В. Коншин).</w:t>
      </w:r>
    </w:p>
    <w:p w:rsidR="009C7908" w:rsidRPr="009C7908" w:rsidRDefault="009C7908" w:rsidP="00134F87">
      <w:pPr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7908">
        <w:rPr>
          <w:rFonts w:ascii="Times New Roman" w:eastAsia="Calibri" w:hAnsi="Times New Roman" w:cs="Times New Roman"/>
          <w:bCs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9C7908" w:rsidRPr="009C7908" w:rsidRDefault="009C7908" w:rsidP="009C790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7908" w:rsidRDefault="009C7908" w:rsidP="009C790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594B" w:rsidRPr="009C7908" w:rsidRDefault="0065594B" w:rsidP="009C790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7908" w:rsidRPr="009C7908" w:rsidRDefault="009C7908" w:rsidP="009C790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7908" w:rsidRDefault="0065594B" w:rsidP="006559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муниципального района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-</w:t>
      </w:r>
    </w:p>
    <w:p w:rsidR="0065594B" w:rsidRPr="0065594B" w:rsidRDefault="0065594B" w:rsidP="006559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руководитель администрации                                                                              Л.Ю. Доронина</w:t>
      </w:r>
    </w:p>
    <w:p w:rsidR="009C7908" w:rsidRDefault="009C7908" w:rsidP="00A05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908" w:rsidRDefault="009C7908" w:rsidP="00A05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94B" w:rsidRDefault="0065594B" w:rsidP="00A05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94B" w:rsidRDefault="0065594B" w:rsidP="00A05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94B" w:rsidRDefault="0065594B" w:rsidP="00A05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908" w:rsidRDefault="009C7908" w:rsidP="00A05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94B" w:rsidRPr="0065594B" w:rsidRDefault="0065594B" w:rsidP="0065594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65594B" w:rsidRPr="0065594B" w:rsidRDefault="0065594B" w:rsidP="0065594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94B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5594B" w:rsidRPr="0065594B" w:rsidRDefault="0065594B" w:rsidP="0065594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94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района «</w:t>
      </w:r>
      <w:proofErr w:type="spellStart"/>
      <w:r w:rsidRPr="0065594B">
        <w:rPr>
          <w:rFonts w:ascii="Times New Roman" w:eastAsia="Calibri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65594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9C7908" w:rsidRDefault="0065594B" w:rsidP="006559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5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532464">
        <w:rPr>
          <w:rFonts w:ascii="Times New Roman" w:eastAsia="Calibri" w:hAnsi="Times New Roman" w:cs="Times New Roman"/>
          <w:sz w:val="24"/>
          <w:szCs w:val="24"/>
          <w:lang w:eastAsia="ru-RU"/>
        </w:rPr>
        <w:t>14 июня</w:t>
      </w:r>
      <w:r w:rsidRPr="00655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655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№ </w:t>
      </w:r>
      <w:r w:rsidR="00532464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65594B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="00532464">
        <w:rPr>
          <w:rFonts w:ascii="Times New Roman" w:eastAsia="Calibri" w:hAnsi="Times New Roman" w:cs="Times New Roman"/>
          <w:sz w:val="24"/>
          <w:szCs w:val="24"/>
          <w:lang w:eastAsia="ru-RU"/>
        </w:rPr>
        <w:t>743</w:t>
      </w:r>
    </w:p>
    <w:p w:rsidR="009C7908" w:rsidRDefault="009C7908" w:rsidP="00A05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908" w:rsidRDefault="009C7908" w:rsidP="00A05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908" w:rsidRDefault="009C7908" w:rsidP="00A05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5B8" w:rsidRPr="00630F67" w:rsidRDefault="00A055B8" w:rsidP="00A05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F67">
        <w:rPr>
          <w:rFonts w:ascii="Times New Roman" w:hAnsi="Times New Roman" w:cs="Times New Roman"/>
          <w:b/>
          <w:sz w:val="24"/>
          <w:szCs w:val="24"/>
        </w:rPr>
        <w:t>Положение о Межотраслевом совете потребителей</w:t>
      </w:r>
    </w:p>
    <w:p w:rsidR="00F57775" w:rsidRPr="00630F67" w:rsidRDefault="00A055B8" w:rsidP="00A05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F67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630F67" w:rsidRPr="00630F67">
        <w:rPr>
          <w:rFonts w:ascii="Times New Roman" w:hAnsi="Times New Roman" w:cs="Times New Roman"/>
          <w:b/>
          <w:sz w:val="24"/>
          <w:szCs w:val="24"/>
        </w:rPr>
        <w:t xml:space="preserve">главе муниципального </w:t>
      </w:r>
      <w:r w:rsidR="009C7908">
        <w:rPr>
          <w:rFonts w:ascii="Times New Roman" w:hAnsi="Times New Roman" w:cs="Times New Roman"/>
          <w:b/>
          <w:sz w:val="24"/>
          <w:szCs w:val="24"/>
        </w:rPr>
        <w:t>района «</w:t>
      </w:r>
      <w:proofErr w:type="spellStart"/>
      <w:r w:rsidR="009C7908"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 w:rsidR="009C7908">
        <w:rPr>
          <w:rFonts w:ascii="Times New Roman" w:hAnsi="Times New Roman" w:cs="Times New Roman"/>
          <w:b/>
          <w:sz w:val="24"/>
          <w:szCs w:val="24"/>
        </w:rPr>
        <w:t>»</w:t>
      </w:r>
      <w:r w:rsidR="00630F67" w:rsidRPr="00630F67">
        <w:rPr>
          <w:rFonts w:ascii="Times New Roman" w:hAnsi="Times New Roman" w:cs="Times New Roman"/>
          <w:b/>
          <w:sz w:val="24"/>
          <w:szCs w:val="24"/>
        </w:rPr>
        <w:t xml:space="preserve"> – руководителе администрации </w:t>
      </w:r>
      <w:r w:rsidRPr="00630F6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30F67" w:rsidRPr="00630F67">
        <w:rPr>
          <w:rFonts w:ascii="Times New Roman" w:hAnsi="Times New Roman" w:cs="Times New Roman"/>
          <w:b/>
          <w:sz w:val="24"/>
          <w:szCs w:val="24"/>
        </w:rPr>
        <w:t>вопросам деятельности</w:t>
      </w:r>
      <w:r w:rsidR="00143C1B">
        <w:rPr>
          <w:rFonts w:ascii="Times New Roman" w:hAnsi="Times New Roman" w:cs="Times New Roman"/>
          <w:b/>
          <w:sz w:val="24"/>
          <w:szCs w:val="24"/>
        </w:rPr>
        <w:t xml:space="preserve"> субъектов</w:t>
      </w:r>
      <w:r w:rsidR="00630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F67">
        <w:rPr>
          <w:rFonts w:ascii="Times New Roman" w:hAnsi="Times New Roman" w:cs="Times New Roman"/>
          <w:b/>
          <w:sz w:val="24"/>
          <w:szCs w:val="24"/>
        </w:rPr>
        <w:t>естественных монополий</w:t>
      </w:r>
    </w:p>
    <w:p w:rsidR="00A055B8" w:rsidRPr="00630F67" w:rsidRDefault="00A055B8" w:rsidP="00A05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5B8" w:rsidRPr="00630F67" w:rsidRDefault="00A055B8" w:rsidP="00A055B8">
      <w:pPr>
        <w:pStyle w:val="a3"/>
        <w:spacing w:before="0" w:beforeAutospacing="0" w:after="0" w:afterAutospacing="0"/>
        <w:jc w:val="center"/>
      </w:pPr>
      <w:r w:rsidRPr="00630F67">
        <w:rPr>
          <w:b/>
          <w:bCs/>
        </w:rPr>
        <w:t>I. Общие положения</w:t>
      </w:r>
    </w:p>
    <w:p w:rsidR="00A055B8" w:rsidRPr="00630F67" w:rsidRDefault="00A055B8" w:rsidP="00A055B8">
      <w:pPr>
        <w:pStyle w:val="a3"/>
        <w:spacing w:before="0" w:beforeAutospacing="0" w:after="0" w:afterAutospacing="0" w:line="288" w:lineRule="atLeast"/>
      </w:pPr>
      <w:r w:rsidRPr="00630F67">
        <w:t xml:space="preserve">  </w:t>
      </w:r>
    </w:p>
    <w:p w:rsidR="00A055B8" w:rsidRPr="00630F67" w:rsidRDefault="00A055B8" w:rsidP="004B4E8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40"/>
        <w:jc w:val="both"/>
      </w:pPr>
      <w:r w:rsidRPr="00630F67">
        <w:t xml:space="preserve">Межотраслевой совет потребителей при </w:t>
      </w:r>
      <w:r w:rsidR="0040381B" w:rsidRPr="00630F67">
        <w:t>г</w:t>
      </w:r>
      <w:r w:rsidRPr="00630F67">
        <w:t xml:space="preserve">лаве </w:t>
      </w:r>
      <w:r w:rsidR="009C7908" w:rsidRPr="009C7908">
        <w:rPr>
          <w:bCs/>
        </w:rPr>
        <w:t>муниципального района «</w:t>
      </w:r>
      <w:proofErr w:type="spellStart"/>
      <w:r w:rsidR="009C7908" w:rsidRPr="009C7908">
        <w:rPr>
          <w:bCs/>
        </w:rPr>
        <w:t>Сыктывдинский</w:t>
      </w:r>
      <w:proofErr w:type="spellEnd"/>
      <w:r w:rsidR="009C7908" w:rsidRPr="009C7908">
        <w:rPr>
          <w:bCs/>
        </w:rPr>
        <w:t xml:space="preserve">» – руководителе администрации </w:t>
      </w:r>
      <w:r w:rsidRPr="00630F67">
        <w:t xml:space="preserve">по вопросам деятельности субъектов естественных монополий (далее </w:t>
      </w:r>
      <w:r w:rsidR="00240EC6">
        <w:t>–</w:t>
      </w:r>
      <w:r w:rsidRPr="00630F67">
        <w:t xml:space="preserve"> Совет</w:t>
      </w:r>
      <w:r w:rsidR="00240EC6">
        <w:t xml:space="preserve"> потребителей)</w:t>
      </w:r>
      <w:r w:rsidRPr="00630F67">
        <w:t xml:space="preserve"> является постоянно действующим совещательны</w:t>
      </w:r>
      <w:r w:rsidR="0040381B" w:rsidRPr="00630F67">
        <w:t xml:space="preserve">м и консультативным органом </w:t>
      </w:r>
      <w:r w:rsidR="00E825C5" w:rsidRPr="00630F67">
        <w:t xml:space="preserve">(далее – </w:t>
      </w:r>
      <w:r w:rsidR="0040381B" w:rsidRPr="00630F67">
        <w:t>Глава, А</w:t>
      </w:r>
      <w:r w:rsidR="00E825C5" w:rsidRPr="00630F67">
        <w:t>дминистрация</w:t>
      </w:r>
      <w:r w:rsidR="0040381B" w:rsidRPr="00630F67">
        <w:t>, муниципальное образование</w:t>
      </w:r>
      <w:r w:rsidR="00E825C5" w:rsidRPr="00630F67">
        <w:t>)</w:t>
      </w:r>
      <w:r w:rsidRPr="00630F67">
        <w:t>.</w:t>
      </w:r>
    </w:p>
    <w:p w:rsidR="00A055B8" w:rsidRPr="00630F67" w:rsidRDefault="00A055B8" w:rsidP="004B4E8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40"/>
        <w:jc w:val="both"/>
      </w:pPr>
      <w:proofErr w:type="gramStart"/>
      <w:r w:rsidRPr="00630F67">
        <w:t xml:space="preserve">Для целей настоящего Положения под субъектами естественных монополий понимаются хозяйствующие субъекты, занятые производством и реализацией на территории муниципального </w:t>
      </w:r>
      <w:r w:rsidR="009C7908">
        <w:t>района «</w:t>
      </w:r>
      <w:proofErr w:type="spellStart"/>
      <w:r w:rsidR="009C7908">
        <w:t>Сыктывдинский</w:t>
      </w:r>
      <w:proofErr w:type="spellEnd"/>
      <w:r w:rsidR="009C7908">
        <w:t>»</w:t>
      </w:r>
      <w:r w:rsidRPr="00630F67">
        <w:t xml:space="preserve"> услуг по передаче электрической энергии, тепловой энергии, водоснабжения и водоотведения с использованием централизованных систем, систем коммунальной инфраструктуры, на которые государственное регулирование цен (тарифов) на внутреннем рынке Российской Федерации осуществляют органы исполнительной власти Республики Коми в области государ</w:t>
      </w:r>
      <w:r w:rsidR="00D64A75">
        <w:t>ственного регулирования тарифов</w:t>
      </w:r>
      <w:r w:rsidRPr="00630F67">
        <w:t>.</w:t>
      </w:r>
      <w:proofErr w:type="gramEnd"/>
    </w:p>
    <w:p w:rsidR="00A055B8" w:rsidRPr="00630F67" w:rsidRDefault="00A055B8" w:rsidP="004B4E8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40"/>
        <w:jc w:val="both"/>
      </w:pPr>
      <w:r w:rsidRPr="00630F67">
        <w:t>Совет не рассматривает обращения, связанные со спорами хозяйствующих субъектов, а также жалобы на решения судов, действия органов следствия и дознания, иных органов.</w:t>
      </w:r>
    </w:p>
    <w:p w:rsidR="00A055B8" w:rsidRPr="00630F67" w:rsidRDefault="00A055B8" w:rsidP="004B4E8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40"/>
        <w:jc w:val="both"/>
      </w:pPr>
      <w:r w:rsidRPr="00630F67">
        <w:t xml:space="preserve">Совет осуществляет свою деятельность независимо от работы иных отраслевых, общественных и экспертных советов при </w:t>
      </w:r>
      <w:r w:rsidR="00240EC6">
        <w:t xml:space="preserve">администрации </w:t>
      </w:r>
      <w:r w:rsidR="000D3296">
        <w:t xml:space="preserve">муниципальном </w:t>
      </w:r>
      <w:r w:rsidR="009C7908">
        <w:t>районе «</w:t>
      </w:r>
      <w:proofErr w:type="spellStart"/>
      <w:r w:rsidR="009C7908">
        <w:t>Сыктывдинский</w:t>
      </w:r>
      <w:proofErr w:type="spellEnd"/>
      <w:r w:rsidR="009C7908">
        <w:t>» Республики Коми</w:t>
      </w:r>
      <w:r w:rsidR="000D3296">
        <w:rPr>
          <w:i/>
        </w:rPr>
        <w:t xml:space="preserve">, </w:t>
      </w:r>
      <w:r w:rsidRPr="00630F67">
        <w:t>орган</w:t>
      </w:r>
      <w:r w:rsidR="00D64A75">
        <w:t>ов</w:t>
      </w:r>
      <w:r w:rsidRPr="00630F67">
        <w:t xml:space="preserve"> исполнительной власти Республики Коми, субъектов естественных монополий. </w:t>
      </w:r>
    </w:p>
    <w:p w:rsidR="00A055B8" w:rsidRPr="00630F67" w:rsidRDefault="00A055B8" w:rsidP="004B4E8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40"/>
        <w:jc w:val="both"/>
      </w:pPr>
      <w:r w:rsidRPr="00630F67">
        <w:t xml:space="preserve">Совет </w:t>
      </w:r>
      <w:r w:rsidR="00240EC6">
        <w:t>вправе</w:t>
      </w:r>
      <w:r w:rsidRPr="00630F67">
        <w:t xml:space="preserve"> взаимодействовать с иным отраслевыми, общественными и экспертными советами при </w:t>
      </w:r>
      <w:r w:rsidR="009D7048" w:rsidRPr="00630F67">
        <w:t>администраци</w:t>
      </w:r>
      <w:r w:rsidR="00240EC6">
        <w:t>ях</w:t>
      </w:r>
      <w:r w:rsidR="009D7048" w:rsidRPr="00630F67">
        <w:t xml:space="preserve"> </w:t>
      </w:r>
      <w:r w:rsidR="00240EC6">
        <w:t xml:space="preserve">муниципальных </w:t>
      </w:r>
      <w:r w:rsidR="009D7048" w:rsidRPr="00630F67">
        <w:t>образований</w:t>
      </w:r>
      <w:r w:rsidRPr="00630F67">
        <w:t xml:space="preserve">, субъектами естественных монополий и </w:t>
      </w:r>
      <w:r w:rsidR="0040381B" w:rsidRPr="00630F67">
        <w:t xml:space="preserve">уполномоченными </w:t>
      </w:r>
      <w:r w:rsidRPr="00630F67">
        <w:t xml:space="preserve">органами исполнительной власти Республики Коми, проводить совместные совещания, в том числе на постоянной основе, по вопросам, относящимся к компетенции Совета. </w:t>
      </w:r>
    </w:p>
    <w:p w:rsidR="00E825C5" w:rsidRPr="00630F67" w:rsidRDefault="00E825C5" w:rsidP="004B4E81">
      <w:pPr>
        <w:pStyle w:val="a5"/>
        <w:spacing w:after="0" w:line="240" w:lineRule="auto"/>
        <w:ind w:left="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5C5" w:rsidRPr="00630F67" w:rsidRDefault="00E825C5" w:rsidP="004B4E81">
      <w:pPr>
        <w:pStyle w:val="a5"/>
        <w:spacing w:after="0" w:line="240" w:lineRule="auto"/>
        <w:ind w:left="0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Цель деятельности Совета</w:t>
      </w:r>
    </w:p>
    <w:p w:rsidR="00E825C5" w:rsidRPr="00630F67" w:rsidRDefault="00E825C5" w:rsidP="004B4E8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825C5" w:rsidRPr="00630F67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Целью деятельности Совета является </w:t>
      </w:r>
      <w:bookmarkStart w:id="2" w:name="_Hlk168319192"/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доведение до сведения </w:t>
      </w:r>
      <w:r w:rsidR="00D6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субъектов естественных </w:t>
      </w:r>
      <w:proofErr w:type="gramStart"/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монополий позиции потребителей услуг субъектов естественных</w:t>
      </w:r>
      <w:proofErr w:type="gramEnd"/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монополий </w:t>
      </w:r>
      <w:bookmarkEnd w:id="2"/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потребители). </w:t>
      </w:r>
    </w:p>
    <w:p w:rsidR="00E825C5" w:rsidRPr="00630F67" w:rsidRDefault="00E825C5" w:rsidP="004B4E8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825C5" w:rsidRPr="00630F67" w:rsidRDefault="00E825C5" w:rsidP="004B4E8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Задачи и принципы деятельности Совета</w:t>
      </w: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5C5" w:rsidRPr="00630F67" w:rsidRDefault="00E825C5" w:rsidP="004B4E8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825C5" w:rsidRPr="00630F67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bookmarkStart w:id="3" w:name="_Hlk168319250"/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Совета являются: </w:t>
      </w:r>
    </w:p>
    <w:p w:rsidR="00E825C5" w:rsidRPr="00630F67" w:rsidRDefault="00C909C0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общественного контроля </w:t>
      </w:r>
      <w:r w:rsidR="005C026F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предложений по вопросу внесения изменений в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</w:t>
      </w:r>
      <w:r w:rsidR="005C026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программы регулируемых организаций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9C7908" w:rsidRPr="009C7908">
        <w:rPr>
          <w:rFonts w:ascii="Times New Roman" w:hAnsi="Times New Roman" w:cs="Times New Roman"/>
          <w:sz w:val="24"/>
          <w:szCs w:val="24"/>
        </w:rPr>
        <w:t>муниципально</w:t>
      </w:r>
      <w:r w:rsidR="009C7908">
        <w:rPr>
          <w:rFonts w:ascii="Times New Roman" w:hAnsi="Times New Roman" w:cs="Times New Roman"/>
          <w:sz w:val="24"/>
          <w:szCs w:val="24"/>
        </w:rPr>
        <w:t>го</w:t>
      </w:r>
      <w:r w:rsidR="009C7908" w:rsidRPr="009C790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C7908">
        <w:rPr>
          <w:rFonts w:ascii="Times New Roman" w:hAnsi="Times New Roman" w:cs="Times New Roman"/>
          <w:sz w:val="24"/>
          <w:szCs w:val="24"/>
        </w:rPr>
        <w:t>а</w:t>
      </w:r>
      <w:r w:rsidR="009C7908" w:rsidRPr="009C790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C7908" w:rsidRPr="009C7908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9C7908" w:rsidRPr="009C7908">
        <w:rPr>
          <w:rFonts w:ascii="Times New Roman" w:hAnsi="Times New Roman" w:cs="Times New Roman"/>
          <w:sz w:val="24"/>
          <w:szCs w:val="24"/>
        </w:rPr>
        <w:t>» Республики Коми</w:t>
      </w:r>
      <w:r w:rsidR="00E825C5" w:rsidRPr="009C79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5C5" w:rsidRPr="00630F67" w:rsidRDefault="00C909C0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взаимодействия потребителей с</w:t>
      </w:r>
      <w:r w:rsidR="0040381B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Главой,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Администрацией, </w:t>
      </w:r>
      <w:r w:rsidR="00A412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субъектами естественных монополий, органами исполнительной власти Республики Коми, осуществляющими функции по согласованию и утверждению инвестиционных программ субъектов естественных монополий. </w:t>
      </w:r>
    </w:p>
    <w:bookmarkEnd w:id="3"/>
    <w:p w:rsidR="00E825C5" w:rsidRPr="00630F67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Совет в своей деятельности руководствуется следующими принципами: </w:t>
      </w:r>
    </w:p>
    <w:p w:rsidR="00E825C5" w:rsidRPr="00630F67" w:rsidRDefault="00C909C0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независимость и объективность принимаемых членами Совета решений; </w:t>
      </w:r>
    </w:p>
    <w:p w:rsidR="00E825C5" w:rsidRPr="00630F67" w:rsidRDefault="00C909C0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представительства участников различных групп в Совете; </w:t>
      </w:r>
    </w:p>
    <w:p w:rsidR="00E825C5" w:rsidRPr="00630F67" w:rsidRDefault="00C909C0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открытость и гласность деятельности Совета на всех этапах его деятельности. </w:t>
      </w:r>
    </w:p>
    <w:p w:rsidR="00E825C5" w:rsidRPr="00630F67" w:rsidRDefault="00E825C5" w:rsidP="004B4E8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825C5" w:rsidRPr="00630F67" w:rsidRDefault="00E825C5" w:rsidP="004B4E8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Функции Совета</w:t>
      </w: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5C5" w:rsidRPr="00630F67" w:rsidRDefault="00E825C5" w:rsidP="004B4E8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825C5" w:rsidRPr="00630F67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Основными функциями Совета являются: </w:t>
      </w:r>
    </w:p>
    <w:p w:rsidR="00E825C5" w:rsidRPr="00630F67" w:rsidRDefault="00C909C0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D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корректировке</w:t>
      </w:r>
      <w:r w:rsidR="00A4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 теплоснабжения,</w:t>
      </w:r>
      <w:r w:rsidR="0058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водоснабжения и водоотведения, </w:t>
      </w:r>
      <w:r w:rsidR="00D64A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заданий на разработку</w:t>
      </w:r>
      <w:r w:rsidR="0003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корректировку</w:t>
      </w:r>
      <w:r w:rsidR="00D6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инвестиционных программ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825C5" w:rsidRPr="00630F67" w:rsidRDefault="00C909C0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предложений по повышению эффективности дальнейшей реализации инвестиционных программ, а также внесению в них изменений; </w:t>
      </w:r>
    </w:p>
    <w:p w:rsidR="00E825C5" w:rsidRPr="00630F67" w:rsidRDefault="00C909C0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предложений и рекомендаций по совершенствованию государственного регулирования цен (тарифов) на товары (услуги) субъектов естественных монополий; </w:t>
      </w:r>
    </w:p>
    <w:p w:rsidR="00E825C5" w:rsidRPr="00630F67" w:rsidRDefault="00C909C0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сбора и обобщение предложений по вопросам деятельности субъектов естественных монополий, поступающих от потребителей; </w:t>
      </w:r>
    </w:p>
    <w:p w:rsidR="00E825C5" w:rsidRPr="00630F67" w:rsidRDefault="00C909C0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осуществление информационной и методической поддержки потребителей по вопросам деятельности субъектов естественных монополий; </w:t>
      </w:r>
    </w:p>
    <w:p w:rsidR="00E825C5" w:rsidRDefault="00C909C0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повышении информированности потребителей по вопросам деятельности с</w:t>
      </w:r>
      <w:r w:rsidR="00CB1D35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убъектов естественных монополий;</w:t>
      </w:r>
    </w:p>
    <w:p w:rsidR="00CB1D35" w:rsidRPr="00630F67" w:rsidRDefault="00C909C0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CB1D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отчетов о ходе реализации инвестиционных программ субъектов естественных монополий.</w:t>
      </w:r>
    </w:p>
    <w:p w:rsidR="00E825C5" w:rsidRPr="00630F67" w:rsidRDefault="00E825C5" w:rsidP="004B4E8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825C5" w:rsidRPr="00630F67" w:rsidRDefault="00E825C5" w:rsidP="004B4E8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Порядок формирования состава Совета</w:t>
      </w: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5C5" w:rsidRPr="00630F67" w:rsidRDefault="00E825C5" w:rsidP="004B4E8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825C5" w:rsidRPr="00630F67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Состав Совета </w:t>
      </w:r>
      <w:r w:rsidR="0065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настоящим постановлением согласно приложению к Положению. </w:t>
      </w: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00BF" w:rsidRPr="00630F67" w:rsidRDefault="00E825C5" w:rsidP="003900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29"/>
      <w:bookmarkEnd w:id="4"/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39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Совета формируется </w:t>
      </w:r>
      <w:proofErr w:type="gramStart"/>
      <w:r w:rsidR="00390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3900BF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900BF" w:rsidRPr="00630F67" w:rsidRDefault="00C909C0" w:rsidP="003900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r w:rsidR="003900BF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потребителей товаров и услуг субъектов естественных монополий, представителей отделений общественных организаций, бизнес</w:t>
      </w:r>
      <w:r w:rsidR="0024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сообществ;</w:t>
      </w:r>
    </w:p>
    <w:p w:rsidR="003900BF" w:rsidRPr="00630F67" w:rsidRDefault="00C909C0" w:rsidP="003900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</w:t>
      </w:r>
      <w:r w:rsidR="003900BF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политических партий;</w:t>
      </w:r>
    </w:p>
    <w:p w:rsidR="003900BF" w:rsidRDefault="00C909C0" w:rsidP="003900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</w:t>
      </w:r>
      <w:r w:rsidR="003900BF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общественных некоммерческих организаций и (или) организаций по защите прав потребителей, членов Обще</w:t>
      </w:r>
      <w:r w:rsidR="00390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палаты Республики Коми;</w:t>
      </w:r>
    </w:p>
    <w:p w:rsidR="003900BF" w:rsidRPr="00630F67" w:rsidRDefault="00C909C0" w:rsidP="003900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11.4. </w:t>
      </w:r>
      <w:r w:rsidR="003900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 сельских поселений, входящих в состав муниципального образования.</w:t>
      </w:r>
    </w:p>
    <w:p w:rsidR="005F1BB4" w:rsidRDefault="005C026F" w:rsidP="003900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Совета подлежат включению</w:t>
      </w:r>
      <w:r w:rsidR="005F1BB4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Комитета Республики Коми по тарифам либо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цо, исполняющее его обязанности, а также заместитель министра строительства и жилищно-коммунального хозяйства Республики Коми, курирующий вопросы ж</w:t>
      </w:r>
      <w:r w:rsidR="00143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илищно-коммунального хозяйства</w:t>
      </w:r>
      <w:r w:rsidR="00EA6A2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лицо, исполняющее его обязанности</w:t>
      </w:r>
      <w:r w:rsidR="00035EDE" w:rsidRPr="0003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EDE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правом голоса)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D35" w:rsidRDefault="00CB1D35" w:rsidP="003900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Совета включаются представители </w:t>
      </w:r>
      <w:r w:rsidR="0003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монополий (без права голоса).</w:t>
      </w:r>
    </w:p>
    <w:p w:rsidR="00E825C5" w:rsidRPr="00630F67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состав Совета не </w:t>
      </w:r>
      <w:r w:rsidR="00240EC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</w:t>
      </w: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</w:t>
      </w:r>
      <w:r w:rsidR="005C026F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за</w:t>
      </w:r>
      <w:r w:rsidR="00D6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 Главы,</w:t>
      </w:r>
      <w:r w:rsidR="005F1BB4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D3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заместителя руководителя Администрации, курирующего вопросы жилищно-коммунального хозяйства</w:t>
      </w:r>
      <w:r w:rsidR="00EA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</w:t>
      </w:r>
      <w:r w:rsidR="00CB1D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5C5" w:rsidRPr="00630F67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35"/>
      <w:bookmarkEnd w:id="5"/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5D65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ходе формирования состава Совета </w:t>
      </w:r>
      <w:r w:rsidR="00AC2E31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в адрес крупных потребителей товаров и услуг субъектов естественных монополий, деловых, общественных, некоммерческих организаций и политических партий письма с предложением представить кандидатуры в состав Совета. Срок рассмотрения </w:t>
      </w:r>
      <w:r w:rsidR="00AC2E31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представленных организациями предложений составляет не более двух недель с момента направления запроса. </w:t>
      </w:r>
    </w:p>
    <w:p w:rsidR="00E825C5" w:rsidRPr="00630F67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указанного срока на основании представленных предложений </w:t>
      </w:r>
      <w:r w:rsidR="00AC2E31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проект состава Совета в соответствии с пунктом 11 настоящего Положения. </w:t>
      </w:r>
    </w:p>
    <w:p w:rsidR="00E825C5" w:rsidRPr="00630F67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6A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Члены Совета имеют равные права и </w:t>
      </w:r>
      <w:proofErr w:type="gramStart"/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равные обязанности</w:t>
      </w:r>
      <w:proofErr w:type="gramEnd"/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25C5" w:rsidRPr="00630F67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6A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Внутри Совета могут формироваться отраслевые палаты. </w:t>
      </w:r>
    </w:p>
    <w:p w:rsidR="00E825C5" w:rsidRPr="00630F67" w:rsidRDefault="00E825C5" w:rsidP="004B4E8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825C5" w:rsidRPr="00630F67" w:rsidRDefault="00E825C5" w:rsidP="004B4E8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Проведение заседаний Совета</w:t>
      </w: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5C5" w:rsidRPr="00630F67" w:rsidRDefault="00E825C5" w:rsidP="004B4E8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825C5" w:rsidRPr="00630F67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6A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Основной формой деятельности Совета являются заседания, которые проводятся в соответствии с графиком рассмотрения вопросов, относящихся к компетенции Совета, но не реже одного раза в полугодие. </w:t>
      </w:r>
    </w:p>
    <w:p w:rsidR="00E825C5" w:rsidRPr="00630F67" w:rsidRDefault="005D6524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6A2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Заседания Совета могут считаться состоявшимися в случае присутствия половины членов Совета от его установленной численности. </w:t>
      </w:r>
    </w:p>
    <w:p w:rsidR="00E825C5" w:rsidRPr="00630F67" w:rsidRDefault="005D6524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6A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Внеочередное заседание Совета может быть проведено по инициативе не менее одной трети членов Совета или </w:t>
      </w:r>
      <w:r w:rsid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25C5" w:rsidRPr="00630F67" w:rsidRDefault="00EA6A21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первом заседании Совета из его состава простым большинством голосов присутствующих на заседании избираются председатель Совета и заместитель председателя Совета, а также утверждается кандидатура ответственного секретаря Совета. </w:t>
      </w:r>
    </w:p>
    <w:p w:rsidR="00E825C5" w:rsidRPr="00630F67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Совета не входит в состав Совета и не имеет права голоса. </w:t>
      </w:r>
    </w:p>
    <w:p w:rsidR="00E825C5" w:rsidRPr="00630F67" w:rsidRDefault="00EA6A21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D6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Совета: </w:t>
      </w:r>
    </w:p>
    <w:p w:rsidR="00E825C5" w:rsidRPr="00630F67" w:rsidRDefault="00C909C0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20.1. 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 текущую деятельность Совета с учетом поступивших предложений </w:t>
      </w:r>
      <w:r w:rsidR="00B15BD1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Администрации, органов исполнительной власти Республики Коми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членов Совета; </w:t>
      </w:r>
    </w:p>
    <w:p w:rsidR="00E825C5" w:rsidRPr="00630F67" w:rsidRDefault="00C909C0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21.2. 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 созыве и сроках проведения очередных и внеочередных заседаний Совета; </w:t>
      </w:r>
    </w:p>
    <w:p w:rsidR="00E825C5" w:rsidRPr="00630F67" w:rsidRDefault="00C909C0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22.3. 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председательствует на заседаниях Совета; </w:t>
      </w:r>
    </w:p>
    <w:p w:rsidR="00E825C5" w:rsidRPr="00630F67" w:rsidRDefault="00C909C0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22.4. 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 принятые Советом решения; </w:t>
      </w:r>
    </w:p>
    <w:p w:rsidR="00E825C5" w:rsidRPr="00630F67" w:rsidRDefault="00C909C0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22.5. 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на рассмотрение </w:t>
      </w:r>
      <w:r w:rsid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</w:t>
      </w:r>
      <w:r w:rsidR="00B15BD1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внесению изменений в схемы теплоснабжения</w:t>
      </w:r>
      <w:r w:rsidR="002913B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водоснабжения, водоотведения</w:t>
      </w:r>
      <w:r w:rsidR="00B15BD1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</w:t>
      </w:r>
      <w:r w:rsidR="00291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корректировки технических заданий на корректировку инвестиционных программ, а также дальнейшей </w:t>
      </w:r>
      <w:r w:rsidR="00B15BD1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корректировки инвестиционных программ</w:t>
      </w:r>
      <w:r w:rsidR="00291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825C5" w:rsidRPr="00630F67" w:rsidRDefault="00C909C0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23.6. 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 положения о рабочих группах Совета. </w:t>
      </w:r>
    </w:p>
    <w:p w:rsidR="00E825C5" w:rsidRPr="00630F67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поручению председателя Совета его полномочия может осуществлять заместитель председателя Совета. </w:t>
      </w:r>
    </w:p>
    <w:p w:rsidR="00E825C5" w:rsidRPr="00630F67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6A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Совета: </w:t>
      </w:r>
    </w:p>
    <w:p w:rsidR="00E825C5" w:rsidRPr="00630F67" w:rsidRDefault="00C909C0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21.1. 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общую координацию подготовки заседаний Совета, публикации материалов заседаний Совета, прохождения и реализации решений, рекомендаций, запросов, предложений и замечаний по итогам заседания Совета; </w:t>
      </w:r>
    </w:p>
    <w:p w:rsidR="00E825C5" w:rsidRPr="00630F67" w:rsidRDefault="00C909C0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21.2. 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организацию работы Совета в период между его заседаниями; </w:t>
      </w:r>
    </w:p>
    <w:p w:rsidR="00E825C5" w:rsidRPr="00630F67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информационно-аналитическую и научно-методическую поддержку деятельности Совета; </w:t>
      </w:r>
    </w:p>
    <w:p w:rsidR="00E825C5" w:rsidRPr="00630F67" w:rsidRDefault="00C909C0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22.2. 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и оформляет протоколы заседаний Совета; </w:t>
      </w:r>
    </w:p>
    <w:p w:rsidR="00E825C5" w:rsidRPr="00630F67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докладывает на заседании Совета о проделанной работе за предыдущее полугодие. </w:t>
      </w:r>
    </w:p>
    <w:p w:rsidR="00E825C5" w:rsidRPr="00630F67" w:rsidRDefault="005D6524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6A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Члены Совета назначаются сроком на 3 года, председатель - на 1 год. По истечении срока полномочий в формате голосования на заседание Совета выносится вопрос о ротации председателя Совета и отдельных его членов. </w:t>
      </w:r>
    </w:p>
    <w:p w:rsidR="00E825C5" w:rsidRPr="00630F67" w:rsidRDefault="005D6524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EA6A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Решения по рассмотренным вопросам принимаются открытым голосованием простым большинством голосов от общего числа членов Совета. При равенстве голосов членов Совета голос председателя Совета является решающим. </w:t>
      </w:r>
    </w:p>
    <w:p w:rsidR="00E825C5" w:rsidRPr="00630F67" w:rsidRDefault="005D6524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6A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заседания Совета могут быть приглашены уполномоченные представители органов исполнительной власти Республики Коми, представители </w:t>
      </w:r>
      <w:r w:rsidR="002913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Республики Коми без права голоса. </w:t>
      </w:r>
    </w:p>
    <w:p w:rsidR="00E825C5" w:rsidRPr="00630F67" w:rsidRDefault="005D6524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6A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Решения Совета отражаются в протоколах заседаний Совета. </w:t>
      </w:r>
    </w:p>
    <w:p w:rsidR="00E825C5" w:rsidRPr="00630F67" w:rsidRDefault="005D6524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6A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Решения Совета носят открытый рекомендательный характер. </w:t>
      </w:r>
    </w:p>
    <w:p w:rsidR="00E825C5" w:rsidRPr="00630F67" w:rsidRDefault="005D6524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6A2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Ежегодно Совет публикует отчет о результатах работы и размещает его на официальном сайте </w:t>
      </w:r>
      <w:r w:rsidR="00B15BD1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</w:t>
      </w:r>
      <w:r w:rsid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25C5" w:rsidRPr="00630F67" w:rsidRDefault="005D6524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6A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Члены Совета принимают личное участие в заседаниях Совета. В случае если член Совета не может лично присутствовать на заседании Совета, он имеет право заблаговременно представить свое мнение по рассматриваемым вопросам в письменной форме, которое приравнивается к участию в заседании Совета и учитывается при голосовании и принятии решения. </w:t>
      </w:r>
    </w:p>
    <w:p w:rsidR="00E825C5" w:rsidRPr="00630F67" w:rsidRDefault="00EA6A21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E825C5"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Члены Совета, не согласные с решением Совета, могут изложить свое особое мнение, которое вносится в протокол заседания. </w:t>
      </w:r>
    </w:p>
    <w:p w:rsidR="00A055B8" w:rsidRDefault="00A055B8" w:rsidP="004B4E81">
      <w:pPr>
        <w:pStyle w:val="a3"/>
        <w:spacing w:before="0" w:beforeAutospacing="0" w:after="0" w:afterAutospacing="0"/>
        <w:ind w:firstLine="540"/>
      </w:pPr>
      <w:r w:rsidRPr="00630F67">
        <w:t xml:space="preserve">  </w:t>
      </w: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4B4596" w:rsidRDefault="004B4596" w:rsidP="004B4E81">
      <w:pPr>
        <w:pStyle w:val="a3"/>
        <w:spacing w:before="0" w:beforeAutospacing="0" w:after="0" w:afterAutospacing="0"/>
        <w:ind w:firstLine="540"/>
      </w:pPr>
    </w:p>
    <w:p w:rsidR="00A3100F" w:rsidRDefault="00A3100F" w:rsidP="004B4596">
      <w:pPr>
        <w:pStyle w:val="a3"/>
        <w:spacing w:before="0" w:beforeAutospacing="0" w:after="0" w:afterAutospacing="0"/>
        <w:ind w:firstLine="540"/>
        <w:jc w:val="right"/>
      </w:pPr>
    </w:p>
    <w:p w:rsidR="004B4596" w:rsidRDefault="004B4596" w:rsidP="004B4596">
      <w:pPr>
        <w:pStyle w:val="a3"/>
        <w:spacing w:before="0" w:beforeAutospacing="0" w:after="0" w:afterAutospacing="0"/>
        <w:ind w:firstLine="540"/>
        <w:jc w:val="right"/>
      </w:pPr>
      <w:r>
        <w:lastRenderedPageBreak/>
        <w:t xml:space="preserve">Приложение </w:t>
      </w:r>
    </w:p>
    <w:p w:rsidR="004B4596" w:rsidRPr="004B4596" w:rsidRDefault="004B4596" w:rsidP="004B4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4596">
        <w:rPr>
          <w:rFonts w:ascii="Times New Roman" w:hAnsi="Times New Roman" w:cs="Times New Roman"/>
        </w:rPr>
        <w:t xml:space="preserve">к </w:t>
      </w:r>
      <w:r w:rsidRPr="004B4596">
        <w:rPr>
          <w:rFonts w:ascii="Times New Roman" w:hAnsi="Times New Roman" w:cs="Times New Roman"/>
          <w:sz w:val="24"/>
          <w:szCs w:val="24"/>
        </w:rPr>
        <w:t>Межотраслево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4B4596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B4596">
        <w:rPr>
          <w:rFonts w:ascii="Times New Roman" w:hAnsi="Times New Roman" w:cs="Times New Roman"/>
          <w:sz w:val="24"/>
          <w:szCs w:val="24"/>
        </w:rPr>
        <w:t xml:space="preserve"> потребителей</w:t>
      </w:r>
    </w:p>
    <w:p w:rsidR="004B4596" w:rsidRDefault="004B4596" w:rsidP="004B4596">
      <w:pPr>
        <w:pStyle w:val="a3"/>
        <w:spacing w:before="0" w:beforeAutospacing="0" w:after="0" w:afterAutospacing="0"/>
        <w:ind w:firstLine="540"/>
        <w:jc w:val="right"/>
      </w:pPr>
      <w:r w:rsidRPr="004B4596">
        <w:t xml:space="preserve">при главе муниципального района </w:t>
      </w:r>
    </w:p>
    <w:p w:rsidR="004B4596" w:rsidRDefault="004B4596" w:rsidP="004B4596">
      <w:pPr>
        <w:pStyle w:val="a3"/>
        <w:spacing w:before="0" w:beforeAutospacing="0" w:after="0" w:afterAutospacing="0"/>
        <w:ind w:firstLine="540"/>
        <w:jc w:val="right"/>
      </w:pPr>
      <w:r w:rsidRPr="004B4596">
        <w:t>«</w:t>
      </w:r>
      <w:proofErr w:type="spellStart"/>
      <w:r w:rsidRPr="004B4596">
        <w:t>Сыктывдинский</w:t>
      </w:r>
      <w:proofErr w:type="spellEnd"/>
      <w:r w:rsidRPr="004B4596">
        <w:t xml:space="preserve">» – руководителе администрации </w:t>
      </w:r>
    </w:p>
    <w:p w:rsidR="004B4596" w:rsidRDefault="004B4596" w:rsidP="004B4596">
      <w:pPr>
        <w:pStyle w:val="a3"/>
        <w:spacing w:before="0" w:beforeAutospacing="0" w:after="0" w:afterAutospacing="0"/>
        <w:ind w:firstLine="540"/>
        <w:jc w:val="right"/>
      </w:pPr>
      <w:r w:rsidRPr="004B4596">
        <w:t>по вопросам деятельности субъектов естественных монополий</w:t>
      </w:r>
    </w:p>
    <w:p w:rsidR="004B4596" w:rsidRDefault="004B4596" w:rsidP="004B4596">
      <w:pPr>
        <w:pStyle w:val="a3"/>
        <w:spacing w:before="0" w:beforeAutospacing="0" w:after="0" w:afterAutospacing="0"/>
        <w:ind w:firstLine="540"/>
        <w:jc w:val="right"/>
      </w:pPr>
    </w:p>
    <w:p w:rsidR="004B4596" w:rsidRDefault="004B4596" w:rsidP="004B4596">
      <w:pPr>
        <w:pStyle w:val="a3"/>
        <w:spacing w:before="0" w:beforeAutospacing="0" w:after="0" w:afterAutospacing="0"/>
        <w:ind w:firstLine="540"/>
        <w:jc w:val="right"/>
      </w:pPr>
    </w:p>
    <w:p w:rsidR="004B4596" w:rsidRPr="004B4596" w:rsidRDefault="004B4596" w:rsidP="004B45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4596"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4B4596">
        <w:rPr>
          <w:rFonts w:ascii="Times New Roman" w:hAnsi="Times New Roman" w:cs="Times New Roman"/>
          <w:bCs/>
          <w:sz w:val="24"/>
          <w:szCs w:val="24"/>
        </w:rPr>
        <w:t>Межотраслевого совета потребителей</w:t>
      </w:r>
    </w:p>
    <w:p w:rsidR="004B4596" w:rsidRDefault="004B4596" w:rsidP="004B45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4596">
        <w:rPr>
          <w:rFonts w:ascii="Times New Roman" w:hAnsi="Times New Roman" w:cs="Times New Roman"/>
          <w:bCs/>
          <w:sz w:val="24"/>
          <w:szCs w:val="24"/>
        </w:rPr>
        <w:t>при главе муниципального район</w:t>
      </w:r>
      <w:r w:rsidR="00D92D44">
        <w:rPr>
          <w:rFonts w:ascii="Times New Roman" w:hAnsi="Times New Roman" w:cs="Times New Roman"/>
          <w:bCs/>
          <w:sz w:val="24"/>
          <w:szCs w:val="24"/>
        </w:rPr>
        <w:t>а «</w:t>
      </w:r>
      <w:proofErr w:type="spellStart"/>
      <w:r w:rsidR="00D92D44">
        <w:rPr>
          <w:rFonts w:ascii="Times New Roman" w:hAnsi="Times New Roman" w:cs="Times New Roman"/>
          <w:bCs/>
          <w:sz w:val="24"/>
          <w:szCs w:val="24"/>
        </w:rPr>
        <w:t>Сыктывдинский</w:t>
      </w:r>
      <w:proofErr w:type="spellEnd"/>
      <w:r w:rsidR="00D92D44">
        <w:rPr>
          <w:rFonts w:ascii="Times New Roman" w:hAnsi="Times New Roman" w:cs="Times New Roman"/>
          <w:bCs/>
          <w:sz w:val="24"/>
          <w:szCs w:val="24"/>
        </w:rPr>
        <w:t>» – руководителя</w:t>
      </w:r>
      <w:bookmarkStart w:id="6" w:name="_GoBack"/>
      <w:bookmarkEnd w:id="6"/>
      <w:r w:rsidRPr="004B4596">
        <w:rPr>
          <w:rFonts w:ascii="Times New Roman" w:hAnsi="Times New Roman" w:cs="Times New Roman"/>
          <w:bCs/>
          <w:sz w:val="24"/>
          <w:szCs w:val="24"/>
        </w:rPr>
        <w:t xml:space="preserve"> администрации по вопросам деятельности субъектов естественных монополий</w:t>
      </w:r>
    </w:p>
    <w:p w:rsidR="004B4596" w:rsidRDefault="004B4596" w:rsidP="004B45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4596" w:rsidRDefault="004B4596" w:rsidP="004B45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4596" w:rsidRDefault="00C909C0" w:rsidP="004B459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4B4596">
        <w:rPr>
          <w:rFonts w:ascii="Times New Roman" w:hAnsi="Times New Roman" w:cs="Times New Roman"/>
          <w:bCs/>
          <w:sz w:val="24"/>
          <w:szCs w:val="24"/>
        </w:rPr>
        <w:t>лава муниципального района «</w:t>
      </w:r>
      <w:proofErr w:type="spellStart"/>
      <w:r w:rsidR="004B4596">
        <w:rPr>
          <w:rFonts w:ascii="Times New Roman" w:hAnsi="Times New Roman" w:cs="Times New Roman"/>
          <w:bCs/>
          <w:sz w:val="24"/>
          <w:szCs w:val="24"/>
        </w:rPr>
        <w:t>Сыктывдинский</w:t>
      </w:r>
      <w:proofErr w:type="spellEnd"/>
      <w:r w:rsidR="004B4596">
        <w:rPr>
          <w:rFonts w:ascii="Times New Roman" w:hAnsi="Times New Roman" w:cs="Times New Roman"/>
          <w:bCs/>
          <w:sz w:val="24"/>
          <w:szCs w:val="24"/>
        </w:rPr>
        <w:t>» - руководитель администрации муниципального района «</w:t>
      </w:r>
      <w:proofErr w:type="spellStart"/>
      <w:r w:rsidR="004B4596">
        <w:rPr>
          <w:rFonts w:ascii="Times New Roman" w:hAnsi="Times New Roman" w:cs="Times New Roman"/>
          <w:bCs/>
          <w:sz w:val="24"/>
          <w:szCs w:val="24"/>
        </w:rPr>
        <w:t>Сыктывдинский</w:t>
      </w:r>
      <w:proofErr w:type="spellEnd"/>
      <w:r w:rsidR="004B4596">
        <w:rPr>
          <w:rFonts w:ascii="Times New Roman" w:hAnsi="Times New Roman" w:cs="Times New Roman"/>
          <w:bCs/>
          <w:sz w:val="24"/>
          <w:szCs w:val="24"/>
        </w:rPr>
        <w:t>», председатель совета;</w:t>
      </w:r>
    </w:p>
    <w:p w:rsidR="004B4596" w:rsidRDefault="00C909C0" w:rsidP="004B459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3630CC">
        <w:rPr>
          <w:rFonts w:ascii="Times New Roman" w:hAnsi="Times New Roman" w:cs="Times New Roman"/>
          <w:bCs/>
          <w:sz w:val="24"/>
          <w:szCs w:val="24"/>
        </w:rPr>
        <w:t>аместитель руководителя администрации муниципального района «</w:t>
      </w:r>
      <w:proofErr w:type="spellStart"/>
      <w:r w:rsidR="003630CC">
        <w:rPr>
          <w:rFonts w:ascii="Times New Roman" w:hAnsi="Times New Roman" w:cs="Times New Roman"/>
          <w:bCs/>
          <w:sz w:val="24"/>
          <w:szCs w:val="24"/>
        </w:rPr>
        <w:t>Сыктывдинский</w:t>
      </w:r>
      <w:proofErr w:type="spellEnd"/>
      <w:r w:rsidR="003630CC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9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вопросам жилищно-коммунального хозяйства и </w:t>
      </w:r>
      <w:r w:rsidRPr="00C909C0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защите населения и территории муниципального района от чрезвычайных ситуаций природного и техногенного характера,</w:t>
      </w:r>
      <w:r w:rsidR="003630CC">
        <w:rPr>
          <w:rFonts w:ascii="Times New Roman" w:hAnsi="Times New Roman" w:cs="Times New Roman"/>
          <w:bCs/>
          <w:sz w:val="24"/>
          <w:szCs w:val="24"/>
        </w:rPr>
        <w:t xml:space="preserve"> заместитель председателя совета;</w:t>
      </w:r>
    </w:p>
    <w:p w:rsidR="009A7DFE" w:rsidRDefault="009A7DFE" w:rsidP="004B459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9A7DFE">
        <w:rPr>
          <w:rFonts w:ascii="Times New Roman" w:hAnsi="Times New Roman" w:cs="Times New Roman"/>
          <w:bCs/>
          <w:sz w:val="24"/>
          <w:szCs w:val="24"/>
        </w:rPr>
        <w:t>аместитель министра строительства и жилищно-коммунального хозяйства Республики Коми, курирующий вопросы жилищно-коммунального хозяйства, либо лицо, исполняющее его обязанности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(по согласованию);</w:t>
      </w:r>
    </w:p>
    <w:p w:rsidR="009A7DFE" w:rsidRPr="009A7DFE" w:rsidRDefault="009A7DFE" w:rsidP="009A7DF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30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Комитета Республики Коми по тарифам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лицо его заменяющее (по согласованию);</w:t>
      </w:r>
    </w:p>
    <w:p w:rsidR="003630CC" w:rsidRDefault="003630CC" w:rsidP="004B459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Представитель </w:t>
      </w:r>
      <w:proofErr w:type="spellStart"/>
      <w:r w:rsidR="00CC497A">
        <w:rPr>
          <w:rFonts w:ascii="Times New Roman" w:hAnsi="Times New Roman" w:cs="Times New Roman"/>
          <w:bCs/>
          <w:sz w:val="24"/>
          <w:szCs w:val="24"/>
        </w:rPr>
        <w:t>Сыктывдинской</w:t>
      </w:r>
      <w:proofErr w:type="spellEnd"/>
      <w:r w:rsidR="00CC497A">
        <w:rPr>
          <w:rFonts w:ascii="Times New Roman" w:hAnsi="Times New Roman" w:cs="Times New Roman"/>
          <w:bCs/>
          <w:sz w:val="24"/>
          <w:szCs w:val="24"/>
        </w:rPr>
        <w:t xml:space="preserve"> районной организации Коми республиканской организации общероссийского общественной организации «Всероссийское общество инвалидов» </w:t>
      </w:r>
      <w:r w:rsidR="002D46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1D5C">
        <w:rPr>
          <w:rFonts w:ascii="Times New Roman" w:hAnsi="Times New Roman" w:cs="Times New Roman"/>
          <w:bCs/>
          <w:sz w:val="24"/>
          <w:szCs w:val="24"/>
        </w:rPr>
        <w:t>(по согласованию);</w:t>
      </w:r>
    </w:p>
    <w:p w:rsidR="00771D5C" w:rsidRPr="002D4679" w:rsidRDefault="00771D5C" w:rsidP="004B459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Представитель М</w:t>
      </w:r>
      <w:r w:rsidRPr="00771D5C">
        <w:rPr>
          <w:rFonts w:ascii="Times New Roman" w:hAnsi="Times New Roman" w:cs="Times New Roman"/>
          <w:sz w:val="24"/>
          <w:szCs w:val="24"/>
        </w:rPr>
        <w:t>естн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71D5C">
        <w:rPr>
          <w:rFonts w:ascii="Times New Roman" w:hAnsi="Times New Roman" w:cs="Times New Roman"/>
          <w:sz w:val="24"/>
          <w:szCs w:val="24"/>
        </w:rPr>
        <w:t xml:space="preserve"> общественн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71D5C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71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71D5C">
        <w:rPr>
          <w:rFonts w:ascii="Times New Roman" w:hAnsi="Times New Roman" w:cs="Times New Roman"/>
          <w:sz w:val="24"/>
          <w:szCs w:val="24"/>
        </w:rPr>
        <w:t xml:space="preserve">оми республиканской общественной организации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71D5C">
        <w:rPr>
          <w:rFonts w:ascii="Times New Roman" w:hAnsi="Times New Roman" w:cs="Times New Roman"/>
          <w:sz w:val="24"/>
          <w:szCs w:val="24"/>
        </w:rPr>
        <w:t xml:space="preserve">сероссийской общественной организации ветеранов (пенсионеров) войны, труда, вооружённых сил и правоохранительных органов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771D5C">
        <w:rPr>
          <w:rFonts w:ascii="Times New Roman" w:hAnsi="Times New Roman" w:cs="Times New Roman"/>
          <w:sz w:val="24"/>
          <w:szCs w:val="24"/>
        </w:rPr>
        <w:t>ыктывдинского</w:t>
      </w:r>
      <w:proofErr w:type="spellEnd"/>
      <w:r w:rsidRPr="00771D5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C497A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2D4679" w:rsidRPr="002D4679" w:rsidRDefault="002D4679" w:rsidP="004B459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Представитель Государственного автономного учреждения Республики Коми «Редакция газеты «Наша жизнь» (по согласованию);</w:t>
      </w:r>
    </w:p>
    <w:p w:rsidR="002D4679" w:rsidRPr="002D4679" w:rsidRDefault="002D4679" w:rsidP="004B459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2D4679">
        <w:rPr>
          <w:rFonts w:ascii="Times New Roman" w:hAnsi="Times New Roman" w:cs="Times New Roman"/>
          <w:sz w:val="24"/>
          <w:szCs w:val="24"/>
        </w:rPr>
        <w:t xml:space="preserve">Местного отделения Всероссийской политической Партии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A7DFE" w:rsidRPr="002D4679">
        <w:rPr>
          <w:rFonts w:ascii="Times New Roman" w:hAnsi="Times New Roman" w:cs="Times New Roman"/>
          <w:sz w:val="24"/>
          <w:szCs w:val="24"/>
        </w:rPr>
        <w:t>Единая Россия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467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D4679">
        <w:rPr>
          <w:rFonts w:ascii="Times New Roman" w:hAnsi="Times New Roman" w:cs="Times New Roman"/>
          <w:sz w:val="24"/>
          <w:szCs w:val="24"/>
        </w:rPr>
        <w:t>Сыктывдинском</w:t>
      </w:r>
      <w:proofErr w:type="spellEnd"/>
      <w:r w:rsidRPr="002D4679">
        <w:rPr>
          <w:rFonts w:ascii="Times New Roman" w:hAnsi="Times New Roman" w:cs="Times New Roman"/>
          <w:sz w:val="24"/>
          <w:szCs w:val="24"/>
        </w:rPr>
        <w:t xml:space="preserve"> районе Республики Коми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2D4679" w:rsidRPr="009A7DFE" w:rsidRDefault="009A7DFE" w:rsidP="004B459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Представитель Общественной палаты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Сыктывдинского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(по согласованию);</w:t>
      </w:r>
    </w:p>
    <w:p w:rsidR="009A7DFE" w:rsidRPr="009A7DFE" w:rsidRDefault="009A7DFE" w:rsidP="004B459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Представитель </w:t>
      </w:r>
      <w:r w:rsidR="00240EC6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кционерного общества «Птицефабрика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Зеленецкая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9A7DFE" w:rsidRPr="009A7DFE" w:rsidRDefault="001546D3" w:rsidP="004B459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Представитель </w:t>
      </w:r>
      <w:r w:rsidR="00240EC6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кционерного общества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Выльгортская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сапоговаляльная фабрика» (по согласованию);</w:t>
      </w:r>
    </w:p>
    <w:p w:rsidR="009A7DFE" w:rsidRPr="0006206F" w:rsidRDefault="009A7DFE" w:rsidP="009A7DFE">
      <w:pPr>
        <w:pStyle w:val="a5"/>
        <w:numPr>
          <w:ilvl w:val="0"/>
          <w:numId w:val="3"/>
        </w:numPr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 муниципального образования сельского поселения «</w:t>
      </w:r>
      <w:proofErr w:type="spellStart"/>
      <w:r w:rsidRPr="000620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 w:rsidRPr="000620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9A7DFE" w:rsidRPr="002747AD" w:rsidRDefault="009A7DFE" w:rsidP="009A7DFE">
      <w:pPr>
        <w:pStyle w:val="a5"/>
        <w:numPr>
          <w:ilvl w:val="0"/>
          <w:numId w:val="3"/>
        </w:numPr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сельского поселения «</w:t>
      </w:r>
      <w:proofErr w:type="spellStart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Лэзым</w:t>
      </w:r>
      <w:proofErr w:type="spellEnd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9A7DFE" w:rsidRPr="002747AD" w:rsidRDefault="009A7DFE" w:rsidP="009A7DFE">
      <w:pPr>
        <w:pStyle w:val="a5"/>
        <w:numPr>
          <w:ilvl w:val="0"/>
          <w:numId w:val="3"/>
        </w:numPr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сельского поселения «</w:t>
      </w:r>
      <w:proofErr w:type="spellStart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Пажга</w:t>
      </w:r>
      <w:proofErr w:type="spellEnd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9A7DFE" w:rsidRPr="002747AD" w:rsidRDefault="009A7DFE" w:rsidP="009A7DFE">
      <w:pPr>
        <w:pStyle w:val="a5"/>
        <w:numPr>
          <w:ilvl w:val="0"/>
          <w:numId w:val="3"/>
        </w:numPr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сельского поселения «</w:t>
      </w:r>
      <w:proofErr w:type="spellStart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Ыб</w:t>
      </w:r>
      <w:proofErr w:type="spellEnd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9A7DFE" w:rsidRPr="002747AD" w:rsidRDefault="009A7DFE" w:rsidP="009A7DFE">
      <w:pPr>
        <w:pStyle w:val="a5"/>
        <w:numPr>
          <w:ilvl w:val="0"/>
          <w:numId w:val="3"/>
        </w:numPr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сельского поселения «</w:t>
      </w:r>
      <w:proofErr w:type="spellStart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Яснэг</w:t>
      </w:r>
      <w:proofErr w:type="spellEnd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9A7DFE" w:rsidRPr="002747AD" w:rsidRDefault="009A7DFE" w:rsidP="009A7DFE">
      <w:pPr>
        <w:pStyle w:val="a5"/>
        <w:numPr>
          <w:ilvl w:val="0"/>
          <w:numId w:val="3"/>
        </w:numPr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сельского поселения «Шошка»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9A7DFE" w:rsidRPr="002747AD" w:rsidRDefault="009A7DFE" w:rsidP="009A7DFE">
      <w:pPr>
        <w:pStyle w:val="a5"/>
        <w:numPr>
          <w:ilvl w:val="0"/>
          <w:numId w:val="3"/>
        </w:numPr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Глава муниципального образования сельского поселения «Нювчим»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9A7DFE" w:rsidRPr="002747AD" w:rsidRDefault="009A7DFE" w:rsidP="009A7DFE">
      <w:pPr>
        <w:pStyle w:val="a5"/>
        <w:numPr>
          <w:ilvl w:val="0"/>
          <w:numId w:val="3"/>
        </w:numPr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сельского поселения «Зеленец»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9A7DFE" w:rsidRPr="002747AD" w:rsidRDefault="009A7DFE" w:rsidP="009A7DFE">
      <w:pPr>
        <w:pStyle w:val="a5"/>
        <w:numPr>
          <w:ilvl w:val="0"/>
          <w:numId w:val="3"/>
        </w:numPr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сельского поселения «</w:t>
      </w:r>
      <w:proofErr w:type="spellStart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Палевицы</w:t>
      </w:r>
      <w:proofErr w:type="spellEnd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9A7DFE" w:rsidRPr="002747AD" w:rsidRDefault="009A7DFE" w:rsidP="009A7DFE">
      <w:pPr>
        <w:pStyle w:val="a5"/>
        <w:numPr>
          <w:ilvl w:val="0"/>
          <w:numId w:val="3"/>
        </w:numPr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сельского поселения «Часово»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9A7DFE" w:rsidRPr="002747AD" w:rsidRDefault="009A7DFE" w:rsidP="009A7DFE">
      <w:pPr>
        <w:pStyle w:val="a5"/>
        <w:numPr>
          <w:ilvl w:val="0"/>
          <w:numId w:val="3"/>
        </w:numPr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сельского поселения «Слудка»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9A7DFE" w:rsidRPr="002747AD" w:rsidRDefault="009A7DFE" w:rsidP="009A7DFE">
      <w:pPr>
        <w:pStyle w:val="a5"/>
        <w:numPr>
          <w:ilvl w:val="0"/>
          <w:numId w:val="3"/>
        </w:numPr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сельского поселения «</w:t>
      </w:r>
      <w:proofErr w:type="spellStart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Озёл</w:t>
      </w:r>
      <w:proofErr w:type="spellEnd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9A7DFE" w:rsidRDefault="009A7DFE" w:rsidP="009A7DFE">
      <w:pPr>
        <w:pStyle w:val="a5"/>
        <w:numPr>
          <w:ilvl w:val="0"/>
          <w:numId w:val="3"/>
        </w:numPr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сельского поселения «</w:t>
      </w:r>
      <w:proofErr w:type="spellStart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Мандач</w:t>
      </w:r>
      <w:proofErr w:type="spellEnd"/>
      <w:r w:rsidRPr="0027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9A7DFE" w:rsidRPr="001546D3" w:rsidRDefault="001546D3" w:rsidP="004B459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Представитель общества с ограниченной ответственностью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Сыктывдинская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тепловая компания» (по согласованию);</w:t>
      </w:r>
    </w:p>
    <w:p w:rsidR="001546D3" w:rsidRPr="001546D3" w:rsidRDefault="001546D3" w:rsidP="004B459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Представитель муниципального унитарного предприятия «Энергия»;</w:t>
      </w:r>
    </w:p>
    <w:p w:rsidR="001546D3" w:rsidRPr="001546D3" w:rsidRDefault="001546D3" w:rsidP="004B459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Представитель открытого акционерного общества «Сыктывкарский Водоканал»;</w:t>
      </w:r>
    </w:p>
    <w:p w:rsidR="001546D3" w:rsidRPr="001546D3" w:rsidRDefault="001546D3" w:rsidP="004B459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Представитель акционерного общества «Газпром газораспределение Сыктывкар»;</w:t>
      </w:r>
    </w:p>
    <w:p w:rsidR="001546D3" w:rsidRPr="002D4679" w:rsidRDefault="001546D3" w:rsidP="004B459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Представитель Филиала публичного акционерного общества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Россети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Северо-Запад» в Республике Коми Производственное отделение «Южные электрические сети» (по согласованию)  </w:t>
      </w:r>
    </w:p>
    <w:p w:rsidR="004B4596" w:rsidRPr="004B4596" w:rsidRDefault="004B4596" w:rsidP="004B4596">
      <w:pPr>
        <w:pStyle w:val="a3"/>
        <w:spacing w:before="0" w:beforeAutospacing="0" w:after="0" w:afterAutospacing="0"/>
        <w:ind w:firstLine="540"/>
        <w:jc w:val="center"/>
      </w:pPr>
    </w:p>
    <w:p w:rsidR="00A055B8" w:rsidRPr="00630F67" w:rsidRDefault="00A055B8" w:rsidP="00A055B8">
      <w:pPr>
        <w:pStyle w:val="a3"/>
        <w:spacing w:before="0" w:beforeAutospacing="0" w:after="0" w:afterAutospacing="0" w:line="288" w:lineRule="atLeast"/>
        <w:ind w:left="900"/>
        <w:jc w:val="both"/>
      </w:pPr>
    </w:p>
    <w:p w:rsidR="00A055B8" w:rsidRPr="00630F67" w:rsidRDefault="00A055B8" w:rsidP="00A055B8">
      <w:pPr>
        <w:pStyle w:val="a3"/>
        <w:spacing w:before="0" w:beforeAutospacing="0" w:after="0" w:afterAutospacing="0" w:line="288" w:lineRule="atLeast"/>
        <w:ind w:left="900"/>
        <w:jc w:val="both"/>
      </w:pPr>
    </w:p>
    <w:p w:rsidR="00A055B8" w:rsidRPr="00630F67" w:rsidRDefault="00A055B8" w:rsidP="00A05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5B8" w:rsidRPr="00630F67" w:rsidRDefault="00A055B8">
      <w:pPr>
        <w:rPr>
          <w:rFonts w:ascii="Times New Roman" w:hAnsi="Times New Roman" w:cs="Times New Roman"/>
          <w:sz w:val="24"/>
          <w:szCs w:val="24"/>
        </w:rPr>
      </w:pPr>
    </w:p>
    <w:p w:rsidR="00A055B8" w:rsidRPr="00630F67" w:rsidRDefault="00A055B8">
      <w:pPr>
        <w:rPr>
          <w:rFonts w:ascii="Times New Roman" w:hAnsi="Times New Roman" w:cs="Times New Roman"/>
          <w:sz w:val="24"/>
          <w:szCs w:val="24"/>
        </w:rPr>
      </w:pPr>
    </w:p>
    <w:sectPr w:rsidR="00A055B8" w:rsidRPr="0063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F7EA1"/>
    <w:multiLevelType w:val="hybridMultilevel"/>
    <w:tmpl w:val="1980BE7E"/>
    <w:lvl w:ilvl="0" w:tplc="9D5425B6">
      <w:start w:val="1"/>
      <w:numFmt w:val="decimal"/>
      <w:suff w:val="space"/>
      <w:lvlText w:val="%1."/>
      <w:lvlJc w:val="left"/>
      <w:pPr>
        <w:ind w:left="1635" w:hanging="1095"/>
      </w:pPr>
      <w:rPr>
        <w:rFonts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CB5B91"/>
    <w:multiLevelType w:val="hybridMultilevel"/>
    <w:tmpl w:val="48FEB07A"/>
    <w:lvl w:ilvl="0" w:tplc="FF6098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8C4C48"/>
    <w:multiLevelType w:val="hybridMultilevel"/>
    <w:tmpl w:val="1516372C"/>
    <w:lvl w:ilvl="0" w:tplc="070E201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8D7547"/>
    <w:multiLevelType w:val="hybridMultilevel"/>
    <w:tmpl w:val="F0E895A8"/>
    <w:lvl w:ilvl="0" w:tplc="E14240A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FC"/>
    <w:rsid w:val="00035EDE"/>
    <w:rsid w:val="00036DA9"/>
    <w:rsid w:val="000874C6"/>
    <w:rsid w:val="000D3296"/>
    <w:rsid w:val="00143C1B"/>
    <w:rsid w:val="001546D3"/>
    <w:rsid w:val="001D613E"/>
    <w:rsid w:val="00240EC6"/>
    <w:rsid w:val="00267452"/>
    <w:rsid w:val="002913BF"/>
    <w:rsid w:val="002D4679"/>
    <w:rsid w:val="002F1409"/>
    <w:rsid w:val="003630CC"/>
    <w:rsid w:val="003900BF"/>
    <w:rsid w:val="003D2B25"/>
    <w:rsid w:val="0040381B"/>
    <w:rsid w:val="004B021F"/>
    <w:rsid w:val="004B4596"/>
    <w:rsid w:val="004B4E81"/>
    <w:rsid w:val="00532464"/>
    <w:rsid w:val="00584B3A"/>
    <w:rsid w:val="005C026F"/>
    <w:rsid w:val="005C14C7"/>
    <w:rsid w:val="005D6524"/>
    <w:rsid w:val="005F1BB4"/>
    <w:rsid w:val="00630F67"/>
    <w:rsid w:val="0065594B"/>
    <w:rsid w:val="00771D5C"/>
    <w:rsid w:val="007D287D"/>
    <w:rsid w:val="00836557"/>
    <w:rsid w:val="009A7DFE"/>
    <w:rsid w:val="009C7908"/>
    <w:rsid w:val="009D7048"/>
    <w:rsid w:val="009F5585"/>
    <w:rsid w:val="00A055B8"/>
    <w:rsid w:val="00A3100F"/>
    <w:rsid w:val="00A41245"/>
    <w:rsid w:val="00AC2E31"/>
    <w:rsid w:val="00B15BD1"/>
    <w:rsid w:val="00B50F2C"/>
    <w:rsid w:val="00BC23D0"/>
    <w:rsid w:val="00C909C0"/>
    <w:rsid w:val="00CB1D35"/>
    <w:rsid w:val="00CC497A"/>
    <w:rsid w:val="00D64A75"/>
    <w:rsid w:val="00D92D44"/>
    <w:rsid w:val="00DC7A37"/>
    <w:rsid w:val="00E825C5"/>
    <w:rsid w:val="00EA6A21"/>
    <w:rsid w:val="00F00BFC"/>
    <w:rsid w:val="00F148A1"/>
    <w:rsid w:val="00F5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25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25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1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4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9C7908"/>
    <w:pPr>
      <w:suppressAutoHyphens/>
      <w:spacing w:after="0" w:line="240" w:lineRule="auto"/>
    </w:pPr>
    <w:rPr>
      <w:rFonts w:eastAsia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25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25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1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4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9C7908"/>
    <w:pPr>
      <w:suppressAutoHyphens/>
      <w:spacing w:after="0" w:line="240" w:lineRule="auto"/>
    </w:pPr>
    <w:rPr>
      <w:rFonts w:eastAsia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Феттер Кристина Александровна</dc:creator>
  <cp:keywords/>
  <dc:description/>
  <cp:lastModifiedBy>USER37_2</cp:lastModifiedBy>
  <cp:revision>11</cp:revision>
  <cp:lastPrinted>2024-05-30T14:05:00Z</cp:lastPrinted>
  <dcterms:created xsi:type="dcterms:W3CDTF">2024-05-30T13:34:00Z</dcterms:created>
  <dcterms:modified xsi:type="dcterms:W3CDTF">2024-06-18T12:47:00Z</dcterms:modified>
</cp:coreProperties>
</file>